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47F" w:rsidRPr="009C647F" w:rsidRDefault="009C647F" w:rsidP="009C647F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9B32D3" w:rsidRPr="009B32D3" w:rsidRDefault="009B32D3" w:rsidP="009B32D3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B32D3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9B32D3" w:rsidRPr="009B32D3" w:rsidRDefault="009B32D3" w:rsidP="009B32D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32D3" w:rsidRPr="009B32D3" w:rsidRDefault="009B32D3" w:rsidP="009B32D3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2D3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EC19F1" w:rsidRDefault="00EC19F1" w:rsidP="009B32D3">
      <w:pPr>
        <w:pStyle w:val="a3"/>
        <w:spacing w:after="0" w:line="240" w:lineRule="auto"/>
      </w:pPr>
      <w:bookmarkStart w:id="0" w:name="_GoBack"/>
      <w:bookmarkEnd w:id="0"/>
    </w:p>
    <w:p w:rsidR="00EC19F1" w:rsidRDefault="00EC19F1" w:rsidP="009B32D3">
      <w:pPr>
        <w:pStyle w:val="a3"/>
        <w:spacing w:after="0" w:line="240" w:lineRule="auto"/>
      </w:pPr>
    </w:p>
    <w:p w:rsidR="009B32D3" w:rsidRDefault="009B32D3" w:rsidP="009B32D3">
      <w:pPr>
        <w:pStyle w:val="a3"/>
        <w:spacing w:after="0" w:line="240" w:lineRule="auto"/>
      </w:pPr>
    </w:p>
    <w:p w:rsidR="00EC19F1" w:rsidRDefault="009B32D3" w:rsidP="009B32D3">
      <w:pPr>
        <w:pStyle w:val="a3"/>
        <w:spacing w:after="0"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ConsTitle"/>
        <w:widowControl/>
        <w:spacing w:after="0" w:line="240" w:lineRule="auto"/>
        <w:ind w:left="0"/>
        <w:jc w:val="both"/>
      </w:pPr>
    </w:p>
    <w:p w:rsidR="00EC19F1" w:rsidRDefault="00EC19F1" w:rsidP="009B32D3">
      <w:pPr>
        <w:pStyle w:val="ConsTitle"/>
        <w:widowControl/>
        <w:spacing w:after="0" w:line="240" w:lineRule="auto"/>
        <w:ind w:left="0"/>
        <w:jc w:val="both"/>
      </w:pPr>
    </w:p>
    <w:p w:rsidR="004C2CD8" w:rsidRDefault="004C2CD8" w:rsidP="004C2CD8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9B32D3" w:rsidP="009B32D3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 w:rsidP="009B32D3">
      <w:pPr>
        <w:pStyle w:val="a3"/>
        <w:spacing w:after="0" w:line="240" w:lineRule="auto"/>
        <w:jc w:val="both"/>
      </w:pPr>
    </w:p>
    <w:p w:rsidR="004C2CD8" w:rsidRDefault="004C2CD8" w:rsidP="004C2CD8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9B32D3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ребенком», утвержденный постановлением  администрации Благодарненского муниципального района Ставропольского края  от 07 августа 2015 года № 490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по уходу за ребенком» (с измен</w:t>
      </w:r>
      <w:r>
        <w:rPr>
          <w:sz w:val="28"/>
          <w:szCs w:val="28"/>
        </w:rPr>
        <w:t>ениями, внесенными постановления</w:t>
      </w:r>
      <w:r w:rsidR="009B32D3">
        <w:rPr>
          <w:sz w:val="28"/>
          <w:szCs w:val="28"/>
        </w:rPr>
        <w:t>м</w:t>
      </w:r>
      <w:r>
        <w:rPr>
          <w:sz w:val="28"/>
          <w:szCs w:val="28"/>
        </w:rPr>
        <w:t xml:space="preserve">и </w:t>
      </w:r>
      <w:r w:rsidR="009B32D3">
        <w:rPr>
          <w:sz w:val="28"/>
          <w:szCs w:val="28"/>
        </w:rPr>
        <w:t>администрации Благодарненского муниципального района Ставропольского края от 22 июля 2016 года № 468</w:t>
      </w:r>
      <w:r>
        <w:rPr>
          <w:sz w:val="28"/>
          <w:szCs w:val="28"/>
        </w:rPr>
        <w:t>, 29 сентября 2016 года № 589</w:t>
      </w:r>
      <w:r w:rsidR="009B32D3">
        <w:rPr>
          <w:sz w:val="28"/>
          <w:szCs w:val="28"/>
        </w:rPr>
        <w:t xml:space="preserve">) изменение,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4C2CD8" w:rsidRPr="00B7445F" w:rsidRDefault="004C2CD8" w:rsidP="004C2CD8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4C2CD8" w:rsidRPr="00B7445F" w:rsidRDefault="004C2CD8" w:rsidP="004C2C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4C2CD8" w:rsidRPr="00B7445F" w:rsidRDefault="004C2CD8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4C2CD8" w:rsidRPr="00B7445F" w:rsidRDefault="004C2CD8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4C2CD8" w:rsidRPr="00B7445F" w:rsidRDefault="009C647F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4C2CD8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4C2CD8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4C2CD8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4C2CD8">
        <w:rPr>
          <w:rFonts w:ascii="Times New Roman" w:hAnsi="Times New Roman" w:cs="Times New Roman"/>
          <w:sz w:val="28"/>
          <w:szCs w:val="28"/>
        </w:rPr>
        <w:t>а</w:t>
      </w:r>
      <w:r w:rsidR="004C2CD8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4C2CD8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4C2CD8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4C2CD8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4C2CD8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4C2CD8" w:rsidRDefault="004C2CD8" w:rsidP="004C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4C2CD8" w:rsidRDefault="004C2CD8" w:rsidP="004C2CD8">
      <w:pPr>
        <w:pStyle w:val="a3"/>
        <w:spacing w:after="0" w:line="240" w:lineRule="auto"/>
        <w:jc w:val="both"/>
      </w:pPr>
    </w:p>
    <w:p w:rsidR="00EC19F1" w:rsidRDefault="009B32D3" w:rsidP="009B32D3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2.  Контроль за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EC19F1" w:rsidRDefault="00EC19F1" w:rsidP="009B32D3">
      <w:pPr>
        <w:pStyle w:val="a3"/>
        <w:spacing w:after="0" w:line="240" w:lineRule="auto"/>
        <w:ind w:firstLine="570"/>
      </w:pPr>
    </w:p>
    <w:p w:rsidR="00EC19F1" w:rsidRDefault="009B32D3" w:rsidP="009B32D3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EC19F1" w:rsidRDefault="00EC19F1" w:rsidP="009B32D3">
      <w:pPr>
        <w:pStyle w:val="a3"/>
        <w:spacing w:after="0" w:line="240" w:lineRule="auto"/>
        <w:jc w:val="both"/>
      </w:pPr>
    </w:p>
    <w:p w:rsidR="00EC19F1" w:rsidRDefault="00EC19F1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4C2CD8" w:rsidRPr="004C2CD8" w:rsidTr="00184522">
        <w:trPr>
          <w:trHeight w:val="708"/>
        </w:trPr>
        <w:tc>
          <w:tcPr>
            <w:tcW w:w="7196" w:type="dxa"/>
          </w:tcPr>
          <w:p w:rsidR="004C2CD8" w:rsidRPr="004C2CD8" w:rsidRDefault="004C2CD8" w:rsidP="004C2C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4C2CD8" w:rsidRPr="004C2CD8" w:rsidRDefault="004C2CD8" w:rsidP="004C2C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4C2CD8" w:rsidRPr="004C2CD8" w:rsidRDefault="004C2CD8" w:rsidP="004C2CD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4C2CD8" w:rsidRPr="004C2CD8" w:rsidRDefault="004C2CD8" w:rsidP="004C2CD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C2CD8" w:rsidRPr="004C2CD8" w:rsidRDefault="004C2CD8" w:rsidP="004C2CD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C2CD8" w:rsidRPr="004C2CD8" w:rsidRDefault="004C2CD8" w:rsidP="004C2CD8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C2CD8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9B32D3" w:rsidRDefault="009B32D3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B32D3" w:rsidRPr="009B32D3" w:rsidTr="00906399">
        <w:trPr>
          <w:trHeight w:val="708"/>
        </w:trPr>
        <w:tc>
          <w:tcPr>
            <w:tcW w:w="7196" w:type="dxa"/>
          </w:tcPr>
          <w:p w:rsidR="009B32D3" w:rsidRPr="009B32D3" w:rsidRDefault="009B32D3" w:rsidP="009B32D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9B32D3" w:rsidRPr="009B32D3" w:rsidRDefault="009B32D3" w:rsidP="009B32D3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C19F1" w:rsidRDefault="00EC19F1">
      <w:pPr>
        <w:pStyle w:val="a3"/>
        <w:spacing w:line="240" w:lineRule="exact"/>
        <w:jc w:val="both"/>
      </w:pPr>
    </w:p>
    <w:p w:rsidR="00EC19F1" w:rsidRDefault="00EC19F1">
      <w:pPr>
        <w:pStyle w:val="a3"/>
        <w:jc w:val="both"/>
      </w:pPr>
    </w:p>
    <w:p w:rsidR="00EC19F1" w:rsidRDefault="00EC19F1">
      <w:pPr>
        <w:pStyle w:val="a3"/>
        <w:spacing w:line="240" w:lineRule="exact"/>
        <w:jc w:val="both"/>
      </w:pPr>
    </w:p>
    <w:sectPr w:rsidR="00EC19F1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EC19F1"/>
    <w:rsid w:val="001B45D2"/>
    <w:rsid w:val="004C2CD8"/>
    <w:rsid w:val="009B32D3"/>
    <w:rsid w:val="009C647F"/>
    <w:rsid w:val="00A60DE8"/>
    <w:rsid w:val="00EC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D3A2F4-208A-4683-974A-67FAAAB54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4C2CD8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C2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2C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11</cp:revision>
  <cp:lastPrinted>2017-05-02T12:47:00Z</cp:lastPrinted>
  <dcterms:created xsi:type="dcterms:W3CDTF">2016-07-22T12:42:00Z</dcterms:created>
  <dcterms:modified xsi:type="dcterms:W3CDTF">2017-06-15T08:54:00Z</dcterms:modified>
</cp:coreProperties>
</file>