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20B" w:rsidRPr="0060520B" w:rsidRDefault="0060520B" w:rsidP="0060520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0520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60520B" w:rsidRPr="0060520B" w:rsidRDefault="0060520B" w:rsidP="0060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520B" w:rsidRPr="0060520B" w:rsidRDefault="0060520B" w:rsidP="0060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520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60520B" w:rsidRPr="0060520B" w:rsidTr="00B71C62">
        <w:trPr>
          <w:trHeight w:val="80"/>
        </w:trPr>
        <w:tc>
          <w:tcPr>
            <w:tcW w:w="496" w:type="dxa"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сентября    2018  года</w:t>
            </w:r>
          </w:p>
        </w:tc>
        <w:tc>
          <w:tcPr>
            <w:tcW w:w="4253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60520B" w:rsidRPr="0060520B" w:rsidRDefault="0060520B" w:rsidP="0060520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lang w:eastAsia="en-US"/>
              </w:rPr>
            </w:pPr>
          </w:p>
        </w:tc>
      </w:tr>
    </w:tbl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 w:rsidP="0060520B">
      <w:pPr>
        <w:tabs>
          <w:tab w:val="left" w:pos="708"/>
        </w:tabs>
        <w:suppressAutoHyphens/>
        <w:spacing w:after="0" w:line="240" w:lineRule="exact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bookmarkStart w:id="0" w:name="_GoBack"/>
      <w:proofErr w:type="gramStart"/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Принятие решений о предоставлении субсидий на опл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ату жилого помещения и коммунальных услуг гражданам в соответствии со статьей 159 Жилищного кодекса Российской Федерации, а также их предоставления</w:t>
      </w:r>
      <w:r>
        <w:rPr>
          <w:rFonts w:ascii="Times New Roman" w:eastAsia="Times New Roman" w:hAnsi="Times New Roman" w:cs="Times New Roman"/>
          <w:color w:val="00000A"/>
          <w:sz w:val="28"/>
        </w:rPr>
        <w:t>», утвержденный постановлением администрации Благодарненского городского округа Ставропольского края от 04 ап</w:t>
      </w:r>
      <w:r>
        <w:rPr>
          <w:rFonts w:ascii="Times New Roman" w:eastAsia="Times New Roman" w:hAnsi="Times New Roman" w:cs="Times New Roman"/>
          <w:color w:val="00000A"/>
          <w:sz w:val="28"/>
        </w:rPr>
        <w:t>реля 2018 года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№ 399</w:t>
      </w:r>
    </w:p>
    <w:bookmarkEnd w:id="0"/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proofErr w:type="gramStart"/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В соответствии с Федеральным законом Российской Федерации от 19 июля 2018 года № 204-ФЗ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изменений в  Федеральный закон 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Об организации предоставления госуда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рственных и муниципальных услуг»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в части установления дополните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льных гарантий граждан при получении государственных и муниципальных услуг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приказом министерства труда и социальной защиты населения Ставропольского края 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от 12 сентября 2018 года № 372 «</w:t>
      </w:r>
      <w:r>
        <w:rPr>
          <w:rFonts w:ascii="Times New Roman" w:eastAsia="Times New Roman" w:hAnsi="Times New Roman" w:cs="Times New Roman"/>
          <w:color w:val="00000A"/>
          <w:sz w:val="28"/>
        </w:rPr>
        <w:t>О внесении изменений в некоторые типовые административные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регламенты </w:t>
      </w:r>
      <w:r>
        <w:rPr>
          <w:rFonts w:ascii="Times New Roman" w:eastAsia="Times New Roman" w:hAnsi="Times New Roman" w:cs="Times New Roman"/>
          <w:color w:val="00000A"/>
          <w:sz w:val="28"/>
        </w:rPr>
        <w:t>предоставления органом труда и социальной защиты населения администрации муниципального района (городского округа) Ставропольс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кого края государственных услуг»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администрация Благодарненского городского округа Ставропольского края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ПОСТАНОВЛЯЕТ: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60520B" w:rsidRDefault="00DD5A4E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1.</w:t>
      </w:r>
      <w:r>
        <w:rPr>
          <w:rFonts w:ascii="Times New Roman" w:eastAsia="Times New Roman" w:hAnsi="Times New Roman" w:cs="Times New Roman"/>
          <w:color w:val="00000A"/>
          <w:sz w:val="28"/>
        </w:rPr>
        <w:t>Утвердить прилагаемые изменения, которые вносятся в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Принятие решений о п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их предоставление</w:t>
      </w:r>
      <w:r>
        <w:rPr>
          <w:rFonts w:ascii="Times New Roman" w:eastAsia="Times New Roman" w:hAnsi="Times New Roman" w:cs="Times New Roman"/>
          <w:color w:val="00000A"/>
          <w:sz w:val="28"/>
        </w:rPr>
        <w:t>», утвержденный постановлением администрации Благодарненского городского округа Ста</w:t>
      </w:r>
      <w:r>
        <w:rPr>
          <w:rFonts w:ascii="Times New Roman" w:eastAsia="Times New Roman" w:hAnsi="Times New Roman" w:cs="Times New Roman"/>
          <w:color w:val="00000A"/>
          <w:sz w:val="28"/>
        </w:rPr>
        <w:t>вропольского края от 04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апреля 2018 года № 399 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Об утверждении административного регламента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Приняти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е решений о 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lastRenderedPageBreak/>
        <w:t>предоставлении субсидий на оплату жилого помещения и коммунальных услуг гражданам в соответствии со статьей 159 Жилищного кодекса Российской Федерации, а также их предоставления</w:t>
      </w:r>
      <w:r>
        <w:rPr>
          <w:rFonts w:ascii="Times New Roman" w:eastAsia="Times New Roman" w:hAnsi="Times New Roman" w:cs="Times New Roman"/>
          <w:color w:val="00000A"/>
          <w:sz w:val="28"/>
        </w:rPr>
        <w:t>»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 xml:space="preserve"> (с изменением, внесенным постановлением администрации Благодарненского городского округа Ставропольского края  от</w:t>
      </w:r>
      <w:proofErr w:type="gramEnd"/>
      <w:r w:rsidR="0060520B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proofErr w:type="gramStart"/>
      <w:r w:rsidR="0060520B">
        <w:rPr>
          <w:rFonts w:ascii="Times New Roman" w:eastAsia="Times New Roman" w:hAnsi="Times New Roman" w:cs="Times New Roman"/>
          <w:color w:val="00000A"/>
          <w:sz w:val="28"/>
        </w:rPr>
        <w:t>06 сентября № 1025)</w:t>
      </w:r>
      <w:proofErr w:type="gramEnd"/>
    </w:p>
    <w:p w:rsidR="00C64377" w:rsidRDefault="00C64377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proofErr w:type="gramStart"/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Контроль за</w:t>
      </w:r>
      <w:proofErr w:type="gramEnd"/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 выполнением настоящего постановления возложить н</w:t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а заместителя главы администрации Благодарненского городского округа Ставропольского края Мещерякова П.М.</w:t>
      </w: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3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 w:rsidP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0520B" w:rsidRPr="0060520B" w:rsidTr="00B71C62">
        <w:trPr>
          <w:trHeight w:val="708"/>
        </w:trPr>
        <w:tc>
          <w:tcPr>
            <w:tcW w:w="7479" w:type="dxa"/>
          </w:tcPr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 w:rsidP="00DD5A4E">
      <w:pPr>
        <w:tabs>
          <w:tab w:val="left" w:pos="57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DD5A4E" w:rsidRDefault="00DD5A4E" w:rsidP="00DD5A4E">
      <w:pPr>
        <w:tabs>
          <w:tab w:val="left" w:pos="57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2"/>
        <w:gridCol w:w="4800"/>
      </w:tblGrid>
      <w:tr w:rsidR="00C64377" w:rsidTr="0060520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72" w:type="dxa"/>
            <w:shd w:val="clear" w:color="000000" w:fill="FFFFFF"/>
            <w:tcMar>
              <w:left w:w="108" w:type="dxa"/>
              <w:right w:w="108" w:type="dxa"/>
            </w:tcMar>
          </w:tcPr>
          <w:p w:rsidR="00C64377" w:rsidRDefault="00C64377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7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00" w:type="dxa"/>
            <w:shd w:val="clear" w:color="000000" w:fill="FFFFFF"/>
            <w:tcMar>
              <w:left w:w="108" w:type="dxa"/>
              <w:right w:w="108" w:type="dxa"/>
            </w:tcMar>
          </w:tcPr>
          <w:p w:rsidR="00C64377" w:rsidRDefault="00DD5A4E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УТВЕРЖДЕНЫ</w:t>
            </w:r>
          </w:p>
          <w:p w:rsidR="00C64377" w:rsidRDefault="00DD5A4E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постановлением администрации Благодарненского городского округа Ставропольского края</w:t>
            </w:r>
          </w:p>
          <w:p w:rsidR="00C64377" w:rsidRDefault="00C64377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</w:pP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57"/>
        </w:tabs>
        <w:suppressAutoHyphens/>
        <w:spacing w:after="0" w:line="240" w:lineRule="exact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ИЗМЕНЕНИЯ,</w:t>
      </w:r>
    </w:p>
    <w:p w:rsidR="00C64377" w:rsidRDefault="00DD5A4E" w:rsidP="0060520B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которые вносятся в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Принятие решений о предоставлении субсидий на оплату жилого помещения и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коммунальных услуг гражданам в соответствии со статьей 159 Жилого кодекса Российской Федерации, а также их предоставление</w:t>
      </w:r>
      <w:r>
        <w:rPr>
          <w:rFonts w:ascii="Times New Roman" w:eastAsia="Times New Roman" w:hAnsi="Times New Roman" w:cs="Times New Roman"/>
          <w:color w:val="00000A"/>
          <w:sz w:val="28"/>
        </w:rPr>
        <w:t>», утвержденный постановлением администрации Благодарненского городского округа Ставропольского края от 04 апреля 2018 года № 399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Об 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утверждении административного регламента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Принятие решений о предоставлении субсидий на оплату жилог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о помещения и коммунальных услуг гражданам в соответствии со статьей 159 Жилищного кодекса Российской Федерации, а также их предоставления</w:t>
      </w:r>
      <w:r>
        <w:rPr>
          <w:rFonts w:ascii="Times New Roman" w:eastAsia="Times New Roman" w:hAnsi="Times New Roman" w:cs="Times New Roman"/>
          <w:color w:val="00000A"/>
          <w:sz w:val="28"/>
        </w:rPr>
        <w:t>»</w:t>
      </w: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0"/>
          <w:tab w:val="left" w:pos="1429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1. В разделе </w:t>
      </w:r>
      <w:r w:rsidR="0060520B">
        <w:rPr>
          <w:rFonts w:ascii="Times New Roman" w:eastAsia="Times New Roman" w:hAnsi="Times New Roman" w:cs="Times New Roman"/>
          <w:sz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</w:rPr>
        <w:t xml:space="preserve">. «Стандарт предоставления государственной услуги» </w:t>
      </w:r>
    </w:p>
    <w:p w:rsidR="00C64377" w:rsidRDefault="0060520B" w:rsidP="0060520B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1.1. В пункте 2.5 а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бзац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ы 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 пятнадцатый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двадцать седьмой 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 приз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нать утратившим</w:t>
      </w:r>
      <w:r>
        <w:rPr>
          <w:rFonts w:ascii="Times New Roman" w:eastAsia="Times New Roman" w:hAnsi="Times New Roman" w:cs="Times New Roman"/>
          <w:color w:val="00000A"/>
          <w:sz w:val="28"/>
        </w:rPr>
        <w:t>и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 силу.</w:t>
      </w:r>
    </w:p>
    <w:p w:rsidR="00C64377" w:rsidRDefault="00DD5A4E" w:rsidP="0060520B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1.2. Пункт 2.8 дополнить подпунктом 2.8.3. следующего содержания: 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  «2.8.3.</w:t>
      </w:r>
      <w:r>
        <w:rPr>
          <w:rFonts w:ascii="Times New Roman" w:eastAsia="Times New Roman" w:hAnsi="Times New Roman" w:cs="Times New Roman"/>
          <w:color w:val="00000A"/>
          <w:sz w:val="28"/>
        </w:rPr>
        <w:t>Не допускается требование представления документов и информации, отсутствие и (или) недостове</w:t>
      </w:r>
      <w:r>
        <w:rPr>
          <w:rFonts w:ascii="Times New Roman" w:eastAsia="Times New Roman" w:hAnsi="Times New Roman" w:cs="Times New Roman"/>
          <w:color w:val="00000A"/>
          <w:sz w:val="28"/>
        </w:rPr>
        <w:t>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 услуги, за исключением следующих случаев: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а) изменение требований нормативных правовы</w:t>
      </w:r>
      <w:r>
        <w:rPr>
          <w:rFonts w:ascii="Times New Roman" w:eastAsia="Times New Roman" w:hAnsi="Times New Roman" w:cs="Times New Roman"/>
          <w:color w:val="00000A"/>
          <w:sz w:val="28"/>
        </w:rPr>
        <w:t>х актов, касающихся предоставления государственной услуги, после первоначальной подачи заявления о предоставлении субсидии на оплату жилого помещения и коммунальных услуг;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б) наличие ошибок в заявлении о предоставлении государственной услуги и документах,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поданных заявителем после первоначального отказа в приеме документов, необходимых для предоставления субсидии на оплату жилого помещения и коммунальных услуг, либо в предоставлении субсидии на оплату жилого помещения и коммунальных услуг и не включенных в </w:t>
      </w:r>
      <w:r>
        <w:rPr>
          <w:rFonts w:ascii="Times New Roman" w:eastAsia="Times New Roman" w:hAnsi="Times New Roman" w:cs="Times New Roman"/>
          <w:color w:val="00000A"/>
          <w:sz w:val="28"/>
        </w:rPr>
        <w:t>представленный ранее комплект документов;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субсидии на оплату жилого помещения и коммунальных услуг, либо в пред</w:t>
      </w:r>
      <w:r>
        <w:rPr>
          <w:rFonts w:ascii="Times New Roman" w:eastAsia="Times New Roman" w:hAnsi="Times New Roman" w:cs="Times New Roman"/>
          <w:color w:val="00000A"/>
          <w:sz w:val="28"/>
        </w:rPr>
        <w:t>оставлении субсидии на оплату жилого помещения и коммунальных услуг;</w:t>
      </w:r>
    </w:p>
    <w:p w:rsidR="00C64377" w:rsidRPr="003E4B95" w:rsidRDefault="00DD5A4E" w:rsidP="003E4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C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</w:t>
      </w:r>
      <w:r>
        <w:rPr>
          <w:rFonts w:ascii="Times New Roman" w:eastAsia="Times New Roman" w:hAnsi="Times New Roman" w:cs="Times New Roman"/>
          <w:color w:val="00000A"/>
          <w:sz w:val="28"/>
        </w:rPr>
        <w:lastRenderedPageBreak/>
        <w:t xml:space="preserve">лица органа соцзащиты и (или) </w:t>
      </w:r>
      <w:r w:rsidR="003E4B95" w:rsidRPr="003E4B95">
        <w:rPr>
          <w:rFonts w:ascii="Times New Roman" w:hAnsi="Times New Roman" w:cs="Times New Roman"/>
          <w:sz w:val="28"/>
          <w:szCs w:val="28"/>
        </w:rPr>
        <w:t>муниципального  учреждения</w:t>
      </w:r>
      <w:r w:rsidR="003E4B95" w:rsidRPr="003E4B95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предоставления государственных и муниципальных услуг»   Благодарненско</w:t>
      </w:r>
      <w:r w:rsidR="003E4B95" w:rsidRPr="003E4B95">
        <w:rPr>
          <w:rFonts w:ascii="Times New Roman" w:hAnsi="Times New Roman" w:cs="Times New Roman"/>
          <w:sz w:val="28"/>
          <w:szCs w:val="28"/>
        </w:rPr>
        <w:t>го  района Ставропольского края (далее</w:t>
      </w:r>
      <w:r w:rsidR="003E4B95">
        <w:rPr>
          <w:b/>
          <w:color w:val="C00000"/>
          <w:sz w:val="24"/>
          <w:szCs w:val="24"/>
        </w:rPr>
        <w:t xml:space="preserve">  - </w:t>
      </w:r>
      <w:r>
        <w:rPr>
          <w:rFonts w:ascii="Times New Roman" w:eastAsia="Times New Roman" w:hAnsi="Times New Roman" w:cs="Times New Roman"/>
          <w:color w:val="00000A"/>
          <w:sz w:val="28"/>
        </w:rPr>
        <w:t>МФЦ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)</w:t>
      </w:r>
      <w:r>
        <w:rPr>
          <w:rFonts w:ascii="Times New Roman" w:eastAsia="Times New Roman" w:hAnsi="Times New Roman" w:cs="Times New Roman"/>
          <w:color w:val="00000A"/>
          <w:sz w:val="28"/>
        </w:rPr>
        <w:t>, принимающего документы и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предоставляющего субсидию на оплату жилого помещения и коммунальных услуг, муниципального служащего или специалиста, работника многофункционального центра, принимающего документы, работника уполномоченного органа, при первоначальном отказе в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приеме докуме</w:t>
      </w:r>
      <w:r>
        <w:rPr>
          <w:rFonts w:ascii="Times New Roman" w:eastAsia="Times New Roman" w:hAnsi="Times New Roman" w:cs="Times New Roman"/>
          <w:color w:val="00000A"/>
          <w:sz w:val="28"/>
        </w:rPr>
        <w:t>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управления, предоставляющего государственную услугу, руководителя многофункционального центра при пе</w:t>
      </w:r>
      <w:r>
        <w:rPr>
          <w:rFonts w:ascii="Times New Roman" w:eastAsia="Times New Roman" w:hAnsi="Times New Roman" w:cs="Times New Roman"/>
          <w:color w:val="00000A"/>
          <w:sz w:val="28"/>
        </w:rPr>
        <w:t>рвоначальном отказе в приеме документов, необходимых для предоставления государственной услуги, уведомляется заявитель, а также приносятся извинен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ия за доставленные неудобства.».</w:t>
      </w:r>
      <w:proofErr w:type="gramEnd"/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1.3. В абзаце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первом пункта 2.9 после слова «приостановления» дополнить словосочетанием  «</w:t>
      </w:r>
      <w:r>
        <w:rPr>
          <w:rFonts w:ascii="Times New Roman" w:eastAsia="Times New Roman" w:hAnsi="Times New Roman" w:cs="Times New Roman"/>
          <w:color w:val="00000A"/>
          <w:sz w:val="28"/>
        </w:rPr>
        <w:t>предос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тавления государственной услуги»</w:t>
      </w:r>
      <w:r>
        <w:rPr>
          <w:rFonts w:ascii="Times New Roman" w:eastAsia="Times New Roman" w:hAnsi="Times New Roman" w:cs="Times New Roman"/>
          <w:color w:val="00000A"/>
          <w:sz w:val="28"/>
        </w:rPr>
        <w:t>.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1.4. Пункт 2.11 дополнить абзацем следующего содержания: 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 «2.11. </w:t>
      </w:r>
      <w:r>
        <w:rPr>
          <w:rFonts w:ascii="Times New Roman" w:eastAsia="Times New Roman" w:hAnsi="Times New Roman" w:cs="Times New Roman"/>
          <w:color w:val="00000A"/>
          <w:sz w:val="28"/>
        </w:rPr>
        <w:t>В случае внесения  изменений в выданный по результатам  предоставления  государственной услуги документ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, направленных на исправление ош</w:t>
      </w:r>
      <w:r>
        <w:rPr>
          <w:rFonts w:ascii="Times New Roman" w:eastAsia="Times New Roman" w:hAnsi="Times New Roman" w:cs="Times New Roman"/>
          <w:color w:val="00000A"/>
          <w:sz w:val="28"/>
        </w:rPr>
        <w:t>ибок, доп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ущенных по вине органа соцзащиты и (или) работника  МФЦ и (или) работника МФЦ,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плата с заявителя не взимается</w:t>
      </w:r>
      <w:proofErr w:type="gramStart"/>
      <w:r w:rsidR="003E4B95">
        <w:rPr>
          <w:rFonts w:ascii="Times New Roman" w:eastAsia="Times New Roman" w:hAnsi="Times New Roman" w:cs="Times New Roman"/>
          <w:color w:val="00000A"/>
          <w:sz w:val="28"/>
        </w:rPr>
        <w:t>.»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.   </w:t>
      </w:r>
      <w:proofErr w:type="gramEnd"/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1.5. Абзац девятый пункта 2.17 признать утратившим силу.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1.6. Пункт 4.6 изложить в следующей редакции: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  «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4.6.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Должностные лица, муниципальные служащие и специалисты управления, работники МФЦ, организаций, указанных в части 1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статьи 16 Федерального закона «</w:t>
      </w:r>
      <w:r>
        <w:rPr>
          <w:rFonts w:ascii="Times New Roman" w:eastAsia="Times New Roman" w:hAnsi="Times New Roman" w:cs="Times New Roman"/>
          <w:color w:val="00000A"/>
          <w:sz w:val="28"/>
        </w:rPr>
        <w:t>Об организации предоставления госуда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рственных и муниципальных услуг»</w:t>
      </w:r>
      <w:r>
        <w:rPr>
          <w:rFonts w:ascii="Times New Roman" w:eastAsia="Times New Roman" w:hAnsi="Times New Roman" w:cs="Times New Roman"/>
          <w:color w:val="00000A"/>
          <w:sz w:val="28"/>
        </w:rPr>
        <w:t>, участвующие в предоставлении государстве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нной услуги, несут персональную ответственность за полноту и качество предоставления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настоящего Административного регламента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Персональная ответственность должностных лиц, муниципальных служащих и специ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алистов управления, ответственных за исполнение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административных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процедур, закрепляется в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Персональная ответственн</w:t>
      </w:r>
      <w:r>
        <w:rPr>
          <w:rFonts w:ascii="Times New Roman" w:eastAsia="Times New Roman" w:hAnsi="Times New Roman" w:cs="Times New Roman"/>
          <w:color w:val="00000A"/>
          <w:sz w:val="28"/>
        </w:rPr>
        <w:t>ость работников МФЦ, организаций, указанных в части 1 статьи 16 Федерального закона "Об организации предоставления государственных и муниципальных услуг", участвующих в предоставлении государственной услуги, закрепляется нормативными правовыми актами указа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нных организаций в соответствии с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требованиями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lastRenderedPageBreak/>
        <w:t>законодательства Российской Федерации и законодательства Ставропольского края.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В случае выявления нарушения прав обратившихся заявителей, порядка и сроков рассмотрения запросов заявителей, утраты документов за</w:t>
      </w:r>
      <w:r>
        <w:rPr>
          <w:rFonts w:ascii="Times New Roman" w:eastAsia="Times New Roman" w:hAnsi="Times New Roman" w:cs="Times New Roman"/>
          <w:color w:val="00000A"/>
          <w:sz w:val="28"/>
        </w:rPr>
        <w:t>явителей виновные лица несут ответственность в соответствии с законода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тельством Российской Федерации</w:t>
      </w:r>
      <w:proofErr w:type="gramStart"/>
      <w:r w:rsidR="003E4B95">
        <w:rPr>
          <w:rFonts w:ascii="Times New Roman" w:eastAsia="Times New Roman" w:hAnsi="Times New Roman" w:cs="Times New Roman"/>
          <w:color w:val="00000A"/>
          <w:sz w:val="28"/>
        </w:rPr>
        <w:t>.»</w:t>
      </w:r>
      <w:r>
        <w:rPr>
          <w:rFonts w:ascii="Times New Roman" w:eastAsia="Times New Roman" w:hAnsi="Times New Roman" w:cs="Times New Roman"/>
          <w:color w:val="00000A"/>
          <w:sz w:val="28"/>
        </w:rPr>
        <w:t>.</w:t>
      </w:r>
      <w:proofErr w:type="gramEnd"/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1.7. В разделе 5:</w:t>
      </w:r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1.7.1. Наименование раздела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 w:rsidR="003E4B95">
        <w:rPr>
          <w:rFonts w:ascii="Times New Roman" w:eastAsia="Times New Roman" w:hAnsi="Times New Roman" w:cs="Times New Roman"/>
          <w:color w:val="00000A"/>
          <w:sz w:val="28"/>
          <w:lang w:val="en-US"/>
        </w:rPr>
        <w:t>V</w:t>
      </w:r>
      <w:r w:rsidR="003E4B95" w:rsidRPr="003E4B95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изложить в следующей редакции: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  «</w:t>
      </w:r>
      <w:r>
        <w:rPr>
          <w:rFonts w:ascii="Times New Roman" w:eastAsia="Times New Roman" w:hAnsi="Times New Roman" w:cs="Times New Roman"/>
          <w:color w:val="00000A"/>
          <w:sz w:val="28"/>
        </w:rPr>
        <w:t>Досудебный (внесудебный) порядок обжалования решений и действий (</w:t>
      </w:r>
      <w:r>
        <w:rPr>
          <w:rFonts w:ascii="Times New Roman" w:eastAsia="Times New Roman" w:hAnsi="Times New Roman" w:cs="Times New Roman"/>
          <w:color w:val="00000A"/>
          <w:sz w:val="28"/>
        </w:rPr>
        <w:t>бездействия) управления, предоставляющего государственную услугу, многофункционального центра предоставления государственных и муниципальных услуг, организаций, указанных в части 1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статьи 16 Федерального закона «</w:t>
      </w:r>
      <w:r>
        <w:rPr>
          <w:rFonts w:ascii="Times New Roman" w:eastAsia="Times New Roman" w:hAnsi="Times New Roman" w:cs="Times New Roman"/>
          <w:color w:val="00000A"/>
          <w:sz w:val="28"/>
        </w:rPr>
        <w:t>Об организации предоставления государственны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х и муниципальных услуг»</w:t>
      </w:r>
      <w:r>
        <w:rPr>
          <w:rFonts w:ascii="Times New Roman" w:eastAsia="Times New Roman" w:hAnsi="Times New Roman" w:cs="Times New Roman"/>
          <w:color w:val="00000A"/>
          <w:sz w:val="28"/>
        </w:rPr>
        <w:t>, а также их должностных лиц, мун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иципальных служащих, работников</w:t>
      </w:r>
      <w:proofErr w:type="gramStart"/>
      <w:r w:rsidR="003E4B95">
        <w:rPr>
          <w:rFonts w:ascii="Times New Roman" w:eastAsia="Times New Roman" w:hAnsi="Times New Roman" w:cs="Times New Roman"/>
          <w:color w:val="00000A"/>
          <w:sz w:val="28"/>
        </w:rPr>
        <w:t>.»</w:t>
      </w:r>
      <w:r>
        <w:rPr>
          <w:rFonts w:ascii="Times New Roman" w:eastAsia="Times New Roman" w:hAnsi="Times New Roman" w:cs="Times New Roman"/>
          <w:color w:val="00000A"/>
          <w:sz w:val="28"/>
        </w:rPr>
        <w:t>.</w:t>
      </w:r>
      <w:proofErr w:type="gramEnd"/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1.7.2. Пункт 5.1 изложить в следующей редакции: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 «5.1. </w:t>
      </w:r>
      <w:r>
        <w:rPr>
          <w:rFonts w:ascii="Times New Roman" w:eastAsia="Times New Roman" w:hAnsi="Times New Roman" w:cs="Times New Roman"/>
          <w:color w:val="00000A"/>
          <w:sz w:val="28"/>
        </w:rPr>
        <w:t>Заявитель имеет право на досудебное (внесудебное) обжалование решений и действий (бездействия), принятых (ос</w:t>
      </w:r>
      <w:r>
        <w:rPr>
          <w:rFonts w:ascii="Times New Roman" w:eastAsia="Times New Roman" w:hAnsi="Times New Roman" w:cs="Times New Roman"/>
          <w:color w:val="00000A"/>
          <w:sz w:val="28"/>
        </w:rPr>
        <w:t>уществляемых) в ходе предоставления государственной услуги, управления, его должностных лиц, муниципальных служащих и специалистов, а также МФЦ, организаций, указанных в части 1 статьи 16 Федерального закона "Об организации предоставления государственных и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муниципальных услуг", их должностных лиц, работников.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 Рассмотрение жалобы на решения и действия (бездействие) МФЦ, организаций, указанных в части 1 статьи 16 Федерального закона "Об организации предоставления государственных и муниципальных услу</w:t>
      </w:r>
      <w:r>
        <w:rPr>
          <w:rFonts w:ascii="Times New Roman" w:eastAsia="Times New Roman" w:hAnsi="Times New Roman" w:cs="Times New Roman"/>
          <w:color w:val="00000A"/>
          <w:sz w:val="28"/>
        </w:rPr>
        <w:t>г", их должностных лиц, работников, принятые (осуществляемые) в ходе предоставления государственной услуги, осуществляется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 в устанавливаемом ими порядке</w:t>
      </w:r>
      <w:proofErr w:type="gramStart"/>
      <w:r w:rsidR="003E4B95">
        <w:rPr>
          <w:rFonts w:ascii="Times New Roman" w:eastAsia="Times New Roman" w:hAnsi="Times New Roman" w:cs="Times New Roman"/>
          <w:color w:val="00000A"/>
          <w:sz w:val="28"/>
        </w:rPr>
        <w:t>.»</w:t>
      </w:r>
      <w:r>
        <w:rPr>
          <w:rFonts w:ascii="Times New Roman" w:eastAsia="Times New Roman" w:hAnsi="Times New Roman" w:cs="Times New Roman"/>
          <w:color w:val="00000A"/>
          <w:sz w:val="28"/>
        </w:rPr>
        <w:t>.</w:t>
      </w:r>
      <w:proofErr w:type="gramEnd"/>
    </w:p>
    <w:p w:rsidR="00C64377" w:rsidRDefault="00DD5A4E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1.7.3. Пункт 5.9. изложить в следующей редакции: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 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«5.9. </w:t>
      </w:r>
      <w:r>
        <w:rPr>
          <w:rFonts w:ascii="Times New Roman" w:eastAsia="Times New Roman" w:hAnsi="Times New Roman" w:cs="Times New Roman"/>
          <w:color w:val="00000A"/>
          <w:sz w:val="28"/>
        </w:rPr>
        <w:t>При рассмотрении жалобы недопустимо тре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предоставлении государственной услуги, за исключением случаев, предусмотренных  пунктом 2.8.3. Административного регламента. 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В указанном случае досудебное (внесудебное) обжалование заявителем решений и действий (бездействия) возможно только в от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ношении действий управления и его специалистов, так как МФЦ уполномочен только принимать документы для предоставления субсидии на оплату жилого помещения и коммунальных услуг, функции правовой оценки принятых документов и предоставления субсидии на оплату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жилого помещения и коммунальных услуг не имеет. </w:t>
      </w:r>
      <w:proofErr w:type="gramEnd"/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lastRenderedPageBreak/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 многофункциональным центром, в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целях незамедлительного  устранения выявленных нарушений при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оказании государственной услуги,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а также приносятся извинения за доставленные неудобства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и указывается информация о дальнейших действиях, которые необходимо совершить заявителю в целях получения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субсидии на оплату жилого помещения и коммунальных услуг.</w:t>
      </w:r>
      <w:proofErr w:type="gramEnd"/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  В случае признания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жалобы,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не подлежащей удовлетворению в ответе заявителю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даются 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аргументированные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разъяснения о причинах принятого решения, а также информация о порядке обжалования при</w:t>
      </w:r>
      <w:r w:rsidR="003E4B95">
        <w:rPr>
          <w:rFonts w:ascii="Times New Roman" w:eastAsia="Times New Roman" w:hAnsi="Times New Roman" w:cs="Times New Roman"/>
          <w:color w:val="00000A"/>
          <w:sz w:val="28"/>
        </w:rPr>
        <w:t>нятого решения</w:t>
      </w:r>
      <w:proofErr w:type="gramStart"/>
      <w:r w:rsidR="003E4B95">
        <w:rPr>
          <w:rFonts w:ascii="Times New Roman" w:eastAsia="Times New Roman" w:hAnsi="Times New Roman" w:cs="Times New Roman"/>
          <w:color w:val="00000A"/>
          <w:sz w:val="28"/>
        </w:rPr>
        <w:t>.».</w:t>
      </w:r>
      <w:proofErr w:type="gramEnd"/>
    </w:p>
    <w:p w:rsidR="00C64377" w:rsidRDefault="003E4B95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1.7.4. Пункт  5.9.  соответственно  считать пунктом  5.10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Заместитель главы администрации </w:t>
      </w: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Благодарненского городского округа </w:t>
      </w:r>
    </w:p>
    <w:p w:rsidR="00C64377" w:rsidRPr="003E4B95" w:rsidRDefault="00DD5A4E" w:rsidP="003E4B95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Ставропольского края                                        </w:t>
      </w:r>
      <w:r w:rsidR="003E4B95">
        <w:rPr>
          <w:rFonts w:ascii="Times New Roman" w:eastAsia="Times New Roman" w:hAnsi="Times New Roman" w:cs="Times New Roman"/>
          <w:sz w:val="28"/>
        </w:rPr>
        <w:t xml:space="preserve">              </w:t>
      </w:r>
      <w:r w:rsidRPr="003E4B95">
        <w:rPr>
          <w:rFonts w:ascii="Times New Roman" w:eastAsia="Times New Roman" w:hAnsi="Times New Roman" w:cs="Times New Roman"/>
          <w:sz w:val="28"/>
        </w:rPr>
        <w:t xml:space="preserve">             И.Н.</w:t>
      </w:r>
      <w:r w:rsidR="003E4B95">
        <w:rPr>
          <w:rFonts w:ascii="Times New Roman" w:eastAsia="Times New Roman" w:hAnsi="Times New Roman" w:cs="Times New Roman"/>
          <w:sz w:val="28"/>
        </w:rPr>
        <w:t xml:space="preserve"> </w:t>
      </w:r>
      <w:r w:rsidRPr="003E4B95">
        <w:rPr>
          <w:rFonts w:ascii="Times New Roman" w:eastAsia="Times New Roman" w:hAnsi="Times New Roman" w:cs="Times New Roman"/>
          <w:sz w:val="28"/>
        </w:rPr>
        <w:t>Шаруденко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E4B95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left="-1276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rPr>
          <w:rFonts w:ascii="Calibri" w:eastAsia="Calibri" w:hAnsi="Calibri" w:cs="Calibri"/>
        </w:rPr>
      </w:pPr>
    </w:p>
    <w:sectPr w:rsidR="00C64377" w:rsidSect="0060520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C64377"/>
    <w:rsid w:val="003E4B95"/>
    <w:rsid w:val="0060520B"/>
    <w:rsid w:val="00C64377"/>
    <w:rsid w:val="00D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Атамас</cp:lastModifiedBy>
  <cp:revision>3</cp:revision>
  <cp:lastPrinted>2018-09-27T06:40:00Z</cp:lastPrinted>
  <dcterms:created xsi:type="dcterms:W3CDTF">2018-09-27T06:18:00Z</dcterms:created>
  <dcterms:modified xsi:type="dcterms:W3CDTF">2018-09-27T06:41:00Z</dcterms:modified>
</cp:coreProperties>
</file>