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B20" w:rsidRPr="00605BDD" w:rsidRDefault="00265B20" w:rsidP="00265B20">
      <w:pPr>
        <w:jc w:val="right"/>
        <w:rPr>
          <w:szCs w:val="28"/>
        </w:rPr>
      </w:pPr>
      <w:r>
        <w:rPr>
          <w:szCs w:val="28"/>
        </w:rPr>
        <w:t>ПРОЕКТ</w:t>
      </w:r>
    </w:p>
    <w:p w:rsidR="00265B20" w:rsidRPr="00605BDD" w:rsidRDefault="00265B20" w:rsidP="00265B20">
      <w:pPr>
        <w:rPr>
          <w:szCs w:val="28"/>
        </w:rPr>
      </w:pPr>
    </w:p>
    <w:p w:rsidR="00265B20" w:rsidRPr="00605BDD" w:rsidRDefault="00265B20" w:rsidP="00265B20">
      <w:pPr>
        <w:rPr>
          <w:szCs w:val="28"/>
        </w:rPr>
      </w:pPr>
    </w:p>
    <w:p w:rsidR="00265B20" w:rsidRDefault="00265B20" w:rsidP="00265B20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265B20" w:rsidRDefault="00265B20" w:rsidP="00265B20">
      <w:pPr>
        <w:ind w:firstLine="540"/>
        <w:jc w:val="center"/>
        <w:rPr>
          <w:b/>
          <w:szCs w:val="28"/>
        </w:rPr>
      </w:pPr>
    </w:p>
    <w:p w:rsidR="00265B20" w:rsidRDefault="00265B20" w:rsidP="00265B20">
      <w:pPr>
        <w:ind w:firstLine="360"/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МУНИЦИПАЛЬНОГО РАЙОНА СТАВРОПОЛЬСКОГО КРАЯ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362"/>
        <w:gridCol w:w="3340"/>
        <w:gridCol w:w="1905"/>
      </w:tblGrid>
      <w:tr w:rsidR="00265B20" w:rsidRPr="001C757C" w:rsidTr="00C572E1">
        <w:tc>
          <w:tcPr>
            <w:tcW w:w="534" w:type="dxa"/>
          </w:tcPr>
          <w:p w:rsidR="00265B20" w:rsidRPr="001C757C" w:rsidRDefault="00265B20" w:rsidP="00C572E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FFFFFF" w:themeColor="background1"/>
              </w:rPr>
            </w:pPr>
            <w:r w:rsidRPr="001C757C">
              <w:rPr>
                <w:rFonts w:eastAsia="Times New Roman"/>
                <w:color w:val="FFFFFF" w:themeColor="background1"/>
              </w:rPr>
              <w:t xml:space="preserve">24 </w:t>
            </w:r>
          </w:p>
        </w:tc>
        <w:tc>
          <w:tcPr>
            <w:tcW w:w="3362" w:type="dxa"/>
            <w:hideMark/>
          </w:tcPr>
          <w:p w:rsidR="00265B20" w:rsidRPr="001C757C" w:rsidRDefault="00265B20" w:rsidP="00C572E1">
            <w:pPr>
              <w:widowControl w:val="0"/>
              <w:autoSpaceDE w:val="0"/>
              <w:autoSpaceDN w:val="0"/>
              <w:adjustRightInd w:val="0"/>
              <w:ind w:left="-108"/>
              <w:rPr>
                <w:rFonts w:eastAsia="Times New Roman"/>
                <w:color w:val="FFFFFF" w:themeColor="background1"/>
              </w:rPr>
            </w:pPr>
            <w:r w:rsidRPr="001C757C">
              <w:rPr>
                <w:color w:val="FFFFFF" w:themeColor="background1"/>
              </w:rPr>
              <w:t xml:space="preserve">марта  2017   года                      </w:t>
            </w:r>
          </w:p>
        </w:tc>
        <w:tc>
          <w:tcPr>
            <w:tcW w:w="3340" w:type="dxa"/>
            <w:hideMark/>
          </w:tcPr>
          <w:p w:rsidR="00265B20" w:rsidRPr="001C757C" w:rsidRDefault="00265B20" w:rsidP="00C572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FFFFFF" w:themeColor="background1"/>
              </w:rPr>
            </w:pPr>
            <w:r w:rsidRPr="001C757C">
              <w:rPr>
                <w:color w:val="FFFFFF" w:themeColor="background1"/>
              </w:rPr>
              <w:t>г. Благодарный</w:t>
            </w:r>
          </w:p>
        </w:tc>
        <w:tc>
          <w:tcPr>
            <w:tcW w:w="1905" w:type="dxa"/>
            <w:hideMark/>
          </w:tcPr>
          <w:p w:rsidR="00265B20" w:rsidRPr="001C757C" w:rsidRDefault="00265B20" w:rsidP="00C572E1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color w:val="FFFFFF" w:themeColor="background1"/>
              </w:rPr>
            </w:pPr>
            <w:r w:rsidRPr="001C757C">
              <w:rPr>
                <w:color w:val="FFFFFF" w:themeColor="background1"/>
              </w:rPr>
              <w:t xml:space="preserve">№ 254 </w:t>
            </w:r>
          </w:p>
        </w:tc>
      </w:tr>
    </w:tbl>
    <w:p w:rsidR="00265B20" w:rsidRPr="00605BDD" w:rsidRDefault="00265B20" w:rsidP="00265B20">
      <w:pPr>
        <w:rPr>
          <w:szCs w:val="28"/>
        </w:rPr>
      </w:pPr>
    </w:p>
    <w:p w:rsidR="00265B20" w:rsidRPr="00605BDD" w:rsidRDefault="00265B20" w:rsidP="00265B20">
      <w:pPr>
        <w:rPr>
          <w:szCs w:val="28"/>
        </w:rPr>
      </w:pPr>
    </w:p>
    <w:p w:rsidR="00265B20" w:rsidRPr="00605BDD" w:rsidRDefault="00265B20" w:rsidP="00265B20">
      <w:pPr>
        <w:rPr>
          <w:szCs w:val="28"/>
        </w:rPr>
      </w:pPr>
    </w:p>
    <w:p w:rsidR="00265B20" w:rsidRPr="00493456" w:rsidRDefault="00265B20" w:rsidP="00265B20">
      <w:pPr>
        <w:spacing w:line="240" w:lineRule="exact"/>
        <w:jc w:val="both"/>
      </w:pPr>
      <w:r w:rsidRPr="00605BDD">
        <w:rPr>
          <w:szCs w:val="28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</w:t>
      </w:r>
      <w:r>
        <w:rPr>
          <w:szCs w:val="28"/>
        </w:rPr>
        <w:t xml:space="preserve">Предоставление информации о правилах </w:t>
      </w:r>
      <w:r>
        <w:t>зачислени</w:t>
      </w:r>
      <w:r w:rsidR="001500B4">
        <w:t>я</w:t>
      </w:r>
      <w:r>
        <w:t xml:space="preserve"> в муниципальн</w:t>
      </w:r>
      <w:r w:rsidR="001500B4">
        <w:t>ы</w:t>
      </w:r>
      <w:r>
        <w:t xml:space="preserve">е </w:t>
      </w:r>
      <w:r w:rsidRPr="00493456">
        <w:t>учреждени</w:t>
      </w:r>
      <w:r w:rsidR="001500B4">
        <w:t>я</w:t>
      </w:r>
      <w:r w:rsidRPr="00493456">
        <w:t xml:space="preserve">  дополнительного  образования   </w:t>
      </w:r>
      <w:r w:rsidR="001500B4">
        <w:t>в сфере культуры</w:t>
      </w:r>
      <w:r w:rsidRPr="00493456">
        <w:t>»</w:t>
      </w:r>
    </w:p>
    <w:p w:rsidR="00265B20" w:rsidRPr="00605BDD" w:rsidRDefault="00265B20" w:rsidP="00265B20">
      <w:pPr>
        <w:rPr>
          <w:szCs w:val="28"/>
        </w:rPr>
      </w:pPr>
    </w:p>
    <w:p w:rsidR="00265B20" w:rsidRPr="00605BDD" w:rsidRDefault="00265B20" w:rsidP="00265B20">
      <w:pPr>
        <w:rPr>
          <w:szCs w:val="28"/>
        </w:rPr>
      </w:pPr>
    </w:p>
    <w:p w:rsidR="00265B20" w:rsidRPr="00605BDD" w:rsidRDefault="00265B20" w:rsidP="00265B20">
      <w:pPr>
        <w:rPr>
          <w:szCs w:val="28"/>
        </w:rPr>
      </w:pPr>
    </w:p>
    <w:p w:rsidR="00265B20" w:rsidRPr="004D419A" w:rsidRDefault="00265B20" w:rsidP="00265B20">
      <w:pPr>
        <w:ind w:firstLine="709"/>
        <w:jc w:val="both"/>
      </w:pPr>
      <w:r>
        <w:rPr>
          <w:rFonts w:eastAsia="Times New Roman"/>
          <w:szCs w:val="28"/>
          <w:lang w:eastAsia="ru-RU"/>
        </w:rPr>
        <w:t xml:space="preserve">В соответствии с </w:t>
      </w:r>
      <w:r w:rsidR="00ED1598">
        <w:rPr>
          <w:rFonts w:eastAsia="Times New Roman"/>
          <w:szCs w:val="28"/>
          <w:lang w:eastAsia="ru-RU"/>
        </w:rPr>
        <w:t>ф</w:t>
      </w:r>
      <w:r w:rsidRPr="004D419A">
        <w:rPr>
          <w:rFonts w:eastAsia="Times New Roman"/>
          <w:szCs w:val="28"/>
          <w:lang w:eastAsia="ru-RU"/>
        </w:rPr>
        <w:t>едеральным</w:t>
      </w:r>
      <w:r>
        <w:rPr>
          <w:rFonts w:eastAsia="Times New Roman"/>
          <w:szCs w:val="28"/>
          <w:lang w:eastAsia="ru-RU"/>
        </w:rPr>
        <w:t xml:space="preserve">и </w:t>
      </w:r>
      <w:r w:rsidRPr="004D419A">
        <w:rPr>
          <w:rFonts w:eastAsia="Times New Roman"/>
          <w:szCs w:val="28"/>
          <w:lang w:eastAsia="ru-RU"/>
        </w:rPr>
        <w:t>закон</w:t>
      </w:r>
      <w:r>
        <w:rPr>
          <w:rFonts w:eastAsia="Times New Roman"/>
          <w:szCs w:val="28"/>
          <w:lang w:eastAsia="ru-RU"/>
        </w:rPr>
        <w:t>ами</w:t>
      </w:r>
      <w:r w:rsidRPr="004D419A">
        <w:rPr>
          <w:rFonts w:eastAsia="Times New Roman"/>
          <w:szCs w:val="28"/>
          <w:lang w:eastAsia="ru-RU"/>
        </w:rPr>
        <w:t xml:space="preserve"> от 27  июля  2010 года  № 210-ФЗ «Об организации предоставления государственных и муниципальных услуг»</w:t>
      </w:r>
      <w:r>
        <w:rPr>
          <w:rFonts w:eastAsia="Times New Roman"/>
          <w:szCs w:val="28"/>
          <w:lang w:eastAsia="ru-RU"/>
        </w:rPr>
        <w:t xml:space="preserve">, </w:t>
      </w:r>
      <w:r w:rsidRPr="004D419A">
        <w:rPr>
          <w:rFonts w:eastAsia="Times New Roman"/>
          <w:szCs w:val="28"/>
          <w:lang w:eastAsia="ru-RU"/>
        </w:rPr>
        <w:t xml:space="preserve">от 06 октября 2010 года № 131-ФЗ «Об общих принципах организации местного самоуправления в Российской Федерации», </w:t>
      </w:r>
      <w:r w:rsidRPr="004D419A">
        <w:t xml:space="preserve">администрация Благодарненского </w:t>
      </w:r>
      <w:r>
        <w:t>городского округа</w:t>
      </w:r>
      <w:r w:rsidRPr="004D419A">
        <w:t xml:space="preserve"> Ставропольского края</w:t>
      </w:r>
    </w:p>
    <w:p w:rsidR="00265B20" w:rsidRPr="004D419A" w:rsidRDefault="00265B20" w:rsidP="00265B20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</w:p>
    <w:p w:rsidR="00265B20" w:rsidRPr="004D419A" w:rsidRDefault="00265B20" w:rsidP="00265B20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</w:p>
    <w:p w:rsidR="00265B20" w:rsidRPr="004D419A" w:rsidRDefault="00265B20" w:rsidP="00265B20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4D419A">
        <w:rPr>
          <w:rFonts w:eastAsia="Times New Roman"/>
          <w:szCs w:val="28"/>
          <w:lang w:eastAsia="ru-RU"/>
        </w:rPr>
        <w:t>ПОСТАНОВЛЯЕТ:</w:t>
      </w:r>
    </w:p>
    <w:p w:rsidR="00265B20" w:rsidRPr="004D419A" w:rsidRDefault="00265B20" w:rsidP="00265B20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</w:p>
    <w:p w:rsidR="00265B20" w:rsidRPr="004D419A" w:rsidRDefault="00265B20" w:rsidP="00265B20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</w:p>
    <w:p w:rsidR="00265B20" w:rsidRPr="004D419A" w:rsidRDefault="00265B20" w:rsidP="00265B20">
      <w:pPr>
        <w:ind w:firstLine="709"/>
        <w:jc w:val="both"/>
        <w:rPr>
          <w:rFonts w:eastAsia="Times New Roman"/>
          <w:szCs w:val="28"/>
          <w:lang w:eastAsia="ru-RU"/>
        </w:rPr>
      </w:pPr>
      <w:r w:rsidRPr="004D419A">
        <w:rPr>
          <w:rFonts w:eastAsia="Times New Roman"/>
          <w:szCs w:val="28"/>
          <w:lang w:eastAsia="ru-RU"/>
        </w:rPr>
        <w:t xml:space="preserve">1. Утвердить прилагаемый </w:t>
      </w:r>
      <w:r>
        <w:rPr>
          <w:rFonts w:eastAsia="Times New Roman"/>
          <w:szCs w:val="28"/>
          <w:lang w:eastAsia="ru-RU"/>
        </w:rPr>
        <w:t>а</w:t>
      </w:r>
      <w:r w:rsidRPr="004D419A">
        <w:rPr>
          <w:rFonts w:eastAsia="Times New Roman"/>
          <w:szCs w:val="28"/>
          <w:lang w:eastAsia="ru-RU"/>
        </w:rPr>
        <w:t xml:space="preserve">дминистративный регламент по предоставлению муниципальной услуги Благодарненского  городского округа </w:t>
      </w:r>
      <w:r>
        <w:rPr>
          <w:rFonts w:eastAsia="Times New Roman"/>
          <w:szCs w:val="28"/>
          <w:lang w:eastAsia="ru-RU"/>
        </w:rPr>
        <w:t xml:space="preserve">Ставропольского края </w:t>
      </w:r>
      <w:r w:rsidRPr="00605BDD">
        <w:rPr>
          <w:szCs w:val="28"/>
        </w:rPr>
        <w:t>«</w:t>
      </w:r>
      <w:r w:rsidR="001500B4">
        <w:rPr>
          <w:szCs w:val="28"/>
        </w:rPr>
        <w:t>П</w:t>
      </w:r>
      <w:r w:rsidR="00C572E1">
        <w:rPr>
          <w:szCs w:val="28"/>
        </w:rPr>
        <w:t xml:space="preserve">редоставление информации о правилах </w:t>
      </w:r>
      <w:r w:rsidR="00C572E1">
        <w:t>зачисления</w:t>
      </w:r>
      <w:r>
        <w:t xml:space="preserve"> в муниципальн</w:t>
      </w:r>
      <w:r w:rsidR="001500B4">
        <w:t>ы</w:t>
      </w:r>
      <w:r>
        <w:t>е  учреждени</w:t>
      </w:r>
      <w:r w:rsidR="001500B4">
        <w:t>я</w:t>
      </w:r>
      <w:r>
        <w:t xml:space="preserve"> дополнительного  образования </w:t>
      </w:r>
      <w:r w:rsidR="001500B4">
        <w:t>в сфере культуры</w:t>
      </w:r>
      <w:r w:rsidRPr="00493456">
        <w:t>»</w:t>
      </w:r>
      <w:r w:rsidRPr="004D419A">
        <w:rPr>
          <w:rFonts w:eastAsia="Times New Roman"/>
          <w:szCs w:val="28"/>
          <w:lang w:eastAsia="ru-RU"/>
        </w:rPr>
        <w:t>.</w:t>
      </w:r>
    </w:p>
    <w:p w:rsidR="00265B20" w:rsidRPr="004D419A" w:rsidRDefault="00265B20" w:rsidP="00265B20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265B20" w:rsidRDefault="00265B20" w:rsidP="00265B20">
      <w:pPr>
        <w:ind w:firstLine="709"/>
        <w:jc w:val="both"/>
      </w:pPr>
      <w:r>
        <w:t>2</w:t>
      </w:r>
      <w:r w:rsidRPr="004D419A">
        <w:t xml:space="preserve">. </w:t>
      </w:r>
      <w:proofErr w:type="gramStart"/>
      <w:r w:rsidRPr="004D419A">
        <w:t>Контроль за</w:t>
      </w:r>
      <w:proofErr w:type="gramEnd"/>
      <w:r w:rsidRPr="004D419A">
        <w:t xml:space="preserve"> выполнением настоящего постановления возложить на</w:t>
      </w:r>
      <w:r>
        <w:t xml:space="preserve"> заместителя главы администрации Благодарненского городск</w:t>
      </w:r>
      <w:r w:rsidR="00ED1598">
        <w:t>ого округа Ставропольского края</w:t>
      </w:r>
      <w:r>
        <w:t xml:space="preserve"> Мещерякова П.М.</w:t>
      </w:r>
    </w:p>
    <w:p w:rsidR="00265B20" w:rsidRPr="004D419A" w:rsidRDefault="00265B20" w:rsidP="00265B20">
      <w:pPr>
        <w:ind w:firstLine="709"/>
        <w:jc w:val="both"/>
      </w:pPr>
    </w:p>
    <w:p w:rsidR="00265B20" w:rsidRPr="004D419A" w:rsidRDefault="00265B20" w:rsidP="00265B20">
      <w:pPr>
        <w:ind w:firstLine="708"/>
      </w:pPr>
      <w:r>
        <w:t>3</w:t>
      </w:r>
      <w:r w:rsidRPr="004D419A">
        <w:t>. Настоящее постановление вступает в силу со дня его официального опубликования.</w:t>
      </w:r>
    </w:p>
    <w:p w:rsidR="00265B20" w:rsidRDefault="00265B20" w:rsidP="00265B20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</w:p>
    <w:p w:rsidR="00265B20" w:rsidRDefault="00265B20" w:rsidP="00265B20">
      <w:pPr>
        <w:pStyle w:val="ConsPlusNormal"/>
        <w:outlineLvl w:val="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265B20" w:rsidTr="001500B4">
        <w:trPr>
          <w:trHeight w:val="708"/>
        </w:trPr>
        <w:tc>
          <w:tcPr>
            <w:tcW w:w="7196" w:type="dxa"/>
            <w:hideMark/>
          </w:tcPr>
          <w:p w:rsidR="00265B20" w:rsidRDefault="001500B4" w:rsidP="00C572E1">
            <w:pPr>
              <w:spacing w:line="240" w:lineRule="exact"/>
              <w:rPr>
                <w:szCs w:val="28"/>
              </w:rPr>
            </w:pPr>
            <w:proofErr w:type="gramStart"/>
            <w:r>
              <w:rPr>
                <w:szCs w:val="28"/>
              </w:rPr>
              <w:t>Исполняющий</w:t>
            </w:r>
            <w:proofErr w:type="gramEnd"/>
            <w:r>
              <w:rPr>
                <w:szCs w:val="28"/>
              </w:rPr>
              <w:t xml:space="preserve"> обязанности Главы</w:t>
            </w:r>
            <w:r w:rsidR="00265B20">
              <w:rPr>
                <w:szCs w:val="28"/>
              </w:rPr>
              <w:t xml:space="preserve"> </w:t>
            </w:r>
          </w:p>
          <w:p w:rsidR="00265B20" w:rsidRDefault="00265B20" w:rsidP="00C572E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Благодарненского городского округа</w:t>
            </w:r>
          </w:p>
          <w:p w:rsidR="001500B4" w:rsidRDefault="00265B20" w:rsidP="00C572E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Ставропольского края</w:t>
            </w:r>
            <w:r w:rsidR="001500B4">
              <w:rPr>
                <w:szCs w:val="28"/>
              </w:rPr>
              <w:t>,</w:t>
            </w:r>
          </w:p>
          <w:p w:rsidR="001500B4" w:rsidRDefault="001500B4" w:rsidP="00C572E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первый заместитель главы администрации Благодарненского городского округа </w:t>
            </w:r>
          </w:p>
          <w:p w:rsidR="00265B20" w:rsidRDefault="001500B4" w:rsidP="00C572E1">
            <w:pPr>
              <w:spacing w:line="240" w:lineRule="exact"/>
              <w:rPr>
                <w:color w:val="000000"/>
                <w:spacing w:val="-1"/>
                <w:szCs w:val="28"/>
              </w:rPr>
            </w:pPr>
            <w:r>
              <w:rPr>
                <w:szCs w:val="28"/>
              </w:rPr>
              <w:t>Ставропольского края</w:t>
            </w:r>
            <w:r w:rsidR="00265B20">
              <w:rPr>
                <w:szCs w:val="28"/>
              </w:rPr>
              <w:t xml:space="preserve"> </w:t>
            </w:r>
          </w:p>
        </w:tc>
        <w:tc>
          <w:tcPr>
            <w:tcW w:w="2374" w:type="dxa"/>
          </w:tcPr>
          <w:p w:rsidR="00265B20" w:rsidRDefault="00265B20" w:rsidP="00C572E1">
            <w:pPr>
              <w:suppressAutoHyphens/>
              <w:spacing w:line="240" w:lineRule="exact"/>
              <w:rPr>
                <w:szCs w:val="28"/>
              </w:rPr>
            </w:pPr>
          </w:p>
          <w:p w:rsidR="00265B20" w:rsidRDefault="00265B20" w:rsidP="00C572E1">
            <w:pPr>
              <w:suppressAutoHyphens/>
              <w:spacing w:line="240" w:lineRule="exact"/>
              <w:rPr>
                <w:szCs w:val="28"/>
              </w:rPr>
            </w:pPr>
          </w:p>
          <w:p w:rsidR="001500B4" w:rsidRDefault="001500B4" w:rsidP="00C572E1">
            <w:pPr>
              <w:suppressAutoHyphens/>
              <w:spacing w:line="240" w:lineRule="exact"/>
              <w:jc w:val="right"/>
              <w:rPr>
                <w:szCs w:val="28"/>
              </w:rPr>
            </w:pPr>
          </w:p>
          <w:p w:rsidR="001500B4" w:rsidRDefault="001500B4" w:rsidP="00C572E1">
            <w:pPr>
              <w:suppressAutoHyphens/>
              <w:spacing w:line="240" w:lineRule="exact"/>
              <w:jc w:val="right"/>
              <w:rPr>
                <w:szCs w:val="28"/>
              </w:rPr>
            </w:pPr>
          </w:p>
          <w:p w:rsidR="001500B4" w:rsidRDefault="001500B4" w:rsidP="00C572E1">
            <w:pPr>
              <w:suppressAutoHyphens/>
              <w:spacing w:line="240" w:lineRule="exact"/>
              <w:jc w:val="right"/>
              <w:rPr>
                <w:szCs w:val="28"/>
              </w:rPr>
            </w:pPr>
          </w:p>
          <w:p w:rsidR="00265B20" w:rsidRDefault="001500B4" w:rsidP="00C572E1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А.А. Сошников</w:t>
            </w:r>
          </w:p>
        </w:tc>
      </w:tr>
    </w:tbl>
    <w:p w:rsidR="00265B20" w:rsidRDefault="00265B20" w:rsidP="00265B20"/>
    <w:p w:rsidR="00265B20" w:rsidRDefault="00265B20" w:rsidP="00265B20"/>
    <w:p w:rsidR="00265B20" w:rsidRDefault="00265B20" w:rsidP="00265B20"/>
    <w:p w:rsidR="00265B20" w:rsidRDefault="00265B20" w:rsidP="00265B20"/>
    <w:p w:rsidR="00265B20" w:rsidRDefault="00265B20" w:rsidP="00265B20"/>
    <w:p w:rsidR="00265B20" w:rsidRDefault="00265B20" w:rsidP="00265B20"/>
    <w:p w:rsidR="00265B20" w:rsidRDefault="00265B20" w:rsidP="00265B20"/>
    <w:p w:rsidR="00265B20" w:rsidRDefault="00265B20" w:rsidP="00265B20"/>
    <w:p w:rsidR="00265B20" w:rsidRDefault="00265B20" w:rsidP="00265B20"/>
    <w:p w:rsidR="00265B20" w:rsidRDefault="00265B20" w:rsidP="00265B20"/>
    <w:p w:rsidR="00265B20" w:rsidRDefault="00265B20" w:rsidP="00265B20"/>
    <w:p w:rsidR="00265B20" w:rsidRDefault="00265B20" w:rsidP="00265B20"/>
    <w:p w:rsidR="00265B20" w:rsidRDefault="00265B20" w:rsidP="00265B20"/>
    <w:p w:rsidR="00265B20" w:rsidRDefault="00265B20" w:rsidP="00265B20"/>
    <w:p w:rsidR="00265B20" w:rsidRDefault="00265B20" w:rsidP="00265B20"/>
    <w:p w:rsidR="00265B20" w:rsidRDefault="00265B20" w:rsidP="00265B20"/>
    <w:p w:rsidR="00265B20" w:rsidRDefault="00265B20" w:rsidP="00265B20"/>
    <w:p w:rsidR="00265B20" w:rsidRDefault="00265B20" w:rsidP="00265B20"/>
    <w:p w:rsidR="00265B20" w:rsidRDefault="00265B20" w:rsidP="00265B20"/>
    <w:p w:rsidR="00265B20" w:rsidRDefault="00265B20" w:rsidP="00265B20"/>
    <w:p w:rsidR="00265B20" w:rsidRDefault="00265B20" w:rsidP="00265B20"/>
    <w:p w:rsidR="00265B20" w:rsidRDefault="00265B20" w:rsidP="00265B20"/>
    <w:p w:rsidR="00265B20" w:rsidRPr="004D419A" w:rsidRDefault="00265B20" w:rsidP="00265B20">
      <w:pPr>
        <w:spacing w:line="240" w:lineRule="exact"/>
        <w:ind w:left="-1134"/>
        <w:rPr>
          <w:szCs w:val="28"/>
        </w:rPr>
      </w:pPr>
      <w:r w:rsidRPr="004D419A">
        <w:rPr>
          <w:szCs w:val="28"/>
        </w:rPr>
        <w:t xml:space="preserve">Проект вносит  начальник отдела </w:t>
      </w:r>
      <w:r>
        <w:rPr>
          <w:szCs w:val="28"/>
        </w:rPr>
        <w:t>культуры и туризма</w:t>
      </w:r>
      <w:r w:rsidRPr="004D419A">
        <w:rPr>
          <w:szCs w:val="28"/>
        </w:rPr>
        <w:t xml:space="preserve"> администрации Благодарненского </w:t>
      </w:r>
      <w:r>
        <w:rPr>
          <w:szCs w:val="28"/>
        </w:rPr>
        <w:t>городского округа</w:t>
      </w:r>
      <w:r w:rsidRPr="004D419A">
        <w:rPr>
          <w:szCs w:val="28"/>
        </w:rPr>
        <w:t xml:space="preserve">  Ставропольского края                  </w:t>
      </w:r>
    </w:p>
    <w:p w:rsidR="00265B20" w:rsidRPr="004D419A" w:rsidRDefault="00265B20" w:rsidP="00265B20">
      <w:pPr>
        <w:spacing w:line="240" w:lineRule="exact"/>
        <w:ind w:left="-1134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С</w:t>
      </w:r>
      <w:r w:rsidRPr="004D419A">
        <w:rPr>
          <w:szCs w:val="28"/>
        </w:rPr>
        <w:t>.</w:t>
      </w:r>
      <w:r>
        <w:rPr>
          <w:szCs w:val="28"/>
        </w:rPr>
        <w:t>В</w:t>
      </w:r>
      <w:r w:rsidRPr="004D419A">
        <w:rPr>
          <w:szCs w:val="28"/>
        </w:rPr>
        <w:t xml:space="preserve">. </w:t>
      </w:r>
      <w:r>
        <w:rPr>
          <w:szCs w:val="28"/>
        </w:rPr>
        <w:t>Агибанова</w:t>
      </w:r>
    </w:p>
    <w:p w:rsidR="00265B20" w:rsidRPr="004D419A" w:rsidRDefault="00265B20" w:rsidP="00265B20">
      <w:pPr>
        <w:spacing w:line="240" w:lineRule="exact"/>
        <w:ind w:left="-1134"/>
        <w:rPr>
          <w:szCs w:val="28"/>
        </w:rPr>
      </w:pPr>
      <w:r w:rsidRPr="004D419A">
        <w:rPr>
          <w:szCs w:val="28"/>
        </w:rPr>
        <w:t>Проект визируют:</w:t>
      </w:r>
    </w:p>
    <w:p w:rsidR="00265B20" w:rsidRPr="004D419A" w:rsidRDefault="00265B20" w:rsidP="00265B20">
      <w:pPr>
        <w:spacing w:line="240" w:lineRule="exact"/>
        <w:ind w:left="-1134"/>
        <w:rPr>
          <w:szCs w:val="28"/>
        </w:rPr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7088"/>
        <w:gridCol w:w="2268"/>
      </w:tblGrid>
      <w:tr w:rsidR="00265B20" w:rsidRPr="004D419A" w:rsidTr="00C572E1">
        <w:trPr>
          <w:trHeight w:val="708"/>
        </w:trPr>
        <w:tc>
          <w:tcPr>
            <w:tcW w:w="7088" w:type="dxa"/>
          </w:tcPr>
          <w:p w:rsidR="00265B20" w:rsidRPr="004D419A" w:rsidRDefault="00265B20" w:rsidP="00C572E1">
            <w:pPr>
              <w:spacing w:line="240" w:lineRule="exact"/>
              <w:rPr>
                <w:rFonts w:eastAsia="Times New Roman"/>
                <w:szCs w:val="24"/>
                <w:lang w:eastAsia="ru-RU"/>
              </w:rPr>
            </w:pPr>
            <w:r w:rsidRPr="004D419A">
              <w:rPr>
                <w:rFonts w:eastAsia="Times New Roman"/>
                <w:szCs w:val="24"/>
                <w:lang w:eastAsia="ru-RU"/>
              </w:rPr>
              <w:t>Заместитель  главы администрации</w:t>
            </w:r>
          </w:p>
          <w:p w:rsidR="00265B20" w:rsidRDefault="00265B20" w:rsidP="00C572E1">
            <w:pPr>
              <w:spacing w:line="240" w:lineRule="exact"/>
              <w:jc w:val="both"/>
              <w:rPr>
                <w:szCs w:val="28"/>
              </w:rPr>
            </w:pPr>
            <w:r w:rsidRPr="004D419A">
              <w:rPr>
                <w:rFonts w:eastAsia="Times New Roman"/>
                <w:szCs w:val="24"/>
                <w:lang w:eastAsia="ru-RU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</w:p>
          <w:p w:rsidR="00265B20" w:rsidRPr="004D419A" w:rsidRDefault="00265B20" w:rsidP="00C572E1">
            <w:pPr>
              <w:spacing w:line="240" w:lineRule="exact"/>
              <w:jc w:val="both"/>
              <w:rPr>
                <w:rFonts w:eastAsia="Times New Roman"/>
                <w:szCs w:val="24"/>
                <w:lang w:eastAsia="ru-RU"/>
              </w:rPr>
            </w:pPr>
            <w:r w:rsidRPr="004D419A">
              <w:rPr>
                <w:rFonts w:eastAsia="Times New Roman"/>
                <w:szCs w:val="24"/>
                <w:lang w:eastAsia="ru-RU"/>
              </w:rPr>
              <w:t>Ставропольского края</w:t>
            </w:r>
          </w:p>
        </w:tc>
        <w:tc>
          <w:tcPr>
            <w:tcW w:w="2268" w:type="dxa"/>
          </w:tcPr>
          <w:p w:rsidR="00265B20" w:rsidRPr="004D419A" w:rsidRDefault="00265B20" w:rsidP="00C572E1">
            <w:pPr>
              <w:spacing w:line="240" w:lineRule="exact"/>
              <w:jc w:val="right"/>
              <w:rPr>
                <w:rFonts w:eastAsia="Times New Roman"/>
                <w:szCs w:val="24"/>
                <w:lang w:eastAsia="ru-RU"/>
              </w:rPr>
            </w:pPr>
          </w:p>
          <w:p w:rsidR="00265B20" w:rsidRPr="004D419A" w:rsidRDefault="00265B20" w:rsidP="00C572E1">
            <w:pPr>
              <w:spacing w:line="240" w:lineRule="exact"/>
              <w:jc w:val="right"/>
              <w:rPr>
                <w:rFonts w:eastAsia="Times New Roman"/>
                <w:szCs w:val="24"/>
                <w:lang w:eastAsia="ru-RU"/>
              </w:rPr>
            </w:pPr>
          </w:p>
          <w:p w:rsidR="00265B20" w:rsidRPr="004D419A" w:rsidRDefault="00265B20" w:rsidP="00C572E1">
            <w:pPr>
              <w:spacing w:line="240" w:lineRule="exact"/>
              <w:jc w:val="right"/>
              <w:rPr>
                <w:rFonts w:eastAsia="Times New Roman"/>
                <w:szCs w:val="24"/>
                <w:lang w:eastAsia="ru-RU"/>
              </w:rPr>
            </w:pPr>
            <w:r w:rsidRPr="004D419A">
              <w:rPr>
                <w:rFonts w:eastAsia="Times New Roman"/>
                <w:szCs w:val="24"/>
                <w:lang w:eastAsia="ru-RU"/>
              </w:rPr>
              <w:t>П.М. Мещеряков</w:t>
            </w:r>
          </w:p>
        </w:tc>
      </w:tr>
    </w:tbl>
    <w:p w:rsidR="00265B20" w:rsidRPr="004D419A" w:rsidRDefault="00265B20" w:rsidP="00265B20">
      <w:pPr>
        <w:spacing w:line="240" w:lineRule="exact"/>
        <w:rPr>
          <w:szCs w:val="28"/>
        </w:rPr>
      </w:pPr>
    </w:p>
    <w:p w:rsidR="00265B20" w:rsidRPr="004D419A" w:rsidRDefault="00265B20" w:rsidP="00265B20">
      <w:pPr>
        <w:spacing w:line="240" w:lineRule="exact"/>
        <w:ind w:left="-1134"/>
        <w:rPr>
          <w:szCs w:val="28"/>
        </w:rPr>
      </w:pPr>
      <w:r>
        <w:rPr>
          <w:szCs w:val="28"/>
        </w:rPr>
        <w:t>Заместитель главы</w:t>
      </w:r>
      <w:r w:rsidRPr="004D419A">
        <w:rPr>
          <w:szCs w:val="28"/>
        </w:rPr>
        <w:t xml:space="preserve"> администрации</w:t>
      </w:r>
    </w:p>
    <w:p w:rsidR="00265B20" w:rsidRPr="004D419A" w:rsidRDefault="00265B20" w:rsidP="00265B20">
      <w:pPr>
        <w:spacing w:line="240" w:lineRule="exact"/>
        <w:ind w:left="-1134"/>
        <w:rPr>
          <w:szCs w:val="28"/>
        </w:rPr>
      </w:pPr>
      <w:r w:rsidRPr="004D419A">
        <w:rPr>
          <w:szCs w:val="28"/>
        </w:rPr>
        <w:t xml:space="preserve">Благодарненского </w:t>
      </w:r>
      <w:r>
        <w:rPr>
          <w:szCs w:val="28"/>
        </w:rPr>
        <w:t>городского округа</w:t>
      </w:r>
    </w:p>
    <w:p w:rsidR="00265B20" w:rsidRDefault="00265B20" w:rsidP="00265B20">
      <w:pPr>
        <w:spacing w:line="240" w:lineRule="exact"/>
        <w:ind w:left="-1134"/>
        <w:rPr>
          <w:szCs w:val="28"/>
        </w:rPr>
      </w:pPr>
      <w:r w:rsidRPr="004D419A">
        <w:rPr>
          <w:szCs w:val="28"/>
        </w:rPr>
        <w:t xml:space="preserve">Ставропольского края                                                                  И.Н. </w:t>
      </w:r>
      <w:proofErr w:type="spellStart"/>
      <w:r w:rsidRPr="004D419A">
        <w:rPr>
          <w:szCs w:val="28"/>
        </w:rPr>
        <w:t>Шаруденко</w:t>
      </w:r>
      <w:proofErr w:type="spellEnd"/>
    </w:p>
    <w:p w:rsidR="00265B20" w:rsidRDefault="00265B20" w:rsidP="00265B20">
      <w:pPr>
        <w:spacing w:line="240" w:lineRule="exact"/>
        <w:ind w:left="-1134"/>
        <w:rPr>
          <w:szCs w:val="28"/>
        </w:rPr>
      </w:pPr>
    </w:p>
    <w:p w:rsidR="00265B20" w:rsidRDefault="00265B20" w:rsidP="00265B20">
      <w:pPr>
        <w:spacing w:line="240" w:lineRule="exact"/>
        <w:ind w:left="-1134"/>
        <w:rPr>
          <w:szCs w:val="28"/>
        </w:rPr>
      </w:pPr>
      <w:r>
        <w:rPr>
          <w:szCs w:val="28"/>
        </w:rPr>
        <w:t>Заместитель главы администрации – начальник</w:t>
      </w:r>
    </w:p>
    <w:p w:rsidR="00265B20" w:rsidRDefault="00265B20" w:rsidP="00265B20">
      <w:pPr>
        <w:spacing w:line="240" w:lineRule="exact"/>
        <w:ind w:left="-1134"/>
        <w:rPr>
          <w:szCs w:val="28"/>
        </w:rPr>
      </w:pPr>
      <w:r>
        <w:rPr>
          <w:szCs w:val="28"/>
        </w:rPr>
        <w:t xml:space="preserve">экономического отдела администрации </w:t>
      </w:r>
    </w:p>
    <w:p w:rsidR="00265B20" w:rsidRDefault="00265B20" w:rsidP="00265B20">
      <w:pPr>
        <w:spacing w:line="240" w:lineRule="exact"/>
        <w:ind w:left="-1134"/>
        <w:rPr>
          <w:szCs w:val="28"/>
        </w:rPr>
      </w:pPr>
      <w:r>
        <w:rPr>
          <w:szCs w:val="28"/>
        </w:rPr>
        <w:t xml:space="preserve">Благодарненского городского округа </w:t>
      </w:r>
    </w:p>
    <w:p w:rsidR="00265B20" w:rsidRDefault="00265B20" w:rsidP="00265B20">
      <w:pPr>
        <w:spacing w:line="240" w:lineRule="exact"/>
        <w:ind w:left="-1134"/>
        <w:rPr>
          <w:szCs w:val="28"/>
        </w:rPr>
      </w:pPr>
      <w:r>
        <w:rPr>
          <w:szCs w:val="28"/>
        </w:rPr>
        <w:t xml:space="preserve">Ставропольского края                                                                    Д.А. </w:t>
      </w:r>
      <w:proofErr w:type="spellStart"/>
      <w:r>
        <w:rPr>
          <w:szCs w:val="28"/>
        </w:rPr>
        <w:t>Тормосов</w:t>
      </w:r>
      <w:proofErr w:type="spellEnd"/>
    </w:p>
    <w:p w:rsidR="00ED1598" w:rsidRDefault="00ED1598" w:rsidP="00265B20">
      <w:pPr>
        <w:spacing w:line="240" w:lineRule="exact"/>
        <w:ind w:left="-1134"/>
        <w:rPr>
          <w:szCs w:val="28"/>
        </w:rPr>
      </w:pPr>
    </w:p>
    <w:p w:rsidR="00ED1598" w:rsidRDefault="00ED1598" w:rsidP="00ED1598">
      <w:pPr>
        <w:spacing w:line="240" w:lineRule="exact"/>
        <w:ind w:left="-1134"/>
        <w:rPr>
          <w:szCs w:val="28"/>
        </w:rPr>
      </w:pPr>
      <w:r>
        <w:rPr>
          <w:szCs w:val="28"/>
        </w:rPr>
        <w:t xml:space="preserve">Начальник отдела по общим вопросам </w:t>
      </w:r>
    </w:p>
    <w:p w:rsidR="00ED1598" w:rsidRPr="0084174B" w:rsidRDefault="00ED1598" w:rsidP="00ED1598">
      <w:pPr>
        <w:spacing w:line="240" w:lineRule="exact"/>
        <w:ind w:left="-1134"/>
        <w:rPr>
          <w:szCs w:val="28"/>
        </w:rPr>
      </w:pPr>
      <w:r w:rsidRPr="0084174B">
        <w:rPr>
          <w:szCs w:val="28"/>
        </w:rPr>
        <w:t xml:space="preserve">администрации Благодарненского городского округа  </w:t>
      </w:r>
    </w:p>
    <w:p w:rsidR="00ED1598" w:rsidRPr="006F03A0" w:rsidRDefault="00ED1598" w:rsidP="00ED1598">
      <w:pPr>
        <w:spacing w:line="240" w:lineRule="exact"/>
        <w:ind w:left="-1134"/>
        <w:rPr>
          <w:szCs w:val="28"/>
        </w:rPr>
      </w:pPr>
      <w:r w:rsidRPr="0084174B">
        <w:rPr>
          <w:szCs w:val="28"/>
        </w:rPr>
        <w:t xml:space="preserve">Ставропольского края                                       </w:t>
      </w:r>
      <w:r>
        <w:rPr>
          <w:szCs w:val="28"/>
        </w:rPr>
        <w:t xml:space="preserve">                            Л.В. </w:t>
      </w:r>
      <w:proofErr w:type="spellStart"/>
      <w:r>
        <w:rPr>
          <w:szCs w:val="28"/>
        </w:rPr>
        <w:t>Пластинина</w:t>
      </w:r>
      <w:proofErr w:type="spellEnd"/>
    </w:p>
    <w:p w:rsidR="00ED1598" w:rsidRPr="004D419A" w:rsidRDefault="00ED1598" w:rsidP="00265B20">
      <w:pPr>
        <w:spacing w:line="240" w:lineRule="exact"/>
        <w:ind w:left="-1134"/>
        <w:rPr>
          <w:szCs w:val="28"/>
        </w:rPr>
      </w:pPr>
    </w:p>
    <w:p w:rsidR="00243415" w:rsidRDefault="00243415" w:rsidP="00243415">
      <w:pPr>
        <w:spacing w:line="240" w:lineRule="exact"/>
        <w:ind w:left="-1134" w:right="2691"/>
        <w:rPr>
          <w:szCs w:val="28"/>
        </w:rPr>
      </w:pPr>
      <w:r>
        <w:rPr>
          <w:szCs w:val="28"/>
        </w:rPr>
        <w:t>Начальник отдела правового</w:t>
      </w:r>
      <w:r w:rsidRPr="004D419A">
        <w:rPr>
          <w:szCs w:val="28"/>
        </w:rPr>
        <w:t xml:space="preserve">  обеспечения  </w:t>
      </w:r>
    </w:p>
    <w:p w:rsidR="00243415" w:rsidRDefault="00243415" w:rsidP="00243415">
      <w:pPr>
        <w:spacing w:line="240" w:lineRule="exact"/>
        <w:ind w:left="-1134" w:right="849"/>
        <w:rPr>
          <w:szCs w:val="28"/>
        </w:rPr>
      </w:pPr>
      <w:r w:rsidRPr="004D419A">
        <w:rPr>
          <w:szCs w:val="28"/>
        </w:rPr>
        <w:t xml:space="preserve">администрации Благодарненского </w:t>
      </w:r>
      <w:r>
        <w:rPr>
          <w:szCs w:val="28"/>
        </w:rPr>
        <w:t xml:space="preserve">городского округа </w:t>
      </w:r>
    </w:p>
    <w:p w:rsidR="00243415" w:rsidRPr="004D419A" w:rsidRDefault="00243415" w:rsidP="00243415">
      <w:pPr>
        <w:spacing w:line="240" w:lineRule="exact"/>
        <w:ind w:left="-1134" w:right="849"/>
        <w:rPr>
          <w:szCs w:val="28"/>
        </w:rPr>
      </w:pPr>
      <w:r w:rsidRPr="004D419A">
        <w:rPr>
          <w:szCs w:val="28"/>
        </w:rPr>
        <w:t xml:space="preserve">Ставропольского края       </w:t>
      </w:r>
      <w:r>
        <w:rPr>
          <w:szCs w:val="28"/>
        </w:rPr>
        <w:t xml:space="preserve">                                                            И.В. Балахонов</w:t>
      </w:r>
    </w:p>
    <w:p w:rsidR="00265B20" w:rsidRDefault="00265B20" w:rsidP="00265B20">
      <w:pPr>
        <w:rPr>
          <w:szCs w:val="28"/>
        </w:rPr>
      </w:pPr>
    </w:p>
    <w:p w:rsidR="00CD6078" w:rsidRDefault="00CD6078" w:rsidP="00265B20">
      <w:pPr>
        <w:rPr>
          <w:szCs w:val="28"/>
        </w:rPr>
      </w:pPr>
    </w:p>
    <w:p w:rsidR="00CD6078" w:rsidRDefault="00CD6078" w:rsidP="00CD6078">
      <w:pPr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7"/>
        <w:gridCol w:w="4903"/>
      </w:tblGrid>
      <w:tr w:rsidR="00CD6078" w:rsidTr="00CD6078">
        <w:tc>
          <w:tcPr>
            <w:tcW w:w="4667" w:type="dxa"/>
          </w:tcPr>
          <w:p w:rsidR="00CD6078" w:rsidRDefault="00CD6078">
            <w:pPr>
              <w:pStyle w:val="ConsPlusNormal"/>
              <w:spacing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3" w:type="dxa"/>
          </w:tcPr>
          <w:p w:rsidR="00CD6078" w:rsidRDefault="00CD6078">
            <w:pPr>
              <w:keepNext/>
              <w:keepLines/>
              <w:suppressLineNumbers/>
              <w:suppressAutoHyphens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CD6078" w:rsidRDefault="00CD6078">
            <w:pPr>
              <w:keepNext/>
              <w:keepLines/>
              <w:suppressLineNumbers/>
              <w:suppressAutoHyphens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УТВЕРЖДЕН</w:t>
            </w:r>
          </w:p>
          <w:p w:rsidR="00CD6078" w:rsidRDefault="00CD6078">
            <w:pPr>
              <w:keepNext/>
              <w:keepLines/>
              <w:suppressLineNumbers/>
              <w:suppressAutoHyphens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постановлением администрации Благодарненского муниципального района Ставропольского края</w:t>
            </w:r>
          </w:p>
          <w:p w:rsidR="00CD6078" w:rsidRDefault="00CD6078">
            <w:pPr>
              <w:pStyle w:val="ConsPlusNormal"/>
              <w:spacing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D6078" w:rsidRDefault="00CD6078" w:rsidP="00CD6078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Par37"/>
      <w:bookmarkEnd w:id="0"/>
    </w:p>
    <w:p w:rsidR="00CD6078" w:rsidRDefault="00CD6078" w:rsidP="00CD607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АДМИНИСТРАТИВНЫЙ РЕГЛАМЕНТ</w:t>
      </w:r>
    </w:p>
    <w:p w:rsidR="00CD6078" w:rsidRDefault="00CD6078" w:rsidP="00CD6078">
      <w:pPr>
        <w:spacing w:line="240" w:lineRule="exact"/>
        <w:jc w:val="both"/>
        <w:rPr>
          <w:szCs w:val="28"/>
        </w:rPr>
      </w:pPr>
      <w:r>
        <w:rPr>
          <w:rFonts w:eastAsia="Times New Roman"/>
          <w:szCs w:val="28"/>
          <w:lang w:eastAsia="ru-RU"/>
        </w:rPr>
        <w:t xml:space="preserve">по предоставлению администрацией Благодарненского городского округа Ставропольского края муниципальной услуги </w:t>
      </w:r>
      <w:r>
        <w:rPr>
          <w:szCs w:val="28"/>
        </w:rPr>
        <w:t>« Предоставление информации о правилах зачисления  в     муниципальные  учреждения  дополнительного  образования   в сфере культуры»</w:t>
      </w:r>
    </w:p>
    <w:p w:rsidR="00CD6078" w:rsidRDefault="00CD6078" w:rsidP="00CD6078">
      <w:pPr>
        <w:spacing w:line="240" w:lineRule="exact"/>
        <w:jc w:val="both"/>
        <w:rPr>
          <w:szCs w:val="28"/>
        </w:rPr>
      </w:pPr>
    </w:p>
    <w:p w:rsidR="00CD6078" w:rsidRDefault="00CD6078" w:rsidP="00CD6078">
      <w:pPr>
        <w:jc w:val="center"/>
        <w:rPr>
          <w:szCs w:val="28"/>
        </w:rPr>
      </w:pPr>
    </w:p>
    <w:p w:rsidR="00CD6078" w:rsidRDefault="00CD6078" w:rsidP="00CD6078">
      <w:pPr>
        <w:jc w:val="center"/>
        <w:rPr>
          <w:szCs w:val="28"/>
        </w:rPr>
      </w:pPr>
      <w:r>
        <w:rPr>
          <w:szCs w:val="28"/>
        </w:rPr>
        <w:t>1. Общие положения</w:t>
      </w:r>
    </w:p>
    <w:p w:rsidR="00CD6078" w:rsidRDefault="00CD6078" w:rsidP="00CD6078">
      <w:pPr>
        <w:jc w:val="both"/>
        <w:rPr>
          <w:szCs w:val="28"/>
        </w:rPr>
      </w:pPr>
    </w:p>
    <w:p w:rsidR="00CD6078" w:rsidRDefault="00CD6078" w:rsidP="00CD6078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1.1. Предмет регулирования административного регламента</w:t>
      </w:r>
    </w:p>
    <w:p w:rsidR="00CD6078" w:rsidRDefault="00CD6078" w:rsidP="00CD6078">
      <w:pPr>
        <w:autoSpaceDE w:val="0"/>
        <w:autoSpaceDN w:val="0"/>
        <w:adjustRightInd w:val="0"/>
        <w:ind w:firstLine="539"/>
        <w:jc w:val="center"/>
        <w:rPr>
          <w:b/>
          <w:szCs w:val="28"/>
        </w:rPr>
      </w:pPr>
    </w:p>
    <w:p w:rsidR="00CD6078" w:rsidRDefault="00CD6078" w:rsidP="00CD6078">
      <w:pPr>
        <w:ind w:firstLine="567"/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 xml:space="preserve">Административный регламент предоставления администрацией Благодарненского городского округа Ставропольского края муниципальной услуги «Предоставление информации о правилах </w:t>
      </w:r>
      <w:r>
        <w:t>зачисления  в     муниципальные  учреждения  дополнительного  образования   в сфере культуры»</w:t>
      </w:r>
      <w:r>
        <w:rPr>
          <w:color w:val="000000"/>
          <w:szCs w:val="28"/>
        </w:rPr>
        <w:t xml:space="preserve"> (далее – административный регламент) определяет сроки и последовательность действий (далее – административные процедуры) </w:t>
      </w:r>
      <w:r>
        <w:rPr>
          <w:szCs w:val="28"/>
        </w:rPr>
        <w:t xml:space="preserve">муниципальных  учреждений  дополнительного образования в сфере культуры </w:t>
      </w:r>
      <w:r>
        <w:rPr>
          <w:color w:val="000000"/>
          <w:szCs w:val="28"/>
        </w:rPr>
        <w:t>по предоставлению данной услуги на территории Благодарненского района Ставропольского края.</w:t>
      </w:r>
      <w:proofErr w:type="gramEnd"/>
    </w:p>
    <w:p w:rsidR="00CD6078" w:rsidRDefault="00CD6078" w:rsidP="00CD6078">
      <w:pPr>
        <w:pStyle w:val="ad"/>
        <w:spacing w:before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Используемые в административном регламенте термины и определения подлежат толкованию в соответствии с их значением, определенным действующим законодательством.</w:t>
      </w:r>
    </w:p>
    <w:p w:rsidR="00CD6078" w:rsidRDefault="00CD6078" w:rsidP="00CD6078">
      <w:pPr>
        <w:pStyle w:val="ad"/>
        <w:spacing w:before="0" w:after="0"/>
        <w:ind w:firstLine="540"/>
        <w:jc w:val="both"/>
        <w:rPr>
          <w:color w:val="000000"/>
          <w:sz w:val="28"/>
          <w:szCs w:val="28"/>
        </w:rPr>
      </w:pPr>
    </w:p>
    <w:p w:rsidR="00CD6078" w:rsidRDefault="00CD6078" w:rsidP="00CD6078">
      <w:pPr>
        <w:pStyle w:val="ad"/>
        <w:spacing w:before="0" w:after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 Круг заявителей</w:t>
      </w:r>
    </w:p>
    <w:p w:rsidR="00CD6078" w:rsidRDefault="00CD6078" w:rsidP="00CD6078">
      <w:pPr>
        <w:pStyle w:val="ad"/>
        <w:spacing w:before="0" w:after="0"/>
        <w:ind w:firstLine="540"/>
        <w:jc w:val="center"/>
        <w:rPr>
          <w:color w:val="000000"/>
          <w:sz w:val="28"/>
          <w:szCs w:val="28"/>
        </w:rPr>
      </w:pPr>
    </w:p>
    <w:p w:rsidR="00CD6078" w:rsidRDefault="00CD6078" w:rsidP="00CD6078">
      <w:pPr>
        <w:ind w:firstLine="567"/>
        <w:jc w:val="both"/>
        <w:rPr>
          <w:szCs w:val="28"/>
        </w:rPr>
      </w:pPr>
      <w:r>
        <w:rPr>
          <w:szCs w:val="28"/>
        </w:rPr>
        <w:t xml:space="preserve">Заявителями на предоставление муниципальной услуги являются  родители несовершеннолетних детей, опекуны, </w:t>
      </w:r>
      <w:r>
        <w:t>попечители или юридические лица – законные представители несовершеннолетних граждан, которые в результате оказания муниципальной услуги будут зачислены в муниципальное учреждение дополнительного образования «Благодарненская детская школа искусств» (далее - школа искусств),  в качестве учащихся (далее именуемые – заявители)</w:t>
      </w:r>
      <w:r>
        <w:rPr>
          <w:szCs w:val="28"/>
        </w:rPr>
        <w:t xml:space="preserve">. </w:t>
      </w:r>
    </w:p>
    <w:p w:rsidR="00CD6078" w:rsidRDefault="00CD6078" w:rsidP="00CD6078">
      <w:pPr>
        <w:ind w:firstLine="709"/>
        <w:jc w:val="both"/>
        <w:rPr>
          <w:color w:val="000000"/>
          <w:szCs w:val="28"/>
        </w:rPr>
      </w:pPr>
    </w:p>
    <w:p w:rsidR="00CD6078" w:rsidRDefault="00CD6078" w:rsidP="00CD6078">
      <w:pPr>
        <w:pStyle w:val="ad"/>
        <w:spacing w:before="0" w:after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1.3. Требования к порядку информирования о предоставлении услуги</w:t>
      </w:r>
    </w:p>
    <w:p w:rsidR="00CD6078" w:rsidRDefault="00CD6078" w:rsidP="00CD6078">
      <w:pPr>
        <w:pStyle w:val="ad"/>
        <w:spacing w:before="0" w:after="0"/>
        <w:ind w:firstLine="540"/>
        <w:jc w:val="center"/>
        <w:rPr>
          <w:color w:val="000000"/>
          <w:sz w:val="28"/>
          <w:szCs w:val="28"/>
        </w:rPr>
      </w:pP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1.3.1. Прием заявлений, информирование и консультирование заявителей, выдача документов по результатам рассмотрения представленных заявлений осуществляется школой искусств или муниципальным учреждением "Многофункциональный центр предоставления государственных и муниципальных услуг Благодарненского района Ставропольского края" (далее - МУ "МФЦ"). При предоставлении муниципальной услуги учреждение осуществляет взаимодействие с отделом культуры и туризма администрации Благодарненского городского округа Ставропольского края (далее – отдел культуры и туризма), который организует и контролирует деятельность учреждения по предоставлению муниципальной услуги на территории Благодарненского района Ставропольского края.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информации заинтересованные лица вправе обратиться в отдел культуры и туризма.</w:t>
      </w:r>
    </w:p>
    <w:p w:rsidR="00CD6078" w:rsidRDefault="00CD6078" w:rsidP="00CD607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порядке предоставления муниципальной услуги должна быть размещена на официальном сайте школы иску</w:t>
      </w:r>
      <w:proofErr w:type="gramStart"/>
      <w:r>
        <w:rPr>
          <w:rFonts w:ascii="Times New Roman" w:hAnsi="Times New Roman" w:cs="Times New Roman"/>
          <w:sz w:val="28"/>
          <w:szCs w:val="28"/>
        </w:rPr>
        <w:t>сств в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ети "Интернет" – 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blag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stv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muzkult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CD60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на информационном стенде в здании школы искусств по адресу: город Благодарный, переулок Школьный, 5.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Информация о месте нахождения и графике работы школы искусств, предоставляющей муниципальную услугу, ее структурных подразделений, иных организаций, участвующих в предоставлении муниципальной услуги, способы получения информации о местах нахождения и графиках работы органов и организаций, обращение в которые необходимо для предоставления муниципальной услуги, а также многофункциональных центров предоставления государственных и муниципальных услуг.</w:t>
      </w:r>
      <w:proofErr w:type="gramEnd"/>
    </w:p>
    <w:p w:rsidR="00CD6078" w:rsidRDefault="00CD6078" w:rsidP="00CD607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Информация о месте нахождения и графике работы школы  искусств, предоставляющего услугу:</w:t>
      </w:r>
    </w:p>
    <w:p w:rsidR="00CD6078" w:rsidRDefault="00CD6078" w:rsidP="00CD6078">
      <w:pPr>
        <w:ind w:firstLine="709"/>
        <w:jc w:val="both"/>
        <w:rPr>
          <w:szCs w:val="28"/>
        </w:rPr>
      </w:pPr>
      <w:r>
        <w:rPr>
          <w:szCs w:val="28"/>
        </w:rPr>
        <w:t>Почтовый адрес: 356420 Ставропольский  край, Благодарненский район, город Благодарный, переулок  Школьный 5.</w:t>
      </w:r>
    </w:p>
    <w:p w:rsidR="00CD6078" w:rsidRDefault="00CD6078" w:rsidP="00CD6078">
      <w:pPr>
        <w:ind w:firstLine="708"/>
        <w:jc w:val="both"/>
        <w:rPr>
          <w:szCs w:val="28"/>
        </w:rPr>
      </w:pPr>
      <w:r>
        <w:rPr>
          <w:szCs w:val="28"/>
        </w:rPr>
        <w:t xml:space="preserve">график работы: </w:t>
      </w:r>
    </w:p>
    <w:p w:rsidR="00CD6078" w:rsidRDefault="00CD6078" w:rsidP="00CD6078">
      <w:pPr>
        <w:ind w:firstLine="708"/>
        <w:jc w:val="both"/>
        <w:rPr>
          <w:szCs w:val="28"/>
        </w:rPr>
      </w:pPr>
      <w:r>
        <w:rPr>
          <w:szCs w:val="28"/>
        </w:rPr>
        <w:t xml:space="preserve">понедельник – суббота с 8.30 до 19.00; </w:t>
      </w:r>
    </w:p>
    <w:p w:rsidR="00CD6078" w:rsidRDefault="00CD6078" w:rsidP="00CD6078">
      <w:pPr>
        <w:ind w:firstLine="708"/>
        <w:jc w:val="both"/>
        <w:rPr>
          <w:szCs w:val="28"/>
        </w:rPr>
      </w:pPr>
      <w:r>
        <w:rPr>
          <w:szCs w:val="28"/>
        </w:rPr>
        <w:t>выходной – воскресенье;</w:t>
      </w:r>
    </w:p>
    <w:p w:rsidR="00CD6078" w:rsidRDefault="00CD6078" w:rsidP="00CD6078">
      <w:pPr>
        <w:ind w:firstLine="708"/>
        <w:jc w:val="both"/>
        <w:rPr>
          <w:szCs w:val="28"/>
        </w:rPr>
      </w:pPr>
      <w:r>
        <w:rPr>
          <w:szCs w:val="28"/>
        </w:rPr>
        <w:t>телефон для получения справок и консультаций 8(86549)</w:t>
      </w:r>
      <w:r>
        <w:rPr>
          <w:rFonts w:eastAsia="Times New Roman"/>
          <w:szCs w:val="28"/>
        </w:rPr>
        <w:t>2-17-65</w:t>
      </w:r>
      <w:r>
        <w:rPr>
          <w:szCs w:val="28"/>
        </w:rPr>
        <w:t>.</w:t>
      </w:r>
    </w:p>
    <w:p w:rsidR="00CD6078" w:rsidRDefault="00CD6078" w:rsidP="00CD6078">
      <w:pPr>
        <w:tabs>
          <w:tab w:val="left" w:pos="709"/>
        </w:tabs>
        <w:ind w:firstLine="708"/>
        <w:jc w:val="both"/>
        <w:rPr>
          <w:szCs w:val="28"/>
        </w:rPr>
      </w:pPr>
      <w:r>
        <w:rPr>
          <w:szCs w:val="28"/>
        </w:rPr>
        <w:t>Адрес официального сайта школы искусств в информационно - телекоммуникационной сети «Интернет» (далее – официальный сайт), содержащего информацию о предоставлении услуги и услуг, которые являются необходимыми и обязательными для предоставления услуги, адрес электронной почты.</w:t>
      </w:r>
    </w:p>
    <w:p w:rsidR="00CD6078" w:rsidRDefault="00CD6078" w:rsidP="00CD6078">
      <w:pPr>
        <w:ind w:firstLine="708"/>
        <w:jc w:val="both"/>
        <w:rPr>
          <w:szCs w:val="28"/>
        </w:rPr>
      </w:pPr>
      <w:r>
        <w:rPr>
          <w:szCs w:val="28"/>
        </w:rPr>
        <w:t xml:space="preserve">Адрес официального сайта: </w:t>
      </w:r>
      <w:r>
        <w:rPr>
          <w:szCs w:val="28"/>
          <w:lang w:val="en-US"/>
        </w:rPr>
        <w:t>www</w:t>
      </w:r>
      <w:r>
        <w:rPr>
          <w:szCs w:val="28"/>
        </w:rPr>
        <w:t>.</w:t>
      </w:r>
      <w:proofErr w:type="spellStart"/>
      <w:r>
        <w:rPr>
          <w:szCs w:val="28"/>
          <w:lang w:val="en-US"/>
        </w:rPr>
        <w:t>blag</w:t>
      </w:r>
      <w:proofErr w:type="spellEnd"/>
      <w:r>
        <w:rPr>
          <w:szCs w:val="28"/>
        </w:rPr>
        <w:t>.</w:t>
      </w:r>
      <w:proofErr w:type="spellStart"/>
      <w:r>
        <w:rPr>
          <w:szCs w:val="28"/>
          <w:lang w:val="en-US"/>
        </w:rPr>
        <w:t>stv</w:t>
      </w:r>
      <w:proofErr w:type="spellEnd"/>
      <w:r>
        <w:rPr>
          <w:szCs w:val="28"/>
        </w:rPr>
        <w:t>.</w:t>
      </w:r>
      <w:proofErr w:type="spellStart"/>
      <w:r>
        <w:rPr>
          <w:szCs w:val="28"/>
          <w:lang w:val="en-US"/>
        </w:rPr>
        <w:t>muzkult</w:t>
      </w:r>
      <w:proofErr w:type="spellEnd"/>
      <w:r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  <w:r>
        <w:rPr>
          <w:szCs w:val="28"/>
        </w:rPr>
        <w:t xml:space="preserve">. </w:t>
      </w:r>
    </w:p>
    <w:p w:rsidR="00CD6078" w:rsidRDefault="00CD6078" w:rsidP="00CD6078">
      <w:pPr>
        <w:ind w:firstLine="708"/>
        <w:jc w:val="both"/>
        <w:rPr>
          <w:szCs w:val="28"/>
        </w:rPr>
      </w:pPr>
      <w:r>
        <w:rPr>
          <w:szCs w:val="28"/>
        </w:rPr>
        <w:t xml:space="preserve">Адрес электронной почты: </w:t>
      </w:r>
      <w:proofErr w:type="spellStart"/>
      <w:r>
        <w:rPr>
          <w:szCs w:val="28"/>
          <w:lang w:val="en-US"/>
        </w:rPr>
        <w:t>shkova</w:t>
      </w:r>
      <w:proofErr w:type="spellEnd"/>
      <w:r>
        <w:rPr>
          <w:szCs w:val="28"/>
        </w:rPr>
        <w:t>-</w:t>
      </w:r>
      <w:proofErr w:type="spellStart"/>
      <w:r>
        <w:rPr>
          <w:szCs w:val="28"/>
          <w:lang w:val="en-US"/>
        </w:rPr>
        <w:t>iskustva</w:t>
      </w:r>
      <w:proofErr w:type="spellEnd"/>
      <w:r>
        <w:rPr>
          <w:szCs w:val="28"/>
        </w:rPr>
        <w:t>@</w:t>
      </w:r>
      <w:r>
        <w:rPr>
          <w:szCs w:val="28"/>
          <w:lang w:val="en-US"/>
        </w:rPr>
        <w:t>mail</w:t>
      </w:r>
      <w:r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  <w:r>
        <w:rPr>
          <w:szCs w:val="28"/>
        </w:rPr>
        <w:t>;</w:t>
      </w:r>
    </w:p>
    <w:p w:rsidR="00CD6078" w:rsidRDefault="00CD6078" w:rsidP="00CD6078">
      <w:pPr>
        <w:ind w:firstLine="708"/>
        <w:jc w:val="both"/>
        <w:rPr>
          <w:szCs w:val="28"/>
        </w:rPr>
      </w:pPr>
      <w:r>
        <w:rPr>
          <w:szCs w:val="28"/>
        </w:rPr>
        <w:t>Информация о месте нахождения отдела культуры и туризма:</w:t>
      </w:r>
    </w:p>
    <w:p w:rsidR="00CD6078" w:rsidRDefault="00CD6078" w:rsidP="00CD6078">
      <w:pPr>
        <w:ind w:firstLine="709"/>
        <w:jc w:val="both"/>
      </w:pPr>
      <w:r>
        <w:t xml:space="preserve">Администрация Благодарненского городского округа Ставропольского края (далее – администрация): 356420, Ставропольский край, Благодарненский район, город Благодарный, площадь Ленина, 1; </w:t>
      </w:r>
    </w:p>
    <w:p w:rsidR="00CD6078" w:rsidRDefault="00CD6078" w:rsidP="00CD6078">
      <w:pPr>
        <w:ind w:firstLine="709"/>
        <w:jc w:val="both"/>
      </w:pPr>
      <w:r>
        <w:lastRenderedPageBreak/>
        <w:t>отдел культуры и туризма – кабинет 413, 414;</w:t>
      </w:r>
    </w:p>
    <w:p w:rsidR="00CD6078" w:rsidRDefault="00CD6078" w:rsidP="00CD6078">
      <w:pPr>
        <w:ind w:firstLine="709"/>
        <w:jc w:val="both"/>
      </w:pPr>
      <w:r>
        <w:t xml:space="preserve">график работы администрации: </w:t>
      </w:r>
    </w:p>
    <w:p w:rsidR="00CD6078" w:rsidRDefault="00CD6078" w:rsidP="00CD6078">
      <w:pPr>
        <w:ind w:firstLine="709"/>
        <w:jc w:val="both"/>
      </w:pPr>
      <w:r>
        <w:t xml:space="preserve">понедельник – пятница с 8.00 до 17.00; </w:t>
      </w:r>
    </w:p>
    <w:p w:rsidR="00CD6078" w:rsidRDefault="00CD6078" w:rsidP="00CD6078">
      <w:pPr>
        <w:ind w:firstLine="709"/>
        <w:jc w:val="both"/>
      </w:pPr>
      <w:r>
        <w:t>перерыв – с 12.00 до 13.00;</w:t>
      </w:r>
    </w:p>
    <w:p w:rsidR="00CD6078" w:rsidRDefault="00CD6078" w:rsidP="00CD6078">
      <w:pPr>
        <w:ind w:firstLine="709"/>
        <w:jc w:val="both"/>
      </w:pPr>
      <w:r>
        <w:t>выходные – суббота, воскресенье.</w:t>
      </w:r>
    </w:p>
    <w:p w:rsidR="00CD6078" w:rsidRDefault="00CD6078" w:rsidP="00CD6078">
      <w:pPr>
        <w:ind w:firstLine="708"/>
        <w:jc w:val="both"/>
      </w:pPr>
      <w:r>
        <w:t>Справочный телефон отдела культуры и туризма:</w:t>
      </w:r>
    </w:p>
    <w:p w:rsidR="00CD6078" w:rsidRDefault="00CD6078" w:rsidP="00CD6078">
      <w:pPr>
        <w:ind w:firstLine="708"/>
        <w:jc w:val="both"/>
      </w:pPr>
      <w:r>
        <w:t>телефон для получения справок и консультаций 8(86549)2-38-68.</w:t>
      </w:r>
    </w:p>
    <w:p w:rsidR="00CD6078" w:rsidRDefault="00CD6078" w:rsidP="00CD6078">
      <w:pPr>
        <w:ind w:firstLine="708"/>
        <w:jc w:val="both"/>
      </w:pPr>
      <w:r>
        <w:t>Адрес официального сайта администрации Благодарненского городского округа Ставропольского края в информационно-телекоммуникационной сети «Интернет» (далее - официальный сайт), содержащего информацию о предоставлении услуги и услуг, которые являются необходимыми и обязательными для предоставления услуги, адрес электронной почты.</w:t>
      </w:r>
    </w:p>
    <w:p w:rsidR="00CD6078" w:rsidRDefault="00CD6078" w:rsidP="00CD6078">
      <w:pPr>
        <w:ind w:firstLine="708"/>
        <w:jc w:val="both"/>
        <w:rPr>
          <w:szCs w:val="28"/>
        </w:rPr>
      </w:pPr>
      <w:r>
        <w:rPr>
          <w:szCs w:val="28"/>
        </w:rPr>
        <w:t>Информация о месте нахождении и графике работы МУ "МФЦ:</w:t>
      </w:r>
    </w:p>
    <w:p w:rsidR="00CD6078" w:rsidRDefault="00CD6078" w:rsidP="00CD607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 "МФЦ" – Ставропольский край, Благодарненский район, город Благодарный, переулок 9 Января, 55.</w:t>
      </w:r>
    </w:p>
    <w:p w:rsidR="00CD6078" w:rsidRDefault="00CD6078" w:rsidP="00CD607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работы:</w:t>
      </w:r>
    </w:p>
    <w:p w:rsidR="00CD6078" w:rsidRDefault="00CD6078" w:rsidP="00CD607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понедельник, вторник, четверг, пятница 08.00 - 18.00;</w:t>
      </w:r>
    </w:p>
    <w:p w:rsidR="00CD6078" w:rsidRDefault="00CD6078" w:rsidP="00CD607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среда 08.00 - 20.00;</w:t>
      </w:r>
    </w:p>
    <w:p w:rsidR="00CD6078" w:rsidRDefault="00CD6078" w:rsidP="00CD607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суббота 09.00 - 13.00;</w:t>
      </w:r>
    </w:p>
    <w:p w:rsidR="00CD6078" w:rsidRDefault="00CD6078" w:rsidP="00CD607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выходной - воскресенье;</w:t>
      </w:r>
    </w:p>
    <w:p w:rsidR="00CD6078" w:rsidRDefault="00CD6078" w:rsidP="00CD6078">
      <w:pPr>
        <w:ind w:firstLine="708"/>
        <w:jc w:val="both"/>
      </w:pPr>
      <w:r>
        <w:t>телефон для получения справок и консультаций 8(86549)5-20-55.</w:t>
      </w:r>
    </w:p>
    <w:p w:rsidR="00CD6078" w:rsidRDefault="00CD6078" w:rsidP="00CD6078">
      <w:pPr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lang w:eastAsia="ar-SA"/>
        </w:rPr>
      </w:pPr>
      <w:r>
        <w:rPr>
          <w:szCs w:val="28"/>
        </w:rPr>
        <w:t xml:space="preserve">1.3.2. </w:t>
      </w:r>
      <w:r>
        <w:rPr>
          <w:szCs w:val="28"/>
        </w:rPr>
        <w:tab/>
      </w:r>
      <w:r>
        <w:t>Порядок получения информации заявителями по вопросам предоставления услуги и услуг, которые являются необходимыми и обязательными для предоставления услуги, сведений о ходе предоставления указанных услуг, в том числе с использованием региональной системы межведомственного электронного взаимодействия (далее – СМЭВ)</w:t>
      </w:r>
      <w:r>
        <w:rPr>
          <w:rFonts w:eastAsia="Times New Roman"/>
          <w:color w:val="000000"/>
          <w:lang w:eastAsia="ar-SA"/>
        </w:rPr>
        <w:t>.</w:t>
      </w:r>
    </w:p>
    <w:p w:rsidR="00CD6078" w:rsidRDefault="00CD6078" w:rsidP="00CD6078">
      <w:pPr>
        <w:pStyle w:val="ad"/>
        <w:spacing w:before="0" w:after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Получение информации по вопросам предоставления услуги, а также сведений о ходе предоставления услуги в отделе культуры и туризма осуществляется </w:t>
      </w:r>
      <w:proofErr w:type="gramStart"/>
      <w:r>
        <w:rPr>
          <w:color w:val="000000"/>
          <w:sz w:val="28"/>
          <w:szCs w:val="28"/>
        </w:rPr>
        <w:t>при</w:t>
      </w:r>
      <w:proofErr w:type="gramEnd"/>
      <w:r>
        <w:rPr>
          <w:color w:val="000000"/>
          <w:sz w:val="28"/>
          <w:szCs w:val="28"/>
        </w:rPr>
        <w:t>:</w:t>
      </w:r>
    </w:p>
    <w:p w:rsidR="00CD6078" w:rsidRDefault="00CD6078" w:rsidP="00CD6078">
      <w:pPr>
        <w:pStyle w:val="ad"/>
        <w:spacing w:before="0" w:after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личном </w:t>
      </w:r>
      <w:proofErr w:type="gramStart"/>
      <w:r>
        <w:rPr>
          <w:color w:val="000000"/>
          <w:sz w:val="28"/>
          <w:szCs w:val="28"/>
        </w:rPr>
        <w:t>обращении</w:t>
      </w:r>
      <w:proofErr w:type="gramEnd"/>
      <w:r>
        <w:rPr>
          <w:color w:val="000000"/>
          <w:sz w:val="28"/>
          <w:szCs w:val="28"/>
        </w:rPr>
        <w:t xml:space="preserve"> заявителя;</w:t>
      </w:r>
    </w:p>
    <w:p w:rsidR="00CD6078" w:rsidRDefault="00CD6078" w:rsidP="00CD6078">
      <w:pPr>
        <w:pStyle w:val="ad"/>
        <w:spacing w:before="0" w:after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письменном </w:t>
      </w:r>
      <w:proofErr w:type="gramStart"/>
      <w:r>
        <w:rPr>
          <w:color w:val="000000"/>
          <w:sz w:val="28"/>
          <w:szCs w:val="28"/>
        </w:rPr>
        <w:t>обращении</w:t>
      </w:r>
      <w:proofErr w:type="gramEnd"/>
      <w:r>
        <w:rPr>
          <w:color w:val="000000"/>
          <w:sz w:val="28"/>
          <w:szCs w:val="28"/>
        </w:rPr>
        <w:t xml:space="preserve"> заявителя;</w:t>
      </w:r>
    </w:p>
    <w:p w:rsidR="00CD6078" w:rsidRDefault="00CD6078" w:rsidP="00CD6078">
      <w:pPr>
        <w:pStyle w:val="ad"/>
        <w:spacing w:before="0" w:after="0"/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обращении</w:t>
      </w:r>
      <w:proofErr w:type="gramEnd"/>
      <w:r>
        <w:rPr>
          <w:color w:val="000000"/>
          <w:sz w:val="28"/>
          <w:szCs w:val="28"/>
        </w:rPr>
        <w:t xml:space="preserve"> заявителя по телефонам, указанным в пункте 1.3.1. административного регламента;</w:t>
      </w:r>
    </w:p>
    <w:p w:rsidR="00CD6078" w:rsidRDefault="00CD6078" w:rsidP="00CD6078">
      <w:pPr>
        <w:pStyle w:val="ad"/>
        <w:spacing w:before="0" w:after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через официальный сайт и электронную почту, указанную  в пункте 1.3.1. административного регламента.</w:t>
      </w:r>
    </w:p>
    <w:p w:rsidR="00CD6078" w:rsidRDefault="00CD6078" w:rsidP="00CD607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1.3.3. Порядок, форма и место размещения указанной в настоящем подпункте информации, в том числе, на стендах в местах предоставления услуги и услуг, необходимых и обязательных для предоставления услуги, а также на официальном сайте, а также в СМЭВ.</w:t>
      </w:r>
    </w:p>
    <w:p w:rsidR="00CD6078" w:rsidRDefault="00CD6078" w:rsidP="00CD6078">
      <w:pPr>
        <w:autoSpaceDE w:val="0"/>
        <w:autoSpaceDN w:val="0"/>
        <w:adjustRightInd w:val="0"/>
        <w:ind w:firstLine="708"/>
        <w:jc w:val="both"/>
        <w:rPr>
          <w:rFonts w:eastAsia="Arial"/>
          <w:szCs w:val="28"/>
          <w:lang w:eastAsia="ar-SA"/>
        </w:rPr>
      </w:pPr>
      <w:r>
        <w:rPr>
          <w:szCs w:val="28"/>
        </w:rPr>
        <w:t xml:space="preserve">На информационных стендах </w:t>
      </w:r>
      <w:r>
        <w:rPr>
          <w:color w:val="000000"/>
          <w:szCs w:val="28"/>
        </w:rPr>
        <w:t>школы искусств</w:t>
      </w:r>
      <w:r>
        <w:rPr>
          <w:rFonts w:eastAsia="Arial"/>
          <w:szCs w:val="28"/>
          <w:lang w:eastAsia="ar-SA"/>
        </w:rPr>
        <w:t xml:space="preserve"> размещается следующая информация:</w:t>
      </w:r>
    </w:p>
    <w:p w:rsidR="00CD6078" w:rsidRDefault="00CD6078" w:rsidP="00CD6078">
      <w:pPr>
        <w:ind w:firstLine="708"/>
        <w:jc w:val="both"/>
        <w:rPr>
          <w:rFonts w:eastAsia="Arial"/>
          <w:szCs w:val="28"/>
          <w:lang w:eastAsia="ar-SA"/>
        </w:rPr>
      </w:pPr>
      <w:r>
        <w:rPr>
          <w:rFonts w:eastAsia="Arial"/>
          <w:szCs w:val="28"/>
          <w:lang w:eastAsia="ar-SA"/>
        </w:rPr>
        <w:t>о перечне документов, необходимых для получения услуги;</w:t>
      </w:r>
    </w:p>
    <w:p w:rsidR="00CD6078" w:rsidRDefault="00CD6078" w:rsidP="00CD6078">
      <w:pPr>
        <w:ind w:firstLine="708"/>
        <w:jc w:val="both"/>
        <w:rPr>
          <w:rFonts w:eastAsia="Arial"/>
          <w:szCs w:val="28"/>
          <w:lang w:eastAsia="ar-SA"/>
        </w:rPr>
      </w:pPr>
      <w:r>
        <w:rPr>
          <w:rFonts w:eastAsia="Arial"/>
          <w:szCs w:val="28"/>
          <w:lang w:eastAsia="ar-SA"/>
        </w:rPr>
        <w:t>о сроках предоставления услуги;</w:t>
      </w:r>
    </w:p>
    <w:p w:rsidR="00CD6078" w:rsidRDefault="00CD6078" w:rsidP="00CD6078">
      <w:pPr>
        <w:ind w:firstLine="708"/>
        <w:jc w:val="both"/>
        <w:rPr>
          <w:rFonts w:eastAsia="Arial"/>
          <w:szCs w:val="28"/>
          <w:lang w:eastAsia="ar-SA"/>
        </w:rPr>
      </w:pPr>
      <w:r>
        <w:rPr>
          <w:rFonts w:eastAsia="Arial"/>
          <w:szCs w:val="28"/>
          <w:lang w:eastAsia="ar-SA"/>
        </w:rPr>
        <w:lastRenderedPageBreak/>
        <w:t xml:space="preserve">о порядке получения консультации о предоставлении услуги; </w:t>
      </w:r>
    </w:p>
    <w:p w:rsidR="00CD6078" w:rsidRDefault="00CD6078" w:rsidP="00CD6078">
      <w:pPr>
        <w:ind w:firstLine="708"/>
        <w:jc w:val="both"/>
        <w:rPr>
          <w:rFonts w:eastAsia="Arial"/>
          <w:szCs w:val="28"/>
          <w:lang w:eastAsia="ar-SA"/>
        </w:rPr>
      </w:pPr>
      <w:r>
        <w:rPr>
          <w:rFonts w:eastAsia="Arial"/>
          <w:szCs w:val="28"/>
          <w:lang w:eastAsia="ar-SA"/>
        </w:rPr>
        <w:t xml:space="preserve">о порядке обжалования действий (бездействия), а также решений должностных лиц </w:t>
      </w:r>
      <w:r>
        <w:rPr>
          <w:szCs w:val="28"/>
        </w:rPr>
        <w:t>школы искусств,</w:t>
      </w:r>
      <w:r>
        <w:rPr>
          <w:rFonts w:eastAsia="Arial"/>
          <w:szCs w:val="28"/>
          <w:lang w:eastAsia="ar-SA"/>
        </w:rPr>
        <w:t xml:space="preserve"> участвующих в предоставлении услуги;</w:t>
      </w:r>
    </w:p>
    <w:p w:rsidR="00CD6078" w:rsidRDefault="00CD6078" w:rsidP="00CD6078">
      <w:pPr>
        <w:autoSpaceDE w:val="0"/>
        <w:autoSpaceDN w:val="0"/>
        <w:adjustRightInd w:val="0"/>
        <w:ind w:firstLine="708"/>
        <w:jc w:val="both"/>
        <w:rPr>
          <w:rFonts w:eastAsia="Arial"/>
          <w:szCs w:val="28"/>
          <w:lang w:eastAsia="ar-SA"/>
        </w:rPr>
      </w:pPr>
      <w:r>
        <w:rPr>
          <w:rFonts w:eastAsia="Arial"/>
          <w:szCs w:val="28"/>
          <w:lang w:eastAsia="ar-SA"/>
        </w:rPr>
        <w:t xml:space="preserve">о порядке обжалования действий (бездействия), а также принимаемых решений </w:t>
      </w:r>
      <w:r>
        <w:rPr>
          <w:szCs w:val="28"/>
        </w:rPr>
        <w:t xml:space="preserve">школой искусств, </w:t>
      </w:r>
      <w:r>
        <w:rPr>
          <w:rFonts w:eastAsia="Arial"/>
          <w:szCs w:val="28"/>
          <w:lang w:eastAsia="ar-SA"/>
        </w:rPr>
        <w:t>в ходе выполнения отдельных административных процедур.</w:t>
      </w:r>
    </w:p>
    <w:p w:rsidR="00CD6078" w:rsidRDefault="00CD6078" w:rsidP="00CD6078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CD6078" w:rsidRDefault="00CD6078" w:rsidP="00CD607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jc w:val="center"/>
        <w:rPr>
          <w:szCs w:val="28"/>
        </w:rPr>
      </w:pPr>
      <w:r>
        <w:rPr>
          <w:szCs w:val="28"/>
        </w:rPr>
        <w:t>2.1. Наименование муниципальной услуги</w:t>
      </w:r>
    </w:p>
    <w:p w:rsidR="00CD6078" w:rsidRDefault="00CD6078" w:rsidP="00CD6078">
      <w:pPr>
        <w:ind w:firstLine="567"/>
        <w:jc w:val="both"/>
        <w:rPr>
          <w:szCs w:val="28"/>
        </w:rPr>
      </w:pPr>
    </w:p>
    <w:p w:rsidR="00CD6078" w:rsidRDefault="00CD6078" w:rsidP="00CD6078">
      <w:pPr>
        <w:ind w:firstLine="567"/>
        <w:jc w:val="both"/>
        <w:rPr>
          <w:szCs w:val="28"/>
        </w:rPr>
      </w:pPr>
      <w:r>
        <w:rPr>
          <w:szCs w:val="28"/>
        </w:rPr>
        <w:t xml:space="preserve">Наименование муниципальной услуги: «Предоставление информации о правилах </w:t>
      </w:r>
      <w:r>
        <w:t>зачисления  в     муниципальные  учреждения  дополнительного  образования   в сфере культуры»</w:t>
      </w:r>
      <w:r>
        <w:rPr>
          <w:szCs w:val="28"/>
        </w:rPr>
        <w:t>.</w:t>
      </w:r>
    </w:p>
    <w:p w:rsidR="00CD6078" w:rsidRDefault="00CD6078" w:rsidP="00CD6078">
      <w:pPr>
        <w:ind w:firstLine="567"/>
        <w:jc w:val="both"/>
        <w:rPr>
          <w:szCs w:val="28"/>
        </w:rPr>
      </w:pPr>
    </w:p>
    <w:p w:rsidR="00CD6078" w:rsidRDefault="00CD6078" w:rsidP="00CD6078">
      <w:pPr>
        <w:jc w:val="center"/>
        <w:rPr>
          <w:szCs w:val="28"/>
        </w:rPr>
      </w:pPr>
      <w:r>
        <w:rPr>
          <w:szCs w:val="28"/>
        </w:rPr>
        <w:t>2.2. Наименование органа, предоставляющего услугу</w:t>
      </w:r>
    </w:p>
    <w:p w:rsidR="00CD6078" w:rsidRDefault="00CD6078" w:rsidP="00CD6078">
      <w:pPr>
        <w:ind w:firstLine="540"/>
        <w:jc w:val="center"/>
        <w:rPr>
          <w:szCs w:val="28"/>
        </w:rPr>
      </w:pPr>
    </w:p>
    <w:p w:rsidR="00CD6078" w:rsidRDefault="00CD6078" w:rsidP="00CD6078">
      <w:pPr>
        <w:autoSpaceDE w:val="0"/>
        <w:autoSpaceDN w:val="0"/>
        <w:adjustRightInd w:val="0"/>
        <w:ind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2.2.1. </w:t>
      </w:r>
      <w:r>
        <w:t>Непосредственное предоставление услуги осуществляет школа искусств, отдел культуры и туризма, МУ «МФЦ».</w:t>
      </w:r>
    </w:p>
    <w:p w:rsidR="00CD6078" w:rsidRDefault="00CD6078" w:rsidP="00CD6078">
      <w:pPr>
        <w:autoSpaceDE w:val="0"/>
        <w:autoSpaceDN w:val="0"/>
        <w:adjustRightInd w:val="0"/>
        <w:ind w:firstLine="708"/>
        <w:jc w:val="both"/>
      </w:pPr>
      <w:proofErr w:type="gramStart"/>
      <w:r>
        <w:rPr>
          <w:color w:val="000000"/>
        </w:rPr>
        <w:t>В соответствии с пунктом 3 статьи 7 Федерального закона от 27 июля 2010 года № 210-ФЗ «Об организации предоставления государственных и муниципальных услуг», администрация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 Благодарненского городского округа Ставропольского края, организации, за исключением получения услуг</w:t>
      </w:r>
      <w:proofErr w:type="gramEnd"/>
      <w:r>
        <w:rPr>
          <w:color w:val="000000"/>
        </w:rPr>
        <w:t xml:space="preserve"> и получения документов и информации, включенных в перечень услуг, которые являются необходимыми и обязательными для предоставления органами местного самоуправления Благодарненского городского округа Ставропольского края муниципальных услуг, утвержденным </w:t>
      </w:r>
      <w:r>
        <w:t xml:space="preserve">решением совета депутатов Благодарненского городского округа Ставропольского края. </w:t>
      </w:r>
    </w:p>
    <w:p w:rsidR="00CD6078" w:rsidRDefault="00CD6078" w:rsidP="00CD60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Описание результата предоставления муниципальной услуги</w:t>
      </w:r>
    </w:p>
    <w:p w:rsidR="00CD6078" w:rsidRDefault="00CD6078" w:rsidP="00CD607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Результатом предоставления муниципальной услуги является направление заявителю ответа, содержащего полную и достоверную информацию об организации дополнительного образования детей в сфере культуры и правилах приема в школу искусств или мотивированный отказ в предоставлении информации.</w:t>
      </w:r>
    </w:p>
    <w:p w:rsidR="00CD6078" w:rsidRDefault="00CD6078" w:rsidP="00CD60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jc w:val="center"/>
      </w:pPr>
      <w:r>
        <w:t>2.4. Срок предоставления муниципальной услуги</w:t>
      </w:r>
    </w:p>
    <w:p w:rsidR="00CD6078" w:rsidRDefault="00CD6078" w:rsidP="00CD6078">
      <w:pPr>
        <w:pStyle w:val="ConsPlusNormal"/>
        <w:ind w:firstLine="54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2.4.1. Срок предоставления муниципальной услуги составляет 30 дней со дня регистрации обращения, направленного в письменной или электронной форме.</w:t>
      </w:r>
    </w:p>
    <w:p w:rsidR="00CD6078" w:rsidRDefault="00CD6078" w:rsidP="00CD6078">
      <w:pPr>
        <w:ind w:firstLine="709"/>
        <w:jc w:val="both"/>
        <w:rPr>
          <w:szCs w:val="28"/>
        </w:rPr>
      </w:pPr>
      <w:r>
        <w:t xml:space="preserve">2.4.2. </w:t>
      </w:r>
      <w:r>
        <w:rPr>
          <w:szCs w:val="28"/>
        </w:rPr>
        <w:t>Приостановление предоставления муниципальной услуги не предусмотрено.</w:t>
      </w:r>
    </w:p>
    <w:p w:rsidR="00CD6078" w:rsidRDefault="00CD6078" w:rsidP="00CD6078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t>.</w:t>
      </w:r>
      <w:r>
        <w:rPr>
          <w:rFonts w:ascii="Times New Roman" w:hAnsi="Times New Roman" w:cs="Times New Roman"/>
          <w:sz w:val="28"/>
          <w:szCs w:val="28"/>
        </w:rPr>
        <w:t>5. Перечень нормативных правовых актов Российской Федерации и нормативных правовых актов Ставропольского края, а также муниципальных нормативных правовых актов, регулирующих предоставление муниципальной услуги, с указанием их реквизитов и источников официального опубликования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Конституция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 (принята всенародным голосованием 12 декабря 1993 года) (официальный интернет-портал правовой информации http://www.pravo.gov.ru, 01 августа 2014 года, «Сборник законодательства Российской Федерации», 04 августа 2014 года,  № 31, ст. 4398);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«Основы законодательства Российской Федерации о культуре» (утвержденный Верховным судом Российской Федерации 09 октября 1992 года № 3612-1) («Российская газета», № 248, 17 ноября 1992 года, «Ведомости Съезда народных депутатов и Верховного суда Российской Федерации», 19 ноября 1992 года, № 46, ст. 2615);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11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 («Российская газета», № 168, 30 июля 2010 года, «Собрание законодательства Российской Федерации», 02 августа 2010 года , № 31, ст. 4179);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Ставропольского края от 08 апреля 2010 года№ 19-кз «О некоторых вопросах в области культуры в Ставропольском крае» («</w:t>
      </w:r>
      <w:proofErr w:type="gramStart"/>
      <w:r>
        <w:rPr>
          <w:rFonts w:ascii="Times New Roman" w:hAnsi="Times New Roman" w:cs="Times New Roman"/>
          <w:sz w:val="28"/>
          <w:szCs w:val="28"/>
        </w:rPr>
        <w:t>Ставропольская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правда», № 74, 14 апреля 2010 года, «Сборник законов и других правовых актов Ставропольского края», 15 мая 2010 года, № 7, ст. 8669);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административный регламент.</w:t>
      </w:r>
    </w:p>
    <w:p w:rsidR="00CD6078" w:rsidRDefault="00CD6078" w:rsidP="00CD607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1" w:name="Par239"/>
      <w:bookmarkEnd w:id="1"/>
      <w:r>
        <w:rPr>
          <w:rFonts w:ascii="Times New Roman" w:hAnsi="Times New Roman" w:cs="Times New Roman"/>
          <w:sz w:val="28"/>
          <w:szCs w:val="28"/>
        </w:rPr>
        <w:t>2.6. 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края, муниципальными нормативными правовыми актами для предоставления муниципальной услуги, подлежащих представлению заявителем</w:t>
      </w:r>
    </w:p>
    <w:p w:rsidR="00CD6078" w:rsidRDefault="00CD6078" w:rsidP="00CD6078">
      <w:pPr>
        <w:pStyle w:val="ConsPlusNormal"/>
        <w:ind w:firstLine="54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240"/>
      <w:bookmarkEnd w:id="2"/>
      <w:r>
        <w:rPr>
          <w:rFonts w:ascii="Times New Roman" w:hAnsi="Times New Roman" w:cs="Times New Roman"/>
          <w:sz w:val="28"/>
          <w:szCs w:val="28"/>
        </w:rPr>
        <w:t xml:space="preserve">2.6.1. </w:t>
      </w:r>
      <w:r>
        <w:rPr>
          <w:rFonts w:ascii="Times New Roman" w:hAnsi="Times New Roman" w:cs="Times New Roman"/>
          <w:sz w:val="28"/>
          <w:szCs w:val="28"/>
        </w:rPr>
        <w:tab/>
        <w:t>Для получения муниципальной услуги заявителю необходимо представить в отдел культуры и туризма, школу искусств или МУ «МФЦ» заявление в письменной или электронной форме одним из следующих способов: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лично при непосредственном обращении в отдел культуры и туризма, школу искусств или МУ «МФЦ»;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по телефону;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 факсимильной связи;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 почте;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по электронной почте;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через официальный сайт Благодарненского городского округа Ставропольского края(</w:t>
      </w:r>
      <w:proofErr w:type="spellStart"/>
      <w:r>
        <w:rPr>
          <w:rFonts w:ascii="Times New Roman" w:hAnsi="Times New Roman" w:cs="Times New Roman"/>
          <w:sz w:val="28"/>
          <w:szCs w:val="28"/>
        </w:rPr>
        <w:t>www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abmr</w:t>
      </w:r>
      <w:proofErr w:type="spellEnd"/>
      <w:r>
        <w:rPr>
          <w:rFonts w:ascii="Times New Roman" w:hAnsi="Times New Roman" w:cs="Times New Roman"/>
          <w:sz w:val="28"/>
          <w:szCs w:val="28"/>
        </w:rPr>
        <w:t>sk.ru);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через Портал государственных и муниципальных услуг (www.26gosuslugi.ru), если такая возможность предусмотрена настоящим административным регламентом.</w:t>
      </w:r>
    </w:p>
    <w:p w:rsidR="00CD6078" w:rsidRDefault="00CD6078" w:rsidP="00CD607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2.6.2. Письменное обращение заявителя подается в свободной форме и в обязательном порядке должно содержать наименование органа, предоставляющего муниципальную услугу, а так же фамилию, имя, отчество заявителя, почтовый адрес, по которому должен быть направлен ответ или уведомление о переадресации обращения, личную подпись гражданина и дату. В заявлении может быть указана иная информация о заявителе: контактный телефон, адрес электронной почты и т.д. (примерная форма – приложение 2 к настоящему административному регламенту).</w:t>
      </w:r>
    </w:p>
    <w:p w:rsidR="00CD6078" w:rsidRDefault="00CD6078" w:rsidP="00CD6078">
      <w:pPr>
        <w:ind w:firstLine="709"/>
        <w:jc w:val="both"/>
        <w:rPr>
          <w:szCs w:val="28"/>
        </w:rPr>
      </w:pPr>
      <w:r>
        <w:rPr>
          <w:szCs w:val="28"/>
        </w:rPr>
        <w:t>2.6.3. Заявитель вправе предоставить иные сведения по своему усмотрению. При обращении за получением муниципальной услуги от имени заявителя его представителя, последний представляет документ, удостоверяющий личность и документ, подтверждающий его полномочия на предоставление интересов заявителя.</w:t>
      </w:r>
    </w:p>
    <w:p w:rsidR="00CD6078" w:rsidRDefault="00CD6078" w:rsidP="00CD6078">
      <w:pPr>
        <w:ind w:firstLine="709"/>
        <w:jc w:val="both"/>
        <w:rPr>
          <w:szCs w:val="28"/>
          <w:highlight w:val="yellow"/>
        </w:rPr>
      </w:pPr>
      <w:r>
        <w:rPr>
          <w:szCs w:val="28"/>
        </w:rPr>
        <w:t>2.6.4. В случае если заявитель ранее обращался в отдел культуры и туризма, школу искусств, МУ «МФЦ» за оказанием услуги с предоставлением соответствующих документов, их повторное представление не требуется при представлении заявителем расписки, в которой указаны ранее предоставленные документы, за исключением документов, в отношении которых нормативными правовыми актами установлен определенный срок действия. При этом специалист отдела культуры и туризма, школы искусств, МУ «МФЦ», осуществляющий прием документов, указывает в расписке номера заказов, в которых находятся ранее представленные документы.</w:t>
      </w:r>
    </w:p>
    <w:p w:rsidR="00CD6078" w:rsidRDefault="00CD6078" w:rsidP="00CD6078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 </w:t>
      </w:r>
      <w:proofErr w:type="gramStart"/>
      <w:r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края, муниципальными правовыми актами Благодарненского городского округа для предоставления муниципальной услуги, которые находятся в распоряжении иных организаций, участвующих в предоставлении муниципальной услуги, и которые заявитель вправе представить, а также способы их получения заявителем, в том числе в электронной форме, порядок их представления (бланки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формы обращений, заявления и иных документов, подаваемых заявителем в связи с предоставлением муниципальной услуги). </w:t>
      </w:r>
      <w:r>
        <w:rPr>
          <w:rFonts w:ascii="Times New Roman" w:hAnsi="Times New Roman" w:cs="Times New Roman"/>
          <w:sz w:val="28"/>
          <w:szCs w:val="28"/>
        </w:rPr>
        <w:lastRenderedPageBreak/>
        <w:t>Непредставление заявителем указанных документов не является основанием для отказа заявителю в предоставлении муниципальной услуги</w:t>
      </w:r>
    </w:p>
    <w:p w:rsidR="00CD6078" w:rsidRDefault="00CD6078" w:rsidP="00CD6078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ind w:firstLine="709"/>
        <w:jc w:val="both"/>
        <w:rPr>
          <w:szCs w:val="28"/>
        </w:rPr>
      </w:pPr>
      <w:r>
        <w:rPr>
          <w:szCs w:val="28"/>
        </w:rPr>
        <w:t>2.7.1. Документов, необходимых в соответствии с нормативными правовыми актами Российской Федерации и нормативными правовыми актами Ставропольского края, муниципальными правовыми актами Благодарненского городского округа для предоставления муниципальной услуги, которые находятся в распоряжении иных организаций, участвующих в предоставлении муниципальной услуги, при предоставлении данной услуги не предусмотрено.</w:t>
      </w:r>
    </w:p>
    <w:p w:rsidR="00CD6078" w:rsidRDefault="00CD6078" w:rsidP="00CD6078">
      <w:pPr>
        <w:ind w:firstLine="709"/>
        <w:jc w:val="both"/>
        <w:rPr>
          <w:szCs w:val="28"/>
        </w:rPr>
      </w:pPr>
      <w:r>
        <w:rPr>
          <w:szCs w:val="28"/>
        </w:rPr>
        <w:t>2.7.2. В соответствии с требованиями пунктов 1 и 2 статьи 7 Федерального закона «Об организации предоставления государственных и муниципальных услуг» установлен запрет требовать от заявителя:</w:t>
      </w:r>
    </w:p>
    <w:p w:rsidR="00CD6078" w:rsidRDefault="00CD6078" w:rsidP="00CD6078">
      <w:pPr>
        <w:ind w:firstLine="709"/>
        <w:jc w:val="both"/>
        <w:rPr>
          <w:szCs w:val="28"/>
        </w:rPr>
      </w:pPr>
      <w:bookmarkStart w:id="3" w:name="sub_21572"/>
      <w:r>
        <w:rPr>
          <w:szCs w:val="28"/>
        </w:rPr>
        <w:t>представления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края, муниципальными правовыми актами города Георгиевска, регулирующими отношения, возникающие в связи с предоставлением муниципальной услуги,</w:t>
      </w:r>
    </w:p>
    <w:bookmarkEnd w:id="3"/>
    <w:p w:rsidR="00CD6078" w:rsidRDefault="00CD6078" w:rsidP="00CD6078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представления документов и информации, которые в соответствии с нормативными правовыми актами Российской Федерации, нормативными правовыми актами Ставропольского края и муниципальными правовыми актами города Георгиевска находятся в распоряжении органов, предоставляющих муниципальную услугу, иных органов  и организаций, участвующих в предоставлении муниципальных услуг, за исключением документов, указанных в части 6 статьи 7 Федерального закона «Об организации предоставления государственных и муниципальных услуг».</w:t>
      </w:r>
      <w:proofErr w:type="gramEnd"/>
    </w:p>
    <w:p w:rsidR="00CD6078" w:rsidRDefault="00CD6078" w:rsidP="00CD60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jc w:val="center"/>
      </w:pPr>
      <w:bookmarkStart w:id="4" w:name="Par251"/>
      <w:bookmarkEnd w:id="4"/>
      <w:r>
        <w:rPr>
          <w:szCs w:val="28"/>
        </w:rPr>
        <w:t xml:space="preserve">2.8. Исчерпывающий </w:t>
      </w:r>
      <w:r>
        <w:t>перечень оснований для отказа в приеме документов, необходимых для предоставления муниципальной услуги</w:t>
      </w:r>
    </w:p>
    <w:p w:rsidR="00CD6078" w:rsidRDefault="00CD6078" w:rsidP="00CD6078">
      <w:pPr>
        <w:ind w:firstLine="426"/>
        <w:jc w:val="both"/>
      </w:pP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Основания для отказа в приеме документов, необходимых для предоставления муниципальной услуги: заявление не поддается прочтению; отсутствуют сведения о заявителе (Ф.И.О., адрес).</w:t>
      </w:r>
    </w:p>
    <w:p w:rsidR="00CD6078" w:rsidRDefault="00CD6078" w:rsidP="00CD60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Исчерпывающий перечень оснований для приостановления или отказа в предоставлении муниципальной услуги</w:t>
      </w:r>
    </w:p>
    <w:p w:rsidR="00CD6078" w:rsidRDefault="00CD6078" w:rsidP="00CD6078">
      <w:pPr>
        <w:pStyle w:val="ConsPlusNormal"/>
        <w:ind w:firstLine="54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2.9.1. Отказ в предоставлении муниципальной услуги не предусмотрен.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2.9.2. Приостановление муниципальной услуги не предусмотрено.</w:t>
      </w:r>
    </w:p>
    <w:p w:rsidR="00CD6078" w:rsidRDefault="00CD6078" w:rsidP="00CD6078">
      <w:pPr>
        <w:pStyle w:val="ConsPlusNormal"/>
        <w:ind w:firstLine="54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Default"/>
        <w:jc w:val="center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2.10. </w:t>
      </w:r>
      <w:r>
        <w:rPr>
          <w:color w:val="auto"/>
          <w:sz w:val="28"/>
          <w:szCs w:val="28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о документе </w:t>
      </w:r>
      <w:r>
        <w:rPr>
          <w:color w:val="auto"/>
          <w:sz w:val="28"/>
          <w:szCs w:val="28"/>
        </w:rPr>
        <w:lastRenderedPageBreak/>
        <w:t>(документах), выдаваемом (выдаваемых) иными организациями, участвующими в предоставлении муниципальной услуги</w:t>
      </w:r>
    </w:p>
    <w:p w:rsidR="00CD6078" w:rsidRDefault="00CD6078" w:rsidP="00CD6078">
      <w:pPr>
        <w:pStyle w:val="Default"/>
        <w:jc w:val="both"/>
        <w:rPr>
          <w:color w:val="auto"/>
          <w:sz w:val="28"/>
          <w:szCs w:val="28"/>
        </w:rPr>
      </w:pPr>
    </w:p>
    <w:p w:rsidR="00CD6078" w:rsidRDefault="00CD6078" w:rsidP="00CD6078">
      <w:pPr>
        <w:ind w:firstLine="709"/>
        <w:jc w:val="both"/>
        <w:rPr>
          <w:szCs w:val="28"/>
        </w:rPr>
      </w:pPr>
      <w:r>
        <w:rPr>
          <w:szCs w:val="28"/>
        </w:rPr>
        <w:t>Получение заявителем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иными органами и организациями, участвующими в предоставлении муниципальной услуги, не требуется.</w:t>
      </w:r>
    </w:p>
    <w:p w:rsidR="00CD6078" w:rsidRDefault="00CD6078" w:rsidP="00CD6078">
      <w:pPr>
        <w:ind w:firstLine="709"/>
        <w:jc w:val="both"/>
        <w:rPr>
          <w:szCs w:val="28"/>
        </w:rPr>
      </w:pPr>
    </w:p>
    <w:p w:rsidR="00CD6078" w:rsidRDefault="00CD6078" w:rsidP="00CD6078">
      <w:pPr>
        <w:jc w:val="center"/>
        <w:rPr>
          <w:szCs w:val="28"/>
        </w:rPr>
      </w:pPr>
      <w:r>
        <w:rPr>
          <w:szCs w:val="28"/>
        </w:rPr>
        <w:t>2.11. 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CD6078" w:rsidRDefault="00CD6078" w:rsidP="00CD607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CD6078" w:rsidRDefault="00CD6078" w:rsidP="00CD607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Муниципальная услуга предоставляется без взимания государственной пошлины или иной платы.</w:t>
      </w:r>
    </w:p>
    <w:p w:rsidR="00CD6078" w:rsidRDefault="00CD6078" w:rsidP="00CD6078">
      <w:pPr>
        <w:jc w:val="both"/>
        <w:rPr>
          <w:szCs w:val="28"/>
        </w:rPr>
      </w:pPr>
    </w:p>
    <w:p w:rsidR="00CD6078" w:rsidRDefault="00CD6078" w:rsidP="00CD6078">
      <w:pPr>
        <w:jc w:val="center"/>
        <w:rPr>
          <w:szCs w:val="28"/>
        </w:rPr>
      </w:pPr>
      <w:r>
        <w:rPr>
          <w:szCs w:val="28"/>
        </w:rPr>
        <w:t>2.12. 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CD6078" w:rsidRDefault="00CD6078" w:rsidP="00CD6078">
      <w:pPr>
        <w:ind w:firstLine="709"/>
        <w:jc w:val="both"/>
        <w:rPr>
          <w:szCs w:val="28"/>
          <w:highlight w:val="yellow"/>
        </w:rPr>
      </w:pPr>
    </w:p>
    <w:p w:rsidR="00CD6078" w:rsidRDefault="00CD6078" w:rsidP="00CD607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Порядок, размер и основания взимания платы за предоставление муниципальной услуги, которые являются необходимыми и обязательными для предоставления муниципальной услуги, включая информацию о методике расчета размера такой платы, не предусмотрены.</w:t>
      </w:r>
    </w:p>
    <w:p w:rsidR="00CD6078" w:rsidRDefault="00CD6078" w:rsidP="00CD6078">
      <w:pPr>
        <w:jc w:val="both"/>
        <w:rPr>
          <w:szCs w:val="28"/>
        </w:rPr>
      </w:pPr>
    </w:p>
    <w:p w:rsidR="00CD6078" w:rsidRDefault="00CD6078" w:rsidP="00CD6078">
      <w:pPr>
        <w:pStyle w:val="ConsPlusNormal"/>
        <w:spacing w:line="240" w:lineRule="exact"/>
        <w:ind w:firstLine="53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  Максимальное время ожидания в очереди при подаче заявления о предоставлении муниципальной услуги и при получении результата предоставления таких услуг</w:t>
      </w:r>
    </w:p>
    <w:p w:rsidR="00CD6078" w:rsidRDefault="00CD6078" w:rsidP="00CD607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ожидания заявителя в очереди для подачи документов, необходимых для предоставления муниципальной услуги, и при получении результата предоставления муниципальной услуги не должно превышать 15 минут.</w:t>
      </w:r>
    </w:p>
    <w:p w:rsidR="00CD6078" w:rsidRDefault="00CD6078" w:rsidP="00CD6078">
      <w:pPr>
        <w:ind w:firstLine="567"/>
        <w:rPr>
          <w:szCs w:val="28"/>
        </w:rPr>
      </w:pPr>
    </w:p>
    <w:p w:rsidR="00CD6078" w:rsidRDefault="00CD6078" w:rsidP="00CD6078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 Срок и порядок регистрации запроса заявителя о предоставлении муниципальной услуги и услуг, необходимых и обязательных для предоставления услуги, в том числе в электронной форме</w:t>
      </w:r>
    </w:p>
    <w:p w:rsidR="00CD6078" w:rsidRDefault="00CD6078" w:rsidP="00CD6078">
      <w:pPr>
        <w:pStyle w:val="ConsPlusNormal"/>
        <w:ind w:firstLine="54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регистрации запроса заявителя о предоставлении услуги в отделе культуры, школе искусств, МУ «МФЦ» не может быть более 15 минут.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Регистрация заявления о предоставлении муниципальной услуги осуществляется специалистом отдела культуры и туризма, школы искусств, МУ «МФЦ», ответственным за регистрацию поступающей информации, в </w:t>
      </w:r>
      <w:r>
        <w:rPr>
          <w:rFonts w:ascii="Times New Roman" w:hAnsi="Times New Roman" w:cs="Times New Roman"/>
          <w:sz w:val="28"/>
          <w:szCs w:val="28"/>
        </w:rPr>
        <w:lastRenderedPageBreak/>
        <w:t>соответствующем журнале в течение одного рабочего дня с присвоением регистрационного номера и указанием даты поступления.</w:t>
      </w:r>
    </w:p>
    <w:p w:rsidR="00CD6078" w:rsidRDefault="00CD6078" w:rsidP="00CD60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 Требования к помещениям, в которых предоставляется муниципальная услуга, к местам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</w:t>
      </w:r>
    </w:p>
    <w:p w:rsidR="00CD6078" w:rsidRDefault="00CD6078" w:rsidP="00CD6078">
      <w:pPr>
        <w:pStyle w:val="ConsPlusNormal"/>
        <w:ind w:firstLine="54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2.15.1. Муниципальная услуга предоставляется в помещениях отдела культуры и туризма, школы искусств и МУ «МФЦ».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2.15.2. Центральный вход в помещение отдела культуры и туризма, школы искусств оборудован информационной табличкой (вывеской).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2.15.3. </w:t>
      </w:r>
      <w:proofErr w:type="gramStart"/>
      <w:r>
        <w:rPr>
          <w:rFonts w:ascii="Times New Roman" w:hAnsi="Times New Roman" w:cs="Times New Roman"/>
          <w:sz w:val="28"/>
          <w:szCs w:val="28"/>
        </w:rPr>
        <w:t>Служебный кабинет, предназначенный для приема заявителей оборудован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информационными табличками (вывесками) с указанием: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фамилии, имени, отчества и должности должностного лица или специалиста, осуществляющего предоставление муниципальной услуги;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времени перерыва на обед, технического перерыва.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2.15.4. Помещение должно соответствовать санитарно-эпидемиологическим </w:t>
      </w:r>
      <w:hyperlink r:id="rId13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правилам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нормативам «Гигиенические требования к персональным электронно-вычислительным машинам и организации работы. СанПиН 2.2.2/2.4.1340-03», утвержденным Главным государственным санитарным врачом Российской Федерации 30 мая 2003 года.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2.15.5. Сектор ожидания и информирования заявителей должен соответствовать комфортным условиям для заявителей, оборудуется столами и стульями для возможности оформления обращения, а также информационным стендом (материалами).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2.15.6. Требования к размещению и оформлению визуальной, текстовой и мультимедийной информации: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Информационный стенд (материалы) должен содержать сведения, указанные в </w:t>
      </w:r>
      <w:hyperlink r:id="rId14" w:anchor="P11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1.3.5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недостаточном естественном освещении информационные стенды должны быть дополнительно освещены, высота шрифта основного текста не менее 5 мм. Одна треть стенда должна располагаться выше уровня глаз среднего человека. Шрифт должен быть четкий, цвет - яркий, контрастный к основному фону.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на информационных стендах должна быть расположена последовательно и логично.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2.15.7. Требования к помещениям, местам ожидания и приема заявителей в МУ «МФЦ».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Здание, в котором располагается МУ «МФЦ», оборудуется отдельным входом для свободного доступа заявителей в помещения, в том числе заявителей с ограниченными возможностями передвижения.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Вход в здание МУ «МФЦ» оборудуется информационной табличкой, которая располагается рядом с входом и содержит следующую информацию о МУ «МФЦ»: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нахождения;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телефона группы информационной поддержки МУ «МФЦ»;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почты.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 из здания МУ «МФЦ» оборудуется соответствующим указателем.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Помещения МУ «МФЦ», предназначенные для работы с заявителями, располагаются на первом этаже здания и имеют отдельный вход.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Помещения МУ «МФЦ» состоят из нескольких функциональных секторов (зон):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сектор информирования и ожидания;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сектор приема заявителей.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секторе информирования и ожидания расположены: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окна специалистов отдела по работе с заявителями для осуществления информирования заявителей о предоставляемых услугах;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информационные стенды;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информационные киоски;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электронная система управления очередью;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платежный терминал;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 ожидания для посетителей.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секторе приема заявителей расположены окна приема посетителей.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Окна информирования и приема посетителей оснащены информационными табличками с указанием номера окна, фамилии, имени, отчества и должности специалиста, осуществляющего прием и выдачу документов.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2.15.8. Требования к размещению и оформлению визуальной, текстовой и мультимедийной информации о порядке предоставления услуги в МУ «МФЦ».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Информационное табло.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Информационные стенды, содержащие информацию, указанную в </w:t>
      </w:r>
      <w:hyperlink r:id="rId15" w:anchor="P11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1.3.5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Информационный киоск, обеспечивающий доступ к следующей информации: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полной версии текста настоящего административного регламента;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перечню документов, необходимых для получения услуг;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извлечениям из законодательных и нормативных правовых актов, содержащих нормы, регулирующие деятельность по предоставлению услуг.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2.15.9. При предоставлении муниципальной услуги отделом культуры и туризма, школой искусств, МУ «МФЦ» выполняются следующие меры по обеспечению условий доступности для инвалидов: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возможность беспрепятственного входа в помещение, в котором предоставляется услуга, и выхода из него;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содействие, при необходимости, инвалиду со стороны должностных лиц при входе в помещение и выходе из него;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 прилегающей к зданию территории мест для парковки автотранспортных средств инвалидов;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возможность посадки в транспортное средство и высадки из него перед выходом на объекты;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в помещении в целях доступа к месту предоставления услуги, а также с помощью должностных лиц, участвующих в предоставлении услуги;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функций зрения и самостоятельного передвижения, в помещении;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инструктажа должностных лиц, осуществляющих первичный контакт с получателями услуги, по вопросам работы с инвалидами;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носителей информации о порядке предоставления услуги инвалидам с учетом ограничений их жизнедеятельности, в том числе, при необходимости, дублируется для получения услуги звуковой и зрительной информацией, а также надписями, знаками и иной текстовой и графической информацией, знаками, выполненными рельефно-точечным шрифтом Брайля и на контрастном фоне;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допуска на объект собаки-проводника при наличии документа, подтверждающего ее специальное обучение, выданное по установленной форме;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оказание должностными лицами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ее предоставления документов, ознакомлением инвалидов с размещением кабинетов, последовательностью действий, необходимых для получения услуги;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>
        <w:rPr>
          <w:rFonts w:ascii="Times New Roman" w:hAnsi="Times New Roman" w:cs="Times New Roman"/>
          <w:sz w:val="28"/>
          <w:szCs w:val="28"/>
        </w:rPr>
        <w:t>, а также иного лица, владеющего жестовым языком;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инвалидам возможности получения муниципальной услуги в электронном виде.</w:t>
      </w:r>
    </w:p>
    <w:p w:rsidR="00CD6078" w:rsidRDefault="00CD6078" w:rsidP="00CD6078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 Показатели доступности и качества муниципальной услуги</w:t>
      </w:r>
    </w:p>
    <w:p w:rsidR="00CD6078" w:rsidRDefault="00CD6078" w:rsidP="00CD6078">
      <w:pPr>
        <w:pStyle w:val="ConsPlusNormal"/>
        <w:ind w:firstLine="54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2.16.1. Основными показателями доступности предоставления муниципальной услуги являются: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удобство и доступность получения заявителем информации о порядке предоставления муниципальной услуги;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наличие образца заявления для получения муниципальной услуги, в том числе в электронной форме (приложение 2 к настоящему административному регламенту);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возможность направления заявителем документов к нему в удобной для него форме: при личном обращении, через многофункциональный центр, через Портал государственных и муниципальных услуг (если такая возможность предусмотрена настоящим административным регламентом).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2.16.2. В любое время с момента регистрации заявления заявитель имеет право знакомиться с документами и материалами, касающимися рассмотрения заявления,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законодательством тайну.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рассмотрении заявления, предоставляемая исполнителем при личном обращении заявителя, по телефону или с использованием информационно-телекоммуникационных сетей общего пользования: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дата получения заявления и его регистрации;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 должностном лице, которому поручено рассмотрение заявления;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об отказе в рассмотрении заявления;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 продлении срока рассмотрения заявления;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 результатах рассмотрения заявления.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2.16.3. Основными показателями качества предоставления муниципальной услуги являются: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достоверность предоставляемой заявителю информации;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полнота информации по сути заявления заявителя;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объективное, всестороннее и своевременное рассмотрение заявления;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возможность получения муниципальной услуги по месту обращения;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возможность подачи заявления и получения результата предоставления услуги в многофункциональном центре.</w:t>
      </w:r>
    </w:p>
    <w:p w:rsidR="00CD6078" w:rsidRDefault="00CD6078" w:rsidP="00CD60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2.17.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CD6078" w:rsidRDefault="00CD6078" w:rsidP="00CD6078">
      <w:pPr>
        <w:pStyle w:val="ConsPlusNormal"/>
        <w:ind w:firstLine="54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370"/>
      <w:bookmarkEnd w:id="5"/>
      <w:r>
        <w:rPr>
          <w:rFonts w:ascii="Times New Roman" w:hAnsi="Times New Roman" w:cs="Times New Roman"/>
          <w:sz w:val="28"/>
          <w:szCs w:val="28"/>
        </w:rPr>
        <w:t>2.17.1. Муниципальная услуга предоставляется через МУ «МФЦ».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2.17.2. Информация о муниципальной услуге, а также форма заявления в электронном виде размещаются в информационно-телекоммуникационной сети «Интернет» на официальном сайте Благодарненского городского округа Ставропольского края (</w:t>
      </w:r>
      <w:proofErr w:type="spellStart"/>
      <w:r>
        <w:rPr>
          <w:rFonts w:ascii="Times New Roman" w:hAnsi="Times New Roman" w:cs="Times New Roman"/>
          <w:sz w:val="28"/>
          <w:szCs w:val="28"/>
        </w:rPr>
        <w:t>www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abmr</w:t>
      </w:r>
      <w:proofErr w:type="spellEnd"/>
      <w:r>
        <w:rPr>
          <w:rFonts w:ascii="Times New Roman" w:hAnsi="Times New Roman" w:cs="Times New Roman"/>
          <w:sz w:val="28"/>
          <w:szCs w:val="28"/>
        </w:rPr>
        <w:t>sk.ru), а также на Портале государственных и муниципальных услуг (www.26gosuslugi.ru).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2.17.3. Предоставление муниципальной услуги в части подачи заявления через федеральную государственную информационную систему </w:t>
      </w:r>
      <w:r>
        <w:rPr>
          <w:rFonts w:ascii="Times New Roman" w:hAnsi="Times New Roman" w:cs="Times New Roman"/>
          <w:sz w:val="28"/>
          <w:szCs w:val="28"/>
        </w:rPr>
        <w:lastRenderedPageBreak/>
        <w:t>«Единый портал государственных и муниципальных услуг (функций)» (www.gosuslugi.ru) и Портал государственных и муниципальных услуг (www.26gosuslugi.ru), не предусмотрено.</w:t>
      </w:r>
    </w:p>
    <w:p w:rsidR="00CD6078" w:rsidRDefault="00CD6078" w:rsidP="00CD6078">
      <w:pPr>
        <w:pStyle w:val="ConsPlusNormal"/>
        <w:spacing w:line="240" w:lineRule="exact"/>
        <w:outlineLvl w:val="1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CD6078" w:rsidRDefault="00CD6078" w:rsidP="00CD607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Default"/>
        <w:ind w:firstLine="709"/>
        <w:jc w:val="center"/>
        <w:rPr>
          <w:bCs/>
          <w:color w:val="auto"/>
          <w:sz w:val="28"/>
          <w:szCs w:val="28"/>
        </w:rPr>
      </w:pPr>
      <w:bookmarkStart w:id="6" w:name="Par386"/>
      <w:bookmarkEnd w:id="6"/>
      <w:r>
        <w:rPr>
          <w:bCs/>
          <w:color w:val="auto"/>
          <w:sz w:val="28"/>
          <w:szCs w:val="28"/>
        </w:rPr>
        <w:t>3.1. Описание последовательности действий при предоставлении муниципальной услуги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3.1.1. Предоставление муниципальной услуги, в том числе в электронной форме, включает в себя следующие административные процедуры: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прием и регистрация заявления;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подготовка и направление ответа заявителю.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Блок-схема последовательности действий при исполнении муниципальной услуги представлена в приложении 1 к настоящему административному регламенту.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3.1.2. По запросу заявителя направляется информация о ходе рассмотрения заявления, в том числе в электронной форме, на любом этапе предоставления муниципальной услуги.</w:t>
      </w:r>
    </w:p>
    <w:p w:rsidR="00CD6078" w:rsidRDefault="00CD6078" w:rsidP="00CD6078">
      <w:pPr>
        <w:pStyle w:val="Default"/>
        <w:jc w:val="both"/>
        <w:rPr>
          <w:color w:val="auto"/>
          <w:sz w:val="28"/>
          <w:szCs w:val="28"/>
        </w:rPr>
      </w:pPr>
    </w:p>
    <w:p w:rsidR="00CD6078" w:rsidRDefault="00CD6078" w:rsidP="00CD6078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7" w:name="Par399"/>
      <w:bookmarkEnd w:id="7"/>
      <w:r>
        <w:rPr>
          <w:rFonts w:ascii="Times New Roman" w:hAnsi="Times New Roman" w:cs="Times New Roman"/>
          <w:sz w:val="28"/>
          <w:szCs w:val="28"/>
        </w:rPr>
        <w:t>3.2. Прием и регистрация заявления.</w:t>
      </w:r>
    </w:p>
    <w:p w:rsidR="00CD6078" w:rsidRDefault="00CD6078" w:rsidP="00CD6078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3.2.1. Основанием для начала административной процедуры является заявление (примерная форма - приложение 2 к настоящему административному регламенту), поступившее в отдел культуры и туризма, школу искусств или МУ «МФЦ» по почте, электронной почте, факсу, текст которого переводится на бумажный носитель и принимается к рассмотрению в общем порядке, при личном обращении.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3.2.2. Заявление о предоставлении муниципальной услуги регистрируется в отделе культуры и туризма, школе искусств или МУ «МФЦ».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3.2.3. Специалист, ответственный за прием и регистрацию документов: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присваивает заявлению регистрационный номер;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регистрирует письменное заявление в журнале регистрации входящей корреспонденции.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3.2.4. Срок исполнения административной процедуры составляет один рабочий день с момента поступления заявления в отдел культуры и туризма, школу искусств, МУ «МФЦ».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3.2.5. Должностным лицом, ответственным за прием и регистрацию документов, необходимых для предоставления муниципальной услуги, является специалист отдела культуры и туризма, школы искусств или МУ «МФЦ», который несет персональную ответственность за соблюдение сроков и порядка приема и регистрации заявления.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3.2.6. Результатом административной процедуры является прием и регистрация заявления.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3.2.7. Способом фиксации результата выполнения административной процедуры является регистрация письменного ответа на запрос в журнале регистрации входящей корреспонденции.</w:t>
      </w:r>
    </w:p>
    <w:p w:rsidR="00CD6078" w:rsidRDefault="00CD6078" w:rsidP="00CD60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Подготовка и направление ответа заявителю.</w:t>
      </w:r>
    </w:p>
    <w:p w:rsidR="00CD6078" w:rsidRDefault="00CD6078" w:rsidP="00CD60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3.3.1. Основанием для начала административной процедуры является поступление зарегистрированного в установленном порядке заявления с резолюцией начальника отдела культуры и туризма, либо лица его замещающего, или руководителя школы искусств, непосредственно исполнителю.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3.3.2. Непосредственный исполнитель муниципальной услуги: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самостоятельно изучает заявление;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определяет достаточность информации, содержащейся в заявлении;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подготавливает письменный ответ по существу поставленных в заявлении вопросов;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направляет заявителю ответ, содержащий запрашиваемую информацию (обоснованный ответ об отказе в предоставлении информации).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3.3.3. Ответы на письменные запросы заявителей подписывает начальник отдела культуры и туризма либо лицо, его заменяющее, или руководитель школы искусств.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3.3.4. Ответ на письменный запрос, поступивший по информационным системам общего пользования, направляется по почтовому (электронному) адресу, указанному в обращении (запросе), по просьбе заявителя - посредством факсимильной связи.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3.3.5. Срок исполнения административной процедуры составляет не более 30 дней со дня регистрации заявления.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3.3.6. Подготовленные и подписанные ответы на письменные запросы регистрируются в установленном порядке и направляются адресату в срок не более одного рабочего дня.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3.3.7. Должностным лицом, ответственным за подготовку и направление ответа заявителю, является специалист отдела культуры или школы искусств, ответственный за предоставление муниципальной услуги.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3.3.8. Результатом административной процедуры и порядком передачи результата является подготовка и направление ответа заявителю, в том числе в электронной форме.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3.3.9. Способом фиксации результата выполнения административной процедуры является регистрация письменного ответа на запрос в журнале регистрации исходящей корреспонденции.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3.3.10. В случае если заявитель обратился за предоставлением услуги в МУ «МФЦ», уполномоченный специалист отдела культуры и туризма или работник школы искусств не позднее следующего дня после поступления к нему документов передает их в МУ «МФЦ» для выдачи заявителю.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соответствующего отдела МУ «МФЦ» не позднее следующего дня после поступления подготовленных документов информирует заявителя о необходимости получения подготовленных документов способом, указанным в заявлении.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неполучения заявителем документов в течение двух недель со дня окончания срока предоставления услуги, специалист соответствующего отдела МУ «МФЦ» повторно оповещает заявителя о необходимости получения подготовленных документов.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Сроком выдачи информации является последний день окончания срока предоставления услуги.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должны быть переданы в МУ «МФЦ» не позднее дня, предшествующего дате окончания предоставления услуги. Передача документов из отдела культуры и туризма или школы искусств в МУ «МФЦ» сопровождается соответствующим реестром передачи.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по истечении двух недель со дня повторного оповещения заявителя, подготовленные документы не получены заявителем, специалист по работе с заявителями МУ «МФЦ» возвращает их в отдел культуры и туризма или школу искусств, для передачи в архив.</w:t>
      </w:r>
    </w:p>
    <w:p w:rsidR="00CD6078" w:rsidRDefault="00CD6078" w:rsidP="00CD607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Формы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административного регламента</w:t>
      </w:r>
    </w:p>
    <w:p w:rsidR="00CD6078" w:rsidRDefault="00CD6078" w:rsidP="00CD607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Федерации, нормативных правовых актов Ставропольского края и нормативных правовых актов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устанавливающих требования к предоставлению муниципальной услуги, а также принятием ими решений</w:t>
      </w:r>
    </w:p>
    <w:p w:rsidR="00CD6078" w:rsidRDefault="00CD6078" w:rsidP="00CD6078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отдела культуры и туризма, школы искусств, МУ «МФЦ» осуществляется начальником отдела культуры и туризма, руководителем школы искусств, МУ «МФЦ» путем проведения проверок соблюдения и исполнения положений настоящего административного регламента, иных нормативных </w:t>
      </w:r>
      <w:r>
        <w:rPr>
          <w:rFonts w:ascii="Times New Roman" w:hAnsi="Times New Roman" w:cs="Times New Roman"/>
          <w:sz w:val="28"/>
          <w:szCs w:val="28"/>
        </w:rPr>
        <w:lastRenderedPageBreak/>
        <w:t>правовых актов Российской Федерации и органов местного самоуправления Благодарненского городского 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Ставропольского края.</w:t>
      </w:r>
    </w:p>
    <w:p w:rsidR="00CD6078" w:rsidRDefault="00CD6078" w:rsidP="00CD6078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</w:t>
      </w:r>
    </w:p>
    <w:p w:rsidR="00CD6078" w:rsidRDefault="00CD6078" w:rsidP="00CD6078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4.2.1.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 и действия (бездействия) должностных лиц отдела культуры, школы искусств или МУ «МФЦ», ответственных за организацию работы по предоставлению муниципальной услуги.</w:t>
      </w:r>
      <w:proofErr w:type="gramEnd"/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4.2.2. Проверки полноты и качества предоставления муниципальной услуги осуществляются на основании приказа отдела культуры и туризма, школы искусств.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4.2.3. Проверки могут быть плановыми и внеплановыми. Плановые проверки осуществляются на основании плана-графика проведения проверок, не реже одного раза в 3 года. Внеплановая проверка может проводиться по конкретному обращению заявителя или иных заинтересованных лиц.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4.2.4. При проверке могут рассматриваться все вопросы, связанные с предоставлением муниципальной услуги (комплексные проверки), или отдельные вопросы (тематические проверки). Для проведения проверки полноты и качества предоставления муниципальной услуги формируется комиссия, в состав которой могут включаться должностные лица отдела культуры и туризма, школы искусств, представители общественных организаций.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4.2.5. Результаты деятельности комиссии оформляются в виде справки, в которой отмечаются недостатки и предложения по их устранению. Должностных лиц, в отношении которых была проведена проверка, комиссия обязана ознакомить с результатами ее деятельности в течение трех рабочих дней.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4.2.6.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4.2.7.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рассмотрением своих заявлений могут осуществлять заявители на основании полученной информации по телефону в отделе культуры и туризма.</w:t>
      </w:r>
    </w:p>
    <w:p w:rsidR="00CD6078" w:rsidRDefault="00CD6078" w:rsidP="00CD60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Ответственность должностных лиц за действия (бездействие) и решения, осуществляемые (принятые) в ходе предоставления муниципальной услуги</w:t>
      </w:r>
    </w:p>
    <w:p w:rsidR="00CD6078" w:rsidRDefault="00CD6078" w:rsidP="00CD607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4.3.1. Должностные лица отдела культуры и туризма, школы искусств и МУ «МФЦ», ответственные за осуществление административных процедур, указанных в </w:t>
      </w:r>
      <w:hyperlink r:id="rId16" w:anchor="P290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3.1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несут персональную ответственность за соблюдением сроков предоставления муниципальной услуги и порядка предоставления муниципальной услуги в соответствии с должностными обязанностями.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4.3.2. Начальник отдела культуры и туризма, руководитель школы искусств, либо лицо его замещающее несут персональную ответственность за соблюдением сроков административных процедур требованиям административного регламента, правильность и своевременность оформления документов.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4.3.3. Ответственность должностных лиц за решения, действия (бездействие), принимаемые (осуществляемые) в ходе предоставления муниципальной услуги, закрепляются в должностных инструкциях в соответствии с требованиями законодательства Российской Федерации.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4.3.4. В случае выявления нарушений прав заявителей, к виновным должностным лицам отдела культуры и туризма, школы искусств и МУ «МФЦ», ответственным за организацию работы по предоставлению муниципальной услуги, осуществляется применение мер ответственности в порядке, установленном законодательством Российской Федерации.</w:t>
      </w:r>
    </w:p>
    <w:p w:rsidR="00CD6078" w:rsidRDefault="00CD6078" w:rsidP="00CD60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Положения, характеризующие требования к порядку и формам контроля, за предоставлением муниципальной услуги, в том числе со стороны граждан, их объединений и организаций</w:t>
      </w:r>
    </w:p>
    <w:p w:rsidR="00CD6078" w:rsidRDefault="00CD6078" w:rsidP="00CD607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4.4.1.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осуществляется: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отделом культуры и туризма;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школой искусств;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 «МФЦ»;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общественными объединениями и организациями;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иными органами, в установленном законом порядке.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осуществляется в соответствии с правовыми актами Российской Федерации, Ставропольского края и муниципальными правовыми актами.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4.4.3. Граждане, их объединения и организации могут осуществлять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в форме замечаний к качеству предоставления муниципальной услуги, а также предложений по улучшению качества предоставления муниципальной услуги.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4.4.4. Предложения и замечания предоставляются непосредственно в отдел культуры и туризма, школу искусств или МУ «МФЦ», либо с использованием средств телефонной и почтовой связи.</w:t>
      </w:r>
    </w:p>
    <w:p w:rsidR="00CD6078" w:rsidRDefault="00CD6078" w:rsidP="00CD6078"/>
    <w:p w:rsidR="00CD6078" w:rsidRDefault="00CD6078" w:rsidP="00CD607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 Досудебный (внесудебный) порядок обжалования решений и действий (бездействия) органа, предоставляющего муниципальную услугу, а также должностных  лиц, муниципальных служащих</w:t>
      </w:r>
    </w:p>
    <w:p w:rsidR="00CD6078" w:rsidRDefault="00CD6078" w:rsidP="00CD607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Информация для заявителя о его праве подать жалобу на решение и (или) действие (бездействие) органа, предоставляющего муниципальную услугу, а также должностных лиц, муниципальных служащих при предоставлении муниципальной услуги (далее - жалоба)</w:t>
      </w:r>
    </w:p>
    <w:p w:rsidR="00CD6078" w:rsidRDefault="00CD6078" w:rsidP="00CD6078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 имеет право на обжалование действий (бездействия) должностных лиц отдела культуры и туризма, школы искусств, МУ «МФЦ» предоставляющих муниципальную услугу в досудебном (внесудебном) порядке.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Предмет жалобы.</w:t>
      </w:r>
    </w:p>
    <w:p w:rsidR="00CD6078" w:rsidRDefault="00CD6078" w:rsidP="00CD6078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Предметом досудебного (внесудебного) обжалования являются действия (бездействие) и решения, принятые (осуществляемые) должностным лицом отдела культуры и туризма, школы искусств, МУ «МФЦ» в ходе предоставления муниципальной услуги на основании административного регламента, в том числе в следующих случаях: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нарушение срока регистрации запроса заявителя о предоставлении муниципальной услуги;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Ставропольского края, муниципальными правовыми актами Благодарненского городского округа Ставропольского края и настоящим административным регламентом для предоставления муниципальной услуги;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Ставропольского края, муниципальными правовыми актами Благодарненского городского округа Ставропольского края и настоящим административным регламентом для предоставления муниципальной услуги;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Ставропольского края, муниципальными правовыми актами Благодарненского городского округа Ставропольского края и настоящим административным регламентом;</w:t>
      </w:r>
      <w:proofErr w:type="gramEnd"/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требование с заявителя при предоставлении муниципальной услуги платы, не предусмотренной настоящим административным регламентом;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отказ начальника и специалистов отдела культуры и туризма, школы искусств и других должностных лиц участвующих в предоставлении муниципальной услуги, в исправлении допущенных опечаток и ошибок в выданных в результате предоставления муниципальной услуги документах, либо нарушение установленного срока таких исправлений.</w:t>
      </w:r>
      <w:proofErr w:type="gramEnd"/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8" w:name="P369"/>
      <w:bookmarkEnd w:id="8"/>
      <w:r>
        <w:rPr>
          <w:rFonts w:ascii="Times New Roman" w:hAnsi="Times New Roman" w:cs="Times New Roman"/>
          <w:sz w:val="28"/>
          <w:szCs w:val="28"/>
        </w:rPr>
        <w:t>5.3. Органы государственной власти и уполномоченные на рассмотрение жалобы должностные лица, которым может быть направлена жалоба</w:t>
      </w:r>
    </w:p>
    <w:p w:rsidR="00CD6078" w:rsidRDefault="00CD6078" w:rsidP="00CD6078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P370"/>
      <w:bookmarkEnd w:id="9"/>
      <w:r>
        <w:rPr>
          <w:rFonts w:ascii="Times New Roman" w:hAnsi="Times New Roman" w:cs="Times New Roman"/>
          <w:sz w:val="28"/>
          <w:szCs w:val="28"/>
        </w:rPr>
        <w:t>5.3.1. Жалоба может быть направлена заявителем в случае обжалования решения и действия (бездействия) следующих лиц: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сотрудников отдела культуры и туризма – начальнику отдела культуры по адресу: пл. Ленина, 1, г. Благодарный, Ставропольский край, 356420; по электронной почте: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blag</w:t>
      </w:r>
      <w:proofErr w:type="spellEnd"/>
      <w:r>
        <w:rPr>
          <w:rFonts w:ascii="Times New Roman" w:hAnsi="Times New Roman" w:cs="Times New Roman"/>
          <w:sz w:val="28"/>
          <w:szCs w:val="28"/>
        </w:rPr>
        <w:t>_k</w:t>
      </w: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proofErr w:type="spellStart"/>
      <w:r>
        <w:rPr>
          <w:rFonts w:ascii="Times New Roman" w:hAnsi="Times New Roman" w:cs="Times New Roman"/>
          <w:sz w:val="28"/>
          <w:szCs w:val="28"/>
        </w:rPr>
        <w:t>ltura</w:t>
      </w:r>
      <w:proofErr w:type="spellEnd"/>
      <w:r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начальника отдела культуры и туризма - главе Благодарненского городского округа Ставропольского края (заместителю главы администрации) по адресу: пл. Ленина, 1, г. Благодарный, Ставропольский край, 356420; по электронной почте: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abgosk</w:t>
      </w:r>
      <w:proofErr w:type="spellEnd"/>
      <w:r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должностных лиц школы искусств – руководителю школы искусств по адресу: пер. Школьный, 5, г. Благодарный, Ставропольский края, 356420; по электронной почте: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shkova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iskustva</w:t>
      </w:r>
      <w:proofErr w:type="spellEnd"/>
      <w:r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руководителя школы искусств – начальнику отдела культуры и  туризма по адресу: пл. Ленина, 1, г. Благодарный, Ставропольский край, 356420; по электронной почте: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blag</w:t>
      </w:r>
      <w:proofErr w:type="spellEnd"/>
      <w:r>
        <w:rPr>
          <w:rFonts w:ascii="Times New Roman" w:hAnsi="Times New Roman" w:cs="Times New Roman"/>
          <w:sz w:val="28"/>
          <w:szCs w:val="28"/>
        </w:rPr>
        <w:t>_k</w:t>
      </w: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proofErr w:type="spellStart"/>
      <w:r>
        <w:rPr>
          <w:rFonts w:ascii="Times New Roman" w:hAnsi="Times New Roman" w:cs="Times New Roman"/>
          <w:sz w:val="28"/>
          <w:szCs w:val="28"/>
        </w:rPr>
        <w:t>ltura</w:t>
      </w:r>
      <w:proofErr w:type="spellEnd"/>
      <w:r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должностных лиц МУ «</w:t>
      </w:r>
      <w:r>
        <w:rPr>
          <w:rFonts w:ascii="Times New Roman" w:hAnsi="Times New Roman" w:cs="Times New Roman"/>
          <w:sz w:val="28"/>
          <w:szCs w:val="28"/>
        </w:rPr>
        <w:t xml:space="preserve">МФЦ» </w:t>
      </w:r>
      <w:r>
        <w:rPr>
          <w:rFonts w:ascii="Times New Roman" w:hAnsi="Times New Roman" w:cs="Times New Roman"/>
          <w:bCs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руководителю МУ «МФЦ»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адресу: </w:t>
      </w:r>
      <w:r>
        <w:rPr>
          <w:rFonts w:ascii="Times New Roman" w:hAnsi="Times New Roman" w:cs="Times New Roman"/>
          <w:sz w:val="28"/>
          <w:szCs w:val="28"/>
        </w:rPr>
        <w:t>пер. 9 Января, 55, г. Благодарный, Ставропольский край, 356420;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руководителя МУ «МФЦ» - главе Благодарненского городского округа Ставропольского края (заместителю главы администрации) по адресу: пл. Ленина, 1, г. Благодарный, Ставропольский край, 356420; по электронной почте: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abgosk</w:t>
      </w:r>
      <w:proofErr w:type="spellEnd"/>
      <w:r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5.3.2. Запрещается направлять обращение на рассмотрение должностному лицу, решение или действие (бездействие) которого обжалуется.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5.3.3. Действие (бездействия) должностных лиц, указанных в </w:t>
      </w:r>
      <w:hyperlink r:id="rId17" w:anchor="P370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п. 5.3.1</w:t>
        </w:r>
      </w:hyperlink>
      <w:r>
        <w:rPr>
          <w:rFonts w:ascii="Times New Roman" w:hAnsi="Times New Roman" w:cs="Times New Roman"/>
          <w:sz w:val="28"/>
          <w:szCs w:val="28"/>
        </w:rPr>
        <w:t>, могут быть обжалованы в прокуратуру Благодарненского городского округа Ставропольского края по адресу: Ставропольский край, г. Благодарный, ул. Чапаева, 357.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 Порядок подачи и рассмотрения жалобы.</w:t>
      </w:r>
    </w:p>
    <w:p w:rsidR="00CD6078" w:rsidRDefault="00CD6078" w:rsidP="00CD6078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5.4.1. Жалоба подается в письменной форме на бумажном носителе, в электронной форме в администрацию, отдел культуры и туризма, школу искусств или МУ «МФЦ».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Жалоба может быть направлена по почте, через МУ «МФЦ», с использованием информационно-телекоммуникационных сетей общего пользования, в том числе сети «Интернет», официального сайта Благодарненского городского округа, федеральной государственной информационной системы «Единый портал государственных и муниципальных услуг (функций)», через многофункциональный центр, а также может быть принята при личном приеме заявителя.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5.4.2. Жалоба должна содержать: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решение, действие (бездействие) которых обжалуется;</w:t>
      </w:r>
      <w:proofErr w:type="gramEnd"/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наличии), сведения о месте жительства или месте нахождения 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об обжалуемых решениях и действиях (бездействии) отдела культуры, должностного лица отдела культуры и туризма, школы искусств, МУ «МФЦ»;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доводы, на основании которых заявитель не согласен с решением и действием (бездействием) отдела культуры, должностного лица отдела культуры и туризма, школы искусств, МУ «МФЦ». Заявителем могут быть представлены документы (при наличии), подтверждающие доводы заявителя, либо их копии.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5.4.3. При обращении заявителя в отдел культуры и туризма, школы искусств за получением информации и документов, необходимых для обоснования и рассмотрения жалобы, отдел культуры и туризма, школы искусств обязаны предоставить при их наличии.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5.4.4. При подтверждении фактов, изложенных в жалобе, в ответе указываются меры, принятые по обращению заявителя.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5.5. Сроки рассмотрения жалобы.</w:t>
      </w:r>
    </w:p>
    <w:p w:rsidR="00CD6078" w:rsidRDefault="00CD6078" w:rsidP="00CD6078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Жалоба, поступившая в отдел культуры и туризма, школу искусств, МУ «МФЦ»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отдела культуры и туризма, должностного лица отдела культуры и туризма, школы искусств, МУ «МФЦ» в приеме документов у заявителя либо в исправлении допущенных опечаток и ошибок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5.6. Результат рассмотрения жалобы</w:t>
      </w:r>
    </w:p>
    <w:p w:rsidR="00CD6078" w:rsidRDefault="00CD6078" w:rsidP="00CD6078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396"/>
      <w:bookmarkEnd w:id="10"/>
      <w:r>
        <w:rPr>
          <w:rFonts w:ascii="Times New Roman" w:hAnsi="Times New Roman" w:cs="Times New Roman"/>
          <w:sz w:val="28"/>
          <w:szCs w:val="28"/>
        </w:rPr>
        <w:lastRenderedPageBreak/>
        <w:t>5.6.1. По результатам рассмотрения жалобы администрация принимает одно из следующих решений: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удовлетворяет жалобу, в том числе в форме отмены принятого решения, исправления допущенных отделом культуры и туризма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настоящим регламентом, а также в иных формах;</w:t>
      </w:r>
      <w:proofErr w:type="gramEnd"/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отказывает в удовлетворении жалобы.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5.6.2. В случае установления в ходе или по результатам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лицо, наделенное полномочиями по рассмотрению жалоб в соответствии с </w:t>
      </w:r>
      <w:hyperlink r:id="rId18" w:anchor="P369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незамедлительно направляет имеющиеся материалы в органы прокуратуры.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 Порядок информирования заявителя о результатах рассмотрения жалобы</w:t>
      </w:r>
    </w:p>
    <w:p w:rsidR="00CD6078" w:rsidRDefault="00CD6078" w:rsidP="00CD6078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позднее дня, следующего за днем принятия решения, указанного в </w:t>
      </w:r>
      <w:hyperlink r:id="rId19" w:anchor="P396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5.6.1</w:t>
        </w:r>
      </w:hyperlink>
      <w:r>
        <w:rPr>
          <w:rFonts w:ascii="Times New Roman" w:hAnsi="Times New Roman" w:cs="Times New Roman"/>
          <w:sz w:val="28"/>
          <w:szCs w:val="28"/>
        </w:rPr>
        <w:t>, заявителю в письменной форме, а также путем использования информационно-телекоммуникационных сетей общего пользования, в том числе сети «Интернет», направляется мотивированный ответ о результатах рассмотрения жалобы.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5.8. Порядок обжалования решения по жалобе</w:t>
      </w:r>
    </w:p>
    <w:p w:rsidR="00CD6078" w:rsidRDefault="00CD6078" w:rsidP="00CD6078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5.8.1. Действия (бездействия) должностных лиц отдела культуры и туризма, школы искусств, МУ «МФЦ» и решения, принятые в ходе предоставления муниципальной услуги, могут быть обжалованы в судебном порядке с учетом требований и сроков, установленных действующим законодательством.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5.9. Право заявителя на получение информации и документов, необходимых для обоснования и рассмотрения жалобы</w:t>
      </w:r>
    </w:p>
    <w:p w:rsidR="00CD6078" w:rsidRDefault="00CD6078" w:rsidP="00CD6078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жалобы, делать выписки из них, снимать копии.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желании заявителя обжаловать действие или бездействие должностного лица отдела культуры и туризма, школы искусств, МУ «МФЦ»,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последний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 сообщить ему фамилию, имя, отчество и должность, и фамилию, имя, отчество и должность лица, которому могут быть обжалованы действия.</w:t>
      </w:r>
    </w:p>
    <w:p w:rsidR="00CD6078" w:rsidRDefault="00CD6078" w:rsidP="00CD6078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5.10. Способы информирования заявителей о порядке подачи и рассмотрения жалобы</w:t>
      </w:r>
    </w:p>
    <w:p w:rsidR="00CD6078" w:rsidRDefault="00CD6078" w:rsidP="00CD6078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5.10.1 Заявители получают информацию о порядке подачи и рассмотрения жалобы: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 непосредственном обращении в отдел культуры, школу искусств, МУ «МФЦ»;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 телефону;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 факсимильной связи;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по электронной почте;</w:t>
      </w:r>
    </w:p>
    <w:p w:rsidR="00CD6078" w:rsidRDefault="00CD6078" w:rsidP="00CD60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 информационно-коммуникационной сети «Интернет»: официальном сайте школы искусств (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blag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stv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muzkult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); на официальном сайте Благодарненского городского округа Ставропольского края(</w:t>
      </w:r>
      <w:proofErr w:type="spellStart"/>
      <w:r>
        <w:rPr>
          <w:rFonts w:ascii="Times New Roman" w:hAnsi="Times New Roman" w:cs="Times New Roman"/>
          <w:sz w:val="28"/>
          <w:szCs w:val="28"/>
        </w:rPr>
        <w:t>www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abmr</w:t>
      </w:r>
      <w:proofErr w:type="spellEnd"/>
      <w:r>
        <w:rPr>
          <w:rFonts w:ascii="Times New Roman" w:hAnsi="Times New Roman" w:cs="Times New Roman"/>
          <w:sz w:val="28"/>
          <w:szCs w:val="28"/>
        </w:rPr>
        <w:t>sk.ru); на Портале государственных и муниципальных услуг (www.26gosuslugi.ru).</w:t>
      </w:r>
    </w:p>
    <w:p w:rsidR="00CD6078" w:rsidRDefault="00CD6078" w:rsidP="00CD607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D6078" w:rsidRDefault="00CD6078" w:rsidP="00CD6078">
      <w:pPr>
        <w:jc w:val="both"/>
        <w:rPr>
          <w:szCs w:val="28"/>
        </w:rPr>
      </w:pPr>
    </w:p>
    <w:p w:rsidR="00CD6078" w:rsidRDefault="00CD6078" w:rsidP="00CD6078">
      <w:pPr>
        <w:jc w:val="both"/>
        <w:rPr>
          <w:szCs w:val="28"/>
        </w:rPr>
      </w:pPr>
    </w:p>
    <w:p w:rsidR="00CD6078" w:rsidRDefault="00CD6078" w:rsidP="00CD6078">
      <w:pPr>
        <w:jc w:val="both"/>
        <w:rPr>
          <w:szCs w:val="28"/>
        </w:rPr>
      </w:pPr>
    </w:p>
    <w:p w:rsidR="00CD6078" w:rsidRDefault="00CD6078" w:rsidP="00CD6078">
      <w:pPr>
        <w:jc w:val="both"/>
        <w:rPr>
          <w:szCs w:val="28"/>
        </w:rPr>
      </w:pPr>
    </w:p>
    <w:p w:rsidR="00CD6078" w:rsidRDefault="00CD6078" w:rsidP="00CD6078">
      <w:pPr>
        <w:jc w:val="both"/>
        <w:rPr>
          <w:szCs w:val="28"/>
        </w:rPr>
      </w:pPr>
    </w:p>
    <w:p w:rsidR="00CD6078" w:rsidRDefault="00CD6078" w:rsidP="00CD6078">
      <w:pPr>
        <w:spacing w:line="240" w:lineRule="exact"/>
        <w:jc w:val="right"/>
        <w:rPr>
          <w:szCs w:val="28"/>
        </w:rPr>
      </w:pPr>
    </w:p>
    <w:p w:rsidR="00CD6078" w:rsidRDefault="00CD6078" w:rsidP="00CD6078">
      <w:pPr>
        <w:spacing w:line="240" w:lineRule="exact"/>
        <w:jc w:val="right"/>
        <w:rPr>
          <w:szCs w:val="28"/>
        </w:rPr>
      </w:pPr>
    </w:p>
    <w:p w:rsidR="00CD6078" w:rsidRDefault="00CD6078" w:rsidP="00CD6078">
      <w:pPr>
        <w:pStyle w:val="Default"/>
        <w:widowControl w:val="0"/>
        <w:rPr>
          <w:color w:val="auto"/>
          <w:sz w:val="28"/>
          <w:szCs w:val="28"/>
        </w:rPr>
      </w:pPr>
    </w:p>
    <w:p w:rsidR="00A66942" w:rsidRDefault="00A66942" w:rsidP="00CD6078">
      <w:pPr>
        <w:pStyle w:val="Default"/>
        <w:widowControl w:val="0"/>
        <w:rPr>
          <w:color w:val="auto"/>
          <w:sz w:val="28"/>
          <w:szCs w:val="28"/>
        </w:rPr>
      </w:pPr>
    </w:p>
    <w:p w:rsidR="00A66942" w:rsidRDefault="00A66942" w:rsidP="00CD6078">
      <w:pPr>
        <w:pStyle w:val="Default"/>
        <w:widowControl w:val="0"/>
        <w:rPr>
          <w:color w:val="auto"/>
          <w:sz w:val="28"/>
          <w:szCs w:val="28"/>
        </w:rPr>
      </w:pPr>
    </w:p>
    <w:p w:rsidR="00A66942" w:rsidRDefault="00A66942" w:rsidP="00CD6078">
      <w:pPr>
        <w:pStyle w:val="Default"/>
        <w:widowControl w:val="0"/>
        <w:rPr>
          <w:color w:val="auto"/>
          <w:sz w:val="28"/>
          <w:szCs w:val="28"/>
        </w:rPr>
      </w:pPr>
    </w:p>
    <w:p w:rsidR="00A66942" w:rsidRDefault="00A66942" w:rsidP="00CD6078">
      <w:pPr>
        <w:pStyle w:val="Default"/>
        <w:widowControl w:val="0"/>
        <w:rPr>
          <w:color w:val="auto"/>
          <w:sz w:val="28"/>
          <w:szCs w:val="28"/>
        </w:rPr>
      </w:pPr>
    </w:p>
    <w:p w:rsidR="00A66942" w:rsidRDefault="00A66942" w:rsidP="00CD6078">
      <w:pPr>
        <w:pStyle w:val="Default"/>
        <w:widowControl w:val="0"/>
        <w:rPr>
          <w:color w:val="auto"/>
          <w:sz w:val="28"/>
          <w:szCs w:val="28"/>
        </w:rPr>
      </w:pPr>
    </w:p>
    <w:p w:rsidR="00A66942" w:rsidRDefault="00A66942" w:rsidP="00CD6078">
      <w:pPr>
        <w:pStyle w:val="Default"/>
        <w:widowControl w:val="0"/>
        <w:rPr>
          <w:color w:val="auto"/>
          <w:sz w:val="28"/>
          <w:szCs w:val="28"/>
        </w:rPr>
      </w:pPr>
    </w:p>
    <w:p w:rsidR="00A66942" w:rsidRDefault="00A66942" w:rsidP="00CD6078">
      <w:pPr>
        <w:pStyle w:val="Default"/>
        <w:widowControl w:val="0"/>
        <w:rPr>
          <w:color w:val="auto"/>
          <w:sz w:val="28"/>
          <w:szCs w:val="28"/>
        </w:rPr>
      </w:pPr>
    </w:p>
    <w:p w:rsidR="00A66942" w:rsidRDefault="00A66942" w:rsidP="00CD6078">
      <w:pPr>
        <w:pStyle w:val="Default"/>
        <w:widowControl w:val="0"/>
        <w:rPr>
          <w:color w:val="auto"/>
          <w:sz w:val="28"/>
          <w:szCs w:val="28"/>
        </w:rPr>
      </w:pPr>
    </w:p>
    <w:p w:rsidR="00A66942" w:rsidRDefault="00A66942" w:rsidP="00CD6078">
      <w:pPr>
        <w:pStyle w:val="Default"/>
        <w:widowControl w:val="0"/>
        <w:rPr>
          <w:color w:val="auto"/>
          <w:sz w:val="28"/>
          <w:szCs w:val="28"/>
        </w:rPr>
      </w:pPr>
    </w:p>
    <w:p w:rsidR="00A66942" w:rsidRDefault="00A66942" w:rsidP="00CD6078">
      <w:pPr>
        <w:pStyle w:val="Default"/>
        <w:widowControl w:val="0"/>
        <w:rPr>
          <w:color w:val="auto"/>
          <w:sz w:val="28"/>
          <w:szCs w:val="28"/>
        </w:rPr>
      </w:pPr>
    </w:p>
    <w:p w:rsidR="00A66942" w:rsidRDefault="00A66942" w:rsidP="00CD6078">
      <w:pPr>
        <w:pStyle w:val="Default"/>
        <w:widowControl w:val="0"/>
        <w:rPr>
          <w:color w:val="auto"/>
          <w:sz w:val="28"/>
          <w:szCs w:val="28"/>
        </w:rPr>
      </w:pPr>
    </w:p>
    <w:p w:rsidR="00A66942" w:rsidRDefault="00A66942" w:rsidP="00CD6078">
      <w:pPr>
        <w:pStyle w:val="Default"/>
        <w:widowControl w:val="0"/>
        <w:rPr>
          <w:color w:val="auto"/>
          <w:sz w:val="28"/>
          <w:szCs w:val="28"/>
        </w:rPr>
      </w:pPr>
    </w:p>
    <w:p w:rsidR="00A66942" w:rsidRDefault="00A66942" w:rsidP="00CD6078">
      <w:pPr>
        <w:pStyle w:val="Default"/>
        <w:widowControl w:val="0"/>
        <w:rPr>
          <w:color w:val="auto"/>
          <w:sz w:val="28"/>
          <w:szCs w:val="28"/>
        </w:rPr>
      </w:pPr>
    </w:p>
    <w:p w:rsidR="00A66942" w:rsidRDefault="00A66942" w:rsidP="00CD6078">
      <w:pPr>
        <w:pStyle w:val="Default"/>
        <w:widowControl w:val="0"/>
        <w:rPr>
          <w:color w:val="auto"/>
          <w:sz w:val="28"/>
          <w:szCs w:val="28"/>
        </w:rPr>
      </w:pPr>
    </w:p>
    <w:p w:rsidR="00A66942" w:rsidRDefault="00A66942" w:rsidP="00CD6078">
      <w:pPr>
        <w:pStyle w:val="Default"/>
        <w:widowControl w:val="0"/>
        <w:rPr>
          <w:color w:val="auto"/>
          <w:sz w:val="28"/>
          <w:szCs w:val="28"/>
        </w:rPr>
      </w:pPr>
    </w:p>
    <w:p w:rsidR="00A66942" w:rsidRDefault="00A66942" w:rsidP="00CD6078">
      <w:pPr>
        <w:pStyle w:val="Default"/>
        <w:widowControl w:val="0"/>
        <w:rPr>
          <w:color w:val="auto"/>
          <w:sz w:val="28"/>
          <w:szCs w:val="28"/>
        </w:rPr>
      </w:pPr>
    </w:p>
    <w:p w:rsidR="00A66942" w:rsidRDefault="00A66942" w:rsidP="00CD6078">
      <w:pPr>
        <w:pStyle w:val="Default"/>
        <w:widowControl w:val="0"/>
        <w:rPr>
          <w:color w:val="auto"/>
          <w:sz w:val="28"/>
          <w:szCs w:val="28"/>
        </w:rPr>
      </w:pPr>
    </w:p>
    <w:p w:rsidR="00CD6078" w:rsidRDefault="00CD6078" w:rsidP="00CD6078">
      <w:pPr>
        <w:pStyle w:val="Default"/>
        <w:widowControl w:val="0"/>
        <w:ind w:left="6521"/>
        <w:rPr>
          <w:color w:val="auto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CD6078" w:rsidTr="00CD6078">
        <w:tc>
          <w:tcPr>
            <w:tcW w:w="4785" w:type="dxa"/>
          </w:tcPr>
          <w:p w:rsidR="00CD6078" w:rsidRDefault="00CD6078">
            <w:pPr>
              <w:jc w:val="center"/>
              <w:outlineLvl w:val="0"/>
            </w:pPr>
          </w:p>
        </w:tc>
        <w:tc>
          <w:tcPr>
            <w:tcW w:w="4785" w:type="dxa"/>
          </w:tcPr>
          <w:p w:rsidR="00CD6078" w:rsidRPr="00A66942" w:rsidRDefault="00CD6078">
            <w:pPr>
              <w:spacing w:line="240" w:lineRule="exact"/>
              <w:jc w:val="center"/>
            </w:pPr>
            <w:r w:rsidRPr="00A66942">
              <w:t>Приложение 1</w:t>
            </w:r>
          </w:p>
          <w:p w:rsidR="00CD6078" w:rsidRPr="00A66942" w:rsidRDefault="00CD6078">
            <w:pPr>
              <w:pStyle w:val="ConsPlusTitle"/>
              <w:spacing w:line="240" w:lineRule="exact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66942">
              <w:rPr>
                <w:rFonts w:ascii="Times New Roman" w:hAnsi="Times New Roman" w:cs="Times New Roman"/>
                <w:b w:val="0"/>
                <w:sz w:val="28"/>
                <w:szCs w:val="28"/>
              </w:rPr>
              <w:t>к административному регламенту по предоставлению муниципальной услуги «Предоставление информации о правилах зачисления в муниципальные учреждения дополнительного образования в сфере культуры»</w:t>
            </w:r>
          </w:p>
          <w:p w:rsidR="00CD6078" w:rsidRPr="00A66942" w:rsidRDefault="00CD6078">
            <w:pPr>
              <w:jc w:val="center"/>
              <w:outlineLvl w:val="0"/>
            </w:pPr>
          </w:p>
        </w:tc>
      </w:tr>
    </w:tbl>
    <w:p w:rsidR="00CD6078" w:rsidRDefault="00CD6078" w:rsidP="00CD6078">
      <w:pPr>
        <w:jc w:val="center"/>
        <w:rPr>
          <w:highlight w:val="yellow"/>
        </w:rPr>
      </w:pPr>
    </w:p>
    <w:p w:rsidR="00CD6078" w:rsidRDefault="00CD6078" w:rsidP="00CD6078">
      <w:pPr>
        <w:jc w:val="center"/>
        <w:rPr>
          <w:b/>
        </w:rPr>
      </w:pPr>
      <w:r>
        <w:rPr>
          <w:b/>
        </w:rPr>
        <w:t>Блок-схема</w:t>
      </w:r>
    </w:p>
    <w:p w:rsidR="00CD6078" w:rsidRDefault="00CD6078" w:rsidP="00CD607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предоставления муниципальной услуги </w:t>
      </w:r>
    </w:p>
    <w:p w:rsidR="00CD6078" w:rsidRDefault="00CD6078" w:rsidP="00CD607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«Предоставление информации о правилах зачисления в муниципальные учреждения дополнительного образования в сфере культуры»</w:t>
      </w:r>
    </w:p>
    <w:p w:rsidR="00CD6078" w:rsidRDefault="00CD6078" w:rsidP="00CD6078">
      <w:pPr>
        <w:keepNext/>
        <w:jc w:val="center"/>
        <w:rPr>
          <w:highlight w:val="yellow"/>
        </w:rPr>
      </w:pPr>
    </w:p>
    <w:p w:rsidR="00CD6078" w:rsidRDefault="00CD6078" w:rsidP="00CD6078">
      <w:pPr>
        <w:keepNext/>
        <w:jc w:val="center"/>
        <w:rPr>
          <w:highlight w:val="yellow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621665</wp:posOffset>
                </wp:positionH>
                <wp:positionV relativeFrom="paragraph">
                  <wp:posOffset>53975</wp:posOffset>
                </wp:positionV>
                <wp:extent cx="4503420" cy="975360"/>
                <wp:effectExtent l="0" t="0" r="11430" b="15240"/>
                <wp:wrapNone/>
                <wp:docPr id="4" name="Блок-схема: процесс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3420" cy="975360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6078" w:rsidRDefault="00CD6078" w:rsidP="00CD6078">
                            <w:pPr>
                              <w:jc w:val="center"/>
                            </w:pPr>
                            <w:r>
                              <w:t>ПРИЕМ И РЕГИСТРАЦИЯ ЗАЯВЛЕНИЯ</w:t>
                            </w:r>
                          </w:p>
                          <w:p w:rsidR="00CD6078" w:rsidRDefault="00CD6078" w:rsidP="00CD60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4" o:spid="_x0000_s1026" type="#_x0000_t109" style="position:absolute;left:0;text-align:left;margin-left:48.95pt;margin-top:4.25pt;width:354.6pt;height:76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" fillcolor="white [3212]" strokecolor="black [3213]" strokeweight=".5pt">
                <v:textbox>
                  <w:txbxContent>
                    <w:p w:rsidR="00CD6078" w:rsidRDefault="00CD6078" w:rsidP="00CD6078">
                      <w:pPr>
                        <w:jc w:val="center"/>
                      </w:pPr>
                      <w:r>
                        <w:t>ПРИЕМ И РЕГИСТРАЦИЯ ЗАЯВЛЕНИЯ</w:t>
                      </w:r>
                    </w:p>
                    <w:p w:rsidR="00CD6078" w:rsidRDefault="00CD6078" w:rsidP="00CD607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2869565</wp:posOffset>
                </wp:positionH>
                <wp:positionV relativeFrom="paragraph">
                  <wp:posOffset>997585</wp:posOffset>
                </wp:positionV>
                <wp:extent cx="0" cy="777240"/>
                <wp:effectExtent l="95250" t="0" r="57150" b="6096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2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225.95pt;margin-top:78.55pt;width:0;height:61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" strokecolor="black [3213]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621665</wp:posOffset>
                </wp:positionH>
                <wp:positionV relativeFrom="paragraph">
                  <wp:posOffset>1755775</wp:posOffset>
                </wp:positionV>
                <wp:extent cx="4564380" cy="906780"/>
                <wp:effectExtent l="0" t="0" r="26670" b="26670"/>
                <wp:wrapNone/>
                <wp:docPr id="6" name="Блок-схема: процесс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64380" cy="906780"/>
                        </a:xfrm>
                        <a:prstGeom prst="flowChartProcess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6078" w:rsidRDefault="00CD6078" w:rsidP="00CD6078">
                            <w:pPr>
                              <w:jc w:val="center"/>
                            </w:pPr>
                            <w:r>
                              <w:t xml:space="preserve">ПОДГОТОВКА И НАПРАВЛЕНИЕ </w:t>
                            </w:r>
                          </w:p>
                          <w:p w:rsidR="00CD6078" w:rsidRDefault="00CD6078" w:rsidP="00CD6078">
                            <w:pPr>
                              <w:jc w:val="center"/>
                            </w:pPr>
                            <w:r>
                              <w:t xml:space="preserve">ПИСЬМЕННОГО ОТВЕТА </w:t>
                            </w:r>
                          </w:p>
                          <w:p w:rsidR="00CD6078" w:rsidRDefault="00CD6078" w:rsidP="00CD6078">
                            <w:pPr>
                              <w:jc w:val="center"/>
                            </w:pPr>
                            <w:r>
                              <w:t>НА ОБРАЩЕНИЕ ЗАЯВИТЕЛЯ</w:t>
                            </w:r>
                          </w:p>
                          <w:p w:rsidR="00CD6078" w:rsidRDefault="00CD6078" w:rsidP="00CD60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6" o:spid="_x0000_s1027" type="#_x0000_t109" style="position:absolute;left:0;text-align:left;margin-left:48.95pt;margin-top:138.25pt;width:359.4pt;height:71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" fillcolor="white [3201]" strokecolor="black [3213]" strokeweight=".5pt">
                <v:textbox>
                  <w:txbxContent>
                    <w:p w:rsidR="00CD6078" w:rsidRDefault="00CD6078" w:rsidP="00CD6078">
                      <w:pPr>
                        <w:jc w:val="center"/>
                      </w:pPr>
                      <w:r>
                        <w:t xml:space="preserve">ПОДГОТОВКА И НАПРАВЛЕНИЕ </w:t>
                      </w:r>
                    </w:p>
                    <w:p w:rsidR="00CD6078" w:rsidRDefault="00CD6078" w:rsidP="00CD6078">
                      <w:pPr>
                        <w:jc w:val="center"/>
                      </w:pPr>
                      <w:r>
                        <w:t xml:space="preserve">ПИСЬМЕННОГО ОТВЕТА </w:t>
                      </w:r>
                    </w:p>
                    <w:p w:rsidR="00CD6078" w:rsidRDefault="00CD6078" w:rsidP="00CD6078">
                      <w:pPr>
                        <w:jc w:val="center"/>
                      </w:pPr>
                      <w:r>
                        <w:t>НА ОБРАЩЕНИЕ ЗАЯВИТЕЛЯ</w:t>
                      </w:r>
                    </w:p>
                    <w:p w:rsidR="00CD6078" w:rsidRDefault="00CD6078" w:rsidP="00CD607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CD6078" w:rsidRDefault="00CD6078" w:rsidP="00CD6078">
      <w:pPr>
        <w:keepNext/>
        <w:jc w:val="center"/>
        <w:rPr>
          <w:highlight w:val="yellow"/>
        </w:rPr>
      </w:pPr>
    </w:p>
    <w:p w:rsidR="00CD6078" w:rsidRDefault="00CD6078" w:rsidP="00CD6078">
      <w:pPr>
        <w:keepNext/>
        <w:jc w:val="center"/>
        <w:rPr>
          <w:highlight w:val="yellow"/>
        </w:rPr>
      </w:pPr>
    </w:p>
    <w:p w:rsidR="00CD6078" w:rsidRDefault="00CD6078" w:rsidP="00CD6078">
      <w:pPr>
        <w:keepNext/>
        <w:jc w:val="center"/>
        <w:rPr>
          <w:highlight w:val="yellow"/>
        </w:rPr>
      </w:pPr>
    </w:p>
    <w:p w:rsidR="00CD6078" w:rsidRDefault="00CD6078" w:rsidP="00CD6078">
      <w:pPr>
        <w:keepNext/>
        <w:jc w:val="center"/>
        <w:rPr>
          <w:highlight w:val="yellow"/>
        </w:rPr>
      </w:pPr>
    </w:p>
    <w:p w:rsidR="00CD6078" w:rsidRDefault="00CD6078" w:rsidP="00CD6078">
      <w:pPr>
        <w:keepNext/>
        <w:jc w:val="center"/>
        <w:rPr>
          <w:highlight w:val="yellow"/>
        </w:rPr>
      </w:pPr>
    </w:p>
    <w:p w:rsidR="00CD6078" w:rsidRDefault="00CD6078" w:rsidP="00CD6078">
      <w:pPr>
        <w:keepNext/>
        <w:jc w:val="center"/>
        <w:rPr>
          <w:highlight w:val="yellow"/>
        </w:rPr>
      </w:pPr>
    </w:p>
    <w:p w:rsidR="00CD6078" w:rsidRDefault="00CD6078" w:rsidP="00CD6078">
      <w:pPr>
        <w:keepNext/>
        <w:jc w:val="center"/>
        <w:rPr>
          <w:highlight w:val="yellow"/>
        </w:rPr>
      </w:pPr>
    </w:p>
    <w:p w:rsidR="00CD6078" w:rsidRDefault="00CD6078" w:rsidP="00CD6078">
      <w:pPr>
        <w:keepNext/>
        <w:jc w:val="center"/>
        <w:rPr>
          <w:highlight w:val="yellow"/>
        </w:rPr>
      </w:pPr>
    </w:p>
    <w:p w:rsidR="00CD6078" w:rsidRDefault="00CD6078" w:rsidP="00CD6078">
      <w:pPr>
        <w:keepNext/>
        <w:jc w:val="center"/>
        <w:rPr>
          <w:highlight w:val="yellow"/>
        </w:rPr>
      </w:pPr>
    </w:p>
    <w:p w:rsidR="00CD6078" w:rsidRDefault="00CD6078" w:rsidP="00CD6078">
      <w:pPr>
        <w:keepNext/>
        <w:jc w:val="center"/>
        <w:rPr>
          <w:highlight w:val="yellow"/>
        </w:rPr>
      </w:pPr>
    </w:p>
    <w:p w:rsidR="00CD6078" w:rsidRDefault="00CD6078" w:rsidP="00CD6078">
      <w:pPr>
        <w:keepNext/>
        <w:jc w:val="center"/>
        <w:rPr>
          <w:highlight w:val="yellow"/>
        </w:rPr>
      </w:pPr>
    </w:p>
    <w:p w:rsidR="00CD6078" w:rsidRDefault="00CD6078" w:rsidP="00CD6078">
      <w:pPr>
        <w:keepNext/>
        <w:jc w:val="center"/>
        <w:rPr>
          <w:highlight w:val="yellow"/>
        </w:rPr>
      </w:pPr>
    </w:p>
    <w:p w:rsidR="00CD6078" w:rsidRDefault="00CD6078" w:rsidP="00CD6078">
      <w:pPr>
        <w:keepNext/>
        <w:jc w:val="center"/>
        <w:rPr>
          <w:highlight w:val="yellow"/>
        </w:rPr>
      </w:pPr>
    </w:p>
    <w:p w:rsidR="00CD6078" w:rsidRDefault="00CD6078" w:rsidP="00CD6078">
      <w:pPr>
        <w:keepNext/>
        <w:jc w:val="center"/>
        <w:rPr>
          <w:highlight w:val="yellow"/>
        </w:rPr>
      </w:pPr>
    </w:p>
    <w:p w:rsidR="00CD6078" w:rsidRDefault="00CD6078" w:rsidP="00CD6078">
      <w:pPr>
        <w:keepNext/>
        <w:jc w:val="center"/>
        <w:rPr>
          <w:highlight w:val="yellow"/>
        </w:rPr>
      </w:pPr>
    </w:p>
    <w:p w:rsidR="00CD6078" w:rsidRDefault="00CD6078" w:rsidP="00CD6078">
      <w:pPr>
        <w:keepNext/>
        <w:jc w:val="center"/>
        <w:rPr>
          <w:highlight w:val="yellow"/>
        </w:rPr>
      </w:pPr>
    </w:p>
    <w:p w:rsidR="00CD6078" w:rsidRDefault="00CD6078" w:rsidP="00CD6078">
      <w:pPr>
        <w:keepNext/>
        <w:jc w:val="center"/>
        <w:rPr>
          <w:highlight w:val="yellow"/>
        </w:rPr>
      </w:pPr>
    </w:p>
    <w:p w:rsidR="00CD6078" w:rsidRDefault="00CD6078" w:rsidP="00CD6078">
      <w:pPr>
        <w:keepNext/>
        <w:jc w:val="center"/>
        <w:rPr>
          <w:highlight w:val="yellow"/>
        </w:rPr>
      </w:pPr>
    </w:p>
    <w:p w:rsidR="00CD6078" w:rsidRDefault="00CD6078" w:rsidP="00CD6078">
      <w:pPr>
        <w:keepNext/>
        <w:jc w:val="center"/>
        <w:rPr>
          <w:highlight w:val="yellow"/>
        </w:rPr>
      </w:pPr>
    </w:p>
    <w:p w:rsidR="00CD6078" w:rsidRDefault="00CD6078" w:rsidP="00CD6078">
      <w:pPr>
        <w:keepNext/>
        <w:jc w:val="center"/>
      </w:pPr>
    </w:p>
    <w:p w:rsidR="00CD6078" w:rsidRDefault="00CD6078" w:rsidP="00CD6078"/>
    <w:p w:rsidR="00CD6078" w:rsidRDefault="00CD6078" w:rsidP="00CD6078">
      <w:pPr>
        <w:pStyle w:val="Default"/>
        <w:widowControl w:val="0"/>
        <w:ind w:left="6521"/>
        <w:rPr>
          <w:color w:val="auto"/>
          <w:sz w:val="28"/>
          <w:szCs w:val="28"/>
        </w:rPr>
      </w:pPr>
    </w:p>
    <w:p w:rsidR="00CD6078" w:rsidRDefault="00CD6078" w:rsidP="00CD6078">
      <w:pPr>
        <w:pStyle w:val="Default"/>
        <w:widowControl w:val="0"/>
        <w:ind w:left="6521"/>
        <w:rPr>
          <w:color w:val="auto"/>
          <w:sz w:val="28"/>
          <w:szCs w:val="28"/>
        </w:rPr>
      </w:pPr>
    </w:p>
    <w:p w:rsidR="00CD6078" w:rsidRDefault="00CD6078" w:rsidP="00CD6078">
      <w:pPr>
        <w:pStyle w:val="Default"/>
        <w:widowControl w:val="0"/>
        <w:ind w:left="6521"/>
        <w:rPr>
          <w:color w:val="auto"/>
          <w:sz w:val="28"/>
          <w:szCs w:val="28"/>
        </w:rPr>
      </w:pPr>
    </w:p>
    <w:p w:rsidR="00CD6078" w:rsidRDefault="00CD6078" w:rsidP="00CD6078">
      <w:pPr>
        <w:pStyle w:val="Default"/>
        <w:widowControl w:val="0"/>
        <w:ind w:left="6521"/>
        <w:rPr>
          <w:color w:val="auto"/>
          <w:sz w:val="28"/>
          <w:szCs w:val="28"/>
        </w:rPr>
      </w:pPr>
    </w:p>
    <w:p w:rsidR="00A66942" w:rsidRDefault="00A66942" w:rsidP="00CD6078">
      <w:pPr>
        <w:pStyle w:val="Default"/>
        <w:widowControl w:val="0"/>
        <w:ind w:left="6521"/>
        <w:rPr>
          <w:color w:val="auto"/>
          <w:sz w:val="28"/>
          <w:szCs w:val="28"/>
        </w:rPr>
      </w:pPr>
    </w:p>
    <w:p w:rsidR="00A66942" w:rsidRDefault="00A66942" w:rsidP="00CD6078">
      <w:pPr>
        <w:pStyle w:val="Default"/>
        <w:widowControl w:val="0"/>
        <w:ind w:left="6521"/>
        <w:rPr>
          <w:color w:val="auto"/>
          <w:sz w:val="28"/>
          <w:szCs w:val="28"/>
        </w:rPr>
      </w:pPr>
    </w:p>
    <w:p w:rsidR="00A66942" w:rsidRDefault="00A66942" w:rsidP="00CD6078">
      <w:pPr>
        <w:pStyle w:val="Default"/>
        <w:widowControl w:val="0"/>
        <w:ind w:left="6521"/>
        <w:rPr>
          <w:color w:val="auto"/>
          <w:sz w:val="28"/>
          <w:szCs w:val="28"/>
        </w:rPr>
      </w:pPr>
    </w:p>
    <w:p w:rsidR="00A66942" w:rsidRDefault="00A66942" w:rsidP="00CD6078">
      <w:pPr>
        <w:pStyle w:val="Default"/>
        <w:widowControl w:val="0"/>
        <w:ind w:left="6521"/>
        <w:rPr>
          <w:color w:val="auto"/>
          <w:sz w:val="28"/>
          <w:szCs w:val="28"/>
        </w:rPr>
      </w:pPr>
    </w:p>
    <w:p w:rsidR="00CD6078" w:rsidRDefault="00CD6078" w:rsidP="00CD6078">
      <w:pPr>
        <w:pStyle w:val="Default"/>
        <w:widowControl w:val="0"/>
        <w:rPr>
          <w:color w:val="auto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CD6078" w:rsidTr="00CD6078">
        <w:tc>
          <w:tcPr>
            <w:tcW w:w="4785" w:type="dxa"/>
          </w:tcPr>
          <w:p w:rsidR="00CD6078" w:rsidRDefault="00CD6078">
            <w:pPr>
              <w:jc w:val="center"/>
              <w:outlineLvl w:val="0"/>
            </w:pPr>
          </w:p>
        </w:tc>
        <w:tc>
          <w:tcPr>
            <w:tcW w:w="4785" w:type="dxa"/>
          </w:tcPr>
          <w:p w:rsidR="00CD6078" w:rsidRPr="00A66942" w:rsidRDefault="00CD6078">
            <w:pPr>
              <w:spacing w:line="240" w:lineRule="exact"/>
            </w:pPr>
            <w:bookmarkStart w:id="11" w:name="_GoBack"/>
          </w:p>
          <w:p w:rsidR="00CD6078" w:rsidRPr="00A66942" w:rsidRDefault="00CD6078">
            <w:pPr>
              <w:spacing w:line="240" w:lineRule="exact"/>
              <w:jc w:val="center"/>
            </w:pPr>
            <w:r w:rsidRPr="00A66942">
              <w:t>Приложение 1</w:t>
            </w:r>
          </w:p>
          <w:p w:rsidR="00CD6078" w:rsidRPr="00A66942" w:rsidRDefault="00CD6078">
            <w:pPr>
              <w:pStyle w:val="ConsPlusTitle"/>
              <w:spacing w:line="240" w:lineRule="exact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66942">
              <w:rPr>
                <w:rFonts w:ascii="Times New Roman" w:hAnsi="Times New Roman" w:cs="Times New Roman"/>
                <w:b w:val="0"/>
                <w:sz w:val="28"/>
                <w:szCs w:val="28"/>
              </w:rPr>
              <w:t>к административному регламенту по предоставлению муниципальной услуги «Предоставление информации о правилах зачисления в муниципальные учреждения дополнительного образования в сфере культуры»</w:t>
            </w:r>
          </w:p>
          <w:bookmarkEnd w:id="11"/>
          <w:p w:rsidR="00CD6078" w:rsidRDefault="00CD6078">
            <w:pPr>
              <w:jc w:val="center"/>
              <w:outlineLvl w:val="0"/>
            </w:pPr>
          </w:p>
        </w:tc>
      </w:tr>
    </w:tbl>
    <w:p w:rsidR="00CD6078" w:rsidRDefault="00CD6078" w:rsidP="00CD6078">
      <w:pPr>
        <w:pStyle w:val="Default"/>
        <w:widowControl w:val="0"/>
        <w:rPr>
          <w:color w:val="auto"/>
          <w:sz w:val="28"/>
          <w:szCs w:val="28"/>
        </w:rPr>
      </w:pPr>
    </w:p>
    <w:p w:rsidR="00CD6078" w:rsidRDefault="00CD6078" w:rsidP="00CD6078">
      <w:pPr>
        <w:jc w:val="center"/>
        <w:rPr>
          <w:b/>
        </w:rPr>
      </w:pPr>
    </w:p>
    <w:p w:rsidR="00CD6078" w:rsidRDefault="00CD6078" w:rsidP="00CD6078">
      <w:pPr>
        <w:jc w:val="center"/>
        <w:rPr>
          <w:b/>
        </w:rPr>
      </w:pPr>
      <w:r>
        <w:rPr>
          <w:b/>
        </w:rPr>
        <w:t>Форма заявления</w:t>
      </w:r>
    </w:p>
    <w:p w:rsidR="00CD6078" w:rsidRDefault="00CD6078" w:rsidP="00CD6078">
      <w:pPr>
        <w:jc w:val="center"/>
        <w:rPr>
          <w:b/>
        </w:rPr>
      </w:pPr>
    </w:p>
    <w:p w:rsidR="00CD6078" w:rsidRDefault="00CD6078" w:rsidP="00CD6078">
      <w:pPr>
        <w:ind w:left="5103"/>
      </w:pPr>
    </w:p>
    <w:p w:rsidR="00CD6078" w:rsidRDefault="00CD6078" w:rsidP="00CD6078">
      <w:pPr>
        <w:ind w:left="5103"/>
      </w:pPr>
      <w:r>
        <w:t>Начальнику (Руководителю)</w:t>
      </w:r>
    </w:p>
    <w:p w:rsidR="00CD6078" w:rsidRDefault="00CD6078" w:rsidP="00CD6078">
      <w:pPr>
        <w:ind w:left="5103"/>
      </w:pPr>
      <w:r>
        <w:t>_____________________________</w:t>
      </w:r>
    </w:p>
    <w:p w:rsidR="00CD6078" w:rsidRDefault="00CD6078" w:rsidP="00CD6078">
      <w:pPr>
        <w:ind w:left="5103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учреждения)</w:t>
      </w:r>
    </w:p>
    <w:p w:rsidR="00CD6078" w:rsidRDefault="00CD6078" w:rsidP="00CD6078">
      <w:pPr>
        <w:ind w:left="5103"/>
      </w:pPr>
      <w:r>
        <w:t>_____________________________</w:t>
      </w:r>
    </w:p>
    <w:p w:rsidR="00CD6078" w:rsidRDefault="00CD6078" w:rsidP="00CD6078">
      <w:pPr>
        <w:tabs>
          <w:tab w:val="left" w:pos="6400"/>
        </w:tabs>
        <w:ind w:left="5103"/>
        <w:jc w:val="center"/>
        <w:rPr>
          <w:sz w:val="18"/>
          <w:szCs w:val="18"/>
        </w:rPr>
      </w:pPr>
      <w:r>
        <w:rPr>
          <w:sz w:val="18"/>
          <w:szCs w:val="18"/>
        </w:rPr>
        <w:t>(Ф.И.О.  руководителя)</w:t>
      </w:r>
    </w:p>
    <w:p w:rsidR="00CD6078" w:rsidRDefault="00CD6078" w:rsidP="00CD6078">
      <w:pPr>
        <w:tabs>
          <w:tab w:val="left" w:pos="6400"/>
        </w:tabs>
        <w:ind w:left="5103"/>
      </w:pPr>
    </w:p>
    <w:p w:rsidR="00CD6078" w:rsidRDefault="00CD6078" w:rsidP="00CD6078">
      <w:pPr>
        <w:tabs>
          <w:tab w:val="left" w:pos="6400"/>
        </w:tabs>
        <w:ind w:left="5103"/>
      </w:pPr>
      <w:r>
        <w:t>от __________________________</w:t>
      </w:r>
    </w:p>
    <w:p w:rsidR="00CD6078" w:rsidRDefault="00CD6078" w:rsidP="00CD6078">
      <w:pPr>
        <w:tabs>
          <w:tab w:val="left" w:pos="6400"/>
        </w:tabs>
        <w:ind w:left="5103"/>
        <w:jc w:val="center"/>
        <w:rPr>
          <w:sz w:val="18"/>
          <w:szCs w:val="18"/>
        </w:rPr>
      </w:pPr>
      <w:r>
        <w:rPr>
          <w:sz w:val="18"/>
          <w:szCs w:val="18"/>
        </w:rPr>
        <w:t>(Ф.И.О.  заявителя)</w:t>
      </w:r>
    </w:p>
    <w:p w:rsidR="00CD6078" w:rsidRDefault="00CD6078" w:rsidP="00CD6078">
      <w:pPr>
        <w:tabs>
          <w:tab w:val="left" w:pos="6400"/>
        </w:tabs>
        <w:ind w:left="5103"/>
      </w:pPr>
      <w:proofErr w:type="gramStart"/>
      <w:r>
        <w:t>Проживающего</w:t>
      </w:r>
      <w:proofErr w:type="gramEnd"/>
      <w:r>
        <w:t xml:space="preserve"> по адресу: _____</w:t>
      </w:r>
    </w:p>
    <w:p w:rsidR="00CD6078" w:rsidRDefault="00CD6078" w:rsidP="00CD6078">
      <w:pPr>
        <w:tabs>
          <w:tab w:val="left" w:pos="6400"/>
        </w:tabs>
        <w:ind w:left="5103"/>
      </w:pPr>
      <w:r>
        <w:t>_____________________________</w:t>
      </w:r>
    </w:p>
    <w:p w:rsidR="00CD6078" w:rsidRDefault="00CD6078" w:rsidP="00CD6078">
      <w:pPr>
        <w:tabs>
          <w:tab w:val="left" w:pos="5220"/>
        </w:tabs>
        <w:ind w:left="5103"/>
      </w:pPr>
      <w:r>
        <w:t>Контактный телефон: __________</w:t>
      </w:r>
    </w:p>
    <w:p w:rsidR="00CD6078" w:rsidRDefault="00CD6078" w:rsidP="00CD6078">
      <w:pPr>
        <w:tabs>
          <w:tab w:val="left" w:pos="5220"/>
        </w:tabs>
        <w:ind w:left="5103"/>
      </w:pPr>
      <w:r>
        <w:t>адрес электронной почты:_______</w:t>
      </w:r>
    </w:p>
    <w:p w:rsidR="00CD6078" w:rsidRDefault="00CD6078" w:rsidP="00CD6078">
      <w:pPr>
        <w:tabs>
          <w:tab w:val="left" w:pos="5220"/>
        </w:tabs>
      </w:pPr>
    </w:p>
    <w:p w:rsidR="00CD6078" w:rsidRDefault="00CD6078" w:rsidP="00CD6078">
      <w:pPr>
        <w:tabs>
          <w:tab w:val="left" w:pos="5220"/>
        </w:tabs>
      </w:pPr>
    </w:p>
    <w:p w:rsidR="00CD6078" w:rsidRDefault="00CD6078" w:rsidP="00CD6078">
      <w:pPr>
        <w:tabs>
          <w:tab w:val="left" w:pos="5220"/>
        </w:tabs>
      </w:pPr>
    </w:p>
    <w:p w:rsidR="00CD6078" w:rsidRDefault="00CD6078" w:rsidP="00CD6078">
      <w:pPr>
        <w:tabs>
          <w:tab w:val="left" w:pos="5220"/>
        </w:tabs>
        <w:jc w:val="center"/>
      </w:pPr>
    </w:p>
    <w:p w:rsidR="00CD6078" w:rsidRDefault="00CD6078" w:rsidP="00CD6078">
      <w:pPr>
        <w:tabs>
          <w:tab w:val="left" w:pos="5220"/>
        </w:tabs>
        <w:jc w:val="center"/>
      </w:pPr>
      <w:r>
        <w:t>Заявление</w:t>
      </w:r>
    </w:p>
    <w:p w:rsidR="00CD6078" w:rsidRDefault="00CD6078" w:rsidP="00CD6078">
      <w:pPr>
        <w:tabs>
          <w:tab w:val="left" w:pos="5220"/>
        </w:tabs>
      </w:pPr>
    </w:p>
    <w:p w:rsidR="00CD6078" w:rsidRDefault="00CD6078" w:rsidP="00CD6078">
      <w:pPr>
        <w:suppressAutoHyphens/>
        <w:autoSpaceDE w:val="0"/>
        <w:autoSpaceDN w:val="0"/>
        <w:adjustRightInd w:val="0"/>
        <w:ind w:firstLine="720"/>
      </w:pPr>
      <w:r>
        <w:t>Прошу предоставить информацию о _____________________________</w:t>
      </w:r>
    </w:p>
    <w:p w:rsidR="00CD6078" w:rsidRDefault="00CD6078" w:rsidP="00CD6078">
      <w:pPr>
        <w:suppressAutoHyphens/>
        <w:autoSpaceDE w:val="0"/>
        <w:autoSpaceDN w:val="0"/>
        <w:adjustRightInd w:val="0"/>
      </w:pPr>
      <w:r>
        <w:t>______________________________________________________________________________________________________________________________________________________________________________________________________</w:t>
      </w:r>
    </w:p>
    <w:p w:rsidR="00CD6078" w:rsidRDefault="00CD6078" w:rsidP="00CD6078">
      <w:pPr>
        <w:jc w:val="right"/>
      </w:pPr>
    </w:p>
    <w:p w:rsidR="00CD6078" w:rsidRDefault="00CD6078" w:rsidP="00CD6078">
      <w:pPr>
        <w:jc w:val="right"/>
      </w:pPr>
    </w:p>
    <w:p w:rsidR="00CD6078" w:rsidRDefault="00CD6078" w:rsidP="00CD6078">
      <w:pPr>
        <w:jc w:val="right"/>
      </w:pPr>
    </w:p>
    <w:p w:rsidR="00CD6078" w:rsidRDefault="00CD6078" w:rsidP="00CD6078">
      <w:pPr>
        <w:jc w:val="center"/>
      </w:pPr>
      <w:r>
        <w:t xml:space="preserve">                                                                                            ________________</w:t>
      </w:r>
    </w:p>
    <w:p w:rsidR="00CD6078" w:rsidRDefault="00CD6078" w:rsidP="00CD6078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(подпись)</w:t>
      </w:r>
    </w:p>
    <w:p w:rsidR="00CD6078" w:rsidRDefault="00CD6078" w:rsidP="00CD6078">
      <w:pPr>
        <w:jc w:val="right"/>
        <w:rPr>
          <w:b/>
          <w:bCs/>
          <w:color w:val="000080"/>
        </w:rPr>
      </w:pPr>
      <w:r>
        <w:t>«__» ___________  20__г.</w:t>
      </w:r>
    </w:p>
    <w:p w:rsidR="00CD6078" w:rsidRDefault="00CD6078" w:rsidP="00CD6078">
      <w:pPr>
        <w:jc w:val="right"/>
        <w:rPr>
          <w:b/>
          <w:bCs/>
          <w:color w:val="000080"/>
        </w:rPr>
      </w:pPr>
    </w:p>
    <w:p w:rsidR="00CD6078" w:rsidRDefault="00CD6078" w:rsidP="00CD6078">
      <w:pPr>
        <w:ind w:firstLine="5103"/>
      </w:pPr>
      <w:r>
        <w:br w:type="page"/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CD6078" w:rsidTr="00CD6078">
        <w:tc>
          <w:tcPr>
            <w:tcW w:w="4785" w:type="dxa"/>
          </w:tcPr>
          <w:p w:rsidR="00CD6078" w:rsidRDefault="00CD6078">
            <w:pPr>
              <w:jc w:val="center"/>
              <w:outlineLvl w:val="0"/>
            </w:pPr>
          </w:p>
        </w:tc>
        <w:tc>
          <w:tcPr>
            <w:tcW w:w="4785" w:type="dxa"/>
          </w:tcPr>
          <w:p w:rsidR="00CD6078" w:rsidRDefault="00CD6078">
            <w:pPr>
              <w:spacing w:line="240" w:lineRule="exact"/>
              <w:jc w:val="center"/>
            </w:pPr>
            <w:r>
              <w:t>Приложение 2</w:t>
            </w:r>
          </w:p>
          <w:p w:rsidR="00CD6078" w:rsidRPr="00A66942" w:rsidRDefault="00CD6078">
            <w:pPr>
              <w:pStyle w:val="ConsPlusTitle"/>
              <w:spacing w:line="240" w:lineRule="exact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66942">
              <w:rPr>
                <w:rFonts w:ascii="Times New Roman" w:hAnsi="Times New Roman" w:cs="Times New Roman"/>
                <w:b w:val="0"/>
                <w:sz w:val="28"/>
                <w:szCs w:val="28"/>
              </w:rPr>
              <w:t>к административному регламенту по предоставлению муниципальной услуги «Предоставление информации о правилах зачисления в муниципальные учреждения дополнительного образования в сфере культуры»</w:t>
            </w:r>
          </w:p>
          <w:p w:rsidR="00CD6078" w:rsidRDefault="00CD6078">
            <w:pPr>
              <w:jc w:val="center"/>
              <w:outlineLvl w:val="0"/>
            </w:pPr>
          </w:p>
        </w:tc>
      </w:tr>
    </w:tbl>
    <w:p w:rsidR="00CD6078" w:rsidRDefault="00CD6078" w:rsidP="00CD6078">
      <w:pPr>
        <w:jc w:val="right"/>
        <w:rPr>
          <w:highlight w:val="yellow"/>
        </w:rPr>
      </w:pPr>
    </w:p>
    <w:p w:rsidR="00CD6078" w:rsidRDefault="00CD6078" w:rsidP="00CD6078">
      <w:pPr>
        <w:jc w:val="center"/>
        <w:rPr>
          <w:b/>
        </w:rPr>
      </w:pPr>
      <w:r>
        <w:rPr>
          <w:b/>
        </w:rPr>
        <w:t>Форма ответа на заявление</w:t>
      </w:r>
    </w:p>
    <w:p w:rsidR="00CD6078" w:rsidRDefault="00CD6078" w:rsidP="00CD6078">
      <w:pPr>
        <w:rPr>
          <w:b/>
        </w:rPr>
      </w:pPr>
    </w:p>
    <w:p w:rsidR="00CD6078" w:rsidRDefault="00CD6078" w:rsidP="00CD6078"/>
    <w:p w:rsidR="00CD6078" w:rsidRDefault="00CD6078" w:rsidP="00CD6078"/>
    <w:p w:rsidR="00CD6078" w:rsidRDefault="00CD6078" w:rsidP="00CD6078">
      <w:r>
        <w:t>Бланк организации</w:t>
      </w:r>
    </w:p>
    <w:p w:rsidR="00CD6078" w:rsidRDefault="00CD6078" w:rsidP="00CD6078">
      <w:pPr>
        <w:tabs>
          <w:tab w:val="left" w:pos="6400"/>
        </w:tabs>
        <w:ind w:left="5103"/>
      </w:pPr>
      <w:r>
        <w:t>_____________________________</w:t>
      </w:r>
    </w:p>
    <w:p w:rsidR="00CD6078" w:rsidRDefault="00CD6078" w:rsidP="00CD6078">
      <w:pPr>
        <w:tabs>
          <w:tab w:val="left" w:pos="6400"/>
        </w:tabs>
        <w:ind w:left="5103"/>
        <w:jc w:val="center"/>
        <w:rPr>
          <w:sz w:val="18"/>
          <w:szCs w:val="18"/>
        </w:rPr>
      </w:pPr>
      <w:r>
        <w:rPr>
          <w:sz w:val="18"/>
          <w:szCs w:val="18"/>
        </w:rPr>
        <w:t>(Ф.И.О.  заявителя)</w:t>
      </w:r>
    </w:p>
    <w:p w:rsidR="00CD6078" w:rsidRDefault="00CD6078" w:rsidP="00CD6078">
      <w:pPr>
        <w:tabs>
          <w:tab w:val="left" w:pos="6400"/>
        </w:tabs>
        <w:ind w:left="5103"/>
      </w:pPr>
      <w:r>
        <w:t>_____________________________</w:t>
      </w:r>
    </w:p>
    <w:p w:rsidR="00CD6078" w:rsidRDefault="00CD6078" w:rsidP="00CD6078">
      <w:pPr>
        <w:tabs>
          <w:tab w:val="left" w:pos="6400"/>
        </w:tabs>
        <w:ind w:left="5103"/>
        <w:jc w:val="center"/>
        <w:rPr>
          <w:sz w:val="18"/>
          <w:szCs w:val="18"/>
        </w:rPr>
      </w:pPr>
      <w:r>
        <w:rPr>
          <w:sz w:val="18"/>
          <w:szCs w:val="18"/>
        </w:rPr>
        <w:t>(почтовый адрес заявителя)</w:t>
      </w:r>
    </w:p>
    <w:p w:rsidR="00CD6078" w:rsidRDefault="00CD6078" w:rsidP="00CD6078">
      <w:pPr>
        <w:tabs>
          <w:tab w:val="left" w:pos="5220"/>
        </w:tabs>
      </w:pPr>
    </w:p>
    <w:p w:rsidR="00CD6078" w:rsidRDefault="00CD6078" w:rsidP="00CD6078">
      <w:pPr>
        <w:tabs>
          <w:tab w:val="left" w:pos="5220"/>
        </w:tabs>
      </w:pPr>
    </w:p>
    <w:p w:rsidR="00CD6078" w:rsidRDefault="00CD6078" w:rsidP="00CD6078">
      <w:pPr>
        <w:tabs>
          <w:tab w:val="left" w:pos="5220"/>
        </w:tabs>
        <w:jc w:val="center"/>
      </w:pPr>
    </w:p>
    <w:p w:rsidR="00CD6078" w:rsidRDefault="00CD6078" w:rsidP="00CD6078">
      <w:pPr>
        <w:tabs>
          <w:tab w:val="left" w:pos="5220"/>
        </w:tabs>
      </w:pPr>
    </w:p>
    <w:p w:rsidR="00CD6078" w:rsidRDefault="00CD6078" w:rsidP="00CD6078">
      <w:pPr>
        <w:suppressAutoHyphens/>
        <w:autoSpaceDE w:val="0"/>
        <w:autoSpaceDN w:val="0"/>
        <w:adjustRightInd w:val="0"/>
        <w:ind w:firstLine="720"/>
      </w:pPr>
      <w:r>
        <w:t>_____________________________________________________________</w:t>
      </w:r>
    </w:p>
    <w:p w:rsidR="00CD6078" w:rsidRDefault="00CD6078" w:rsidP="00CD6078">
      <w:pPr>
        <w:suppressAutoHyphens/>
        <w:autoSpaceDE w:val="0"/>
        <w:autoSpaceDN w:val="0"/>
        <w:adjustRightInd w:val="0"/>
      </w:pPr>
      <w:r>
        <w:t>______________________________________________________________________________________________________________________________________________________________________________________________________</w:t>
      </w:r>
    </w:p>
    <w:p w:rsidR="00CD6078" w:rsidRDefault="00CD6078" w:rsidP="00CD6078">
      <w:pPr>
        <w:jc w:val="right"/>
      </w:pPr>
    </w:p>
    <w:p w:rsidR="00CD6078" w:rsidRDefault="00CD6078" w:rsidP="00CD6078">
      <w:pPr>
        <w:jc w:val="right"/>
      </w:pPr>
    </w:p>
    <w:p w:rsidR="00CD6078" w:rsidRDefault="00CD6078" w:rsidP="00CD6078">
      <w:pPr>
        <w:jc w:val="right"/>
      </w:pPr>
    </w:p>
    <w:p w:rsidR="00CD6078" w:rsidRDefault="00CD6078" w:rsidP="00CD6078">
      <w:pPr>
        <w:jc w:val="right"/>
      </w:pPr>
    </w:p>
    <w:p w:rsidR="00CD6078" w:rsidRDefault="00CD6078" w:rsidP="00CD6078">
      <w:pPr>
        <w:jc w:val="right"/>
      </w:pPr>
    </w:p>
    <w:p w:rsidR="00CD6078" w:rsidRDefault="00CD6078" w:rsidP="00CD6078">
      <w:r>
        <w:t>_______________________     ________________      ______________________</w:t>
      </w:r>
    </w:p>
    <w:p w:rsidR="00CD6078" w:rsidRDefault="00CD6078" w:rsidP="00CD6078">
      <w:pPr>
        <w:rPr>
          <w:sz w:val="18"/>
          <w:szCs w:val="18"/>
        </w:rPr>
      </w:pPr>
      <w:r>
        <w:rPr>
          <w:sz w:val="18"/>
          <w:szCs w:val="18"/>
        </w:rPr>
        <w:t xml:space="preserve">              (должность руководителя)                                      (подпись)                                                        (ФИО)</w:t>
      </w:r>
    </w:p>
    <w:p w:rsidR="00CD6078" w:rsidRDefault="00CD6078" w:rsidP="00CD6078"/>
    <w:p w:rsidR="00CD6078" w:rsidRDefault="00CD6078" w:rsidP="00CD6078"/>
    <w:p w:rsidR="00CD6078" w:rsidRDefault="00CD6078" w:rsidP="00CD6078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CD6078" w:rsidTr="009A1218">
        <w:tc>
          <w:tcPr>
            <w:tcW w:w="4785" w:type="dxa"/>
          </w:tcPr>
          <w:p w:rsidR="00CD6078" w:rsidRDefault="00CD6078" w:rsidP="009A1218">
            <w:pPr>
              <w:spacing w:line="240" w:lineRule="exact"/>
              <w:jc w:val="both"/>
            </w:pPr>
            <w: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CD6078" w:rsidRDefault="00CD6078" w:rsidP="009A1218">
            <w:pPr>
              <w:spacing w:line="240" w:lineRule="exact"/>
              <w:jc w:val="both"/>
            </w:pPr>
          </w:p>
          <w:p w:rsidR="00CD6078" w:rsidRDefault="00CD6078" w:rsidP="009A1218">
            <w:pPr>
              <w:spacing w:line="240" w:lineRule="exact"/>
              <w:jc w:val="both"/>
            </w:pPr>
          </w:p>
          <w:p w:rsidR="00CD6078" w:rsidRDefault="00CD6078" w:rsidP="009A1218">
            <w:pPr>
              <w:spacing w:line="240" w:lineRule="exact"/>
              <w:jc w:val="right"/>
            </w:pPr>
            <w:r>
              <w:t xml:space="preserve">И.Н. </w:t>
            </w:r>
            <w:proofErr w:type="spellStart"/>
            <w:r>
              <w:t>Шаруденко</w:t>
            </w:r>
            <w:proofErr w:type="spellEnd"/>
          </w:p>
        </w:tc>
      </w:tr>
    </w:tbl>
    <w:p w:rsidR="00CD6078" w:rsidRPr="00605BDD" w:rsidRDefault="00CD6078" w:rsidP="00265B20">
      <w:pPr>
        <w:rPr>
          <w:szCs w:val="28"/>
        </w:rPr>
      </w:pPr>
    </w:p>
    <w:sectPr w:rsidR="00CD6078" w:rsidRPr="00605BDD" w:rsidSect="00C572E1">
      <w:headerReference w:type="default" r:id="rId20"/>
      <w:pgSz w:w="11906" w:h="16838"/>
      <w:pgMar w:top="1134" w:right="567" w:bottom="1134" w:left="1985" w:header="851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32D" w:rsidRDefault="0066432D">
      <w:r>
        <w:separator/>
      </w:r>
    </w:p>
  </w:endnote>
  <w:endnote w:type="continuationSeparator" w:id="0">
    <w:p w:rsidR="0066432D" w:rsidRDefault="00664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32D" w:rsidRDefault="0066432D">
      <w:r>
        <w:separator/>
      </w:r>
    </w:p>
  </w:footnote>
  <w:footnote w:type="continuationSeparator" w:id="0">
    <w:p w:rsidR="0066432D" w:rsidRDefault="006643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9440107"/>
      <w:docPartObj>
        <w:docPartGallery w:val="Page Numbers (Top of Page)"/>
        <w:docPartUnique/>
      </w:docPartObj>
    </w:sdtPr>
    <w:sdtContent>
      <w:p w:rsidR="00F551B9" w:rsidRDefault="00F551B9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6942">
          <w:rPr>
            <w:noProof/>
          </w:rPr>
          <w:t>27</w:t>
        </w:r>
        <w:r>
          <w:fldChar w:fldCharType="end"/>
        </w:r>
      </w:p>
    </w:sdtContent>
  </w:sdt>
  <w:p w:rsidR="001B0967" w:rsidRDefault="001B0967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E6933"/>
    <w:multiLevelType w:val="multilevel"/>
    <w:tmpl w:val="485077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737635B5"/>
    <w:multiLevelType w:val="multilevel"/>
    <w:tmpl w:val="5A00295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EA4"/>
    <w:rsid w:val="000825BF"/>
    <w:rsid w:val="000B06CB"/>
    <w:rsid w:val="001500B4"/>
    <w:rsid w:val="00196459"/>
    <w:rsid w:val="001B0967"/>
    <w:rsid w:val="001C4CC6"/>
    <w:rsid w:val="00243415"/>
    <w:rsid w:val="00265B20"/>
    <w:rsid w:val="003320F8"/>
    <w:rsid w:val="00335352"/>
    <w:rsid w:val="00336BD1"/>
    <w:rsid w:val="00412A6E"/>
    <w:rsid w:val="004C1117"/>
    <w:rsid w:val="004F0EA4"/>
    <w:rsid w:val="00500DB1"/>
    <w:rsid w:val="00515570"/>
    <w:rsid w:val="00521C20"/>
    <w:rsid w:val="00540DF7"/>
    <w:rsid w:val="006230AA"/>
    <w:rsid w:val="0066432D"/>
    <w:rsid w:val="007B1D6D"/>
    <w:rsid w:val="00830650"/>
    <w:rsid w:val="008B2068"/>
    <w:rsid w:val="008F2AE6"/>
    <w:rsid w:val="009405B9"/>
    <w:rsid w:val="00986033"/>
    <w:rsid w:val="0099724F"/>
    <w:rsid w:val="00A31A93"/>
    <w:rsid w:val="00A66942"/>
    <w:rsid w:val="00A83C8F"/>
    <w:rsid w:val="00B0697C"/>
    <w:rsid w:val="00BD394F"/>
    <w:rsid w:val="00C00181"/>
    <w:rsid w:val="00C572E1"/>
    <w:rsid w:val="00CC7783"/>
    <w:rsid w:val="00CD6078"/>
    <w:rsid w:val="00CF0BD6"/>
    <w:rsid w:val="00DD3F55"/>
    <w:rsid w:val="00EA74D1"/>
    <w:rsid w:val="00ED1598"/>
    <w:rsid w:val="00EE68AB"/>
    <w:rsid w:val="00F551B9"/>
    <w:rsid w:val="00F62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B20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65B20"/>
    <w:rPr>
      <w:color w:val="0000FF"/>
      <w:u w:val="single"/>
    </w:rPr>
  </w:style>
  <w:style w:type="paragraph" w:customStyle="1" w:styleId="ConsTitle">
    <w:name w:val="ConsTitle"/>
    <w:rsid w:val="00265B2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Normal">
    <w:name w:val="ConsPlusNormal"/>
    <w:rsid w:val="00265B2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265B2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65B20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65B2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5B20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rsid w:val="00265B20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65B2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65B20"/>
    <w:rPr>
      <w:rFonts w:ascii="Times New Roman" w:eastAsia="Calibri" w:hAnsi="Times New Roman" w:cs="Times New Roman"/>
      <w:sz w:val="28"/>
    </w:rPr>
  </w:style>
  <w:style w:type="paragraph" w:styleId="a9">
    <w:name w:val="footer"/>
    <w:basedOn w:val="a"/>
    <w:link w:val="aa"/>
    <w:uiPriority w:val="99"/>
    <w:unhideWhenUsed/>
    <w:rsid w:val="00265B2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65B20"/>
    <w:rPr>
      <w:rFonts w:ascii="Times New Roman" w:eastAsia="Calibri" w:hAnsi="Times New Roman" w:cs="Times New Roman"/>
      <w:sz w:val="28"/>
    </w:rPr>
  </w:style>
  <w:style w:type="paragraph" w:styleId="ab">
    <w:name w:val="Title"/>
    <w:basedOn w:val="a"/>
    <w:link w:val="ac"/>
    <w:qFormat/>
    <w:rsid w:val="00265B20"/>
    <w:pPr>
      <w:jc w:val="center"/>
    </w:pPr>
    <w:rPr>
      <w:rFonts w:eastAsia="Times New Roman"/>
      <w:szCs w:val="24"/>
      <w:lang w:eastAsia="ru-RU"/>
    </w:rPr>
  </w:style>
  <w:style w:type="character" w:customStyle="1" w:styleId="ac">
    <w:name w:val="Название Знак"/>
    <w:basedOn w:val="a0"/>
    <w:link w:val="ab"/>
    <w:rsid w:val="00265B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Normal (Web)"/>
    <w:basedOn w:val="a"/>
    <w:rsid w:val="00265B20"/>
    <w:pPr>
      <w:suppressAutoHyphens/>
      <w:spacing w:before="100" w:after="100"/>
    </w:pPr>
    <w:rPr>
      <w:rFonts w:eastAsia="Times New Roman"/>
      <w:sz w:val="24"/>
      <w:szCs w:val="24"/>
      <w:lang w:eastAsia="ar-SA"/>
    </w:rPr>
  </w:style>
  <w:style w:type="paragraph" w:styleId="ae">
    <w:name w:val="No Spacing"/>
    <w:uiPriority w:val="1"/>
    <w:qFormat/>
    <w:rsid w:val="00265B20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f">
    <w:name w:val="List Paragraph"/>
    <w:basedOn w:val="a"/>
    <w:uiPriority w:val="34"/>
    <w:qFormat/>
    <w:rsid w:val="00265B20"/>
    <w:pPr>
      <w:ind w:left="720"/>
      <w:contextualSpacing/>
    </w:pPr>
  </w:style>
  <w:style w:type="paragraph" w:customStyle="1" w:styleId="Default">
    <w:name w:val="Default"/>
    <w:rsid w:val="00265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0">
    <w:name w:val="Body Text Indent"/>
    <w:basedOn w:val="a"/>
    <w:link w:val="af1"/>
    <w:rsid w:val="00265B20"/>
    <w:pPr>
      <w:ind w:firstLine="851"/>
      <w:jc w:val="both"/>
    </w:pPr>
    <w:rPr>
      <w:rFonts w:eastAsia="Times New Roman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265B2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andard">
    <w:name w:val="Standard"/>
    <w:rsid w:val="00265B20"/>
    <w:pPr>
      <w:suppressAutoHyphens/>
      <w:autoSpaceDN w:val="0"/>
      <w:spacing w:after="0" w:line="240" w:lineRule="auto"/>
    </w:pPr>
    <w:rPr>
      <w:rFonts w:ascii="Arial" w:eastAsia="Arial Unicode MS" w:hAnsi="Arial" w:cs="Mangal"/>
      <w:kern w:val="3"/>
      <w:sz w:val="24"/>
      <w:szCs w:val="24"/>
      <w:lang w:eastAsia="zh-CN" w:bidi="hi-IN"/>
    </w:rPr>
  </w:style>
  <w:style w:type="paragraph" w:customStyle="1" w:styleId="ConsPlusTitlePage">
    <w:name w:val="ConsPlusTitlePage"/>
    <w:rsid w:val="007B1D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B20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65B20"/>
    <w:rPr>
      <w:color w:val="0000FF"/>
      <w:u w:val="single"/>
    </w:rPr>
  </w:style>
  <w:style w:type="paragraph" w:customStyle="1" w:styleId="ConsTitle">
    <w:name w:val="ConsTitle"/>
    <w:rsid w:val="00265B2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Normal">
    <w:name w:val="ConsPlusNormal"/>
    <w:rsid w:val="00265B2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265B2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65B20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65B2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5B20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rsid w:val="00265B20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65B2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65B20"/>
    <w:rPr>
      <w:rFonts w:ascii="Times New Roman" w:eastAsia="Calibri" w:hAnsi="Times New Roman" w:cs="Times New Roman"/>
      <w:sz w:val="28"/>
    </w:rPr>
  </w:style>
  <w:style w:type="paragraph" w:styleId="a9">
    <w:name w:val="footer"/>
    <w:basedOn w:val="a"/>
    <w:link w:val="aa"/>
    <w:uiPriority w:val="99"/>
    <w:unhideWhenUsed/>
    <w:rsid w:val="00265B2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65B20"/>
    <w:rPr>
      <w:rFonts w:ascii="Times New Roman" w:eastAsia="Calibri" w:hAnsi="Times New Roman" w:cs="Times New Roman"/>
      <w:sz w:val="28"/>
    </w:rPr>
  </w:style>
  <w:style w:type="paragraph" w:styleId="ab">
    <w:name w:val="Title"/>
    <w:basedOn w:val="a"/>
    <w:link w:val="ac"/>
    <w:qFormat/>
    <w:rsid w:val="00265B20"/>
    <w:pPr>
      <w:jc w:val="center"/>
    </w:pPr>
    <w:rPr>
      <w:rFonts w:eastAsia="Times New Roman"/>
      <w:szCs w:val="24"/>
      <w:lang w:eastAsia="ru-RU"/>
    </w:rPr>
  </w:style>
  <w:style w:type="character" w:customStyle="1" w:styleId="ac">
    <w:name w:val="Название Знак"/>
    <w:basedOn w:val="a0"/>
    <w:link w:val="ab"/>
    <w:rsid w:val="00265B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Normal (Web)"/>
    <w:basedOn w:val="a"/>
    <w:rsid w:val="00265B20"/>
    <w:pPr>
      <w:suppressAutoHyphens/>
      <w:spacing w:before="100" w:after="100"/>
    </w:pPr>
    <w:rPr>
      <w:rFonts w:eastAsia="Times New Roman"/>
      <w:sz w:val="24"/>
      <w:szCs w:val="24"/>
      <w:lang w:eastAsia="ar-SA"/>
    </w:rPr>
  </w:style>
  <w:style w:type="paragraph" w:styleId="ae">
    <w:name w:val="No Spacing"/>
    <w:uiPriority w:val="1"/>
    <w:qFormat/>
    <w:rsid w:val="00265B20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f">
    <w:name w:val="List Paragraph"/>
    <w:basedOn w:val="a"/>
    <w:uiPriority w:val="34"/>
    <w:qFormat/>
    <w:rsid w:val="00265B20"/>
    <w:pPr>
      <w:ind w:left="720"/>
      <w:contextualSpacing/>
    </w:pPr>
  </w:style>
  <w:style w:type="paragraph" w:customStyle="1" w:styleId="Default">
    <w:name w:val="Default"/>
    <w:rsid w:val="00265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0">
    <w:name w:val="Body Text Indent"/>
    <w:basedOn w:val="a"/>
    <w:link w:val="af1"/>
    <w:rsid w:val="00265B20"/>
    <w:pPr>
      <w:ind w:firstLine="851"/>
      <w:jc w:val="both"/>
    </w:pPr>
    <w:rPr>
      <w:rFonts w:eastAsia="Times New Roman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265B2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andard">
    <w:name w:val="Standard"/>
    <w:rsid w:val="00265B20"/>
    <w:pPr>
      <w:suppressAutoHyphens/>
      <w:autoSpaceDN w:val="0"/>
      <w:spacing w:after="0" w:line="240" w:lineRule="auto"/>
    </w:pPr>
    <w:rPr>
      <w:rFonts w:ascii="Arial" w:eastAsia="Arial Unicode MS" w:hAnsi="Arial" w:cs="Mangal"/>
      <w:kern w:val="3"/>
      <w:sz w:val="24"/>
      <w:szCs w:val="24"/>
      <w:lang w:eastAsia="zh-CN" w:bidi="hi-IN"/>
    </w:rPr>
  </w:style>
  <w:style w:type="paragraph" w:customStyle="1" w:styleId="ConsPlusTitlePage">
    <w:name w:val="ConsPlusTitlePage"/>
    <w:rsid w:val="007B1D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B6CC4198867C4E53B930FDC6090A5C9A8B951D354C43EF84B2CA5CEF6AAC36C9AD0C2510AC2F4BE3KCaAK" TargetMode="External"/><Relationship Id="rId18" Type="http://schemas.openxmlformats.org/officeDocument/2006/relationships/hyperlink" Target="file:///D:\&#1056;&#1072;&#1073;&#1086;&#1095;&#1080;&#1081;%20&#1089;&#1090;&#1086;&#1083;\&#1056;&#1072;&#1073;&#1086;&#1090;&#1072;\&#1056;&#1072;&#1073;&#1086;&#1095;&#1080;&#1081;%20&#1089;&#1090;&#1086;&#1083;%20&#1054;&#1083;&#1103;\&#1054;&#1083;&#1100;&#1075;&#1072;\&#1088;&#1077;&#1075;&#1083;&#1072;&#1084;&#1077;&#1085;&#1090;&#1099;\&#1087;&#1088;&#1077;&#1076;&#1086;&#1089;&#1090;&#1072;&#1074;&#1083;&#1077;&#1085;&#1080;&#1077;%20&#1080;&#1085;&#1092;%20&#1086;%20&#1079;&#1072;&#1095;&#1080;&#1089;&#1083;&#1077;&#1085;&#1080;&#1080;\&#1088;&#1077;&#1075;&#1083;&#1072;&#1084;&#1077;&#1085;&#1090;%20&#1087;&#1088;&#1077;&#1076;&#1086;&#1089;&#1090;&#1072;&#1074;&#1083;&#1077;&#1085;&#1080;&#1077;%20&#1080;&#1085;&#1092;%20&#1086;%20&#1079;&#1072;&#1095;&#1080;&#1089;&#1083;&#1077;&#1085;&#1080;&#1080;.docx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6CC4198867C4E53B930E3CB1F6602908E9E403B4541E6D0EB9507B23DA53C9EKEaAK" TargetMode="External"/><Relationship Id="rId17" Type="http://schemas.openxmlformats.org/officeDocument/2006/relationships/hyperlink" Target="file:///D:\&#1056;&#1072;&#1073;&#1086;&#1095;&#1080;&#1081;%20&#1089;&#1090;&#1086;&#1083;\&#1056;&#1072;&#1073;&#1086;&#1090;&#1072;\&#1056;&#1072;&#1073;&#1086;&#1095;&#1080;&#1081;%20&#1089;&#1090;&#1086;&#1083;%20&#1054;&#1083;&#1103;\&#1054;&#1083;&#1100;&#1075;&#1072;\&#1088;&#1077;&#1075;&#1083;&#1072;&#1084;&#1077;&#1085;&#1090;&#1099;\&#1087;&#1088;&#1077;&#1076;&#1086;&#1089;&#1090;&#1072;&#1074;&#1083;&#1077;&#1085;&#1080;&#1077;%20&#1080;&#1085;&#1092;%20&#1086;%20&#1079;&#1072;&#1095;&#1080;&#1089;&#1083;&#1077;&#1085;&#1080;&#1080;\&#1088;&#1077;&#1075;&#1083;&#1072;&#1084;&#1077;&#1085;&#1090;%20&#1087;&#1088;&#1077;&#1076;&#1086;&#1089;&#1090;&#1072;&#1074;&#1083;&#1077;&#1085;&#1080;&#1077;%20&#1080;&#1085;&#1092;%20&#1086;%20&#1079;&#1072;&#1095;&#1080;&#1089;&#1083;&#1077;&#1085;&#1080;&#1080;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D:\&#1056;&#1072;&#1073;&#1086;&#1095;&#1080;&#1081;%20&#1089;&#1090;&#1086;&#1083;\&#1056;&#1072;&#1073;&#1086;&#1090;&#1072;\&#1056;&#1072;&#1073;&#1086;&#1095;&#1080;&#1081;%20&#1089;&#1090;&#1086;&#1083;%20&#1054;&#1083;&#1103;\&#1054;&#1083;&#1100;&#1075;&#1072;\&#1088;&#1077;&#1075;&#1083;&#1072;&#1084;&#1077;&#1085;&#1090;&#1099;\&#1087;&#1088;&#1077;&#1076;&#1086;&#1089;&#1090;&#1072;&#1074;&#1083;&#1077;&#1085;&#1080;&#1077;%20&#1080;&#1085;&#1092;%20&#1086;%20&#1079;&#1072;&#1095;&#1080;&#1089;&#1083;&#1077;&#1085;&#1080;&#1080;\&#1088;&#1077;&#1075;&#1083;&#1072;&#1084;&#1077;&#1085;&#1090;%20&#1087;&#1088;&#1077;&#1076;&#1086;&#1089;&#1090;&#1072;&#1074;&#1083;&#1077;&#1085;&#1080;&#1077;%20&#1080;&#1085;&#1092;%20&#1086;%20&#1079;&#1072;&#1095;&#1080;&#1089;&#1083;&#1077;&#1085;&#1080;&#1080;.docx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6CC4198867C4E53B930FDC6090A5C9A8B951F334F4AEF84B2CA5CEF6AAC36C9AD0C2510AC2F4BEBKCaCK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D:\&#1056;&#1072;&#1073;&#1086;&#1095;&#1080;&#1081;%20&#1089;&#1090;&#1086;&#1083;\&#1056;&#1072;&#1073;&#1086;&#1090;&#1072;\&#1056;&#1072;&#1073;&#1086;&#1095;&#1080;&#1081;%20&#1089;&#1090;&#1086;&#1083;%20&#1054;&#1083;&#1103;\&#1054;&#1083;&#1100;&#1075;&#1072;\&#1088;&#1077;&#1075;&#1083;&#1072;&#1084;&#1077;&#1085;&#1090;&#1099;\&#1087;&#1088;&#1077;&#1076;&#1086;&#1089;&#1090;&#1072;&#1074;&#1083;&#1077;&#1085;&#1080;&#1077;%20&#1080;&#1085;&#1092;%20&#1086;%20&#1079;&#1072;&#1095;&#1080;&#1089;&#1083;&#1077;&#1085;&#1080;&#1080;\&#1088;&#1077;&#1075;&#1083;&#1072;&#1084;&#1077;&#1085;&#1090;%20&#1087;&#1088;&#1077;&#1076;&#1086;&#1089;&#1090;&#1072;&#1074;&#1083;&#1077;&#1085;&#1080;&#1077;%20&#1080;&#1085;&#1092;%20&#1086;%20&#1079;&#1072;&#1095;&#1080;&#1089;&#1083;&#1077;&#1085;&#1080;&#1080;.docx" TargetMode="External"/><Relationship Id="rId10" Type="http://schemas.openxmlformats.org/officeDocument/2006/relationships/hyperlink" Target="consultantplus://offline/ref=B6CC4198867C4E53B930FDC6090A5C9A8B971F354F42EF84B2CA5CEF6AKAaCK" TargetMode="External"/><Relationship Id="rId19" Type="http://schemas.openxmlformats.org/officeDocument/2006/relationships/hyperlink" Target="file:///D:\&#1056;&#1072;&#1073;&#1086;&#1095;&#1080;&#1081;%20&#1089;&#1090;&#1086;&#1083;\&#1056;&#1072;&#1073;&#1086;&#1090;&#1072;\&#1056;&#1072;&#1073;&#1086;&#1095;&#1080;&#1081;%20&#1089;&#1090;&#1086;&#1083;%20&#1054;&#1083;&#1103;\&#1054;&#1083;&#1100;&#1075;&#1072;\&#1088;&#1077;&#1075;&#1083;&#1072;&#1084;&#1077;&#1085;&#1090;&#1099;\&#1087;&#1088;&#1077;&#1076;&#1086;&#1089;&#1090;&#1072;&#1074;&#1083;&#1077;&#1085;&#1080;&#1077;%20&#1080;&#1085;&#1092;%20&#1086;%20&#1079;&#1072;&#1095;&#1080;&#1089;&#1083;&#1077;&#1085;&#1080;&#1080;\&#1088;&#1077;&#1075;&#1083;&#1072;&#1084;&#1077;&#1085;&#1090;%20&#1087;&#1088;&#1077;&#1076;&#1086;&#1089;&#1090;&#1072;&#1074;&#1083;&#1077;&#1085;&#1080;&#1077;%20&#1080;&#1085;&#1092;%20&#1086;%20&#1079;&#1072;&#1095;&#1080;&#1089;&#1083;&#1077;&#1085;&#1080;&#1080;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6CC4198867C4E53B930FDC6090A5C9A8B9D19334714B886E39F52KEaAK" TargetMode="External"/><Relationship Id="rId14" Type="http://schemas.openxmlformats.org/officeDocument/2006/relationships/hyperlink" Target="file:///D:\&#1056;&#1072;&#1073;&#1086;&#1095;&#1080;&#1081;%20&#1089;&#1090;&#1086;&#1083;\&#1056;&#1072;&#1073;&#1086;&#1090;&#1072;\&#1056;&#1072;&#1073;&#1086;&#1095;&#1080;&#1081;%20&#1089;&#1090;&#1086;&#1083;%20&#1054;&#1083;&#1103;\&#1054;&#1083;&#1100;&#1075;&#1072;\&#1088;&#1077;&#1075;&#1083;&#1072;&#1084;&#1077;&#1085;&#1090;&#1099;\&#1087;&#1088;&#1077;&#1076;&#1086;&#1089;&#1090;&#1072;&#1074;&#1083;&#1077;&#1085;&#1080;&#1077;%20&#1080;&#1085;&#1092;%20&#1086;%20&#1079;&#1072;&#1095;&#1080;&#1089;&#1083;&#1077;&#1085;&#1080;&#1080;\&#1088;&#1077;&#1075;&#1083;&#1072;&#1084;&#1077;&#1085;&#1090;%20&#1087;&#1088;&#1077;&#1076;&#1086;&#1089;&#1090;&#1072;&#1074;&#1083;&#1077;&#1085;&#1080;&#1077;%20&#1080;&#1085;&#1092;%20&#1086;%20&#1079;&#1072;&#1095;&#1080;&#1089;&#1083;&#1077;&#1085;&#1080;&#1080;.docx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F505A-6DFD-4A34-9918-74AC3BD03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27</Pages>
  <Words>8021</Words>
  <Characters>45723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Лесных</cp:lastModifiedBy>
  <cp:revision>12</cp:revision>
  <dcterms:created xsi:type="dcterms:W3CDTF">2018-04-16T05:16:00Z</dcterms:created>
  <dcterms:modified xsi:type="dcterms:W3CDTF">2018-05-16T13:38:00Z</dcterms:modified>
</cp:coreProperties>
</file>