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FE6833" w:rsidRPr="001929A2" w:rsidRDefault="00FE6833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C6180C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округа 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Ставропольского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  </w:t>
      </w:r>
      <w:r w:rsidRPr="008D079C">
        <w:rPr>
          <w:color w:val="000000"/>
          <w:spacing w:val="2"/>
          <w:sz w:val="28"/>
          <w:szCs w:val="28"/>
        </w:rPr>
        <w:t xml:space="preserve">края </w:t>
      </w:r>
      <w:r w:rsidR="00F5380C" w:rsidRPr="008D079C">
        <w:rPr>
          <w:color w:val="000000"/>
          <w:spacing w:val="2"/>
          <w:sz w:val="28"/>
          <w:szCs w:val="28"/>
        </w:rPr>
        <w:t xml:space="preserve">     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C6180C">
        <w:rPr>
          <w:sz w:val="28"/>
          <w:szCs w:val="28"/>
        </w:rPr>
        <w:t xml:space="preserve">О внесении изменений в </w:t>
      </w:r>
      <w:r w:rsidR="001929A2">
        <w:rPr>
          <w:sz w:val="28"/>
          <w:szCs w:val="28"/>
        </w:rPr>
        <w:t xml:space="preserve">административный регламент предоставления администрацией Благодарненского городского округа Ставропольского края муниципальной услуги </w:t>
      </w:r>
      <w:r w:rsidR="001929A2" w:rsidRPr="006A7D9D">
        <w:rPr>
          <w:sz w:val="28"/>
          <w:szCs w:val="28"/>
        </w:rPr>
        <w:t>«Приватизация жилых помещений в</w:t>
      </w:r>
      <w:proofErr w:type="gramEnd"/>
      <w:r w:rsidR="001929A2" w:rsidRPr="006A7D9D">
        <w:rPr>
          <w:sz w:val="28"/>
          <w:szCs w:val="28"/>
        </w:rPr>
        <w:t xml:space="preserve"> </w:t>
      </w:r>
      <w:proofErr w:type="gramStart"/>
      <w:r w:rsidR="001929A2" w:rsidRPr="006A7D9D">
        <w:rPr>
          <w:sz w:val="28"/>
          <w:szCs w:val="28"/>
        </w:rPr>
        <w:t>муниципальном жилищном фонде, занимаемых гражданами на условиях социального найма»</w:t>
      </w:r>
      <w:r w:rsidR="001929A2">
        <w:rPr>
          <w:sz w:val="28"/>
          <w:szCs w:val="28"/>
        </w:rPr>
        <w:t xml:space="preserve"> утвержденный </w:t>
      </w:r>
      <w:r w:rsidR="00C6180C">
        <w:rPr>
          <w:sz w:val="28"/>
          <w:szCs w:val="28"/>
        </w:rPr>
        <w:t>постановление</w:t>
      </w:r>
      <w:r w:rsidR="001929A2">
        <w:rPr>
          <w:sz w:val="28"/>
          <w:szCs w:val="28"/>
        </w:rPr>
        <w:t>м</w:t>
      </w:r>
      <w:r w:rsidR="00C6180C">
        <w:rPr>
          <w:sz w:val="28"/>
          <w:szCs w:val="28"/>
        </w:rPr>
        <w:t xml:space="preserve"> администрации Благодарненского городского округа Ставропольского края от 24 апреля 2018 года № 478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  <w:proofErr w:type="gramEnd"/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1929A2">
        <w:rPr>
          <w:sz w:val="28"/>
          <w:szCs w:val="28"/>
        </w:rPr>
        <w:t xml:space="preserve"> постановления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194243">
      <w:pPr>
        <w:ind w:firstLine="709"/>
        <w:jc w:val="both"/>
        <w:rPr>
          <w:sz w:val="28"/>
          <w:szCs w:val="28"/>
        </w:rPr>
      </w:pPr>
      <w:proofErr w:type="gramStart"/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D15149">
        <w:rPr>
          <w:sz w:val="28"/>
          <w:szCs w:val="28"/>
        </w:rPr>
        <w:t xml:space="preserve">вносятся изменения в </w:t>
      </w:r>
      <w:r w:rsidR="001929A2" w:rsidRPr="00E73DC9">
        <w:rPr>
          <w:sz w:val="28"/>
          <w:szCs w:val="28"/>
        </w:rPr>
        <w:t>административн</w:t>
      </w:r>
      <w:r w:rsidR="001929A2">
        <w:rPr>
          <w:sz w:val="28"/>
          <w:szCs w:val="28"/>
        </w:rPr>
        <w:t>ый</w:t>
      </w:r>
      <w:r w:rsidR="001929A2" w:rsidRPr="00E73DC9">
        <w:rPr>
          <w:sz w:val="28"/>
          <w:szCs w:val="28"/>
        </w:rPr>
        <w:t xml:space="preserve"> регламент </w:t>
      </w:r>
      <w:r w:rsidR="001929A2" w:rsidRPr="006A7D9D">
        <w:rPr>
          <w:sz w:val="28"/>
          <w:szCs w:val="28"/>
        </w:rPr>
        <w:t>предоставления администрацией Благодарненского городского округа Ставропольского края</w:t>
      </w:r>
      <w:r w:rsidR="001929A2" w:rsidRPr="006A7D9D">
        <w:rPr>
          <w:bCs/>
          <w:sz w:val="28"/>
          <w:szCs w:val="28"/>
        </w:rPr>
        <w:t xml:space="preserve"> муниципальной услуги </w:t>
      </w:r>
      <w:r w:rsidR="001929A2" w:rsidRPr="006A7D9D">
        <w:rPr>
          <w:sz w:val="28"/>
          <w:szCs w:val="28"/>
        </w:rPr>
        <w:t>«Приватизация жилых помещений в муниципальном жилищном фонде, занимаемых гражданами на условиях социального найма</w:t>
      </w:r>
      <w:r w:rsidR="001929A2">
        <w:rPr>
          <w:rStyle w:val="FontStyle17"/>
          <w:sz w:val="28"/>
          <w:szCs w:val="28"/>
        </w:rPr>
        <w:t>»</w:t>
      </w:r>
      <w:r w:rsidR="001929A2">
        <w:rPr>
          <w:rStyle w:val="FontStyle17"/>
          <w:sz w:val="28"/>
          <w:szCs w:val="28"/>
        </w:rPr>
        <w:t xml:space="preserve">, в связи с вступлением в силу изменений  </w:t>
      </w:r>
      <w:r w:rsidR="001929A2">
        <w:rPr>
          <w:sz w:val="28"/>
          <w:szCs w:val="28"/>
        </w:rPr>
        <w:t>в Федеральный закон от 27 июля 2010 года № 210-ФЗ «Об организации предоставления государственных и муниципальных услуг»</w:t>
      </w:r>
      <w:proofErr w:type="gramEnd"/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1929A2">
        <w:rPr>
          <w:sz w:val="28"/>
          <w:szCs w:val="28"/>
        </w:rPr>
        <w:t xml:space="preserve"> постановления</w:t>
      </w:r>
      <w:r w:rsidR="003218E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="001929A2"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 w:rsidR="001929A2"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</w:t>
      </w:r>
      <w:r w:rsidRPr="009A08F1">
        <w:rPr>
          <w:sz w:val="28"/>
          <w:szCs w:val="28"/>
        </w:rPr>
        <w:lastRenderedPageBreak/>
        <w:t xml:space="preserve">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D15149">
        <w:rPr>
          <w:spacing w:val="1"/>
          <w:sz w:val="28"/>
          <w:szCs w:val="28"/>
        </w:rPr>
        <w:t>01</w:t>
      </w:r>
      <w:r w:rsidR="00D32AB4">
        <w:rPr>
          <w:spacing w:val="1"/>
          <w:sz w:val="28"/>
          <w:szCs w:val="28"/>
        </w:rPr>
        <w:t xml:space="preserve"> </w:t>
      </w:r>
      <w:r w:rsidR="001929A2">
        <w:rPr>
          <w:spacing w:val="1"/>
          <w:sz w:val="28"/>
          <w:szCs w:val="28"/>
        </w:rPr>
        <w:t xml:space="preserve">декабря 2018 года 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D15149">
        <w:rPr>
          <w:spacing w:val="1"/>
          <w:sz w:val="28"/>
          <w:szCs w:val="28"/>
        </w:rPr>
        <w:t>15</w:t>
      </w:r>
      <w:r w:rsidR="00F81329">
        <w:rPr>
          <w:spacing w:val="1"/>
          <w:sz w:val="28"/>
          <w:szCs w:val="28"/>
        </w:rPr>
        <w:t xml:space="preserve"> </w:t>
      </w:r>
      <w:r w:rsidR="001929A2">
        <w:rPr>
          <w:spacing w:val="1"/>
          <w:sz w:val="28"/>
          <w:szCs w:val="28"/>
        </w:rPr>
        <w:t>декабря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6A525F" w:rsidRPr="009A08F1">
        <w:rPr>
          <w:sz w:val="28"/>
          <w:szCs w:val="28"/>
        </w:rPr>
        <w:t>0</w:t>
      </w:r>
      <w:r w:rsidR="00D15149">
        <w:rPr>
          <w:sz w:val="28"/>
          <w:szCs w:val="28"/>
        </w:rPr>
        <w:t>1</w:t>
      </w:r>
      <w:r w:rsidR="006A525F" w:rsidRPr="009A08F1">
        <w:rPr>
          <w:sz w:val="28"/>
          <w:szCs w:val="28"/>
        </w:rPr>
        <w:t xml:space="preserve"> </w:t>
      </w:r>
      <w:r w:rsidR="001929A2"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1929A2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  <w:bookmarkStart w:id="0" w:name="_GoBack"/>
            <w:bookmarkEnd w:id="0"/>
            <w:r w:rsidR="00CD2EF3" w:rsidRPr="00A72FC3">
              <w:rPr>
                <w:sz w:val="28"/>
                <w:szCs w:val="28"/>
              </w:rPr>
              <w:t xml:space="preserve"> 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11</cp:revision>
  <cp:lastPrinted>2018-11-29T13:35:00Z</cp:lastPrinted>
  <dcterms:created xsi:type="dcterms:W3CDTF">2018-06-13T08:50:00Z</dcterms:created>
  <dcterms:modified xsi:type="dcterms:W3CDTF">2018-11-29T13:35:00Z</dcterms:modified>
</cp:coreProperties>
</file>