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5C0" w:rsidRDefault="00330676" w:rsidP="00330676">
      <w:pPr>
        <w:ind w:firstLine="709"/>
        <w:jc w:val="both"/>
        <w:rPr>
          <w:szCs w:val="28"/>
        </w:rPr>
      </w:pPr>
      <w:r>
        <w:rPr>
          <w:szCs w:val="28"/>
        </w:rPr>
        <w:t>Для проведения независимой антико</w:t>
      </w:r>
      <w:r w:rsidR="00C775C0">
        <w:rPr>
          <w:szCs w:val="28"/>
        </w:rPr>
        <w:t>ррупционной экспертизы направляю</w:t>
      </w:r>
      <w:r>
        <w:rPr>
          <w:szCs w:val="28"/>
        </w:rPr>
        <w:t>тся проект</w:t>
      </w:r>
      <w:r w:rsidR="00C775C0">
        <w:rPr>
          <w:szCs w:val="28"/>
        </w:rPr>
        <w:t>ы постановлений</w:t>
      </w:r>
      <w:r>
        <w:rPr>
          <w:szCs w:val="28"/>
        </w:rPr>
        <w:t xml:space="preserve"> администрации Благодарненского городского округа Ставропольского края «</w:t>
      </w:r>
      <w:r w:rsidRPr="00605BDD">
        <w:rPr>
          <w:szCs w:val="28"/>
        </w:rPr>
        <w:t>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</w:t>
      </w:r>
      <w:r w:rsidR="00C775C0">
        <w:rPr>
          <w:szCs w:val="28"/>
        </w:rPr>
        <w:t xml:space="preserve"> </w:t>
      </w:r>
      <w:r w:rsidR="00C775C0" w:rsidRPr="00C775C0">
        <w:rPr>
          <w:rFonts w:eastAsia="Times New Roman"/>
          <w:szCs w:val="24"/>
          <w:lang w:eastAsia="ru-RU"/>
        </w:rPr>
        <w:t>«Присвоение спортивных разрядов: «второй спортивный разряд», «третий спортивный разряд»</w:t>
      </w:r>
      <w:r w:rsidR="00C775C0">
        <w:rPr>
          <w:rFonts w:eastAsia="Times New Roman"/>
          <w:szCs w:val="24"/>
          <w:lang w:eastAsia="ru-RU"/>
        </w:rPr>
        <w:t xml:space="preserve">, </w:t>
      </w:r>
      <w:r w:rsidR="00C775C0" w:rsidRPr="00C775C0">
        <w:rPr>
          <w:szCs w:val="28"/>
          <w:lang w:eastAsia="ru-RU"/>
        </w:rPr>
        <w:t>«Присвоение квалификационных категорий спортивных судей: «спортивный судья второй категории», «спортивный судья третьей категории»</w:t>
      </w:r>
      <w:r w:rsidR="00C775C0">
        <w:rPr>
          <w:szCs w:val="28"/>
          <w:lang w:eastAsia="ru-RU"/>
        </w:rPr>
        <w:t>.</w:t>
      </w:r>
    </w:p>
    <w:p w:rsidR="007050EF" w:rsidRDefault="00330676" w:rsidP="00330676">
      <w:pPr>
        <w:ind w:firstLine="709"/>
        <w:jc w:val="both"/>
      </w:pPr>
      <w:r w:rsidRPr="00605BDD">
        <w:rPr>
          <w:szCs w:val="28"/>
        </w:rPr>
        <w:t xml:space="preserve"> </w:t>
      </w:r>
      <w:r w:rsidR="007050EF">
        <w:t>Дата начала и окончания приема заключений по результатам независимой антикоррупционной экспертизы: с</w:t>
      </w:r>
      <w:r w:rsidR="00C775C0">
        <w:t xml:space="preserve"> 01февраля  по </w:t>
      </w:r>
      <w:r w:rsidR="00B9217E">
        <w:t xml:space="preserve">03 марта </w:t>
      </w:r>
      <w:r w:rsidR="007050EF">
        <w:t xml:space="preserve"> 2018 года.</w:t>
      </w:r>
    </w:p>
    <w:p w:rsidR="007050EF" w:rsidRPr="007050EF" w:rsidRDefault="007050EF" w:rsidP="00330676">
      <w:pPr>
        <w:ind w:firstLine="709"/>
        <w:jc w:val="both"/>
      </w:pPr>
      <w:r>
        <w:t>Срок проведения независимой а</w:t>
      </w:r>
      <w:r w:rsidR="00B9217E">
        <w:t>нтикоррупционной экспертизы – 30</w:t>
      </w:r>
      <w:r>
        <w:t xml:space="preserve"> день. Разработчик проекта – отдел</w:t>
      </w:r>
      <w:r w:rsidR="00B9217E">
        <w:t xml:space="preserve"> физической культуры и спорта</w:t>
      </w:r>
      <w:r>
        <w:t xml:space="preserve"> администрации Благодарненского городского округа Ставропольского края, адрес: 356420, Ставропольский край, г. Благодарный, пл. Ленина, 1, контак</w:t>
      </w:r>
      <w:r w:rsidR="00B9217E">
        <w:t>тный телефон – 8(86549) 2-38-68</w:t>
      </w:r>
      <w:bookmarkStart w:id="0" w:name="_GoBack"/>
      <w:bookmarkEnd w:id="0"/>
      <w:r>
        <w:t>. Форма направления заключения о результатах независимой антикоррупционной экспертизе – письменный документ, электронный документ.</w:t>
      </w:r>
    </w:p>
    <w:p w:rsidR="00B01A95" w:rsidRPr="00330676" w:rsidRDefault="00B01A95" w:rsidP="00330676">
      <w:pPr>
        <w:ind w:firstLine="709"/>
        <w:rPr>
          <w:szCs w:val="28"/>
        </w:rPr>
      </w:pPr>
    </w:p>
    <w:sectPr w:rsidR="00B01A95" w:rsidRPr="003306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EDD"/>
    <w:rsid w:val="00330676"/>
    <w:rsid w:val="007050EF"/>
    <w:rsid w:val="00B01A95"/>
    <w:rsid w:val="00B64EDD"/>
    <w:rsid w:val="00B9217E"/>
    <w:rsid w:val="00C77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676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050E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676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050E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Лесных</dc:creator>
  <cp:keywords/>
  <dc:description/>
  <cp:lastModifiedBy>Лукьянцова</cp:lastModifiedBy>
  <cp:revision>3</cp:revision>
  <dcterms:created xsi:type="dcterms:W3CDTF">2018-05-24T12:38:00Z</dcterms:created>
  <dcterms:modified xsi:type="dcterms:W3CDTF">2018-06-14T08:29:00Z</dcterms:modified>
</cp:coreProperties>
</file>