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29" w:rsidRDefault="006D0D29" w:rsidP="006D0D2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6D0D29" w:rsidRDefault="006D0D29" w:rsidP="006D0D29">
      <w:pPr>
        <w:jc w:val="center"/>
        <w:rPr>
          <w:b/>
          <w:szCs w:val="28"/>
        </w:rPr>
      </w:pPr>
    </w:p>
    <w:p w:rsidR="006D0D29" w:rsidRDefault="006D0D29" w:rsidP="006D0D29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6D0D29" w:rsidRDefault="006D0D29" w:rsidP="005C17CA">
      <w:pPr>
        <w:jc w:val="both"/>
        <w:rPr>
          <w:szCs w:val="28"/>
        </w:rPr>
      </w:pPr>
    </w:p>
    <w:p w:rsidR="005C17CA" w:rsidRPr="00E374BE" w:rsidRDefault="00FF1E3F" w:rsidP="005C17CA">
      <w:pPr>
        <w:spacing w:line="240" w:lineRule="exact"/>
        <w:jc w:val="both"/>
        <w:rPr>
          <w:szCs w:val="28"/>
        </w:rPr>
      </w:pPr>
      <w:r>
        <w:rPr>
          <w:szCs w:val="28"/>
        </w:rPr>
        <w:t>Об утверждении  порядка</w:t>
      </w:r>
      <w:r w:rsidR="005C17CA" w:rsidRPr="00987836">
        <w:rPr>
          <w:szCs w:val="28"/>
        </w:rPr>
        <w:t xml:space="preserve"> осуществления закупок малого объема</w:t>
      </w:r>
      <w:r w:rsidR="005C17CA">
        <w:rPr>
          <w:szCs w:val="28"/>
        </w:rPr>
        <w:t xml:space="preserve"> </w:t>
      </w:r>
      <w:r w:rsidR="005C17CA" w:rsidRPr="00987836">
        <w:rPr>
          <w:szCs w:val="28"/>
        </w:rPr>
        <w:t xml:space="preserve">для обеспечения </w:t>
      </w:r>
      <w:r w:rsidR="005C17CA" w:rsidRPr="00E374BE">
        <w:rPr>
          <w:szCs w:val="28"/>
        </w:rPr>
        <w:t>муниципальных нужд Благодарненского городского округа Ставропольского края</w:t>
      </w:r>
    </w:p>
    <w:p w:rsidR="006D0D29" w:rsidRDefault="005C17CA" w:rsidP="005C17CA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 </w:t>
      </w:r>
    </w:p>
    <w:p w:rsidR="002E77F3" w:rsidRDefault="002E77F3" w:rsidP="005C17CA">
      <w:pPr>
        <w:spacing w:line="240" w:lineRule="exact"/>
        <w:jc w:val="both"/>
        <w:rPr>
          <w:szCs w:val="28"/>
        </w:rPr>
      </w:pPr>
    </w:p>
    <w:p w:rsidR="005C17CA" w:rsidRDefault="005C17CA" w:rsidP="005C17CA">
      <w:pPr>
        <w:spacing w:line="240" w:lineRule="exact"/>
        <w:jc w:val="both"/>
        <w:rPr>
          <w:szCs w:val="28"/>
        </w:rPr>
      </w:pPr>
    </w:p>
    <w:p w:rsidR="005C17CA" w:rsidRDefault="005C17CA" w:rsidP="005C17CA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987836">
        <w:rPr>
          <w:color w:val="000000"/>
          <w:spacing w:val="-4"/>
          <w:szCs w:val="28"/>
        </w:rPr>
        <w:t xml:space="preserve">В соответствии с распоряжением Правительства Ставропольского края от 19 октября 2017 года </w:t>
      </w:r>
      <w:r w:rsidR="00FF1E3F">
        <w:rPr>
          <w:color w:val="000000"/>
          <w:spacing w:val="-4"/>
          <w:szCs w:val="28"/>
        </w:rPr>
        <w:t xml:space="preserve"> № </w:t>
      </w:r>
      <w:r w:rsidRPr="00987836">
        <w:rPr>
          <w:color w:val="000000"/>
          <w:spacing w:val="-4"/>
          <w:szCs w:val="28"/>
        </w:rPr>
        <w:t xml:space="preserve">308-рп "Об автоматизации закупок товаров, работ, услуг малого объема для обеспечения государственных нужд Ставропольского края", в целях обеспечения принципа открытости и прозрачности закупок товаров, работ, услуг для обеспечения </w:t>
      </w:r>
      <w:r>
        <w:rPr>
          <w:color w:val="000000"/>
          <w:spacing w:val="-4"/>
          <w:szCs w:val="28"/>
        </w:rPr>
        <w:t>муниципальных</w:t>
      </w:r>
      <w:r w:rsidRPr="00987836">
        <w:rPr>
          <w:color w:val="000000"/>
          <w:spacing w:val="-4"/>
          <w:szCs w:val="28"/>
        </w:rPr>
        <w:t xml:space="preserve"> нужд Ставропольского края, осуществляемых заказчиками в соответствии с пунктами 4 и 5 части 1 статьи 93 Федерального закона от</w:t>
      </w:r>
      <w:proofErr w:type="gramEnd"/>
      <w:r w:rsidRPr="00987836">
        <w:rPr>
          <w:color w:val="000000"/>
          <w:spacing w:val="-4"/>
          <w:szCs w:val="28"/>
        </w:rPr>
        <w:t xml:space="preserve"> 05 апреля 2013 года</w:t>
      </w:r>
      <w:r w:rsidR="00FF1E3F">
        <w:rPr>
          <w:color w:val="000000"/>
          <w:spacing w:val="-4"/>
          <w:szCs w:val="28"/>
        </w:rPr>
        <w:t xml:space="preserve"> </w:t>
      </w:r>
      <w:r w:rsidRPr="00987836">
        <w:rPr>
          <w:color w:val="000000"/>
          <w:spacing w:val="-4"/>
          <w:szCs w:val="28"/>
        </w:rPr>
        <w:t xml:space="preserve"> </w:t>
      </w:r>
      <w:r w:rsidR="00FF1E3F">
        <w:rPr>
          <w:color w:val="000000"/>
          <w:spacing w:val="-4"/>
          <w:szCs w:val="28"/>
        </w:rPr>
        <w:t xml:space="preserve">№ </w:t>
      </w:r>
      <w:r w:rsidRPr="00987836">
        <w:rPr>
          <w:color w:val="000000"/>
          <w:spacing w:val="-4"/>
          <w:szCs w:val="28"/>
        </w:rPr>
        <w:t>44-ФЗ "О контрактной системе в сфере закупок товаров, работ, услуг для обеспечения государственных и муниципальных нужд"</w:t>
      </w:r>
      <w:r>
        <w:rPr>
          <w:color w:val="000000"/>
          <w:spacing w:val="-4"/>
          <w:szCs w:val="28"/>
        </w:rPr>
        <w:t xml:space="preserve">, </w:t>
      </w:r>
      <w:r>
        <w:rPr>
          <w:szCs w:val="28"/>
        </w:rPr>
        <w:t>администрация Благодарненского городского округа Ставропольского края</w:t>
      </w: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6D0D29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987836">
        <w:rPr>
          <w:szCs w:val="28"/>
        </w:rPr>
        <w:t xml:space="preserve">Утвердить прилагаемый </w:t>
      </w:r>
      <w:hyperlink w:anchor="P33" w:history="1">
        <w:r w:rsidRPr="00987836">
          <w:rPr>
            <w:szCs w:val="28"/>
          </w:rPr>
          <w:t>Порядок</w:t>
        </w:r>
      </w:hyperlink>
      <w:r w:rsidRPr="00987836">
        <w:rPr>
          <w:szCs w:val="28"/>
        </w:rPr>
        <w:t xml:space="preserve"> осуществления закупок малого объема.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Default="006D0D29" w:rsidP="006D0D29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Н</w:t>
      </w:r>
      <w:r w:rsidR="005C17CA" w:rsidRPr="00987836">
        <w:rPr>
          <w:szCs w:val="28"/>
        </w:rPr>
        <w:t xml:space="preserve">астоящее постановление </w:t>
      </w:r>
      <w:r>
        <w:rPr>
          <w:szCs w:val="28"/>
        </w:rPr>
        <w:t>р</w:t>
      </w:r>
      <w:r w:rsidRPr="00987836">
        <w:rPr>
          <w:szCs w:val="28"/>
        </w:rPr>
        <w:t xml:space="preserve">азместить </w:t>
      </w:r>
      <w:r w:rsidR="005C17CA" w:rsidRPr="00987836">
        <w:rPr>
          <w:szCs w:val="28"/>
        </w:rPr>
        <w:t>на официальном сайте администрации Благодарненского городского округа Ставропольского края.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Default="005C17CA" w:rsidP="006D0D29">
      <w:pPr>
        <w:numPr>
          <w:ilvl w:val="0"/>
          <w:numId w:val="1"/>
        </w:numPr>
        <w:ind w:left="0" w:firstLine="709"/>
        <w:jc w:val="both"/>
        <w:rPr>
          <w:szCs w:val="28"/>
        </w:rPr>
      </w:pPr>
      <w:proofErr w:type="gramStart"/>
      <w:r w:rsidRPr="00987836">
        <w:rPr>
          <w:szCs w:val="28"/>
        </w:rPr>
        <w:t>Контроль за</w:t>
      </w:r>
      <w:proofErr w:type="gramEnd"/>
      <w:r w:rsidRPr="00987836">
        <w:rPr>
          <w:szCs w:val="28"/>
        </w:rPr>
        <w:t xml:space="preserve"> выполнением настоящего </w:t>
      </w:r>
      <w:r>
        <w:rPr>
          <w:szCs w:val="28"/>
        </w:rPr>
        <w:t>постановления</w:t>
      </w:r>
      <w:r w:rsidRPr="00987836">
        <w:rPr>
          <w:szCs w:val="28"/>
        </w:rPr>
        <w:t xml:space="preserve"> возложить на заместителя главы администрации Благодарненского городского округа Ставропольского края Шаруденко И.Н.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Pr="00E374BE" w:rsidRDefault="005C17CA" w:rsidP="006D0D29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F1E3F" w:rsidRDefault="00FF1E3F" w:rsidP="006D0D29">
      <w:pPr>
        <w:autoSpaceDE w:val="0"/>
        <w:autoSpaceDN w:val="0"/>
        <w:adjustRightInd w:val="0"/>
        <w:jc w:val="both"/>
        <w:rPr>
          <w:szCs w:val="28"/>
        </w:rPr>
      </w:pPr>
    </w:p>
    <w:p w:rsidR="002E77F3" w:rsidRDefault="002E77F3" w:rsidP="006D0D29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D0D29" w:rsidRPr="004E4627" w:rsidTr="008E0505">
        <w:trPr>
          <w:trHeight w:val="708"/>
        </w:trPr>
        <w:tc>
          <w:tcPr>
            <w:tcW w:w="7479" w:type="dxa"/>
          </w:tcPr>
          <w:p w:rsidR="006D0D29" w:rsidRDefault="006D0D29" w:rsidP="008E050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6D0D29" w:rsidRPr="004E4627" w:rsidRDefault="006D0D29" w:rsidP="008E050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городского округа</w:t>
            </w:r>
          </w:p>
          <w:p w:rsidR="006D0D29" w:rsidRPr="00D04A10" w:rsidRDefault="006D0D29" w:rsidP="008E050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С.Т. Бычков</w:t>
            </w:r>
          </w:p>
        </w:tc>
      </w:tr>
    </w:tbl>
    <w:tbl>
      <w:tblPr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4342"/>
        <w:gridCol w:w="4838"/>
      </w:tblGrid>
      <w:tr w:rsidR="00F11019" w:rsidRPr="00F11019" w:rsidTr="004A4049">
        <w:tc>
          <w:tcPr>
            <w:tcW w:w="4342" w:type="dxa"/>
          </w:tcPr>
          <w:p w:rsidR="00F11019" w:rsidRPr="00F11019" w:rsidRDefault="00F11019" w:rsidP="005C17CA">
            <w:pPr>
              <w:snapToGrid w:val="0"/>
              <w:spacing w:line="240" w:lineRule="exact"/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4838" w:type="dxa"/>
            <w:hideMark/>
          </w:tcPr>
          <w:p w:rsidR="001C0939" w:rsidRDefault="001C0939" w:rsidP="005C17CA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F11019" w:rsidRPr="00F11019" w:rsidRDefault="00F11019" w:rsidP="005C17CA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bookmarkStart w:id="0" w:name="_GoBack"/>
            <w:bookmarkEnd w:id="0"/>
            <w:r w:rsidRPr="00F11019">
              <w:rPr>
                <w:rFonts w:eastAsia="Times New Roman"/>
                <w:szCs w:val="28"/>
                <w:lang w:eastAsia="ru-RU"/>
              </w:rPr>
              <w:lastRenderedPageBreak/>
              <w:t>УТВЕРЖДЕН</w:t>
            </w:r>
          </w:p>
          <w:p w:rsidR="00F11019" w:rsidRPr="00F11019" w:rsidRDefault="00F11019" w:rsidP="005C17CA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F11019" w:rsidRPr="00F11019" w:rsidRDefault="00F11019" w:rsidP="005C17CA">
            <w:pPr>
              <w:snapToGri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74C24" w:rsidRDefault="00674C24" w:rsidP="005C17CA">
      <w:pPr>
        <w:pStyle w:val="ConsPlusNormal"/>
        <w:spacing w:line="240" w:lineRule="exact"/>
        <w:jc w:val="both"/>
      </w:pPr>
    </w:p>
    <w:p w:rsidR="005C17CA" w:rsidRDefault="005C17CA" w:rsidP="005C17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3"/>
      <w:bookmarkEnd w:id="1"/>
    </w:p>
    <w:p w:rsidR="00674C24" w:rsidRPr="00195623" w:rsidRDefault="00674C24" w:rsidP="005C17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95623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674C24" w:rsidRPr="00195623" w:rsidRDefault="00195623" w:rsidP="005C17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95623">
        <w:rPr>
          <w:rFonts w:ascii="Times New Roman" w:hAnsi="Times New Roman" w:cs="Times New Roman"/>
          <w:b w:val="0"/>
          <w:sz w:val="28"/>
          <w:szCs w:val="28"/>
        </w:rPr>
        <w:t>осуществления закупок малого объема</w:t>
      </w:r>
    </w:p>
    <w:p w:rsidR="00674C24" w:rsidRDefault="00674C24">
      <w:pPr>
        <w:pStyle w:val="ConsPlusNormal"/>
        <w:jc w:val="both"/>
      </w:pP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 xml:space="preserve">Настоящий Порядок осуществления закупок малого объема (далее - Порядок) устанавливает правила осуществления действий, выполняемых </w:t>
      </w:r>
      <w:r w:rsidR="00195623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195623">
        <w:rPr>
          <w:rFonts w:ascii="Times New Roman" w:hAnsi="Times New Roman" w:cs="Times New Roman"/>
          <w:sz w:val="28"/>
          <w:szCs w:val="28"/>
        </w:rPr>
        <w:t>заказчиками</w:t>
      </w:r>
      <w:r w:rsidR="00195623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</w:t>
      </w:r>
      <w:r w:rsidRPr="00195623">
        <w:rPr>
          <w:rFonts w:ascii="Times New Roman" w:hAnsi="Times New Roman" w:cs="Times New Roman"/>
          <w:sz w:val="28"/>
          <w:szCs w:val="28"/>
        </w:rPr>
        <w:t xml:space="preserve"> Ставропольского края в случаях осуществления закупок в соответствии с </w:t>
      </w:r>
      <w:hyperlink r:id="rId6" w:history="1">
        <w:r w:rsidRPr="00195623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195623">
          <w:rPr>
            <w:rFonts w:ascii="Times New Roman" w:hAnsi="Times New Roman" w:cs="Times New Roman"/>
            <w:sz w:val="28"/>
            <w:szCs w:val="28"/>
          </w:rPr>
          <w:t>5 части 1 статьи 93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Федерального закона от 05 апреля 2013 года N 44-ФЗ "О контрактной системе в сфере закупок товаров, работ, услуг для обеспечения государственных</w:t>
      </w:r>
      <w:r w:rsidR="005C17CA">
        <w:rPr>
          <w:rFonts w:ascii="Times New Roman" w:hAnsi="Times New Roman" w:cs="Times New Roman"/>
          <w:sz w:val="28"/>
          <w:szCs w:val="28"/>
        </w:rPr>
        <w:t xml:space="preserve">   </w:t>
      </w:r>
      <w:r w:rsidRPr="00195623">
        <w:rPr>
          <w:rFonts w:ascii="Times New Roman" w:hAnsi="Times New Roman" w:cs="Times New Roman"/>
          <w:sz w:val="28"/>
          <w:szCs w:val="28"/>
        </w:rPr>
        <w:t xml:space="preserve"> и муниципальных</w:t>
      </w:r>
      <w:r w:rsidR="005C17CA">
        <w:rPr>
          <w:rFonts w:ascii="Times New Roman" w:hAnsi="Times New Roman" w:cs="Times New Roman"/>
          <w:sz w:val="28"/>
          <w:szCs w:val="28"/>
        </w:rPr>
        <w:t xml:space="preserve">      </w:t>
      </w:r>
      <w:r w:rsidRPr="00195623">
        <w:rPr>
          <w:rFonts w:ascii="Times New Roman" w:hAnsi="Times New Roman" w:cs="Times New Roman"/>
          <w:sz w:val="28"/>
          <w:szCs w:val="28"/>
        </w:rPr>
        <w:t xml:space="preserve"> нужд" (далее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5C17CA">
        <w:rPr>
          <w:rFonts w:ascii="Times New Roman" w:hAnsi="Times New Roman" w:cs="Times New Roman"/>
          <w:sz w:val="28"/>
          <w:szCs w:val="28"/>
        </w:rPr>
        <w:t>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44-ФЗ), за исключением закупок, сведения о которых составляют государственную тайну, и является обязательным для исполнения </w:t>
      </w:r>
      <w:r w:rsidR="00F11019" w:rsidRPr="00F11019">
        <w:rPr>
          <w:rFonts w:ascii="Times New Roman" w:hAnsi="Times New Roman" w:cs="Times New Roman"/>
          <w:sz w:val="28"/>
          <w:szCs w:val="28"/>
        </w:rPr>
        <w:t>муниципальными заказчиками Благодарненского городского округа Ставропольского края</w:t>
      </w:r>
      <w:r w:rsidRPr="001956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2. Используемые в настоящем Порядке определения применяются в значениях, определенных Гражданским </w:t>
      </w:r>
      <w:hyperlink r:id="rId8" w:history="1">
        <w:r w:rsidRPr="00195623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Российской Федерации, Бюджетным </w:t>
      </w:r>
      <w:hyperlink r:id="rId9" w:history="1">
        <w:r w:rsidRPr="00195623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Законом </w:t>
      </w:r>
      <w:r w:rsidR="005C17CA">
        <w:rPr>
          <w:rFonts w:ascii="Times New Roman" w:hAnsi="Times New Roman" w:cs="Times New Roman"/>
          <w:sz w:val="28"/>
          <w:szCs w:val="28"/>
        </w:rPr>
        <w:t>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44-ФЗ, </w:t>
      </w:r>
      <w:hyperlink r:id="rId10" w:history="1">
        <w:r w:rsidRPr="00195623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</w:t>
      </w:r>
      <w:r w:rsidR="005C17CA">
        <w:rPr>
          <w:rFonts w:ascii="Times New Roman" w:hAnsi="Times New Roman" w:cs="Times New Roman"/>
          <w:sz w:val="28"/>
          <w:szCs w:val="28"/>
        </w:rPr>
        <w:t xml:space="preserve">    </w:t>
      </w:r>
      <w:r w:rsidRPr="00195623">
        <w:rPr>
          <w:rFonts w:ascii="Times New Roman" w:hAnsi="Times New Roman" w:cs="Times New Roman"/>
          <w:sz w:val="28"/>
          <w:szCs w:val="28"/>
        </w:rPr>
        <w:t xml:space="preserve">Губернатора </w:t>
      </w:r>
      <w:r w:rsidR="005C17CA">
        <w:rPr>
          <w:rFonts w:ascii="Times New Roman" w:hAnsi="Times New Roman" w:cs="Times New Roman"/>
          <w:sz w:val="28"/>
          <w:szCs w:val="28"/>
        </w:rPr>
        <w:t xml:space="preserve">    </w:t>
      </w:r>
      <w:r w:rsidRPr="00195623">
        <w:rPr>
          <w:rFonts w:ascii="Times New Roman" w:hAnsi="Times New Roman" w:cs="Times New Roman"/>
          <w:sz w:val="28"/>
          <w:szCs w:val="28"/>
        </w:rPr>
        <w:t>Ставропольского края от 19</w:t>
      </w:r>
      <w:r w:rsidR="00825FC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95623">
        <w:rPr>
          <w:rFonts w:ascii="Times New Roman" w:hAnsi="Times New Roman" w:cs="Times New Roman"/>
          <w:sz w:val="28"/>
          <w:szCs w:val="28"/>
        </w:rPr>
        <w:t xml:space="preserve">2017 </w:t>
      </w:r>
      <w:r w:rsidR="005C17CA">
        <w:rPr>
          <w:rFonts w:ascii="Times New Roman" w:hAnsi="Times New Roman" w:cs="Times New Roman"/>
          <w:sz w:val="28"/>
          <w:szCs w:val="28"/>
        </w:rPr>
        <w:t>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308-рп "Об автоматизации закупок товаров, работ, услуг малого объема для обеспечения государственных нужд Ставропольского края", а также в следующих значениях: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1) закупки малого объема - закупки, осуществляемые в соответствии с </w:t>
      </w:r>
      <w:hyperlink r:id="rId11" w:history="1">
        <w:r w:rsidRPr="00195623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195623">
          <w:rPr>
            <w:rFonts w:ascii="Times New Roman" w:hAnsi="Times New Roman" w:cs="Times New Roman"/>
            <w:sz w:val="28"/>
            <w:szCs w:val="28"/>
          </w:rPr>
          <w:t>5 части 1 статьи 93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5C17CA">
        <w:rPr>
          <w:rFonts w:ascii="Times New Roman" w:hAnsi="Times New Roman" w:cs="Times New Roman"/>
          <w:sz w:val="28"/>
          <w:szCs w:val="28"/>
        </w:rPr>
        <w:t xml:space="preserve">№ </w:t>
      </w:r>
      <w:r w:rsidRPr="00195623">
        <w:rPr>
          <w:rFonts w:ascii="Times New Roman" w:hAnsi="Times New Roman" w:cs="Times New Roman"/>
          <w:sz w:val="28"/>
          <w:szCs w:val="28"/>
        </w:rPr>
        <w:t xml:space="preserve"> 44-ФЗ, сумма которых составляет 10 тыс. рублей и выше (далее - закупка);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2) электронная торговая система "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ОТС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95623">
        <w:rPr>
          <w:rFonts w:ascii="Times New Roman" w:hAnsi="Times New Roman" w:cs="Times New Roman"/>
          <w:sz w:val="28"/>
          <w:szCs w:val="28"/>
        </w:rPr>
        <w:t>market</w:t>
      </w:r>
      <w:proofErr w:type="spellEnd"/>
      <w:r w:rsidRPr="00195623">
        <w:rPr>
          <w:rFonts w:ascii="Times New Roman" w:hAnsi="Times New Roman" w:cs="Times New Roman"/>
          <w:sz w:val="28"/>
          <w:szCs w:val="28"/>
        </w:rPr>
        <w:t>" - программно-аппаратный комплекс, обеспечивающий автоматизацию процедур регистрации предложений, выбора товаров, работ, услуг, заключения контрактов по закупкам малого объема в соответствии с настоящим Порядком (далее - ЭТС);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3) электронный магазин закупок малого объема - модуль, созданный на базе ЭТС, предназначенный для автоматизации закупок малого объема Ставропольского края (далее - электронный магазин);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4) заказчик - </w:t>
      </w:r>
      <w:r w:rsidR="00F11019" w:rsidRPr="00F11019">
        <w:rPr>
          <w:rFonts w:ascii="Times New Roman" w:hAnsi="Times New Roman" w:cs="Times New Roman"/>
          <w:sz w:val="28"/>
          <w:szCs w:val="28"/>
        </w:rPr>
        <w:t>муниципальны</w:t>
      </w:r>
      <w:r w:rsidR="00F11019">
        <w:rPr>
          <w:rFonts w:ascii="Times New Roman" w:hAnsi="Times New Roman" w:cs="Times New Roman"/>
          <w:sz w:val="28"/>
          <w:szCs w:val="28"/>
        </w:rPr>
        <w:t>е</w:t>
      </w:r>
      <w:r w:rsidR="00F11019" w:rsidRPr="00F11019">
        <w:rPr>
          <w:rFonts w:ascii="Times New Roman" w:hAnsi="Times New Roman" w:cs="Times New Roman"/>
          <w:sz w:val="28"/>
          <w:szCs w:val="28"/>
        </w:rPr>
        <w:t xml:space="preserve"> заказчики Благодарненского городского округа Ставропольского края</w:t>
      </w:r>
      <w:r w:rsidRPr="00195623">
        <w:rPr>
          <w:rFonts w:ascii="Times New Roman" w:hAnsi="Times New Roman" w:cs="Times New Roman"/>
          <w:sz w:val="28"/>
          <w:szCs w:val="28"/>
        </w:rPr>
        <w:t xml:space="preserve">, осуществляющие закупки в соответствии с требованиями </w:t>
      </w:r>
      <w:hyperlink r:id="rId13" w:history="1">
        <w:r w:rsidRPr="0019562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</w:t>
      </w:r>
      <w:r w:rsidR="005C17CA">
        <w:rPr>
          <w:rFonts w:ascii="Times New Roman" w:hAnsi="Times New Roman" w:cs="Times New Roman"/>
          <w:sz w:val="28"/>
          <w:szCs w:val="28"/>
        </w:rPr>
        <w:t>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44-ФЗ;</w:t>
      </w:r>
    </w:p>
    <w:p w:rsidR="00674C24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5) извещение об осуществлении закупки малого объема - документ, формируемый в электронном магазине в соответствии с планом-графиком закупок, предусмотренным </w:t>
      </w:r>
      <w:hyperlink r:id="rId14" w:history="1">
        <w:r w:rsidRPr="00195623">
          <w:rPr>
            <w:rFonts w:ascii="Times New Roman" w:hAnsi="Times New Roman" w:cs="Times New Roman"/>
            <w:sz w:val="28"/>
            <w:szCs w:val="28"/>
          </w:rPr>
          <w:t>статьей 16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5C17CA">
        <w:rPr>
          <w:rFonts w:ascii="Times New Roman" w:hAnsi="Times New Roman" w:cs="Times New Roman"/>
          <w:sz w:val="28"/>
          <w:szCs w:val="28"/>
        </w:rPr>
        <w:t xml:space="preserve"> 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44-ФЗ, содержащий сведения о закупаемых товарах (работах, услугах) (далее - извещение);</w:t>
      </w:r>
    </w:p>
    <w:p w:rsidR="005C17CA" w:rsidRPr="00195623" w:rsidRDefault="005C17CA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17CA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lastRenderedPageBreak/>
        <w:t xml:space="preserve">6) участник закупки - любое юридическое лицо независимо от его организационно-правовой формы или любое физическое лицо, в том числе зарегистрированное в качестве индивидуального предпринимателя, принимающие участие в </w:t>
      </w:r>
      <w:r w:rsidR="005C17CA">
        <w:rPr>
          <w:rFonts w:ascii="Times New Roman" w:hAnsi="Times New Roman" w:cs="Times New Roman"/>
          <w:sz w:val="28"/>
          <w:szCs w:val="28"/>
        </w:rPr>
        <w:t xml:space="preserve">     </w:t>
      </w:r>
      <w:r w:rsidRPr="00195623">
        <w:rPr>
          <w:rFonts w:ascii="Times New Roman" w:hAnsi="Times New Roman" w:cs="Times New Roman"/>
          <w:sz w:val="28"/>
          <w:szCs w:val="28"/>
        </w:rPr>
        <w:t>закупке</w:t>
      </w:r>
      <w:r w:rsidR="005C17CA">
        <w:rPr>
          <w:rFonts w:ascii="Times New Roman" w:hAnsi="Times New Roman" w:cs="Times New Roman"/>
          <w:sz w:val="28"/>
          <w:szCs w:val="28"/>
        </w:rPr>
        <w:t xml:space="preserve">    </w:t>
      </w:r>
      <w:r w:rsidRPr="00195623">
        <w:rPr>
          <w:rFonts w:ascii="Times New Roman" w:hAnsi="Times New Roman" w:cs="Times New Roman"/>
          <w:sz w:val="28"/>
          <w:szCs w:val="28"/>
        </w:rPr>
        <w:t xml:space="preserve"> в </w:t>
      </w:r>
      <w:r w:rsidR="005C17CA">
        <w:rPr>
          <w:rFonts w:ascii="Times New Roman" w:hAnsi="Times New Roman" w:cs="Times New Roman"/>
          <w:sz w:val="28"/>
          <w:szCs w:val="28"/>
        </w:rPr>
        <w:t xml:space="preserve">   </w:t>
      </w:r>
      <w:r w:rsidRPr="00195623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</w:t>
      </w:r>
      <w:hyperlink r:id="rId15" w:history="1">
        <w:r w:rsidRPr="0019562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</w:t>
      </w:r>
      <w:r w:rsidR="005C17CA" w:rsidRPr="00195623">
        <w:rPr>
          <w:rFonts w:ascii="Times New Roman" w:hAnsi="Times New Roman" w:cs="Times New Roman"/>
          <w:sz w:val="28"/>
          <w:szCs w:val="28"/>
        </w:rPr>
        <w:t>44-ФЗ</w:t>
      </w:r>
      <w:r w:rsidR="005C17CA">
        <w:rPr>
          <w:rFonts w:ascii="Times New Roman" w:hAnsi="Times New Roman" w:cs="Times New Roman"/>
          <w:sz w:val="28"/>
          <w:szCs w:val="28"/>
        </w:rPr>
        <w:t>;</w:t>
      </w:r>
    </w:p>
    <w:p w:rsidR="00674C24" w:rsidRPr="00195623" w:rsidRDefault="005C17CA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74C24" w:rsidRPr="00195623">
        <w:rPr>
          <w:rFonts w:ascii="Times New Roman" w:hAnsi="Times New Roman" w:cs="Times New Roman"/>
          <w:sz w:val="28"/>
          <w:szCs w:val="28"/>
        </w:rPr>
        <w:t>) предложение на участие в закупке - заявка, сформированная в личном кабинете участника закупки по предмету извещения об осуществлении закупки малого объема, подаваемая для заключения контракта с заказчиком (далее - предложение на участие в закупке);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8) коммерческое предложение - предложение участника закупки по позициям каталога типовых товаров, работ, услуг электронного магазина закупок малого объема без связи с извещением об осуществлении закупки малого объема, подаваемое для заключения контракта с заказчиком (далее - коммерческое предложение);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9) контракт - гражданско-правовой договор, заключаемый заказчиком и участником закупки в электронной форме посредством ЭТС, предметом которого являются поставка товара, выполнение работы, оказание услуги.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3. Проведение закупок или участие в закупках посредством электронного магазина осуществляется заказчиками и участниками закупки.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4. Модуль электронного магазина закупок малого объема состоит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>:</w:t>
      </w:r>
    </w:p>
    <w:p w:rsidR="00674C24" w:rsidRPr="00195623" w:rsidRDefault="00674C24" w:rsidP="00195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открытой части - предназначенной для просмотра и поиска информации об объявленных, текущих закупках, предложениях на участие и коммерческих предложениях (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доступна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всем пользователям сети Интернет);</w:t>
      </w:r>
    </w:p>
    <w:p w:rsidR="00674C24" w:rsidRPr="00195623" w:rsidRDefault="00674C24" w:rsidP="00195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закрытой части - предназначенной для подготовки информации о закупке с последующим размещением извещения (личный кабинет заказчика), а также для подачи предложений для участия в закупке и размещения коммерческих предложений (личный кабинет участника), доступной только авторизованным пользователям.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5. Закупки осуществляются посредством:</w:t>
      </w:r>
    </w:p>
    <w:p w:rsidR="00674C24" w:rsidRPr="00195623" w:rsidRDefault="00674C24" w:rsidP="00195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формирования заказчиком извещения и рассмотрения поступивших предложений на участие в закупке участников закупки;</w:t>
      </w:r>
    </w:p>
    <w:p w:rsidR="00674C24" w:rsidRPr="00195623" w:rsidRDefault="00674C24" w:rsidP="00195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выбора заказчиком коммерческого предложения участника закупки из каталога.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6. Для осуществления закупок или участия в закупках посредством электронного магазина требуется регистрация заказчиков и участников закупок (далее - пользователи) в ЭТС.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6.1. Регистрация пользователей в электронном магазине, их действия (работа с заказами и предложениями), заключение контрактов осуществляются в соответствии с регламентом работы в ЭТС.</w:t>
      </w:r>
    </w:p>
    <w:p w:rsidR="00674C24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6.2. Заказчики при осуществлении закупок в электронном магазине используют квалифицированную электронную подпись для работы в единой информационной системе в сфере закупок товаров, работ, услуг. Использование электронной подписи в ЭТС регламентируется Федеральным </w:t>
      </w:r>
      <w:hyperlink r:id="rId16" w:history="1">
        <w:r w:rsidRPr="0019562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от 06 апреля 2011 года </w:t>
      </w:r>
      <w:r w:rsidR="005C17CA">
        <w:rPr>
          <w:rFonts w:ascii="Times New Roman" w:hAnsi="Times New Roman" w:cs="Times New Roman"/>
          <w:sz w:val="28"/>
          <w:szCs w:val="28"/>
        </w:rPr>
        <w:t>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63-ФЗ "Об электронной подписи".</w:t>
      </w:r>
    </w:p>
    <w:p w:rsidR="005C17CA" w:rsidRPr="00195623" w:rsidRDefault="005C17CA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lastRenderedPageBreak/>
        <w:t>6.3. Участники закупки при осуществлении закупок в электронном магазине проходят регистрацию с использованием данных электронной почты.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195623">
        <w:rPr>
          <w:rFonts w:ascii="Times New Roman" w:hAnsi="Times New Roman" w:cs="Times New Roman"/>
          <w:sz w:val="28"/>
          <w:szCs w:val="28"/>
        </w:rPr>
        <w:t>7. Извещение публикуется заказчиком не менее чем за 3 (три) рабочих дня до даты рассмотрения предложений на участие в закупке.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7.1. При публикации извещения заказчики обязаны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электронную версию проекта контракта или иной документ, содержащий описание существенных условий контракта.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r w:rsidRPr="00195623">
        <w:rPr>
          <w:rFonts w:ascii="Times New Roman" w:hAnsi="Times New Roman" w:cs="Times New Roman"/>
          <w:sz w:val="28"/>
          <w:szCs w:val="28"/>
        </w:rPr>
        <w:t xml:space="preserve">7.2. Заказчики, в случае необходимости, при наличии обоснованных обстоятельств, препятствующих проведению закупки в порядке, установленном </w:t>
      </w:r>
      <w:hyperlink w:anchor="P58" w:history="1">
        <w:r w:rsidRPr="00195623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настоящего Порядка, могут осуществлять "срочные закупки", срок проведения которых составляет 24 часа. В случае осуществления "срочной закупки" заказчики обязаны прикрепить файл с обоснованием таких обстоятельств.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7.3.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 xml:space="preserve">В случае закупки товаров, работ, услуг вследствие аварии, возникновения чрезвычайных ситуаций природного или техногенного характера, непреодолимой силы, в случае возникновения необходимости в оказании медицинской помощи в экстренной форме либо в оказании медицинской помощи в неотложной форме заказчики вправе заключить в соответствии с нормами </w:t>
      </w:r>
      <w:hyperlink r:id="rId17" w:history="1">
        <w:r w:rsidRPr="0019562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</w:t>
      </w:r>
      <w:r w:rsidR="005C17CA">
        <w:rPr>
          <w:rFonts w:ascii="Times New Roman" w:hAnsi="Times New Roman" w:cs="Times New Roman"/>
          <w:sz w:val="28"/>
          <w:szCs w:val="28"/>
        </w:rPr>
        <w:t>№</w:t>
      </w:r>
      <w:r w:rsidRPr="00195623">
        <w:rPr>
          <w:rFonts w:ascii="Times New Roman" w:hAnsi="Times New Roman" w:cs="Times New Roman"/>
          <w:sz w:val="28"/>
          <w:szCs w:val="28"/>
        </w:rPr>
        <w:t xml:space="preserve"> 44-ФЗ контракт на поставку товара, выполнение работы или оказание услуги соответственно в количестве, объеме, которые необходимы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для ликвидации последствий, возникших вследствие аварии, возникновения чрезвычайных ситуаций природного или техногенного характера, непреодолимой силы, либо для оказания медицинской помощи в экстренной форме или неотложной форме без публикации извещения в электронном магазине.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7.4. В случае необходимости заказчик может отменить закупку.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7.5. В случае необходимости заказчик может внести изменения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в извещение с продлением сроков подачи предложений на участие в закупке в соответствии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58" w:history="1">
        <w:r w:rsidRPr="00195623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0" w:history="1">
        <w:r w:rsidRPr="00195623">
          <w:rPr>
            <w:rFonts w:ascii="Times New Roman" w:hAnsi="Times New Roman" w:cs="Times New Roman"/>
            <w:sz w:val="28"/>
            <w:szCs w:val="28"/>
          </w:rPr>
          <w:t>подпунктом 7.2</w:t>
        </w:r>
      </w:hyperlink>
      <w:r w:rsidRPr="0019562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8. Коммерческое предложение формируется и размещается в электронном магазине участником закупки в закрытой части по предмету закупки. Коммерческое предложение отображается в открытой части системы до окончания срока его действия.</w:t>
      </w:r>
    </w:p>
    <w:p w:rsidR="00674C24" w:rsidRPr="00195623" w:rsidRDefault="00674C24" w:rsidP="00195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В случае необходимости участник закупки может внести изменения в действующее коммерческое предложение.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9. Подать предложение на участие в закупке может любой участник закупки, зарегистрированный для работы в ЭТС. Для этого необходимо войти в закрытую часть ЭТС (личный кабинет участника закупки).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9.1. В закрытой части ЭТС участник закупки:</w:t>
      </w:r>
    </w:p>
    <w:p w:rsidR="00674C24" w:rsidRPr="00195623" w:rsidRDefault="00674C24" w:rsidP="005C17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осуществляет поиск извещений, интересующих участника закупки;</w:t>
      </w:r>
    </w:p>
    <w:p w:rsidR="00674C24" w:rsidRPr="00195623" w:rsidRDefault="00674C24" w:rsidP="005C17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формирует предложение на участие в выбранной закупке;</w:t>
      </w:r>
    </w:p>
    <w:p w:rsidR="00674C24" w:rsidRPr="00195623" w:rsidRDefault="00674C24" w:rsidP="005C17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направляет предложение на участие в закупке заказчику в срок, указанный в извещении;</w:t>
      </w:r>
    </w:p>
    <w:p w:rsidR="00674C24" w:rsidRPr="00195623" w:rsidRDefault="00674C24" w:rsidP="005C17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отзывает при необходимости поданное предложение до даты </w:t>
      </w:r>
      <w:r w:rsidRPr="00195623">
        <w:rPr>
          <w:rFonts w:ascii="Times New Roman" w:hAnsi="Times New Roman" w:cs="Times New Roman"/>
          <w:sz w:val="28"/>
          <w:szCs w:val="28"/>
        </w:rPr>
        <w:lastRenderedPageBreak/>
        <w:t>окончания подачи заявок на участие в закупке, указанной в извещении.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9.2. Для участников закупки предусмотрено внесение изменений в поданное ими предложение, а также в случае необходимости участник закупки может отозвать ранее поданное предложение и подать новое с измененными условиями в срок, установленный извещением.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9.3. Участник закупки малого объема вправе подать только одно предложение на участие в закупке.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10. В течение всего срока подачи предложений на участие в закупке заказчик имеет доступ к поданным участниками закупки предложениям.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10.1. Заказчик осуществляет действия по выбору победителя в электронном магазине самостоятельно.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10.2. Заказчик в течение 3 (трех) рабочих дней после окончания срока подачи предложений на участие в закупке рассматривает поданные предложения и принимает решение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их соответствии или несоответствии требованиям, указанным в извещении, определяет победителя и заключает с ним контракт. Результаты рассмотрения предложений на участие в закупке протоколом не оформляются.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10.3. Основаниями отклонения предложений на участие в закупке являются: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1) несоответствие предложения на участие в закупке участника требованиям, установленным в извещении;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2) наличие в предложении на участие в закупке недостоверной информации;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3) превышение в предложении на участие в закупке цены товара (работы, услуги) начальной (максимальной) цены контракта, указанной в извещении;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4) выявление факта внесения участника закупки в реестр недобросовестных поставщиков.</w:t>
      </w:r>
    </w:p>
    <w:p w:rsidR="00674C24" w:rsidRPr="00195623" w:rsidRDefault="00674C24" w:rsidP="00195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Принятие решения об отклонении предложения на участие в закупке по иным основаниям не допускается.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10.4. Заказчик признает победителем закупки участника, чье предложение на участие в закупке в большей степени соответствует требованиям заказчика, или участник закупки предложил улучшенный товар, работу, услугу, а также цена предложения на </w:t>
      </w:r>
      <w:proofErr w:type="gramStart"/>
      <w:r w:rsidRPr="00195623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в закупке которого не выше средней, сформированной по всем поступившим предложениям.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10.5. В случае уклонения участника закупки от заключения контракта заказчик вправе заключить контракт с участником закупки, предложение которого содержит лучшие условия по цене контракта, следующие после условий, предложенных победителем закупки.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>11. В случае если по окончании срока подачи предложений на участие в закупке не подано ни одной заявки или по результатам рассмотрения заявок заказчиком отклонены все поданные предложения на участие в закупке, закупка признается несостоявшейся.</w:t>
      </w:r>
    </w:p>
    <w:p w:rsidR="00674C24" w:rsidRPr="00195623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623"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имеет право осуществить повторную закупку, при необходимости изменив условия </w:t>
      </w:r>
      <w:r w:rsidRPr="00195623">
        <w:rPr>
          <w:rFonts w:ascii="Times New Roman" w:hAnsi="Times New Roman" w:cs="Times New Roman"/>
          <w:sz w:val="28"/>
          <w:szCs w:val="28"/>
        </w:rPr>
        <w:lastRenderedPageBreak/>
        <w:t>закупки, или самостоятельно принять решение о продлении срока подачи предложений на участие в закупке.</w:t>
      </w:r>
    </w:p>
    <w:p w:rsidR="002E1777" w:rsidRDefault="00674C24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623">
        <w:rPr>
          <w:rFonts w:ascii="Times New Roman" w:hAnsi="Times New Roman" w:cs="Times New Roman"/>
          <w:sz w:val="28"/>
          <w:szCs w:val="28"/>
        </w:rPr>
        <w:t>При отсутствии предложений на участие в закупке или коммерческих предложений или отсутствии предложений на участие в закупке или коммерческих предложений, удовлетворяющих потребностям заказчика, а также при наличии у заказчика коммерческих предложений, идентичных коммерческим предложениям, содержащимся в электронном магазине, но по более низкой цене, заказчик может заключить контракт вне электронного магазина с последующим внесением в ЭТС сведений о заключенном контракте в</w:t>
      </w:r>
      <w:proofErr w:type="gramEnd"/>
      <w:r w:rsidRPr="00195623">
        <w:rPr>
          <w:rFonts w:ascii="Times New Roman" w:hAnsi="Times New Roman" w:cs="Times New Roman"/>
          <w:sz w:val="28"/>
          <w:szCs w:val="28"/>
        </w:rPr>
        <w:t xml:space="preserve"> течение 3 (трех) рабочих дней.</w:t>
      </w:r>
    </w:p>
    <w:p w:rsidR="00F11019" w:rsidRDefault="00F11019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1019" w:rsidRDefault="00F11019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1019" w:rsidRDefault="00F11019" w:rsidP="001956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055"/>
        <w:gridCol w:w="3407"/>
      </w:tblGrid>
      <w:tr w:rsidR="00F11019" w:rsidRPr="00D93379" w:rsidTr="004A4049">
        <w:tc>
          <w:tcPr>
            <w:tcW w:w="9781" w:type="dxa"/>
            <w:shd w:val="clear" w:color="auto" w:fill="auto"/>
          </w:tcPr>
          <w:p w:rsidR="00F11019" w:rsidRPr="00D93379" w:rsidRDefault="00F11019" w:rsidP="004A4049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D93379">
              <w:rPr>
                <w:szCs w:val="28"/>
                <w:lang w:eastAsia="ru-RU"/>
              </w:rPr>
              <w:t xml:space="preserve">Заместитель главы администрации </w:t>
            </w:r>
          </w:p>
          <w:p w:rsidR="00F11019" w:rsidRPr="00D93379" w:rsidRDefault="00F11019" w:rsidP="004A404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D93379">
              <w:rPr>
                <w:szCs w:val="28"/>
                <w:lang w:eastAsia="ru-RU"/>
              </w:rPr>
              <w:t>Благодарненского городского округа</w:t>
            </w:r>
          </w:p>
          <w:p w:rsidR="00F11019" w:rsidRPr="00D93379" w:rsidRDefault="00F11019" w:rsidP="004A404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D93379">
              <w:rPr>
                <w:szCs w:val="28"/>
                <w:lang w:eastAsia="ru-RU"/>
              </w:rPr>
              <w:t xml:space="preserve">Ставропольского края </w:t>
            </w:r>
          </w:p>
        </w:tc>
        <w:tc>
          <w:tcPr>
            <w:tcW w:w="5245" w:type="dxa"/>
            <w:shd w:val="clear" w:color="auto" w:fill="auto"/>
            <w:vAlign w:val="bottom"/>
          </w:tcPr>
          <w:p w:rsidR="00F11019" w:rsidRPr="00D93379" w:rsidRDefault="00F11019" w:rsidP="004A4049">
            <w:pPr>
              <w:autoSpaceDE w:val="0"/>
              <w:autoSpaceDN w:val="0"/>
              <w:adjustRightInd w:val="0"/>
              <w:ind w:firstLine="70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11019" w:rsidRPr="00D93379" w:rsidRDefault="00F11019" w:rsidP="004A4049">
            <w:pPr>
              <w:autoSpaceDE w:val="0"/>
              <w:autoSpaceDN w:val="0"/>
              <w:adjustRightInd w:val="0"/>
              <w:jc w:val="right"/>
              <w:rPr>
                <w:i/>
                <w:szCs w:val="28"/>
                <w:lang w:eastAsia="ru-RU"/>
              </w:rPr>
            </w:pPr>
            <w:r w:rsidRPr="00D93379"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</w:tc>
      </w:tr>
    </w:tbl>
    <w:p w:rsidR="00F11019" w:rsidRPr="00F11019" w:rsidRDefault="00F11019" w:rsidP="00F11019">
      <w:pPr>
        <w:rPr>
          <w:lang w:eastAsia="ru-RU"/>
        </w:rPr>
      </w:pPr>
    </w:p>
    <w:sectPr w:rsidR="00F11019" w:rsidRPr="00F11019" w:rsidSect="005C17C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24"/>
    <w:rsid w:val="00195623"/>
    <w:rsid w:val="001C0939"/>
    <w:rsid w:val="00241EFA"/>
    <w:rsid w:val="002E77F3"/>
    <w:rsid w:val="005C17CA"/>
    <w:rsid w:val="00674C24"/>
    <w:rsid w:val="006D0D29"/>
    <w:rsid w:val="00825FC3"/>
    <w:rsid w:val="00F11019"/>
    <w:rsid w:val="00F95E6A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33DD6290F7CAFCAECB81D8ED78EE122FE4156A16AE3925DD792CA97CaF28F" TargetMode="External"/><Relationship Id="rId13" Type="http://schemas.openxmlformats.org/officeDocument/2006/relationships/hyperlink" Target="consultantplus://offline/ref=5E33DD6290F7CAFCAECB81D8ED78EE122FEF1C6918A03925DD792CA97CaF28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E33DD6290F7CAFCAECB81D8ED78EE122FEF1C6918A03925DD792CA97CF8FED033731EFA76aE2DF" TargetMode="External"/><Relationship Id="rId12" Type="http://schemas.openxmlformats.org/officeDocument/2006/relationships/hyperlink" Target="consultantplus://offline/ref=5E33DD6290F7CAFCAECB81D8ED78EE122FEF1C6918A03925DD792CA97CF8FED033731EFA76aE2DF" TargetMode="External"/><Relationship Id="rId17" Type="http://schemas.openxmlformats.org/officeDocument/2006/relationships/hyperlink" Target="consultantplus://offline/ref=5E33DD6290F7CAFCAECB81D8ED78EE122FEF1C6918A03925DD792CA97CaF28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E33DD6290F7CAFCAECB81D8ED78EE122FEF1D6511A13925DD792CA97CaF28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33DD6290F7CAFCAECB81D8ED78EE122FEF1C6918A03925DD792CA97CF8FED033731EFB7EaE22F" TargetMode="External"/><Relationship Id="rId11" Type="http://schemas.openxmlformats.org/officeDocument/2006/relationships/hyperlink" Target="consultantplus://offline/ref=5E33DD6290F7CAFCAECB81D8ED78EE122FEF1C6918A03925DD792CA97CF8FED033731EFB7EaE2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E33DD6290F7CAFCAECB81D8ED78EE122FEF1C6918A03925DD792CA97CaF28F" TargetMode="External"/><Relationship Id="rId10" Type="http://schemas.openxmlformats.org/officeDocument/2006/relationships/hyperlink" Target="consultantplus://offline/ref=5E33DD6290F7CAFCAECB9FD5FB14B0182AE6436010A53672822F2AFE23A8F88573a323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33DD6290F7CAFCAECB81D8ED78EE122FEF1D6810AE3925DD792CA97CaF28F" TargetMode="External"/><Relationship Id="rId14" Type="http://schemas.openxmlformats.org/officeDocument/2006/relationships/hyperlink" Target="consultantplus://offline/ref=5E33DD6290F7CAFCAECB81D8ED78EE122FEF1C6918A03925DD792CA97CF8FED033731EF877EAC9CCaE2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2018-06-28T08:21:00Z</cp:lastPrinted>
  <dcterms:created xsi:type="dcterms:W3CDTF">2018-06-28T05:54:00Z</dcterms:created>
  <dcterms:modified xsi:type="dcterms:W3CDTF">2018-06-28T11:05:00Z</dcterms:modified>
</cp:coreProperties>
</file>