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D80" w:rsidRDefault="00BE3D80" w:rsidP="00C356FB">
      <w:pPr>
        <w:ind w:firstLine="709"/>
        <w:rPr>
          <w:sz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321C7" w:rsidTr="007321C7">
        <w:tc>
          <w:tcPr>
            <w:tcW w:w="5000" w:type="pct"/>
          </w:tcPr>
          <w:p w:rsidR="007321C7" w:rsidRDefault="007321C7" w:rsidP="007321C7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Уведомление </w:t>
            </w:r>
          </w:p>
          <w:p w:rsidR="007321C7" w:rsidRDefault="007321C7" w:rsidP="00C0220A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 подготовке проект</w:t>
            </w:r>
            <w:r w:rsidR="00C0220A">
              <w:rPr>
                <w:sz w:val="28"/>
              </w:rPr>
              <w:t>ов</w:t>
            </w:r>
            <w:r>
              <w:rPr>
                <w:sz w:val="28"/>
              </w:rPr>
              <w:t xml:space="preserve"> нормативно правов</w:t>
            </w:r>
            <w:r w:rsidR="00C0220A">
              <w:rPr>
                <w:sz w:val="28"/>
              </w:rPr>
              <w:t>ых</w:t>
            </w:r>
            <w:r>
              <w:rPr>
                <w:sz w:val="28"/>
              </w:rPr>
              <w:t xml:space="preserve"> акт</w:t>
            </w:r>
            <w:r w:rsidR="00C0220A">
              <w:rPr>
                <w:sz w:val="28"/>
              </w:rPr>
              <w:t>ов</w:t>
            </w:r>
            <w:r>
              <w:rPr>
                <w:sz w:val="28"/>
              </w:rPr>
              <w:t xml:space="preserve"> администрации Благодарненского городского округа Ставропольского края</w:t>
            </w:r>
          </w:p>
        </w:tc>
      </w:tr>
    </w:tbl>
    <w:p w:rsidR="00C356FB" w:rsidRDefault="00C356FB" w:rsidP="00C356FB">
      <w:pPr>
        <w:ind w:firstLine="709"/>
        <w:rPr>
          <w:sz w:val="28"/>
        </w:rPr>
      </w:pPr>
    </w:p>
    <w:p w:rsidR="00BE3D80" w:rsidRDefault="00BE3D80" w:rsidP="00C356FB">
      <w:pPr>
        <w:ind w:firstLine="709"/>
        <w:jc w:val="center"/>
        <w:rPr>
          <w:sz w:val="28"/>
        </w:rPr>
      </w:pP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проектов постановлений  администрации: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proofErr w:type="gramStart"/>
      <w:r w:rsidRPr="007321C7">
        <w:rPr>
          <w:sz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деятельности», утвержденный постановлением администрации Благодарненского городского округа Ставропольского края</w:t>
      </w:r>
      <w:proofErr w:type="gramEnd"/>
      <w:r w:rsidRPr="007321C7">
        <w:rPr>
          <w:sz w:val="28"/>
        </w:rPr>
        <w:t xml:space="preserve"> от 27 апреля 2018 года № 498;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proofErr w:type="gramStart"/>
      <w:r w:rsidRPr="007321C7">
        <w:rPr>
          <w:sz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земельного участка, находящегося в государственной или муниципальной собственности, в постоянное (бессрочное) пользование», утвержденный постановлением администрации Благодарненского городского округа Ставропольского края от 27 апреля  2018 года № 497;</w:t>
      </w:r>
      <w:proofErr w:type="gramEnd"/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«Принятие решения об отнесении земельного участка к землям определенной категории земель в зависимости от цели использования, для которой он предоставлялся», утвержденный постановлением администрации Благодарненского городского округа Ставропольского края от 27 апреля 2018 года № 502;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«Предоставление находящегося в государственной или муниципальной собственности земельного участка в аренду или собственность на торгах, проводимых в форме аукциона», утвержденный постановлением администрации Благодарненского городского округа Ставропольского кра</w:t>
      </w:r>
      <w:r w:rsidR="00C0220A">
        <w:rPr>
          <w:sz w:val="28"/>
        </w:rPr>
        <w:t>я от 27 апреля 2018 года № 499</w:t>
      </w:r>
      <w:r w:rsidRPr="007321C7">
        <w:rPr>
          <w:sz w:val="28"/>
        </w:rPr>
        <w:t>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proofErr w:type="gramStart"/>
      <w:r w:rsidRPr="007321C7">
        <w:rPr>
          <w:sz w:val="28"/>
        </w:rPr>
        <w:lastRenderedPageBreak/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«Постановка граждан, имеющих трех и более детей, на учет в целях предоставления земельных участков, находящихся в государственной или муниципальной собственности, на территории муниципального образования», утвержденный постановлением администрации Благодарненского городского округа Ставропольского края от 27 апреля  2018 года № 500;</w:t>
      </w:r>
      <w:proofErr w:type="gramEnd"/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 xml:space="preserve"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«Предварительное согласование предоставления земельного участка», утвержденный постановлением администрации Благодарненского городского округа Ставропольского края от 27 апреля 2018 года № 503 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на официальном сайте в разделе «Противодействие коррупции/Независимая антикоррупционная экспертиза проектов нормативных правовых актов/Проекты постановлений.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Вступление проектов в силу планируется со дня официального опубликования и подлежит размещению на официальном сайте администрации.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Проектами постановлений вносятся изменения в административны</w:t>
      </w:r>
      <w:r w:rsidR="00C0220A">
        <w:rPr>
          <w:sz w:val="28"/>
        </w:rPr>
        <w:t>е</w:t>
      </w:r>
      <w:r w:rsidRPr="007321C7">
        <w:rPr>
          <w:sz w:val="28"/>
        </w:rPr>
        <w:t xml:space="preserve"> регламент</w:t>
      </w:r>
      <w:r w:rsidR="00C0220A">
        <w:rPr>
          <w:sz w:val="28"/>
        </w:rPr>
        <w:t>ы</w:t>
      </w:r>
      <w:r w:rsidRPr="007321C7">
        <w:rPr>
          <w:sz w:val="28"/>
        </w:rPr>
        <w:t xml:space="preserve"> предоставления администрацией муниципальных услуг</w:t>
      </w:r>
      <w:r w:rsidR="00C0220A">
        <w:rPr>
          <w:sz w:val="28"/>
        </w:rPr>
        <w:t>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bookmarkStart w:id="0" w:name="_GoBack"/>
      <w:bookmarkEnd w:id="0"/>
      <w:r w:rsidRPr="007321C7">
        <w:rPr>
          <w:sz w:val="28"/>
        </w:rPr>
        <w:t>«Предоставление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«Предоставление земельного участка, находящегося в государственной или муниципальной собственности, в постоянное (бессрочное) пользование»;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«Принятие решения об отнесении земельного участка к землям определенной категории земель в зависимости от цели использования, для которой он предоставлялся;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«Предоставление находящегося в государственной или муниципальной собственности земельного участка в аренду или собственность на торгах, проводимых в форме аукциона»;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«Постановка граждан, имеющих трех и более детей, на учет в целях предоставления земельных участков, находящихся в государственной или муниципальной собственности, на территории муниципального образования»;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«Предварительное согласование предоставления земельного участка»,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в связи с вступлением в силу изменений в Федеральный закон                         от 27 июля 2010 года № 210-ФЗ «Об организации предоставления муниципальных услуг».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lastRenderedPageBreak/>
        <w:t>Проекты постановлений разработаны управлением имущественных и земельных отношений администрации Благодарненского городского округа Ставропольского края: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Юридический и почтовый адрес: 356420, Ставропольский край, г. Благодарный, пл. Ленина, 1: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Адрес электронной почты: oizoabmrsk@mail.ru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Адрес официального сайта: www.ambrsk.ru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Телефон:8 (86549)2-12-66</w:t>
      </w:r>
    </w:p>
    <w:p w:rsidR="007321C7" w:rsidRPr="007321C7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Предложения и замечания принимаются управлением имущественных и земельных отношений администрации Благодарненского городского округа Ставропольского края с 13 декабря 2018 года по 28 декабря 2018 года в письменном и электронном виде на адрес электронной почты oizoabmrsk@mail.ru</w:t>
      </w:r>
    </w:p>
    <w:p w:rsidR="00133181" w:rsidRDefault="007321C7" w:rsidP="007321C7">
      <w:pPr>
        <w:ind w:firstLine="709"/>
        <w:jc w:val="both"/>
        <w:rPr>
          <w:sz w:val="28"/>
        </w:rPr>
      </w:pPr>
      <w:r w:rsidRPr="007321C7">
        <w:rPr>
          <w:sz w:val="28"/>
        </w:rPr>
        <w:t>Дата размещения уведомления 13 декабря 2018 года.</w:t>
      </w: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p w:rsidR="007321C7" w:rsidRDefault="007321C7" w:rsidP="007321C7">
      <w:pPr>
        <w:ind w:firstLine="709"/>
        <w:jc w:val="both"/>
        <w:rPr>
          <w:sz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104"/>
        <w:gridCol w:w="3467"/>
      </w:tblGrid>
      <w:tr w:rsidR="00C356FB" w:rsidRPr="00EA56DC" w:rsidTr="007321C7">
        <w:tc>
          <w:tcPr>
            <w:tcW w:w="3189" w:type="pct"/>
          </w:tcPr>
          <w:p w:rsidR="00C356FB" w:rsidRPr="00EA56DC" w:rsidRDefault="007321C7" w:rsidP="00492CA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администрации </w:t>
            </w:r>
          </w:p>
          <w:p w:rsidR="00C356FB" w:rsidRPr="00EA56DC" w:rsidRDefault="00C356FB" w:rsidP="00492CA7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1811" w:type="pct"/>
          </w:tcPr>
          <w:p w:rsidR="00C356FB" w:rsidRDefault="00C356FB" w:rsidP="00492CA7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:rsidR="00C356FB" w:rsidRPr="00EA56DC" w:rsidRDefault="00C356FB" w:rsidP="00492CA7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</w:p>
          <w:p w:rsidR="00C356FB" w:rsidRPr="00EA56DC" w:rsidRDefault="007321C7" w:rsidP="00492CA7">
            <w:pPr>
              <w:spacing w:line="240" w:lineRule="exact"/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Сошников</w:t>
            </w:r>
          </w:p>
        </w:tc>
      </w:tr>
    </w:tbl>
    <w:p w:rsidR="003B0E6B" w:rsidRDefault="003B0E6B" w:rsidP="007321C7">
      <w:pPr>
        <w:autoSpaceDE w:val="0"/>
        <w:autoSpaceDN w:val="0"/>
        <w:adjustRightInd w:val="0"/>
        <w:jc w:val="both"/>
        <w:outlineLvl w:val="1"/>
      </w:pPr>
    </w:p>
    <w:sectPr w:rsidR="003B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87540"/>
    <w:multiLevelType w:val="hybridMultilevel"/>
    <w:tmpl w:val="E398E0BA"/>
    <w:lvl w:ilvl="0" w:tplc="35E032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6FB"/>
    <w:rsid w:val="000C550C"/>
    <w:rsid w:val="00133181"/>
    <w:rsid w:val="002846CD"/>
    <w:rsid w:val="003213D3"/>
    <w:rsid w:val="003451E2"/>
    <w:rsid w:val="003B0E6B"/>
    <w:rsid w:val="006D6314"/>
    <w:rsid w:val="007321C7"/>
    <w:rsid w:val="009B0D83"/>
    <w:rsid w:val="00BE3D80"/>
    <w:rsid w:val="00C0220A"/>
    <w:rsid w:val="00C356FB"/>
    <w:rsid w:val="00C71346"/>
    <w:rsid w:val="00C801EA"/>
    <w:rsid w:val="00DC21D2"/>
    <w:rsid w:val="00E9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F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56F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6FB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C35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356FB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21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1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FB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356F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56FB"/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rsid w:val="00C35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C356FB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C21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1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2018-12-12T05:53:00Z</cp:lastPrinted>
  <dcterms:created xsi:type="dcterms:W3CDTF">2018-12-12T05:45:00Z</dcterms:created>
  <dcterms:modified xsi:type="dcterms:W3CDTF">2018-12-12T05:57:00Z</dcterms:modified>
</cp:coreProperties>
</file>