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3D5" w:rsidRDefault="006B63D5" w:rsidP="0089771E">
      <w:pPr>
        <w:spacing w:line="240" w:lineRule="exact"/>
        <w:jc w:val="center"/>
        <w:rPr>
          <w:sz w:val="28"/>
          <w:szCs w:val="28"/>
        </w:rPr>
      </w:pPr>
    </w:p>
    <w:p w:rsidR="006B63D5" w:rsidRDefault="006B63D5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6B63D5" w:rsidRDefault="006B63D5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6B63D5" w:rsidRDefault="006B63D5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6B63D5" w:rsidRDefault="006B63D5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6B63D5" w:rsidRDefault="006B63D5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6B63D5" w:rsidRDefault="006B63D5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6B63D5" w:rsidRDefault="006B63D5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6B63D5" w:rsidRDefault="006B63D5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6B63D5" w:rsidRDefault="006B63D5" w:rsidP="00793560">
      <w:pPr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«</w:t>
      </w:r>
      <w:r>
        <w:rPr>
          <w:sz w:val="28"/>
          <w:szCs w:val="28"/>
        </w:rPr>
        <w:t>Об утверждении</w:t>
      </w:r>
      <w:r w:rsidRPr="007E0B22">
        <w:rPr>
          <w:sz w:val="28"/>
          <w:szCs w:val="28"/>
        </w:rPr>
        <w:t xml:space="preserve"> административн</w:t>
      </w:r>
      <w:r>
        <w:rPr>
          <w:sz w:val="28"/>
          <w:szCs w:val="28"/>
        </w:rPr>
        <w:t>ого</w:t>
      </w:r>
      <w:r w:rsidRPr="007E0B22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bookmarkStart w:id="0" w:name="_GoBack"/>
      <w:bookmarkEnd w:id="0"/>
      <w:r w:rsidRPr="007E0B22">
        <w:rPr>
          <w:sz w:val="28"/>
          <w:szCs w:val="28"/>
        </w:rPr>
        <w:t>«</w:t>
      </w:r>
      <w:r>
        <w:rPr>
          <w:sz w:val="28"/>
          <w:szCs w:val="28"/>
        </w:rPr>
        <w:t>Предоставление в аренду находящегося в государственной или муниципальной собственности земельного участка арендатору этого земельного участка, если этот арендатор имеет право на заключение нового договора аренды такого земельного участка» (далее – проект постановления)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6B63D5" w:rsidRDefault="006B63D5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6B63D5" w:rsidRDefault="006B63D5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6B63D5" w:rsidRDefault="006B63D5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6B63D5" w:rsidRDefault="006B63D5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6B63D5" w:rsidRDefault="006B63D5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6B63D5" w:rsidRDefault="006B63D5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6B63D5" w:rsidRDefault="006B63D5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6B63D5" w:rsidRDefault="006B63D5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2-12-66;</w:t>
      </w:r>
    </w:p>
    <w:p w:rsidR="006B63D5" w:rsidRDefault="006B63D5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17 июля 2019 года по 31 июля 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6B63D5" w:rsidRPr="008F6DF0" w:rsidRDefault="006B63D5" w:rsidP="008F6D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размещения уведомления 17 июля 2019 года.</w:t>
      </w:r>
    </w:p>
    <w:p w:rsidR="006B63D5" w:rsidRDefault="006B63D5"/>
    <w:sectPr w:rsidR="006B63D5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5934"/>
    <w:rsid w:val="000F7C4B"/>
    <w:rsid w:val="0017709E"/>
    <w:rsid w:val="002363FF"/>
    <w:rsid w:val="004505E9"/>
    <w:rsid w:val="005857EC"/>
    <w:rsid w:val="006258DE"/>
    <w:rsid w:val="00672D4B"/>
    <w:rsid w:val="006B63D5"/>
    <w:rsid w:val="00793560"/>
    <w:rsid w:val="007E0B22"/>
    <w:rsid w:val="0088626C"/>
    <w:rsid w:val="0089771E"/>
    <w:rsid w:val="008F6DF0"/>
    <w:rsid w:val="009021CA"/>
    <w:rsid w:val="00914B0C"/>
    <w:rsid w:val="009D56C7"/>
    <w:rsid w:val="00A7691F"/>
    <w:rsid w:val="00AD5934"/>
    <w:rsid w:val="00B31216"/>
    <w:rsid w:val="00C3424E"/>
    <w:rsid w:val="00C91236"/>
    <w:rsid w:val="00DC02A5"/>
    <w:rsid w:val="00F13F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71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89771E"/>
    <w:rPr>
      <w:color w:val="0000FF"/>
      <w:u w:val="single"/>
    </w:rPr>
  </w:style>
  <w:style w:type="character" w:customStyle="1" w:styleId="FontStyle17">
    <w:name w:val="Font Style17"/>
    <w:uiPriority w:val="99"/>
    <w:rsid w:val="0089771E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7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</TotalTime>
  <Pages>1</Pages>
  <Words>322</Words>
  <Characters>1836</Characters>
  <Application>Microsoft Office Outlook</Application>
  <DocSecurity>0</DocSecurity>
  <Lines>0</Lines>
  <Paragraphs>0</Paragraphs>
  <ScaleCrop>false</ScaleCrop>
  <Company>OIZO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user-02</dc:creator>
  <cp:keywords/>
  <dc:description/>
  <cp:lastModifiedBy>user</cp:lastModifiedBy>
  <cp:revision>13</cp:revision>
  <cp:lastPrinted>2019-06-28T08:41:00Z</cp:lastPrinted>
  <dcterms:created xsi:type="dcterms:W3CDTF">2019-06-28T07:42:00Z</dcterms:created>
  <dcterms:modified xsi:type="dcterms:W3CDTF">2019-07-17T07:11:00Z</dcterms:modified>
</cp:coreProperties>
</file>