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6E4" w:rsidRPr="008119B7" w:rsidRDefault="00F556E4" w:rsidP="00F556E4">
      <w:pPr>
        <w:tabs>
          <w:tab w:val="left" w:pos="72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8119B7">
        <w:rPr>
          <w:rFonts w:ascii="Times New Roman" w:eastAsia="Calibri" w:hAnsi="Times New Roman" w:cs="Times New Roman"/>
          <w:b/>
          <w:sz w:val="56"/>
          <w:szCs w:val="56"/>
        </w:rPr>
        <w:t>ПОСТАНОВЛЕНИЕ</w:t>
      </w:r>
    </w:p>
    <w:p w:rsidR="00F556E4" w:rsidRPr="008119B7" w:rsidRDefault="00F556E4" w:rsidP="00F556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6E4" w:rsidRPr="008119B7" w:rsidRDefault="00F556E4" w:rsidP="00F556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19B7">
        <w:rPr>
          <w:rFonts w:ascii="Times New Roman" w:eastAsia="Calibri" w:hAnsi="Times New Roman" w:cs="Times New Roman"/>
          <w:b/>
          <w:sz w:val="28"/>
          <w:szCs w:val="28"/>
        </w:rPr>
        <w:t>АДМИНИСТРАЦИИ БЛАГ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ОДАРНЕНСКОГО ГОРОДСКОГО ОКРУГА </w:t>
      </w:r>
      <w:r w:rsidRPr="008119B7">
        <w:rPr>
          <w:rFonts w:ascii="Times New Roman" w:eastAsia="Calibri" w:hAnsi="Times New Roman" w:cs="Times New Roman"/>
          <w:b/>
          <w:sz w:val="28"/>
          <w:szCs w:val="28"/>
        </w:rPr>
        <w:t>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F556E4" w:rsidRPr="002318E0" w:rsidTr="00F556E4">
        <w:trPr>
          <w:trHeight w:val="80"/>
        </w:trPr>
        <w:tc>
          <w:tcPr>
            <w:tcW w:w="496" w:type="dxa"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048" w:type="dxa"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3" w:type="dxa"/>
            <w:hideMark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2318E0">
              <w:rPr>
                <w:rFonts w:ascii="Times New Roman" w:eastAsia="Calibri" w:hAnsi="Times New Roman" w:cs="Times New Roman"/>
                <w:sz w:val="28"/>
                <w:szCs w:val="28"/>
              </w:rPr>
              <w:t>. Благодарный</w:t>
            </w:r>
          </w:p>
        </w:tc>
        <w:tc>
          <w:tcPr>
            <w:tcW w:w="708" w:type="dxa"/>
            <w:hideMark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318E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</w:tcPr>
          <w:p w:rsidR="00F556E4" w:rsidRPr="002318E0" w:rsidRDefault="00F556E4" w:rsidP="00571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административный регламент предоставления архивным отделом администрации Благодарненского городского округа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края», утвержденный постановлением администрации Благодарненского городского округа Ставропольского края от 27 марта 2018 года № 356</w:t>
      </w: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2B6B52" w:rsidRDefault="00F556E4" w:rsidP="00F556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DA6">
        <w:rPr>
          <w:rFonts w:ascii="Times New Roman" w:eastAsia="Calibri" w:hAnsi="Times New Roman" w:cs="Times New Roman"/>
          <w:sz w:val="28"/>
          <w:szCs w:val="24"/>
        </w:rPr>
        <w:t xml:space="preserve">В соответствии с </w:t>
      </w:r>
      <w:r>
        <w:rPr>
          <w:rFonts w:ascii="Times New Roman" w:eastAsia="Calibri" w:hAnsi="Times New Roman" w:cs="Times New Roman"/>
          <w:sz w:val="28"/>
          <w:szCs w:val="24"/>
        </w:rPr>
        <w:t>приказом комитета</w:t>
      </w:r>
      <w:r w:rsidRPr="00AF3DA6">
        <w:rPr>
          <w:rFonts w:ascii="Times New Roman" w:eastAsia="Calibri" w:hAnsi="Times New Roman" w:cs="Times New Roman"/>
          <w:sz w:val="28"/>
          <w:szCs w:val="24"/>
        </w:rPr>
        <w:t xml:space="preserve"> Ставропольского края</w:t>
      </w:r>
      <w:r>
        <w:rPr>
          <w:rFonts w:ascii="Times New Roman" w:eastAsia="Calibri" w:hAnsi="Times New Roman" w:cs="Times New Roman"/>
          <w:sz w:val="28"/>
          <w:szCs w:val="24"/>
        </w:rPr>
        <w:t xml:space="preserve"> по делам архивов от 26</w:t>
      </w: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</w:rPr>
        <w:t>декабря</w:t>
      </w:r>
      <w:r>
        <w:rPr>
          <w:rFonts w:ascii="Times New Roman" w:eastAsia="Calibri" w:hAnsi="Times New Roman" w:cs="Times New Roman"/>
          <w:sz w:val="28"/>
          <w:szCs w:val="24"/>
        </w:rPr>
        <w:t xml:space="preserve"> 2018 года № </w:t>
      </w:r>
      <w:r>
        <w:rPr>
          <w:rFonts w:ascii="Times New Roman" w:eastAsia="Calibri" w:hAnsi="Times New Roman" w:cs="Times New Roman"/>
          <w:sz w:val="28"/>
          <w:szCs w:val="24"/>
        </w:rPr>
        <w:t>218</w:t>
      </w:r>
      <w:r w:rsidRPr="00AF3DA6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AF3DA6">
        <w:rPr>
          <w:rFonts w:ascii="Times New Roman" w:eastAsia="Calibri" w:hAnsi="Times New Roman" w:cs="Times New Roman"/>
          <w:sz w:val="28"/>
          <w:szCs w:val="28"/>
        </w:rPr>
        <w:t>«О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внесении изменений в типовой административный регламент </w:t>
      </w:r>
      <w:r w:rsidRPr="00AF3DA6">
        <w:rPr>
          <w:rFonts w:ascii="Times New Roman" w:eastAsia="Calibri" w:hAnsi="Times New Roman" w:cs="Times New Roman"/>
          <w:sz w:val="28"/>
          <w:szCs w:val="28"/>
        </w:rPr>
        <w:t xml:space="preserve">предоставления архивными отделами администраций муниципальных районов и городских округов Ставропольского края государственной услуги </w:t>
      </w:r>
      <w:r w:rsidRPr="00AF3DA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архивных отделах администраций муниципальных районов и городских округов Ставропольского края»,</w:t>
      </w:r>
      <w:r w:rsidRPr="00AF3DA6">
        <w:rPr>
          <w:rFonts w:ascii="Times New Roman" w:eastAsia="Calibri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</w:t>
      </w:r>
    </w:p>
    <w:p w:rsidR="00F556E4" w:rsidRPr="00AF3DA6" w:rsidRDefault="00F556E4" w:rsidP="00F556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56E4" w:rsidRPr="00AF3DA6" w:rsidRDefault="00F556E4" w:rsidP="00F55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DA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556E4" w:rsidRPr="00414E02" w:rsidRDefault="00F556E4" w:rsidP="00F556E4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F3DA6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Pr="00AF3DA6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городского округа Ставропольского края </w:t>
      </w:r>
      <w:r w:rsidRPr="00AF3DA6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 w:rsidRPr="00AF3DA6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AF3DA6">
        <w:rPr>
          <w:rFonts w:ascii="Times New Roman" w:eastAsia="Times New Roman" w:hAnsi="Times New Roman" w:cs="Times New Roman"/>
          <w:sz w:val="28"/>
          <w:szCs w:val="28"/>
        </w:rPr>
        <w:t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</w:t>
      </w:r>
      <w:r w:rsidRPr="00AF3DA6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Благодарненского городского округа Ставропольского края от 27 марта 2018 года № 356 «Об утверждении административного регламента предоставления архивным отделом администрации Благодарненского городского округа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</w:t>
      </w:r>
    </w:p>
    <w:p w:rsidR="00F556E4" w:rsidRPr="00AF3DA6" w:rsidRDefault="00F556E4" w:rsidP="00F556E4">
      <w:pPr>
        <w:pStyle w:val="a4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6E4" w:rsidRPr="00AF3DA6" w:rsidRDefault="00F556E4" w:rsidP="00F556E4">
      <w:pPr>
        <w:pStyle w:val="a4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F3DA6">
        <w:rPr>
          <w:rFonts w:ascii="Times New Roman" w:hAnsi="Times New Roman" w:cs="Times New Roman"/>
          <w:sz w:val="28"/>
          <w:szCs w:val="28"/>
        </w:rPr>
        <w:t xml:space="preserve">Контроль за выполнение настоящего постановления возложить на заместителя главы администрации Благодарненского городского округа Ставропольского края </w:t>
      </w:r>
      <w:proofErr w:type="spellStart"/>
      <w:r w:rsidRPr="00AF3DA6"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  <w:r w:rsidRPr="00AF3DA6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F556E4" w:rsidRPr="00AF3DA6" w:rsidRDefault="00F556E4" w:rsidP="00F556E4">
      <w:pPr>
        <w:pStyle w:val="a4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556E4" w:rsidRPr="00AF3DA6" w:rsidRDefault="00F556E4" w:rsidP="00F556E4">
      <w:pPr>
        <w:pStyle w:val="a4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F3DA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AF3DA6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4190"/>
      </w:tblGrid>
      <w:tr w:rsidR="00F556E4" w:rsidRPr="008119B7" w:rsidTr="00571B69">
        <w:tc>
          <w:tcPr>
            <w:tcW w:w="5353" w:type="dxa"/>
            <w:hideMark/>
          </w:tcPr>
          <w:p w:rsidR="00F556E4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Глава</w:t>
            </w:r>
          </w:p>
          <w:p w:rsidR="00F556E4" w:rsidRPr="00E16C88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Theme="minorEastAsia"/>
                <w:sz w:val="28"/>
                <w:szCs w:val="28"/>
              </w:rPr>
            </w:pPr>
            <w:r w:rsidRPr="00E16C88">
              <w:rPr>
                <w:rFonts w:eastAsiaTheme="minorEastAsia"/>
                <w:sz w:val="28"/>
                <w:szCs w:val="28"/>
              </w:rPr>
              <w:t>Благодарненского городского округа</w:t>
            </w: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Ставропольского края</w:t>
            </w:r>
          </w:p>
        </w:tc>
        <w:tc>
          <w:tcPr>
            <w:tcW w:w="4394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F556E4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А.И. Теньков</w:t>
            </w:r>
          </w:p>
        </w:tc>
      </w:tr>
    </w:tbl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E247E" w:rsidRDefault="008E247E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246"/>
      </w:tblGrid>
      <w:tr w:rsidR="00F556E4" w:rsidRPr="008119B7" w:rsidTr="00571B69">
        <w:tc>
          <w:tcPr>
            <w:tcW w:w="9462" w:type="dxa"/>
            <w:shd w:val="clear" w:color="auto" w:fill="auto"/>
            <w:hideMark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119B7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 начальник архивного отдела администрации Благодарненского городского округа Ставропольского края</w:t>
            </w: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119B7">
              <w:rPr>
                <w:rFonts w:ascii="Times New Roman" w:eastAsia="Calibri" w:hAnsi="Times New Roman" w:cs="Times New Roman"/>
                <w:sz w:val="28"/>
                <w:szCs w:val="28"/>
              </w:rPr>
              <w:t>Э.Н. Белова</w:t>
            </w:r>
          </w:p>
        </w:tc>
      </w:tr>
    </w:tbl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ind w:left="-108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ind w:left="-1083" w:firstLine="1225"/>
        <w:rPr>
          <w:rFonts w:ascii="Times New Roman" w:eastAsia="Calibri" w:hAnsi="Times New Roman" w:cs="Times New Roman"/>
          <w:sz w:val="28"/>
          <w:szCs w:val="28"/>
        </w:rPr>
      </w:pPr>
      <w:r w:rsidRPr="008119B7">
        <w:rPr>
          <w:rFonts w:ascii="Times New Roman" w:eastAsia="Calibri" w:hAnsi="Times New Roman" w:cs="Times New Roman"/>
          <w:sz w:val="28"/>
          <w:szCs w:val="28"/>
        </w:rPr>
        <w:t>Проект визируют:</w:t>
      </w: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088"/>
      </w:tblGrid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ind w:hanging="108"/>
              <w:jc w:val="righ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 xml:space="preserve">И.Н. </w:t>
            </w:r>
            <w:proofErr w:type="spellStart"/>
            <w:r w:rsidRPr="008119B7">
              <w:rPr>
                <w:sz w:val="28"/>
                <w:szCs w:val="28"/>
              </w:rPr>
              <w:t>Шаруденко</w:t>
            </w:r>
            <w:proofErr w:type="spellEnd"/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F556E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>Н</w:t>
            </w:r>
            <w:r w:rsidRPr="008119B7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>экономического отдела</w:t>
            </w:r>
            <w:r w:rsidRPr="008119B7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Default="00F556E4" w:rsidP="00F556E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</w:p>
          <w:p w:rsidR="00F556E4" w:rsidRPr="008119B7" w:rsidRDefault="00F556E4" w:rsidP="00F556E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Андросов</w:t>
            </w:r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Cs w:val="28"/>
              </w:rPr>
            </w:pPr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119B7">
              <w:rPr>
                <w:sz w:val="28"/>
                <w:szCs w:val="28"/>
              </w:rPr>
              <w:t>ачальник правового отдела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4"/>
              </w:rPr>
            </w:pP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4"/>
              </w:rPr>
            </w:pP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Cs w:val="28"/>
              </w:rPr>
            </w:pPr>
            <w:r>
              <w:rPr>
                <w:sz w:val="28"/>
                <w:szCs w:val="24"/>
              </w:rPr>
              <w:t>И.В. Балахонов</w:t>
            </w:r>
          </w:p>
        </w:tc>
      </w:tr>
      <w:tr w:rsidR="00F556E4" w:rsidRPr="008119B7" w:rsidTr="00571B69">
        <w:tc>
          <w:tcPr>
            <w:tcW w:w="6237" w:type="dxa"/>
          </w:tcPr>
          <w:p w:rsidR="00F556E4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4"/>
              </w:rPr>
            </w:pPr>
          </w:p>
        </w:tc>
      </w:tr>
    </w:tbl>
    <w:tbl>
      <w:tblPr>
        <w:tblStyle w:val="2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8"/>
        <w:gridCol w:w="4586"/>
      </w:tblGrid>
      <w:tr w:rsidR="00F556E4" w:rsidRPr="00242581" w:rsidTr="00571B69">
        <w:tc>
          <w:tcPr>
            <w:tcW w:w="4549" w:type="dxa"/>
          </w:tcPr>
          <w:p w:rsidR="00F556E4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both"/>
              <w:rPr>
                <w:rFonts w:hAnsi="Times New Roman" w:cs="Times New Roman"/>
                <w:sz w:val="28"/>
                <w:szCs w:val="28"/>
              </w:rPr>
            </w:pPr>
          </w:p>
          <w:p w:rsidR="00F556E4" w:rsidRPr="00242581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both"/>
              <w:rPr>
                <w:rFonts w:hAnsi="Times New Roman" w:cs="Times New Roman"/>
                <w:sz w:val="28"/>
                <w:szCs w:val="28"/>
              </w:rPr>
            </w:pPr>
          </w:p>
        </w:tc>
        <w:tc>
          <w:tcPr>
            <w:tcW w:w="4661" w:type="dxa"/>
          </w:tcPr>
          <w:p w:rsidR="00F556E4" w:rsidRPr="00242581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hAnsi="Times New Roman" w:cs="Times New Roman"/>
                <w:sz w:val="28"/>
                <w:szCs w:val="28"/>
              </w:rPr>
            </w:pPr>
            <w:r w:rsidRPr="00242581">
              <w:rPr>
                <w:rFonts w:hAnsi="Times New Roman" w:cs="Times New Roman"/>
                <w:sz w:val="28"/>
                <w:szCs w:val="28"/>
              </w:rPr>
              <w:t>УТВЕРЖДЕНЫ</w:t>
            </w:r>
          </w:p>
          <w:p w:rsidR="00F556E4" w:rsidRPr="00242581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hAnsi="Times New Roman" w:cs="Times New Roman"/>
                <w:sz w:val="28"/>
                <w:szCs w:val="28"/>
              </w:rPr>
            </w:pPr>
            <w:r w:rsidRPr="00242581">
              <w:rPr>
                <w:rFonts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556E4" w:rsidRPr="00242581" w:rsidRDefault="00F556E4" w:rsidP="00F556E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hAnsi="Times New Roman" w:cs="Times New Roman"/>
                <w:sz w:val="28"/>
                <w:szCs w:val="28"/>
              </w:rPr>
            </w:pPr>
            <w:r w:rsidRPr="00242581">
              <w:rPr>
                <w:rFonts w:hAnsi="Times New Roman" w:cs="Times New Roman"/>
                <w:sz w:val="28"/>
                <w:szCs w:val="28"/>
              </w:rPr>
              <w:t xml:space="preserve">от   </w:t>
            </w:r>
            <w:r w:rsidR="008E247E">
              <w:rPr>
                <w:rFonts w:hAnsi="Times New Roman" w:cs="Times New Roman"/>
                <w:sz w:val="28"/>
                <w:szCs w:val="28"/>
                <w:lang w:val="en-US"/>
              </w:rPr>
              <w:t xml:space="preserve">             </w:t>
            </w:r>
            <w:r>
              <w:rPr>
                <w:rFonts w:hAnsi="Times New Roman" w:cs="Times New Roman"/>
                <w:sz w:val="28"/>
                <w:szCs w:val="28"/>
              </w:rPr>
              <w:t>2019</w:t>
            </w:r>
            <w:r w:rsidRPr="00242581">
              <w:rPr>
                <w:rFonts w:hAnsi="Times New Roman" w:cs="Times New Roman"/>
                <w:sz w:val="28"/>
                <w:szCs w:val="28"/>
              </w:rPr>
              <w:t xml:space="preserve"> года № </w:t>
            </w:r>
          </w:p>
        </w:tc>
      </w:tr>
    </w:tbl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</w:t>
      </w:r>
    </w:p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вносятся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административный регламент предоставления архивным отделом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</w:t>
      </w:r>
      <w:r w:rsidRPr="00DF5354">
        <w:rPr>
          <w:rFonts w:ascii="Times New Roman" w:eastAsia="Times New Roman" w:hAnsi="Times New Roman" w:cs="Arial"/>
          <w:sz w:val="28"/>
          <w:szCs w:val="28"/>
          <w:lang w:eastAsia="ru-RU"/>
        </w:rPr>
        <w:t>государственной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</w:t>
      </w:r>
      <w:r w:rsidRPr="00A24DD9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2018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356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4D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архивным отделом администрации Благодарненского городского округа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</w:t>
      </w:r>
    </w:p>
    <w:p w:rsidR="00F556E4" w:rsidRDefault="00F556E4" w:rsidP="00F556E4"/>
    <w:p w:rsidR="00F556E4" w:rsidRPr="001E5950" w:rsidRDefault="00F556E4" w:rsidP="00F556E4">
      <w:pPr>
        <w:pStyle w:val="ConsPlusNormal"/>
        <w:numPr>
          <w:ilvl w:val="1"/>
          <w:numId w:val="2"/>
        </w:numPr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E5950">
        <w:rPr>
          <w:rFonts w:ascii="Times New Roman" w:hAnsi="Times New Roman" w:cs="Times New Roman"/>
          <w:sz w:val="28"/>
          <w:szCs w:val="28"/>
        </w:rPr>
        <w:t>В разделе</w:t>
      </w:r>
      <w:r w:rsidRPr="001E5950">
        <w:t xml:space="preserve"> </w:t>
      </w:r>
      <w:r w:rsidRPr="001E5950">
        <w:rPr>
          <w:sz w:val="28"/>
          <w:szCs w:val="28"/>
          <w:lang w:val="en-US"/>
        </w:rPr>
        <w:t>I</w:t>
      </w:r>
      <w:r w:rsidRPr="001E5950">
        <w:rPr>
          <w:rFonts w:ascii="Times New Roman" w:hAnsi="Times New Roman" w:cs="Times New Roman"/>
          <w:sz w:val="28"/>
          <w:szCs w:val="28"/>
        </w:rPr>
        <w:t>V Административного регламента изложить в следующей редакции:</w:t>
      </w:r>
    </w:p>
    <w:p w:rsidR="00F556E4" w:rsidRPr="001E5950" w:rsidRDefault="00F556E4" w:rsidP="0031075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E5950">
        <w:rPr>
          <w:rFonts w:ascii="Times New Roman" w:hAnsi="Times New Roman" w:cs="Times New Roman"/>
          <w:sz w:val="28"/>
          <w:szCs w:val="28"/>
        </w:rPr>
        <w:t xml:space="preserve"> «</w:t>
      </w:r>
      <w:r w:rsidR="00310756" w:rsidRPr="001E595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E595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10756" w:rsidRPr="001E5950">
        <w:rPr>
          <w:rFonts w:ascii="Times New Roman" w:hAnsi="Times New Roman" w:cs="Times New Roman"/>
          <w:sz w:val="28"/>
          <w:szCs w:val="28"/>
        </w:rPr>
        <w:t>.</w:t>
      </w:r>
      <w:r w:rsidR="00310756" w:rsidRPr="001E5950">
        <w:rPr>
          <w:rFonts w:ascii="Times New Roman" w:hAnsi="Times New Roman" w:cs="Times New Roman"/>
          <w:sz w:val="28"/>
          <w:szCs w:val="28"/>
        </w:rPr>
        <w:t xml:space="preserve"> Формы контроля за исполнением настоящего Административного регламента</w:t>
      </w:r>
      <w:r w:rsidRPr="001E5950">
        <w:rPr>
          <w:rFonts w:ascii="Times New Roman" w:hAnsi="Times New Roman" w:cs="Times New Roman"/>
          <w:sz w:val="28"/>
          <w:szCs w:val="28"/>
        </w:rPr>
        <w:t>»</w:t>
      </w:r>
    </w:p>
    <w:p w:rsidR="00DE6CD2" w:rsidRPr="001E5950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Пункт 4.3 изложить в следующей редакции:</w:t>
      </w:r>
    </w:p>
    <w:p w:rsidR="00DE6CD2" w:rsidRPr="001E5950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«4.3. Ответственность архивного отдела, должностных лиц архивного отдела, многофункционального центра, должностных лиц многофункционального центра за решения и действия (бездействие), принимаемые (осуществляемые) ими в ходе предоставления государственной услуги»</w:t>
      </w:r>
    </w:p>
    <w:p w:rsidR="00DE6CD2" w:rsidRPr="00B07D4B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4.3.1. Архивный отдел, МФЦ, а также их должностные лица, несут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ответственность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полноту и качество пред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оставления государственной услу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ги, за решения и (или) действия (бездействие), принимаемые (осуществляемые)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предоставления государственной услуги, за соблюдение и исполнение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положений Административного регламента и правовых актов Российской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 и Ставропольского края, устанавливающих требования 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предоставлению государственной услуги.</w:t>
      </w:r>
    </w:p>
    <w:p w:rsidR="00DE6CD2" w:rsidRPr="00B07D4B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4.3.2. Персональная ответственность должностных лиц архивного отдела,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специалистов МФЦ, ответственных за исполнение административных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процедур (действий), закрепляется в их должностных регламентах в соответствии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требованиями законодательства Российской Федерации и законодательства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края.</w:t>
      </w:r>
    </w:p>
    <w:p w:rsidR="00DE6CD2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4.3.3. В случае выявления нарушения прав обратившихся заявителей,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и сроков рассмотрения запросов заявителей, утраты документов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заявителей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виновные лица несут ответственность в соответствии с законодательством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Федерации, в том числе дисциплинарную ответственность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законодательством о государственной гражданской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службе.»;</w:t>
      </w:r>
    </w:p>
    <w:p w:rsidR="00DE6CD2" w:rsidRPr="001E5950" w:rsidRDefault="00DE6CD2" w:rsidP="001E595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Подпункт 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 пункта 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«Результат рассмотрения жалобы» раздела</w:t>
      </w:r>
      <w:r w:rsid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V. «Досудебный (внесудебный) порядок обжалования решений и действий (бездействия) архивного отдела, должностных лиц архивного отдела, многофункционального центра, должностных лиц многофункционального центра» дополнить вторым абзацем следующего содержания: «При удовлетворении жалобы в ответе о результатах рассмотрения жалобы дается информация о действиях, осуществляемых архивным отделом, в целях незамедлительного устранения выявленных нарушений при оказании муниципальной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услуги.».</w:t>
      </w:r>
    </w:p>
    <w:p w:rsidR="00DE6CD2" w:rsidRPr="001E5950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Пункт 5.6. «Результат рассмотрения жалобы» раздела </w:t>
      </w:r>
      <w:r w:rsid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bookmarkStart w:id="0" w:name="_GoBack"/>
      <w:bookmarkEnd w:id="0"/>
      <w:r w:rsidRP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V. «Досудебный (внесудебный) порядок обжалования решений и действий (бездействия) архивного отдела, должностных лиц архивного отдела, многофункционального центра, должностных лиц многофункционального центра» дополнить подпунктом 5.6.5. следующего содержания:</w:t>
      </w:r>
    </w:p>
    <w:p w:rsidR="00DE6CD2" w:rsidRPr="00B07D4B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5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«5.6.5. В случае отказа в удовлетворении жалобы в ответе о результатах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рассмотрения жалобы даются аргументированные разъяснения о причинах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принятия соответствующего решения.».</w:t>
      </w:r>
    </w:p>
    <w:p w:rsidR="00DE6CD2" w:rsidRPr="00B07D4B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6CD2" w:rsidRDefault="00DE6CD2" w:rsidP="00DE6CD2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DE6CD2" w:rsidRDefault="00DE6CD2" w:rsidP="00DE6CD2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DE6CD2" w:rsidRDefault="00DE6CD2" w:rsidP="00DE6CD2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F556E4" w:rsidRDefault="00F556E4" w:rsidP="00DE6CD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56E4" w:rsidRPr="00A24DD9" w:rsidRDefault="00F556E4" w:rsidP="00F556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088"/>
      </w:tblGrid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ind w:hanging="108"/>
              <w:jc w:val="righ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 xml:space="preserve">И.Н. </w:t>
            </w:r>
            <w:proofErr w:type="spellStart"/>
            <w:r w:rsidRPr="008119B7">
              <w:rPr>
                <w:sz w:val="28"/>
                <w:szCs w:val="28"/>
              </w:rPr>
              <w:t>Шаруденко</w:t>
            </w:r>
            <w:proofErr w:type="spellEnd"/>
          </w:p>
        </w:tc>
      </w:tr>
    </w:tbl>
    <w:p w:rsidR="00F556E4" w:rsidRPr="008119B7" w:rsidRDefault="00F556E4" w:rsidP="00F556E4"/>
    <w:p w:rsidR="00840700" w:rsidRDefault="00840700"/>
    <w:sectPr w:rsidR="00840700" w:rsidSect="008E247E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A5C57"/>
    <w:multiLevelType w:val="multilevel"/>
    <w:tmpl w:val="9B161DB0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6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7B1477FC"/>
    <w:multiLevelType w:val="hybridMultilevel"/>
    <w:tmpl w:val="D4263D76"/>
    <w:lvl w:ilvl="0" w:tplc="32AAFE56">
      <w:start w:val="1"/>
      <w:numFmt w:val="decimal"/>
      <w:lvlText w:val="%1."/>
      <w:lvlJc w:val="left"/>
      <w:pPr>
        <w:ind w:left="1068" w:hanging="708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EC"/>
    <w:rsid w:val="001E5950"/>
    <w:rsid w:val="00310756"/>
    <w:rsid w:val="007F1BEC"/>
    <w:rsid w:val="00840700"/>
    <w:rsid w:val="008E247E"/>
    <w:rsid w:val="00DE6CD2"/>
    <w:rsid w:val="00F5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0A40"/>
  <w15:chartTrackingRefBased/>
  <w15:docId w15:val="{C5A1A232-7A07-4A6F-865E-94AB4EA0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6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F55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6E4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F556E4"/>
    <w:pPr>
      <w:spacing w:after="0" w:line="240" w:lineRule="auto"/>
    </w:pPr>
    <w:rPr>
      <w:rFonts w:ascii="Times New Roman" w:eastAsia="Times New Roman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55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F55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67535-BF8A-4001-8126-497A6E222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</dc:creator>
  <cp:keywords/>
  <dc:description/>
  <cp:lastModifiedBy>Белова</cp:lastModifiedBy>
  <cp:revision>3</cp:revision>
  <dcterms:created xsi:type="dcterms:W3CDTF">2019-03-07T09:27:00Z</dcterms:created>
  <dcterms:modified xsi:type="dcterms:W3CDTF">2019-03-07T10:33:00Z</dcterms:modified>
</cp:coreProperties>
</file>