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7921" w:rsidRPr="009F76DE" w:rsidRDefault="00657921" w:rsidP="00657921">
      <w:pPr>
        <w:spacing w:line="240" w:lineRule="exact"/>
        <w:jc w:val="center"/>
        <w:rPr>
          <w:b/>
          <w:sz w:val="28"/>
          <w:szCs w:val="28"/>
        </w:rPr>
      </w:pPr>
      <w:r w:rsidRPr="009F76DE">
        <w:rPr>
          <w:b/>
          <w:sz w:val="28"/>
          <w:szCs w:val="28"/>
        </w:rPr>
        <w:t>Уведомление</w:t>
      </w:r>
    </w:p>
    <w:p w:rsidR="00657921" w:rsidRDefault="00657921" w:rsidP="00657921">
      <w:pPr>
        <w:spacing w:line="240" w:lineRule="exact"/>
        <w:jc w:val="center"/>
        <w:rPr>
          <w:b/>
          <w:sz w:val="28"/>
          <w:szCs w:val="28"/>
        </w:rPr>
      </w:pPr>
      <w:r w:rsidRPr="009F76DE">
        <w:rPr>
          <w:b/>
          <w:sz w:val="28"/>
          <w:szCs w:val="28"/>
        </w:rPr>
        <w:t xml:space="preserve">о подготовке проекта нормативного правового акта </w:t>
      </w:r>
    </w:p>
    <w:p w:rsidR="00657921" w:rsidRDefault="00657921" w:rsidP="00657921">
      <w:pPr>
        <w:jc w:val="center"/>
        <w:rPr>
          <w:b/>
          <w:color w:val="000000"/>
          <w:spacing w:val="2"/>
          <w:sz w:val="28"/>
          <w:szCs w:val="28"/>
        </w:rPr>
      </w:pPr>
      <w:r w:rsidRPr="00892FE1">
        <w:rPr>
          <w:b/>
          <w:color w:val="000000"/>
          <w:spacing w:val="2"/>
          <w:sz w:val="28"/>
          <w:szCs w:val="28"/>
        </w:rPr>
        <w:t xml:space="preserve">администрации Благодарненского </w:t>
      </w:r>
      <w:r>
        <w:rPr>
          <w:b/>
          <w:color w:val="000000"/>
          <w:spacing w:val="2"/>
          <w:sz w:val="28"/>
          <w:szCs w:val="28"/>
        </w:rPr>
        <w:t>городского округа</w:t>
      </w:r>
    </w:p>
    <w:p w:rsidR="00657921" w:rsidRDefault="00657921" w:rsidP="00657921">
      <w:pPr>
        <w:jc w:val="center"/>
        <w:rPr>
          <w:b/>
          <w:color w:val="000000"/>
          <w:spacing w:val="2"/>
          <w:sz w:val="28"/>
          <w:szCs w:val="28"/>
        </w:rPr>
      </w:pPr>
      <w:r w:rsidRPr="00892FE1">
        <w:rPr>
          <w:b/>
          <w:color w:val="000000"/>
          <w:spacing w:val="2"/>
          <w:sz w:val="28"/>
          <w:szCs w:val="28"/>
        </w:rPr>
        <w:t xml:space="preserve"> Ставр</w:t>
      </w:r>
      <w:r w:rsidRPr="00892FE1">
        <w:rPr>
          <w:b/>
          <w:color w:val="000000"/>
          <w:spacing w:val="2"/>
          <w:sz w:val="28"/>
          <w:szCs w:val="28"/>
        </w:rPr>
        <w:t>о</w:t>
      </w:r>
      <w:r w:rsidRPr="00892FE1">
        <w:rPr>
          <w:b/>
          <w:color w:val="000000"/>
          <w:spacing w:val="2"/>
          <w:sz w:val="28"/>
          <w:szCs w:val="28"/>
        </w:rPr>
        <w:t>польского края</w:t>
      </w:r>
    </w:p>
    <w:p w:rsidR="00657921" w:rsidRDefault="00657921" w:rsidP="00657921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pacing w:val="2"/>
          <w:sz w:val="28"/>
          <w:szCs w:val="28"/>
        </w:rPr>
      </w:pPr>
    </w:p>
    <w:p w:rsidR="00657921" w:rsidRDefault="00657921" w:rsidP="00657921">
      <w:pPr>
        <w:autoSpaceDE w:val="0"/>
        <w:autoSpaceDN w:val="0"/>
        <w:adjustRightInd w:val="0"/>
        <w:ind w:firstLine="720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Для проведения независимой антикоррупционной экспертизы напра</w:t>
      </w:r>
      <w:r>
        <w:rPr>
          <w:color w:val="000000"/>
          <w:spacing w:val="2"/>
          <w:sz w:val="28"/>
          <w:szCs w:val="28"/>
        </w:rPr>
        <w:t>в</w:t>
      </w:r>
      <w:r>
        <w:rPr>
          <w:color w:val="000000"/>
          <w:spacing w:val="2"/>
          <w:sz w:val="28"/>
          <w:szCs w:val="28"/>
        </w:rPr>
        <w:t>ляе</w:t>
      </w:r>
      <w:r>
        <w:rPr>
          <w:color w:val="000000"/>
          <w:spacing w:val="2"/>
          <w:sz w:val="28"/>
          <w:szCs w:val="28"/>
        </w:rPr>
        <w:t>т</w:t>
      </w:r>
      <w:r>
        <w:rPr>
          <w:color w:val="000000"/>
          <w:spacing w:val="2"/>
          <w:sz w:val="28"/>
          <w:szCs w:val="28"/>
        </w:rPr>
        <w:t xml:space="preserve">ся проект постановления администрации Благодарненского городского округа Ставропольского края </w:t>
      </w:r>
      <w:r w:rsidRPr="00636CB7">
        <w:rPr>
          <w:sz w:val="28"/>
          <w:szCs w:val="28"/>
        </w:rPr>
        <w:t>«</w:t>
      </w:r>
      <w:r>
        <w:rPr>
          <w:sz w:val="28"/>
          <w:szCs w:val="28"/>
        </w:rPr>
        <w:t>Об утверждении П</w:t>
      </w:r>
      <w:r w:rsidRPr="0073200F">
        <w:rPr>
          <w:sz w:val="28"/>
          <w:szCs w:val="28"/>
        </w:rPr>
        <w:t>орядк</w:t>
      </w:r>
      <w:r>
        <w:rPr>
          <w:sz w:val="28"/>
          <w:szCs w:val="28"/>
        </w:rPr>
        <w:t>а</w:t>
      </w:r>
      <w:r w:rsidRPr="0073200F">
        <w:rPr>
          <w:sz w:val="28"/>
          <w:szCs w:val="28"/>
        </w:rPr>
        <w:t xml:space="preserve"> составления и утверждения отчета о результатах деятельности муниципальных учреждений </w:t>
      </w:r>
      <w:r>
        <w:rPr>
          <w:sz w:val="28"/>
          <w:szCs w:val="28"/>
        </w:rPr>
        <w:t>Благодарненского</w:t>
      </w:r>
      <w:r w:rsidRPr="0073200F">
        <w:rPr>
          <w:sz w:val="28"/>
          <w:szCs w:val="28"/>
        </w:rPr>
        <w:t xml:space="preserve"> городского округа </w:t>
      </w:r>
      <w:r>
        <w:rPr>
          <w:sz w:val="28"/>
          <w:szCs w:val="28"/>
        </w:rPr>
        <w:t>Ставропольского края,</w:t>
      </w:r>
      <w:r w:rsidRPr="0073200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находящихся в ведении органов местного самоуправления Благодарненского городского округа Ставропольского края, органов администрации Благодарненского городского округа Ставропольского края </w:t>
      </w:r>
      <w:r w:rsidRPr="000B79F2">
        <w:rPr>
          <w:sz w:val="28"/>
          <w:szCs w:val="28"/>
        </w:rPr>
        <w:t>с правами юридического лица</w:t>
      </w:r>
      <w:r>
        <w:rPr>
          <w:sz w:val="28"/>
          <w:szCs w:val="28"/>
        </w:rPr>
        <w:t xml:space="preserve"> </w:t>
      </w:r>
      <w:r w:rsidRPr="0073200F">
        <w:rPr>
          <w:sz w:val="28"/>
          <w:szCs w:val="28"/>
        </w:rPr>
        <w:t>и об использовании закрепленного за ними муниципального имущества</w:t>
      </w:r>
      <w:r w:rsidRPr="00636CB7">
        <w:rPr>
          <w:sz w:val="28"/>
          <w:szCs w:val="28"/>
        </w:rPr>
        <w:t>».</w:t>
      </w:r>
      <w:r>
        <w:rPr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>Дата начала и окончания приема заключений по результатам незав</w:t>
      </w:r>
      <w:r>
        <w:rPr>
          <w:color w:val="000000"/>
          <w:spacing w:val="2"/>
          <w:sz w:val="28"/>
          <w:szCs w:val="28"/>
        </w:rPr>
        <w:t>и</w:t>
      </w:r>
      <w:r>
        <w:rPr>
          <w:color w:val="000000"/>
          <w:spacing w:val="2"/>
          <w:sz w:val="28"/>
          <w:szCs w:val="28"/>
        </w:rPr>
        <w:t xml:space="preserve">симой антикоррупционной экспертизы: с </w:t>
      </w:r>
      <w:r>
        <w:rPr>
          <w:color w:val="000000"/>
          <w:spacing w:val="2"/>
          <w:sz w:val="28"/>
          <w:szCs w:val="28"/>
        </w:rPr>
        <w:t>03</w:t>
      </w:r>
      <w:r>
        <w:rPr>
          <w:color w:val="000000"/>
          <w:spacing w:val="2"/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>апреля</w:t>
      </w:r>
      <w:r>
        <w:rPr>
          <w:color w:val="000000"/>
          <w:spacing w:val="2"/>
          <w:sz w:val="28"/>
          <w:szCs w:val="28"/>
        </w:rPr>
        <w:t xml:space="preserve"> 201</w:t>
      </w:r>
      <w:r>
        <w:rPr>
          <w:color w:val="000000"/>
          <w:spacing w:val="2"/>
          <w:sz w:val="28"/>
          <w:szCs w:val="28"/>
        </w:rPr>
        <w:t>9</w:t>
      </w:r>
      <w:r>
        <w:rPr>
          <w:color w:val="000000"/>
          <w:spacing w:val="2"/>
          <w:sz w:val="28"/>
          <w:szCs w:val="28"/>
        </w:rPr>
        <w:t xml:space="preserve"> года по </w:t>
      </w:r>
      <w:r>
        <w:rPr>
          <w:color w:val="000000"/>
          <w:spacing w:val="2"/>
          <w:sz w:val="28"/>
          <w:szCs w:val="28"/>
        </w:rPr>
        <w:t>12</w:t>
      </w:r>
      <w:r>
        <w:rPr>
          <w:color w:val="000000"/>
          <w:spacing w:val="2"/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>апреля</w:t>
      </w:r>
      <w:r>
        <w:rPr>
          <w:color w:val="000000"/>
          <w:spacing w:val="2"/>
          <w:sz w:val="28"/>
          <w:szCs w:val="28"/>
        </w:rPr>
        <w:t xml:space="preserve"> 201</w:t>
      </w:r>
      <w:r>
        <w:rPr>
          <w:color w:val="000000"/>
          <w:spacing w:val="2"/>
          <w:sz w:val="28"/>
          <w:szCs w:val="28"/>
        </w:rPr>
        <w:t>9</w:t>
      </w:r>
      <w:r>
        <w:rPr>
          <w:color w:val="000000"/>
          <w:spacing w:val="2"/>
          <w:sz w:val="28"/>
          <w:szCs w:val="28"/>
        </w:rPr>
        <w:t xml:space="preserve"> года.</w:t>
      </w:r>
    </w:p>
    <w:p w:rsidR="00657921" w:rsidRDefault="00657921" w:rsidP="00657921">
      <w:pPr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ab/>
        <w:t xml:space="preserve">Срок проведения независимой антикоррупционной экспертизы – 10 дней. </w:t>
      </w:r>
    </w:p>
    <w:p w:rsidR="00657921" w:rsidRDefault="00657921" w:rsidP="00657921">
      <w:pPr>
        <w:ind w:firstLine="708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Разработчик проекта – </w:t>
      </w:r>
      <w:r>
        <w:rPr>
          <w:color w:val="000000"/>
          <w:spacing w:val="2"/>
          <w:sz w:val="28"/>
          <w:szCs w:val="28"/>
        </w:rPr>
        <w:t>финансовое управление</w:t>
      </w:r>
      <w:r>
        <w:rPr>
          <w:color w:val="000000"/>
          <w:spacing w:val="2"/>
          <w:sz w:val="28"/>
          <w:szCs w:val="28"/>
        </w:rPr>
        <w:t xml:space="preserve"> администрации Благодарненского городского округа Ставропольского края.</w:t>
      </w:r>
    </w:p>
    <w:p w:rsidR="00657921" w:rsidRDefault="00657921" w:rsidP="0065792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адрес электронной почты</w:t>
      </w:r>
      <w:r w:rsidRPr="0037669F">
        <w:rPr>
          <w:sz w:val="28"/>
          <w:szCs w:val="28"/>
        </w:rPr>
        <w:t xml:space="preserve">: </w:t>
      </w:r>
      <w:proofErr w:type="spellStart"/>
      <w:r>
        <w:rPr>
          <w:szCs w:val="28"/>
          <w:lang w:val="en-US"/>
        </w:rPr>
        <w:t>fublar</w:t>
      </w:r>
      <w:proofErr w:type="spellEnd"/>
      <w:r w:rsidRPr="000306C9">
        <w:rPr>
          <w:szCs w:val="28"/>
        </w:rPr>
        <w:t>@</w:t>
      </w:r>
      <w:proofErr w:type="spellStart"/>
      <w:r>
        <w:rPr>
          <w:szCs w:val="28"/>
          <w:lang w:val="en-US"/>
        </w:rPr>
        <w:t>mfsk</w:t>
      </w:r>
      <w:proofErr w:type="spellEnd"/>
      <w:r w:rsidRPr="000306C9">
        <w:rPr>
          <w:szCs w:val="28"/>
        </w:rPr>
        <w:t>.</w:t>
      </w:r>
      <w:proofErr w:type="spellStart"/>
      <w:r>
        <w:rPr>
          <w:szCs w:val="28"/>
          <w:lang w:val="en-US"/>
        </w:rPr>
        <w:t>ru</w:t>
      </w:r>
      <w:proofErr w:type="spellEnd"/>
    </w:p>
    <w:p w:rsidR="00657921" w:rsidRDefault="00657921" w:rsidP="0065792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телефон: (86549) </w:t>
      </w:r>
      <w:r w:rsidRPr="00737484">
        <w:rPr>
          <w:sz w:val="28"/>
          <w:szCs w:val="28"/>
        </w:rPr>
        <w:t>2-</w:t>
      </w:r>
      <w:r>
        <w:rPr>
          <w:sz w:val="28"/>
          <w:szCs w:val="28"/>
        </w:rPr>
        <w:t>12</w:t>
      </w:r>
      <w:r w:rsidRPr="00737484">
        <w:rPr>
          <w:sz w:val="28"/>
          <w:szCs w:val="28"/>
        </w:rPr>
        <w:t>-</w:t>
      </w:r>
      <w:r>
        <w:rPr>
          <w:sz w:val="28"/>
          <w:szCs w:val="28"/>
        </w:rPr>
        <w:t>92</w:t>
      </w:r>
      <w:bookmarkStart w:id="0" w:name="_GoBack"/>
      <w:bookmarkEnd w:id="0"/>
      <w:r>
        <w:rPr>
          <w:sz w:val="28"/>
          <w:szCs w:val="28"/>
        </w:rPr>
        <w:t>.</w:t>
      </w:r>
    </w:p>
    <w:p w:rsidR="00657921" w:rsidRPr="005536A9" w:rsidRDefault="00657921" w:rsidP="00657921">
      <w:pPr>
        <w:jc w:val="both"/>
        <w:rPr>
          <w:rFonts w:ascii="Arial" w:hAnsi="Arial" w:cs="Arial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ab/>
        <w:t>Форма направления заключения о результатах независимой антико</w:t>
      </w:r>
      <w:r>
        <w:rPr>
          <w:color w:val="000000"/>
          <w:spacing w:val="2"/>
          <w:sz w:val="28"/>
          <w:szCs w:val="28"/>
        </w:rPr>
        <w:t>р</w:t>
      </w:r>
      <w:r>
        <w:rPr>
          <w:color w:val="000000"/>
          <w:spacing w:val="2"/>
          <w:sz w:val="28"/>
          <w:szCs w:val="28"/>
        </w:rPr>
        <w:t xml:space="preserve">рупционной экспертизы – письменный документ, электронный документ. </w:t>
      </w:r>
    </w:p>
    <w:p w:rsidR="0085386F" w:rsidRDefault="0085386F"/>
    <w:sectPr w:rsidR="008538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438"/>
    <w:rsid w:val="000265EF"/>
    <w:rsid w:val="002559DB"/>
    <w:rsid w:val="002C7173"/>
    <w:rsid w:val="00383342"/>
    <w:rsid w:val="00491395"/>
    <w:rsid w:val="00657921"/>
    <w:rsid w:val="00726F51"/>
    <w:rsid w:val="00772E66"/>
    <w:rsid w:val="007919AB"/>
    <w:rsid w:val="007A02A7"/>
    <w:rsid w:val="0085386F"/>
    <w:rsid w:val="00875BB7"/>
    <w:rsid w:val="00A53D9A"/>
    <w:rsid w:val="00A748AE"/>
    <w:rsid w:val="00D4252B"/>
    <w:rsid w:val="00D87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DAF1AB-9561-49E3-9E7B-35D11BC64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79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5792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1083</Characters>
  <Application>Microsoft Office Word</Application>
  <DocSecurity>0</DocSecurity>
  <Lines>9</Lines>
  <Paragraphs>2</Paragraphs>
  <ScaleCrop>false</ScaleCrop>
  <Company/>
  <LinksUpToDate>false</LinksUpToDate>
  <CharactersWithSpaces>1271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BLANIP1</dc:creator>
  <cp:keywords/>
  <dc:description/>
  <cp:lastModifiedBy>BLANIP1</cp:lastModifiedBy>
  <cp:revision>2</cp:revision>
  <dcterms:created xsi:type="dcterms:W3CDTF">2019-04-02T06:01:00Z</dcterms:created>
  <dcterms:modified xsi:type="dcterms:W3CDTF">2019-04-02T06:03:00Z</dcterms:modified>
</cp:coreProperties>
</file>