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0B0153" w:rsidRPr="000B0153">
        <w:rPr>
          <w:kern w:val="2"/>
          <w:sz w:val="28"/>
          <w:szCs w:val="28"/>
          <w:lang w:eastAsia="ar-SA"/>
        </w:rPr>
        <w:t>О муниципальном звене Ставропольской краевой территориальной подсистемы единой государственной системы предупреждения и ликвидации чрезвычайных ситуаций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B0153"/>
    <w:rsid w:val="0010328E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2020-10-16T12:28:00Z</cp:lastPrinted>
  <dcterms:created xsi:type="dcterms:W3CDTF">2020-10-16T12:28:00Z</dcterms:created>
  <dcterms:modified xsi:type="dcterms:W3CDTF">2020-10-16T12:28:00Z</dcterms:modified>
</cp:coreProperties>
</file>