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C04109" w:rsidRPr="00C04109">
        <w:rPr>
          <w:kern w:val="2"/>
          <w:sz w:val="28"/>
          <w:szCs w:val="28"/>
          <w:lang w:eastAsia="ar-SA"/>
        </w:rPr>
        <w:t>Об утверждении Положения об обеспечении первичных мер пожарной безопасности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0328E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2020-10-16T12:25:00Z</cp:lastPrinted>
  <dcterms:created xsi:type="dcterms:W3CDTF">2020-10-16T12:25:00Z</dcterms:created>
  <dcterms:modified xsi:type="dcterms:W3CDTF">2020-10-16T12:25:00Z</dcterms:modified>
</cp:coreProperties>
</file>