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r w:rsidR="003A0761"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СТАВРОПОЛЬСКОГО</w:t>
      </w: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258EA">
        <w:trPr>
          <w:trHeight w:val="80"/>
        </w:trPr>
        <w:tc>
          <w:tcPr>
            <w:tcW w:w="496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862" w:rsidRPr="00C641A0" w:rsidRDefault="00A61862" w:rsidP="00A61862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муниципального района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D372A5" w:rsidRPr="0094089E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D372A5" w:rsidRPr="0094089E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D372A5" w:rsidRPr="00A61862" w:rsidRDefault="00D372A5" w:rsidP="00D372A5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D372A5" w:rsidRPr="00D52220" w:rsidRDefault="00D372A5" w:rsidP="00D372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1E0EE6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D372A5" w:rsidRPr="001E0EE6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372A5" w:rsidRDefault="00D372A5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372A5" w:rsidRPr="00D52220" w:rsidTr="00140EE0">
        <w:trPr>
          <w:trHeight w:val="708"/>
        </w:trPr>
        <w:tc>
          <w:tcPr>
            <w:tcW w:w="7479" w:type="dxa"/>
          </w:tcPr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организационным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D372A5" w:rsidRDefault="00D372A5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  <w:sectPr w:rsidR="00D372A5" w:rsidSect="00EC40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C641A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258EA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13F34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513F34" w:rsidRDefault="00513F34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Pr="00D131F6">
        <w:rPr>
          <w:rFonts w:ascii="Times New Roman" w:hAnsi="Times New Roman"/>
          <w:bCs/>
          <w:sz w:val="28"/>
          <w:szCs w:val="24"/>
        </w:rPr>
        <w:t xml:space="preserve">. Паспорт муниципальной программы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>ПАСПОРТ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«Формирование современной городской среды 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на 2018-2024 годы</w:t>
      </w:r>
      <w:r w:rsidRPr="00D131F6">
        <w:rPr>
          <w:rFonts w:ascii="Times New Roman" w:hAnsi="Times New Roman"/>
          <w:bCs/>
          <w:sz w:val="28"/>
          <w:szCs w:val="20"/>
          <w:lang w:eastAsia="ru-RU"/>
        </w:rPr>
        <w:t>»</w:t>
      </w:r>
    </w:p>
    <w:p w:rsidR="00D131F6" w:rsidRPr="00D131F6" w:rsidRDefault="00D131F6" w:rsidP="00D131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D131F6" w:rsidRPr="00D131F6" w:rsidTr="000D1F0B">
        <w:trPr>
          <w:trHeight w:val="537"/>
        </w:trPr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</w:t>
            </w:r>
            <w:r w:rsidRPr="00D131F6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» 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администрации Благодарненского городского округа Ставропольского края 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мероприятий по благоустройству дворовых территорий;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территорий.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городском округе Ставропольского края.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«Благоустройство общественных территорий»;</w:t>
            </w:r>
          </w:p>
          <w:p w:rsidR="00D131F6" w:rsidRPr="00D131F6" w:rsidRDefault="00D131F6" w:rsidP="00D131F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«Благоустройство дворовых территорий»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финансирования, предусмотренного на реализацию программы за счет средств бюджета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 составляет 190 925,79 тыс. рублей*,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17 807,96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118 900,30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54 217,53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2023 год – 0,00 тыс. рублей*;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180 626,68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10 299,11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В том числе благоустройство общественных территорий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– 141 347,91 тыс. рублей: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133 527,69 тыс. рублей – за счет средств, поступающих из бюджета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7 820,22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   единиц в 2024 году;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Pr="00D131F6">
        <w:rPr>
          <w:rFonts w:ascii="Times New Roman" w:hAnsi="Times New Roman"/>
          <w:bCs/>
          <w:sz w:val="28"/>
          <w:szCs w:val="24"/>
        </w:rPr>
        <w:t xml:space="preserve">. Приложение 1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D131F6" w:rsidRPr="00D131F6" w:rsidTr="000D1F0B">
        <w:tc>
          <w:tcPr>
            <w:tcW w:w="3652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:rsidR="00D131F6" w:rsidRPr="00D131F6" w:rsidRDefault="00D131F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D131F6" w:rsidRPr="00D131F6" w:rsidRDefault="00D131F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«Благоустройство общественных территорий»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>ПАСПОРТ</w:t>
      </w:r>
    </w:p>
    <w:p w:rsidR="00D131F6" w:rsidRPr="00D131F6" w:rsidRDefault="00D131F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Подпрограммы «Благоустройство общественных территорий»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D131F6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131F6">
        <w:rPr>
          <w:rFonts w:ascii="Times New Roman" w:hAnsi="Times New Roman"/>
          <w:b/>
          <w:bCs/>
          <w:sz w:val="28"/>
          <w:szCs w:val="28"/>
        </w:rPr>
        <w:t>«</w:t>
      </w:r>
      <w:r w:rsidRPr="00D131F6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D131F6">
        <w:rPr>
          <w:rFonts w:ascii="Times New Roman" w:hAnsi="Times New Roman"/>
          <w:b/>
          <w:bCs/>
          <w:sz w:val="28"/>
          <w:szCs w:val="28"/>
        </w:rPr>
        <w:t>»</w:t>
      </w:r>
    </w:p>
    <w:p w:rsidR="00D131F6" w:rsidRPr="00D131F6" w:rsidRDefault="00D131F6" w:rsidP="00D131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D131F6" w:rsidRPr="00D131F6" w:rsidTr="000D1F0B">
        <w:trPr>
          <w:trHeight w:val="537"/>
        </w:trPr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spacing w:line="240" w:lineRule="exact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общественных территорий» (далее – подпрограмма)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современной городской среды на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Благодарненского городского округа Ставропольского края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края.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141 347,91 тыс. рублей*, в том числе по годам: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17 807,96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69 322,42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54 217,53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краевого бюджета – 133 173,23 тыс. рублей*, в том числе по годам: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16 563,11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65 103,47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51 506,65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 8 174,68 тыс. рублей*, в том числе по годам: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 год – 1 244,85 тыс. рублей*;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4 218,95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2 710,88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131F6">
            <w:pPr>
              <w:ind w:firstLine="0"/>
              <w:rPr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D131F6">
              <w:rPr>
                <w:sz w:val="28"/>
                <w:szCs w:val="28"/>
              </w:rPr>
              <w:t>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D131F6">
              <w:rPr>
                <w:sz w:val="28"/>
                <w:szCs w:val="28"/>
              </w:rPr>
              <w:t>*</w:t>
            </w:r>
          </w:p>
        </w:tc>
      </w:tr>
      <w:tr w:rsidR="00D131F6" w:rsidRPr="00D131F6" w:rsidTr="000D1F0B">
        <w:tc>
          <w:tcPr>
            <w:tcW w:w="2376" w:type="dxa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D131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с 0 единиц в 2017 году до 34 единиц в 2024 году;</w:t>
            </w:r>
          </w:p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края.</w:t>
            </w:r>
          </w:p>
        </w:tc>
      </w:tr>
    </w:tbl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D131F6" w:rsidRPr="00D131F6" w:rsidSect="00EC40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131F6" w:rsidRPr="00D131F6" w:rsidRDefault="00D131F6" w:rsidP="00D131F6">
      <w:pPr>
        <w:spacing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</w:t>
      </w:r>
      <w:bookmarkStart w:id="0" w:name="_GoBack"/>
      <w:bookmarkEnd w:id="0"/>
      <w:r w:rsidRPr="00D131F6">
        <w:rPr>
          <w:rFonts w:ascii="Times New Roman" w:hAnsi="Times New Roman"/>
          <w:bCs/>
          <w:sz w:val="28"/>
          <w:szCs w:val="24"/>
        </w:rPr>
        <w:t xml:space="preserve">. Приложение 8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D131F6" w:rsidRPr="00D131F6" w:rsidTr="000D1F0B">
        <w:tc>
          <w:tcPr>
            <w:tcW w:w="7338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33"/>
      <w:bookmarkEnd w:id="1"/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ОБЪЕМЫ И ИСТОЧНИКИ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финансового обеспечения Программы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13"/>
        <w:gridCol w:w="1417"/>
        <w:gridCol w:w="1418"/>
        <w:gridCol w:w="1417"/>
        <w:gridCol w:w="1276"/>
        <w:gridCol w:w="1276"/>
        <w:gridCol w:w="1276"/>
        <w:gridCol w:w="1356"/>
      </w:tblGrid>
      <w:tr w:rsidR="00D131F6" w:rsidRPr="00D131F6" w:rsidTr="000D1F0B">
        <w:tc>
          <w:tcPr>
            <w:tcW w:w="567" w:type="dxa"/>
            <w:vMerge w:val="restart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:rsidR="00D131F6" w:rsidRPr="00D131F6" w:rsidRDefault="00D131F6" w:rsidP="00D131F6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36" w:type="dxa"/>
            <w:gridSpan w:val="7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финансового обеспечения по годам</w:t>
            </w:r>
          </w:p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 *</w:t>
            </w:r>
          </w:p>
        </w:tc>
      </w:tr>
      <w:tr w:rsidR="00D131F6" w:rsidRPr="00D131F6" w:rsidTr="000D1F0B">
        <w:trPr>
          <w:trHeight w:val="1106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D131F6" w:rsidRPr="00D131F6" w:rsidTr="000D1F0B">
        <w:trPr>
          <w:trHeight w:val="266"/>
        </w:trPr>
        <w:tc>
          <w:tcPr>
            <w:tcW w:w="56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131F6" w:rsidRPr="00D131F6" w:rsidRDefault="00D131F6" w:rsidP="00D131F6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1F6" w:rsidRPr="00D131F6" w:rsidTr="000D1F0B">
        <w:trPr>
          <w:trHeight w:val="266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бюджет), в т.ч.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66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129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в т.ч.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568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36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предусмотренные ответственному исполнителю управлению по делам территорий администрации Благодарненского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36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756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«Благоустройство дворовых территорий»,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администрации Благодарненского городского округа Ставропольского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т.ч.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0D1F0B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6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31F6" w:rsidRPr="00D131F6" w:rsidRDefault="00D131F6" w:rsidP="00D131F6">
      <w:pPr>
        <w:rPr>
          <w:rFonts w:ascii="Times New Roman" w:hAnsi="Times New Roman"/>
          <w:sz w:val="18"/>
          <w:szCs w:val="18"/>
        </w:rPr>
      </w:pPr>
      <w:r w:rsidRPr="00D131F6">
        <w:rPr>
          <w:rFonts w:ascii="Times New Roman" w:hAnsi="Times New Roman"/>
          <w:sz w:val="28"/>
          <w:szCs w:val="28"/>
        </w:rPr>
        <w:t xml:space="preserve">* - </w:t>
      </w:r>
      <w:r w:rsidRPr="00D131F6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:rsidR="00D131F6" w:rsidRPr="00D131F6" w:rsidRDefault="00D131F6" w:rsidP="00D131F6">
      <w:pPr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Исполняющий обязанности заместителя главы </w:t>
      </w: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</w:t>
      </w:r>
    </w:p>
    <w:p w:rsidR="00D131F6" w:rsidRPr="00D131F6" w:rsidRDefault="00D131F6" w:rsidP="00D131F6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D131F6" w:rsidRPr="00D131F6" w:rsidRDefault="00D131F6" w:rsidP="00D131F6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начальник отдела торговли администрации </w:t>
      </w:r>
    </w:p>
    <w:p w:rsidR="00D131F6" w:rsidRPr="00D131F6" w:rsidRDefault="00D131F6" w:rsidP="00D131F6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D131F6" w:rsidRPr="00D131F6" w:rsidRDefault="00D131F6" w:rsidP="00D131F6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D131F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96A12" w:rsidSect="00D131F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CD" w:rsidRDefault="002404CD">
      <w:r>
        <w:separator/>
      </w:r>
    </w:p>
  </w:endnote>
  <w:endnote w:type="continuationSeparator" w:id="0">
    <w:p w:rsidR="002404CD" w:rsidRDefault="0024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CD" w:rsidRDefault="002404CD">
      <w:r>
        <w:separator/>
      </w:r>
    </w:p>
  </w:footnote>
  <w:footnote w:type="continuationSeparator" w:id="0">
    <w:p w:rsidR="002404CD" w:rsidRDefault="0024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074BC"/>
    <w:rsid w:val="000158F6"/>
    <w:rsid w:val="0003633E"/>
    <w:rsid w:val="00041B68"/>
    <w:rsid w:val="000473AE"/>
    <w:rsid w:val="00050D5A"/>
    <w:rsid w:val="00051EA0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0C93"/>
    <w:rsid w:val="00131EB9"/>
    <w:rsid w:val="0013768A"/>
    <w:rsid w:val="00140A97"/>
    <w:rsid w:val="00140C85"/>
    <w:rsid w:val="00140EE0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404CD"/>
    <w:rsid w:val="00250F7F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266F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3F17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2227"/>
    <w:rsid w:val="006465A4"/>
    <w:rsid w:val="0065171B"/>
    <w:rsid w:val="00663936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3311"/>
    <w:rsid w:val="00A342CA"/>
    <w:rsid w:val="00A355D2"/>
    <w:rsid w:val="00A36FD9"/>
    <w:rsid w:val="00A4478D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D4"/>
    <w:rsid w:val="00CB2C78"/>
    <w:rsid w:val="00CB67B7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31F6"/>
    <w:rsid w:val="00D164B0"/>
    <w:rsid w:val="00D20596"/>
    <w:rsid w:val="00D21189"/>
    <w:rsid w:val="00D21694"/>
    <w:rsid w:val="00D22A1E"/>
    <w:rsid w:val="00D27518"/>
    <w:rsid w:val="00D31305"/>
    <w:rsid w:val="00D372A5"/>
    <w:rsid w:val="00D37FF2"/>
    <w:rsid w:val="00D40B7A"/>
    <w:rsid w:val="00D410FE"/>
    <w:rsid w:val="00D424F6"/>
    <w:rsid w:val="00D5028E"/>
    <w:rsid w:val="00D52220"/>
    <w:rsid w:val="00D53D21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741E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25E9D"/>
  <w15:docId w15:val="{4DAE2302-D824-4B79-BC1F-3996A7A9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EA8C-CC49-4123-9728-6C95964D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admin</cp:lastModifiedBy>
  <cp:revision>62</cp:revision>
  <cp:lastPrinted>2020-01-29T08:54:00Z</cp:lastPrinted>
  <dcterms:created xsi:type="dcterms:W3CDTF">2018-05-15T18:13:00Z</dcterms:created>
  <dcterms:modified xsi:type="dcterms:W3CDTF">2020-01-29T09:05:00Z</dcterms:modified>
</cp:coreProperties>
</file>