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862" w:rsidRPr="00A61862" w:rsidRDefault="00A61862" w:rsidP="00A61862">
      <w:pPr>
        <w:tabs>
          <w:tab w:val="left" w:pos="7230"/>
        </w:tabs>
        <w:ind w:firstLine="0"/>
        <w:jc w:val="center"/>
        <w:rPr>
          <w:rFonts w:ascii="Times New Roman" w:eastAsia="Times New Roman" w:hAnsi="Times New Roman"/>
          <w:b/>
          <w:sz w:val="56"/>
          <w:szCs w:val="56"/>
          <w:lang w:eastAsia="ru-RU"/>
        </w:rPr>
      </w:pPr>
      <w:r w:rsidRPr="00A61862">
        <w:rPr>
          <w:rFonts w:ascii="Times New Roman" w:eastAsia="Times New Roman" w:hAnsi="Times New Roman"/>
          <w:b/>
          <w:sz w:val="56"/>
          <w:szCs w:val="56"/>
          <w:lang w:eastAsia="ru-RU"/>
        </w:rPr>
        <w:t>ПОСТАНОВЛЕНИЕ</w:t>
      </w:r>
    </w:p>
    <w:p w:rsidR="00A61862" w:rsidRPr="00A61862" w:rsidRDefault="00A61862" w:rsidP="00A61862">
      <w:pPr>
        <w:ind w:firstLine="0"/>
        <w:jc w:val="center"/>
        <w:rPr>
          <w:rFonts w:ascii="Times New Roman" w:eastAsia="Times New Roman" w:hAnsi="Times New Roman"/>
          <w:b/>
          <w:sz w:val="28"/>
          <w:szCs w:val="28"/>
          <w:lang w:eastAsia="ru-RU"/>
        </w:rPr>
      </w:pPr>
    </w:p>
    <w:p w:rsidR="00A61862" w:rsidRPr="00A61862" w:rsidRDefault="00A61862" w:rsidP="00A61862">
      <w:pPr>
        <w:ind w:firstLine="0"/>
        <w:jc w:val="center"/>
        <w:rPr>
          <w:rFonts w:ascii="Times New Roman" w:eastAsia="Times New Roman" w:hAnsi="Times New Roman"/>
          <w:b/>
          <w:sz w:val="28"/>
          <w:szCs w:val="28"/>
          <w:lang w:eastAsia="ru-RU"/>
        </w:rPr>
      </w:pPr>
      <w:r w:rsidRPr="00A61862">
        <w:rPr>
          <w:rFonts w:ascii="Times New Roman" w:eastAsia="Times New Roman" w:hAnsi="Times New Roman"/>
          <w:b/>
          <w:sz w:val="28"/>
          <w:szCs w:val="28"/>
          <w:lang w:eastAsia="ru-RU"/>
        </w:rPr>
        <w:t xml:space="preserve">АДМИНИСТРАЦИИ БЛАГОДАРНЕНСКОГО ГОРОДСКОГО </w:t>
      </w:r>
      <w:r w:rsidR="003A0761" w:rsidRPr="00A61862">
        <w:rPr>
          <w:rFonts w:ascii="Times New Roman" w:eastAsia="Times New Roman" w:hAnsi="Times New Roman"/>
          <w:b/>
          <w:sz w:val="28"/>
          <w:szCs w:val="28"/>
          <w:lang w:eastAsia="ru-RU"/>
        </w:rPr>
        <w:t>ОКРУГА СТАВРОПОЛЬСКОГО</w:t>
      </w:r>
      <w:r w:rsidRPr="00A61862">
        <w:rPr>
          <w:rFonts w:ascii="Times New Roman" w:eastAsia="Times New Roman" w:hAnsi="Times New Roman"/>
          <w:b/>
          <w:sz w:val="28"/>
          <w:szCs w:val="28"/>
          <w:lang w:eastAsia="ru-RU"/>
        </w:rPr>
        <w:t xml:space="preserve"> КРАЯ</w:t>
      </w:r>
    </w:p>
    <w:tbl>
      <w:tblPr>
        <w:tblW w:w="0" w:type="auto"/>
        <w:tblInd w:w="108" w:type="dxa"/>
        <w:tblLook w:val="04A0" w:firstRow="1" w:lastRow="0" w:firstColumn="1" w:lastColumn="0" w:noHBand="0" w:noVBand="1"/>
      </w:tblPr>
      <w:tblGrid>
        <w:gridCol w:w="496"/>
        <w:gridCol w:w="3048"/>
        <w:gridCol w:w="4253"/>
        <w:gridCol w:w="708"/>
        <w:gridCol w:w="709"/>
      </w:tblGrid>
      <w:tr w:rsidR="00A61862" w:rsidRPr="00A61862" w:rsidTr="00E258EA">
        <w:trPr>
          <w:trHeight w:val="80"/>
        </w:trPr>
        <w:tc>
          <w:tcPr>
            <w:tcW w:w="496" w:type="dxa"/>
          </w:tcPr>
          <w:p w:rsidR="00A61862" w:rsidRPr="00C641A0" w:rsidRDefault="00A61862" w:rsidP="00A61862">
            <w:pPr>
              <w:widowControl w:val="0"/>
              <w:autoSpaceDE w:val="0"/>
              <w:autoSpaceDN w:val="0"/>
              <w:adjustRightInd w:val="0"/>
              <w:ind w:firstLine="0"/>
              <w:rPr>
                <w:rFonts w:ascii="Times New Roman" w:eastAsia="Times New Roman" w:hAnsi="Times New Roman"/>
                <w:sz w:val="28"/>
                <w:szCs w:val="28"/>
              </w:rPr>
            </w:pPr>
          </w:p>
        </w:tc>
        <w:tc>
          <w:tcPr>
            <w:tcW w:w="3048" w:type="dxa"/>
          </w:tcPr>
          <w:p w:rsidR="00A61862" w:rsidRPr="00C641A0" w:rsidRDefault="00A61862" w:rsidP="00A61862">
            <w:pPr>
              <w:widowControl w:val="0"/>
              <w:autoSpaceDE w:val="0"/>
              <w:autoSpaceDN w:val="0"/>
              <w:adjustRightInd w:val="0"/>
              <w:ind w:firstLine="0"/>
              <w:rPr>
                <w:rFonts w:ascii="Times New Roman" w:eastAsia="Times New Roman" w:hAnsi="Times New Roman"/>
                <w:sz w:val="28"/>
                <w:szCs w:val="28"/>
              </w:rPr>
            </w:pPr>
          </w:p>
        </w:tc>
        <w:tc>
          <w:tcPr>
            <w:tcW w:w="4253" w:type="dxa"/>
          </w:tcPr>
          <w:p w:rsidR="00A61862" w:rsidRPr="00C641A0" w:rsidRDefault="00A61862" w:rsidP="00A61862">
            <w:pPr>
              <w:widowControl w:val="0"/>
              <w:autoSpaceDE w:val="0"/>
              <w:autoSpaceDN w:val="0"/>
              <w:adjustRightInd w:val="0"/>
              <w:ind w:firstLine="0"/>
              <w:jc w:val="center"/>
              <w:rPr>
                <w:rFonts w:ascii="Times New Roman" w:eastAsia="Times New Roman" w:hAnsi="Times New Roman"/>
                <w:sz w:val="28"/>
                <w:szCs w:val="28"/>
              </w:rPr>
            </w:pPr>
          </w:p>
        </w:tc>
        <w:tc>
          <w:tcPr>
            <w:tcW w:w="708" w:type="dxa"/>
          </w:tcPr>
          <w:p w:rsidR="00A61862" w:rsidRPr="00C641A0" w:rsidRDefault="00A61862" w:rsidP="00A61862">
            <w:pPr>
              <w:widowControl w:val="0"/>
              <w:autoSpaceDE w:val="0"/>
              <w:autoSpaceDN w:val="0"/>
              <w:adjustRightInd w:val="0"/>
              <w:ind w:firstLine="0"/>
              <w:jc w:val="right"/>
              <w:rPr>
                <w:rFonts w:ascii="Times New Roman" w:eastAsia="Times New Roman" w:hAnsi="Times New Roman"/>
                <w:sz w:val="28"/>
                <w:szCs w:val="28"/>
              </w:rPr>
            </w:pPr>
          </w:p>
        </w:tc>
        <w:tc>
          <w:tcPr>
            <w:tcW w:w="709" w:type="dxa"/>
          </w:tcPr>
          <w:p w:rsidR="00A61862" w:rsidRPr="00C641A0" w:rsidRDefault="00A61862" w:rsidP="00A61862">
            <w:pPr>
              <w:ind w:firstLine="0"/>
              <w:rPr>
                <w:rFonts w:ascii="Times New Roman" w:hAnsi="Times New Roman"/>
                <w:sz w:val="28"/>
              </w:rPr>
            </w:pPr>
          </w:p>
        </w:tc>
      </w:tr>
    </w:tbl>
    <w:p w:rsidR="001E0EE6" w:rsidRDefault="001E0EE6" w:rsidP="001B6B45">
      <w:pPr>
        <w:spacing w:line="240" w:lineRule="exact"/>
        <w:rPr>
          <w:rFonts w:ascii="Times New Roman" w:hAnsi="Times New Roman"/>
          <w:sz w:val="28"/>
          <w:szCs w:val="28"/>
          <w:lang w:eastAsia="ru-RU"/>
        </w:rPr>
      </w:pPr>
    </w:p>
    <w:p w:rsidR="001B6B45" w:rsidRDefault="001B6B45" w:rsidP="001B6B45">
      <w:pPr>
        <w:spacing w:line="240" w:lineRule="exact"/>
        <w:rPr>
          <w:rFonts w:ascii="Times New Roman" w:hAnsi="Times New Roman"/>
          <w:sz w:val="28"/>
          <w:szCs w:val="28"/>
          <w:lang w:eastAsia="ru-RU"/>
        </w:rPr>
      </w:pPr>
    </w:p>
    <w:p w:rsidR="00A61862" w:rsidRDefault="00A61862" w:rsidP="001B6B45">
      <w:pPr>
        <w:spacing w:line="240" w:lineRule="exact"/>
        <w:rPr>
          <w:rFonts w:ascii="Times New Roman" w:hAnsi="Times New Roman"/>
          <w:sz w:val="28"/>
          <w:szCs w:val="28"/>
          <w:lang w:eastAsia="ru-RU"/>
        </w:rPr>
      </w:pPr>
    </w:p>
    <w:p w:rsidR="00A61862" w:rsidRPr="0094089E" w:rsidRDefault="00A61862" w:rsidP="001B6B45">
      <w:pPr>
        <w:spacing w:line="240" w:lineRule="exact"/>
        <w:rPr>
          <w:rFonts w:ascii="Times New Roman" w:hAnsi="Times New Roman"/>
          <w:sz w:val="28"/>
          <w:szCs w:val="28"/>
          <w:lang w:eastAsia="ru-RU"/>
        </w:rPr>
      </w:pPr>
    </w:p>
    <w:p w:rsidR="00F8794C" w:rsidRDefault="006E1BC2" w:rsidP="006E1BC2">
      <w:pPr>
        <w:spacing w:line="240" w:lineRule="exact"/>
        <w:rPr>
          <w:rFonts w:ascii="Times New Roman" w:hAnsi="Times New Roman"/>
          <w:sz w:val="28"/>
          <w:szCs w:val="28"/>
          <w:lang w:eastAsia="ru-RU"/>
        </w:rPr>
      </w:pPr>
      <w:r w:rsidRPr="006E1BC2">
        <w:rPr>
          <w:rFonts w:ascii="Times New Roman" w:hAnsi="Times New Roman"/>
          <w:sz w:val="28"/>
          <w:szCs w:val="28"/>
          <w:lang w:eastAsia="ru-RU"/>
        </w:rPr>
        <w:t xml:space="preserve">О наделении статусом специализированной службы по вопросам похоронного дела на территории </w:t>
      </w:r>
      <w:r>
        <w:rPr>
          <w:rFonts w:ascii="Times New Roman" w:hAnsi="Times New Roman"/>
          <w:sz w:val="28"/>
          <w:szCs w:val="28"/>
          <w:lang w:eastAsia="ru-RU"/>
        </w:rPr>
        <w:t>Благодарненского городского округа Ставропольского края</w:t>
      </w:r>
      <w:r w:rsidRPr="006E1BC2">
        <w:rPr>
          <w:rFonts w:ascii="Times New Roman" w:hAnsi="Times New Roman"/>
          <w:sz w:val="28"/>
          <w:szCs w:val="28"/>
          <w:lang w:eastAsia="ru-RU"/>
        </w:rPr>
        <w:t xml:space="preserve"> муниципально</w:t>
      </w:r>
      <w:r>
        <w:rPr>
          <w:rFonts w:ascii="Times New Roman" w:hAnsi="Times New Roman"/>
          <w:sz w:val="28"/>
          <w:szCs w:val="28"/>
          <w:lang w:eastAsia="ru-RU"/>
        </w:rPr>
        <w:t>го</w:t>
      </w:r>
      <w:r w:rsidRPr="006E1BC2">
        <w:rPr>
          <w:rFonts w:ascii="Times New Roman" w:hAnsi="Times New Roman"/>
          <w:sz w:val="28"/>
          <w:szCs w:val="28"/>
          <w:lang w:eastAsia="ru-RU"/>
        </w:rPr>
        <w:t xml:space="preserve"> учреждения «</w:t>
      </w:r>
      <w:r>
        <w:rPr>
          <w:rFonts w:ascii="Times New Roman" w:hAnsi="Times New Roman"/>
          <w:sz w:val="28"/>
          <w:szCs w:val="28"/>
          <w:lang w:eastAsia="ru-RU"/>
        </w:rPr>
        <w:t>Комбинат благоустройства»</w:t>
      </w:r>
      <w:r w:rsidRPr="006E1BC2">
        <w:rPr>
          <w:rFonts w:ascii="Times New Roman" w:hAnsi="Times New Roman"/>
          <w:sz w:val="28"/>
          <w:szCs w:val="28"/>
          <w:lang w:eastAsia="ru-RU"/>
        </w:rPr>
        <w:t xml:space="preserve"> </w:t>
      </w:r>
    </w:p>
    <w:p w:rsidR="006E1BC2" w:rsidRDefault="006E1BC2" w:rsidP="006E1BC2">
      <w:pPr>
        <w:spacing w:line="240" w:lineRule="exact"/>
        <w:rPr>
          <w:rFonts w:ascii="Times New Roman" w:hAnsi="Times New Roman"/>
          <w:bCs/>
          <w:color w:val="000000"/>
          <w:sz w:val="28"/>
          <w:szCs w:val="24"/>
          <w:lang w:eastAsia="ru-RU"/>
        </w:rPr>
      </w:pPr>
    </w:p>
    <w:p w:rsidR="006E1BC2" w:rsidRDefault="006E1BC2" w:rsidP="006E1BC2">
      <w:pPr>
        <w:spacing w:line="240" w:lineRule="exact"/>
        <w:rPr>
          <w:rFonts w:ascii="Times New Roman" w:hAnsi="Times New Roman"/>
          <w:bCs/>
          <w:color w:val="000000"/>
          <w:sz w:val="28"/>
          <w:szCs w:val="24"/>
          <w:lang w:eastAsia="ru-RU"/>
        </w:rPr>
      </w:pPr>
    </w:p>
    <w:p w:rsidR="00A1181A" w:rsidRDefault="006E1BC2" w:rsidP="006E1BC2">
      <w:pPr>
        <w:ind w:firstLine="851"/>
        <w:rPr>
          <w:rFonts w:ascii="Times New Roman" w:hAnsi="Times New Roman"/>
          <w:color w:val="000000"/>
          <w:sz w:val="28"/>
          <w:szCs w:val="28"/>
          <w:shd w:val="clear" w:color="auto" w:fill="FFFFFF"/>
        </w:rPr>
      </w:pPr>
      <w:r w:rsidRPr="006E1BC2">
        <w:rPr>
          <w:rFonts w:ascii="Times New Roman" w:hAnsi="Times New Roman"/>
          <w:color w:val="000000"/>
          <w:sz w:val="28"/>
          <w:szCs w:val="28"/>
          <w:shd w:val="clear" w:color="auto" w:fill="FFFFFF"/>
        </w:rPr>
        <w:t>В соответствии с Федеральным законом от 12 января 1996 года № 8-ФЗ «О погребении и похоронном деле», Федеральным законом от 6 октября 2003 года № 131-ФЗ «Об общих принципах организации местного самоупра</w:t>
      </w:r>
      <w:r>
        <w:rPr>
          <w:rFonts w:ascii="Times New Roman" w:hAnsi="Times New Roman"/>
          <w:color w:val="000000"/>
          <w:sz w:val="28"/>
          <w:szCs w:val="28"/>
          <w:shd w:val="clear" w:color="auto" w:fill="FFFFFF"/>
        </w:rPr>
        <w:t>вления в Российской Федерации»</w:t>
      </w:r>
      <w:r w:rsidRPr="00E258EA">
        <w:rPr>
          <w:rFonts w:ascii="Times New Roman" w:hAnsi="Times New Roman"/>
          <w:color w:val="000000"/>
          <w:sz w:val="28"/>
          <w:szCs w:val="28"/>
          <w:shd w:val="clear" w:color="auto" w:fill="FFFFFF"/>
        </w:rPr>
        <w:t>, администрация Благодарненского муниципального района Ставропольского края</w:t>
      </w:r>
    </w:p>
    <w:p w:rsidR="006E1BC2" w:rsidRDefault="006E1BC2" w:rsidP="001B6B45">
      <w:pPr>
        <w:ind w:firstLine="0"/>
        <w:rPr>
          <w:rFonts w:ascii="Times New Roman" w:hAnsi="Times New Roman"/>
          <w:bCs/>
          <w:sz w:val="28"/>
          <w:szCs w:val="24"/>
          <w:lang w:eastAsia="ru-RU"/>
        </w:rPr>
      </w:pPr>
    </w:p>
    <w:p w:rsidR="006E1BC2" w:rsidRDefault="006E1BC2" w:rsidP="001B6B45">
      <w:pPr>
        <w:ind w:firstLine="0"/>
        <w:rPr>
          <w:rFonts w:ascii="Times New Roman" w:hAnsi="Times New Roman"/>
          <w:bCs/>
          <w:sz w:val="28"/>
          <w:szCs w:val="24"/>
          <w:lang w:eastAsia="ru-RU"/>
        </w:rPr>
      </w:pPr>
    </w:p>
    <w:p w:rsidR="001B6B45" w:rsidRPr="0094089E" w:rsidRDefault="001B6B45" w:rsidP="001B6B45">
      <w:pPr>
        <w:ind w:firstLine="0"/>
        <w:rPr>
          <w:rFonts w:ascii="Times New Roman" w:hAnsi="Times New Roman"/>
          <w:bCs/>
          <w:sz w:val="28"/>
          <w:szCs w:val="24"/>
          <w:lang w:eastAsia="ru-RU"/>
        </w:rPr>
      </w:pPr>
      <w:r w:rsidRPr="0094089E">
        <w:rPr>
          <w:rFonts w:ascii="Times New Roman" w:hAnsi="Times New Roman"/>
          <w:bCs/>
          <w:sz w:val="28"/>
          <w:szCs w:val="24"/>
          <w:lang w:eastAsia="ru-RU"/>
        </w:rPr>
        <w:t>ПОСТАНОВЛЯЕТ:</w:t>
      </w:r>
    </w:p>
    <w:p w:rsidR="00A61862" w:rsidRDefault="00A61862" w:rsidP="001B6B45">
      <w:pPr>
        <w:ind w:firstLine="0"/>
        <w:rPr>
          <w:rFonts w:ascii="Times New Roman" w:hAnsi="Times New Roman"/>
          <w:bCs/>
          <w:sz w:val="28"/>
          <w:szCs w:val="24"/>
          <w:lang w:eastAsia="ru-RU"/>
        </w:rPr>
      </w:pPr>
    </w:p>
    <w:p w:rsidR="006E1BC2" w:rsidRPr="0094089E" w:rsidRDefault="006E1BC2" w:rsidP="001B6B45">
      <w:pPr>
        <w:ind w:firstLine="0"/>
        <w:rPr>
          <w:rFonts w:ascii="Times New Roman" w:hAnsi="Times New Roman"/>
          <w:bCs/>
          <w:sz w:val="28"/>
          <w:szCs w:val="24"/>
          <w:lang w:eastAsia="ru-RU"/>
        </w:rPr>
      </w:pPr>
    </w:p>
    <w:p w:rsidR="006E1BC2" w:rsidRDefault="001E0EE6" w:rsidP="006E1BC2">
      <w:pPr>
        <w:widowControl w:val="0"/>
        <w:autoSpaceDE w:val="0"/>
        <w:autoSpaceDN w:val="0"/>
        <w:adjustRightInd w:val="0"/>
        <w:ind w:firstLine="851"/>
        <w:rPr>
          <w:rFonts w:ascii="Times New Roman" w:hAnsi="Times New Roman"/>
          <w:sz w:val="28"/>
          <w:szCs w:val="24"/>
        </w:rPr>
      </w:pPr>
      <w:r>
        <w:rPr>
          <w:rFonts w:ascii="Times New Roman" w:hAnsi="Times New Roman"/>
          <w:sz w:val="28"/>
          <w:szCs w:val="24"/>
        </w:rPr>
        <w:t>1.</w:t>
      </w:r>
      <w:r w:rsidR="00A1181A">
        <w:rPr>
          <w:rFonts w:ascii="Times New Roman" w:hAnsi="Times New Roman"/>
          <w:sz w:val="28"/>
          <w:szCs w:val="24"/>
        </w:rPr>
        <w:tab/>
      </w:r>
      <w:r w:rsidR="006E1BC2" w:rsidRPr="006E1BC2">
        <w:rPr>
          <w:rFonts w:ascii="Times New Roman" w:hAnsi="Times New Roman"/>
          <w:sz w:val="28"/>
          <w:szCs w:val="24"/>
        </w:rPr>
        <w:t xml:space="preserve">Наделить статусом специализированной службы по вопросам похоронного дела на территории </w:t>
      </w:r>
      <w:r w:rsidR="006E1BC2" w:rsidRPr="006E1BC2">
        <w:rPr>
          <w:rFonts w:ascii="Times New Roman" w:hAnsi="Times New Roman"/>
          <w:sz w:val="28"/>
          <w:szCs w:val="24"/>
        </w:rPr>
        <w:t>Благодарненского городского округа Ставропольского края муниципально</w:t>
      </w:r>
      <w:r w:rsidR="006E1BC2">
        <w:rPr>
          <w:rFonts w:ascii="Times New Roman" w:hAnsi="Times New Roman"/>
          <w:sz w:val="28"/>
          <w:szCs w:val="24"/>
        </w:rPr>
        <w:t>е</w:t>
      </w:r>
      <w:r w:rsidR="006E1BC2" w:rsidRPr="006E1BC2">
        <w:rPr>
          <w:rFonts w:ascii="Times New Roman" w:hAnsi="Times New Roman"/>
          <w:sz w:val="28"/>
          <w:szCs w:val="24"/>
        </w:rPr>
        <w:t xml:space="preserve"> учреждени</w:t>
      </w:r>
      <w:r w:rsidR="006E1BC2">
        <w:rPr>
          <w:rFonts w:ascii="Times New Roman" w:hAnsi="Times New Roman"/>
          <w:sz w:val="28"/>
          <w:szCs w:val="24"/>
        </w:rPr>
        <w:t>е</w:t>
      </w:r>
      <w:r w:rsidR="006E1BC2" w:rsidRPr="006E1BC2">
        <w:rPr>
          <w:rFonts w:ascii="Times New Roman" w:hAnsi="Times New Roman"/>
          <w:sz w:val="28"/>
          <w:szCs w:val="24"/>
        </w:rPr>
        <w:t xml:space="preserve"> «Комбинат благоустройства».</w:t>
      </w:r>
    </w:p>
    <w:p w:rsidR="006E1BC2" w:rsidRPr="006E1BC2" w:rsidRDefault="006E1BC2" w:rsidP="006E1BC2">
      <w:pPr>
        <w:widowControl w:val="0"/>
        <w:autoSpaceDE w:val="0"/>
        <w:autoSpaceDN w:val="0"/>
        <w:adjustRightInd w:val="0"/>
        <w:ind w:firstLine="851"/>
        <w:rPr>
          <w:rFonts w:ascii="Times New Roman" w:hAnsi="Times New Roman"/>
          <w:sz w:val="28"/>
          <w:szCs w:val="24"/>
        </w:rPr>
      </w:pPr>
    </w:p>
    <w:p w:rsidR="00CD5334" w:rsidRDefault="006E1BC2" w:rsidP="006E1BC2">
      <w:pPr>
        <w:widowControl w:val="0"/>
        <w:autoSpaceDE w:val="0"/>
        <w:autoSpaceDN w:val="0"/>
        <w:adjustRightInd w:val="0"/>
        <w:ind w:firstLine="851"/>
        <w:rPr>
          <w:rFonts w:ascii="Times New Roman" w:hAnsi="Times New Roman"/>
          <w:sz w:val="28"/>
          <w:szCs w:val="24"/>
        </w:rPr>
      </w:pPr>
      <w:r w:rsidRPr="006E1BC2">
        <w:rPr>
          <w:rFonts w:ascii="Times New Roman" w:hAnsi="Times New Roman"/>
          <w:sz w:val="28"/>
          <w:szCs w:val="24"/>
        </w:rPr>
        <w:t>2.</w:t>
      </w:r>
      <w:r w:rsidRPr="006E1BC2">
        <w:rPr>
          <w:rFonts w:ascii="Times New Roman" w:hAnsi="Times New Roman"/>
          <w:sz w:val="28"/>
          <w:szCs w:val="24"/>
        </w:rPr>
        <w:tab/>
        <w:t xml:space="preserve"> Утвердить Положение </w:t>
      </w:r>
      <w:r w:rsidRPr="006E1BC2">
        <w:rPr>
          <w:rFonts w:ascii="Times New Roman" w:hAnsi="Times New Roman"/>
          <w:sz w:val="28"/>
          <w:szCs w:val="24"/>
        </w:rPr>
        <w:t>о порядке деятельности специализированной службы по вопросам похоронного дела на территории Благодарненского городского округа Ставропольского края</w:t>
      </w:r>
      <w:r w:rsidR="00D86B12">
        <w:rPr>
          <w:rFonts w:ascii="Times New Roman" w:hAnsi="Times New Roman"/>
          <w:sz w:val="28"/>
          <w:szCs w:val="24"/>
        </w:rPr>
        <w:t xml:space="preserve"> (П</w:t>
      </w:r>
      <w:bookmarkStart w:id="0" w:name="_GoBack"/>
      <w:bookmarkEnd w:id="0"/>
      <w:r w:rsidRPr="006E1BC2">
        <w:rPr>
          <w:rFonts w:ascii="Times New Roman" w:hAnsi="Times New Roman"/>
          <w:sz w:val="28"/>
          <w:szCs w:val="24"/>
        </w:rPr>
        <w:t>риложение №1).</w:t>
      </w:r>
    </w:p>
    <w:p w:rsidR="006E1BC2" w:rsidRDefault="006E1BC2" w:rsidP="006E1BC2">
      <w:pPr>
        <w:widowControl w:val="0"/>
        <w:autoSpaceDE w:val="0"/>
        <w:autoSpaceDN w:val="0"/>
        <w:adjustRightInd w:val="0"/>
        <w:ind w:firstLine="851"/>
        <w:rPr>
          <w:rFonts w:ascii="Times New Roman" w:hAnsi="Times New Roman"/>
          <w:sz w:val="28"/>
          <w:szCs w:val="24"/>
        </w:rPr>
      </w:pPr>
    </w:p>
    <w:p w:rsidR="006E1BC2" w:rsidRDefault="006E1BC2" w:rsidP="006E1BC2">
      <w:pPr>
        <w:widowControl w:val="0"/>
        <w:autoSpaceDE w:val="0"/>
        <w:autoSpaceDN w:val="0"/>
        <w:adjustRightInd w:val="0"/>
        <w:ind w:firstLine="851"/>
        <w:rPr>
          <w:rFonts w:ascii="Times New Roman" w:hAnsi="Times New Roman"/>
          <w:sz w:val="28"/>
          <w:szCs w:val="24"/>
        </w:rPr>
      </w:pPr>
      <w:r>
        <w:rPr>
          <w:rFonts w:ascii="Times New Roman" w:hAnsi="Times New Roman"/>
          <w:sz w:val="28"/>
          <w:szCs w:val="24"/>
        </w:rPr>
        <w:t>3. Опубликовать настоящее постановление в печатном средстве массовой информации «Известия Благодарненского городского округа Ставропольского края» и разместить на официальном сайте администрации Благодарненского городского округа Ставропольского края в информационно – коммуникационной сети Интернет.</w:t>
      </w:r>
    </w:p>
    <w:p w:rsidR="006E1BC2" w:rsidRDefault="006E1BC2" w:rsidP="006E1BC2">
      <w:pPr>
        <w:widowControl w:val="0"/>
        <w:autoSpaceDE w:val="0"/>
        <w:autoSpaceDN w:val="0"/>
        <w:adjustRightInd w:val="0"/>
        <w:ind w:firstLine="851"/>
        <w:rPr>
          <w:rFonts w:ascii="Times New Roman" w:hAnsi="Times New Roman"/>
          <w:b/>
          <w:bCs/>
          <w:sz w:val="28"/>
        </w:rPr>
      </w:pPr>
    </w:p>
    <w:p w:rsidR="001E0EE6" w:rsidRDefault="006E1BC2" w:rsidP="006E1BC2">
      <w:pPr>
        <w:ind w:firstLine="851"/>
        <w:rPr>
          <w:rFonts w:ascii="Times New Roman" w:hAnsi="Times New Roman"/>
          <w:sz w:val="28"/>
          <w:szCs w:val="24"/>
        </w:rPr>
      </w:pPr>
      <w:r w:rsidRPr="006E1BC2">
        <w:rPr>
          <w:rFonts w:ascii="Times New Roman" w:hAnsi="Times New Roman"/>
          <w:bCs/>
          <w:sz w:val="28"/>
        </w:rPr>
        <w:t>4</w:t>
      </w:r>
      <w:r w:rsidR="00A1181A">
        <w:rPr>
          <w:rFonts w:ascii="Times New Roman" w:hAnsi="Times New Roman"/>
          <w:sz w:val="28"/>
          <w:szCs w:val="24"/>
        </w:rPr>
        <w:t>.</w:t>
      </w:r>
      <w:r w:rsidR="00A1181A">
        <w:rPr>
          <w:rFonts w:ascii="Times New Roman" w:hAnsi="Times New Roman"/>
          <w:sz w:val="28"/>
          <w:szCs w:val="24"/>
        </w:rPr>
        <w:tab/>
      </w:r>
      <w:r w:rsidRPr="006E1BC2">
        <w:rPr>
          <w:rFonts w:ascii="Times New Roman" w:hAnsi="Times New Roman"/>
          <w:sz w:val="28"/>
          <w:szCs w:val="24"/>
        </w:rPr>
        <w:t>Контроль за выполнением настоящего постановления возложить на заместителя главы администрации, начальника управления по делам территорий администрации Благодарненского городского округа Ставропольского края Чепко В.В.</w:t>
      </w:r>
    </w:p>
    <w:p w:rsidR="006E1BC2" w:rsidRDefault="006E1BC2" w:rsidP="006E1BC2">
      <w:pPr>
        <w:ind w:firstLine="851"/>
        <w:rPr>
          <w:rFonts w:ascii="Times New Roman" w:hAnsi="Times New Roman"/>
          <w:bCs/>
          <w:sz w:val="28"/>
          <w:szCs w:val="24"/>
        </w:rPr>
      </w:pPr>
    </w:p>
    <w:p w:rsidR="00CD5334" w:rsidRPr="001E0EE6" w:rsidRDefault="006E1BC2" w:rsidP="006E1BC2">
      <w:pPr>
        <w:tabs>
          <w:tab w:val="left" w:pos="709"/>
          <w:tab w:val="left" w:pos="851"/>
        </w:tabs>
        <w:ind w:firstLine="851"/>
        <w:rPr>
          <w:rFonts w:ascii="Times New Roman" w:hAnsi="Times New Roman"/>
          <w:bCs/>
          <w:sz w:val="28"/>
          <w:szCs w:val="24"/>
        </w:rPr>
      </w:pPr>
      <w:r>
        <w:rPr>
          <w:rFonts w:ascii="Times New Roman" w:hAnsi="Times New Roman"/>
          <w:bCs/>
          <w:sz w:val="28"/>
          <w:szCs w:val="24"/>
        </w:rPr>
        <w:lastRenderedPageBreak/>
        <w:t>4</w:t>
      </w:r>
      <w:r w:rsidR="001E0EE6">
        <w:rPr>
          <w:rFonts w:ascii="Times New Roman" w:hAnsi="Times New Roman"/>
          <w:bCs/>
          <w:sz w:val="28"/>
          <w:szCs w:val="24"/>
        </w:rPr>
        <w:t>.</w:t>
      </w:r>
      <w:r w:rsidR="00A1181A">
        <w:rPr>
          <w:rFonts w:ascii="Times New Roman" w:hAnsi="Times New Roman"/>
          <w:bCs/>
          <w:sz w:val="28"/>
          <w:szCs w:val="24"/>
        </w:rPr>
        <w:tab/>
      </w:r>
      <w:r w:rsidR="00CD5334" w:rsidRPr="001E0EE6">
        <w:rPr>
          <w:rFonts w:ascii="Times New Roman" w:hAnsi="Times New Roman"/>
          <w:bCs/>
          <w:sz w:val="28"/>
          <w:szCs w:val="24"/>
        </w:rPr>
        <w:t>Настоящее постановление вступает в силу на следующий день после дня его официального опубликования.</w:t>
      </w:r>
    </w:p>
    <w:p w:rsidR="00D52220" w:rsidRDefault="00D52220" w:rsidP="001E0EE6">
      <w:pPr>
        <w:ind w:firstLine="851"/>
        <w:rPr>
          <w:rFonts w:ascii="Times New Roman" w:hAnsi="Times New Roman"/>
          <w:bCs/>
          <w:sz w:val="28"/>
          <w:szCs w:val="24"/>
        </w:rPr>
      </w:pPr>
    </w:p>
    <w:tbl>
      <w:tblPr>
        <w:tblW w:w="9747" w:type="dxa"/>
        <w:tblLook w:val="01E0" w:firstRow="1" w:lastRow="1" w:firstColumn="1" w:lastColumn="1" w:noHBand="0" w:noVBand="0"/>
      </w:tblPr>
      <w:tblGrid>
        <w:gridCol w:w="7479"/>
        <w:gridCol w:w="2268"/>
      </w:tblGrid>
      <w:tr w:rsidR="00D52220" w:rsidRPr="00D52220" w:rsidTr="002C5C8D">
        <w:trPr>
          <w:trHeight w:val="708"/>
        </w:trPr>
        <w:tc>
          <w:tcPr>
            <w:tcW w:w="7479" w:type="dxa"/>
          </w:tcPr>
          <w:p w:rsidR="00D52220" w:rsidRPr="00D52220" w:rsidRDefault="00D52220" w:rsidP="00D52220">
            <w:pPr>
              <w:spacing w:line="240" w:lineRule="exact"/>
              <w:ind w:firstLine="0"/>
              <w:jc w:val="left"/>
              <w:rPr>
                <w:rFonts w:ascii="Times New Roman" w:eastAsia="Times New Roman" w:hAnsi="Times New Roman"/>
                <w:sz w:val="28"/>
                <w:szCs w:val="28"/>
                <w:lang w:eastAsia="ru-RU"/>
              </w:rPr>
            </w:pPr>
            <w:r w:rsidRPr="00D52220">
              <w:rPr>
                <w:rFonts w:ascii="Times New Roman" w:eastAsia="Times New Roman" w:hAnsi="Times New Roman"/>
                <w:sz w:val="28"/>
                <w:szCs w:val="28"/>
                <w:lang w:eastAsia="ru-RU"/>
              </w:rPr>
              <w:t xml:space="preserve">Глава   </w:t>
            </w:r>
          </w:p>
          <w:p w:rsidR="00D52220" w:rsidRPr="00D52220" w:rsidRDefault="003A0761" w:rsidP="00D52220">
            <w:pPr>
              <w:spacing w:line="240" w:lineRule="exact"/>
              <w:ind w:firstLine="0"/>
              <w:jc w:val="left"/>
              <w:rPr>
                <w:rFonts w:ascii="Times New Roman" w:eastAsia="Times New Roman" w:hAnsi="Times New Roman"/>
                <w:sz w:val="28"/>
                <w:szCs w:val="28"/>
                <w:lang w:eastAsia="ru-RU"/>
              </w:rPr>
            </w:pPr>
            <w:r w:rsidRPr="00D52220">
              <w:rPr>
                <w:rFonts w:ascii="Times New Roman" w:eastAsia="Times New Roman" w:hAnsi="Times New Roman"/>
                <w:sz w:val="28"/>
                <w:szCs w:val="28"/>
                <w:lang w:eastAsia="ru-RU"/>
              </w:rPr>
              <w:t>Благодарненского городского</w:t>
            </w:r>
            <w:r w:rsidR="00D52220" w:rsidRPr="00D52220">
              <w:rPr>
                <w:rFonts w:ascii="Times New Roman" w:eastAsia="Times New Roman" w:hAnsi="Times New Roman"/>
                <w:sz w:val="28"/>
                <w:szCs w:val="28"/>
                <w:lang w:eastAsia="ru-RU"/>
              </w:rPr>
              <w:t xml:space="preserve"> округа</w:t>
            </w:r>
          </w:p>
          <w:p w:rsidR="00D52220" w:rsidRPr="00D52220" w:rsidRDefault="00D52220" w:rsidP="00D52220">
            <w:pPr>
              <w:spacing w:line="240" w:lineRule="exact"/>
              <w:ind w:firstLine="0"/>
              <w:jc w:val="left"/>
              <w:rPr>
                <w:rFonts w:ascii="Times New Roman" w:eastAsia="Times New Roman" w:hAnsi="Times New Roman"/>
                <w:sz w:val="28"/>
                <w:szCs w:val="28"/>
                <w:lang w:eastAsia="ru-RU"/>
              </w:rPr>
            </w:pPr>
            <w:r w:rsidRPr="00D52220">
              <w:rPr>
                <w:rFonts w:ascii="Times New Roman" w:eastAsia="Times New Roman" w:hAnsi="Times New Roman"/>
                <w:sz w:val="28"/>
                <w:szCs w:val="28"/>
                <w:lang w:eastAsia="ru-RU"/>
              </w:rPr>
              <w:t xml:space="preserve">Ставропольского края                                                                </w:t>
            </w:r>
          </w:p>
        </w:tc>
        <w:tc>
          <w:tcPr>
            <w:tcW w:w="2268" w:type="dxa"/>
          </w:tcPr>
          <w:p w:rsidR="00D52220" w:rsidRPr="00D52220" w:rsidRDefault="00D52220" w:rsidP="00D52220">
            <w:pPr>
              <w:spacing w:line="240" w:lineRule="exact"/>
              <w:ind w:left="-59" w:firstLine="0"/>
              <w:jc w:val="right"/>
              <w:rPr>
                <w:rFonts w:ascii="Times New Roman" w:eastAsia="Times New Roman" w:hAnsi="Times New Roman"/>
                <w:sz w:val="28"/>
                <w:szCs w:val="28"/>
                <w:lang w:eastAsia="ru-RU"/>
              </w:rPr>
            </w:pPr>
          </w:p>
          <w:p w:rsidR="00D52220" w:rsidRPr="00D52220" w:rsidRDefault="00D52220" w:rsidP="00D52220">
            <w:pPr>
              <w:spacing w:line="240" w:lineRule="exact"/>
              <w:ind w:left="-59" w:firstLine="0"/>
              <w:jc w:val="right"/>
              <w:rPr>
                <w:rFonts w:ascii="Times New Roman" w:eastAsia="Times New Roman" w:hAnsi="Times New Roman"/>
                <w:sz w:val="28"/>
                <w:szCs w:val="28"/>
                <w:lang w:eastAsia="ru-RU"/>
              </w:rPr>
            </w:pPr>
          </w:p>
          <w:p w:rsidR="00D52220" w:rsidRPr="00D52220" w:rsidRDefault="00E258EA" w:rsidP="00D52220">
            <w:pPr>
              <w:spacing w:line="240" w:lineRule="exact"/>
              <w:ind w:left="-59"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А.И. Теньков</w:t>
            </w:r>
          </w:p>
        </w:tc>
      </w:tr>
    </w:tbl>
    <w:p w:rsidR="001C01E9" w:rsidRDefault="001C01E9" w:rsidP="001C01E9">
      <w:pPr>
        <w:rPr>
          <w:rFonts w:ascii="Times New Roman" w:hAnsi="Times New Roman"/>
          <w:bCs/>
          <w:sz w:val="28"/>
          <w:szCs w:val="24"/>
        </w:rPr>
      </w:pPr>
    </w:p>
    <w:p w:rsidR="00AB3B41" w:rsidRPr="001C01E9" w:rsidRDefault="00AB3B41" w:rsidP="00F8794C">
      <w:pPr>
        <w:ind w:firstLine="0"/>
        <w:rPr>
          <w:rFonts w:ascii="Times New Roman" w:hAnsi="Times New Roman"/>
          <w:bCs/>
          <w:sz w:val="28"/>
          <w:szCs w:val="24"/>
        </w:rPr>
      </w:pPr>
    </w:p>
    <w:p w:rsidR="00796A12" w:rsidRDefault="00796A12" w:rsidP="00796A12">
      <w:pPr>
        <w:widowControl w:val="0"/>
        <w:autoSpaceDE w:val="0"/>
        <w:autoSpaceDN w:val="0"/>
        <w:adjustRightInd w:val="0"/>
        <w:rPr>
          <w:rFonts w:ascii="Times New Roman" w:hAnsi="Times New Roman"/>
          <w:bCs/>
          <w:sz w:val="28"/>
        </w:rPr>
      </w:pPr>
    </w:p>
    <w:p w:rsidR="00C11362" w:rsidRDefault="00C11362" w:rsidP="00796A12">
      <w:pPr>
        <w:widowControl w:val="0"/>
        <w:autoSpaceDE w:val="0"/>
        <w:autoSpaceDN w:val="0"/>
        <w:adjustRightInd w:val="0"/>
        <w:rPr>
          <w:rFonts w:ascii="Times New Roman" w:hAnsi="Times New Roman"/>
          <w:bCs/>
          <w:sz w:val="28"/>
        </w:rPr>
      </w:pPr>
    </w:p>
    <w:p w:rsidR="00C11362" w:rsidRDefault="00C11362" w:rsidP="00796A12">
      <w:pPr>
        <w:widowControl w:val="0"/>
        <w:autoSpaceDE w:val="0"/>
        <w:autoSpaceDN w:val="0"/>
        <w:adjustRightInd w:val="0"/>
        <w:rPr>
          <w:rFonts w:ascii="Times New Roman" w:hAnsi="Times New Roman"/>
          <w:bCs/>
          <w:sz w:val="28"/>
        </w:rPr>
      </w:pPr>
    </w:p>
    <w:p w:rsidR="00C11362" w:rsidRDefault="00C11362" w:rsidP="00796A12">
      <w:pPr>
        <w:widowControl w:val="0"/>
        <w:autoSpaceDE w:val="0"/>
        <w:autoSpaceDN w:val="0"/>
        <w:adjustRightInd w:val="0"/>
        <w:rPr>
          <w:rFonts w:ascii="Times New Roman" w:hAnsi="Times New Roman"/>
          <w:bCs/>
          <w:sz w:val="28"/>
        </w:rPr>
      </w:pPr>
    </w:p>
    <w:p w:rsidR="00C11362" w:rsidRDefault="00C11362" w:rsidP="00796A12">
      <w:pPr>
        <w:widowControl w:val="0"/>
        <w:autoSpaceDE w:val="0"/>
        <w:autoSpaceDN w:val="0"/>
        <w:adjustRightInd w:val="0"/>
        <w:rPr>
          <w:rFonts w:ascii="Times New Roman" w:hAnsi="Times New Roman"/>
          <w:bCs/>
          <w:sz w:val="28"/>
        </w:rPr>
      </w:pPr>
    </w:p>
    <w:p w:rsidR="00C11362" w:rsidRDefault="00C11362" w:rsidP="00796A12">
      <w:pPr>
        <w:widowControl w:val="0"/>
        <w:autoSpaceDE w:val="0"/>
        <w:autoSpaceDN w:val="0"/>
        <w:adjustRightInd w:val="0"/>
        <w:rPr>
          <w:rFonts w:ascii="Times New Roman" w:hAnsi="Times New Roman"/>
          <w:bCs/>
          <w:sz w:val="28"/>
        </w:rPr>
      </w:pPr>
    </w:p>
    <w:p w:rsidR="00C11362" w:rsidRDefault="00C1136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6E1BC2" w:rsidRDefault="006E1BC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widowControl w:val="0"/>
        <w:autoSpaceDE w:val="0"/>
        <w:autoSpaceDN w:val="0"/>
        <w:adjustRightInd w:val="0"/>
        <w:rPr>
          <w:rFonts w:ascii="Times New Roman" w:hAnsi="Times New Roman"/>
          <w:bCs/>
          <w:sz w:val="28"/>
        </w:rPr>
      </w:pPr>
    </w:p>
    <w:p w:rsidR="00796A12" w:rsidRDefault="00796A12" w:rsidP="00796A12">
      <w:pPr>
        <w:spacing w:line="240" w:lineRule="exact"/>
        <w:ind w:left="-567" w:firstLine="0"/>
        <w:rPr>
          <w:rFonts w:ascii="Times New Roman" w:hAnsi="Times New Roman"/>
          <w:sz w:val="28"/>
          <w:szCs w:val="28"/>
        </w:rPr>
      </w:pPr>
    </w:p>
    <w:p w:rsidR="00796A12" w:rsidRDefault="00796A12" w:rsidP="00796A12">
      <w:pPr>
        <w:spacing w:line="240" w:lineRule="exact"/>
        <w:ind w:left="-567" w:firstLine="0"/>
        <w:rPr>
          <w:rFonts w:ascii="Times New Roman" w:hAnsi="Times New Roman"/>
          <w:sz w:val="28"/>
          <w:szCs w:val="28"/>
        </w:rPr>
      </w:pPr>
      <w:r>
        <w:rPr>
          <w:rFonts w:ascii="Times New Roman" w:hAnsi="Times New Roman"/>
          <w:sz w:val="28"/>
          <w:szCs w:val="28"/>
        </w:rPr>
        <w:t>Проект визируют:</w:t>
      </w:r>
    </w:p>
    <w:p w:rsidR="00796A12" w:rsidRDefault="00796A12" w:rsidP="00796A12">
      <w:pPr>
        <w:spacing w:line="240" w:lineRule="exact"/>
        <w:ind w:left="-567" w:firstLine="0"/>
        <w:rPr>
          <w:rFonts w:ascii="Times New Roman" w:hAnsi="Times New Roman"/>
          <w:sz w:val="28"/>
          <w:szCs w:val="28"/>
        </w:rPr>
      </w:pPr>
    </w:p>
    <w:p w:rsidR="00796A12" w:rsidRDefault="00796A12" w:rsidP="00796A12">
      <w:pPr>
        <w:spacing w:line="240" w:lineRule="exact"/>
        <w:ind w:left="-567" w:right="-2" w:firstLine="0"/>
        <w:rPr>
          <w:rFonts w:ascii="Times New Roman" w:hAnsi="Times New Roman"/>
          <w:sz w:val="28"/>
          <w:szCs w:val="28"/>
        </w:rPr>
      </w:pPr>
      <w:r>
        <w:rPr>
          <w:rFonts w:ascii="Times New Roman" w:hAnsi="Times New Roman"/>
          <w:sz w:val="28"/>
          <w:szCs w:val="28"/>
        </w:rPr>
        <w:t xml:space="preserve">Первый заместитель главы администрации </w:t>
      </w:r>
    </w:p>
    <w:p w:rsidR="00796A12" w:rsidRDefault="00796A12" w:rsidP="00796A12">
      <w:pPr>
        <w:spacing w:line="240" w:lineRule="exact"/>
        <w:ind w:left="-567" w:right="-2" w:firstLine="0"/>
        <w:rPr>
          <w:rFonts w:ascii="Times New Roman" w:hAnsi="Times New Roman"/>
          <w:sz w:val="28"/>
          <w:szCs w:val="28"/>
        </w:rPr>
      </w:pPr>
      <w:r>
        <w:rPr>
          <w:rFonts w:ascii="Times New Roman" w:hAnsi="Times New Roman"/>
          <w:sz w:val="28"/>
          <w:szCs w:val="28"/>
        </w:rPr>
        <w:t>Благодарненского городского округа</w:t>
      </w:r>
    </w:p>
    <w:p w:rsidR="00796A12" w:rsidRPr="00BF5230" w:rsidRDefault="00796A12" w:rsidP="00796A12">
      <w:pPr>
        <w:spacing w:line="240" w:lineRule="exact"/>
        <w:ind w:left="-567" w:right="-2" w:firstLine="0"/>
        <w:rPr>
          <w:rFonts w:ascii="Times New Roman" w:hAnsi="Times New Roman"/>
          <w:sz w:val="28"/>
          <w:szCs w:val="28"/>
        </w:rPr>
      </w:pPr>
      <w:r>
        <w:rPr>
          <w:rFonts w:ascii="Times New Roman" w:hAnsi="Times New Roman"/>
          <w:sz w:val="28"/>
          <w:szCs w:val="28"/>
        </w:rPr>
        <w:t>Ставропольского края</w:t>
      </w:r>
      <w:r w:rsidRPr="00BF5230">
        <w:rPr>
          <w:rFonts w:ascii="Times New Roman" w:hAnsi="Times New Roman"/>
          <w:sz w:val="28"/>
          <w:szCs w:val="28"/>
        </w:rPr>
        <w:t xml:space="preserve">                                                               </w:t>
      </w:r>
      <w:r>
        <w:rPr>
          <w:rFonts w:ascii="Times New Roman" w:hAnsi="Times New Roman"/>
          <w:sz w:val="28"/>
          <w:szCs w:val="28"/>
        </w:rPr>
        <w:t>Е.П. Кожин</w:t>
      </w:r>
    </w:p>
    <w:p w:rsidR="00796A12" w:rsidRDefault="00796A12" w:rsidP="00796A12">
      <w:pPr>
        <w:spacing w:line="240" w:lineRule="exact"/>
        <w:ind w:left="-567" w:firstLine="0"/>
        <w:rPr>
          <w:rFonts w:ascii="Times New Roman" w:hAnsi="Times New Roman"/>
          <w:sz w:val="28"/>
          <w:szCs w:val="28"/>
        </w:rPr>
      </w:pPr>
    </w:p>
    <w:p w:rsidR="00796A12" w:rsidRDefault="00796A12" w:rsidP="00796A12">
      <w:pPr>
        <w:spacing w:line="240" w:lineRule="exact"/>
        <w:ind w:left="-567" w:right="-2" w:firstLine="0"/>
        <w:rPr>
          <w:rFonts w:ascii="Times New Roman" w:hAnsi="Times New Roman"/>
          <w:sz w:val="28"/>
          <w:szCs w:val="28"/>
        </w:rPr>
      </w:pPr>
      <w:r w:rsidRPr="00BF5230">
        <w:rPr>
          <w:rFonts w:ascii="Times New Roman" w:hAnsi="Times New Roman"/>
          <w:sz w:val="28"/>
          <w:szCs w:val="28"/>
        </w:rPr>
        <w:t xml:space="preserve">Начальник отдела </w:t>
      </w:r>
      <w:r>
        <w:rPr>
          <w:rFonts w:ascii="Times New Roman" w:hAnsi="Times New Roman"/>
          <w:sz w:val="28"/>
          <w:szCs w:val="28"/>
        </w:rPr>
        <w:t xml:space="preserve">по организационным и </w:t>
      </w:r>
    </w:p>
    <w:p w:rsidR="00796A12" w:rsidRDefault="00796A12" w:rsidP="00796A12">
      <w:pPr>
        <w:spacing w:line="240" w:lineRule="exact"/>
        <w:ind w:left="-567" w:right="-2" w:firstLine="0"/>
        <w:rPr>
          <w:rFonts w:ascii="Times New Roman" w:hAnsi="Times New Roman"/>
          <w:sz w:val="28"/>
          <w:szCs w:val="28"/>
        </w:rPr>
      </w:pPr>
      <w:r>
        <w:rPr>
          <w:rFonts w:ascii="Times New Roman" w:hAnsi="Times New Roman"/>
          <w:sz w:val="28"/>
          <w:szCs w:val="28"/>
        </w:rPr>
        <w:t>общим вопросам</w:t>
      </w:r>
      <w:r w:rsidRPr="00BF5230">
        <w:rPr>
          <w:rFonts w:ascii="Times New Roman" w:hAnsi="Times New Roman"/>
          <w:sz w:val="28"/>
          <w:szCs w:val="28"/>
        </w:rPr>
        <w:t xml:space="preserve"> администрации </w:t>
      </w:r>
    </w:p>
    <w:p w:rsidR="00796A12" w:rsidRPr="00BF5230" w:rsidRDefault="00796A12" w:rsidP="00796A12">
      <w:pPr>
        <w:spacing w:line="240" w:lineRule="exact"/>
        <w:ind w:left="-567" w:right="-2" w:firstLine="0"/>
        <w:rPr>
          <w:rFonts w:ascii="Times New Roman" w:hAnsi="Times New Roman"/>
          <w:sz w:val="28"/>
          <w:szCs w:val="28"/>
        </w:rPr>
      </w:pPr>
      <w:r w:rsidRPr="00BF5230">
        <w:rPr>
          <w:rFonts w:ascii="Times New Roman" w:hAnsi="Times New Roman"/>
          <w:sz w:val="28"/>
          <w:szCs w:val="28"/>
        </w:rPr>
        <w:t xml:space="preserve">Благодарненского городского округа </w:t>
      </w:r>
    </w:p>
    <w:p w:rsidR="00796A12" w:rsidRPr="00BF5230" w:rsidRDefault="00796A12" w:rsidP="00796A12">
      <w:pPr>
        <w:spacing w:line="240" w:lineRule="exact"/>
        <w:ind w:left="-567" w:right="-2" w:firstLine="0"/>
        <w:rPr>
          <w:rFonts w:ascii="Times New Roman" w:hAnsi="Times New Roman"/>
          <w:sz w:val="28"/>
          <w:szCs w:val="28"/>
        </w:rPr>
      </w:pPr>
      <w:r w:rsidRPr="00BF5230">
        <w:rPr>
          <w:rFonts w:ascii="Times New Roman" w:hAnsi="Times New Roman"/>
          <w:sz w:val="28"/>
          <w:szCs w:val="28"/>
        </w:rPr>
        <w:t>Ставропольского края                                                               Л.В. Пластинина</w:t>
      </w:r>
    </w:p>
    <w:p w:rsidR="00796A12" w:rsidRDefault="00796A12" w:rsidP="00796A12">
      <w:pPr>
        <w:spacing w:line="240" w:lineRule="exact"/>
        <w:ind w:left="-567" w:firstLine="0"/>
        <w:rPr>
          <w:rFonts w:ascii="Times New Roman" w:hAnsi="Times New Roman"/>
          <w:sz w:val="28"/>
          <w:szCs w:val="28"/>
        </w:rPr>
      </w:pPr>
    </w:p>
    <w:p w:rsidR="00796A12" w:rsidRDefault="00796A12" w:rsidP="00796A12">
      <w:pPr>
        <w:spacing w:line="240" w:lineRule="exact"/>
        <w:ind w:left="-567" w:firstLine="0"/>
        <w:rPr>
          <w:rFonts w:ascii="Times New Roman" w:hAnsi="Times New Roman"/>
          <w:sz w:val="28"/>
          <w:szCs w:val="28"/>
        </w:rPr>
      </w:pPr>
      <w:r>
        <w:rPr>
          <w:rFonts w:ascii="Times New Roman" w:hAnsi="Times New Roman"/>
          <w:sz w:val="28"/>
          <w:szCs w:val="28"/>
        </w:rPr>
        <w:t xml:space="preserve">Исполняющий обязанности заместителя главы </w:t>
      </w:r>
    </w:p>
    <w:p w:rsidR="00796A12" w:rsidRDefault="00796A12" w:rsidP="00796A12">
      <w:pPr>
        <w:spacing w:line="240" w:lineRule="exact"/>
        <w:ind w:left="-567" w:firstLine="0"/>
        <w:rPr>
          <w:rFonts w:ascii="Times New Roman" w:hAnsi="Times New Roman"/>
          <w:sz w:val="28"/>
          <w:szCs w:val="28"/>
        </w:rPr>
      </w:pPr>
      <w:r>
        <w:rPr>
          <w:rFonts w:ascii="Times New Roman" w:hAnsi="Times New Roman"/>
          <w:sz w:val="28"/>
          <w:szCs w:val="28"/>
        </w:rPr>
        <w:t xml:space="preserve">администрации Благодарненского городского </w:t>
      </w:r>
    </w:p>
    <w:p w:rsidR="00796A12" w:rsidRDefault="00796A12" w:rsidP="00796A12">
      <w:pPr>
        <w:spacing w:line="240" w:lineRule="exact"/>
        <w:ind w:left="-567" w:right="-2" w:firstLine="0"/>
        <w:rPr>
          <w:rFonts w:ascii="Times New Roman" w:hAnsi="Times New Roman"/>
          <w:sz w:val="28"/>
          <w:szCs w:val="28"/>
        </w:rPr>
      </w:pPr>
      <w:r>
        <w:rPr>
          <w:rFonts w:ascii="Times New Roman" w:hAnsi="Times New Roman"/>
          <w:sz w:val="28"/>
          <w:szCs w:val="28"/>
        </w:rPr>
        <w:t xml:space="preserve">округа Ставропольского края,  </w:t>
      </w:r>
    </w:p>
    <w:p w:rsidR="00796A12" w:rsidRDefault="00796A12" w:rsidP="00796A12">
      <w:pPr>
        <w:spacing w:line="240" w:lineRule="exact"/>
        <w:ind w:left="-567" w:right="-2" w:firstLine="0"/>
        <w:rPr>
          <w:rFonts w:ascii="Times New Roman" w:hAnsi="Times New Roman"/>
          <w:sz w:val="28"/>
          <w:szCs w:val="28"/>
        </w:rPr>
      </w:pPr>
      <w:r>
        <w:rPr>
          <w:rFonts w:ascii="Times New Roman" w:hAnsi="Times New Roman"/>
          <w:sz w:val="28"/>
          <w:szCs w:val="28"/>
        </w:rPr>
        <w:t>н</w:t>
      </w:r>
      <w:r w:rsidRPr="00BF5230">
        <w:rPr>
          <w:rFonts w:ascii="Times New Roman" w:hAnsi="Times New Roman"/>
          <w:sz w:val="28"/>
          <w:szCs w:val="28"/>
        </w:rPr>
        <w:t>ачальник отдела</w:t>
      </w:r>
      <w:r>
        <w:rPr>
          <w:rFonts w:ascii="Times New Roman" w:hAnsi="Times New Roman"/>
          <w:sz w:val="28"/>
          <w:szCs w:val="28"/>
        </w:rPr>
        <w:t xml:space="preserve"> торговли</w:t>
      </w:r>
      <w:r w:rsidRPr="00F16619">
        <w:rPr>
          <w:rFonts w:ascii="Times New Roman" w:hAnsi="Times New Roman"/>
          <w:sz w:val="28"/>
          <w:szCs w:val="28"/>
        </w:rPr>
        <w:t xml:space="preserve"> </w:t>
      </w:r>
      <w:r w:rsidRPr="00BF5230">
        <w:rPr>
          <w:rFonts w:ascii="Times New Roman" w:hAnsi="Times New Roman"/>
          <w:sz w:val="28"/>
          <w:szCs w:val="28"/>
        </w:rPr>
        <w:t xml:space="preserve">администрации </w:t>
      </w:r>
    </w:p>
    <w:p w:rsidR="00796A12" w:rsidRPr="00BF5230" w:rsidRDefault="00796A12" w:rsidP="00796A12">
      <w:pPr>
        <w:spacing w:line="240" w:lineRule="exact"/>
        <w:ind w:left="-567" w:right="-2" w:firstLine="0"/>
        <w:rPr>
          <w:rFonts w:ascii="Times New Roman" w:hAnsi="Times New Roman"/>
          <w:sz w:val="28"/>
          <w:szCs w:val="28"/>
        </w:rPr>
      </w:pPr>
      <w:r w:rsidRPr="00BF5230">
        <w:rPr>
          <w:rFonts w:ascii="Times New Roman" w:hAnsi="Times New Roman"/>
          <w:sz w:val="28"/>
          <w:szCs w:val="28"/>
        </w:rPr>
        <w:t xml:space="preserve">Благодарненского городского округа </w:t>
      </w:r>
    </w:p>
    <w:p w:rsidR="00796A12" w:rsidRDefault="00796A12" w:rsidP="00796A12">
      <w:pPr>
        <w:spacing w:line="240" w:lineRule="exact"/>
        <w:ind w:left="-567" w:firstLine="0"/>
        <w:rPr>
          <w:rFonts w:ascii="Times New Roman" w:hAnsi="Times New Roman"/>
          <w:sz w:val="28"/>
          <w:szCs w:val="28"/>
        </w:rPr>
      </w:pPr>
      <w:r w:rsidRPr="00BF5230">
        <w:rPr>
          <w:rFonts w:ascii="Times New Roman" w:hAnsi="Times New Roman"/>
          <w:sz w:val="28"/>
          <w:szCs w:val="28"/>
        </w:rPr>
        <w:t>Ставропольского края</w:t>
      </w:r>
      <w:r>
        <w:rPr>
          <w:rFonts w:ascii="Times New Roman" w:hAnsi="Times New Roman"/>
          <w:sz w:val="28"/>
          <w:szCs w:val="28"/>
        </w:rPr>
        <w:t xml:space="preserve">                                                              Н.Д. Федюнина</w:t>
      </w:r>
    </w:p>
    <w:p w:rsidR="00796A12" w:rsidRDefault="00796A12" w:rsidP="00796A12">
      <w:pPr>
        <w:spacing w:line="240" w:lineRule="exact"/>
        <w:ind w:left="-567" w:firstLine="0"/>
        <w:rPr>
          <w:rFonts w:ascii="Times New Roman" w:hAnsi="Times New Roman"/>
          <w:sz w:val="28"/>
          <w:szCs w:val="28"/>
        </w:rPr>
      </w:pPr>
    </w:p>
    <w:p w:rsidR="00796A12" w:rsidRDefault="00796A12" w:rsidP="00796A12">
      <w:pPr>
        <w:spacing w:line="240" w:lineRule="exact"/>
        <w:ind w:left="-567" w:firstLine="0"/>
        <w:rPr>
          <w:rFonts w:ascii="Times New Roman" w:hAnsi="Times New Roman"/>
          <w:sz w:val="28"/>
          <w:szCs w:val="28"/>
          <w:lang w:eastAsia="ru-RU"/>
        </w:rPr>
      </w:pPr>
      <w:r w:rsidRPr="0094089E">
        <w:rPr>
          <w:rFonts w:ascii="Times New Roman" w:hAnsi="Times New Roman"/>
          <w:sz w:val="28"/>
          <w:szCs w:val="28"/>
          <w:lang w:eastAsia="ru-RU"/>
        </w:rPr>
        <w:t>Начальник Финансового управления администрации</w:t>
      </w:r>
    </w:p>
    <w:p w:rsidR="00796A12" w:rsidRDefault="00796A12" w:rsidP="00796A12">
      <w:pPr>
        <w:spacing w:line="240" w:lineRule="exact"/>
        <w:ind w:left="-567" w:firstLine="0"/>
        <w:rPr>
          <w:rFonts w:ascii="Times New Roman" w:hAnsi="Times New Roman"/>
          <w:sz w:val="28"/>
          <w:szCs w:val="28"/>
          <w:lang w:eastAsia="ru-RU"/>
        </w:rPr>
      </w:pPr>
      <w:r w:rsidRPr="0094089E">
        <w:rPr>
          <w:rFonts w:ascii="Times New Roman" w:hAnsi="Times New Roman"/>
          <w:sz w:val="28"/>
          <w:szCs w:val="28"/>
          <w:lang w:eastAsia="ru-RU"/>
        </w:rPr>
        <w:t>Благодарненского</w:t>
      </w:r>
      <w:r>
        <w:rPr>
          <w:rFonts w:ascii="Times New Roman" w:hAnsi="Times New Roman"/>
          <w:sz w:val="28"/>
          <w:szCs w:val="28"/>
          <w:lang w:eastAsia="ru-RU"/>
        </w:rPr>
        <w:t xml:space="preserve"> городского округа</w:t>
      </w:r>
    </w:p>
    <w:p w:rsidR="00796A12" w:rsidRPr="00BF5230" w:rsidRDefault="00796A12" w:rsidP="00796A12">
      <w:pPr>
        <w:spacing w:line="240" w:lineRule="exact"/>
        <w:ind w:left="-567" w:firstLine="0"/>
        <w:rPr>
          <w:rFonts w:ascii="Times New Roman" w:hAnsi="Times New Roman"/>
          <w:sz w:val="28"/>
          <w:szCs w:val="28"/>
          <w:lang w:eastAsia="ru-RU"/>
        </w:rPr>
      </w:pPr>
      <w:r w:rsidRPr="0094089E">
        <w:rPr>
          <w:rFonts w:ascii="Times New Roman" w:hAnsi="Times New Roman"/>
          <w:sz w:val="28"/>
          <w:szCs w:val="28"/>
          <w:lang w:eastAsia="ru-RU"/>
        </w:rPr>
        <w:t>Ставропольского края</w:t>
      </w:r>
      <w:r>
        <w:rPr>
          <w:rFonts w:ascii="Times New Roman" w:hAnsi="Times New Roman"/>
          <w:sz w:val="28"/>
          <w:szCs w:val="28"/>
          <w:lang w:eastAsia="ru-RU"/>
        </w:rPr>
        <w:t xml:space="preserve">                                                                  </w:t>
      </w:r>
      <w:r w:rsidRPr="0094089E">
        <w:rPr>
          <w:rFonts w:ascii="Times New Roman" w:hAnsi="Times New Roman"/>
          <w:sz w:val="28"/>
          <w:szCs w:val="28"/>
          <w:lang w:eastAsia="ru-RU"/>
        </w:rPr>
        <w:t>Л.В.</w:t>
      </w:r>
      <w:r>
        <w:rPr>
          <w:rFonts w:ascii="Times New Roman" w:hAnsi="Times New Roman"/>
          <w:sz w:val="28"/>
          <w:szCs w:val="28"/>
          <w:lang w:eastAsia="ru-RU"/>
        </w:rPr>
        <w:t xml:space="preserve"> </w:t>
      </w:r>
      <w:r w:rsidRPr="0094089E">
        <w:rPr>
          <w:rFonts w:ascii="Times New Roman" w:hAnsi="Times New Roman"/>
          <w:sz w:val="28"/>
          <w:szCs w:val="28"/>
          <w:lang w:eastAsia="ru-RU"/>
        </w:rPr>
        <w:t>Кузнецова</w:t>
      </w:r>
    </w:p>
    <w:p w:rsidR="00796A12" w:rsidRDefault="00796A12" w:rsidP="00796A12"/>
    <w:p w:rsidR="00796A12" w:rsidRDefault="00796A12" w:rsidP="00796A12">
      <w:pPr>
        <w:spacing w:line="240" w:lineRule="exact"/>
        <w:ind w:left="-567" w:firstLine="0"/>
        <w:rPr>
          <w:rFonts w:ascii="Times New Roman" w:hAnsi="Times New Roman"/>
          <w:sz w:val="28"/>
          <w:szCs w:val="28"/>
        </w:rPr>
      </w:pPr>
      <w:r>
        <w:rPr>
          <w:rFonts w:ascii="Times New Roman" w:hAnsi="Times New Roman"/>
          <w:sz w:val="28"/>
          <w:szCs w:val="28"/>
        </w:rPr>
        <w:t xml:space="preserve">Заместитель начальник отдела правового обеспечения </w:t>
      </w:r>
    </w:p>
    <w:p w:rsidR="00796A12" w:rsidRDefault="00796A12" w:rsidP="00796A12">
      <w:pPr>
        <w:spacing w:line="240" w:lineRule="exact"/>
        <w:ind w:left="-567" w:firstLine="0"/>
        <w:rPr>
          <w:rFonts w:ascii="Times New Roman" w:hAnsi="Times New Roman"/>
          <w:sz w:val="28"/>
          <w:szCs w:val="28"/>
        </w:rPr>
      </w:pPr>
      <w:r>
        <w:rPr>
          <w:rFonts w:ascii="Times New Roman" w:hAnsi="Times New Roman"/>
          <w:sz w:val="28"/>
          <w:szCs w:val="28"/>
        </w:rPr>
        <w:t>администрации Благодарненского городского округа</w:t>
      </w:r>
    </w:p>
    <w:p w:rsidR="00796A12" w:rsidRDefault="00796A12" w:rsidP="00796A12">
      <w:pPr>
        <w:spacing w:line="240" w:lineRule="exact"/>
        <w:ind w:left="-567" w:firstLine="0"/>
        <w:rPr>
          <w:rFonts w:ascii="Times New Roman" w:hAnsi="Times New Roman"/>
          <w:sz w:val="28"/>
          <w:szCs w:val="28"/>
        </w:rPr>
      </w:pPr>
      <w:r>
        <w:rPr>
          <w:rFonts w:ascii="Times New Roman" w:hAnsi="Times New Roman"/>
          <w:sz w:val="28"/>
          <w:szCs w:val="28"/>
        </w:rPr>
        <w:t>Ставропольского края                                                                 Л.С. Шурховецкая</w:t>
      </w:r>
    </w:p>
    <w:p w:rsidR="00796A12" w:rsidRDefault="00796A12" w:rsidP="001C01E9">
      <w:pPr>
        <w:spacing w:line="240" w:lineRule="exact"/>
        <w:ind w:left="-567" w:firstLine="0"/>
        <w:rPr>
          <w:rFonts w:ascii="Times New Roman" w:hAnsi="Times New Roman"/>
          <w:sz w:val="28"/>
          <w:szCs w:val="28"/>
          <w:lang w:eastAsia="ru-RU"/>
        </w:rPr>
      </w:pPr>
    </w:p>
    <w:p w:rsidR="00796A12" w:rsidRDefault="00796A12" w:rsidP="001C01E9">
      <w:pPr>
        <w:spacing w:line="240" w:lineRule="exact"/>
        <w:ind w:left="-567" w:firstLine="0"/>
        <w:rPr>
          <w:rFonts w:ascii="Times New Roman" w:hAnsi="Times New Roman"/>
          <w:sz w:val="28"/>
          <w:szCs w:val="28"/>
          <w:lang w:eastAsia="ru-RU"/>
        </w:rPr>
      </w:pPr>
    </w:p>
    <w:p w:rsidR="00796A12" w:rsidRDefault="00796A1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p w:rsidR="006E1BC2" w:rsidRDefault="006E1BC2" w:rsidP="001C01E9">
      <w:pPr>
        <w:spacing w:line="240" w:lineRule="exact"/>
        <w:ind w:left="-567" w:firstLine="0"/>
        <w:rPr>
          <w:rFonts w:ascii="Times New Roman" w:hAnsi="Times New Roman"/>
          <w:sz w:val="28"/>
          <w:szCs w:val="28"/>
          <w:lang w:eastAsia="ru-RU"/>
        </w:rPr>
      </w:pPr>
    </w:p>
    <w:tbl>
      <w:tblPr>
        <w:tblW w:w="0" w:type="auto"/>
        <w:tblLook w:val="04A0" w:firstRow="1" w:lastRow="0" w:firstColumn="1" w:lastColumn="0" w:noHBand="0" w:noVBand="1"/>
      </w:tblPr>
      <w:tblGrid>
        <w:gridCol w:w="4785"/>
        <w:gridCol w:w="4785"/>
      </w:tblGrid>
      <w:tr w:rsidR="00EC4053" w:rsidRPr="001C01E9" w:rsidTr="006E1BC2">
        <w:trPr>
          <w:trHeight w:val="1232"/>
        </w:trPr>
        <w:tc>
          <w:tcPr>
            <w:tcW w:w="4785" w:type="dxa"/>
            <w:shd w:val="clear" w:color="auto" w:fill="auto"/>
          </w:tcPr>
          <w:p w:rsidR="00EC4053" w:rsidRPr="001C01E9" w:rsidRDefault="00EC4053" w:rsidP="00EC4053">
            <w:pPr>
              <w:widowControl w:val="0"/>
              <w:autoSpaceDE w:val="0"/>
              <w:autoSpaceDN w:val="0"/>
              <w:adjustRightInd w:val="0"/>
              <w:spacing w:line="240" w:lineRule="exact"/>
              <w:outlineLvl w:val="0"/>
              <w:rPr>
                <w:rFonts w:ascii="Times New Roman" w:hAnsi="Times New Roman"/>
                <w:sz w:val="28"/>
                <w:szCs w:val="28"/>
              </w:rPr>
            </w:pPr>
          </w:p>
        </w:tc>
        <w:tc>
          <w:tcPr>
            <w:tcW w:w="4785" w:type="dxa"/>
            <w:shd w:val="clear" w:color="auto" w:fill="auto"/>
          </w:tcPr>
          <w:p w:rsidR="00EC4053" w:rsidRPr="001C01E9" w:rsidRDefault="00EC4053" w:rsidP="00EC4053">
            <w:pPr>
              <w:widowControl w:val="0"/>
              <w:autoSpaceDE w:val="0"/>
              <w:autoSpaceDN w:val="0"/>
              <w:adjustRightInd w:val="0"/>
              <w:spacing w:line="240" w:lineRule="exact"/>
              <w:ind w:firstLine="35"/>
              <w:jc w:val="center"/>
              <w:outlineLvl w:val="0"/>
              <w:rPr>
                <w:rFonts w:ascii="Times New Roman" w:hAnsi="Times New Roman"/>
                <w:sz w:val="28"/>
                <w:szCs w:val="28"/>
              </w:rPr>
            </w:pPr>
            <w:r w:rsidRPr="001C01E9">
              <w:rPr>
                <w:rFonts w:ascii="Times New Roman" w:hAnsi="Times New Roman"/>
                <w:sz w:val="28"/>
                <w:szCs w:val="28"/>
              </w:rPr>
              <w:t>УТВЕРЖДЕН</w:t>
            </w:r>
            <w:r w:rsidR="006E1BC2">
              <w:rPr>
                <w:rFonts w:ascii="Times New Roman" w:hAnsi="Times New Roman"/>
                <w:sz w:val="28"/>
                <w:szCs w:val="28"/>
              </w:rPr>
              <w:t>О</w:t>
            </w:r>
          </w:p>
          <w:p w:rsidR="00EC4053" w:rsidRPr="001C01E9" w:rsidRDefault="00EC4053" w:rsidP="00EC4053">
            <w:pPr>
              <w:widowControl w:val="0"/>
              <w:autoSpaceDE w:val="0"/>
              <w:autoSpaceDN w:val="0"/>
              <w:adjustRightInd w:val="0"/>
              <w:spacing w:line="240" w:lineRule="exact"/>
              <w:ind w:firstLine="35"/>
              <w:jc w:val="center"/>
              <w:outlineLvl w:val="0"/>
              <w:rPr>
                <w:rFonts w:ascii="Times New Roman" w:hAnsi="Times New Roman"/>
                <w:sz w:val="28"/>
                <w:szCs w:val="28"/>
              </w:rPr>
            </w:pPr>
            <w:r w:rsidRPr="001C01E9">
              <w:rPr>
                <w:rFonts w:ascii="Times New Roman" w:hAnsi="Times New Roman"/>
                <w:sz w:val="28"/>
                <w:szCs w:val="28"/>
              </w:rPr>
              <w:t xml:space="preserve">постановлением администрации Благодарненского </w:t>
            </w:r>
            <w:r>
              <w:rPr>
                <w:rFonts w:ascii="Times New Roman" w:hAnsi="Times New Roman"/>
                <w:sz w:val="28"/>
                <w:szCs w:val="28"/>
              </w:rPr>
              <w:t>городского округа</w:t>
            </w:r>
            <w:r w:rsidRPr="001C01E9">
              <w:rPr>
                <w:rFonts w:ascii="Times New Roman" w:hAnsi="Times New Roman"/>
                <w:sz w:val="28"/>
                <w:szCs w:val="28"/>
              </w:rPr>
              <w:t xml:space="preserve"> Ставропольского края</w:t>
            </w:r>
          </w:p>
          <w:p w:rsidR="00EC4053" w:rsidRPr="001C01E9" w:rsidRDefault="00C641A0" w:rsidP="00E258EA">
            <w:pPr>
              <w:widowControl w:val="0"/>
              <w:autoSpaceDE w:val="0"/>
              <w:autoSpaceDN w:val="0"/>
              <w:adjustRightInd w:val="0"/>
              <w:spacing w:line="240" w:lineRule="exact"/>
              <w:ind w:firstLine="35"/>
              <w:jc w:val="center"/>
              <w:outlineLvl w:val="0"/>
              <w:rPr>
                <w:rFonts w:ascii="Times New Roman" w:hAnsi="Times New Roman"/>
                <w:sz w:val="28"/>
                <w:szCs w:val="28"/>
              </w:rPr>
            </w:pPr>
            <w:r>
              <w:rPr>
                <w:rFonts w:ascii="Times New Roman" w:hAnsi="Times New Roman"/>
                <w:sz w:val="28"/>
                <w:szCs w:val="28"/>
              </w:rPr>
              <w:t xml:space="preserve">от </w:t>
            </w:r>
            <w:r w:rsidR="00E258EA">
              <w:rPr>
                <w:rFonts w:ascii="Times New Roman" w:hAnsi="Times New Roman"/>
                <w:sz w:val="28"/>
                <w:szCs w:val="28"/>
              </w:rPr>
              <w:t>______________</w:t>
            </w:r>
            <w:r>
              <w:rPr>
                <w:rFonts w:ascii="Times New Roman" w:hAnsi="Times New Roman"/>
                <w:sz w:val="28"/>
                <w:szCs w:val="28"/>
              </w:rPr>
              <w:t xml:space="preserve"> года № </w:t>
            </w:r>
            <w:r w:rsidR="00E258EA">
              <w:rPr>
                <w:rFonts w:ascii="Times New Roman" w:hAnsi="Times New Roman"/>
                <w:sz w:val="28"/>
                <w:szCs w:val="28"/>
              </w:rPr>
              <w:t>____</w:t>
            </w:r>
          </w:p>
        </w:tc>
      </w:tr>
    </w:tbl>
    <w:p w:rsidR="006E1BC2" w:rsidRDefault="006E1BC2" w:rsidP="006E1BC2">
      <w:pPr>
        <w:pStyle w:val="31"/>
        <w:shd w:val="clear" w:color="auto" w:fill="auto"/>
        <w:spacing w:before="0" w:line="240" w:lineRule="exact"/>
        <w:rPr>
          <w:rFonts w:ascii="Times New Roman" w:hAnsi="Times New Roman" w:cs="Times New Roman"/>
          <w:b w:val="0"/>
          <w:color w:val="000000"/>
          <w:sz w:val="28"/>
          <w:szCs w:val="28"/>
          <w:lang w:bidi="ru-RU"/>
        </w:rPr>
      </w:pPr>
    </w:p>
    <w:p w:rsidR="006E1BC2" w:rsidRPr="00D875BD" w:rsidRDefault="006E1BC2" w:rsidP="006E1BC2">
      <w:pPr>
        <w:pStyle w:val="31"/>
        <w:shd w:val="clear" w:color="auto" w:fill="auto"/>
        <w:spacing w:before="0" w:line="240" w:lineRule="exact"/>
        <w:rPr>
          <w:rFonts w:ascii="Times New Roman" w:hAnsi="Times New Roman" w:cs="Times New Roman"/>
          <w:b w:val="0"/>
          <w:sz w:val="28"/>
          <w:szCs w:val="28"/>
        </w:rPr>
      </w:pPr>
      <w:r w:rsidRPr="00D875BD">
        <w:rPr>
          <w:rFonts w:ascii="Times New Roman" w:hAnsi="Times New Roman" w:cs="Times New Roman"/>
          <w:b w:val="0"/>
          <w:color w:val="000000"/>
          <w:sz w:val="28"/>
          <w:szCs w:val="28"/>
          <w:lang w:bidi="ru-RU"/>
        </w:rPr>
        <w:t>ПОЛОЖЕНИЕ</w:t>
      </w:r>
    </w:p>
    <w:p w:rsidR="006E1BC2" w:rsidRPr="00D875BD" w:rsidRDefault="006E1BC2" w:rsidP="006E1BC2">
      <w:pPr>
        <w:pStyle w:val="31"/>
        <w:shd w:val="clear" w:color="auto" w:fill="auto"/>
        <w:spacing w:before="0" w:line="240" w:lineRule="exact"/>
        <w:ind w:right="400"/>
        <w:rPr>
          <w:rFonts w:ascii="Times New Roman" w:hAnsi="Times New Roman" w:cs="Times New Roman"/>
          <w:b w:val="0"/>
          <w:color w:val="000000"/>
          <w:sz w:val="28"/>
          <w:szCs w:val="28"/>
          <w:lang w:bidi="ru-RU"/>
        </w:rPr>
      </w:pPr>
      <w:r w:rsidRPr="00D875BD">
        <w:rPr>
          <w:rFonts w:ascii="Times New Roman" w:hAnsi="Times New Roman" w:cs="Times New Roman"/>
          <w:b w:val="0"/>
          <w:color w:val="000000"/>
          <w:sz w:val="28"/>
          <w:szCs w:val="28"/>
          <w:lang w:bidi="ru-RU"/>
        </w:rPr>
        <w:t>о порядке деятельности специализированной службы по вопросам похоронного дела на территории Благодарненского городского округа Ставропольского края</w:t>
      </w:r>
    </w:p>
    <w:p w:rsidR="006E1BC2" w:rsidRPr="00D875BD" w:rsidRDefault="006E1BC2" w:rsidP="006E1BC2">
      <w:pPr>
        <w:pStyle w:val="31"/>
        <w:shd w:val="clear" w:color="auto" w:fill="auto"/>
        <w:spacing w:before="0" w:line="240" w:lineRule="exact"/>
        <w:ind w:firstLine="851"/>
        <w:rPr>
          <w:rFonts w:ascii="Times New Roman" w:hAnsi="Times New Roman" w:cs="Times New Roman"/>
          <w:sz w:val="28"/>
          <w:szCs w:val="28"/>
        </w:rPr>
      </w:pPr>
    </w:p>
    <w:p w:rsidR="006E1BC2" w:rsidRDefault="006E1BC2" w:rsidP="006E1BC2">
      <w:pPr>
        <w:pStyle w:val="3"/>
        <w:shd w:val="clear" w:color="auto" w:fill="auto"/>
        <w:tabs>
          <w:tab w:val="left" w:pos="3949"/>
        </w:tabs>
        <w:spacing w:after="0" w:line="240" w:lineRule="auto"/>
        <w:ind w:firstLine="0"/>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 xml:space="preserve">1. </w:t>
      </w:r>
      <w:r w:rsidRPr="00D875BD">
        <w:rPr>
          <w:rFonts w:ascii="Times New Roman" w:hAnsi="Times New Roman" w:cs="Times New Roman"/>
          <w:color w:val="000000"/>
          <w:sz w:val="28"/>
          <w:szCs w:val="28"/>
          <w:lang w:bidi="ru-RU"/>
        </w:rPr>
        <w:t>Общие положения</w:t>
      </w:r>
    </w:p>
    <w:p w:rsidR="006E1BC2" w:rsidRPr="00D875BD" w:rsidRDefault="006E1BC2" w:rsidP="006E1BC2">
      <w:pPr>
        <w:pStyle w:val="3"/>
        <w:shd w:val="clear" w:color="auto" w:fill="auto"/>
        <w:tabs>
          <w:tab w:val="left" w:pos="3949"/>
        </w:tabs>
        <w:spacing w:after="0" w:line="240" w:lineRule="auto"/>
        <w:ind w:firstLine="0"/>
        <w:rPr>
          <w:rFonts w:ascii="Times New Roman" w:hAnsi="Times New Roman" w:cs="Times New Roman"/>
          <w:sz w:val="28"/>
          <w:szCs w:val="28"/>
        </w:rPr>
      </w:pP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color w:val="000000"/>
          <w:sz w:val="28"/>
          <w:szCs w:val="28"/>
          <w:lang w:bidi="ru-RU"/>
        </w:rPr>
      </w:pPr>
      <w:r w:rsidRPr="00D875BD">
        <w:rPr>
          <w:rFonts w:ascii="Times New Roman" w:hAnsi="Times New Roman" w:cs="Times New Roman"/>
          <w:color w:val="000000"/>
          <w:sz w:val="28"/>
          <w:szCs w:val="28"/>
          <w:lang w:bidi="ru-RU"/>
        </w:rPr>
        <w:t xml:space="preserve">Положение о порядке деятельности специализированной службы по вопросам похоронного дела на территории </w:t>
      </w:r>
      <w:r>
        <w:rPr>
          <w:rFonts w:ascii="Times New Roman" w:hAnsi="Times New Roman" w:cs="Times New Roman"/>
          <w:color w:val="000000"/>
          <w:sz w:val="28"/>
          <w:szCs w:val="28"/>
          <w:lang w:bidi="ru-RU"/>
        </w:rPr>
        <w:t>Благодарненского городского округа Ставропольского края</w:t>
      </w:r>
      <w:r w:rsidRPr="00D875BD">
        <w:rPr>
          <w:rFonts w:ascii="Times New Roman" w:hAnsi="Times New Roman" w:cs="Times New Roman"/>
          <w:color w:val="000000"/>
          <w:sz w:val="28"/>
          <w:szCs w:val="28"/>
          <w:lang w:bidi="ru-RU"/>
        </w:rPr>
        <w:t xml:space="preserve"> (далее - Положение) разработано 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Федеральным законом от 12 января 1996 года № 8-ФЗ «</w:t>
      </w:r>
      <w:r>
        <w:rPr>
          <w:rFonts w:ascii="Times New Roman" w:hAnsi="Times New Roman" w:cs="Times New Roman"/>
          <w:color w:val="000000"/>
          <w:sz w:val="28"/>
          <w:szCs w:val="28"/>
          <w:lang w:bidi="ru-RU"/>
        </w:rPr>
        <w:t>О погребении и похоронном деле»</w:t>
      </w:r>
      <w:r w:rsidRPr="00D875BD">
        <w:rPr>
          <w:rFonts w:ascii="Times New Roman" w:hAnsi="Times New Roman" w:cs="Times New Roman"/>
          <w:color w:val="000000"/>
          <w:sz w:val="28"/>
          <w:szCs w:val="28"/>
          <w:lang w:bidi="ru-RU"/>
        </w:rPr>
        <w:t>.</w:t>
      </w:r>
    </w:p>
    <w:p w:rsidR="006E1BC2" w:rsidRPr="00D875BD" w:rsidRDefault="006E1BC2" w:rsidP="006E1BC2">
      <w:pPr>
        <w:widowControl w:val="0"/>
        <w:ind w:right="20"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1.1</w:t>
      </w:r>
      <w:r w:rsidRPr="00D875BD">
        <w:rPr>
          <w:rFonts w:ascii="Times New Roman" w:eastAsia="Arial" w:hAnsi="Times New Roman"/>
          <w:color w:val="000000"/>
          <w:spacing w:val="1"/>
          <w:sz w:val="28"/>
          <w:szCs w:val="28"/>
          <w:lang w:eastAsia="ru-RU" w:bidi="ru-RU"/>
        </w:rPr>
        <w:t xml:space="preserve"> Настоящее Положение определяет порядок деятельности специализированной службы по вопросам похоронного дела на территории Благодарненского городского округа Ставропольского края.</w:t>
      </w:r>
    </w:p>
    <w:p w:rsidR="006E1BC2" w:rsidRPr="00D875BD" w:rsidRDefault="006E1BC2" w:rsidP="006E1BC2">
      <w:pPr>
        <w:widowControl w:val="0"/>
        <w:ind w:right="20"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1.2</w:t>
      </w:r>
      <w:r w:rsidRPr="00D875BD">
        <w:rPr>
          <w:rFonts w:ascii="Times New Roman" w:eastAsia="Arial" w:hAnsi="Times New Roman"/>
          <w:color w:val="000000"/>
          <w:spacing w:val="1"/>
          <w:sz w:val="28"/>
          <w:szCs w:val="28"/>
          <w:lang w:eastAsia="ru-RU" w:bidi="ru-RU"/>
        </w:rPr>
        <w:t xml:space="preserve"> Специализированная служба по вопросам похоронного дела на территории </w:t>
      </w:r>
      <w:r w:rsidRPr="00416AB0">
        <w:rPr>
          <w:rFonts w:ascii="Times New Roman" w:eastAsia="Arial" w:hAnsi="Times New Roman"/>
          <w:color w:val="000000"/>
          <w:spacing w:val="1"/>
          <w:sz w:val="28"/>
          <w:szCs w:val="28"/>
          <w:lang w:eastAsia="ru-RU" w:bidi="ru-RU"/>
        </w:rPr>
        <w:t xml:space="preserve">Благодарненского городского округа Ставропольского края </w:t>
      </w:r>
      <w:r>
        <w:rPr>
          <w:rFonts w:ascii="Times New Roman" w:eastAsia="Arial" w:hAnsi="Times New Roman"/>
          <w:color w:val="000000"/>
          <w:spacing w:val="1"/>
          <w:sz w:val="28"/>
          <w:szCs w:val="28"/>
          <w:lang w:eastAsia="ru-RU" w:bidi="ru-RU"/>
        </w:rPr>
        <w:t>/</w:t>
      </w:r>
      <w:r w:rsidRPr="00D875BD">
        <w:rPr>
          <w:rFonts w:ascii="Times New Roman" w:eastAsia="Arial" w:hAnsi="Times New Roman"/>
          <w:color w:val="000000"/>
          <w:spacing w:val="1"/>
          <w:sz w:val="28"/>
          <w:szCs w:val="28"/>
          <w:lang w:eastAsia="ru-RU" w:bidi="ru-RU"/>
        </w:rPr>
        <w:t>далее</w:t>
      </w:r>
      <w:r>
        <w:rPr>
          <w:rFonts w:ascii="Times New Roman" w:eastAsia="Arial" w:hAnsi="Times New Roman"/>
          <w:color w:val="000000"/>
          <w:spacing w:val="1"/>
          <w:sz w:val="28"/>
          <w:szCs w:val="28"/>
          <w:lang w:eastAsia="ru-RU" w:bidi="ru-RU"/>
        </w:rPr>
        <w:t xml:space="preserve"> - Специализированная служба/</w:t>
      </w:r>
      <w:r w:rsidRPr="00D875BD">
        <w:rPr>
          <w:rFonts w:ascii="Times New Roman" w:eastAsia="Arial" w:hAnsi="Times New Roman"/>
          <w:color w:val="000000"/>
          <w:spacing w:val="1"/>
          <w:sz w:val="28"/>
          <w:szCs w:val="28"/>
          <w:lang w:eastAsia="ru-RU" w:bidi="ru-RU"/>
        </w:rPr>
        <w:t xml:space="preserve"> - соответствующее муниципальное учреждение, созданное органом местного самоуправления </w:t>
      </w:r>
      <w:r w:rsidRPr="00416AB0">
        <w:rPr>
          <w:rFonts w:ascii="Times New Roman" w:eastAsia="Arial" w:hAnsi="Times New Roman"/>
          <w:color w:val="000000"/>
          <w:spacing w:val="1"/>
          <w:sz w:val="28"/>
          <w:szCs w:val="28"/>
          <w:lang w:eastAsia="ru-RU" w:bidi="ru-RU"/>
        </w:rPr>
        <w:t>Благодарненского городского округа Ставропольского края</w:t>
      </w:r>
      <w:r w:rsidRPr="00D875BD">
        <w:rPr>
          <w:rFonts w:ascii="Times New Roman" w:eastAsia="Arial" w:hAnsi="Times New Roman"/>
          <w:color w:val="000000"/>
          <w:spacing w:val="1"/>
          <w:sz w:val="28"/>
          <w:szCs w:val="28"/>
          <w:lang w:eastAsia="ru-RU" w:bidi="ru-RU"/>
        </w:rPr>
        <w:t xml:space="preserve"> с соблюдением требований, установленных нормативными правовыми актами Российской Федерации, </w:t>
      </w:r>
      <w:r>
        <w:rPr>
          <w:rFonts w:ascii="Times New Roman" w:eastAsia="Arial" w:hAnsi="Times New Roman"/>
          <w:color w:val="000000"/>
          <w:spacing w:val="1"/>
          <w:sz w:val="28"/>
          <w:szCs w:val="28"/>
          <w:lang w:eastAsia="ru-RU" w:bidi="ru-RU"/>
        </w:rPr>
        <w:t>Ставропольского края</w:t>
      </w:r>
      <w:r w:rsidRPr="00D875BD">
        <w:rPr>
          <w:rFonts w:ascii="Times New Roman" w:eastAsia="Arial" w:hAnsi="Times New Roman"/>
          <w:color w:val="000000"/>
          <w:spacing w:val="1"/>
          <w:sz w:val="28"/>
          <w:szCs w:val="28"/>
          <w:lang w:eastAsia="ru-RU" w:bidi="ru-RU"/>
        </w:rPr>
        <w:t xml:space="preserve"> и которое наделено статусом специализированной службы по вопросам похоронного дела.</w:t>
      </w:r>
    </w:p>
    <w:p w:rsidR="006E1BC2" w:rsidRPr="00D875BD" w:rsidRDefault="006E1BC2" w:rsidP="006E1BC2">
      <w:pPr>
        <w:widowControl w:val="0"/>
        <w:ind w:right="20"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1.3</w:t>
      </w:r>
      <w:r w:rsidRPr="00D875BD">
        <w:rPr>
          <w:rFonts w:ascii="Times New Roman" w:eastAsia="Arial" w:hAnsi="Times New Roman"/>
          <w:color w:val="000000"/>
          <w:spacing w:val="1"/>
          <w:sz w:val="28"/>
          <w:szCs w:val="28"/>
          <w:lang w:eastAsia="ru-RU" w:bidi="ru-RU"/>
        </w:rPr>
        <w:t xml:space="preserve"> </w:t>
      </w:r>
      <w:r>
        <w:rPr>
          <w:rFonts w:ascii="Times New Roman" w:eastAsia="Arial" w:hAnsi="Times New Roman"/>
          <w:color w:val="000000"/>
          <w:spacing w:val="1"/>
          <w:sz w:val="28"/>
          <w:szCs w:val="28"/>
          <w:lang w:eastAsia="ru-RU" w:bidi="ru-RU"/>
        </w:rPr>
        <w:t>В</w:t>
      </w:r>
      <w:r w:rsidRPr="00D875BD">
        <w:rPr>
          <w:rFonts w:ascii="Times New Roman" w:eastAsia="Arial" w:hAnsi="Times New Roman"/>
          <w:color w:val="000000"/>
          <w:spacing w:val="1"/>
          <w:sz w:val="28"/>
          <w:szCs w:val="28"/>
          <w:lang w:eastAsia="ru-RU" w:bidi="ru-RU"/>
        </w:rPr>
        <w:t xml:space="preserve"> своей деятельности Специализированная служба руководствуется действующим законодательством Российской Федерации и </w:t>
      </w:r>
      <w:r>
        <w:rPr>
          <w:rFonts w:ascii="Times New Roman" w:eastAsia="Arial" w:hAnsi="Times New Roman"/>
          <w:color w:val="000000"/>
          <w:spacing w:val="1"/>
          <w:sz w:val="28"/>
          <w:szCs w:val="28"/>
          <w:lang w:eastAsia="ru-RU" w:bidi="ru-RU"/>
        </w:rPr>
        <w:t>Ставропольского края</w:t>
      </w:r>
      <w:r w:rsidRPr="00D875BD">
        <w:rPr>
          <w:rFonts w:ascii="Times New Roman" w:eastAsia="Arial" w:hAnsi="Times New Roman"/>
          <w:color w:val="000000"/>
          <w:spacing w:val="1"/>
          <w:sz w:val="28"/>
          <w:szCs w:val="28"/>
          <w:lang w:eastAsia="ru-RU" w:bidi="ru-RU"/>
        </w:rPr>
        <w:t xml:space="preserve">, нормативными правовыми актами </w:t>
      </w:r>
      <w:r w:rsidRPr="00416AB0">
        <w:rPr>
          <w:rFonts w:ascii="Times New Roman" w:eastAsia="Arial" w:hAnsi="Times New Roman"/>
          <w:color w:val="000000"/>
          <w:spacing w:val="1"/>
          <w:sz w:val="28"/>
          <w:szCs w:val="28"/>
          <w:lang w:eastAsia="ru-RU" w:bidi="ru-RU"/>
        </w:rPr>
        <w:t>Благодарненского городского округа Ставропольского края</w:t>
      </w:r>
      <w:r w:rsidRPr="00D875BD">
        <w:rPr>
          <w:rFonts w:ascii="Times New Roman" w:eastAsia="Arial" w:hAnsi="Times New Roman"/>
          <w:color w:val="000000"/>
          <w:spacing w:val="1"/>
          <w:sz w:val="28"/>
          <w:szCs w:val="28"/>
          <w:lang w:eastAsia="ru-RU" w:bidi="ru-RU"/>
        </w:rPr>
        <w:t>, настоящим Положением.</w:t>
      </w:r>
    </w:p>
    <w:p w:rsidR="006E1BC2" w:rsidRPr="00D875BD" w:rsidRDefault="006E1BC2" w:rsidP="006E1BC2">
      <w:pPr>
        <w:widowControl w:val="0"/>
        <w:ind w:right="20"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1.4</w:t>
      </w:r>
      <w:r w:rsidRPr="00D875BD">
        <w:rPr>
          <w:rFonts w:ascii="Times New Roman" w:eastAsia="Arial" w:hAnsi="Times New Roman"/>
          <w:color w:val="000000"/>
          <w:spacing w:val="1"/>
          <w:sz w:val="28"/>
          <w:szCs w:val="28"/>
          <w:lang w:eastAsia="ru-RU" w:bidi="ru-RU"/>
        </w:rPr>
        <w:t xml:space="preserve"> Деятельность Специализированных служб основывается на следующих принципах:</w:t>
      </w:r>
    </w:p>
    <w:p w:rsidR="006E1BC2" w:rsidRPr="00D875BD" w:rsidRDefault="006E1BC2" w:rsidP="006E1BC2">
      <w:pPr>
        <w:widowControl w:val="0"/>
        <w:ind w:right="20"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w:t>
      </w:r>
      <w:r w:rsidRPr="00D875BD">
        <w:rPr>
          <w:rFonts w:ascii="Times New Roman" w:eastAsia="Arial" w:hAnsi="Times New Roman"/>
          <w:color w:val="000000"/>
          <w:spacing w:val="1"/>
          <w:sz w:val="28"/>
          <w:szCs w:val="28"/>
          <w:lang w:eastAsia="ru-RU" w:bidi="ru-RU"/>
        </w:rPr>
        <w:t xml:space="preserve"> создание материально-технической базы похорон на современном уровне;</w:t>
      </w:r>
    </w:p>
    <w:p w:rsidR="006E1BC2" w:rsidRPr="00D875BD" w:rsidRDefault="006E1BC2" w:rsidP="006E1BC2">
      <w:pPr>
        <w:widowControl w:val="0"/>
        <w:ind w:right="20"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w:t>
      </w:r>
      <w:r>
        <w:rPr>
          <w:rFonts w:ascii="Times New Roman" w:eastAsia="Arial" w:hAnsi="Times New Roman"/>
          <w:color w:val="000000"/>
          <w:spacing w:val="1"/>
          <w:sz w:val="28"/>
          <w:szCs w:val="28"/>
          <w:lang w:eastAsia="ru-RU" w:bidi="ru-RU"/>
        </w:rPr>
        <w:t xml:space="preserve"> </w:t>
      </w:r>
      <w:r w:rsidRPr="00D875BD">
        <w:rPr>
          <w:rFonts w:ascii="Times New Roman" w:eastAsia="Arial" w:hAnsi="Times New Roman"/>
          <w:color w:val="000000"/>
          <w:spacing w:val="1"/>
          <w:sz w:val="28"/>
          <w:szCs w:val="28"/>
          <w:lang w:eastAsia="ru-RU" w:bidi="ru-RU"/>
        </w:rPr>
        <w:t>обеспечение оперативного приема заказов;</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w:t>
      </w:r>
      <w:r>
        <w:rPr>
          <w:rFonts w:ascii="Times New Roman" w:eastAsia="Arial" w:hAnsi="Times New Roman"/>
          <w:color w:val="000000"/>
          <w:spacing w:val="1"/>
          <w:sz w:val="28"/>
          <w:szCs w:val="28"/>
          <w:lang w:eastAsia="ru-RU" w:bidi="ru-RU"/>
        </w:rPr>
        <w:t xml:space="preserve"> </w:t>
      </w:r>
      <w:r w:rsidRPr="00D875BD">
        <w:rPr>
          <w:rFonts w:ascii="Times New Roman" w:eastAsia="Arial" w:hAnsi="Times New Roman"/>
          <w:color w:val="000000"/>
          <w:spacing w:val="1"/>
          <w:sz w:val="28"/>
          <w:szCs w:val="28"/>
          <w:lang w:eastAsia="ru-RU" w:bidi="ru-RU"/>
        </w:rPr>
        <w:t>предоставление качественных услуг;</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w:t>
      </w:r>
      <w:r>
        <w:rPr>
          <w:rFonts w:ascii="Times New Roman" w:eastAsia="Arial" w:hAnsi="Times New Roman"/>
          <w:color w:val="000000"/>
          <w:spacing w:val="1"/>
          <w:sz w:val="28"/>
          <w:szCs w:val="28"/>
          <w:lang w:eastAsia="ru-RU" w:bidi="ru-RU"/>
        </w:rPr>
        <w:t xml:space="preserve"> </w:t>
      </w:r>
      <w:r w:rsidRPr="00D875BD">
        <w:rPr>
          <w:rFonts w:ascii="Times New Roman" w:eastAsia="Arial" w:hAnsi="Times New Roman"/>
          <w:color w:val="000000"/>
          <w:spacing w:val="1"/>
          <w:sz w:val="28"/>
          <w:szCs w:val="28"/>
          <w:lang w:eastAsia="ru-RU" w:bidi="ru-RU"/>
        </w:rPr>
        <w:t>гуманности обслуживания;</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w:t>
      </w:r>
      <w:r>
        <w:rPr>
          <w:rFonts w:ascii="Times New Roman" w:eastAsia="Arial" w:hAnsi="Times New Roman"/>
          <w:color w:val="000000"/>
          <w:spacing w:val="1"/>
          <w:sz w:val="28"/>
          <w:szCs w:val="28"/>
          <w:lang w:eastAsia="ru-RU" w:bidi="ru-RU"/>
        </w:rPr>
        <w:t xml:space="preserve"> </w:t>
      </w:r>
      <w:r w:rsidRPr="00D875BD">
        <w:rPr>
          <w:rFonts w:ascii="Times New Roman" w:eastAsia="Arial" w:hAnsi="Times New Roman"/>
          <w:color w:val="000000"/>
          <w:spacing w:val="1"/>
          <w:sz w:val="28"/>
          <w:szCs w:val="28"/>
          <w:lang w:eastAsia="ru-RU" w:bidi="ru-RU"/>
        </w:rPr>
        <w:t>иных принципах, предусмотренных действующим законодательством.</w:t>
      </w:r>
    </w:p>
    <w:p w:rsidR="006E1BC2" w:rsidRPr="00D875BD" w:rsidRDefault="006E1BC2" w:rsidP="006E1BC2">
      <w:pPr>
        <w:widowControl w:val="0"/>
        <w:ind w:right="20"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1.5</w:t>
      </w:r>
      <w:r w:rsidRPr="00D875BD">
        <w:rPr>
          <w:rFonts w:ascii="Times New Roman" w:eastAsia="Arial" w:hAnsi="Times New Roman"/>
          <w:color w:val="000000"/>
          <w:spacing w:val="1"/>
          <w:sz w:val="28"/>
          <w:szCs w:val="28"/>
          <w:lang w:eastAsia="ru-RU" w:bidi="ru-RU"/>
        </w:rPr>
        <w:t xml:space="preserve"> Специализированная служба организует режим работы справочно-диспетчерской службы </w:t>
      </w:r>
      <w:r>
        <w:rPr>
          <w:rFonts w:ascii="Times New Roman" w:eastAsia="Arial" w:hAnsi="Times New Roman"/>
          <w:color w:val="000000"/>
          <w:spacing w:val="1"/>
          <w:sz w:val="28"/>
          <w:szCs w:val="28"/>
          <w:lang w:eastAsia="ru-RU" w:bidi="ru-RU"/>
        </w:rPr>
        <w:t xml:space="preserve">с 8.00 до 17.00 часов </w:t>
      </w:r>
      <w:r w:rsidRPr="00D875BD">
        <w:rPr>
          <w:rFonts w:ascii="Times New Roman" w:eastAsia="Arial" w:hAnsi="Times New Roman"/>
          <w:color w:val="000000"/>
          <w:spacing w:val="1"/>
          <w:sz w:val="28"/>
          <w:szCs w:val="28"/>
          <w:lang w:eastAsia="ru-RU" w:bidi="ru-RU"/>
        </w:rPr>
        <w:t>и ежедневной работы ритуального обслуживания с 8.00 до 17.00</w:t>
      </w:r>
      <w:r>
        <w:rPr>
          <w:rFonts w:ascii="Times New Roman" w:eastAsia="Arial" w:hAnsi="Times New Roman"/>
          <w:color w:val="000000"/>
          <w:spacing w:val="1"/>
          <w:sz w:val="28"/>
          <w:szCs w:val="28"/>
          <w:lang w:eastAsia="ru-RU" w:bidi="ru-RU"/>
        </w:rPr>
        <w:t xml:space="preserve"> часов</w:t>
      </w:r>
      <w:r w:rsidRPr="00D875BD">
        <w:rPr>
          <w:rFonts w:ascii="Times New Roman" w:eastAsia="Arial" w:hAnsi="Times New Roman"/>
          <w:color w:val="000000"/>
          <w:spacing w:val="1"/>
          <w:sz w:val="28"/>
          <w:szCs w:val="28"/>
          <w:lang w:eastAsia="ru-RU" w:bidi="ru-RU"/>
        </w:rPr>
        <w:t xml:space="preserve">, прием заказов и </w:t>
      </w:r>
      <w:r w:rsidRPr="00D875BD">
        <w:rPr>
          <w:rFonts w:ascii="Times New Roman" w:eastAsia="Arial" w:hAnsi="Times New Roman"/>
          <w:color w:val="000000"/>
          <w:spacing w:val="1"/>
          <w:sz w:val="28"/>
          <w:szCs w:val="28"/>
          <w:lang w:eastAsia="ru-RU" w:bidi="ru-RU"/>
        </w:rPr>
        <w:lastRenderedPageBreak/>
        <w:t>заключение договоров на организацию похорон осуществляется ежедневно с 8.00 до 17.00</w:t>
      </w:r>
      <w:r>
        <w:rPr>
          <w:rFonts w:ascii="Times New Roman" w:eastAsia="Arial" w:hAnsi="Times New Roman"/>
          <w:color w:val="000000"/>
          <w:spacing w:val="1"/>
          <w:sz w:val="28"/>
          <w:szCs w:val="28"/>
          <w:lang w:eastAsia="ru-RU" w:bidi="ru-RU"/>
        </w:rPr>
        <w:t xml:space="preserve"> часов</w:t>
      </w:r>
      <w:r w:rsidRPr="00D875BD">
        <w:rPr>
          <w:rFonts w:ascii="Times New Roman" w:eastAsia="Arial" w:hAnsi="Times New Roman"/>
          <w:color w:val="000000"/>
          <w:spacing w:val="1"/>
          <w:sz w:val="28"/>
          <w:szCs w:val="28"/>
          <w:lang w:eastAsia="ru-RU" w:bidi="ru-RU"/>
        </w:rPr>
        <w:t>.</w:t>
      </w:r>
    </w:p>
    <w:p w:rsidR="006E1BC2" w:rsidRPr="00D875BD" w:rsidRDefault="006E1BC2" w:rsidP="006E1BC2">
      <w:pPr>
        <w:widowControl w:val="0"/>
        <w:ind w:right="20"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1.6</w:t>
      </w:r>
      <w:r w:rsidRPr="00D875BD">
        <w:rPr>
          <w:rFonts w:ascii="Times New Roman" w:eastAsia="Arial" w:hAnsi="Times New Roman"/>
          <w:color w:val="000000"/>
          <w:spacing w:val="1"/>
          <w:sz w:val="28"/>
          <w:szCs w:val="28"/>
          <w:lang w:eastAsia="ru-RU" w:bidi="ru-RU"/>
        </w:rPr>
        <w:t xml:space="preserve"> Специализированная служба по вопросам похоронного дела осуществляет погребение умерших (погибших) и оказывает услуги по погребению.</w:t>
      </w:r>
    </w:p>
    <w:p w:rsidR="006E1BC2" w:rsidRPr="00D875BD" w:rsidRDefault="006E1BC2" w:rsidP="006E1BC2">
      <w:pPr>
        <w:widowControl w:val="0"/>
        <w:ind w:right="20"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1.7</w:t>
      </w:r>
      <w:r w:rsidRPr="00D875BD">
        <w:rPr>
          <w:rFonts w:ascii="Times New Roman" w:eastAsia="Arial" w:hAnsi="Times New Roman"/>
          <w:color w:val="000000"/>
          <w:spacing w:val="1"/>
          <w:sz w:val="28"/>
          <w:szCs w:val="28"/>
          <w:lang w:eastAsia="ru-RU" w:bidi="ru-RU"/>
        </w:rPr>
        <w:t xml:space="preserve"> Стоимость </w:t>
      </w:r>
      <w:r>
        <w:rPr>
          <w:rFonts w:ascii="Times New Roman" w:eastAsia="Arial" w:hAnsi="Times New Roman"/>
          <w:color w:val="000000"/>
          <w:spacing w:val="1"/>
          <w:sz w:val="28"/>
          <w:szCs w:val="28"/>
          <w:lang w:eastAsia="ru-RU" w:bidi="ru-RU"/>
        </w:rPr>
        <w:t>ритуальных услуг, оказываемых на безвозмездной основе Специализированной службой согласно гарантированному перечню услуг по погребению умерших (погибших), определяется администрацией Благодарненского городского округа Ставропольского края по согласованию с соответствующими отделениями Пенсионного фонда Российской Федерации, Фонда социального страхования Российской Федерации, региональной тарифной комиссией Ставропольского края.</w:t>
      </w:r>
    </w:p>
    <w:p w:rsidR="006E1BC2" w:rsidRPr="00D875BD" w:rsidRDefault="006E1BC2" w:rsidP="006E1BC2">
      <w:pPr>
        <w:widowControl w:val="0"/>
        <w:ind w:right="20"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1.8</w:t>
      </w:r>
      <w:r w:rsidRPr="00D875BD">
        <w:rPr>
          <w:rFonts w:ascii="Times New Roman" w:eastAsia="Arial" w:hAnsi="Times New Roman"/>
          <w:color w:val="000000"/>
          <w:spacing w:val="1"/>
          <w:sz w:val="28"/>
          <w:szCs w:val="28"/>
          <w:lang w:eastAsia="ru-RU" w:bidi="ru-RU"/>
        </w:rPr>
        <w:t xml:space="preserve"> К услугам по погребению, оказываемым специализированной службой по вопросам похоронного дела, относятся:</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w:t>
      </w:r>
      <w:r w:rsidRPr="00D875BD">
        <w:rPr>
          <w:rFonts w:ascii="Times New Roman" w:eastAsia="Arial" w:hAnsi="Times New Roman"/>
          <w:color w:val="000000"/>
          <w:spacing w:val="1"/>
          <w:sz w:val="28"/>
          <w:szCs w:val="28"/>
          <w:lang w:eastAsia="ru-RU" w:bidi="ru-RU"/>
        </w:rPr>
        <w:t xml:space="preserve"> оформление документов, необходимых для погребения;</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w:t>
      </w:r>
      <w:r w:rsidRPr="00D875BD">
        <w:rPr>
          <w:rFonts w:ascii="Times New Roman" w:eastAsia="Arial" w:hAnsi="Times New Roman"/>
          <w:color w:val="000000"/>
          <w:spacing w:val="1"/>
          <w:sz w:val="28"/>
          <w:szCs w:val="28"/>
          <w:lang w:eastAsia="ru-RU" w:bidi="ru-RU"/>
        </w:rPr>
        <w:t xml:space="preserve"> предоставление гроба;</w:t>
      </w:r>
    </w:p>
    <w:p w:rsidR="006E1BC2"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sz w:val="28"/>
          <w:szCs w:val="28"/>
        </w:rPr>
        <w:t>- предоставление предметов, необходимых для погребения: надмогильный крест;</w:t>
      </w:r>
    </w:p>
    <w:p w:rsidR="006E1BC2"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sz w:val="28"/>
          <w:szCs w:val="28"/>
        </w:rPr>
        <w:t>- доставка гроба и других предметов, необходимых для погребения;</w:t>
      </w:r>
    </w:p>
    <w:p w:rsidR="006E1BC2"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sz w:val="28"/>
          <w:szCs w:val="28"/>
        </w:rPr>
        <w:t>- перевозка умершего на кладбище;</w:t>
      </w:r>
    </w:p>
    <w:p w:rsidR="006E1BC2"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sz w:val="28"/>
          <w:szCs w:val="28"/>
        </w:rPr>
        <w:t>- погребение (рытье могилы вручную, захоронение);</w:t>
      </w:r>
    </w:p>
    <w:p w:rsidR="006E1BC2" w:rsidRPr="004F21F0"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sz w:val="28"/>
          <w:szCs w:val="28"/>
        </w:rPr>
        <w:t>- облачение тела.</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color w:val="000000"/>
          <w:sz w:val="28"/>
          <w:szCs w:val="28"/>
          <w:lang w:bidi="ru-RU"/>
        </w:rPr>
        <w:t xml:space="preserve">1.9 </w:t>
      </w:r>
      <w:r w:rsidRPr="00D875BD">
        <w:rPr>
          <w:rFonts w:ascii="Times New Roman" w:hAnsi="Times New Roman" w:cs="Times New Roman"/>
          <w:color w:val="000000"/>
          <w:sz w:val="28"/>
          <w:szCs w:val="28"/>
          <w:lang w:bidi="ru-RU"/>
        </w:rPr>
        <w:t>Услуги по погребению, не указанные в пункте 1.</w:t>
      </w:r>
      <w:r>
        <w:rPr>
          <w:rFonts w:ascii="Times New Roman" w:hAnsi="Times New Roman" w:cs="Times New Roman"/>
          <w:color w:val="000000"/>
          <w:sz w:val="28"/>
          <w:szCs w:val="28"/>
          <w:lang w:bidi="ru-RU"/>
        </w:rPr>
        <w:t>8</w:t>
      </w:r>
      <w:r w:rsidRPr="00D875BD">
        <w:rPr>
          <w:rFonts w:ascii="Times New Roman" w:hAnsi="Times New Roman" w:cs="Times New Roman"/>
          <w:color w:val="000000"/>
          <w:sz w:val="28"/>
          <w:szCs w:val="28"/>
          <w:lang w:bidi="ru-RU"/>
        </w:rPr>
        <w:t xml:space="preserve"> настоящего Положения, могут оказываться иными хозяйствующими субъектами.</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color w:val="000000"/>
          <w:sz w:val="28"/>
          <w:szCs w:val="28"/>
          <w:lang w:bidi="ru-RU"/>
        </w:rPr>
        <w:t xml:space="preserve">1.10 </w:t>
      </w:r>
      <w:r w:rsidRPr="00D875BD">
        <w:rPr>
          <w:rFonts w:ascii="Times New Roman" w:hAnsi="Times New Roman" w:cs="Times New Roman"/>
          <w:color w:val="000000"/>
          <w:sz w:val="28"/>
          <w:szCs w:val="28"/>
          <w:lang w:bidi="ru-RU"/>
        </w:rPr>
        <w:t>Специализированная служба по вопросам похоронного дела несет ответственность по исполнению волеизъявления умершего по погребению, по осуществлению гарантий погребения, за устройство и содержание мест погребения, за предоставление гарантированных федеральным и краевым законодательством перечня услуг по погребению, а также погребение умерших (погибших), не имеющих супруга, близких родственников, иных родственников либо законного представителя умершего.</w:t>
      </w:r>
    </w:p>
    <w:p w:rsidR="006E1BC2" w:rsidRDefault="006E1BC2" w:rsidP="006E1BC2">
      <w:pPr>
        <w:pStyle w:val="3"/>
        <w:shd w:val="clear" w:color="auto" w:fill="auto"/>
        <w:spacing w:after="0" w:line="240" w:lineRule="auto"/>
        <w:ind w:right="20" w:firstLine="851"/>
        <w:jc w:val="both"/>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 xml:space="preserve">1.11 </w:t>
      </w:r>
      <w:r w:rsidRPr="00D875BD">
        <w:rPr>
          <w:rFonts w:ascii="Times New Roman" w:hAnsi="Times New Roman" w:cs="Times New Roman"/>
          <w:color w:val="000000"/>
          <w:sz w:val="28"/>
          <w:szCs w:val="28"/>
          <w:lang w:bidi="ru-RU"/>
        </w:rPr>
        <w:t xml:space="preserve">Специализированная служба по вопросам похоронного дела осуществляет полномочия по предоставлению мест для захоронения на кладбищах </w:t>
      </w:r>
      <w:r>
        <w:rPr>
          <w:rFonts w:ascii="Times New Roman" w:hAnsi="Times New Roman" w:cs="Times New Roman"/>
          <w:color w:val="000000"/>
          <w:sz w:val="28"/>
          <w:szCs w:val="28"/>
          <w:lang w:bidi="ru-RU"/>
        </w:rPr>
        <w:t>Благодарненского городского округа Ставропольского края</w:t>
      </w:r>
      <w:r w:rsidRPr="00D875BD">
        <w:rPr>
          <w:rFonts w:ascii="Times New Roman" w:hAnsi="Times New Roman" w:cs="Times New Roman"/>
          <w:color w:val="000000"/>
          <w:sz w:val="28"/>
          <w:szCs w:val="28"/>
          <w:lang w:bidi="ru-RU"/>
        </w:rPr>
        <w:t>.</w:t>
      </w:r>
    </w:p>
    <w:p w:rsidR="006E1BC2" w:rsidRPr="00D875BD" w:rsidRDefault="006E1BC2" w:rsidP="006E1BC2">
      <w:pPr>
        <w:pStyle w:val="3"/>
        <w:shd w:val="clear" w:color="auto" w:fill="auto"/>
        <w:spacing w:after="0" w:line="240" w:lineRule="auto"/>
        <w:ind w:left="851" w:right="20" w:firstLine="851"/>
        <w:jc w:val="both"/>
        <w:rPr>
          <w:rFonts w:ascii="Times New Roman" w:hAnsi="Times New Roman" w:cs="Times New Roman"/>
          <w:sz w:val="28"/>
          <w:szCs w:val="28"/>
        </w:rPr>
      </w:pPr>
    </w:p>
    <w:p w:rsidR="006E1BC2" w:rsidRDefault="006E1BC2" w:rsidP="006E1BC2">
      <w:pPr>
        <w:pStyle w:val="3"/>
        <w:shd w:val="clear" w:color="auto" w:fill="auto"/>
        <w:tabs>
          <w:tab w:val="left" w:pos="2268"/>
        </w:tabs>
        <w:spacing w:after="0" w:line="240" w:lineRule="auto"/>
        <w:ind w:firstLine="0"/>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 xml:space="preserve">2. </w:t>
      </w:r>
      <w:r w:rsidRPr="00D875BD">
        <w:rPr>
          <w:rFonts w:ascii="Times New Roman" w:hAnsi="Times New Roman" w:cs="Times New Roman"/>
          <w:color w:val="000000"/>
          <w:sz w:val="28"/>
          <w:szCs w:val="28"/>
          <w:lang w:bidi="ru-RU"/>
        </w:rPr>
        <w:t>Гарантированный перечень услуг по погребению</w:t>
      </w:r>
    </w:p>
    <w:p w:rsidR="006E1BC2" w:rsidRPr="00D875BD" w:rsidRDefault="006E1BC2" w:rsidP="006E1BC2">
      <w:pPr>
        <w:pStyle w:val="3"/>
        <w:shd w:val="clear" w:color="auto" w:fill="auto"/>
        <w:tabs>
          <w:tab w:val="left" w:pos="2268"/>
        </w:tabs>
        <w:spacing w:after="0" w:line="240" w:lineRule="auto"/>
        <w:ind w:firstLine="0"/>
        <w:rPr>
          <w:rFonts w:ascii="Times New Roman" w:hAnsi="Times New Roman" w:cs="Times New Roman"/>
          <w:sz w:val="28"/>
          <w:szCs w:val="28"/>
        </w:rPr>
      </w:pP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color w:val="000000"/>
          <w:sz w:val="28"/>
          <w:szCs w:val="28"/>
          <w:lang w:bidi="ru-RU"/>
        </w:rPr>
        <w:t>2.1</w:t>
      </w:r>
      <w:r w:rsidRPr="00D875BD">
        <w:rPr>
          <w:rFonts w:ascii="Times New Roman" w:hAnsi="Times New Roman" w:cs="Times New Roman"/>
          <w:color w:val="000000"/>
          <w:sz w:val="28"/>
          <w:szCs w:val="28"/>
          <w:lang w:bidi="ru-RU"/>
        </w:rPr>
        <w:t xml:space="preserve">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w:t>
      </w:r>
      <w:r w:rsidRPr="00D875BD">
        <w:rPr>
          <w:rFonts w:ascii="Times New Roman" w:eastAsia="Arial" w:hAnsi="Times New Roman"/>
          <w:color w:val="000000"/>
          <w:spacing w:val="1"/>
          <w:sz w:val="28"/>
          <w:szCs w:val="28"/>
          <w:lang w:eastAsia="ru-RU" w:bidi="ru-RU"/>
        </w:rPr>
        <w:t xml:space="preserve"> оформление документов, необходимых для погребения;</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w:t>
      </w:r>
      <w:r w:rsidRPr="00D875BD">
        <w:rPr>
          <w:rFonts w:ascii="Times New Roman" w:eastAsia="Arial" w:hAnsi="Times New Roman"/>
          <w:color w:val="000000"/>
          <w:spacing w:val="1"/>
          <w:sz w:val="28"/>
          <w:szCs w:val="28"/>
          <w:lang w:eastAsia="ru-RU" w:bidi="ru-RU"/>
        </w:rPr>
        <w:t xml:space="preserve"> предоставление гроба</w:t>
      </w:r>
      <w:r>
        <w:rPr>
          <w:rFonts w:ascii="Times New Roman" w:eastAsia="Arial" w:hAnsi="Times New Roman"/>
          <w:color w:val="000000"/>
          <w:spacing w:val="1"/>
          <w:sz w:val="28"/>
          <w:szCs w:val="28"/>
          <w:lang w:eastAsia="ru-RU" w:bidi="ru-RU"/>
        </w:rPr>
        <w:t xml:space="preserve"> (длиной не более 2,2 м)</w:t>
      </w:r>
      <w:r w:rsidRPr="00D875BD">
        <w:rPr>
          <w:rFonts w:ascii="Times New Roman" w:eastAsia="Arial" w:hAnsi="Times New Roman"/>
          <w:color w:val="000000"/>
          <w:spacing w:val="1"/>
          <w:sz w:val="28"/>
          <w:szCs w:val="28"/>
          <w:lang w:eastAsia="ru-RU" w:bidi="ru-RU"/>
        </w:rPr>
        <w:t>;</w:t>
      </w:r>
    </w:p>
    <w:p w:rsidR="006E1BC2"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sz w:val="28"/>
          <w:szCs w:val="28"/>
        </w:rPr>
        <w:t xml:space="preserve">- предоставление предметов, необходимых для погребения: </w:t>
      </w:r>
      <w:r>
        <w:rPr>
          <w:rFonts w:ascii="Times New Roman" w:hAnsi="Times New Roman" w:cs="Times New Roman"/>
          <w:sz w:val="28"/>
          <w:szCs w:val="28"/>
        </w:rPr>
        <w:lastRenderedPageBreak/>
        <w:t>надмогильный крест;</w:t>
      </w:r>
    </w:p>
    <w:p w:rsidR="006E1BC2"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sz w:val="28"/>
          <w:szCs w:val="28"/>
        </w:rPr>
        <w:t>- доставка гроба и других предметов, необходимых для погребения;</w:t>
      </w:r>
    </w:p>
    <w:p w:rsidR="006E1BC2"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sz w:val="28"/>
          <w:szCs w:val="28"/>
        </w:rPr>
        <w:t>- перевозка умершего на кладбище;</w:t>
      </w:r>
    </w:p>
    <w:p w:rsidR="006E1BC2"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sz w:val="28"/>
          <w:szCs w:val="28"/>
        </w:rPr>
        <w:t>- погребение (рытье могилы вручную, захоронение);</w:t>
      </w:r>
    </w:p>
    <w:p w:rsidR="006E1BC2" w:rsidRPr="004F21F0"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sz w:val="28"/>
          <w:szCs w:val="28"/>
        </w:rPr>
        <w:t>- облачение тела.</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color w:val="000000"/>
          <w:sz w:val="28"/>
          <w:szCs w:val="28"/>
          <w:lang w:bidi="ru-RU"/>
        </w:rPr>
        <w:t xml:space="preserve">2.2 </w:t>
      </w:r>
      <w:r w:rsidRPr="00D875BD">
        <w:rPr>
          <w:rFonts w:ascii="Times New Roman" w:hAnsi="Times New Roman" w:cs="Times New Roman"/>
          <w:color w:val="000000"/>
          <w:sz w:val="28"/>
          <w:szCs w:val="28"/>
          <w:lang w:bidi="ru-RU"/>
        </w:rPr>
        <w:t xml:space="preserve">Услуги по погребению, указанные в пункте 2.1 Положения, оказываются специализированной службой по вопросам похоронного дела безвозмездно и возмещаются специализированной службе по вопросам похоронного дела в порядке и размере, </w:t>
      </w:r>
      <w:r w:rsidRPr="00C745E4">
        <w:rPr>
          <w:rFonts w:ascii="Times New Roman" w:hAnsi="Times New Roman" w:cs="Times New Roman"/>
          <w:color w:val="000000"/>
          <w:sz w:val="28"/>
          <w:szCs w:val="28"/>
          <w:lang w:bidi="ru-RU"/>
        </w:rPr>
        <w:t>установленном статьей 9 Федерального закона от 12 января 1996 года №8-ФЗ «О погребении и похоронном деле».</w:t>
      </w:r>
    </w:p>
    <w:p w:rsidR="006E1BC2" w:rsidRDefault="006E1BC2" w:rsidP="006E1BC2">
      <w:pPr>
        <w:pStyle w:val="3"/>
        <w:shd w:val="clear" w:color="auto" w:fill="auto"/>
        <w:spacing w:after="0" w:line="240" w:lineRule="auto"/>
        <w:ind w:right="20" w:firstLine="851"/>
        <w:jc w:val="both"/>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 xml:space="preserve">2.3 </w:t>
      </w:r>
      <w:r w:rsidRPr="00D875BD">
        <w:rPr>
          <w:rFonts w:ascii="Times New Roman" w:hAnsi="Times New Roman" w:cs="Times New Roman"/>
          <w:color w:val="000000"/>
          <w:sz w:val="28"/>
          <w:szCs w:val="28"/>
          <w:lang w:bidi="ru-RU"/>
        </w:rPr>
        <w:t>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лица или иного лица, взявшего на себя обязанность осуществить погребение умершего (погибшего).</w:t>
      </w:r>
    </w:p>
    <w:p w:rsidR="006E1BC2" w:rsidRDefault="006E1BC2" w:rsidP="006E1BC2">
      <w:pPr>
        <w:pStyle w:val="3"/>
        <w:shd w:val="clear" w:color="auto" w:fill="auto"/>
        <w:spacing w:after="0" w:line="240" w:lineRule="auto"/>
        <w:ind w:left="851" w:right="20" w:firstLine="0"/>
        <w:jc w:val="both"/>
        <w:rPr>
          <w:rFonts w:ascii="Times New Roman" w:hAnsi="Times New Roman" w:cs="Times New Roman"/>
          <w:color w:val="000000"/>
          <w:sz w:val="28"/>
          <w:szCs w:val="28"/>
          <w:lang w:bidi="ru-RU"/>
        </w:rPr>
      </w:pPr>
    </w:p>
    <w:p w:rsidR="006E1BC2" w:rsidRDefault="006E1BC2" w:rsidP="006E1BC2">
      <w:pPr>
        <w:pStyle w:val="3"/>
        <w:shd w:val="clear" w:color="auto" w:fill="auto"/>
        <w:tabs>
          <w:tab w:val="left" w:pos="2599"/>
        </w:tabs>
        <w:spacing w:after="0" w:line="240" w:lineRule="exact"/>
        <w:ind w:firstLine="0"/>
        <w:rPr>
          <w:rFonts w:ascii="Times New Roman" w:hAnsi="Times New Roman" w:cs="Times New Roman"/>
          <w:color w:val="000000"/>
          <w:sz w:val="28"/>
          <w:szCs w:val="28"/>
          <w:lang w:bidi="ru-RU"/>
        </w:rPr>
      </w:pPr>
      <w:r w:rsidRPr="00B77578">
        <w:rPr>
          <w:rFonts w:ascii="Times New Roman" w:hAnsi="Times New Roman" w:cs="Times New Roman"/>
          <w:color w:val="000000"/>
          <w:sz w:val="28"/>
          <w:szCs w:val="28"/>
          <w:lang w:bidi="ru-RU"/>
        </w:rPr>
        <w:t>3. Гарантии погребения умерших (погибших), не имеющих супруга, близких родственников, иных родственников, законного представителя умершего (погибшего)</w:t>
      </w:r>
    </w:p>
    <w:p w:rsidR="006E1BC2" w:rsidRPr="00D875BD" w:rsidRDefault="006E1BC2" w:rsidP="006E1BC2">
      <w:pPr>
        <w:pStyle w:val="3"/>
        <w:shd w:val="clear" w:color="auto" w:fill="auto"/>
        <w:tabs>
          <w:tab w:val="left" w:pos="2599"/>
        </w:tabs>
        <w:spacing w:after="0" w:line="240" w:lineRule="auto"/>
        <w:ind w:right="-1" w:firstLine="0"/>
        <w:rPr>
          <w:rFonts w:ascii="Times New Roman" w:hAnsi="Times New Roman" w:cs="Times New Roman"/>
          <w:sz w:val="28"/>
          <w:szCs w:val="28"/>
        </w:rPr>
      </w:pPr>
    </w:p>
    <w:p w:rsidR="006E1BC2" w:rsidRPr="00D875BD" w:rsidRDefault="006E1BC2" w:rsidP="006E1BC2">
      <w:pPr>
        <w:pStyle w:val="3"/>
        <w:shd w:val="clear" w:color="auto" w:fill="auto"/>
        <w:tabs>
          <w:tab w:val="left" w:pos="1230"/>
        </w:tabs>
        <w:spacing w:after="0" w:line="240" w:lineRule="auto"/>
        <w:ind w:right="20" w:firstLine="851"/>
        <w:jc w:val="both"/>
        <w:rPr>
          <w:rFonts w:ascii="Times New Roman" w:hAnsi="Times New Roman" w:cs="Times New Roman"/>
          <w:sz w:val="28"/>
          <w:szCs w:val="28"/>
        </w:rPr>
      </w:pPr>
      <w:r>
        <w:rPr>
          <w:rFonts w:ascii="Times New Roman" w:hAnsi="Times New Roman" w:cs="Times New Roman"/>
          <w:color w:val="000000"/>
          <w:sz w:val="28"/>
          <w:szCs w:val="28"/>
          <w:lang w:bidi="ru-RU"/>
        </w:rPr>
        <w:t xml:space="preserve">3.1 </w:t>
      </w:r>
      <w:r w:rsidRPr="00D875BD">
        <w:rPr>
          <w:rFonts w:ascii="Times New Roman" w:hAnsi="Times New Roman" w:cs="Times New Roman"/>
          <w:color w:val="000000"/>
          <w:sz w:val="28"/>
          <w:szCs w:val="28"/>
          <w:lang w:bidi="ru-RU"/>
        </w:rPr>
        <w:t>При отсутствии супруга, близких родственников, иных родственников либо законного представителя умершего (погибшего)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(погибшего) на дому,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в течение трех суток с момента установления причины смерти.</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color w:val="000000"/>
          <w:sz w:val="28"/>
          <w:szCs w:val="28"/>
          <w:lang w:bidi="ru-RU"/>
        </w:rPr>
        <w:t xml:space="preserve">3.2 </w:t>
      </w:r>
      <w:r w:rsidRPr="00D875BD">
        <w:rPr>
          <w:rFonts w:ascii="Times New Roman" w:hAnsi="Times New Roman" w:cs="Times New Roman"/>
          <w:color w:val="000000"/>
          <w:sz w:val="28"/>
          <w:szCs w:val="28"/>
          <w:lang w:bidi="ru-RU"/>
        </w:rPr>
        <w:t>Погребение умерших (погибших), личность которых не установлена органами внутренних дел в определенные федеральным законодательством сроки, осуществляется специализированной службой по вопросам похоронного дела с согласия указанных органов путем предания земле на определенных для таких случаев участках кладбищ.</w:t>
      </w:r>
    </w:p>
    <w:p w:rsidR="006E1BC2" w:rsidRDefault="006E1BC2" w:rsidP="006E1BC2">
      <w:pPr>
        <w:pStyle w:val="3"/>
        <w:shd w:val="clear" w:color="auto" w:fill="auto"/>
        <w:spacing w:after="0" w:line="240" w:lineRule="auto"/>
        <w:ind w:right="20" w:firstLine="851"/>
        <w:jc w:val="both"/>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3.3</w:t>
      </w:r>
      <w:r w:rsidRPr="00D875BD">
        <w:rPr>
          <w:rFonts w:ascii="Times New Roman" w:hAnsi="Times New Roman" w:cs="Times New Roman"/>
          <w:color w:val="000000"/>
          <w:sz w:val="28"/>
          <w:szCs w:val="28"/>
          <w:lang w:bidi="ru-RU"/>
        </w:rPr>
        <w:t xml:space="preserve"> Специализированная служба по вопросам похоронного дела оказывает усл</w:t>
      </w:r>
      <w:r w:rsidRPr="0024453E">
        <w:rPr>
          <w:rFonts w:ascii="Times New Roman" w:hAnsi="Times New Roman" w:cs="Times New Roman"/>
          <w:color w:val="000000"/>
          <w:sz w:val="28"/>
          <w:szCs w:val="28"/>
          <w:lang w:bidi="ru-RU"/>
        </w:rPr>
        <w:t>уги по погребению умерших (погибших), указанных в пункте 3.1, 3.2 Положения, и е</w:t>
      </w:r>
      <w:r w:rsidRPr="00D875BD">
        <w:rPr>
          <w:rFonts w:ascii="Times New Roman" w:hAnsi="Times New Roman" w:cs="Times New Roman"/>
          <w:color w:val="000000"/>
          <w:sz w:val="28"/>
          <w:szCs w:val="28"/>
          <w:lang w:bidi="ru-RU"/>
        </w:rPr>
        <w:t xml:space="preserve">й возмещается стоимость затрат в </w:t>
      </w:r>
      <w:r>
        <w:rPr>
          <w:rFonts w:ascii="Times New Roman" w:hAnsi="Times New Roman" w:cs="Times New Roman"/>
          <w:color w:val="000000"/>
          <w:sz w:val="28"/>
          <w:szCs w:val="28"/>
          <w:lang w:bidi="ru-RU"/>
        </w:rPr>
        <w:t xml:space="preserve">порядке </w:t>
      </w:r>
      <w:r w:rsidRPr="0024453E">
        <w:rPr>
          <w:rFonts w:ascii="Times New Roman" w:hAnsi="Times New Roman" w:cs="Times New Roman"/>
          <w:color w:val="000000"/>
          <w:sz w:val="28"/>
          <w:szCs w:val="28"/>
          <w:lang w:bidi="ru-RU"/>
        </w:rPr>
        <w:t>и размере, установленном статьей 9 Федерального закона от 12 января 1996 года №8-ФЗ «О погребении и похоронном деле».</w:t>
      </w:r>
    </w:p>
    <w:p w:rsidR="006E1BC2" w:rsidRPr="00D875BD" w:rsidRDefault="006E1BC2" w:rsidP="006E1BC2">
      <w:pPr>
        <w:pStyle w:val="3"/>
        <w:shd w:val="clear" w:color="auto" w:fill="auto"/>
        <w:spacing w:after="0" w:line="240" w:lineRule="auto"/>
        <w:ind w:left="851" w:right="20" w:firstLine="0"/>
        <w:jc w:val="both"/>
        <w:rPr>
          <w:rFonts w:ascii="Times New Roman" w:hAnsi="Times New Roman" w:cs="Times New Roman"/>
          <w:sz w:val="28"/>
          <w:szCs w:val="28"/>
        </w:rPr>
      </w:pPr>
    </w:p>
    <w:p w:rsidR="006E1BC2" w:rsidRDefault="006E1BC2" w:rsidP="006E1BC2">
      <w:pPr>
        <w:pStyle w:val="3"/>
        <w:shd w:val="clear" w:color="auto" w:fill="auto"/>
        <w:tabs>
          <w:tab w:val="left" w:pos="2528"/>
        </w:tabs>
        <w:spacing w:after="0" w:line="240" w:lineRule="auto"/>
        <w:ind w:firstLine="0"/>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 xml:space="preserve">4. </w:t>
      </w:r>
      <w:r w:rsidRPr="00D875BD">
        <w:rPr>
          <w:rFonts w:ascii="Times New Roman" w:hAnsi="Times New Roman" w:cs="Times New Roman"/>
          <w:color w:val="000000"/>
          <w:sz w:val="28"/>
          <w:szCs w:val="28"/>
          <w:lang w:bidi="ru-RU"/>
        </w:rPr>
        <w:t>Особые вопросы, связанные с погребением</w:t>
      </w:r>
    </w:p>
    <w:p w:rsidR="006E1BC2" w:rsidRPr="00D875BD" w:rsidRDefault="006E1BC2" w:rsidP="006E1BC2">
      <w:pPr>
        <w:pStyle w:val="3"/>
        <w:shd w:val="clear" w:color="auto" w:fill="auto"/>
        <w:tabs>
          <w:tab w:val="left" w:pos="2528"/>
        </w:tabs>
        <w:spacing w:after="0" w:line="240" w:lineRule="auto"/>
        <w:ind w:firstLine="0"/>
        <w:rPr>
          <w:rFonts w:ascii="Times New Roman" w:hAnsi="Times New Roman" w:cs="Times New Roman"/>
          <w:sz w:val="28"/>
          <w:szCs w:val="28"/>
        </w:rPr>
      </w:pP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color w:val="000000"/>
          <w:sz w:val="28"/>
          <w:szCs w:val="28"/>
          <w:lang w:bidi="ru-RU"/>
        </w:rPr>
        <w:t xml:space="preserve">4.1 </w:t>
      </w:r>
      <w:r w:rsidRPr="00D875BD">
        <w:rPr>
          <w:rFonts w:ascii="Times New Roman" w:hAnsi="Times New Roman" w:cs="Times New Roman"/>
          <w:color w:val="000000"/>
          <w:sz w:val="28"/>
          <w:szCs w:val="28"/>
          <w:lang w:bidi="ru-RU"/>
        </w:rPr>
        <w:t xml:space="preserve">Подготовка тела умершего к погребению включает в себя комплекс следующих работ: проведение санитарной подготовки тела к погребению (омовение) и его облачение; сохранение (бальзамирование) и восстановление внешнего вида тела умершего (косметические услуги); </w:t>
      </w:r>
      <w:r w:rsidRPr="00D875BD">
        <w:rPr>
          <w:rFonts w:ascii="Times New Roman" w:hAnsi="Times New Roman" w:cs="Times New Roman"/>
          <w:color w:val="000000"/>
          <w:sz w:val="28"/>
          <w:szCs w:val="28"/>
          <w:lang w:bidi="ru-RU"/>
        </w:rPr>
        <w:lastRenderedPageBreak/>
        <w:t>парикмахерские услуги.</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sidRPr="00D875BD">
        <w:rPr>
          <w:rFonts w:ascii="Times New Roman" w:hAnsi="Times New Roman" w:cs="Times New Roman"/>
          <w:color w:val="000000"/>
          <w:sz w:val="28"/>
          <w:szCs w:val="28"/>
          <w:lang w:bidi="ru-RU"/>
        </w:rPr>
        <w:t>Оказывать данные услуги вправе лица со средним специальным или высшим медицинским образованием и (или) лица, имеющие стаж работы санитарами моргов не менее одного года.</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sidRPr="00D875BD">
        <w:rPr>
          <w:rFonts w:ascii="Times New Roman" w:hAnsi="Times New Roman" w:cs="Times New Roman"/>
          <w:color w:val="000000"/>
          <w:sz w:val="28"/>
          <w:szCs w:val="28"/>
          <w:lang w:bidi="ru-RU"/>
        </w:rPr>
        <w:t>Бальзамирование тела умершего производится после получения медицинского свидетельства о смерти.</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sidRPr="00D875BD">
        <w:rPr>
          <w:rFonts w:ascii="Times New Roman" w:hAnsi="Times New Roman" w:cs="Times New Roman"/>
          <w:color w:val="000000"/>
          <w:sz w:val="28"/>
          <w:szCs w:val="28"/>
          <w:lang w:bidi="ru-RU"/>
        </w:rPr>
        <w:t>Подготовка тела умершего к погребению может проводиться как в жилом помещении, где находится умерший, так и в морге.</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color w:val="000000"/>
          <w:sz w:val="28"/>
          <w:szCs w:val="28"/>
          <w:lang w:bidi="ru-RU"/>
        </w:rPr>
        <w:t xml:space="preserve">4.2 </w:t>
      </w:r>
      <w:r w:rsidRPr="00D875BD">
        <w:rPr>
          <w:rFonts w:ascii="Times New Roman" w:hAnsi="Times New Roman" w:cs="Times New Roman"/>
          <w:color w:val="000000"/>
          <w:sz w:val="28"/>
          <w:szCs w:val="28"/>
          <w:lang w:bidi="ru-RU"/>
        </w:rPr>
        <w:t>Погребение производится при наличии свидетельства</w:t>
      </w:r>
      <w:r>
        <w:rPr>
          <w:rFonts w:ascii="Times New Roman" w:hAnsi="Times New Roman" w:cs="Times New Roman"/>
          <w:color w:val="000000"/>
          <w:sz w:val="28"/>
          <w:szCs w:val="28"/>
          <w:lang w:bidi="ru-RU"/>
        </w:rPr>
        <w:t xml:space="preserve"> о смерти, выдаваемого органами записи актов гражданского состояния /далее – </w:t>
      </w:r>
      <w:r w:rsidRPr="00D875BD">
        <w:rPr>
          <w:rFonts w:ascii="Times New Roman" w:hAnsi="Times New Roman" w:cs="Times New Roman"/>
          <w:color w:val="000000"/>
          <w:sz w:val="28"/>
          <w:szCs w:val="28"/>
          <w:lang w:bidi="ru-RU"/>
        </w:rPr>
        <w:t>ЗАГС</w:t>
      </w:r>
      <w:r>
        <w:rPr>
          <w:rFonts w:ascii="Times New Roman" w:hAnsi="Times New Roman" w:cs="Times New Roman"/>
          <w:color w:val="000000"/>
          <w:sz w:val="28"/>
          <w:szCs w:val="28"/>
          <w:lang w:bidi="ru-RU"/>
        </w:rPr>
        <w:t>/</w:t>
      </w:r>
      <w:r w:rsidRPr="00D875BD">
        <w:rPr>
          <w:rFonts w:ascii="Times New Roman" w:hAnsi="Times New Roman" w:cs="Times New Roman"/>
          <w:color w:val="000000"/>
          <w:sz w:val="28"/>
          <w:szCs w:val="28"/>
          <w:lang w:bidi="ru-RU"/>
        </w:rPr>
        <w:t>.</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color w:val="000000"/>
          <w:sz w:val="28"/>
          <w:szCs w:val="28"/>
          <w:lang w:bidi="ru-RU"/>
        </w:rPr>
        <w:t xml:space="preserve">4.3 </w:t>
      </w:r>
      <w:r w:rsidRPr="00D875BD">
        <w:rPr>
          <w:rFonts w:ascii="Times New Roman" w:hAnsi="Times New Roman" w:cs="Times New Roman"/>
          <w:color w:val="000000"/>
          <w:sz w:val="28"/>
          <w:szCs w:val="28"/>
          <w:lang w:bidi="ru-RU"/>
        </w:rPr>
        <w:t>Транспортировка умершего в морг осуществляется специально оборудованным транспортом при наличии справки о констатации смерти и протокола осмотра тела умершего либо на основании медицинского свидетельства или свидетельства о смерти, выдаваемого органами ЗАГС.</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sidRPr="00D875BD">
        <w:rPr>
          <w:rFonts w:ascii="Times New Roman" w:hAnsi="Times New Roman" w:cs="Times New Roman"/>
          <w:color w:val="000000"/>
          <w:sz w:val="28"/>
          <w:szCs w:val="28"/>
          <w:lang w:bidi="ru-RU"/>
        </w:rPr>
        <w:t>Транспортировка в морг умершего (погибшего) из лечебных учреждений осуществляется специализированным транспортом лечебных учреждений за счет средств указанных лечебных учреждений.</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Pr>
          <w:rFonts w:ascii="Times New Roman" w:hAnsi="Times New Roman" w:cs="Times New Roman"/>
          <w:color w:val="000000"/>
          <w:sz w:val="28"/>
          <w:szCs w:val="28"/>
          <w:lang w:bidi="ru-RU"/>
        </w:rPr>
        <w:t xml:space="preserve">4.4 </w:t>
      </w:r>
      <w:r w:rsidRPr="00D875BD">
        <w:rPr>
          <w:rFonts w:ascii="Times New Roman" w:hAnsi="Times New Roman" w:cs="Times New Roman"/>
          <w:color w:val="000000"/>
          <w:sz w:val="28"/>
          <w:szCs w:val="28"/>
          <w:lang w:bidi="ru-RU"/>
        </w:rPr>
        <w:t>Супругу, близким родственникам (детям, родителям, усыновленным, усыновителям, родным братьям и родным сестрам, внукам, дедушкам, бабушкам), иным родственникам, законному представителю умершего (погибшего) или иному лицу, взявшему на себя обязанности осуществить п</w:t>
      </w:r>
      <w:r>
        <w:rPr>
          <w:rFonts w:ascii="Times New Roman" w:hAnsi="Times New Roman" w:cs="Times New Roman"/>
          <w:color w:val="000000"/>
          <w:sz w:val="28"/>
          <w:szCs w:val="28"/>
          <w:lang w:bidi="ru-RU"/>
        </w:rPr>
        <w:t>огребение умершего (погибшего) /</w:t>
      </w:r>
      <w:r w:rsidRPr="00D875BD">
        <w:rPr>
          <w:rFonts w:ascii="Times New Roman" w:hAnsi="Times New Roman" w:cs="Times New Roman"/>
          <w:color w:val="000000"/>
          <w:sz w:val="28"/>
          <w:szCs w:val="28"/>
          <w:lang w:bidi="ru-RU"/>
        </w:rPr>
        <w:t>далее - лицо, взявшее на себя обя</w:t>
      </w:r>
      <w:r>
        <w:rPr>
          <w:rFonts w:ascii="Times New Roman" w:hAnsi="Times New Roman" w:cs="Times New Roman"/>
          <w:color w:val="000000"/>
          <w:sz w:val="28"/>
          <w:szCs w:val="28"/>
          <w:lang w:bidi="ru-RU"/>
        </w:rPr>
        <w:t>занности осуществить погребение/</w:t>
      </w:r>
      <w:r w:rsidRPr="00D875BD">
        <w:rPr>
          <w:rFonts w:ascii="Times New Roman" w:hAnsi="Times New Roman" w:cs="Times New Roman"/>
          <w:color w:val="000000"/>
          <w:sz w:val="28"/>
          <w:szCs w:val="28"/>
          <w:lang w:bidi="ru-RU"/>
        </w:rPr>
        <w:t>, в соответствии с федеральным законодательством гарантируется:</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sidRPr="00D875BD">
        <w:rPr>
          <w:rFonts w:ascii="Times New Roman" w:hAnsi="Times New Roman" w:cs="Times New Roman"/>
          <w:color w:val="000000"/>
          <w:sz w:val="28"/>
          <w:szCs w:val="28"/>
          <w:lang w:bidi="ru-RU"/>
        </w:rPr>
        <w:t>выдача документов, необходимых для погребения, в течение суток с момента установления причины смерти; в случаях, если для установления причины смерти возникли основания для помещения тела (останков) умершего (погибшего) в морг, выдача тела (останков) умершего (погибшего) по требованию лица, взявшего на себя обязанность осуществить погребение, не может быть задержана на срок более двух суток с момента установления причины смерти;</w:t>
      </w:r>
    </w:p>
    <w:p w:rsidR="006E1BC2" w:rsidRPr="00D875BD" w:rsidRDefault="006E1BC2" w:rsidP="006E1BC2">
      <w:pPr>
        <w:pStyle w:val="3"/>
        <w:shd w:val="clear" w:color="auto" w:fill="auto"/>
        <w:spacing w:after="0" w:line="240" w:lineRule="auto"/>
        <w:ind w:right="20" w:firstLine="851"/>
        <w:jc w:val="both"/>
        <w:rPr>
          <w:rFonts w:ascii="Times New Roman" w:hAnsi="Times New Roman" w:cs="Times New Roman"/>
          <w:sz w:val="28"/>
          <w:szCs w:val="28"/>
        </w:rPr>
      </w:pPr>
      <w:r w:rsidRPr="00D875BD">
        <w:rPr>
          <w:rFonts w:ascii="Times New Roman" w:hAnsi="Times New Roman" w:cs="Times New Roman"/>
          <w:color w:val="000000"/>
          <w:sz w:val="28"/>
          <w:szCs w:val="28"/>
          <w:lang w:bidi="ru-RU"/>
        </w:rPr>
        <w:t>предоставление возможности нахождения тела (останков) умершего (погибшего) в морге бесплатно до семи суток с момента установления причины смерти в случае, если супруг, близкие родственники, иные родственники, законный представитель умершего (погибшего) либо иное лицо, взявшее на себя обязанности осуществить погребение, извещены о смерти, но существуют обстоятельства, затрудняющие осуществление ими погребения. В случае поиска данных лиц этот срок может быть увеличен до 14 дней.</w:t>
      </w:r>
    </w:p>
    <w:p w:rsidR="006E1BC2" w:rsidRDefault="006E1BC2" w:rsidP="006E1BC2">
      <w:pPr>
        <w:widowControl w:val="0"/>
        <w:tabs>
          <w:tab w:val="left" w:pos="1562"/>
        </w:tabs>
        <w:ind w:right="20"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 xml:space="preserve">4.5 </w:t>
      </w:r>
      <w:r w:rsidRPr="00D875BD">
        <w:rPr>
          <w:rFonts w:ascii="Times New Roman" w:eastAsia="Arial" w:hAnsi="Times New Roman"/>
          <w:color w:val="000000"/>
          <w:spacing w:val="1"/>
          <w:sz w:val="28"/>
          <w:szCs w:val="28"/>
          <w:lang w:eastAsia="ru-RU" w:bidi="ru-RU"/>
        </w:rPr>
        <w:t>Эксгумация производится в соответствии с федеральным законодательством.</w:t>
      </w:r>
    </w:p>
    <w:p w:rsidR="006E1BC2" w:rsidRPr="00D875BD" w:rsidRDefault="006E1BC2" w:rsidP="006E1BC2">
      <w:pPr>
        <w:widowControl w:val="0"/>
        <w:tabs>
          <w:tab w:val="left" w:pos="1562"/>
        </w:tabs>
        <w:ind w:left="851" w:right="20"/>
        <w:rPr>
          <w:rFonts w:ascii="Times New Roman" w:eastAsia="Arial" w:hAnsi="Times New Roman"/>
          <w:color w:val="000000"/>
          <w:spacing w:val="1"/>
          <w:sz w:val="28"/>
          <w:szCs w:val="28"/>
          <w:lang w:eastAsia="ru-RU" w:bidi="ru-RU"/>
        </w:rPr>
      </w:pPr>
    </w:p>
    <w:p w:rsidR="006E1BC2" w:rsidRDefault="006E1BC2" w:rsidP="006E1BC2">
      <w:pPr>
        <w:widowControl w:val="0"/>
        <w:tabs>
          <w:tab w:val="left" w:pos="1598"/>
        </w:tabs>
        <w:jc w:val="center"/>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 xml:space="preserve">5. </w:t>
      </w:r>
      <w:r w:rsidRPr="00D875BD">
        <w:rPr>
          <w:rFonts w:ascii="Times New Roman" w:eastAsia="Arial" w:hAnsi="Times New Roman"/>
          <w:color w:val="000000"/>
          <w:spacing w:val="1"/>
          <w:sz w:val="28"/>
          <w:szCs w:val="28"/>
          <w:lang w:eastAsia="ru-RU" w:bidi="ru-RU"/>
        </w:rPr>
        <w:t>Специализированная служба по вопросам похоронного дела</w:t>
      </w:r>
    </w:p>
    <w:p w:rsidR="006E1BC2" w:rsidRPr="00D875BD" w:rsidRDefault="006E1BC2" w:rsidP="006E1BC2">
      <w:pPr>
        <w:widowControl w:val="0"/>
        <w:tabs>
          <w:tab w:val="left" w:pos="1598"/>
        </w:tabs>
        <w:ind w:firstLine="851"/>
        <w:rPr>
          <w:rFonts w:ascii="Times New Roman" w:eastAsia="Arial" w:hAnsi="Times New Roman"/>
          <w:color w:val="000000"/>
          <w:spacing w:val="1"/>
          <w:sz w:val="28"/>
          <w:szCs w:val="28"/>
          <w:lang w:eastAsia="ru-RU" w:bidi="ru-RU"/>
        </w:rPr>
      </w:pP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5.1</w:t>
      </w:r>
      <w:r w:rsidRPr="00D875BD">
        <w:rPr>
          <w:rFonts w:ascii="Times New Roman" w:eastAsia="Arial" w:hAnsi="Times New Roman"/>
          <w:color w:val="000000"/>
          <w:spacing w:val="1"/>
          <w:sz w:val="28"/>
          <w:szCs w:val="28"/>
          <w:lang w:eastAsia="ru-RU" w:bidi="ru-RU"/>
        </w:rPr>
        <w:t xml:space="preserve"> Ответственность за организацию похоронного обслуживания и </w:t>
      </w:r>
      <w:r w:rsidRPr="00D875BD">
        <w:rPr>
          <w:rFonts w:ascii="Times New Roman" w:eastAsia="Arial" w:hAnsi="Times New Roman"/>
          <w:color w:val="000000"/>
          <w:spacing w:val="1"/>
          <w:sz w:val="28"/>
          <w:szCs w:val="28"/>
          <w:lang w:eastAsia="ru-RU" w:bidi="ru-RU"/>
        </w:rPr>
        <w:lastRenderedPageBreak/>
        <w:t>санитарное состояние территории кладбища возлагается на специализированную службу по вопросам похоронного дела, которая обязана обеспечить:</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своевременную подготовку могил, захоронение умерших (погибших); соблюдение установленной нормы отвода каждого земельного участка под захоронение и правил подготовки могил;</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содержание в исправном состоянии зданий, сооружений, находящихся на территории кладбищ, ограждений, дорог, площадок, осуществлять их ремонт;</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уход за зелеными насаждениями на территории кладбищ, их полив и обновление;</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работу водяных колонок, общественных туалетов, освещения, уборку территории кладбища и своевременный вывоз мусора;</w:t>
      </w:r>
    </w:p>
    <w:p w:rsidR="006E1BC2"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 xml:space="preserve">содержание в надлежащем состоянии воинских и братских захоронений; </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соблюдение установленных норм при захоронении; сохранность механизмов, инвентаря;</w:t>
      </w:r>
    </w:p>
    <w:p w:rsidR="006E1BC2"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 xml:space="preserve">предоставление гражданам напрокат инвентаря для ухода за могилами; </w:t>
      </w:r>
    </w:p>
    <w:p w:rsidR="006E1BC2"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 xml:space="preserve">высокую культуру обслуживания; </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соблюдение правил пожарной безопасности;</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мероприятия по предупреждению случаев терроризма, вандализма на кладбище.</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5.2</w:t>
      </w:r>
      <w:r w:rsidRPr="00D875BD">
        <w:rPr>
          <w:rFonts w:ascii="Times New Roman" w:eastAsia="Arial" w:hAnsi="Times New Roman"/>
          <w:color w:val="000000"/>
          <w:spacing w:val="1"/>
          <w:sz w:val="28"/>
          <w:szCs w:val="28"/>
          <w:lang w:eastAsia="ru-RU" w:bidi="ru-RU"/>
        </w:rPr>
        <w:t xml:space="preserve"> Специализированная служба по вопросам похоронного дела в местах оформления документов, необходимых для погребения, обязана разместить информацию:</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о перечне безвозмездно оказываемых услуг по погребению;</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о перечне услуг по погребению, оказываемых на платной основе, с указанием стоимости каждой из услуг;</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о перечне документов, необходимых для оказания услуг согласно гарантированному перечню услуг по погребению;</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об уполномоченном исполнительном органе в сфере погребения и похоронного дела с указанием адреса, телефона;</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перечень услуг, оказываемых специализированной службой по вопросам похоронного дела.</w:t>
      </w:r>
    </w:p>
    <w:p w:rsidR="006E1BC2" w:rsidRPr="00D875BD" w:rsidRDefault="006E1BC2" w:rsidP="006E1BC2">
      <w:pPr>
        <w:widowControl w:val="0"/>
        <w:tabs>
          <w:tab w:val="left" w:pos="539"/>
        </w:tabs>
        <w:ind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 xml:space="preserve">5.3 </w:t>
      </w:r>
      <w:r w:rsidRPr="00D875BD">
        <w:rPr>
          <w:rFonts w:ascii="Times New Roman" w:eastAsia="Arial" w:hAnsi="Times New Roman"/>
          <w:color w:val="000000"/>
          <w:spacing w:val="1"/>
          <w:sz w:val="28"/>
          <w:szCs w:val="28"/>
          <w:lang w:eastAsia="ru-RU" w:bidi="ru-RU"/>
        </w:rPr>
        <w:t>Специализированная служба имеет право:</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 xml:space="preserve">получать от администрации </w:t>
      </w:r>
      <w:r>
        <w:rPr>
          <w:rFonts w:ascii="Times New Roman" w:eastAsia="Arial" w:hAnsi="Times New Roman"/>
          <w:color w:val="000000"/>
          <w:spacing w:val="1"/>
          <w:sz w:val="28"/>
          <w:szCs w:val="28"/>
          <w:lang w:eastAsia="ru-RU" w:bidi="ru-RU"/>
        </w:rPr>
        <w:t>Благодарненского городского округа Ставропольского края</w:t>
      </w:r>
      <w:r w:rsidRPr="00D875BD">
        <w:rPr>
          <w:rFonts w:ascii="Times New Roman" w:eastAsia="Arial" w:hAnsi="Times New Roman"/>
          <w:color w:val="000000"/>
          <w:spacing w:val="1"/>
          <w:sz w:val="28"/>
          <w:szCs w:val="28"/>
          <w:lang w:eastAsia="ru-RU" w:bidi="ru-RU"/>
        </w:rPr>
        <w:t xml:space="preserve"> информацию, необходимую для осуществления своей деятельности;</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 xml:space="preserve">вносить в администрацию </w:t>
      </w:r>
      <w:r w:rsidRPr="007921F0">
        <w:rPr>
          <w:rFonts w:ascii="Times New Roman" w:eastAsia="Arial" w:hAnsi="Times New Roman"/>
          <w:color w:val="000000"/>
          <w:spacing w:val="1"/>
          <w:sz w:val="28"/>
          <w:szCs w:val="28"/>
          <w:lang w:eastAsia="ru-RU" w:bidi="ru-RU"/>
        </w:rPr>
        <w:t>Благодарненского городского округа Ставропольского края</w:t>
      </w:r>
      <w:r w:rsidRPr="00D875BD">
        <w:rPr>
          <w:rFonts w:ascii="Times New Roman" w:eastAsia="Arial" w:hAnsi="Times New Roman"/>
          <w:color w:val="000000"/>
          <w:spacing w:val="1"/>
          <w:sz w:val="28"/>
          <w:szCs w:val="28"/>
          <w:lang w:eastAsia="ru-RU" w:bidi="ru-RU"/>
        </w:rPr>
        <w:t xml:space="preserve"> предложения по улучшению организации похоронного дела на территории </w:t>
      </w:r>
      <w:r w:rsidRPr="007921F0">
        <w:rPr>
          <w:rFonts w:ascii="Times New Roman" w:eastAsia="Arial" w:hAnsi="Times New Roman"/>
          <w:color w:val="000000"/>
          <w:spacing w:val="1"/>
          <w:sz w:val="28"/>
          <w:szCs w:val="28"/>
          <w:lang w:eastAsia="ru-RU" w:bidi="ru-RU"/>
        </w:rPr>
        <w:t>Благодарненского городского округа Ставропольского края</w:t>
      </w:r>
      <w:r>
        <w:rPr>
          <w:rFonts w:ascii="Times New Roman" w:eastAsia="Arial" w:hAnsi="Times New Roman"/>
          <w:color w:val="000000"/>
          <w:spacing w:val="1"/>
          <w:sz w:val="28"/>
          <w:szCs w:val="28"/>
          <w:lang w:eastAsia="ru-RU" w:bidi="ru-RU"/>
        </w:rPr>
        <w:t>;</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 xml:space="preserve">требовать от соответствующих органов возмещения затрат при оказании на безвозмездной основе услуг по погребению в соответствии </w:t>
      </w:r>
      <w:r>
        <w:rPr>
          <w:rFonts w:ascii="Times New Roman" w:eastAsia="Arial" w:hAnsi="Times New Roman"/>
          <w:color w:val="000000"/>
          <w:spacing w:val="1"/>
          <w:sz w:val="28"/>
          <w:szCs w:val="28"/>
          <w:lang w:eastAsia="ru-RU" w:bidi="ru-RU"/>
        </w:rPr>
        <w:t xml:space="preserve">с </w:t>
      </w:r>
      <w:r>
        <w:rPr>
          <w:rFonts w:ascii="Times New Roman" w:eastAsia="Arial" w:hAnsi="Times New Roman"/>
          <w:color w:val="000000"/>
          <w:spacing w:val="1"/>
          <w:sz w:val="28"/>
          <w:szCs w:val="28"/>
          <w:lang w:eastAsia="ru-RU" w:bidi="ru-RU"/>
        </w:rPr>
        <w:lastRenderedPageBreak/>
        <w:t>действующим законодательством;</w:t>
      </w:r>
    </w:p>
    <w:p w:rsidR="006E1BC2" w:rsidRPr="00D875BD" w:rsidRDefault="006E1BC2" w:rsidP="006E1BC2">
      <w:pPr>
        <w:widowControl w:val="0"/>
        <w:tabs>
          <w:tab w:val="left" w:pos="1562"/>
        </w:tabs>
        <w:ind w:firstLine="851"/>
        <w:rPr>
          <w:rFonts w:ascii="Times New Roman" w:eastAsia="Arial" w:hAnsi="Times New Roman"/>
          <w:color w:val="000000"/>
          <w:spacing w:val="1"/>
          <w:sz w:val="28"/>
          <w:szCs w:val="28"/>
          <w:lang w:eastAsia="ru-RU" w:bidi="ru-RU"/>
        </w:rPr>
      </w:pPr>
      <w:r>
        <w:rPr>
          <w:rFonts w:ascii="Times New Roman" w:eastAsia="Arial" w:hAnsi="Times New Roman"/>
          <w:color w:val="000000"/>
          <w:spacing w:val="1"/>
          <w:sz w:val="28"/>
          <w:szCs w:val="28"/>
          <w:lang w:eastAsia="ru-RU" w:bidi="ru-RU"/>
        </w:rPr>
        <w:t xml:space="preserve">5.4 </w:t>
      </w:r>
      <w:r w:rsidRPr="00D875BD">
        <w:rPr>
          <w:rFonts w:ascii="Times New Roman" w:eastAsia="Arial" w:hAnsi="Times New Roman"/>
          <w:color w:val="000000"/>
          <w:spacing w:val="1"/>
          <w:sz w:val="28"/>
          <w:szCs w:val="28"/>
          <w:lang w:eastAsia="ru-RU" w:bidi="ru-RU"/>
        </w:rPr>
        <w:t>Контроль за деятельностью Специализированной службы осуществляется:</w:t>
      </w:r>
    </w:p>
    <w:p w:rsidR="006E1BC2" w:rsidRPr="00D875BD" w:rsidRDefault="006E1BC2" w:rsidP="006E1BC2">
      <w:pPr>
        <w:widowControl w:val="0"/>
        <w:ind w:firstLine="851"/>
        <w:rPr>
          <w:rFonts w:ascii="Times New Roman" w:eastAsia="Arial" w:hAnsi="Times New Roman"/>
          <w:color w:val="000000"/>
          <w:spacing w:val="1"/>
          <w:sz w:val="28"/>
          <w:szCs w:val="28"/>
          <w:lang w:eastAsia="ru-RU" w:bidi="ru-RU"/>
        </w:rPr>
      </w:pPr>
      <w:r w:rsidRPr="00D875BD">
        <w:rPr>
          <w:rFonts w:ascii="Times New Roman" w:eastAsia="Arial" w:hAnsi="Times New Roman"/>
          <w:color w:val="000000"/>
          <w:spacing w:val="1"/>
          <w:sz w:val="28"/>
          <w:szCs w:val="28"/>
          <w:lang w:eastAsia="ru-RU" w:bidi="ru-RU"/>
        </w:rPr>
        <w:t>администраци</w:t>
      </w:r>
      <w:r>
        <w:rPr>
          <w:rFonts w:ascii="Times New Roman" w:eastAsia="Arial" w:hAnsi="Times New Roman"/>
          <w:color w:val="000000"/>
          <w:spacing w:val="1"/>
          <w:sz w:val="28"/>
          <w:szCs w:val="28"/>
          <w:lang w:eastAsia="ru-RU" w:bidi="ru-RU"/>
        </w:rPr>
        <w:t>я</w:t>
      </w:r>
      <w:r w:rsidRPr="00D875BD">
        <w:rPr>
          <w:rFonts w:ascii="Times New Roman" w:eastAsia="Arial" w:hAnsi="Times New Roman"/>
          <w:color w:val="000000"/>
          <w:spacing w:val="1"/>
          <w:sz w:val="28"/>
          <w:szCs w:val="28"/>
          <w:lang w:eastAsia="ru-RU" w:bidi="ru-RU"/>
        </w:rPr>
        <w:t xml:space="preserve"> </w:t>
      </w:r>
      <w:r w:rsidRPr="007921F0">
        <w:rPr>
          <w:rFonts w:ascii="Times New Roman" w:eastAsia="Arial" w:hAnsi="Times New Roman"/>
          <w:color w:val="000000"/>
          <w:spacing w:val="1"/>
          <w:sz w:val="28"/>
          <w:szCs w:val="28"/>
          <w:lang w:eastAsia="ru-RU" w:bidi="ru-RU"/>
        </w:rPr>
        <w:t>Благодарненского городского округа Ставропольского края</w:t>
      </w:r>
      <w:r w:rsidRPr="00D875BD">
        <w:rPr>
          <w:rFonts w:ascii="Times New Roman" w:eastAsia="Arial" w:hAnsi="Times New Roman"/>
          <w:color w:val="000000"/>
          <w:spacing w:val="1"/>
          <w:sz w:val="28"/>
          <w:szCs w:val="28"/>
          <w:lang w:eastAsia="ru-RU" w:bidi="ru-RU"/>
        </w:rPr>
        <w:t>;</w:t>
      </w:r>
    </w:p>
    <w:p w:rsidR="006E1BC2" w:rsidRPr="00D875BD" w:rsidRDefault="006E1BC2" w:rsidP="006E1BC2">
      <w:pPr>
        <w:pStyle w:val="3"/>
        <w:shd w:val="clear" w:color="auto" w:fill="auto"/>
        <w:spacing w:after="0" w:line="240" w:lineRule="auto"/>
        <w:ind w:firstLine="851"/>
        <w:jc w:val="both"/>
        <w:rPr>
          <w:rFonts w:ascii="Times New Roman" w:hAnsi="Times New Roman" w:cs="Times New Roman"/>
          <w:sz w:val="28"/>
          <w:szCs w:val="28"/>
        </w:rPr>
      </w:pPr>
      <w:r w:rsidRPr="00D875BD">
        <w:rPr>
          <w:rFonts w:ascii="Times New Roman" w:hAnsi="Times New Roman" w:cs="Times New Roman"/>
          <w:color w:val="000000"/>
          <w:sz w:val="28"/>
          <w:szCs w:val="28"/>
          <w:lang w:bidi="ru-RU"/>
        </w:rPr>
        <w:t xml:space="preserve">иными органами, наделенными законодательством Российской Федерации, законодательством </w:t>
      </w:r>
      <w:r>
        <w:rPr>
          <w:rFonts w:ascii="Times New Roman" w:hAnsi="Times New Roman" w:cs="Times New Roman"/>
          <w:color w:val="000000"/>
          <w:sz w:val="28"/>
          <w:szCs w:val="28"/>
          <w:lang w:bidi="ru-RU"/>
        </w:rPr>
        <w:t xml:space="preserve">Ставропольского края </w:t>
      </w:r>
      <w:r w:rsidRPr="00D875BD">
        <w:rPr>
          <w:rFonts w:ascii="Times New Roman" w:hAnsi="Times New Roman" w:cs="Times New Roman"/>
          <w:color w:val="000000"/>
          <w:sz w:val="28"/>
          <w:szCs w:val="28"/>
          <w:lang w:bidi="ru-RU"/>
        </w:rPr>
        <w:t>и муниципальными правовыми актами функциями по осуществлению государственного и муниципального контроля и надзора.</w:t>
      </w:r>
    </w:p>
    <w:p w:rsidR="006E1BC2" w:rsidRPr="00D875BD" w:rsidRDefault="006E1BC2" w:rsidP="006E1BC2">
      <w:pPr>
        <w:pStyle w:val="3"/>
        <w:shd w:val="clear" w:color="auto" w:fill="auto"/>
        <w:tabs>
          <w:tab w:val="left" w:pos="1537"/>
        </w:tabs>
        <w:spacing w:after="0" w:line="240" w:lineRule="auto"/>
        <w:ind w:firstLine="851"/>
        <w:jc w:val="both"/>
        <w:rPr>
          <w:rFonts w:ascii="Times New Roman" w:hAnsi="Times New Roman" w:cs="Times New Roman"/>
          <w:sz w:val="28"/>
          <w:szCs w:val="28"/>
        </w:rPr>
      </w:pPr>
      <w:r>
        <w:rPr>
          <w:rFonts w:ascii="Times New Roman" w:hAnsi="Times New Roman" w:cs="Times New Roman"/>
          <w:color w:val="000000"/>
          <w:sz w:val="28"/>
          <w:szCs w:val="28"/>
          <w:lang w:bidi="ru-RU"/>
        </w:rPr>
        <w:t xml:space="preserve">5.5 </w:t>
      </w:r>
      <w:r w:rsidRPr="00D875BD">
        <w:rPr>
          <w:rFonts w:ascii="Times New Roman" w:hAnsi="Times New Roman" w:cs="Times New Roman"/>
          <w:color w:val="000000"/>
          <w:sz w:val="28"/>
          <w:szCs w:val="28"/>
          <w:lang w:bidi="ru-RU"/>
        </w:rPr>
        <w:t xml:space="preserve">Администрация </w:t>
      </w:r>
      <w:r w:rsidRPr="007921F0">
        <w:rPr>
          <w:rFonts w:ascii="Times New Roman" w:hAnsi="Times New Roman" w:cs="Times New Roman"/>
          <w:color w:val="000000"/>
          <w:sz w:val="28"/>
          <w:szCs w:val="28"/>
          <w:lang w:bidi="ru-RU"/>
        </w:rPr>
        <w:t>Благодарненского городского округа Ставропольского края</w:t>
      </w:r>
      <w:r w:rsidRPr="00D875BD">
        <w:rPr>
          <w:rFonts w:ascii="Times New Roman" w:hAnsi="Times New Roman" w:cs="Times New Roman"/>
          <w:color w:val="000000"/>
          <w:sz w:val="28"/>
          <w:szCs w:val="28"/>
          <w:lang w:bidi="ru-RU"/>
        </w:rPr>
        <w:t xml:space="preserve"> имеет право приостановить деятельность специализированной службы на территории </w:t>
      </w:r>
      <w:r w:rsidRPr="007921F0">
        <w:rPr>
          <w:rFonts w:ascii="Times New Roman" w:hAnsi="Times New Roman" w:cs="Times New Roman"/>
          <w:color w:val="000000"/>
          <w:sz w:val="28"/>
          <w:szCs w:val="28"/>
          <w:lang w:bidi="ru-RU"/>
        </w:rPr>
        <w:t xml:space="preserve">Благодарненского городского округа Ставропольского края </w:t>
      </w:r>
      <w:r w:rsidRPr="00D875BD">
        <w:rPr>
          <w:rFonts w:ascii="Times New Roman" w:hAnsi="Times New Roman" w:cs="Times New Roman"/>
          <w:color w:val="000000"/>
          <w:sz w:val="28"/>
          <w:szCs w:val="28"/>
          <w:lang w:bidi="ru-RU"/>
        </w:rPr>
        <w:t>при обнаружении нарушений действующего законодательства Российской Федерации и требований, установленных настоящим Положением, до устранения специализированной службой допущенных нарушений и возмещения причиненного ущерба.</w:t>
      </w:r>
    </w:p>
    <w:p w:rsidR="006E1BC2" w:rsidRDefault="006E1BC2" w:rsidP="006E1BC2">
      <w:pPr>
        <w:pStyle w:val="31"/>
        <w:shd w:val="clear" w:color="auto" w:fill="auto"/>
        <w:spacing w:before="0" w:line="240" w:lineRule="auto"/>
        <w:ind w:firstLine="851"/>
        <w:jc w:val="both"/>
        <w:rPr>
          <w:rFonts w:ascii="Times New Roman" w:hAnsi="Times New Roman" w:cs="Times New Roman"/>
          <w:color w:val="000000"/>
          <w:sz w:val="28"/>
          <w:szCs w:val="28"/>
          <w:lang w:bidi="ru-RU"/>
        </w:rPr>
      </w:pPr>
    </w:p>
    <w:p w:rsidR="006E1BC2" w:rsidRDefault="006E1BC2" w:rsidP="006E1BC2">
      <w:pPr>
        <w:pStyle w:val="31"/>
        <w:shd w:val="clear" w:color="auto" w:fill="auto"/>
        <w:spacing w:before="0" w:line="240" w:lineRule="auto"/>
        <w:ind w:firstLine="851"/>
        <w:jc w:val="both"/>
        <w:rPr>
          <w:rFonts w:ascii="Times New Roman" w:hAnsi="Times New Roman" w:cs="Times New Roman"/>
          <w:color w:val="000000"/>
          <w:sz w:val="28"/>
          <w:szCs w:val="28"/>
          <w:lang w:bidi="ru-RU"/>
        </w:rPr>
      </w:pPr>
    </w:p>
    <w:p w:rsidR="006E1BC2" w:rsidRDefault="006E1BC2" w:rsidP="006E1BC2">
      <w:pPr>
        <w:pStyle w:val="31"/>
        <w:shd w:val="clear" w:color="auto" w:fill="auto"/>
        <w:spacing w:before="0" w:line="240" w:lineRule="auto"/>
        <w:ind w:firstLine="851"/>
        <w:jc w:val="both"/>
        <w:rPr>
          <w:rFonts w:ascii="Times New Roman" w:hAnsi="Times New Roman" w:cs="Times New Roman"/>
          <w:color w:val="000000"/>
          <w:sz w:val="28"/>
          <w:szCs w:val="28"/>
          <w:lang w:bidi="ru-RU"/>
        </w:rPr>
      </w:pPr>
    </w:p>
    <w:p w:rsidR="006E1BC2" w:rsidRPr="00D875BD" w:rsidRDefault="006E1BC2" w:rsidP="006E1BC2">
      <w:pPr>
        <w:ind w:firstLine="851"/>
        <w:rPr>
          <w:rFonts w:ascii="Times New Roman" w:hAnsi="Times New Roman"/>
          <w:sz w:val="28"/>
          <w:szCs w:val="28"/>
        </w:rPr>
      </w:pPr>
    </w:p>
    <w:p w:rsidR="00EC4053" w:rsidRDefault="00EC4053" w:rsidP="00EC4053">
      <w:pPr>
        <w:spacing w:line="240" w:lineRule="exact"/>
        <w:jc w:val="center"/>
        <w:rPr>
          <w:rFonts w:ascii="Times New Roman" w:hAnsi="Times New Roman"/>
          <w:sz w:val="28"/>
          <w:szCs w:val="28"/>
        </w:rPr>
      </w:pPr>
    </w:p>
    <w:sectPr w:rsidR="00EC4053" w:rsidSect="006E1BC2">
      <w:pgSz w:w="11906" w:h="16838"/>
      <w:pgMar w:top="1134"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1D8" w:rsidRDefault="00B131D8">
      <w:r>
        <w:separator/>
      </w:r>
    </w:p>
  </w:endnote>
  <w:endnote w:type="continuationSeparator" w:id="0">
    <w:p w:rsidR="00B131D8" w:rsidRDefault="00B13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1D8" w:rsidRDefault="00B131D8">
      <w:r>
        <w:separator/>
      </w:r>
    </w:p>
  </w:footnote>
  <w:footnote w:type="continuationSeparator" w:id="0">
    <w:p w:rsidR="00B131D8" w:rsidRDefault="00B131D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65E0A"/>
    <w:multiLevelType w:val="hybridMultilevel"/>
    <w:tmpl w:val="D43A6654"/>
    <w:lvl w:ilvl="0" w:tplc="0419000F">
      <w:start w:val="1"/>
      <w:numFmt w:val="decimal"/>
      <w:lvlText w:val="%1."/>
      <w:lvlJc w:val="left"/>
      <w:pPr>
        <w:ind w:left="2628" w:hanging="360"/>
      </w:pPr>
      <w:rPr>
        <w:rFonts w:cs="Times New Roman" w:hint="default"/>
      </w:rPr>
    </w:lvl>
    <w:lvl w:ilvl="1" w:tplc="04190019">
      <w:start w:val="1"/>
      <w:numFmt w:val="lowerLetter"/>
      <w:lvlText w:val="%2."/>
      <w:lvlJc w:val="left"/>
      <w:pPr>
        <w:ind w:left="3348" w:hanging="360"/>
      </w:pPr>
      <w:rPr>
        <w:rFonts w:cs="Times New Roman"/>
      </w:rPr>
    </w:lvl>
    <w:lvl w:ilvl="2" w:tplc="0419001B" w:tentative="1">
      <w:start w:val="1"/>
      <w:numFmt w:val="lowerRoman"/>
      <w:lvlText w:val="%3."/>
      <w:lvlJc w:val="right"/>
      <w:pPr>
        <w:ind w:left="4068" w:hanging="180"/>
      </w:pPr>
      <w:rPr>
        <w:rFonts w:cs="Times New Roman"/>
      </w:rPr>
    </w:lvl>
    <w:lvl w:ilvl="3" w:tplc="0419000F" w:tentative="1">
      <w:start w:val="1"/>
      <w:numFmt w:val="decimal"/>
      <w:lvlText w:val="%4."/>
      <w:lvlJc w:val="left"/>
      <w:pPr>
        <w:ind w:left="4788" w:hanging="360"/>
      </w:pPr>
      <w:rPr>
        <w:rFonts w:cs="Times New Roman"/>
      </w:rPr>
    </w:lvl>
    <w:lvl w:ilvl="4" w:tplc="04190019" w:tentative="1">
      <w:start w:val="1"/>
      <w:numFmt w:val="lowerLetter"/>
      <w:lvlText w:val="%5."/>
      <w:lvlJc w:val="left"/>
      <w:pPr>
        <w:ind w:left="5508" w:hanging="360"/>
      </w:pPr>
      <w:rPr>
        <w:rFonts w:cs="Times New Roman"/>
      </w:rPr>
    </w:lvl>
    <w:lvl w:ilvl="5" w:tplc="0419001B" w:tentative="1">
      <w:start w:val="1"/>
      <w:numFmt w:val="lowerRoman"/>
      <w:lvlText w:val="%6."/>
      <w:lvlJc w:val="right"/>
      <w:pPr>
        <w:ind w:left="6228" w:hanging="180"/>
      </w:pPr>
      <w:rPr>
        <w:rFonts w:cs="Times New Roman"/>
      </w:rPr>
    </w:lvl>
    <w:lvl w:ilvl="6" w:tplc="0419000F" w:tentative="1">
      <w:start w:val="1"/>
      <w:numFmt w:val="decimal"/>
      <w:lvlText w:val="%7."/>
      <w:lvlJc w:val="left"/>
      <w:pPr>
        <w:ind w:left="6948" w:hanging="360"/>
      </w:pPr>
      <w:rPr>
        <w:rFonts w:cs="Times New Roman"/>
      </w:rPr>
    </w:lvl>
    <w:lvl w:ilvl="7" w:tplc="04190019" w:tentative="1">
      <w:start w:val="1"/>
      <w:numFmt w:val="lowerLetter"/>
      <w:lvlText w:val="%8."/>
      <w:lvlJc w:val="left"/>
      <w:pPr>
        <w:ind w:left="7668" w:hanging="360"/>
      </w:pPr>
      <w:rPr>
        <w:rFonts w:cs="Times New Roman"/>
      </w:rPr>
    </w:lvl>
    <w:lvl w:ilvl="8" w:tplc="0419001B" w:tentative="1">
      <w:start w:val="1"/>
      <w:numFmt w:val="lowerRoman"/>
      <w:lvlText w:val="%9."/>
      <w:lvlJc w:val="right"/>
      <w:pPr>
        <w:ind w:left="8388" w:hanging="180"/>
      </w:pPr>
      <w:rPr>
        <w:rFonts w:cs="Times New Roman"/>
      </w:rPr>
    </w:lvl>
  </w:abstractNum>
  <w:abstractNum w:abstractNumId="1" w15:restartNumberingAfterBreak="0">
    <w:nsid w:val="056F1EBB"/>
    <w:multiLevelType w:val="hybridMultilevel"/>
    <w:tmpl w:val="CDFA68FC"/>
    <w:lvl w:ilvl="0" w:tplc="03BCB28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7ED32C4"/>
    <w:multiLevelType w:val="multilevel"/>
    <w:tmpl w:val="8BD4E0E0"/>
    <w:lvl w:ilvl="0">
      <w:start w:val="1"/>
      <w:numFmt w:val="decimal"/>
      <w:lvlText w:val="%1."/>
      <w:lvlJc w:val="left"/>
      <w:pPr>
        <w:ind w:left="720"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8D717AB"/>
    <w:multiLevelType w:val="multilevel"/>
    <w:tmpl w:val="C4404BA4"/>
    <w:lvl w:ilvl="0">
      <w:start w:val="1"/>
      <w:numFmt w:val="decimal"/>
      <w:lvlText w:val="%1."/>
      <w:lvlJc w:val="left"/>
      <w:pPr>
        <w:ind w:left="3478" w:hanging="360"/>
      </w:pPr>
      <w:rPr>
        <w:rFonts w:cs="Times New Roman" w:hint="default"/>
      </w:rPr>
    </w:lvl>
    <w:lvl w:ilvl="1">
      <w:start w:val="3"/>
      <w:numFmt w:val="decimal"/>
      <w:isLgl/>
      <w:lvlText w:val="%1.%2."/>
      <w:lvlJc w:val="left"/>
      <w:pPr>
        <w:ind w:left="3899" w:hanging="432"/>
      </w:pPr>
      <w:rPr>
        <w:rFonts w:cs="Times New Roman" w:hint="default"/>
        <w:sz w:val="28"/>
      </w:rPr>
    </w:lvl>
    <w:lvl w:ilvl="2">
      <w:start w:val="1"/>
      <w:numFmt w:val="decimal"/>
      <w:isLgl/>
      <w:lvlText w:val="%1.%2.%3."/>
      <w:lvlJc w:val="left"/>
      <w:pPr>
        <w:ind w:left="4536" w:hanging="720"/>
      </w:pPr>
      <w:rPr>
        <w:rFonts w:cs="Times New Roman" w:hint="default"/>
        <w:sz w:val="28"/>
      </w:rPr>
    </w:lvl>
    <w:lvl w:ilvl="3">
      <w:start w:val="1"/>
      <w:numFmt w:val="decimal"/>
      <w:isLgl/>
      <w:lvlText w:val="%1.%2.%3.%4."/>
      <w:lvlJc w:val="left"/>
      <w:pPr>
        <w:ind w:left="4885" w:hanging="720"/>
      </w:pPr>
      <w:rPr>
        <w:rFonts w:cs="Times New Roman" w:hint="default"/>
        <w:sz w:val="28"/>
      </w:rPr>
    </w:lvl>
    <w:lvl w:ilvl="4">
      <w:start w:val="1"/>
      <w:numFmt w:val="decimal"/>
      <w:isLgl/>
      <w:lvlText w:val="%1.%2.%3.%4.%5."/>
      <w:lvlJc w:val="left"/>
      <w:pPr>
        <w:ind w:left="5594" w:hanging="1080"/>
      </w:pPr>
      <w:rPr>
        <w:rFonts w:cs="Times New Roman" w:hint="default"/>
        <w:sz w:val="28"/>
      </w:rPr>
    </w:lvl>
    <w:lvl w:ilvl="5">
      <w:start w:val="1"/>
      <w:numFmt w:val="decimal"/>
      <w:isLgl/>
      <w:lvlText w:val="%1.%2.%3.%4.%5.%6."/>
      <w:lvlJc w:val="left"/>
      <w:pPr>
        <w:ind w:left="5943" w:hanging="1080"/>
      </w:pPr>
      <w:rPr>
        <w:rFonts w:cs="Times New Roman" w:hint="default"/>
        <w:sz w:val="28"/>
      </w:rPr>
    </w:lvl>
    <w:lvl w:ilvl="6">
      <w:start w:val="1"/>
      <w:numFmt w:val="decimal"/>
      <w:isLgl/>
      <w:lvlText w:val="%1.%2.%3.%4.%5.%6.%7."/>
      <w:lvlJc w:val="left"/>
      <w:pPr>
        <w:ind w:left="6652" w:hanging="1440"/>
      </w:pPr>
      <w:rPr>
        <w:rFonts w:cs="Times New Roman" w:hint="default"/>
        <w:sz w:val="28"/>
      </w:rPr>
    </w:lvl>
    <w:lvl w:ilvl="7">
      <w:start w:val="1"/>
      <w:numFmt w:val="decimal"/>
      <w:isLgl/>
      <w:lvlText w:val="%1.%2.%3.%4.%5.%6.%7.%8."/>
      <w:lvlJc w:val="left"/>
      <w:pPr>
        <w:ind w:left="7001" w:hanging="1440"/>
      </w:pPr>
      <w:rPr>
        <w:rFonts w:cs="Times New Roman" w:hint="default"/>
        <w:sz w:val="28"/>
      </w:rPr>
    </w:lvl>
    <w:lvl w:ilvl="8">
      <w:start w:val="1"/>
      <w:numFmt w:val="decimal"/>
      <w:isLgl/>
      <w:lvlText w:val="%1.%2.%3.%4.%5.%6.%7.%8.%9."/>
      <w:lvlJc w:val="left"/>
      <w:pPr>
        <w:ind w:left="7710" w:hanging="1800"/>
      </w:pPr>
      <w:rPr>
        <w:rFonts w:cs="Times New Roman" w:hint="default"/>
        <w:sz w:val="28"/>
      </w:rPr>
    </w:lvl>
  </w:abstractNum>
  <w:abstractNum w:abstractNumId="4" w15:restartNumberingAfterBreak="0">
    <w:nsid w:val="1BE25670"/>
    <w:multiLevelType w:val="hybridMultilevel"/>
    <w:tmpl w:val="98D0D786"/>
    <w:lvl w:ilvl="0" w:tplc="85AA5BB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15:restartNumberingAfterBreak="0">
    <w:nsid w:val="365A4FDD"/>
    <w:multiLevelType w:val="multilevel"/>
    <w:tmpl w:val="0DD6506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15:restartNumberingAfterBreak="0">
    <w:nsid w:val="3F276EEA"/>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15:restartNumberingAfterBreak="0">
    <w:nsid w:val="41EC4888"/>
    <w:multiLevelType w:val="multilevel"/>
    <w:tmpl w:val="AE9AE366"/>
    <w:lvl w:ilvl="0">
      <w:start w:val="2"/>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15:restartNumberingAfterBreak="0">
    <w:nsid w:val="5A7B5FBA"/>
    <w:multiLevelType w:val="multilevel"/>
    <w:tmpl w:val="7F28AB9C"/>
    <w:lvl w:ilvl="0">
      <w:start w:val="1"/>
      <w:numFmt w:val="decimal"/>
      <w:lvlText w:val="%1."/>
      <w:lvlJc w:val="left"/>
      <w:pPr>
        <w:ind w:left="504" w:hanging="504"/>
      </w:pPr>
      <w:rPr>
        <w:rFonts w:cs="Times New Roman" w:hint="default"/>
      </w:rPr>
    </w:lvl>
    <w:lvl w:ilvl="1">
      <w:start w:val="1"/>
      <w:numFmt w:val="decimal"/>
      <w:lvlText w:val="%2."/>
      <w:lvlJc w:val="left"/>
      <w:pPr>
        <w:ind w:left="1855" w:hanging="720"/>
      </w:pPr>
      <w:rPr>
        <w:rFonts w:ascii="Times New Roman" w:eastAsia="Times New Roman" w:hAnsi="Times New Roman" w:cs="Times New Roman"/>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9" w15:restartNumberingAfterBreak="0">
    <w:nsid w:val="63AE5DEE"/>
    <w:multiLevelType w:val="hybridMultilevel"/>
    <w:tmpl w:val="F65AA71E"/>
    <w:lvl w:ilvl="0" w:tplc="CEB6BB78">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65357440"/>
    <w:multiLevelType w:val="hybridMultilevel"/>
    <w:tmpl w:val="3B2EBE0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1" w15:restartNumberingAfterBreak="0">
    <w:nsid w:val="66A932F3"/>
    <w:multiLevelType w:val="hybridMultilevel"/>
    <w:tmpl w:val="E6E6C4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61462D"/>
    <w:multiLevelType w:val="hybridMultilevel"/>
    <w:tmpl w:val="CEFAC2E4"/>
    <w:lvl w:ilvl="0" w:tplc="EB969D8E">
      <w:start w:val="70"/>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AE549B"/>
    <w:multiLevelType w:val="hybridMultilevel"/>
    <w:tmpl w:val="BE20686A"/>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E910E5A"/>
    <w:multiLevelType w:val="hybridMultilevel"/>
    <w:tmpl w:val="40EE411C"/>
    <w:lvl w:ilvl="0" w:tplc="54A6B55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7049691D"/>
    <w:multiLevelType w:val="hybridMultilevel"/>
    <w:tmpl w:val="3FE81E60"/>
    <w:lvl w:ilvl="0" w:tplc="54EAEF8A">
      <w:start w:val="1"/>
      <w:numFmt w:val="decimal"/>
      <w:lvlText w:val="%1."/>
      <w:lvlJc w:val="left"/>
      <w:pPr>
        <w:ind w:left="2164" w:hanging="1455"/>
      </w:pPr>
      <w:rPr>
        <w:rFonts w:eastAsia="Times New Roman" w:cs="Times New Roman"/>
        <w:b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6" w15:restartNumberingAfterBreak="0">
    <w:nsid w:val="70BC19D3"/>
    <w:multiLevelType w:val="hybridMultilevel"/>
    <w:tmpl w:val="EFBC7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2B73789"/>
    <w:multiLevelType w:val="hybridMultilevel"/>
    <w:tmpl w:val="40EE411C"/>
    <w:lvl w:ilvl="0" w:tplc="54A6B55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74BD3546"/>
    <w:multiLevelType w:val="hybridMultilevel"/>
    <w:tmpl w:val="74A09828"/>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76F14E1D"/>
    <w:multiLevelType w:val="multilevel"/>
    <w:tmpl w:val="8BD4E0E0"/>
    <w:lvl w:ilvl="0">
      <w:start w:val="1"/>
      <w:numFmt w:val="decimal"/>
      <w:lvlText w:val="%1."/>
      <w:lvlJc w:val="left"/>
      <w:pPr>
        <w:ind w:left="720"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0"/>
  </w:num>
  <w:num w:numId="4">
    <w:abstractNumId w:val="11"/>
  </w:num>
  <w:num w:numId="5">
    <w:abstractNumId w:val="6"/>
  </w:num>
  <w:num w:numId="6">
    <w:abstractNumId w:val="4"/>
  </w:num>
  <w:num w:numId="7">
    <w:abstractNumId w:val="16"/>
  </w:num>
  <w:num w:numId="8">
    <w:abstractNumId w:val="8"/>
  </w:num>
  <w:num w:numId="9">
    <w:abstractNumId w:val="3"/>
  </w:num>
  <w:num w:numId="10">
    <w:abstractNumId w:val="5"/>
  </w:num>
  <w:num w:numId="11">
    <w:abstractNumId w:val="7"/>
  </w:num>
  <w:num w:numId="12">
    <w:abstractNumId w:val="18"/>
  </w:num>
  <w:num w:numId="13">
    <w:abstractNumId w:val="10"/>
  </w:num>
  <w:num w:numId="14">
    <w:abstractNumId w:val="17"/>
  </w:num>
  <w:num w:numId="15">
    <w:abstractNumId w:val="13"/>
  </w:num>
  <w:num w:numId="16">
    <w:abstractNumId w:val="14"/>
  </w:num>
  <w:num w:numId="17">
    <w:abstractNumId w:val="12"/>
  </w:num>
  <w:num w:numId="18">
    <w:abstractNumId w:val="2"/>
  </w:num>
  <w:num w:numId="19">
    <w:abstractNumId w:val="19"/>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7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80CFB"/>
    <w:rsid w:val="000158F6"/>
    <w:rsid w:val="0003633E"/>
    <w:rsid w:val="00041B68"/>
    <w:rsid w:val="000473AE"/>
    <w:rsid w:val="00050D5A"/>
    <w:rsid w:val="00051EA0"/>
    <w:rsid w:val="00075837"/>
    <w:rsid w:val="0008383D"/>
    <w:rsid w:val="00086D59"/>
    <w:rsid w:val="000900D0"/>
    <w:rsid w:val="00091ADD"/>
    <w:rsid w:val="000A319B"/>
    <w:rsid w:val="000B736E"/>
    <w:rsid w:val="000B7D85"/>
    <w:rsid w:val="000C60A5"/>
    <w:rsid w:val="000C7159"/>
    <w:rsid w:val="000D2612"/>
    <w:rsid w:val="000E1930"/>
    <w:rsid w:val="000E1B60"/>
    <w:rsid w:val="000E26A8"/>
    <w:rsid w:val="000E6785"/>
    <w:rsid w:val="000E70AD"/>
    <w:rsid w:val="000E7A98"/>
    <w:rsid w:val="000F0330"/>
    <w:rsid w:val="000F119F"/>
    <w:rsid w:val="001005D8"/>
    <w:rsid w:val="00114ABB"/>
    <w:rsid w:val="001152DC"/>
    <w:rsid w:val="00120A90"/>
    <w:rsid w:val="00121672"/>
    <w:rsid w:val="00130C93"/>
    <w:rsid w:val="00131EB9"/>
    <w:rsid w:val="0013768A"/>
    <w:rsid w:val="00140A97"/>
    <w:rsid w:val="00140C85"/>
    <w:rsid w:val="00150619"/>
    <w:rsid w:val="001563F1"/>
    <w:rsid w:val="00161FF6"/>
    <w:rsid w:val="001762D3"/>
    <w:rsid w:val="001A3560"/>
    <w:rsid w:val="001A423D"/>
    <w:rsid w:val="001A54B4"/>
    <w:rsid w:val="001A5CE1"/>
    <w:rsid w:val="001B05B5"/>
    <w:rsid w:val="001B1E80"/>
    <w:rsid w:val="001B4E55"/>
    <w:rsid w:val="001B58D1"/>
    <w:rsid w:val="001B6B45"/>
    <w:rsid w:val="001C01E9"/>
    <w:rsid w:val="001C2861"/>
    <w:rsid w:val="001C41F2"/>
    <w:rsid w:val="001C60DE"/>
    <w:rsid w:val="001C764F"/>
    <w:rsid w:val="001D0AA3"/>
    <w:rsid w:val="001D3324"/>
    <w:rsid w:val="001E0EE6"/>
    <w:rsid w:val="001E6B3F"/>
    <w:rsid w:val="001F1565"/>
    <w:rsid w:val="001F64B9"/>
    <w:rsid w:val="00201858"/>
    <w:rsid w:val="002048A3"/>
    <w:rsid w:val="00213AE6"/>
    <w:rsid w:val="002148B0"/>
    <w:rsid w:val="0023437C"/>
    <w:rsid w:val="0025693D"/>
    <w:rsid w:val="00262825"/>
    <w:rsid w:val="00267AF0"/>
    <w:rsid w:val="00275976"/>
    <w:rsid w:val="00275C65"/>
    <w:rsid w:val="00281BCA"/>
    <w:rsid w:val="002843B3"/>
    <w:rsid w:val="002906F2"/>
    <w:rsid w:val="00294D47"/>
    <w:rsid w:val="00295C0E"/>
    <w:rsid w:val="002968C0"/>
    <w:rsid w:val="00297C12"/>
    <w:rsid w:val="002A1F4C"/>
    <w:rsid w:val="002A7278"/>
    <w:rsid w:val="002C1765"/>
    <w:rsid w:val="002C5C8D"/>
    <w:rsid w:val="002D2D7D"/>
    <w:rsid w:val="002F72D6"/>
    <w:rsid w:val="002F7487"/>
    <w:rsid w:val="00301F00"/>
    <w:rsid w:val="0031132B"/>
    <w:rsid w:val="0031277F"/>
    <w:rsid w:val="00313892"/>
    <w:rsid w:val="00323168"/>
    <w:rsid w:val="003258A0"/>
    <w:rsid w:val="00333A92"/>
    <w:rsid w:val="00337F10"/>
    <w:rsid w:val="00344FB0"/>
    <w:rsid w:val="003460A9"/>
    <w:rsid w:val="00347990"/>
    <w:rsid w:val="00347DE4"/>
    <w:rsid w:val="00351171"/>
    <w:rsid w:val="00367778"/>
    <w:rsid w:val="00370404"/>
    <w:rsid w:val="00370BC6"/>
    <w:rsid w:val="0037360C"/>
    <w:rsid w:val="0037734D"/>
    <w:rsid w:val="00380094"/>
    <w:rsid w:val="00380E6A"/>
    <w:rsid w:val="00393728"/>
    <w:rsid w:val="00394F4F"/>
    <w:rsid w:val="003A0761"/>
    <w:rsid w:val="003A3435"/>
    <w:rsid w:val="003A7EAE"/>
    <w:rsid w:val="003B5F05"/>
    <w:rsid w:val="003C6AB6"/>
    <w:rsid w:val="003C79AC"/>
    <w:rsid w:val="003D7A10"/>
    <w:rsid w:val="003F3A17"/>
    <w:rsid w:val="00407B9C"/>
    <w:rsid w:val="00427D7E"/>
    <w:rsid w:val="00432FDF"/>
    <w:rsid w:val="004374AC"/>
    <w:rsid w:val="0043775D"/>
    <w:rsid w:val="004404F1"/>
    <w:rsid w:val="004425E4"/>
    <w:rsid w:val="00446B1C"/>
    <w:rsid w:val="004573A7"/>
    <w:rsid w:val="0046608C"/>
    <w:rsid w:val="0047747A"/>
    <w:rsid w:val="004813A7"/>
    <w:rsid w:val="00481E04"/>
    <w:rsid w:val="004821DD"/>
    <w:rsid w:val="004848DA"/>
    <w:rsid w:val="00485E58"/>
    <w:rsid w:val="004961CD"/>
    <w:rsid w:val="004B3B8F"/>
    <w:rsid w:val="004B49BC"/>
    <w:rsid w:val="004D6DDC"/>
    <w:rsid w:val="004E0375"/>
    <w:rsid w:val="004E4627"/>
    <w:rsid w:val="004F2D33"/>
    <w:rsid w:val="004F538B"/>
    <w:rsid w:val="005014AA"/>
    <w:rsid w:val="00504897"/>
    <w:rsid w:val="005072E4"/>
    <w:rsid w:val="00507E09"/>
    <w:rsid w:val="0051213B"/>
    <w:rsid w:val="00513F34"/>
    <w:rsid w:val="005325A3"/>
    <w:rsid w:val="00541F56"/>
    <w:rsid w:val="00555114"/>
    <w:rsid w:val="005628C6"/>
    <w:rsid w:val="005662AE"/>
    <w:rsid w:val="00583469"/>
    <w:rsid w:val="00595AC9"/>
    <w:rsid w:val="005A1E56"/>
    <w:rsid w:val="005A2F9E"/>
    <w:rsid w:val="005B2775"/>
    <w:rsid w:val="005B53CC"/>
    <w:rsid w:val="005B5A32"/>
    <w:rsid w:val="005B711B"/>
    <w:rsid w:val="005C00BE"/>
    <w:rsid w:val="005C14DA"/>
    <w:rsid w:val="005C271A"/>
    <w:rsid w:val="005C445F"/>
    <w:rsid w:val="005F45C3"/>
    <w:rsid w:val="005F5483"/>
    <w:rsid w:val="00600D6B"/>
    <w:rsid w:val="00601AA2"/>
    <w:rsid w:val="006041FB"/>
    <w:rsid w:val="0061489E"/>
    <w:rsid w:val="006148EA"/>
    <w:rsid w:val="00617F6E"/>
    <w:rsid w:val="0062577C"/>
    <w:rsid w:val="006276B2"/>
    <w:rsid w:val="00642227"/>
    <w:rsid w:val="006465A4"/>
    <w:rsid w:val="0065171B"/>
    <w:rsid w:val="0066502D"/>
    <w:rsid w:val="00665E3A"/>
    <w:rsid w:val="00670C59"/>
    <w:rsid w:val="00690716"/>
    <w:rsid w:val="0069578F"/>
    <w:rsid w:val="006A1A4D"/>
    <w:rsid w:val="006B5A25"/>
    <w:rsid w:val="006C24D2"/>
    <w:rsid w:val="006C409C"/>
    <w:rsid w:val="006D1667"/>
    <w:rsid w:val="006D60D5"/>
    <w:rsid w:val="006D7A4C"/>
    <w:rsid w:val="006E17E8"/>
    <w:rsid w:val="006E1BC2"/>
    <w:rsid w:val="006E3302"/>
    <w:rsid w:val="006E652B"/>
    <w:rsid w:val="007065E2"/>
    <w:rsid w:val="00717C0C"/>
    <w:rsid w:val="007224FD"/>
    <w:rsid w:val="007313C5"/>
    <w:rsid w:val="007420E6"/>
    <w:rsid w:val="00751723"/>
    <w:rsid w:val="00761983"/>
    <w:rsid w:val="00761BBE"/>
    <w:rsid w:val="0077513F"/>
    <w:rsid w:val="0078079B"/>
    <w:rsid w:val="00780CFB"/>
    <w:rsid w:val="0078155B"/>
    <w:rsid w:val="00783AC4"/>
    <w:rsid w:val="007932B2"/>
    <w:rsid w:val="00794E49"/>
    <w:rsid w:val="00796A12"/>
    <w:rsid w:val="007A2449"/>
    <w:rsid w:val="007A2557"/>
    <w:rsid w:val="007A3D1E"/>
    <w:rsid w:val="007A66C5"/>
    <w:rsid w:val="007B1D16"/>
    <w:rsid w:val="007B298E"/>
    <w:rsid w:val="007C171F"/>
    <w:rsid w:val="007C5444"/>
    <w:rsid w:val="007C571C"/>
    <w:rsid w:val="007D270C"/>
    <w:rsid w:val="007D3D0F"/>
    <w:rsid w:val="007D442B"/>
    <w:rsid w:val="007D4EAE"/>
    <w:rsid w:val="007E4909"/>
    <w:rsid w:val="007F040D"/>
    <w:rsid w:val="007F1DF1"/>
    <w:rsid w:val="007F1FD0"/>
    <w:rsid w:val="007F3EC8"/>
    <w:rsid w:val="007F442B"/>
    <w:rsid w:val="00800BF3"/>
    <w:rsid w:val="008057BD"/>
    <w:rsid w:val="00806D8F"/>
    <w:rsid w:val="00813289"/>
    <w:rsid w:val="008139BB"/>
    <w:rsid w:val="008162BD"/>
    <w:rsid w:val="00822928"/>
    <w:rsid w:val="008231A2"/>
    <w:rsid w:val="00826377"/>
    <w:rsid w:val="008314F9"/>
    <w:rsid w:val="00833078"/>
    <w:rsid w:val="00842CA2"/>
    <w:rsid w:val="00844305"/>
    <w:rsid w:val="00851626"/>
    <w:rsid w:val="00854B66"/>
    <w:rsid w:val="0086500E"/>
    <w:rsid w:val="0088683F"/>
    <w:rsid w:val="00886C6A"/>
    <w:rsid w:val="00887F72"/>
    <w:rsid w:val="00894FC3"/>
    <w:rsid w:val="008A1B64"/>
    <w:rsid w:val="008A4CF6"/>
    <w:rsid w:val="008B5853"/>
    <w:rsid w:val="008C0FE9"/>
    <w:rsid w:val="008C125D"/>
    <w:rsid w:val="008D1624"/>
    <w:rsid w:val="008D2129"/>
    <w:rsid w:val="008F2947"/>
    <w:rsid w:val="0090437A"/>
    <w:rsid w:val="00904E99"/>
    <w:rsid w:val="00910A8C"/>
    <w:rsid w:val="009134DF"/>
    <w:rsid w:val="009158D5"/>
    <w:rsid w:val="00923952"/>
    <w:rsid w:val="00924744"/>
    <w:rsid w:val="00935670"/>
    <w:rsid w:val="0094089E"/>
    <w:rsid w:val="00943183"/>
    <w:rsid w:val="00946B70"/>
    <w:rsid w:val="00953916"/>
    <w:rsid w:val="00955241"/>
    <w:rsid w:val="009608E0"/>
    <w:rsid w:val="00962155"/>
    <w:rsid w:val="00963D1D"/>
    <w:rsid w:val="0096429A"/>
    <w:rsid w:val="0097565D"/>
    <w:rsid w:val="009946AA"/>
    <w:rsid w:val="009A39A2"/>
    <w:rsid w:val="009B5432"/>
    <w:rsid w:val="009D2D04"/>
    <w:rsid w:val="009E5E70"/>
    <w:rsid w:val="009F0779"/>
    <w:rsid w:val="009F36DC"/>
    <w:rsid w:val="009F6A9F"/>
    <w:rsid w:val="00A0736B"/>
    <w:rsid w:val="00A1181A"/>
    <w:rsid w:val="00A13719"/>
    <w:rsid w:val="00A25C84"/>
    <w:rsid w:val="00A32CA2"/>
    <w:rsid w:val="00A342CA"/>
    <w:rsid w:val="00A355D2"/>
    <w:rsid w:val="00A36FD9"/>
    <w:rsid w:val="00A447EA"/>
    <w:rsid w:val="00A61862"/>
    <w:rsid w:val="00A639F3"/>
    <w:rsid w:val="00AA22F5"/>
    <w:rsid w:val="00AB0144"/>
    <w:rsid w:val="00AB3B41"/>
    <w:rsid w:val="00AC3385"/>
    <w:rsid w:val="00AC4350"/>
    <w:rsid w:val="00AC6F65"/>
    <w:rsid w:val="00AD1D48"/>
    <w:rsid w:val="00AD3F9C"/>
    <w:rsid w:val="00AD6D1C"/>
    <w:rsid w:val="00AE528B"/>
    <w:rsid w:val="00AF2142"/>
    <w:rsid w:val="00AF7D1A"/>
    <w:rsid w:val="00B00F7A"/>
    <w:rsid w:val="00B131D8"/>
    <w:rsid w:val="00B14A12"/>
    <w:rsid w:val="00B20510"/>
    <w:rsid w:val="00B25A45"/>
    <w:rsid w:val="00B26A7A"/>
    <w:rsid w:val="00B271BA"/>
    <w:rsid w:val="00B37FAB"/>
    <w:rsid w:val="00B446DE"/>
    <w:rsid w:val="00B55CE7"/>
    <w:rsid w:val="00B569DB"/>
    <w:rsid w:val="00B63C40"/>
    <w:rsid w:val="00B651F0"/>
    <w:rsid w:val="00B765D4"/>
    <w:rsid w:val="00B81690"/>
    <w:rsid w:val="00B9065D"/>
    <w:rsid w:val="00BA6B3F"/>
    <w:rsid w:val="00BA7AF8"/>
    <w:rsid w:val="00BB6150"/>
    <w:rsid w:val="00BC0C0E"/>
    <w:rsid w:val="00BC440F"/>
    <w:rsid w:val="00BD3288"/>
    <w:rsid w:val="00BD669B"/>
    <w:rsid w:val="00BE5AAF"/>
    <w:rsid w:val="00BE6C8F"/>
    <w:rsid w:val="00BF43BF"/>
    <w:rsid w:val="00BF5230"/>
    <w:rsid w:val="00C01AEB"/>
    <w:rsid w:val="00C10410"/>
    <w:rsid w:val="00C11362"/>
    <w:rsid w:val="00C11504"/>
    <w:rsid w:val="00C12AFC"/>
    <w:rsid w:val="00C22A77"/>
    <w:rsid w:val="00C254E4"/>
    <w:rsid w:val="00C27063"/>
    <w:rsid w:val="00C2798D"/>
    <w:rsid w:val="00C4112C"/>
    <w:rsid w:val="00C43A0C"/>
    <w:rsid w:val="00C43D16"/>
    <w:rsid w:val="00C625D3"/>
    <w:rsid w:val="00C641A0"/>
    <w:rsid w:val="00C70244"/>
    <w:rsid w:val="00C74B77"/>
    <w:rsid w:val="00C81AF4"/>
    <w:rsid w:val="00C82517"/>
    <w:rsid w:val="00C8654F"/>
    <w:rsid w:val="00C9043A"/>
    <w:rsid w:val="00C9367B"/>
    <w:rsid w:val="00C94F92"/>
    <w:rsid w:val="00CA3625"/>
    <w:rsid w:val="00CA5383"/>
    <w:rsid w:val="00CA5FF4"/>
    <w:rsid w:val="00CA6233"/>
    <w:rsid w:val="00CA65D4"/>
    <w:rsid w:val="00CB2C78"/>
    <w:rsid w:val="00CC11A6"/>
    <w:rsid w:val="00CC51E3"/>
    <w:rsid w:val="00CD00AA"/>
    <w:rsid w:val="00CD0265"/>
    <w:rsid w:val="00CD4870"/>
    <w:rsid w:val="00CD5334"/>
    <w:rsid w:val="00CE3700"/>
    <w:rsid w:val="00CF6E6D"/>
    <w:rsid w:val="00D04A10"/>
    <w:rsid w:val="00D164B0"/>
    <w:rsid w:val="00D20596"/>
    <w:rsid w:val="00D21189"/>
    <w:rsid w:val="00D21694"/>
    <w:rsid w:val="00D22A1E"/>
    <w:rsid w:val="00D27518"/>
    <w:rsid w:val="00D31305"/>
    <w:rsid w:val="00D37FF2"/>
    <w:rsid w:val="00D40B7A"/>
    <w:rsid w:val="00D410FE"/>
    <w:rsid w:val="00D424F6"/>
    <w:rsid w:val="00D52220"/>
    <w:rsid w:val="00D53D21"/>
    <w:rsid w:val="00D6118F"/>
    <w:rsid w:val="00D62DE0"/>
    <w:rsid w:val="00D743DC"/>
    <w:rsid w:val="00D85E7D"/>
    <w:rsid w:val="00D86B12"/>
    <w:rsid w:val="00D87470"/>
    <w:rsid w:val="00DC3C8E"/>
    <w:rsid w:val="00DC59C8"/>
    <w:rsid w:val="00DD4E83"/>
    <w:rsid w:val="00DF071F"/>
    <w:rsid w:val="00DF0E75"/>
    <w:rsid w:val="00DF33B1"/>
    <w:rsid w:val="00DF4B60"/>
    <w:rsid w:val="00E019B8"/>
    <w:rsid w:val="00E01E7E"/>
    <w:rsid w:val="00E12BF0"/>
    <w:rsid w:val="00E258EA"/>
    <w:rsid w:val="00E4663A"/>
    <w:rsid w:val="00E73FDA"/>
    <w:rsid w:val="00E74E83"/>
    <w:rsid w:val="00E85B2D"/>
    <w:rsid w:val="00EB11FA"/>
    <w:rsid w:val="00EC4053"/>
    <w:rsid w:val="00EE6B3F"/>
    <w:rsid w:val="00EF0E6E"/>
    <w:rsid w:val="00F004C9"/>
    <w:rsid w:val="00F013BE"/>
    <w:rsid w:val="00F201D0"/>
    <w:rsid w:val="00F2321A"/>
    <w:rsid w:val="00F23E25"/>
    <w:rsid w:val="00F27D47"/>
    <w:rsid w:val="00F31C11"/>
    <w:rsid w:val="00F32569"/>
    <w:rsid w:val="00F34BE5"/>
    <w:rsid w:val="00F400CE"/>
    <w:rsid w:val="00F43800"/>
    <w:rsid w:val="00F460FA"/>
    <w:rsid w:val="00F50C5C"/>
    <w:rsid w:val="00F60919"/>
    <w:rsid w:val="00F6359B"/>
    <w:rsid w:val="00F741EB"/>
    <w:rsid w:val="00F8794C"/>
    <w:rsid w:val="00F90609"/>
    <w:rsid w:val="00F92559"/>
    <w:rsid w:val="00F928C2"/>
    <w:rsid w:val="00F92E25"/>
    <w:rsid w:val="00FA09BE"/>
    <w:rsid w:val="00FA0DFF"/>
    <w:rsid w:val="00FA1A8C"/>
    <w:rsid w:val="00FB01AE"/>
    <w:rsid w:val="00FC1E4F"/>
    <w:rsid w:val="00FC4EE6"/>
    <w:rsid w:val="00FD3D70"/>
    <w:rsid w:val="00FE1ED8"/>
    <w:rsid w:val="00FE48CB"/>
    <w:rsid w:val="00FE6F92"/>
    <w:rsid w:val="00FF0728"/>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7B8B58"/>
  <w15:docId w15:val="{4DAE2302-D824-4B79-BC1F-3996A7A91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0F7A"/>
    <w:pPr>
      <w:ind w:firstLine="799"/>
      <w:jc w:val="both"/>
    </w:pPr>
    <w:rPr>
      <w:sz w:val="22"/>
      <w:szCs w:val="22"/>
      <w:lang w:eastAsia="en-US"/>
    </w:rPr>
  </w:style>
  <w:style w:type="paragraph" w:styleId="1">
    <w:name w:val="heading 1"/>
    <w:basedOn w:val="a"/>
    <w:next w:val="a"/>
    <w:link w:val="10"/>
    <w:uiPriority w:val="99"/>
    <w:qFormat/>
    <w:rsid w:val="00B446DE"/>
    <w:pPr>
      <w:widowControl w:val="0"/>
      <w:autoSpaceDE w:val="0"/>
      <w:autoSpaceDN w:val="0"/>
      <w:adjustRightInd w:val="0"/>
      <w:spacing w:before="108" w:after="108"/>
      <w:jc w:val="center"/>
      <w:outlineLvl w:val="0"/>
    </w:pPr>
    <w:rPr>
      <w:rFonts w:ascii="Arial" w:hAnsi="Arial"/>
      <w:b/>
      <w:color w:val="26282F"/>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446DE"/>
    <w:rPr>
      <w:rFonts w:ascii="Arial" w:hAnsi="Arial" w:cs="Times New Roman"/>
      <w:b/>
      <w:color w:val="26282F"/>
      <w:sz w:val="26"/>
      <w:lang w:eastAsia="ru-RU"/>
    </w:rPr>
  </w:style>
  <w:style w:type="paragraph" w:styleId="a3">
    <w:name w:val="No Spacing"/>
    <w:link w:val="a4"/>
    <w:uiPriority w:val="99"/>
    <w:qFormat/>
    <w:rsid w:val="00B00F7A"/>
    <w:pPr>
      <w:ind w:firstLine="799"/>
      <w:jc w:val="both"/>
    </w:pPr>
    <w:rPr>
      <w:sz w:val="22"/>
      <w:szCs w:val="22"/>
    </w:rPr>
  </w:style>
  <w:style w:type="character" w:customStyle="1" w:styleId="a4">
    <w:name w:val="Без интервала Знак"/>
    <w:link w:val="a3"/>
    <w:uiPriority w:val="99"/>
    <w:locked/>
    <w:rsid w:val="00B00F7A"/>
    <w:rPr>
      <w:sz w:val="22"/>
      <w:lang w:eastAsia="ru-RU"/>
    </w:rPr>
  </w:style>
  <w:style w:type="paragraph" w:customStyle="1" w:styleId="ConsPlusNormal">
    <w:name w:val="ConsPlusNormal"/>
    <w:uiPriority w:val="99"/>
    <w:rsid w:val="00B00F7A"/>
    <w:pPr>
      <w:widowControl w:val="0"/>
      <w:autoSpaceDE w:val="0"/>
      <w:autoSpaceDN w:val="0"/>
      <w:adjustRightInd w:val="0"/>
      <w:ind w:firstLine="799"/>
      <w:jc w:val="both"/>
    </w:pPr>
    <w:rPr>
      <w:rFonts w:ascii="Arial" w:hAnsi="Arial" w:cs="Arial"/>
    </w:rPr>
  </w:style>
  <w:style w:type="paragraph" w:customStyle="1" w:styleId="Default">
    <w:name w:val="Default"/>
    <w:uiPriority w:val="99"/>
    <w:rsid w:val="00B00F7A"/>
    <w:pPr>
      <w:autoSpaceDE w:val="0"/>
      <w:autoSpaceDN w:val="0"/>
      <w:adjustRightInd w:val="0"/>
      <w:ind w:firstLine="799"/>
      <w:jc w:val="both"/>
    </w:pPr>
    <w:rPr>
      <w:rFonts w:ascii="Times New Roman" w:hAnsi="Times New Roman"/>
      <w:color w:val="000000"/>
      <w:sz w:val="24"/>
      <w:szCs w:val="24"/>
      <w:lang w:eastAsia="en-US"/>
    </w:rPr>
  </w:style>
  <w:style w:type="paragraph" w:customStyle="1" w:styleId="ConsPlusCell">
    <w:name w:val="ConsPlusCell"/>
    <w:uiPriority w:val="99"/>
    <w:rsid w:val="00B00F7A"/>
    <w:pPr>
      <w:widowControl w:val="0"/>
      <w:autoSpaceDE w:val="0"/>
      <w:autoSpaceDN w:val="0"/>
      <w:adjustRightInd w:val="0"/>
      <w:ind w:firstLine="799"/>
      <w:jc w:val="both"/>
    </w:pPr>
    <w:rPr>
      <w:rFonts w:ascii="Times New Roman" w:eastAsia="Times New Roman" w:hAnsi="Times New Roman"/>
      <w:sz w:val="28"/>
      <w:szCs w:val="28"/>
    </w:rPr>
  </w:style>
  <w:style w:type="paragraph" w:styleId="a5">
    <w:name w:val="List Paragraph"/>
    <w:basedOn w:val="a"/>
    <w:link w:val="a6"/>
    <w:uiPriority w:val="99"/>
    <w:qFormat/>
    <w:rsid w:val="00B00F7A"/>
    <w:pPr>
      <w:ind w:left="720"/>
      <w:contextualSpacing/>
    </w:pPr>
    <w:rPr>
      <w:sz w:val="20"/>
      <w:szCs w:val="20"/>
      <w:lang w:eastAsia="ru-RU"/>
    </w:rPr>
  </w:style>
  <w:style w:type="character" w:customStyle="1" w:styleId="a6">
    <w:name w:val="Абзац списка Знак"/>
    <w:link w:val="a5"/>
    <w:uiPriority w:val="99"/>
    <w:locked/>
    <w:rsid w:val="00B00F7A"/>
    <w:rPr>
      <w:rFonts w:ascii="Calibri" w:hAnsi="Calibri"/>
    </w:rPr>
  </w:style>
  <w:style w:type="table" w:styleId="a7">
    <w:name w:val="Table Grid"/>
    <w:basedOn w:val="a1"/>
    <w:uiPriority w:val="99"/>
    <w:rsid w:val="00B446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B446DE"/>
    <w:pPr>
      <w:tabs>
        <w:tab w:val="center" w:pos="4677"/>
        <w:tab w:val="right" w:pos="9355"/>
      </w:tabs>
    </w:pPr>
    <w:rPr>
      <w:sz w:val="20"/>
      <w:szCs w:val="20"/>
      <w:lang w:eastAsia="ru-RU"/>
    </w:rPr>
  </w:style>
  <w:style w:type="character" w:customStyle="1" w:styleId="a9">
    <w:name w:val="Верхний колонтитул Знак"/>
    <w:link w:val="a8"/>
    <w:uiPriority w:val="99"/>
    <w:locked/>
    <w:rsid w:val="00B446DE"/>
    <w:rPr>
      <w:rFonts w:ascii="Calibri" w:hAnsi="Calibri" w:cs="Times New Roman"/>
      <w:sz w:val="20"/>
    </w:rPr>
  </w:style>
  <w:style w:type="paragraph" w:styleId="aa">
    <w:name w:val="footer"/>
    <w:basedOn w:val="a"/>
    <w:link w:val="ab"/>
    <w:uiPriority w:val="99"/>
    <w:rsid w:val="00B446DE"/>
    <w:pPr>
      <w:tabs>
        <w:tab w:val="center" w:pos="4677"/>
        <w:tab w:val="right" w:pos="9355"/>
      </w:tabs>
    </w:pPr>
    <w:rPr>
      <w:sz w:val="20"/>
      <w:szCs w:val="20"/>
      <w:lang w:eastAsia="ru-RU"/>
    </w:rPr>
  </w:style>
  <w:style w:type="character" w:customStyle="1" w:styleId="ab">
    <w:name w:val="Нижний колонтитул Знак"/>
    <w:link w:val="aa"/>
    <w:uiPriority w:val="99"/>
    <w:locked/>
    <w:rsid w:val="00B446DE"/>
    <w:rPr>
      <w:rFonts w:ascii="Calibri" w:hAnsi="Calibri" w:cs="Times New Roman"/>
      <w:sz w:val="20"/>
    </w:rPr>
  </w:style>
  <w:style w:type="paragraph" w:styleId="ac">
    <w:name w:val="Balloon Text"/>
    <w:basedOn w:val="a"/>
    <w:link w:val="ad"/>
    <w:uiPriority w:val="99"/>
    <w:semiHidden/>
    <w:rsid w:val="00B446DE"/>
    <w:rPr>
      <w:rFonts w:ascii="Tahoma" w:hAnsi="Tahoma"/>
      <w:sz w:val="16"/>
      <w:szCs w:val="20"/>
      <w:lang w:eastAsia="ru-RU"/>
    </w:rPr>
  </w:style>
  <w:style w:type="character" w:customStyle="1" w:styleId="ad">
    <w:name w:val="Текст выноски Знак"/>
    <w:link w:val="ac"/>
    <w:uiPriority w:val="99"/>
    <w:semiHidden/>
    <w:locked/>
    <w:rsid w:val="00B446DE"/>
    <w:rPr>
      <w:rFonts w:ascii="Tahoma" w:hAnsi="Tahoma" w:cs="Times New Roman"/>
      <w:sz w:val="16"/>
    </w:rPr>
  </w:style>
  <w:style w:type="paragraph" w:styleId="ae">
    <w:name w:val="footnote text"/>
    <w:basedOn w:val="a"/>
    <w:link w:val="af"/>
    <w:uiPriority w:val="99"/>
    <w:semiHidden/>
    <w:rsid w:val="00B446DE"/>
    <w:rPr>
      <w:sz w:val="20"/>
      <w:szCs w:val="20"/>
      <w:lang w:eastAsia="ru-RU"/>
    </w:rPr>
  </w:style>
  <w:style w:type="character" w:customStyle="1" w:styleId="af">
    <w:name w:val="Текст сноски Знак"/>
    <w:link w:val="ae"/>
    <w:uiPriority w:val="99"/>
    <w:semiHidden/>
    <w:locked/>
    <w:rsid w:val="00B446DE"/>
    <w:rPr>
      <w:rFonts w:ascii="Calibri" w:hAnsi="Calibri" w:cs="Times New Roman"/>
      <w:sz w:val="20"/>
    </w:rPr>
  </w:style>
  <w:style w:type="character" w:styleId="af0">
    <w:name w:val="footnote reference"/>
    <w:uiPriority w:val="99"/>
    <w:semiHidden/>
    <w:rsid w:val="00B446DE"/>
    <w:rPr>
      <w:rFonts w:cs="Times New Roman"/>
      <w:vertAlign w:val="superscript"/>
    </w:rPr>
  </w:style>
  <w:style w:type="character" w:customStyle="1" w:styleId="apple-converted-space">
    <w:name w:val="apple-converted-space"/>
    <w:uiPriority w:val="99"/>
    <w:rsid w:val="00B446DE"/>
  </w:style>
  <w:style w:type="paragraph" w:styleId="af1">
    <w:name w:val="Normal (Web)"/>
    <w:basedOn w:val="a"/>
    <w:uiPriority w:val="99"/>
    <w:rsid w:val="00B446DE"/>
    <w:pPr>
      <w:spacing w:before="100" w:beforeAutospacing="1" w:after="100" w:afterAutospacing="1"/>
    </w:pPr>
    <w:rPr>
      <w:rFonts w:ascii="Times New Roman" w:eastAsia="Times New Roman" w:hAnsi="Times New Roman"/>
      <w:sz w:val="24"/>
      <w:szCs w:val="24"/>
      <w:lang w:eastAsia="ru-RU"/>
    </w:rPr>
  </w:style>
  <w:style w:type="paragraph" w:customStyle="1" w:styleId="11">
    <w:name w:val="Абзац списка1"/>
    <w:basedOn w:val="a"/>
    <w:uiPriority w:val="99"/>
    <w:rsid w:val="00B446DE"/>
    <w:pPr>
      <w:ind w:left="720"/>
      <w:contextualSpacing/>
    </w:pPr>
    <w:rPr>
      <w:rFonts w:ascii="Times New Roman" w:eastAsia="Times New Roman" w:hAnsi="Times New Roman"/>
      <w:sz w:val="24"/>
      <w:szCs w:val="24"/>
      <w:lang w:eastAsia="ru-RU"/>
    </w:rPr>
  </w:style>
  <w:style w:type="paragraph" w:customStyle="1" w:styleId="ConsPlusNonformat">
    <w:name w:val="ConsPlusNonformat"/>
    <w:uiPriority w:val="99"/>
    <w:rsid w:val="008B5853"/>
    <w:pPr>
      <w:widowControl w:val="0"/>
      <w:autoSpaceDE w:val="0"/>
      <w:autoSpaceDN w:val="0"/>
      <w:adjustRightInd w:val="0"/>
      <w:ind w:firstLine="799"/>
      <w:jc w:val="both"/>
    </w:pPr>
    <w:rPr>
      <w:rFonts w:ascii="Courier New" w:eastAsia="Times New Roman" w:hAnsi="Courier New" w:cs="Courier New"/>
    </w:rPr>
  </w:style>
  <w:style w:type="character" w:styleId="af2">
    <w:name w:val="page number"/>
    <w:uiPriority w:val="99"/>
    <w:rsid w:val="00A342CA"/>
    <w:rPr>
      <w:rFonts w:cs="Times New Roman"/>
    </w:rPr>
  </w:style>
  <w:style w:type="character" w:styleId="af3">
    <w:name w:val="line number"/>
    <w:uiPriority w:val="99"/>
    <w:semiHidden/>
    <w:rsid w:val="00C01AEB"/>
    <w:rPr>
      <w:rFonts w:cs="Times New Roman"/>
    </w:rPr>
  </w:style>
  <w:style w:type="character" w:customStyle="1" w:styleId="af4">
    <w:name w:val="Основной текст_"/>
    <w:basedOn w:val="a0"/>
    <w:link w:val="3"/>
    <w:rsid w:val="006E1BC2"/>
    <w:rPr>
      <w:rFonts w:ascii="Arial" w:eastAsia="Arial" w:hAnsi="Arial" w:cs="Arial"/>
      <w:spacing w:val="1"/>
      <w:sz w:val="21"/>
      <w:szCs w:val="21"/>
      <w:shd w:val="clear" w:color="auto" w:fill="FFFFFF"/>
    </w:rPr>
  </w:style>
  <w:style w:type="character" w:customStyle="1" w:styleId="30">
    <w:name w:val="Основной текст (3)_"/>
    <w:basedOn w:val="a0"/>
    <w:link w:val="31"/>
    <w:rsid w:val="006E1BC2"/>
    <w:rPr>
      <w:rFonts w:ascii="Arial" w:eastAsia="Arial" w:hAnsi="Arial" w:cs="Arial"/>
      <w:b/>
      <w:bCs/>
      <w:shd w:val="clear" w:color="auto" w:fill="FFFFFF"/>
    </w:rPr>
  </w:style>
  <w:style w:type="paragraph" w:customStyle="1" w:styleId="3">
    <w:name w:val="Основной текст3"/>
    <w:basedOn w:val="a"/>
    <w:link w:val="af4"/>
    <w:rsid w:val="006E1BC2"/>
    <w:pPr>
      <w:widowControl w:val="0"/>
      <w:shd w:val="clear" w:color="auto" w:fill="FFFFFF"/>
      <w:spacing w:after="240" w:line="274" w:lineRule="exact"/>
      <w:ind w:hanging="2100"/>
      <w:jc w:val="center"/>
    </w:pPr>
    <w:rPr>
      <w:rFonts w:ascii="Arial" w:eastAsia="Arial" w:hAnsi="Arial" w:cs="Arial"/>
      <w:spacing w:val="1"/>
      <w:sz w:val="21"/>
      <w:szCs w:val="21"/>
      <w:lang w:eastAsia="ru-RU"/>
    </w:rPr>
  </w:style>
  <w:style w:type="paragraph" w:customStyle="1" w:styleId="31">
    <w:name w:val="Основной текст (3)"/>
    <w:basedOn w:val="a"/>
    <w:link w:val="30"/>
    <w:rsid w:val="006E1BC2"/>
    <w:pPr>
      <w:widowControl w:val="0"/>
      <w:shd w:val="clear" w:color="auto" w:fill="FFFFFF"/>
      <w:spacing w:before="480" w:line="274" w:lineRule="exact"/>
      <w:ind w:firstLine="0"/>
      <w:jc w:val="center"/>
    </w:pPr>
    <w:rPr>
      <w:rFonts w:ascii="Arial" w:eastAsia="Arial"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359165">
      <w:marLeft w:val="0"/>
      <w:marRight w:val="0"/>
      <w:marTop w:val="0"/>
      <w:marBottom w:val="0"/>
      <w:divBdr>
        <w:top w:val="none" w:sz="0" w:space="0" w:color="auto"/>
        <w:left w:val="none" w:sz="0" w:space="0" w:color="auto"/>
        <w:bottom w:val="none" w:sz="0" w:space="0" w:color="auto"/>
        <w:right w:val="none" w:sz="0" w:space="0" w:color="auto"/>
      </w:divBdr>
    </w:div>
    <w:div w:id="428359166">
      <w:marLeft w:val="0"/>
      <w:marRight w:val="0"/>
      <w:marTop w:val="0"/>
      <w:marBottom w:val="0"/>
      <w:divBdr>
        <w:top w:val="none" w:sz="0" w:space="0" w:color="auto"/>
        <w:left w:val="none" w:sz="0" w:space="0" w:color="auto"/>
        <w:bottom w:val="none" w:sz="0" w:space="0" w:color="auto"/>
        <w:right w:val="none" w:sz="0" w:space="0" w:color="auto"/>
      </w:divBdr>
    </w:div>
    <w:div w:id="64389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5853C-3944-4EB3-A093-78C40256A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9</Pages>
  <Words>2295</Words>
  <Characters>13085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Подлесный</dc:creator>
  <cp:keywords/>
  <dc:description/>
  <cp:lastModifiedBy>admin</cp:lastModifiedBy>
  <cp:revision>60</cp:revision>
  <cp:lastPrinted>2020-01-29T07:36:00Z</cp:lastPrinted>
  <dcterms:created xsi:type="dcterms:W3CDTF">2018-05-15T18:13:00Z</dcterms:created>
  <dcterms:modified xsi:type="dcterms:W3CDTF">2020-02-07T12:06:00Z</dcterms:modified>
</cp:coreProperties>
</file>