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C" w:rsidRDefault="00B3226C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</w:p>
    <w:p w:rsidR="00B66930" w:rsidRPr="00B66930" w:rsidRDefault="00B66930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147"/>
        <w:gridCol w:w="1391"/>
        <w:gridCol w:w="3427"/>
        <w:gridCol w:w="1604"/>
        <w:gridCol w:w="755"/>
      </w:tblGrid>
      <w:tr w:rsidR="00E66E85" w:rsidRPr="00B66930" w:rsidTr="00B66930">
        <w:trPr>
          <w:trHeight w:val="80"/>
        </w:trPr>
        <w:tc>
          <w:tcPr>
            <w:tcW w:w="675" w:type="dxa"/>
          </w:tcPr>
          <w:p w:rsidR="00B66930" w:rsidRPr="00E66E85" w:rsidRDefault="00E66E85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276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proofErr w:type="spellStart"/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нваря</w:t>
            </w:r>
            <w:proofErr w:type="spellEnd"/>
          </w:p>
        </w:tc>
        <w:tc>
          <w:tcPr>
            <w:tcW w:w="1701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66930" w:rsidRPr="00E66E85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№</w:t>
            </w:r>
            <w:r w:rsidR="00E66E8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 w:eastAsia="en-US"/>
              </w:rPr>
              <w:t>gh222220</w:t>
            </w:r>
          </w:p>
        </w:tc>
        <w:tc>
          <w:tcPr>
            <w:tcW w:w="957" w:type="dxa"/>
          </w:tcPr>
          <w:p w:rsidR="00B66930" w:rsidRPr="00E66E85" w:rsidRDefault="00E66E85" w:rsidP="00B66930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h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109D9">
        <w:rPr>
          <w:rFonts w:ascii="Times New Roman" w:hAnsi="Times New Roman" w:cs="Times New Roman"/>
          <w:sz w:val="28"/>
          <w:szCs w:val="28"/>
        </w:rPr>
        <w:t>постановление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F34A3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установку и эксплуатацию рекламных конструкций</w:t>
      </w:r>
      <w:r w:rsidR="001710F7" w:rsidRPr="001710F7">
        <w:rPr>
          <w:rFonts w:ascii="Times New Roman" w:hAnsi="Times New Roman" w:cs="Times New Roman"/>
          <w:sz w:val="28"/>
          <w:szCs w:val="28"/>
        </w:rPr>
        <w:t>»</w:t>
      </w:r>
    </w:p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EBE" w:rsidRPr="00625EBE" w:rsidRDefault="00625EBE" w:rsidP="00625EBE">
      <w:pPr>
        <w:tabs>
          <w:tab w:val="left" w:pos="546"/>
        </w:tabs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В соответствии с федеральными законами от 06 октября 2003 года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 постановлением администрации Благодарненского городского округа Ставропольского края</w:t>
      </w:r>
    </w:p>
    <w:p w:rsidR="00625EBE" w:rsidRPr="00625EBE" w:rsidRDefault="00625EBE" w:rsidP="00625EBE">
      <w:pPr>
        <w:tabs>
          <w:tab w:val="left" w:pos="546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C14620" w:rsidRPr="00625EBE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6693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693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66930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7A6C23">
        <w:rPr>
          <w:rFonts w:ascii="Times New Roman" w:hAnsi="Times New Roman" w:cs="Times New Roman"/>
          <w:sz w:val="28"/>
          <w:szCs w:val="28"/>
        </w:rPr>
        <w:t>4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7A6C23">
        <w:rPr>
          <w:rFonts w:ascii="Times New Roman" w:hAnsi="Times New Roman" w:cs="Times New Roman"/>
          <w:sz w:val="28"/>
          <w:szCs w:val="28"/>
        </w:rPr>
        <w:t>72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B66930" w:rsidRPr="001710F7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 муниципальной услуги «</w:t>
      </w:r>
      <w:r w:rsidR="007A6C2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B66930" w:rsidRPr="001710F7">
        <w:rPr>
          <w:rFonts w:ascii="Times New Roman" w:hAnsi="Times New Roman" w:cs="Times New Roman"/>
          <w:sz w:val="28"/>
          <w:szCs w:val="28"/>
        </w:rPr>
        <w:t>»</w:t>
      </w:r>
      <w:r w:rsidR="00B66930">
        <w:rPr>
          <w:rFonts w:ascii="Times New Roman" w:hAnsi="Times New Roman" w:cs="Times New Roman"/>
          <w:sz w:val="28"/>
          <w:szCs w:val="28"/>
        </w:rPr>
        <w:t xml:space="preserve"> </w:t>
      </w:r>
      <w:r w:rsidR="00124C95">
        <w:rPr>
          <w:rFonts w:ascii="Times New Roman" w:hAnsi="Times New Roman" w:cs="Times New Roman"/>
          <w:sz w:val="28"/>
          <w:szCs w:val="28"/>
        </w:rPr>
        <w:t xml:space="preserve">( с изменениями внесенными постановлением администрации Благодарненского городского округа Ставропольского края от 27 декабря 2019 года №2104) </w:t>
      </w:r>
      <w:r w:rsidR="00B669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3BB1" w:rsidRDefault="00B66930" w:rsidP="00B669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557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3BB1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EE3BB1" w:rsidRPr="00DE1E5A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A">
        <w:rPr>
          <w:rFonts w:ascii="Times New Roman" w:hAnsi="Times New Roman" w:cs="Times New Roman"/>
          <w:sz w:val="28"/>
          <w:szCs w:val="28"/>
        </w:rPr>
        <w:t>«</w:t>
      </w:r>
      <w:r w:rsidR="00C7533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DE1E5A">
        <w:rPr>
          <w:rFonts w:ascii="Times New Roman" w:hAnsi="Times New Roman" w:cs="Times New Roman"/>
          <w:sz w:val="28"/>
          <w:szCs w:val="28"/>
        </w:rPr>
        <w:t>».</w:t>
      </w:r>
    </w:p>
    <w:p w:rsidR="00C14620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t xml:space="preserve">1.2. </w:t>
      </w:r>
      <w:r w:rsidR="00592289" w:rsidRPr="00243D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2289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административный регламент</w:t>
      </w:r>
      <w:r w:rsidR="007B37AB">
        <w:rPr>
          <w:rFonts w:ascii="Times New Roman" w:hAnsi="Times New Roman" w:cs="Times New Roman"/>
          <w:sz w:val="28"/>
          <w:szCs w:val="28"/>
        </w:rPr>
        <w:t>, утвержденный</w:t>
      </w:r>
      <w:r w:rsidR="00592289">
        <w:rPr>
          <w:rFonts w:ascii="Times New Roman" w:hAnsi="Times New Roman" w:cs="Times New Roman"/>
          <w:sz w:val="28"/>
          <w:szCs w:val="28"/>
        </w:rPr>
        <w:t xml:space="preserve"> </w:t>
      </w:r>
      <w:r w:rsidR="007B37A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B37AB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7B37AB">
        <w:rPr>
          <w:rFonts w:ascii="Times New Roman" w:hAnsi="Times New Roman" w:cs="Times New Roman"/>
          <w:sz w:val="28"/>
          <w:szCs w:val="28"/>
        </w:rPr>
        <w:t>4</w:t>
      </w:r>
      <w:r w:rsidR="007B37AB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7B37AB">
        <w:rPr>
          <w:rFonts w:ascii="Times New Roman" w:hAnsi="Times New Roman" w:cs="Times New Roman"/>
          <w:sz w:val="28"/>
          <w:szCs w:val="28"/>
        </w:rPr>
        <w:t>72</w:t>
      </w:r>
      <w:r w:rsidR="007B37AB"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7B5BDB" w:rsidRPr="001710F7">
        <w:rPr>
          <w:rFonts w:ascii="Times New Roman" w:hAnsi="Times New Roman" w:cs="Times New Roman"/>
          <w:sz w:val="28"/>
          <w:szCs w:val="28"/>
        </w:rPr>
        <w:t>«</w:t>
      </w:r>
      <w:r w:rsidR="007B5BD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7B5BDB" w:rsidRPr="001710F7">
        <w:rPr>
          <w:rFonts w:ascii="Times New Roman" w:hAnsi="Times New Roman" w:cs="Times New Roman"/>
          <w:sz w:val="28"/>
          <w:szCs w:val="28"/>
        </w:rPr>
        <w:t>»</w:t>
      </w:r>
      <w:r w:rsidR="007B5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5BDB">
        <w:rPr>
          <w:rFonts w:ascii="Times New Roman" w:hAnsi="Times New Roman" w:cs="Times New Roman"/>
          <w:sz w:val="28"/>
          <w:szCs w:val="28"/>
        </w:rPr>
        <w:t>с изменениями</w:t>
      </w:r>
      <w:proofErr w:type="gramEnd"/>
      <w:r w:rsidR="007B5BDB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Благодарненского городского округа Ставропольского края от 27 декабря 2019 года №2104) в </w:t>
      </w:r>
      <w:r w:rsidR="0043638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66930" w:rsidRPr="00DE1E5A" w:rsidRDefault="00EE3BB1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E1" w:rsidRPr="00DE1E5A">
        <w:rPr>
          <w:rFonts w:ascii="Times New Roman" w:hAnsi="Times New Roman" w:cs="Times New Roman"/>
          <w:sz w:val="28"/>
          <w:szCs w:val="28"/>
        </w:rPr>
        <w:t>«</w:t>
      </w:r>
      <w:r w:rsidR="008F67E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5127E1" w:rsidRPr="00DE1E5A">
        <w:rPr>
          <w:rFonts w:ascii="Times New Roman" w:hAnsi="Times New Roman" w:cs="Times New Roman"/>
          <w:sz w:val="28"/>
          <w:szCs w:val="28"/>
        </w:rPr>
        <w:t>».</w:t>
      </w:r>
    </w:p>
    <w:p w:rsidR="00EE3BB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25A">
        <w:rPr>
          <w:rFonts w:ascii="Times New Roman" w:hAnsi="Times New Roman" w:cs="Times New Roman"/>
          <w:sz w:val="28"/>
          <w:szCs w:val="28"/>
        </w:rPr>
        <w:t xml:space="preserve"> </w:t>
      </w:r>
      <w:r w:rsidR="007E5F2E">
        <w:rPr>
          <w:rFonts w:ascii="Times New Roman" w:hAnsi="Times New Roman" w:cs="Times New Roman"/>
          <w:sz w:val="28"/>
          <w:szCs w:val="28"/>
        </w:rPr>
        <w:t>В раздел</w:t>
      </w:r>
      <w:r w:rsidR="00B66930">
        <w:rPr>
          <w:rFonts w:ascii="Times New Roman" w:hAnsi="Times New Roman" w:cs="Times New Roman"/>
          <w:sz w:val="28"/>
          <w:szCs w:val="28"/>
        </w:rPr>
        <w:t>е</w:t>
      </w:r>
      <w:r w:rsidR="007E5F2E">
        <w:rPr>
          <w:rFonts w:ascii="Times New Roman" w:hAnsi="Times New Roman" w:cs="Times New Roman"/>
          <w:sz w:val="28"/>
          <w:szCs w:val="28"/>
        </w:rPr>
        <w:t xml:space="preserve"> </w:t>
      </w:r>
      <w:r w:rsidR="007E5F2E" w:rsidRPr="007E5F2E">
        <w:rPr>
          <w:rFonts w:ascii="Times New Roman" w:hAnsi="Times New Roman" w:cs="Times New Roman"/>
          <w:sz w:val="28"/>
          <w:szCs w:val="28"/>
        </w:rPr>
        <w:t xml:space="preserve">II. </w:t>
      </w:r>
      <w:r w:rsidR="007E5F2E">
        <w:rPr>
          <w:rFonts w:ascii="Times New Roman" w:hAnsi="Times New Roman" w:cs="Times New Roman"/>
          <w:sz w:val="28"/>
          <w:szCs w:val="28"/>
        </w:rPr>
        <w:t>«</w:t>
      </w:r>
      <w:r w:rsidR="007E5F2E" w:rsidRPr="007E5F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E5F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7E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F2E">
        <w:rPr>
          <w:rFonts w:ascii="Times New Roman" w:hAnsi="Times New Roman" w:cs="Times New Roman"/>
          <w:sz w:val="28"/>
          <w:szCs w:val="28"/>
        </w:rPr>
        <w:t xml:space="preserve">ункт 2.1. </w:t>
      </w:r>
      <w:r w:rsidR="00B669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725A">
        <w:rPr>
          <w:rFonts w:ascii="Times New Roman" w:hAnsi="Times New Roman" w:cs="Times New Roman"/>
          <w:sz w:val="28"/>
          <w:szCs w:val="28"/>
        </w:rPr>
        <w:t xml:space="preserve">в </w:t>
      </w:r>
      <w:r w:rsidR="00B6693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B725A">
        <w:rPr>
          <w:rFonts w:ascii="Times New Roman" w:hAnsi="Times New Roman" w:cs="Times New Roman"/>
          <w:sz w:val="28"/>
          <w:szCs w:val="28"/>
        </w:rPr>
        <w:t>редакции:</w:t>
      </w:r>
    </w:p>
    <w:p w:rsidR="0044530E" w:rsidRPr="00DE1E5A" w:rsidRDefault="0044530E" w:rsidP="004453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DE1E5A">
        <w:rPr>
          <w:rFonts w:ascii="Times New Roman" w:hAnsi="Times New Roman" w:cs="Times New Roman"/>
          <w:sz w:val="28"/>
          <w:szCs w:val="28"/>
        </w:rPr>
        <w:t>.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hAnsi="Times New Roman" w:cs="Times New Roman"/>
          <w:sz w:val="28"/>
          <w:szCs w:val="28"/>
        </w:rPr>
        <w:t xml:space="preserve">2.1.1. Наименование </w:t>
      </w:r>
      <w:proofErr w:type="spellStart"/>
      <w:r w:rsidRPr="007B725A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4453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B725A">
        <w:rPr>
          <w:rFonts w:ascii="Times New Roman" w:hAnsi="Times New Roman" w:cs="Times New Roman"/>
          <w:sz w:val="28"/>
          <w:szCs w:val="28"/>
        </w:rPr>
        <w:t>:</w:t>
      </w:r>
    </w:p>
    <w:p w:rsidR="007B725A" w:rsidRPr="007B725A" w:rsidRDefault="0044530E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«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разрешения на установку и эксплуатацию рекламных конструкций</w:t>
      </w:r>
      <w:r w:rsidR="00DC5751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»</w:t>
      </w:r>
      <w:r w:rsidR="007B725A"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;</w:t>
      </w:r>
    </w:p>
    <w:p w:rsidR="007B725A" w:rsidRDefault="00F557B0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2.3. 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proofErr w:type="spellStart"/>
      <w:r w:rsidR="007B725A">
        <w:rPr>
          <w:rFonts w:ascii="Times New Roman" w:hAnsi="Times New Roman" w:cs="Times New Roman"/>
          <w:sz w:val="28"/>
          <w:szCs w:val="28"/>
          <w:lang w:val="ru-RU"/>
        </w:rPr>
        <w:t>подпуктом</w:t>
      </w:r>
      <w:proofErr w:type="spellEnd"/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 2.3.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7D62DC" w:rsidRPr="00CC29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522E3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522E3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22E3C">
        <w:rPr>
          <w:rFonts w:ascii="Times New Roman" w:hAnsi="Times New Roman" w:cs="Times New Roman"/>
          <w:sz w:val="28"/>
          <w:szCs w:val="28"/>
        </w:rPr>
        <w:t>:</w:t>
      </w:r>
      <w:r w:rsidR="00312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62DC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ннулировании разрешения на установку и эксплуатацию рекламных конструкций</w:t>
      </w:r>
      <w:r w:rsidR="002607F5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7D62DC" w:rsidRDefault="00A65A2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62DC">
        <w:rPr>
          <w:rFonts w:ascii="Times New Roman" w:hAnsi="Times New Roman" w:cs="Times New Roman"/>
          <w:sz w:val="28"/>
          <w:szCs w:val="28"/>
          <w:lang w:val="ru-RU"/>
        </w:rPr>
        <w:t>ешение об аннулировании разрешения на установку и эксплуатацию рекламных конструкций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соответствующей территории</w:t>
      </w:r>
      <w:r w:rsidR="003124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46D" w:rsidRDefault="0031246D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 об отказе в предоставлении муниципальной услуги.</w:t>
      </w:r>
    </w:p>
    <w:p w:rsidR="007B725A" w:rsidRDefault="00F557B0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2.4. дополнить </w:t>
      </w:r>
      <w:r w:rsidR="00FE184C">
        <w:rPr>
          <w:rFonts w:ascii="Times New Roman" w:hAnsi="Times New Roman" w:cs="Times New Roman"/>
          <w:sz w:val="28"/>
          <w:szCs w:val="28"/>
          <w:lang w:val="ru-RU"/>
        </w:rPr>
        <w:t>подпунктом 2.4.1.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184C" w:rsidRDefault="00FE184C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1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607F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ннулировании разрешения на установку и эксплуатацию рекламных конструкций</w:t>
      </w:r>
      <w:r w:rsidR="00882C02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1 месяц со дня поступления заявления 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 xml:space="preserve">от владельца рекламной конструкции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отказе от дальнейшего использования разрешения на установку и эксплуатацию рекламных конструкций или 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собственника, или 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иного законного владельца недвижимого имущества, к которому присоединена рекламная конструкция</w:t>
      </w:r>
      <w:r w:rsidR="00353264">
        <w:rPr>
          <w:rFonts w:ascii="Times New Roman" w:hAnsi="Times New Roman" w:cs="Times New Roman"/>
          <w:sz w:val="28"/>
          <w:szCs w:val="28"/>
          <w:lang w:val="ru-RU"/>
        </w:rPr>
        <w:t>, документа</w:t>
      </w:r>
      <w:r w:rsidR="00293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подтверждающего</w:t>
      </w:r>
      <w:r w:rsidR="00055FAC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прекращение договора, заключенного между </w:t>
      </w:r>
      <w:r w:rsidR="00353264">
        <w:rPr>
          <w:rFonts w:ascii="Times New Roman" w:hAnsi="Times New Roman" w:cs="Times New Roman"/>
          <w:sz w:val="28"/>
          <w:szCs w:val="28"/>
          <w:lang w:val="ru-RU"/>
        </w:rPr>
        <w:t xml:space="preserve">таким </w:t>
      </w:r>
      <w:r w:rsidR="00055FAC">
        <w:rPr>
          <w:rFonts w:ascii="Times New Roman" w:hAnsi="Times New Roman" w:cs="Times New Roman"/>
          <w:sz w:val="28"/>
          <w:szCs w:val="28"/>
          <w:lang w:val="ru-RU"/>
        </w:rPr>
        <w:t>собственником или владельцем недвижимого имущества и владельцем рекламной конструкции.</w:t>
      </w:r>
    </w:p>
    <w:p w:rsidR="00055FAC" w:rsidRDefault="00055FAC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приостановления предоставления муниципальной услуги не предусмотрен.</w:t>
      </w:r>
    </w:p>
    <w:p w:rsidR="00055FAC" w:rsidRDefault="00055FAC" w:rsidP="00FE1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муниципальной услуги, составляет три дня. </w:t>
      </w:r>
    </w:p>
    <w:p w:rsidR="00F72AC3" w:rsidRPr="00D53C48" w:rsidRDefault="00F72AC3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Пункт 2.6. дополнить </w:t>
      </w:r>
      <w:r w:rsidR="00FA28AC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подпунктом</w:t>
      </w: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A28AC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2.6.2.</w:t>
      </w:r>
      <w:r w:rsidR="002607F5"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</w:p>
    <w:p w:rsidR="00917B9D" w:rsidRDefault="00917B9D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предоставления </w:t>
      </w:r>
      <w:proofErr w:type="spellStart"/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подуслуги</w:t>
      </w:r>
      <w:proofErr w:type="spellEnd"/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«А</w:t>
      </w:r>
      <w:r w:rsidRPr="00D53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zh-CN"/>
        </w:rPr>
        <w:t xml:space="preserve">ннулировании разрешения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на установку и эксплуатацию рекламных конструкций</w:t>
      </w:r>
      <w:r w:rsidR="005115D9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 заявитель направляет в администрацию следующие документы:</w:t>
      </w:r>
    </w:p>
    <w:p w:rsidR="00917B9D" w:rsidRDefault="00917B9D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заявление о предоставлении услуги в свободной письменной форме или в форме электронного документа с использованием единого</w:t>
      </w:r>
      <w:r w:rsidR="00304DCC">
        <w:rPr>
          <w:rFonts w:ascii="Times New Roman" w:hAnsi="Times New Roman" w:cs="Times New Roman"/>
          <w:sz w:val="28"/>
          <w:szCs w:val="28"/>
          <w:lang w:val="ru-RU"/>
        </w:rPr>
        <w:t xml:space="preserve"> портала государственных и муниципальных услуг о своем отказе от дальнейшего использования разрешения;</w:t>
      </w:r>
    </w:p>
    <w:p w:rsidR="00925C31" w:rsidRPr="00925C31" w:rsidRDefault="00304DCC" w:rsidP="00925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53C4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925C31" w:rsidRPr="00925C31">
        <w:rPr>
          <w:rFonts w:ascii="Times New Roman" w:hAnsi="Times New Roman"/>
          <w:sz w:val="28"/>
          <w:szCs w:val="28"/>
        </w:rPr>
        <w:t>окумент</w:t>
      </w:r>
      <w:proofErr w:type="spellEnd"/>
      <w:r w:rsidR="00925C31" w:rsidRPr="00925C31">
        <w:rPr>
          <w:rFonts w:ascii="Times New Roman" w:hAnsi="Times New Roman"/>
          <w:sz w:val="28"/>
          <w:szCs w:val="28"/>
        </w:rPr>
        <w:t>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BE0291" w:rsidRPr="00A07D71" w:rsidRDefault="00EE3BB1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03E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9236FB"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E0291"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BE0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BE0291" w:rsidRPr="0029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дополнить 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пунктом 3.</w:t>
      </w:r>
      <w:r w:rsidR="00E03EF6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E03EF6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BE0291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</w:p>
    <w:p w:rsidR="00E03EF6" w:rsidRPr="00A07D71" w:rsidRDefault="00E03EF6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Подуслуга</w:t>
      </w:r>
      <w:proofErr w:type="spellEnd"/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2647"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включает в себя следующие административные процедуры:</w:t>
      </w:r>
    </w:p>
    <w:p w:rsidR="00EE2647" w:rsidRPr="00A07D71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1) прием и регистрация заявления и документов, необходимых для предоставления муниципальной услуги;</w:t>
      </w:r>
    </w:p>
    <w:p w:rsidR="00EE2647" w:rsidRPr="00A07D71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принятие решения о предоставлении муниципальной услуги, либо об отказе в предоставлении муниципальной услуги;</w:t>
      </w:r>
    </w:p>
    <w:p w:rsidR="00EE2647" w:rsidRPr="00F675E4" w:rsidRDefault="00EE2647" w:rsidP="00BE02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3) направление результата предоставления муниципальной услуги.</w:t>
      </w:r>
    </w:p>
    <w:p w:rsidR="000D58C5" w:rsidRDefault="00B7327E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946E7">
        <w:rPr>
          <w:rFonts w:ascii="Times New Roman" w:hAnsi="Times New Roman" w:cs="Times New Roman"/>
          <w:sz w:val="28"/>
          <w:szCs w:val="28"/>
          <w:lang w:val="ru-RU"/>
        </w:rPr>
        <w:t xml:space="preserve">ополнить пунктом </w:t>
      </w:r>
      <w:r w:rsidR="00BE0291" w:rsidRPr="000D58C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F52BE" w:rsidRPr="00AF52B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, 3.7, 3.8</w:t>
      </w:r>
      <w:r w:rsidR="00BE0291"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A65" w:rsidRPr="005728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0E291F" w:rsidRPr="00572815" w:rsidRDefault="000E291F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Пункт 3.6 Прием и регистрация заявления и документов необходимых для предоставления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«Аннулирование разрешения на установку и эксплуатацию рекламных конструкций на соответствующей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терриории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0D58C5" w:rsidRPr="000D58C5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</w:t>
      </w:r>
      <w:proofErr w:type="spellStart"/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 заявления с необходимыми документами, указанными в </w:t>
      </w:r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75E4" w:rsidRPr="00F67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административного регламента</w:t>
      </w:r>
      <w:r w:rsidR="00F67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 или через МФЦ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0D58C5" w:rsidRPr="00124CA9" w:rsidRDefault="000D58C5" w:rsidP="000D58C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о</w:t>
      </w:r>
      <w:r w:rsidR="00C02818">
        <w:rPr>
          <w:rFonts w:ascii="Times New Roman" w:hAnsi="Times New Roman" w:cs="Times New Roman"/>
          <w:color w:val="000000" w:themeColor="text1"/>
          <w:sz w:val="28"/>
          <w:szCs w:val="28"/>
        </w:rPr>
        <w:t>б аннулировании разрешения на установку и эксплуатацию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рекламных конструкций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56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специалистом отдела общего делопроизводства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 о</w:t>
      </w:r>
      <w:r w:rsidR="006804A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460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 на соответствующей территории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день его подачи в течение 15 минут.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округа). Глава городского округа, налагает резолюцию</w:t>
      </w:r>
      <w:r w:rsidR="00732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в работу </w:t>
      </w:r>
      <w:r w:rsidR="00C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архитектуры и градостроительства </w:t>
      </w:r>
      <w:r w:rsidR="00732AB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заявления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4E3E3B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F72AC3" w:rsidRDefault="000D58C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 w:rsidR="00DE1E5A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.</w:t>
      </w:r>
    </w:p>
    <w:p w:rsidR="007B17C0" w:rsidRPr="00E26635" w:rsidRDefault="007B17C0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Пункт </w:t>
      </w:r>
      <w:r w:rsidR="00B76768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3.7</w:t>
      </w:r>
      <w:r w:rsidR="006C2F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Принятие решения о предоставлении </w:t>
      </w:r>
      <w:proofErr w:type="spellStart"/>
      <w:r w:rsidR="006C2F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="006C2F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либо</w:t>
      </w:r>
      <w:r w:rsidR="00461A8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об отказе в предоставлении </w:t>
      </w:r>
      <w:proofErr w:type="spellStart"/>
      <w:r w:rsidR="00461A8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="00461A8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.</w:t>
      </w:r>
    </w:p>
    <w:p w:rsidR="00461A85" w:rsidRPr="00E26635" w:rsidRDefault="00461A8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Основанием для начала административной процедуры является </w:t>
      </w:r>
      <w:r w:rsidR="000638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получение документов, предусмотренных в подпункте 2.6.2. настоящего Административного регламента, необходимых для предоставления </w:t>
      </w:r>
      <w:proofErr w:type="spellStart"/>
      <w:r w:rsidR="000638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="000638E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.</w:t>
      </w:r>
    </w:p>
    <w:p w:rsidR="000638E9" w:rsidRPr="00E26635" w:rsidRDefault="000638E9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Специалист отдела ответственный за предоставление муниципальной услуги (далее-ответственный исполнитель) рассматривает поступившее заявление, проверяет наличие всех необходимых и обязательных документов, предусмотренных подпунктом 2.6.2. настоящего Административного регламента, устанавливает наличие (отсутствие) оснований к отказу в предоставлении </w:t>
      </w:r>
      <w:proofErr w:type="spellStart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.</w:t>
      </w:r>
    </w:p>
    <w:p w:rsidR="00C36263" w:rsidRPr="00E26635" w:rsidRDefault="00C3626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При наличии оснований к отказу в предоставлении </w:t>
      </w:r>
      <w:proofErr w:type="spellStart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, предусмотренных пунктом 2.8. настоящего Административного регламента, ответственный исполнитель подготавливает проект распоряжения об отказе в выдаче решения об аннулировании разрешения на установку и эксплуатацию рекламных конструкций на соответствующей территории с указанием причин такого отказа и напра</w:t>
      </w:r>
      <w:r w:rsidR="00254407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вляет его на рассмотрение начальнику отдела.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A7162F" w:rsidRPr="00E26635" w:rsidRDefault="001D196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При наличии оснований для предоставления </w:t>
      </w:r>
      <w:proofErr w:type="spellStart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подуслуги</w:t>
      </w:r>
      <w:proofErr w:type="spellEnd"/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, ответственный исполнитель подготавливает проект распоряжения о выдаче решения об аннулировании разрешения на установку и эксплуатацию рекламных конструкций на соответствующей территории и направляет его на рассмотрение начальнику отдела. </w:t>
      </w:r>
    </w:p>
    <w:p w:rsidR="00795BB7" w:rsidRPr="00E26635" w:rsidRDefault="00795BB7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Контроль за административной процедурой осуществляет начальник </w:t>
      </w:r>
      <w:r w:rsidR="00341605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отдела.</w:t>
      </w:r>
    </w:p>
    <w:p w:rsidR="00341605" w:rsidRPr="00E26635" w:rsidRDefault="0034160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Максимальный срок </w:t>
      </w:r>
      <w:r w:rsidR="00A76141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выполнения данного действия составляет 30 календарных дней.</w:t>
      </w:r>
    </w:p>
    <w:p w:rsidR="003D57FA" w:rsidRPr="00E26635" w:rsidRDefault="003D57FA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Критерием принятия решения по административной процедуре определены пунктом 2.9. Административного регламента.</w:t>
      </w:r>
    </w:p>
    <w:p w:rsidR="00CF1795" w:rsidRPr="00E26635" w:rsidRDefault="00A4010A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Результатом административной процедуры</w:t>
      </w:r>
      <w:r w:rsidR="00251467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является подготовка специалистом отдела проекта решения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решения распоряжения об отказе </w:t>
      </w:r>
      <w:r w:rsidR="007A0F0A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 выдаче решения об аннулировании разрешения на установку и эксплуатацию рекламных конструкций на соответствующей территории.</w:t>
      </w:r>
    </w:p>
    <w:p w:rsidR="008F5FA4" w:rsidRPr="00E26635" w:rsidRDefault="008F5FA4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Способом фиксации результата административной процедуры является направления начальнику отдела проекта в виде распоряжения о принятии решения об аннулировании разрешения на установку и эксплуатацию рекламных конструкций на соответствующей территории</w:t>
      </w:r>
      <w:r w:rsidR="000710AB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или проекта распоряжения об отказе в принятии решения об аннулировании разрешения на установку и эксплуатацию </w:t>
      </w:r>
      <w:r w:rsidR="00E06FB9"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на соответствующей территории.</w:t>
      </w:r>
    </w:p>
    <w:p w:rsidR="00F72AC3" w:rsidRDefault="00247C50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Пункт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8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F72AC3" w:rsidRPr="00E26635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заявителю результата предоставления </w:t>
      </w:r>
      <w:r w:rsidR="00F72AC3" w:rsidRPr="00F72AC3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2AC3" w:rsidRP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F72A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отдела </w:t>
      </w:r>
      <w:r w:rsidR="00E152E1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</w:t>
      </w:r>
      <w:r w:rsidRPr="00F72AC3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</w:t>
      </w:r>
      <w:proofErr w:type="spellStart"/>
      <w:r w:rsidRPr="00F72AC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72AC3">
        <w:rPr>
          <w:rFonts w:ascii="Times New Roman" w:hAnsi="Times New Roman" w:cs="Times New Roman"/>
          <w:sz w:val="28"/>
          <w:szCs w:val="28"/>
        </w:rPr>
        <w:t xml:space="preserve"> «</w:t>
      </w:r>
      <w:r w:rsidR="00E152E1">
        <w:rPr>
          <w:rFonts w:ascii="Times New Roman" w:hAnsi="Times New Roman" w:cs="Times New Roman"/>
          <w:sz w:val="28"/>
          <w:szCs w:val="28"/>
          <w:lang w:val="ru-RU"/>
        </w:rPr>
        <w:t>Аннулирование разрешения на установку и эксплуатацию рекламных конструкций</w:t>
      </w:r>
      <w:r w:rsidR="000E3AC8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соответствующей территории</w:t>
      </w:r>
      <w:r w:rsidRPr="00F72A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AC3" w:rsidRPr="00F72AC3" w:rsidRDefault="00F72AC3" w:rsidP="00F72A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</w:t>
      </w:r>
      <w:r w:rsidR="00A7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соответствующей территории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отдела </w:t>
      </w:r>
      <w:r w:rsidR="0036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градостроительства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проект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об аннулировании разрешения на установку и эксплуатацию рекламных конструкций</w:t>
      </w:r>
      <w:r w:rsidR="00C11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соответствующей территории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административной процедуры составляет 3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календарных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2D58FC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</w:t>
      </w:r>
      <w:r w:rsidR="002D58FC" w:rsidRPr="002D58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поступление заявления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распоряжение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аннулировании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5434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установку и эксплуатацию рекламных конструкций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43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соответствующей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</w:p>
    <w:p w:rsidR="005127E1" w:rsidRPr="00F72AC3" w:rsidRDefault="00F72AC3" w:rsidP="00F72AC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заверенная копия </w:t>
      </w:r>
      <w:r w:rsidR="006151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распоряжения об аннулировании разрешения на установку и эксплуатацию рекламных конструкций на соответствующей территории.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638D" w:rsidRPr="00F72AC3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</w:t>
      </w:r>
      <w:r w:rsidR="002F69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первого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заместителя главы администрации Благодарненского городского округа Ставропольского края</w:t>
      </w:r>
      <w:r w:rsidR="002F69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Кожина Е.П.</w:t>
      </w: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557B0" w:rsidRP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6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spacing w:after="120" w:line="240" w:lineRule="exact"/>
        <w:ind w:left="-851" w:right="793"/>
        <w:jc w:val="both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t>Проект вносит начальник отдела архитектуры и градостроительства администрации Благодарненского городского округа Ставропольского края</w:t>
      </w:r>
    </w:p>
    <w:p w:rsidR="00243D72" w:rsidRPr="00243D72" w:rsidRDefault="00243D72" w:rsidP="00243D72">
      <w:pPr>
        <w:spacing w:after="120" w:line="240" w:lineRule="exact"/>
        <w:ind w:left="-900" w:right="79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lastRenderedPageBreak/>
        <w:t xml:space="preserve">И.И. </w:t>
      </w:r>
      <w:proofErr w:type="spellStart"/>
      <w:r w:rsidRPr="00243D72">
        <w:rPr>
          <w:rFonts w:ascii="Times New Roman" w:hAnsi="Times New Roman" w:cs="Times New Roman"/>
          <w:sz w:val="28"/>
          <w:szCs w:val="28"/>
        </w:rPr>
        <w:t>Слепичева</w:t>
      </w:r>
      <w:proofErr w:type="spellEnd"/>
      <w:r w:rsidRPr="00243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243D72" w:rsidRPr="00243D72" w:rsidSect="00B66930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3"/>
    <w:rsid w:val="000505ED"/>
    <w:rsid w:val="00055FAC"/>
    <w:rsid w:val="00056F02"/>
    <w:rsid w:val="000638E9"/>
    <w:rsid w:val="000710AB"/>
    <w:rsid w:val="000D58C5"/>
    <w:rsid w:val="000E291F"/>
    <w:rsid w:val="000E3AC8"/>
    <w:rsid w:val="00124C95"/>
    <w:rsid w:val="00155A65"/>
    <w:rsid w:val="001710F7"/>
    <w:rsid w:val="001A1FAD"/>
    <w:rsid w:val="001D1963"/>
    <w:rsid w:val="001D23F0"/>
    <w:rsid w:val="00221F26"/>
    <w:rsid w:val="0022409D"/>
    <w:rsid w:val="00243D72"/>
    <w:rsid w:val="00247C50"/>
    <w:rsid w:val="00251467"/>
    <w:rsid w:val="00254407"/>
    <w:rsid w:val="002607F5"/>
    <w:rsid w:val="00293FA0"/>
    <w:rsid w:val="00296787"/>
    <w:rsid w:val="002A705F"/>
    <w:rsid w:val="002D58FC"/>
    <w:rsid w:val="002D6751"/>
    <w:rsid w:val="002F1EBF"/>
    <w:rsid w:val="002F69E9"/>
    <w:rsid w:val="00304DCC"/>
    <w:rsid w:val="0031246D"/>
    <w:rsid w:val="00341605"/>
    <w:rsid w:val="00346A00"/>
    <w:rsid w:val="00346B58"/>
    <w:rsid w:val="00353264"/>
    <w:rsid w:val="00364119"/>
    <w:rsid w:val="0036596A"/>
    <w:rsid w:val="003D57FA"/>
    <w:rsid w:val="003F47CE"/>
    <w:rsid w:val="0043638D"/>
    <w:rsid w:val="00440D31"/>
    <w:rsid w:val="0044530E"/>
    <w:rsid w:val="00461A85"/>
    <w:rsid w:val="004B4F5E"/>
    <w:rsid w:val="004E3E3B"/>
    <w:rsid w:val="005115D9"/>
    <w:rsid w:val="005127E1"/>
    <w:rsid w:val="005434F9"/>
    <w:rsid w:val="00572815"/>
    <w:rsid w:val="00592289"/>
    <w:rsid w:val="005946E7"/>
    <w:rsid w:val="005F03F3"/>
    <w:rsid w:val="005F2231"/>
    <w:rsid w:val="005F7154"/>
    <w:rsid w:val="0061518D"/>
    <w:rsid w:val="00625EBE"/>
    <w:rsid w:val="00644E29"/>
    <w:rsid w:val="00656BAC"/>
    <w:rsid w:val="006804A5"/>
    <w:rsid w:val="006C2FE9"/>
    <w:rsid w:val="00732AB1"/>
    <w:rsid w:val="0074781D"/>
    <w:rsid w:val="00795511"/>
    <w:rsid w:val="00795BB7"/>
    <w:rsid w:val="007A0460"/>
    <w:rsid w:val="007A0F0A"/>
    <w:rsid w:val="007A6C23"/>
    <w:rsid w:val="007B17C0"/>
    <w:rsid w:val="007B37AB"/>
    <w:rsid w:val="007B5BDB"/>
    <w:rsid w:val="007B725A"/>
    <w:rsid w:val="007D512C"/>
    <w:rsid w:val="007D62DC"/>
    <w:rsid w:val="007E5F2E"/>
    <w:rsid w:val="008109D9"/>
    <w:rsid w:val="00834213"/>
    <w:rsid w:val="00882C02"/>
    <w:rsid w:val="00886DA0"/>
    <w:rsid w:val="008E30B5"/>
    <w:rsid w:val="008F5FA4"/>
    <w:rsid w:val="008F67E3"/>
    <w:rsid w:val="00917B9D"/>
    <w:rsid w:val="009236FB"/>
    <w:rsid w:val="00925C31"/>
    <w:rsid w:val="00961910"/>
    <w:rsid w:val="00A07D71"/>
    <w:rsid w:val="00A4010A"/>
    <w:rsid w:val="00A65A2A"/>
    <w:rsid w:val="00A7162F"/>
    <w:rsid w:val="00A75681"/>
    <w:rsid w:val="00A76141"/>
    <w:rsid w:val="00AC7928"/>
    <w:rsid w:val="00AD0C00"/>
    <w:rsid w:val="00AF52BE"/>
    <w:rsid w:val="00B3226C"/>
    <w:rsid w:val="00B42446"/>
    <w:rsid w:val="00B66930"/>
    <w:rsid w:val="00B7327E"/>
    <w:rsid w:val="00B76768"/>
    <w:rsid w:val="00BB237C"/>
    <w:rsid w:val="00BE0291"/>
    <w:rsid w:val="00BF7D9C"/>
    <w:rsid w:val="00C02818"/>
    <w:rsid w:val="00C11ED8"/>
    <w:rsid w:val="00C14620"/>
    <w:rsid w:val="00C36263"/>
    <w:rsid w:val="00C56887"/>
    <w:rsid w:val="00C75333"/>
    <w:rsid w:val="00C76004"/>
    <w:rsid w:val="00CA6F85"/>
    <w:rsid w:val="00CA7C2C"/>
    <w:rsid w:val="00CB687C"/>
    <w:rsid w:val="00CC29C4"/>
    <w:rsid w:val="00CF1795"/>
    <w:rsid w:val="00D43DED"/>
    <w:rsid w:val="00D53C48"/>
    <w:rsid w:val="00DC5751"/>
    <w:rsid w:val="00DE1E5A"/>
    <w:rsid w:val="00E03EF6"/>
    <w:rsid w:val="00E06FB9"/>
    <w:rsid w:val="00E152E1"/>
    <w:rsid w:val="00E26635"/>
    <w:rsid w:val="00E66E85"/>
    <w:rsid w:val="00EE2647"/>
    <w:rsid w:val="00EE3BB1"/>
    <w:rsid w:val="00F10F9F"/>
    <w:rsid w:val="00F34A36"/>
    <w:rsid w:val="00F557B0"/>
    <w:rsid w:val="00F675E4"/>
    <w:rsid w:val="00F72AC3"/>
    <w:rsid w:val="00FA28AC"/>
    <w:rsid w:val="00FE184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BD65"/>
  <w15:docId w15:val="{030F0C2A-1299-4AE5-9FC9-A49667A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61A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61A85"/>
    <w:rPr>
      <w:rFonts w:eastAsiaTheme="minorEastAsia"/>
      <w:color w:val="5A5A5A" w:themeColor="text1" w:themeTint="A5"/>
      <w:spacing w:val="1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Коржова</cp:lastModifiedBy>
  <cp:revision>98</cp:revision>
  <cp:lastPrinted>2020-01-27T06:26:00Z</cp:lastPrinted>
  <dcterms:created xsi:type="dcterms:W3CDTF">2020-02-18T08:03:00Z</dcterms:created>
  <dcterms:modified xsi:type="dcterms:W3CDTF">2020-03-25T05:55:00Z</dcterms:modified>
</cp:coreProperties>
</file>