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01010F" w:rsidRPr="0001010F">
        <w:rPr>
          <w:rFonts w:ascii="Times New Roman" w:hAnsi="Times New Roman"/>
          <w:sz w:val="28"/>
          <w:szCs w:val="28"/>
        </w:rPr>
        <w:t>Об утверждении административного регламента исполнения администрацией Благодарненского городского округа Ставропольского края муниципальной контрольной функции «Осуществление муниципального жилищного контроля на территории Благодарненского городского округа Ставропольского края»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8863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01010F">
        <w:rPr>
          <w:rFonts w:ascii="Times New Roman" w:hAnsi="Times New Roman"/>
          <w:color w:val="000000"/>
          <w:spacing w:val="2"/>
          <w:sz w:val="28"/>
          <w:szCs w:val="28"/>
        </w:rPr>
        <w:t>20 июля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01010F">
        <w:rPr>
          <w:rFonts w:ascii="Times New Roman" w:hAnsi="Times New Roman"/>
          <w:color w:val="000000"/>
          <w:spacing w:val="2"/>
          <w:sz w:val="28"/>
          <w:szCs w:val="28"/>
        </w:rPr>
        <w:t>04 августа</w:t>
      </w:r>
      <w:bookmarkStart w:id="0" w:name="_GoBack"/>
      <w:bookmarkEnd w:id="0"/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адрес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телефон: (86549) </w:t>
      </w:r>
      <w:r w:rsidR="00BF7B6F">
        <w:rPr>
          <w:rFonts w:ascii="Times New Roman" w:hAnsi="Times New Roman"/>
          <w:sz w:val="28"/>
          <w:szCs w:val="28"/>
        </w:rPr>
        <w:t>2-40-46</w:t>
      </w:r>
      <w:r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10F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08E3B"/>
  <w15:docId w15:val="{A9B7D20A-AC66-4420-9208-126FAD0E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2019-07-31T06:36:00Z</cp:lastPrinted>
  <dcterms:created xsi:type="dcterms:W3CDTF">2019-07-09T05:16:00Z</dcterms:created>
  <dcterms:modified xsi:type="dcterms:W3CDTF">2020-07-17T13:08:00Z</dcterms:modified>
</cp:coreProperties>
</file>