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DD9" w:rsidRDefault="00537DD9" w:rsidP="0089771E">
      <w:pPr>
        <w:spacing w:line="240" w:lineRule="exact"/>
        <w:jc w:val="center"/>
        <w:rPr>
          <w:sz w:val="28"/>
          <w:szCs w:val="28"/>
        </w:rPr>
      </w:pPr>
    </w:p>
    <w:p w:rsidR="00537DD9" w:rsidRDefault="00537DD9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537DD9" w:rsidRDefault="00537DD9" w:rsidP="0089771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подготовке проекта нормативного правового акта </w:t>
      </w:r>
    </w:p>
    <w:p w:rsidR="00537DD9" w:rsidRDefault="00537DD9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537DD9" w:rsidRDefault="00537DD9" w:rsidP="0089771E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Ставропольского края</w:t>
      </w:r>
    </w:p>
    <w:p w:rsidR="00537DD9" w:rsidRDefault="00537DD9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37DD9" w:rsidRDefault="00537DD9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37DD9" w:rsidRDefault="00537DD9" w:rsidP="0089771E">
      <w:pPr>
        <w:spacing w:line="240" w:lineRule="exact"/>
        <w:rPr>
          <w:b/>
          <w:bCs/>
          <w:color w:val="000000"/>
          <w:spacing w:val="2"/>
          <w:sz w:val="28"/>
          <w:szCs w:val="28"/>
        </w:rPr>
      </w:pPr>
    </w:p>
    <w:p w:rsidR="00537DD9" w:rsidRDefault="00537DD9" w:rsidP="00793560">
      <w:pPr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В соответствии с  Порядком проведения  общественного  обсуждения </w:t>
      </w:r>
    </w:p>
    <w:p w:rsidR="00537DD9" w:rsidRDefault="00537DD9" w:rsidP="006F57C0">
      <w:pPr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 городского  округа Ставропольского края</w:t>
      </w:r>
      <w:r>
        <w:rPr>
          <w:color w:val="000000"/>
          <w:spacing w:val="1"/>
          <w:sz w:val="28"/>
          <w:szCs w:val="28"/>
        </w:rPr>
        <w:t>, утвержденным постановлени</w:t>
      </w:r>
      <w:r>
        <w:rPr>
          <w:color w:val="000000"/>
          <w:spacing w:val="2"/>
          <w:sz w:val="28"/>
          <w:szCs w:val="28"/>
        </w:rPr>
        <w:t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«</w:t>
      </w:r>
      <w:r w:rsidRPr="00CF7ABF">
        <w:rPr>
          <w:color w:val="000000"/>
          <w:spacing w:val="2"/>
          <w:sz w:val="28"/>
          <w:szCs w:val="28"/>
        </w:rPr>
        <w:t>Об утверждении Порядка определения размера арендной платы за использование земельных участков, находящихся в собственности Благодарненского городского округа Ставропольского края и предоставленных в аренду без торгов</w:t>
      </w:r>
      <w:r>
        <w:rPr>
          <w:rStyle w:val="FontStyle17"/>
          <w:sz w:val="28"/>
          <w:szCs w:val="28"/>
        </w:rPr>
        <w:t xml:space="preserve">» </w:t>
      </w:r>
      <w:r>
        <w:rPr>
          <w:sz w:val="28"/>
          <w:szCs w:val="28"/>
        </w:rPr>
        <w:t>(далее – проект постановления) на официальном сайте администрации в разделе  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537DD9" w:rsidRDefault="00537DD9" w:rsidP="00C3424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Вступление проекта постановления в силу планируется со дня официального опубликования и подлежит размещению на официальном сайте администрации Благодарненского городского округа Ставропольского края. </w:t>
      </w:r>
    </w:p>
    <w:p w:rsidR="00537DD9" w:rsidRDefault="00537DD9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постановления разработан управлением имущественных и земельных отношений администрации Благодарненского городского округа Ставропольского края:</w:t>
      </w:r>
    </w:p>
    <w:p w:rsidR="00537DD9" w:rsidRDefault="00537DD9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            г. Благодарный, пл. Ленина, 1;</w:t>
      </w:r>
    </w:p>
    <w:p w:rsidR="00537DD9" w:rsidRDefault="00537DD9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фактический адрес: 356420, Ставропольский край, г. Благодарный, </w:t>
      </w:r>
    </w:p>
    <w:p w:rsidR="00537DD9" w:rsidRDefault="00537DD9" w:rsidP="0089771E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537DD9" w:rsidRDefault="00537DD9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sz w:val="28"/>
          <w:szCs w:val="28"/>
        </w:rPr>
        <w:t>;</w:t>
      </w:r>
    </w:p>
    <w:p w:rsidR="00537DD9" w:rsidRDefault="00537DD9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abmrsk</w:t>
      </w:r>
      <w:r>
        <w:rPr>
          <w:color w:val="000000"/>
          <w:spacing w:val="3"/>
          <w:sz w:val="28"/>
          <w:szCs w:val="28"/>
          <w:u w:val="single"/>
        </w:rPr>
        <w:t>.</w:t>
      </w:r>
      <w:r>
        <w:rPr>
          <w:color w:val="000000"/>
          <w:spacing w:val="3"/>
          <w:sz w:val="28"/>
          <w:szCs w:val="28"/>
          <w:u w:val="single"/>
          <w:lang w:val="en-US"/>
        </w:rPr>
        <w:t>ru</w:t>
      </w:r>
      <w:r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537DD9" w:rsidRDefault="00537DD9" w:rsidP="008977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2-12-66;</w:t>
      </w:r>
    </w:p>
    <w:p w:rsidR="00537DD9" w:rsidRDefault="00537DD9" w:rsidP="0089771E">
      <w:pPr>
        <w:ind w:firstLine="709"/>
        <w:jc w:val="both"/>
        <w:rPr>
          <w:spacing w:val="3"/>
          <w:sz w:val="28"/>
          <w:szCs w:val="28"/>
          <w:u w:val="single"/>
        </w:rPr>
      </w:pPr>
      <w:r>
        <w:rPr>
          <w:color w:val="000000"/>
          <w:spacing w:val="1"/>
          <w:sz w:val="28"/>
          <w:szCs w:val="28"/>
        </w:rPr>
        <w:t xml:space="preserve">Предложения и замечания принимаются управлением имущественных и земельных отношений </w:t>
      </w:r>
      <w:r>
        <w:rPr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spacing w:val="1"/>
          <w:sz w:val="28"/>
          <w:szCs w:val="28"/>
        </w:rPr>
        <w:t xml:space="preserve">с 16 сентября 2020 года по 25 сентября 2020 </w:t>
      </w:r>
      <w:r>
        <w:rPr>
          <w:spacing w:val="-2"/>
          <w:sz w:val="28"/>
          <w:szCs w:val="28"/>
        </w:rPr>
        <w:t xml:space="preserve">года </w:t>
      </w:r>
      <w:r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r>
        <w:rPr>
          <w:color w:val="000000"/>
          <w:spacing w:val="-2"/>
          <w:sz w:val="28"/>
          <w:szCs w:val="28"/>
          <w:lang w:val="en-US"/>
        </w:rPr>
        <w:t>oizoabmrsk</w:t>
      </w:r>
      <w:r>
        <w:rPr>
          <w:color w:val="000000"/>
          <w:spacing w:val="-2"/>
          <w:sz w:val="28"/>
          <w:szCs w:val="28"/>
        </w:rPr>
        <w:t>@</w:t>
      </w:r>
      <w:r>
        <w:rPr>
          <w:color w:val="000000"/>
          <w:spacing w:val="-2"/>
          <w:sz w:val="28"/>
          <w:szCs w:val="28"/>
          <w:lang w:val="en-US"/>
        </w:rPr>
        <w:t>mail</w:t>
      </w:r>
      <w:r>
        <w:rPr>
          <w:color w:val="000000"/>
          <w:spacing w:val="-2"/>
          <w:sz w:val="28"/>
          <w:szCs w:val="28"/>
        </w:rPr>
        <w:t>.</w:t>
      </w:r>
      <w:r>
        <w:rPr>
          <w:color w:val="000000"/>
          <w:spacing w:val="-2"/>
          <w:sz w:val="28"/>
          <w:szCs w:val="28"/>
          <w:lang w:val="en-US"/>
        </w:rPr>
        <w:t>ru</w:t>
      </w:r>
      <w:r>
        <w:rPr>
          <w:color w:val="000000"/>
          <w:spacing w:val="-2"/>
          <w:sz w:val="28"/>
          <w:szCs w:val="28"/>
        </w:rPr>
        <w:t>.</w:t>
      </w:r>
    </w:p>
    <w:p w:rsidR="00537DD9" w:rsidRPr="008F6DF0" w:rsidRDefault="00537DD9" w:rsidP="008F6DF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размещения уведомления 16 сентября 2020 года.</w:t>
      </w:r>
    </w:p>
    <w:sectPr w:rsidR="00537DD9" w:rsidRPr="008F6DF0" w:rsidSect="00C71577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34"/>
    <w:rsid w:val="00007C45"/>
    <w:rsid w:val="000F7C4B"/>
    <w:rsid w:val="00161343"/>
    <w:rsid w:val="00167189"/>
    <w:rsid w:val="001B57B1"/>
    <w:rsid w:val="001F210F"/>
    <w:rsid w:val="002363FF"/>
    <w:rsid w:val="002D4293"/>
    <w:rsid w:val="00392A0D"/>
    <w:rsid w:val="004505E9"/>
    <w:rsid w:val="00537DD9"/>
    <w:rsid w:val="00563346"/>
    <w:rsid w:val="005857EC"/>
    <w:rsid w:val="005B37AB"/>
    <w:rsid w:val="005C25AB"/>
    <w:rsid w:val="006258DE"/>
    <w:rsid w:val="00672D4B"/>
    <w:rsid w:val="006F57C0"/>
    <w:rsid w:val="00793560"/>
    <w:rsid w:val="007A2273"/>
    <w:rsid w:val="007E0B22"/>
    <w:rsid w:val="00826698"/>
    <w:rsid w:val="0089771E"/>
    <w:rsid w:val="008E1292"/>
    <w:rsid w:val="008F6DF0"/>
    <w:rsid w:val="00914B0C"/>
    <w:rsid w:val="00954647"/>
    <w:rsid w:val="009D56C7"/>
    <w:rsid w:val="009E6621"/>
    <w:rsid w:val="00A7691F"/>
    <w:rsid w:val="00AB10E1"/>
    <w:rsid w:val="00AD2D31"/>
    <w:rsid w:val="00AD5934"/>
    <w:rsid w:val="00B31216"/>
    <w:rsid w:val="00BB6114"/>
    <w:rsid w:val="00C3424E"/>
    <w:rsid w:val="00C71577"/>
    <w:rsid w:val="00C91236"/>
    <w:rsid w:val="00CF7ABF"/>
    <w:rsid w:val="00DC02A5"/>
    <w:rsid w:val="00EB7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71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89771E"/>
    <w:rPr>
      <w:color w:val="0000FF"/>
      <w:u w:val="single"/>
    </w:rPr>
  </w:style>
  <w:style w:type="character" w:customStyle="1" w:styleId="FontStyle17">
    <w:name w:val="Font Style17"/>
    <w:uiPriority w:val="99"/>
    <w:rsid w:val="0089771E"/>
    <w:rPr>
      <w:rFonts w:ascii="Times New Roman" w:hAnsi="Times New Roman" w:cs="Times New Roman"/>
      <w:sz w:val="26"/>
      <w:szCs w:val="26"/>
    </w:rPr>
  </w:style>
  <w:style w:type="paragraph" w:customStyle="1" w:styleId="a">
    <w:name w:val="Знак Знак Знак Знак Знак Знак Знак Знак Знак Знак Знак Знак Знак Знак Знак Знак"/>
    <w:basedOn w:val="Normal"/>
    <w:uiPriority w:val="99"/>
    <w:rsid w:val="002D4293"/>
    <w:pPr>
      <w:spacing w:line="240" w:lineRule="exact"/>
      <w:jc w:val="both"/>
    </w:pPr>
    <w:rPr>
      <w:rFonts w:eastAsia="Calibri"/>
      <w:lang w:val="en-US" w:eastAsia="en-US"/>
    </w:rPr>
  </w:style>
  <w:style w:type="character" w:customStyle="1" w:styleId="fontstyle01">
    <w:name w:val="fontstyle01"/>
    <w:uiPriority w:val="99"/>
    <w:rsid w:val="00C71577"/>
    <w:rPr>
      <w:rFonts w:ascii="TimesNewRomanPSMT" w:hAnsi="TimesNewRomanPSMT" w:cs="TimesNewRomanPSMT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39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</TotalTime>
  <Pages>1</Pages>
  <Words>299</Words>
  <Characters>1709</Characters>
  <Application>Microsoft Office Outlook</Application>
  <DocSecurity>0</DocSecurity>
  <Lines>0</Lines>
  <Paragraphs>0</Paragraphs>
  <ScaleCrop>false</ScaleCrop>
  <Company>OIZO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</dc:title>
  <dc:subject/>
  <dc:creator>user-02</dc:creator>
  <cp:keywords/>
  <dc:description/>
  <cp:lastModifiedBy>user</cp:lastModifiedBy>
  <cp:revision>6</cp:revision>
  <cp:lastPrinted>2019-06-28T08:41:00Z</cp:lastPrinted>
  <dcterms:created xsi:type="dcterms:W3CDTF">2019-08-05T06:37:00Z</dcterms:created>
  <dcterms:modified xsi:type="dcterms:W3CDTF">2020-09-16T11:28:00Z</dcterms:modified>
</cp:coreProperties>
</file>