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702C70">
        <w:rPr>
          <w:kern w:val="2"/>
          <w:sz w:val="28"/>
          <w:szCs w:val="28"/>
          <w:lang w:eastAsia="ar-SA"/>
        </w:rPr>
        <w:t>О</w:t>
      </w:r>
      <w:r w:rsidR="007A574E">
        <w:rPr>
          <w:kern w:val="2"/>
          <w:sz w:val="28"/>
          <w:szCs w:val="28"/>
          <w:lang w:eastAsia="ar-SA"/>
        </w:rPr>
        <w:t>б</w:t>
      </w:r>
      <w:r w:rsidR="00702C70">
        <w:rPr>
          <w:kern w:val="2"/>
          <w:sz w:val="28"/>
          <w:szCs w:val="28"/>
          <w:lang w:eastAsia="ar-SA"/>
        </w:rPr>
        <w:t xml:space="preserve"> </w:t>
      </w:r>
      <w:r w:rsidR="007A574E">
        <w:rPr>
          <w:kern w:val="2"/>
          <w:sz w:val="28"/>
          <w:szCs w:val="28"/>
          <w:lang w:eastAsia="ar-SA"/>
        </w:rPr>
        <w:t xml:space="preserve">утверждении перечня мест для сжигания сухих деревьев, листвы и сорной растительности на территории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A574E">
        <w:rPr>
          <w:sz w:val="28"/>
          <w:szCs w:val="28"/>
        </w:rPr>
        <w:t>13</w:t>
      </w:r>
      <w:r w:rsidR="00407256">
        <w:rPr>
          <w:sz w:val="28"/>
          <w:szCs w:val="28"/>
        </w:rPr>
        <w:t xml:space="preserve"> </w:t>
      </w:r>
      <w:r w:rsidR="007A574E">
        <w:rPr>
          <w:sz w:val="28"/>
          <w:szCs w:val="28"/>
        </w:rPr>
        <w:t>апреля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 по </w:t>
      </w:r>
      <w:r w:rsidR="007A574E">
        <w:rPr>
          <w:sz w:val="28"/>
          <w:szCs w:val="28"/>
        </w:rPr>
        <w:t>23</w:t>
      </w:r>
      <w:r w:rsidRPr="00881E27">
        <w:rPr>
          <w:sz w:val="28"/>
          <w:szCs w:val="28"/>
        </w:rPr>
        <w:t xml:space="preserve"> </w:t>
      </w:r>
      <w:r w:rsidR="007A574E" w:rsidRPr="007A574E">
        <w:rPr>
          <w:sz w:val="28"/>
          <w:szCs w:val="28"/>
        </w:rPr>
        <w:t>апреля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574E">
        <w:rPr>
          <w:sz w:val="28"/>
          <w:szCs w:val="28"/>
        </w:rPr>
        <w:t>управление по делам территорий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 w:rsidR="007A574E">
        <w:rPr>
          <w:sz w:val="28"/>
          <w:szCs w:val="28"/>
        </w:rPr>
        <w:t>лагодарный,</w:t>
      </w:r>
      <w:r w:rsidR="00613126">
        <w:rPr>
          <w:sz w:val="28"/>
          <w:szCs w:val="28"/>
        </w:rPr>
        <w:t xml:space="preserve">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574E" w:rsidRDefault="007A574E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613126">
        <w:rPr>
          <w:sz w:val="28"/>
          <w:szCs w:val="28"/>
        </w:rPr>
        <w:t xml:space="preserve">аместитель главы администрации – </w:t>
      </w:r>
    </w:p>
    <w:p w:rsidR="007D23B7" w:rsidRDefault="00613126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7A574E">
        <w:rPr>
          <w:sz w:val="28"/>
          <w:szCs w:val="28"/>
        </w:rPr>
        <w:t>управления по делам территорий</w:t>
      </w:r>
      <w:bookmarkStart w:id="0" w:name="_GoBack"/>
      <w:bookmarkEnd w:id="0"/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407256"/>
    <w:rsid w:val="005071C3"/>
    <w:rsid w:val="00567627"/>
    <w:rsid w:val="00613126"/>
    <w:rsid w:val="006B6370"/>
    <w:rsid w:val="006C325F"/>
    <w:rsid w:val="00702C70"/>
    <w:rsid w:val="007A574E"/>
    <w:rsid w:val="007D23B7"/>
    <w:rsid w:val="00881E27"/>
    <w:rsid w:val="008B1F13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Маргасюк</cp:lastModifiedBy>
  <cp:revision>2</cp:revision>
  <cp:lastPrinted>2020-11-02T04:34:00Z</cp:lastPrinted>
  <dcterms:created xsi:type="dcterms:W3CDTF">2021-04-23T11:46:00Z</dcterms:created>
  <dcterms:modified xsi:type="dcterms:W3CDTF">2021-04-23T11:46:00Z</dcterms:modified>
</cp:coreProperties>
</file>