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B6F" w:rsidRPr="00167F6C" w:rsidRDefault="009F3B6F" w:rsidP="009F3B6F">
      <w:pPr>
        <w:tabs>
          <w:tab w:val="left" w:pos="7230"/>
        </w:tabs>
        <w:ind w:firstLine="0"/>
        <w:jc w:val="center"/>
        <w:rPr>
          <w:rFonts w:ascii="Times New Roman" w:eastAsia="Times New Roman" w:hAnsi="Times New Roman"/>
          <w:b/>
          <w:sz w:val="40"/>
          <w:szCs w:val="40"/>
          <w:lang w:eastAsia="ru-RU"/>
        </w:rPr>
      </w:pPr>
      <w:r>
        <w:rPr>
          <w:rFonts w:ascii="Times New Roman" w:eastAsia="Times New Roman" w:hAnsi="Times New Roman"/>
          <w:b/>
          <w:sz w:val="40"/>
          <w:szCs w:val="40"/>
          <w:lang w:eastAsia="ru-RU"/>
        </w:rPr>
        <w:t xml:space="preserve">                             </w:t>
      </w:r>
      <w:r w:rsidR="00717F1D">
        <w:rPr>
          <w:rFonts w:ascii="Times New Roman" w:eastAsia="Times New Roman" w:hAnsi="Times New Roman"/>
          <w:b/>
          <w:sz w:val="40"/>
          <w:szCs w:val="40"/>
          <w:lang w:eastAsia="ru-RU"/>
        </w:rPr>
        <w:t>проект</w:t>
      </w:r>
      <w:r>
        <w:rPr>
          <w:rFonts w:ascii="Times New Roman" w:eastAsia="Times New Roman" w:hAnsi="Times New Roman"/>
          <w:b/>
          <w:sz w:val="40"/>
          <w:szCs w:val="40"/>
          <w:lang w:eastAsia="ru-RU"/>
        </w:rPr>
        <w:t xml:space="preserve">                                </w:t>
      </w:r>
    </w:p>
    <w:p w:rsidR="009F3B6F" w:rsidRPr="000C178E" w:rsidRDefault="009F3B6F" w:rsidP="009F3B6F">
      <w:pPr>
        <w:tabs>
          <w:tab w:val="left" w:pos="7230"/>
        </w:tabs>
        <w:ind w:firstLine="0"/>
        <w:jc w:val="center"/>
        <w:rPr>
          <w:rFonts w:ascii="Times New Roman" w:eastAsia="Times New Roman" w:hAnsi="Times New Roman"/>
          <w:b/>
          <w:sz w:val="56"/>
          <w:szCs w:val="56"/>
          <w:lang w:eastAsia="ru-RU"/>
        </w:rPr>
      </w:pPr>
      <w:r w:rsidRPr="000C178E">
        <w:rPr>
          <w:rFonts w:ascii="Times New Roman" w:eastAsia="Times New Roman" w:hAnsi="Times New Roman"/>
          <w:b/>
          <w:sz w:val="56"/>
          <w:szCs w:val="56"/>
          <w:lang w:eastAsia="ru-RU"/>
        </w:rPr>
        <w:t>ПОСТАНОВЛЕНИЕ</w:t>
      </w:r>
    </w:p>
    <w:p w:rsidR="009F3B6F" w:rsidRPr="000C178E" w:rsidRDefault="009F3B6F" w:rsidP="009F3B6F">
      <w:pPr>
        <w:ind w:firstLine="0"/>
        <w:jc w:val="center"/>
        <w:rPr>
          <w:rFonts w:ascii="Times New Roman" w:eastAsia="Times New Roman" w:hAnsi="Times New Roman"/>
          <w:b/>
          <w:sz w:val="28"/>
          <w:szCs w:val="28"/>
          <w:lang w:eastAsia="ru-RU"/>
        </w:rPr>
      </w:pPr>
    </w:p>
    <w:p w:rsidR="009F3B6F" w:rsidRDefault="009F3B6F" w:rsidP="009F3B6F">
      <w:pPr>
        <w:ind w:firstLine="0"/>
        <w:jc w:val="center"/>
        <w:rPr>
          <w:rFonts w:ascii="Times New Roman" w:eastAsia="Times New Roman" w:hAnsi="Times New Roman"/>
          <w:b/>
          <w:sz w:val="28"/>
          <w:szCs w:val="28"/>
          <w:lang w:eastAsia="ru-RU"/>
        </w:rPr>
      </w:pPr>
      <w:r w:rsidRPr="000C178E">
        <w:rPr>
          <w:rFonts w:ascii="Times New Roman" w:eastAsia="Times New Roman" w:hAnsi="Times New Roman"/>
          <w:b/>
          <w:sz w:val="28"/>
          <w:szCs w:val="28"/>
          <w:lang w:eastAsia="ru-RU"/>
        </w:rPr>
        <w:t xml:space="preserve">АДМИНИСТРАЦИИ БЛАГОДАРНЕНСКОГО ГОРОДСКОГО </w:t>
      </w:r>
      <w:proofErr w:type="gramStart"/>
      <w:r w:rsidRPr="000C178E">
        <w:rPr>
          <w:rFonts w:ascii="Times New Roman" w:eastAsia="Times New Roman" w:hAnsi="Times New Roman"/>
          <w:b/>
          <w:sz w:val="28"/>
          <w:szCs w:val="28"/>
          <w:lang w:eastAsia="ru-RU"/>
        </w:rPr>
        <w:t>ОКРУГА  СТАВРОПОЛЬСКОГО</w:t>
      </w:r>
      <w:proofErr w:type="gramEnd"/>
      <w:r w:rsidRPr="000C178E">
        <w:rPr>
          <w:rFonts w:ascii="Times New Roman" w:eastAsia="Times New Roman" w:hAnsi="Times New Roman"/>
          <w:b/>
          <w:sz w:val="28"/>
          <w:szCs w:val="28"/>
          <w:lang w:eastAsia="ru-RU"/>
        </w:rPr>
        <w:t xml:space="preserve"> КРАЯ</w:t>
      </w:r>
    </w:p>
    <w:p w:rsidR="00FD4C9A" w:rsidRPr="000C178E" w:rsidRDefault="00FD4C9A" w:rsidP="009F3B6F">
      <w:pPr>
        <w:ind w:firstLine="0"/>
        <w:jc w:val="center"/>
        <w:rPr>
          <w:rFonts w:ascii="Times New Roman" w:eastAsia="Times New Roman" w:hAnsi="Times New Roman"/>
          <w:b/>
          <w:sz w:val="28"/>
          <w:szCs w:val="28"/>
          <w:lang w:eastAsia="ru-RU"/>
        </w:rPr>
      </w:pPr>
    </w:p>
    <w:tbl>
      <w:tblPr>
        <w:tblW w:w="0" w:type="auto"/>
        <w:tblLook w:val="04A0" w:firstRow="1" w:lastRow="0" w:firstColumn="1" w:lastColumn="0" w:noHBand="0" w:noVBand="1"/>
      </w:tblPr>
      <w:tblGrid>
        <w:gridCol w:w="664"/>
        <w:gridCol w:w="1248"/>
        <w:gridCol w:w="1662"/>
        <w:gridCol w:w="4147"/>
        <w:gridCol w:w="695"/>
        <w:gridCol w:w="938"/>
      </w:tblGrid>
      <w:tr w:rsidR="009F3B6F" w:rsidRPr="000C178E" w:rsidTr="008521E7">
        <w:trPr>
          <w:trHeight w:val="80"/>
        </w:trPr>
        <w:tc>
          <w:tcPr>
            <w:tcW w:w="675" w:type="dxa"/>
            <w:shd w:val="clear" w:color="auto" w:fill="auto"/>
          </w:tcPr>
          <w:p w:rsidR="009F3B6F" w:rsidRPr="008B3776" w:rsidRDefault="009F3B6F" w:rsidP="00156FCB">
            <w:pPr>
              <w:tabs>
                <w:tab w:val="left" w:pos="1862"/>
              </w:tabs>
              <w:ind w:firstLine="0"/>
              <w:jc w:val="center"/>
              <w:rPr>
                <w:rFonts w:ascii="Times New Roman" w:eastAsia="Times New Roman" w:hAnsi="Times New Roman"/>
                <w:sz w:val="28"/>
                <w:szCs w:val="28"/>
                <w:lang w:eastAsia="ru-RU"/>
              </w:rPr>
            </w:pPr>
          </w:p>
        </w:tc>
        <w:tc>
          <w:tcPr>
            <w:tcW w:w="1276" w:type="dxa"/>
            <w:shd w:val="clear" w:color="auto" w:fill="auto"/>
          </w:tcPr>
          <w:p w:rsidR="009F3B6F" w:rsidRPr="008B3776" w:rsidRDefault="009F3B6F" w:rsidP="00156FCB">
            <w:pPr>
              <w:tabs>
                <w:tab w:val="left" w:pos="1862"/>
              </w:tabs>
              <w:ind w:firstLine="0"/>
              <w:jc w:val="center"/>
              <w:rPr>
                <w:rFonts w:ascii="Times New Roman" w:eastAsia="Times New Roman" w:hAnsi="Times New Roman"/>
                <w:sz w:val="28"/>
                <w:szCs w:val="28"/>
                <w:lang w:eastAsia="ru-RU"/>
              </w:rPr>
            </w:pPr>
          </w:p>
        </w:tc>
        <w:tc>
          <w:tcPr>
            <w:tcW w:w="1701" w:type="dxa"/>
            <w:shd w:val="clear" w:color="auto" w:fill="auto"/>
          </w:tcPr>
          <w:p w:rsidR="009F3B6F" w:rsidRPr="008B3776" w:rsidRDefault="009F3B6F" w:rsidP="00156FCB">
            <w:pPr>
              <w:tabs>
                <w:tab w:val="left" w:pos="1862"/>
              </w:tabs>
              <w:ind w:firstLine="0"/>
              <w:jc w:val="center"/>
              <w:rPr>
                <w:rFonts w:ascii="Times New Roman" w:eastAsia="Times New Roman" w:hAnsi="Times New Roman"/>
                <w:sz w:val="28"/>
                <w:szCs w:val="28"/>
                <w:lang w:eastAsia="ru-RU"/>
              </w:rPr>
            </w:pPr>
          </w:p>
        </w:tc>
        <w:tc>
          <w:tcPr>
            <w:tcW w:w="4253" w:type="dxa"/>
            <w:shd w:val="clear" w:color="auto" w:fill="auto"/>
          </w:tcPr>
          <w:p w:rsidR="009F3B6F" w:rsidRPr="008B3776" w:rsidRDefault="009F3B6F" w:rsidP="00156FCB">
            <w:pPr>
              <w:tabs>
                <w:tab w:val="left" w:pos="1862"/>
              </w:tabs>
              <w:ind w:firstLine="0"/>
              <w:jc w:val="center"/>
              <w:rPr>
                <w:rFonts w:ascii="Times New Roman" w:eastAsia="Times New Roman" w:hAnsi="Times New Roman"/>
                <w:sz w:val="28"/>
                <w:szCs w:val="28"/>
                <w:lang w:eastAsia="ru-RU"/>
              </w:rPr>
            </w:pPr>
          </w:p>
        </w:tc>
        <w:tc>
          <w:tcPr>
            <w:tcW w:w="708" w:type="dxa"/>
            <w:shd w:val="clear" w:color="auto" w:fill="auto"/>
          </w:tcPr>
          <w:p w:rsidR="009F3B6F" w:rsidRPr="008B3776" w:rsidRDefault="009F3B6F" w:rsidP="00156FCB">
            <w:pPr>
              <w:tabs>
                <w:tab w:val="left" w:pos="1862"/>
              </w:tabs>
              <w:ind w:firstLine="0"/>
              <w:jc w:val="center"/>
              <w:rPr>
                <w:rFonts w:ascii="Times New Roman" w:eastAsia="Times New Roman" w:hAnsi="Times New Roman"/>
                <w:sz w:val="28"/>
                <w:szCs w:val="28"/>
                <w:lang w:eastAsia="ru-RU"/>
              </w:rPr>
            </w:pPr>
          </w:p>
        </w:tc>
        <w:tc>
          <w:tcPr>
            <w:tcW w:w="957" w:type="dxa"/>
            <w:shd w:val="clear" w:color="auto" w:fill="auto"/>
          </w:tcPr>
          <w:p w:rsidR="009F3B6F" w:rsidRPr="008B3776" w:rsidRDefault="009F3B6F" w:rsidP="00156FCB">
            <w:pPr>
              <w:tabs>
                <w:tab w:val="left" w:pos="1862"/>
              </w:tabs>
              <w:ind w:firstLine="0"/>
              <w:jc w:val="left"/>
              <w:rPr>
                <w:rFonts w:ascii="Times New Roman" w:eastAsia="Times New Roman" w:hAnsi="Times New Roman"/>
                <w:sz w:val="28"/>
                <w:szCs w:val="28"/>
                <w:lang w:eastAsia="ru-RU"/>
              </w:rPr>
            </w:pPr>
          </w:p>
        </w:tc>
      </w:tr>
    </w:tbl>
    <w:p w:rsidR="009F3B6F" w:rsidRDefault="009F3B6F" w:rsidP="009F3B6F">
      <w:pPr>
        <w:tabs>
          <w:tab w:val="left" w:pos="1862"/>
        </w:tabs>
        <w:suppressAutoHyphens/>
        <w:ind w:firstLine="0"/>
        <w:jc w:val="center"/>
        <w:rPr>
          <w:rFonts w:ascii="Times New Roman" w:eastAsia="Times New Roman" w:hAnsi="Times New Roman"/>
          <w:kern w:val="2"/>
          <w:sz w:val="32"/>
          <w:szCs w:val="32"/>
          <w:lang w:eastAsia="ar-SA"/>
        </w:rPr>
      </w:pPr>
    </w:p>
    <w:p w:rsidR="009F3B6F" w:rsidRDefault="009F3B6F" w:rsidP="009F3B6F">
      <w:pPr>
        <w:tabs>
          <w:tab w:val="left" w:pos="1862"/>
        </w:tabs>
        <w:suppressAutoHyphens/>
        <w:ind w:firstLine="0"/>
        <w:jc w:val="center"/>
        <w:rPr>
          <w:rFonts w:ascii="Times New Roman" w:eastAsia="Times New Roman" w:hAnsi="Times New Roman"/>
          <w:kern w:val="2"/>
          <w:sz w:val="32"/>
          <w:szCs w:val="32"/>
          <w:lang w:eastAsia="ar-SA"/>
        </w:rPr>
      </w:pPr>
    </w:p>
    <w:p w:rsidR="009F3B6F" w:rsidRDefault="009F3B6F" w:rsidP="009F3B6F">
      <w:pPr>
        <w:tabs>
          <w:tab w:val="left" w:pos="1862"/>
        </w:tabs>
        <w:suppressAutoHyphens/>
        <w:ind w:firstLine="0"/>
        <w:jc w:val="center"/>
        <w:rPr>
          <w:rFonts w:ascii="Times New Roman" w:eastAsia="Times New Roman" w:hAnsi="Times New Roman"/>
          <w:kern w:val="2"/>
          <w:sz w:val="32"/>
          <w:szCs w:val="32"/>
          <w:lang w:eastAsia="ar-SA"/>
        </w:rPr>
      </w:pPr>
    </w:p>
    <w:p w:rsidR="009F3B6F" w:rsidRPr="00A340CF" w:rsidRDefault="009F3B6F" w:rsidP="009F3B6F">
      <w:pPr>
        <w:widowControl w:val="0"/>
        <w:autoSpaceDE w:val="0"/>
        <w:autoSpaceDN w:val="0"/>
        <w:adjustRightInd w:val="0"/>
        <w:spacing w:line="240" w:lineRule="exact"/>
        <w:rPr>
          <w:rFonts w:ascii="Times New Roman" w:hAnsi="Times New Roman"/>
          <w:sz w:val="28"/>
          <w:szCs w:val="28"/>
        </w:rPr>
      </w:pPr>
      <w:r w:rsidRPr="00A340CF">
        <w:rPr>
          <w:rFonts w:ascii="Times New Roman" w:hAnsi="Times New Roman"/>
          <w:sz w:val="28"/>
          <w:szCs w:val="28"/>
        </w:rPr>
        <w:t>О внесении изменений в административный регламент</w:t>
      </w:r>
      <w:r>
        <w:rPr>
          <w:rFonts w:ascii="Times New Roman" w:hAnsi="Times New Roman"/>
          <w:sz w:val="28"/>
          <w:szCs w:val="28"/>
        </w:rPr>
        <w:t xml:space="preserve"> предоставления </w:t>
      </w:r>
      <w:proofErr w:type="gramStart"/>
      <w:r>
        <w:rPr>
          <w:rFonts w:ascii="Times New Roman" w:hAnsi="Times New Roman"/>
          <w:sz w:val="28"/>
          <w:szCs w:val="28"/>
        </w:rPr>
        <w:t xml:space="preserve">администрацией </w:t>
      </w:r>
      <w:r w:rsidRPr="00A340CF">
        <w:rPr>
          <w:rFonts w:ascii="Times New Roman" w:hAnsi="Times New Roman"/>
          <w:sz w:val="28"/>
          <w:szCs w:val="28"/>
        </w:rPr>
        <w:t xml:space="preserve"> Благодарненского</w:t>
      </w:r>
      <w:proofErr w:type="gramEnd"/>
      <w:r w:rsidRPr="00A340CF">
        <w:rPr>
          <w:rFonts w:ascii="Times New Roman" w:hAnsi="Times New Roman"/>
          <w:sz w:val="28"/>
          <w:szCs w:val="28"/>
        </w:rPr>
        <w:t xml:space="preserve"> городского округа Ставропольского края муниципальной услуги </w:t>
      </w:r>
      <w:r>
        <w:rPr>
          <w:rFonts w:ascii="Times New Roman" w:hAnsi="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1D59B1">
        <w:rPr>
          <w:rFonts w:ascii="Times New Roman" w:hAnsi="Times New Roman"/>
          <w:sz w:val="28"/>
          <w:szCs w:val="28"/>
        </w:rPr>
        <w:t xml:space="preserve"> </w:t>
      </w:r>
      <w:r w:rsidRPr="00A340CF">
        <w:rPr>
          <w:rFonts w:ascii="Times New Roman" w:hAnsi="Times New Roman"/>
          <w:sz w:val="28"/>
          <w:szCs w:val="28"/>
        </w:rPr>
        <w:t>утвержденный постановлением администрации Благодарненского городского округа Ставропольского кра</w:t>
      </w:r>
      <w:r>
        <w:rPr>
          <w:rFonts w:ascii="Times New Roman" w:hAnsi="Times New Roman"/>
          <w:sz w:val="28"/>
          <w:szCs w:val="28"/>
        </w:rPr>
        <w:t>я от 04 сентября 2019 года №1467</w:t>
      </w:r>
    </w:p>
    <w:p w:rsidR="009F3B6F" w:rsidRDefault="009F3B6F" w:rsidP="009F3B6F">
      <w:pPr>
        <w:spacing w:line="240" w:lineRule="exact"/>
        <w:rPr>
          <w:rFonts w:ascii="Times New Roman" w:hAnsi="Times New Roman"/>
          <w:sz w:val="28"/>
          <w:szCs w:val="28"/>
        </w:rPr>
      </w:pPr>
    </w:p>
    <w:p w:rsidR="009F3B6F" w:rsidRDefault="009F3B6F" w:rsidP="009F3B6F">
      <w:pPr>
        <w:spacing w:line="240" w:lineRule="exact"/>
        <w:rPr>
          <w:rFonts w:ascii="Times New Roman" w:hAnsi="Times New Roman"/>
          <w:sz w:val="28"/>
          <w:szCs w:val="28"/>
        </w:rPr>
      </w:pPr>
    </w:p>
    <w:p w:rsidR="009F3B6F" w:rsidRDefault="009F3B6F" w:rsidP="009F3B6F">
      <w:pPr>
        <w:spacing w:line="240" w:lineRule="exact"/>
        <w:rPr>
          <w:rFonts w:ascii="Times New Roman" w:hAnsi="Times New Roman"/>
          <w:sz w:val="28"/>
          <w:szCs w:val="28"/>
        </w:rPr>
      </w:pPr>
    </w:p>
    <w:p w:rsidR="009F3B6F" w:rsidRDefault="009F3B6F" w:rsidP="009F3B6F">
      <w:pPr>
        <w:tabs>
          <w:tab w:val="left" w:pos="546"/>
        </w:tabs>
        <w:suppressAutoHyphens/>
        <w:ind w:firstLine="709"/>
        <w:rPr>
          <w:rFonts w:ascii="Times New Roman" w:eastAsia="Times New Roman" w:hAnsi="Times New Roman"/>
          <w:kern w:val="2"/>
          <w:sz w:val="28"/>
          <w:szCs w:val="28"/>
          <w:lang w:eastAsia="ar-SA"/>
        </w:rPr>
      </w:pPr>
      <w:r>
        <w:rPr>
          <w:rFonts w:ascii="Times New Roman" w:eastAsia="Times New Roman" w:hAnsi="Times New Roman"/>
          <w:kern w:val="2"/>
          <w:sz w:val="28"/>
          <w:szCs w:val="28"/>
          <w:lang w:eastAsia="ar-SA"/>
        </w:rPr>
        <w:t>В соответствии с федеральными законами 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постановлением администрации Благодарненского городского округа Ставропольского края</w:t>
      </w:r>
    </w:p>
    <w:p w:rsidR="009F3B6F" w:rsidRDefault="009F3B6F" w:rsidP="009F3B6F">
      <w:pPr>
        <w:tabs>
          <w:tab w:val="left" w:pos="546"/>
        </w:tabs>
        <w:suppressAutoHyphens/>
        <w:ind w:firstLine="0"/>
        <w:rPr>
          <w:rFonts w:ascii="Times New Roman" w:eastAsia="Times New Roman" w:hAnsi="Times New Roman"/>
          <w:kern w:val="2"/>
          <w:sz w:val="28"/>
          <w:szCs w:val="28"/>
          <w:lang w:eastAsia="ar-SA"/>
        </w:rPr>
      </w:pPr>
      <w:r>
        <w:rPr>
          <w:rFonts w:ascii="Times New Roman" w:eastAsia="Times New Roman" w:hAnsi="Times New Roman"/>
          <w:kern w:val="2"/>
          <w:sz w:val="28"/>
          <w:szCs w:val="28"/>
          <w:lang w:eastAsia="ar-SA"/>
        </w:rPr>
        <w:t>от 26 марта 2019 года № 611 «Об утверждении Порядка 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 Порядка разработки и утверждения органами администрации Благодарненского городского округа Ставропольского края административных регламентов осуществления муниципального контроля (надзора) и Порядка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(надзора)», администрация Благодарненского городского округа Ставропольского края</w:t>
      </w:r>
    </w:p>
    <w:p w:rsidR="009F3B6F" w:rsidRDefault="009F3B6F" w:rsidP="009F3B6F">
      <w:pPr>
        <w:tabs>
          <w:tab w:val="left" w:pos="546"/>
        </w:tabs>
        <w:ind w:firstLine="540"/>
        <w:rPr>
          <w:rFonts w:ascii="Times New Roman" w:hAnsi="Times New Roman"/>
          <w:sz w:val="28"/>
          <w:szCs w:val="28"/>
        </w:rPr>
      </w:pPr>
    </w:p>
    <w:p w:rsidR="009F3B6F" w:rsidRDefault="009F3B6F" w:rsidP="009F3B6F">
      <w:pPr>
        <w:tabs>
          <w:tab w:val="left" w:pos="546"/>
        </w:tabs>
        <w:ind w:firstLine="540"/>
        <w:rPr>
          <w:rFonts w:ascii="Times New Roman" w:hAnsi="Times New Roman"/>
          <w:sz w:val="28"/>
          <w:szCs w:val="28"/>
        </w:rPr>
      </w:pPr>
    </w:p>
    <w:p w:rsidR="009F3B6F" w:rsidRDefault="009F3B6F" w:rsidP="009F3B6F">
      <w:pPr>
        <w:tabs>
          <w:tab w:val="left" w:pos="546"/>
        </w:tabs>
        <w:ind w:firstLine="0"/>
        <w:rPr>
          <w:rFonts w:ascii="Times New Roman" w:hAnsi="Times New Roman"/>
          <w:sz w:val="28"/>
          <w:szCs w:val="28"/>
        </w:rPr>
      </w:pPr>
      <w:r>
        <w:rPr>
          <w:rFonts w:ascii="Times New Roman" w:hAnsi="Times New Roman"/>
          <w:sz w:val="28"/>
          <w:szCs w:val="28"/>
        </w:rPr>
        <w:t>ПОСТАНОВЛЯЕТ:</w:t>
      </w:r>
    </w:p>
    <w:p w:rsidR="009F3B6F" w:rsidRDefault="009F3B6F" w:rsidP="009F3B6F">
      <w:pPr>
        <w:tabs>
          <w:tab w:val="left" w:pos="546"/>
        </w:tabs>
        <w:ind w:firstLine="540"/>
        <w:rPr>
          <w:rFonts w:ascii="Times New Roman" w:hAnsi="Times New Roman"/>
          <w:sz w:val="28"/>
          <w:szCs w:val="28"/>
        </w:rPr>
      </w:pPr>
    </w:p>
    <w:p w:rsidR="009F3B6F" w:rsidRDefault="009F3B6F" w:rsidP="009F3B6F">
      <w:pPr>
        <w:widowControl w:val="0"/>
        <w:autoSpaceDE w:val="0"/>
        <w:autoSpaceDN w:val="0"/>
        <w:adjustRightInd w:val="0"/>
        <w:ind w:firstLine="170"/>
        <w:rPr>
          <w:rFonts w:ascii="Times New Roman" w:hAnsi="Times New Roman"/>
          <w:sz w:val="28"/>
          <w:szCs w:val="28"/>
        </w:rPr>
      </w:pPr>
      <w:r w:rsidRPr="00A340CF">
        <w:rPr>
          <w:rFonts w:ascii="Times New Roman" w:hAnsi="Times New Roman"/>
          <w:sz w:val="28"/>
          <w:szCs w:val="28"/>
        </w:rPr>
        <w:t xml:space="preserve">1. </w:t>
      </w:r>
      <w:r w:rsidR="003B2EB0">
        <w:rPr>
          <w:rFonts w:ascii="Times New Roman" w:hAnsi="Times New Roman"/>
          <w:sz w:val="28"/>
          <w:szCs w:val="28"/>
        </w:rPr>
        <w:t xml:space="preserve">Утвердить прилагаемые изменения, которые вносятся </w:t>
      </w:r>
      <w:r w:rsidRPr="00A340CF">
        <w:rPr>
          <w:rFonts w:ascii="Times New Roman" w:hAnsi="Times New Roman"/>
          <w:sz w:val="28"/>
          <w:szCs w:val="28"/>
        </w:rPr>
        <w:t>в административный регламент предоставления администрацией Благодарненского городского округа Ставропольского края муниципальной услуги «</w:t>
      </w:r>
      <w:r>
        <w:rPr>
          <w:rFonts w:ascii="Times New Roman" w:hAnsi="Times New Roman"/>
          <w:sz w:val="28"/>
          <w:szCs w:val="28"/>
        </w:rPr>
        <w:t xml:space="preserve">Предоставление разрешения на отклонение от предельных параметров разрешенного строительства, реконструкции объектов </w:t>
      </w:r>
      <w:r>
        <w:rPr>
          <w:rFonts w:ascii="Times New Roman" w:hAnsi="Times New Roman"/>
          <w:sz w:val="28"/>
          <w:szCs w:val="28"/>
        </w:rPr>
        <w:lastRenderedPageBreak/>
        <w:t>капитального строительства</w:t>
      </w:r>
      <w:r w:rsidRPr="00A340CF">
        <w:rPr>
          <w:rFonts w:ascii="Times New Roman" w:hAnsi="Times New Roman"/>
          <w:sz w:val="28"/>
          <w:szCs w:val="28"/>
        </w:rPr>
        <w:t xml:space="preserve">», утвержденный постановлением администрации </w:t>
      </w:r>
      <w:r w:rsidRPr="00855768">
        <w:rPr>
          <w:rFonts w:ascii="Times New Roman" w:hAnsi="Times New Roman"/>
          <w:sz w:val="28"/>
          <w:szCs w:val="28"/>
        </w:rPr>
        <w:t>Благодарненского городского округа Ставропольского кра</w:t>
      </w:r>
      <w:r>
        <w:rPr>
          <w:rFonts w:ascii="Times New Roman" w:hAnsi="Times New Roman"/>
          <w:sz w:val="28"/>
          <w:szCs w:val="28"/>
        </w:rPr>
        <w:t xml:space="preserve">я от 04 сентября 2019 года №1467 </w:t>
      </w:r>
      <w:r w:rsidRPr="00855768">
        <w:rPr>
          <w:rFonts w:ascii="Times New Roman" w:hAnsi="Times New Roman"/>
          <w:sz w:val="28"/>
          <w:szCs w:val="28"/>
        </w:rPr>
        <w:t>«Об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w:t>
      </w:r>
      <w:r>
        <w:rPr>
          <w:rFonts w:ascii="Times New Roman" w:hAnsi="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855768">
        <w:rPr>
          <w:rFonts w:ascii="Times New Roman" w:hAnsi="Times New Roman"/>
          <w:sz w:val="28"/>
          <w:szCs w:val="28"/>
        </w:rPr>
        <w:t>» (с изменениями, внесенными постановлением администрации Благодарненского городского округа Ставропольского кр</w:t>
      </w:r>
      <w:r>
        <w:rPr>
          <w:rFonts w:ascii="Times New Roman" w:hAnsi="Times New Roman"/>
          <w:sz w:val="28"/>
          <w:szCs w:val="28"/>
        </w:rPr>
        <w:t>ая от 27 декабря 2019 года № 2103)</w:t>
      </w:r>
    </w:p>
    <w:p w:rsidR="009F3B6F" w:rsidRPr="009E617E" w:rsidRDefault="009F3B6F" w:rsidP="009F3B6F">
      <w:pPr>
        <w:ind w:firstLine="709"/>
        <w:rPr>
          <w:rFonts w:ascii="Times New Roman" w:hAnsi="Times New Roman"/>
          <w:sz w:val="28"/>
          <w:szCs w:val="28"/>
        </w:rPr>
      </w:pPr>
      <w:r w:rsidRPr="009E617E">
        <w:rPr>
          <w:rFonts w:ascii="Times New Roman" w:hAnsi="Times New Roman"/>
          <w:sz w:val="28"/>
        </w:rPr>
        <w:t>2.</w:t>
      </w:r>
      <w:r>
        <w:rPr>
          <w:sz w:val="28"/>
        </w:rPr>
        <w:tab/>
      </w:r>
      <w:r w:rsidRPr="009E617E">
        <w:rPr>
          <w:rFonts w:ascii="Times New Roman" w:hAnsi="Times New Roman"/>
          <w:sz w:val="28"/>
          <w:szCs w:val="28"/>
        </w:rPr>
        <w:t>Контроль за выполнением настоящего постановления возложить на первого заместителя главы администрации – начальника управления по делам территорий администрации Благодарненского городского округа Ставропольского края Кима С.В.</w:t>
      </w:r>
    </w:p>
    <w:p w:rsidR="009F3B6F" w:rsidRPr="009E617E" w:rsidRDefault="009F3B6F" w:rsidP="009F3B6F">
      <w:pPr>
        <w:ind w:firstLine="709"/>
        <w:rPr>
          <w:rFonts w:ascii="Times New Roman" w:hAnsi="Times New Roman"/>
          <w:bCs/>
          <w:sz w:val="28"/>
        </w:rPr>
      </w:pPr>
    </w:p>
    <w:p w:rsidR="009F3B6F" w:rsidRPr="009E617E" w:rsidRDefault="009F3B6F" w:rsidP="009F3B6F">
      <w:pPr>
        <w:tabs>
          <w:tab w:val="left" w:pos="709"/>
          <w:tab w:val="left" w:pos="851"/>
        </w:tabs>
        <w:ind w:firstLine="709"/>
        <w:rPr>
          <w:rFonts w:ascii="Times New Roman" w:hAnsi="Times New Roman"/>
          <w:bCs/>
          <w:sz w:val="28"/>
        </w:rPr>
      </w:pPr>
      <w:r w:rsidRPr="009E617E">
        <w:rPr>
          <w:rFonts w:ascii="Times New Roman" w:hAnsi="Times New Roman"/>
          <w:bCs/>
          <w:sz w:val="28"/>
        </w:rPr>
        <w:t>3.</w:t>
      </w:r>
      <w:r w:rsidRPr="009E617E">
        <w:rPr>
          <w:rFonts w:ascii="Times New Roman" w:hAnsi="Times New Roman"/>
          <w:bCs/>
          <w:sz w:val="28"/>
        </w:rPr>
        <w:tab/>
        <w:t>Настоящее постановление вступает в силу на следующий день после дня его официального опубликования.</w:t>
      </w:r>
    </w:p>
    <w:p w:rsidR="009F3B6F" w:rsidRDefault="009F3B6F" w:rsidP="009F3B6F">
      <w:pPr>
        <w:widowControl w:val="0"/>
        <w:autoSpaceDE w:val="0"/>
        <w:autoSpaceDN w:val="0"/>
        <w:adjustRightInd w:val="0"/>
        <w:ind w:firstLine="170"/>
        <w:rPr>
          <w:rFonts w:ascii="Times New Roman" w:hAnsi="Times New Roman"/>
          <w:sz w:val="28"/>
          <w:szCs w:val="28"/>
        </w:rPr>
      </w:pPr>
    </w:p>
    <w:p w:rsidR="009F3B6F" w:rsidRDefault="009F3B6F" w:rsidP="009F3B6F">
      <w:pPr>
        <w:widowControl w:val="0"/>
        <w:autoSpaceDE w:val="0"/>
        <w:autoSpaceDN w:val="0"/>
        <w:adjustRightInd w:val="0"/>
        <w:ind w:firstLine="170"/>
        <w:rPr>
          <w:rFonts w:ascii="Times New Roman" w:hAnsi="Times New Roman"/>
          <w:sz w:val="28"/>
          <w:szCs w:val="28"/>
        </w:rPr>
      </w:pPr>
    </w:p>
    <w:p w:rsidR="009F3B6F" w:rsidRDefault="009F3B6F" w:rsidP="009F3B6F">
      <w:pPr>
        <w:widowControl w:val="0"/>
        <w:autoSpaceDE w:val="0"/>
        <w:autoSpaceDN w:val="0"/>
        <w:adjustRightInd w:val="0"/>
        <w:ind w:firstLine="170"/>
        <w:rPr>
          <w:rFonts w:ascii="Times New Roman" w:hAnsi="Times New Roman"/>
          <w:sz w:val="28"/>
          <w:szCs w:val="28"/>
        </w:rPr>
      </w:pPr>
    </w:p>
    <w:p w:rsidR="009F3B6F" w:rsidRDefault="009F3B6F" w:rsidP="009F3B6F">
      <w:pPr>
        <w:widowControl w:val="0"/>
        <w:autoSpaceDE w:val="0"/>
        <w:autoSpaceDN w:val="0"/>
        <w:adjustRightInd w:val="0"/>
        <w:ind w:firstLine="170"/>
        <w:rPr>
          <w:rFonts w:ascii="Times New Roman" w:hAnsi="Times New Roman"/>
          <w:sz w:val="28"/>
          <w:szCs w:val="28"/>
        </w:rPr>
      </w:pPr>
    </w:p>
    <w:tbl>
      <w:tblPr>
        <w:tblW w:w="9747" w:type="dxa"/>
        <w:tblLook w:val="01E0" w:firstRow="1" w:lastRow="1" w:firstColumn="1" w:lastColumn="1" w:noHBand="0" w:noVBand="0"/>
      </w:tblPr>
      <w:tblGrid>
        <w:gridCol w:w="6771"/>
        <w:gridCol w:w="2976"/>
      </w:tblGrid>
      <w:tr w:rsidR="009F3B6F" w:rsidRPr="00BA3FC1" w:rsidTr="00156FCB">
        <w:trPr>
          <w:trHeight w:val="708"/>
        </w:trPr>
        <w:tc>
          <w:tcPr>
            <w:tcW w:w="6771" w:type="dxa"/>
          </w:tcPr>
          <w:p w:rsidR="009F3B6F" w:rsidRPr="00BA3FC1" w:rsidRDefault="009F3B6F" w:rsidP="009F3B6F">
            <w:pPr>
              <w:spacing w:line="240" w:lineRule="exact"/>
              <w:ind w:firstLine="38"/>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 xml:space="preserve">Глава   </w:t>
            </w:r>
          </w:p>
          <w:p w:rsidR="009F3B6F" w:rsidRPr="00BA3FC1" w:rsidRDefault="009F3B6F" w:rsidP="009F3B6F">
            <w:pPr>
              <w:spacing w:line="240" w:lineRule="exact"/>
              <w:ind w:firstLine="38"/>
              <w:rPr>
                <w:rFonts w:ascii="Times New Roman" w:eastAsia="Times New Roman" w:hAnsi="Times New Roman"/>
                <w:sz w:val="28"/>
                <w:szCs w:val="28"/>
                <w:lang w:eastAsia="ru-RU"/>
              </w:rPr>
            </w:pPr>
            <w:proofErr w:type="gramStart"/>
            <w:r w:rsidRPr="00BA3FC1">
              <w:rPr>
                <w:rFonts w:ascii="Times New Roman" w:eastAsia="Times New Roman" w:hAnsi="Times New Roman"/>
                <w:sz w:val="28"/>
                <w:szCs w:val="28"/>
                <w:lang w:eastAsia="ru-RU"/>
              </w:rPr>
              <w:t>Благодарненского  городского</w:t>
            </w:r>
            <w:proofErr w:type="gramEnd"/>
            <w:r w:rsidRPr="00BA3FC1">
              <w:rPr>
                <w:rFonts w:ascii="Times New Roman" w:eastAsia="Times New Roman" w:hAnsi="Times New Roman"/>
                <w:sz w:val="28"/>
                <w:szCs w:val="28"/>
                <w:lang w:eastAsia="ru-RU"/>
              </w:rPr>
              <w:t xml:space="preserve"> округа</w:t>
            </w:r>
          </w:p>
          <w:p w:rsidR="009F3B6F" w:rsidRPr="00BA3FC1" w:rsidRDefault="009F3B6F" w:rsidP="009F3B6F">
            <w:pPr>
              <w:spacing w:line="240" w:lineRule="exact"/>
              <w:ind w:firstLine="0"/>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 xml:space="preserve">Ставропольского края </w:t>
            </w:r>
          </w:p>
        </w:tc>
        <w:tc>
          <w:tcPr>
            <w:tcW w:w="2976" w:type="dxa"/>
          </w:tcPr>
          <w:p w:rsidR="009F3B6F" w:rsidRPr="00BA3FC1" w:rsidRDefault="009F3B6F" w:rsidP="00156FCB">
            <w:pPr>
              <w:spacing w:line="240" w:lineRule="exact"/>
              <w:ind w:left="-59"/>
              <w:jc w:val="right"/>
              <w:rPr>
                <w:rFonts w:ascii="Times New Roman" w:eastAsia="Times New Roman" w:hAnsi="Times New Roman"/>
                <w:sz w:val="28"/>
                <w:szCs w:val="28"/>
                <w:lang w:eastAsia="ru-RU"/>
              </w:rPr>
            </w:pPr>
          </w:p>
          <w:p w:rsidR="009F3B6F" w:rsidRPr="00BA3FC1" w:rsidRDefault="009F3B6F" w:rsidP="00156FCB">
            <w:pPr>
              <w:spacing w:line="240" w:lineRule="exact"/>
              <w:ind w:left="-59"/>
              <w:jc w:val="right"/>
              <w:rPr>
                <w:rFonts w:ascii="Times New Roman" w:eastAsia="Times New Roman" w:hAnsi="Times New Roman"/>
                <w:sz w:val="28"/>
                <w:szCs w:val="28"/>
                <w:lang w:eastAsia="ru-RU"/>
              </w:rPr>
            </w:pPr>
          </w:p>
          <w:p w:rsidR="009F3B6F" w:rsidRPr="00BA3FC1" w:rsidRDefault="009F3B6F" w:rsidP="00156FCB">
            <w:pPr>
              <w:spacing w:line="240" w:lineRule="exact"/>
              <w:ind w:left="-59"/>
              <w:jc w:val="right"/>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 xml:space="preserve">А.И. Теньков </w:t>
            </w:r>
          </w:p>
        </w:tc>
      </w:tr>
    </w:tbl>
    <w:p w:rsidR="009F3B6F" w:rsidRDefault="009F3B6F" w:rsidP="009F3B6F">
      <w:pPr>
        <w:widowControl w:val="0"/>
        <w:autoSpaceDE w:val="0"/>
        <w:autoSpaceDN w:val="0"/>
        <w:adjustRightInd w:val="0"/>
        <w:ind w:firstLine="170"/>
        <w:rPr>
          <w:rFonts w:ascii="Times New Roman" w:hAnsi="Times New Roman"/>
          <w:sz w:val="28"/>
          <w:szCs w:val="28"/>
        </w:rPr>
      </w:pPr>
    </w:p>
    <w:p w:rsidR="009F3B6F" w:rsidRDefault="009F3B6F" w:rsidP="009F3B6F">
      <w:pPr>
        <w:widowControl w:val="0"/>
        <w:autoSpaceDE w:val="0"/>
        <w:autoSpaceDN w:val="0"/>
        <w:adjustRightInd w:val="0"/>
        <w:ind w:firstLine="170"/>
        <w:rPr>
          <w:rFonts w:ascii="Times New Roman" w:hAnsi="Times New Roman"/>
          <w:sz w:val="28"/>
          <w:szCs w:val="28"/>
        </w:rPr>
      </w:pPr>
    </w:p>
    <w:p w:rsidR="009F3B6F" w:rsidRDefault="009F3B6F" w:rsidP="009F3B6F">
      <w:pPr>
        <w:widowControl w:val="0"/>
        <w:autoSpaceDE w:val="0"/>
        <w:autoSpaceDN w:val="0"/>
        <w:adjustRightInd w:val="0"/>
        <w:ind w:firstLine="170"/>
        <w:rPr>
          <w:rFonts w:ascii="Times New Roman" w:hAnsi="Times New Roman"/>
          <w:sz w:val="28"/>
          <w:szCs w:val="28"/>
        </w:rPr>
      </w:pPr>
    </w:p>
    <w:p w:rsidR="009F3B6F" w:rsidRDefault="009F3B6F"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0B5023" w:rsidRDefault="000B5023" w:rsidP="009F3B6F">
      <w:pPr>
        <w:widowControl w:val="0"/>
        <w:autoSpaceDE w:val="0"/>
        <w:autoSpaceDN w:val="0"/>
        <w:adjustRightInd w:val="0"/>
        <w:ind w:firstLine="170"/>
        <w:rPr>
          <w:rFonts w:ascii="Times New Roman" w:hAnsi="Times New Roman"/>
          <w:sz w:val="28"/>
          <w:szCs w:val="28"/>
        </w:rPr>
      </w:pPr>
    </w:p>
    <w:p w:rsidR="009F3B6F" w:rsidRDefault="009F3B6F" w:rsidP="009F3B6F">
      <w:pPr>
        <w:widowControl w:val="0"/>
        <w:autoSpaceDE w:val="0"/>
        <w:autoSpaceDN w:val="0"/>
        <w:adjustRightInd w:val="0"/>
        <w:ind w:firstLine="170"/>
        <w:rPr>
          <w:rFonts w:ascii="Times New Roman" w:hAnsi="Times New Roman"/>
          <w:sz w:val="28"/>
          <w:szCs w:val="28"/>
        </w:rPr>
      </w:pPr>
    </w:p>
    <w:tbl>
      <w:tblPr>
        <w:tblW w:w="9604" w:type="dxa"/>
        <w:tblInd w:w="-34" w:type="dxa"/>
        <w:tblLayout w:type="fixed"/>
        <w:tblLook w:val="00A0" w:firstRow="1" w:lastRow="0" w:firstColumn="1" w:lastColumn="0" w:noHBand="0" w:noVBand="0"/>
      </w:tblPr>
      <w:tblGrid>
        <w:gridCol w:w="4536"/>
        <w:gridCol w:w="5068"/>
      </w:tblGrid>
      <w:tr w:rsidR="000B5023" w:rsidRPr="009E617E" w:rsidTr="001E3CF6">
        <w:tc>
          <w:tcPr>
            <w:tcW w:w="4536" w:type="dxa"/>
          </w:tcPr>
          <w:p w:rsidR="000B5023" w:rsidRPr="009E617E" w:rsidRDefault="000B5023" w:rsidP="001E3CF6">
            <w:pPr>
              <w:spacing w:line="240" w:lineRule="exact"/>
              <w:ind w:firstLine="709"/>
              <w:jc w:val="center"/>
              <w:rPr>
                <w:rFonts w:ascii="Times New Roman" w:hAnsi="Times New Roman"/>
                <w:sz w:val="28"/>
                <w:szCs w:val="28"/>
              </w:rPr>
            </w:pPr>
          </w:p>
        </w:tc>
        <w:tc>
          <w:tcPr>
            <w:tcW w:w="5068" w:type="dxa"/>
          </w:tcPr>
          <w:p w:rsidR="000B5023" w:rsidRPr="009E617E" w:rsidRDefault="000B5023" w:rsidP="001E3CF6">
            <w:pPr>
              <w:spacing w:line="240" w:lineRule="exact"/>
              <w:jc w:val="center"/>
              <w:rPr>
                <w:rFonts w:ascii="Times New Roman" w:hAnsi="Times New Roman"/>
                <w:sz w:val="28"/>
                <w:szCs w:val="28"/>
              </w:rPr>
            </w:pPr>
            <w:r w:rsidRPr="009E617E">
              <w:rPr>
                <w:rFonts w:ascii="Times New Roman" w:hAnsi="Times New Roman"/>
                <w:sz w:val="28"/>
                <w:szCs w:val="28"/>
              </w:rPr>
              <w:t>УТВЕРЖДЕНЫ</w:t>
            </w:r>
          </w:p>
          <w:p w:rsidR="000B5023" w:rsidRPr="009E617E" w:rsidRDefault="000B5023" w:rsidP="001E3CF6">
            <w:pPr>
              <w:spacing w:line="240" w:lineRule="exact"/>
              <w:jc w:val="center"/>
              <w:rPr>
                <w:rFonts w:ascii="Times New Roman" w:hAnsi="Times New Roman"/>
                <w:sz w:val="28"/>
                <w:szCs w:val="28"/>
              </w:rPr>
            </w:pPr>
            <w:r w:rsidRPr="009E617E">
              <w:rPr>
                <w:rFonts w:ascii="Times New Roman" w:hAnsi="Times New Roman"/>
                <w:sz w:val="28"/>
                <w:szCs w:val="28"/>
              </w:rPr>
              <w:t>постановлением администрации Благодарненского городского округа Ставропольского края</w:t>
            </w:r>
          </w:p>
          <w:p w:rsidR="000B5023" w:rsidRPr="009E617E" w:rsidRDefault="000B5023" w:rsidP="001E3CF6">
            <w:pPr>
              <w:spacing w:line="240" w:lineRule="exact"/>
              <w:jc w:val="center"/>
              <w:rPr>
                <w:rFonts w:ascii="Times New Roman" w:hAnsi="Times New Roman"/>
                <w:sz w:val="28"/>
                <w:szCs w:val="28"/>
              </w:rPr>
            </w:pPr>
            <w:r w:rsidRPr="009E617E">
              <w:rPr>
                <w:rFonts w:ascii="Times New Roman" w:hAnsi="Times New Roman"/>
                <w:sz w:val="28"/>
                <w:szCs w:val="28"/>
              </w:rPr>
              <w:t xml:space="preserve">от                      года № </w:t>
            </w:r>
          </w:p>
        </w:tc>
      </w:tr>
    </w:tbl>
    <w:p w:rsidR="000B5023" w:rsidRPr="009E617E" w:rsidRDefault="000B5023" w:rsidP="000B5023">
      <w:pPr>
        <w:ind w:firstLine="709"/>
        <w:rPr>
          <w:rFonts w:ascii="Times New Roman" w:hAnsi="Times New Roman"/>
          <w:sz w:val="28"/>
          <w:szCs w:val="28"/>
        </w:rPr>
      </w:pPr>
    </w:p>
    <w:p w:rsidR="000B5023" w:rsidRPr="009E617E" w:rsidRDefault="000B5023" w:rsidP="000B5023">
      <w:pPr>
        <w:ind w:firstLine="709"/>
        <w:jc w:val="center"/>
        <w:rPr>
          <w:rFonts w:ascii="Times New Roman" w:hAnsi="Times New Roman"/>
          <w:sz w:val="28"/>
          <w:szCs w:val="28"/>
        </w:rPr>
      </w:pPr>
    </w:p>
    <w:p w:rsidR="000B5023" w:rsidRPr="009E617E" w:rsidRDefault="000B5023" w:rsidP="000B5023">
      <w:pPr>
        <w:jc w:val="center"/>
        <w:rPr>
          <w:rFonts w:ascii="Times New Roman" w:hAnsi="Times New Roman"/>
          <w:sz w:val="28"/>
          <w:szCs w:val="28"/>
        </w:rPr>
      </w:pPr>
      <w:r w:rsidRPr="009E617E">
        <w:rPr>
          <w:rFonts w:ascii="Times New Roman" w:hAnsi="Times New Roman"/>
          <w:sz w:val="28"/>
          <w:szCs w:val="28"/>
        </w:rPr>
        <w:t>ИЗМЕНЕНИЯ</w:t>
      </w:r>
    </w:p>
    <w:p w:rsidR="000B5023" w:rsidRDefault="000B5023" w:rsidP="000B5023">
      <w:pPr>
        <w:spacing w:line="240" w:lineRule="exact"/>
        <w:rPr>
          <w:rFonts w:ascii="Times New Roman" w:hAnsi="Times New Roman"/>
          <w:sz w:val="28"/>
          <w:szCs w:val="28"/>
        </w:rPr>
      </w:pPr>
      <w:r w:rsidRPr="009E617E">
        <w:rPr>
          <w:rFonts w:ascii="Times New Roman" w:hAnsi="Times New Roman"/>
          <w:sz w:val="28"/>
          <w:szCs w:val="28"/>
        </w:rPr>
        <w:t>которые вносятся в административный регламент предоставления администрацией Благодарненского городского округа Ставропольского края муниципальной услуги «Выдача разрешения на ввод объекта в эксплуатацию», утвержденный постановлением администрации Благодарненского городского о</w:t>
      </w:r>
      <w:r>
        <w:rPr>
          <w:rFonts w:ascii="Times New Roman" w:hAnsi="Times New Roman"/>
          <w:sz w:val="28"/>
          <w:szCs w:val="28"/>
        </w:rPr>
        <w:t>круга Ставропольского края от 04 сентября 2019 года №1467</w:t>
      </w:r>
      <w:r w:rsidRPr="009E617E">
        <w:rPr>
          <w:rFonts w:ascii="Times New Roman" w:hAnsi="Times New Roman"/>
          <w:sz w:val="28"/>
          <w:szCs w:val="28"/>
        </w:rPr>
        <w:t xml:space="preserve"> «Об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w:t>
      </w:r>
      <w:bookmarkStart w:id="0" w:name="Par42"/>
      <w:bookmarkEnd w:id="0"/>
      <w:r>
        <w:rPr>
          <w:rFonts w:ascii="Times New Roman" w:hAnsi="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0B5023" w:rsidRPr="0079196B" w:rsidRDefault="000B5023" w:rsidP="000B5023">
      <w:pPr>
        <w:spacing w:line="240" w:lineRule="exact"/>
        <w:rPr>
          <w:sz w:val="28"/>
          <w:szCs w:val="28"/>
        </w:rPr>
      </w:pPr>
    </w:p>
    <w:p w:rsidR="000B5023" w:rsidRDefault="000B5023" w:rsidP="000B5023">
      <w:pPr>
        <w:pStyle w:val="a4"/>
        <w:spacing w:before="0" w:beforeAutospacing="0" w:after="0" w:afterAutospacing="0"/>
        <w:ind w:firstLine="709"/>
        <w:jc w:val="both"/>
        <w:rPr>
          <w:sz w:val="28"/>
          <w:szCs w:val="28"/>
        </w:rPr>
      </w:pPr>
      <w:r>
        <w:rPr>
          <w:sz w:val="28"/>
          <w:szCs w:val="28"/>
        </w:rPr>
        <w:t>1. Пункт 1.2. раздела «Общее положение» дополнить абзацем следующего содержания:</w:t>
      </w:r>
    </w:p>
    <w:p w:rsidR="000B5023" w:rsidRDefault="000B5023" w:rsidP="000B5023">
      <w:pPr>
        <w:autoSpaceDE w:val="0"/>
        <w:autoSpaceDN w:val="0"/>
        <w:adjustRightInd w:val="0"/>
        <w:ind w:firstLine="709"/>
        <w:rPr>
          <w:rFonts w:ascii="Times New Roman" w:hAnsi="Times New Roman"/>
          <w:sz w:val="28"/>
          <w:szCs w:val="28"/>
          <w:lang w:eastAsia="ru-RU"/>
        </w:rPr>
      </w:pPr>
      <w:r>
        <w:rPr>
          <w:rFonts w:ascii="Times New Roman" w:hAnsi="Times New Roman"/>
          <w:sz w:val="28"/>
          <w:szCs w:val="28"/>
          <w:lang w:eastAsia="ru-RU"/>
        </w:rPr>
        <w:t>«п</w:t>
      </w:r>
      <w:r w:rsidRPr="00525F0B">
        <w:rPr>
          <w:rFonts w:ascii="Times New Roman" w:hAnsi="Times New Roman"/>
          <w:sz w:val="28"/>
          <w:szCs w:val="28"/>
          <w:lang w:eastAsia="ru-RU"/>
        </w:rPr>
        <w:t>равообладатели земельных участков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w:t>
      </w:r>
      <w:r>
        <w:rPr>
          <w:rFonts w:ascii="Times New Roman" w:hAnsi="Times New Roman"/>
          <w:sz w:val="28"/>
          <w:szCs w:val="28"/>
          <w:lang w:eastAsia="ru-RU"/>
        </w:rPr>
        <w:t>е более чем на десять процентов».</w:t>
      </w:r>
    </w:p>
    <w:p w:rsidR="000B5023" w:rsidRDefault="000B5023" w:rsidP="000B5023">
      <w:pPr>
        <w:tabs>
          <w:tab w:val="left" w:pos="546"/>
          <w:tab w:val="left" w:pos="1862"/>
        </w:tabs>
        <w:ind w:firstLine="709"/>
        <w:rPr>
          <w:rFonts w:ascii="Times New Roman" w:eastAsia="Times New Roman" w:hAnsi="Times New Roman"/>
          <w:color w:val="000000"/>
          <w:sz w:val="28"/>
          <w:szCs w:val="28"/>
          <w:lang w:eastAsia="ru-RU"/>
        </w:rPr>
      </w:pPr>
      <w:r>
        <w:rPr>
          <w:rFonts w:ascii="Times New Roman" w:hAnsi="Times New Roman"/>
          <w:sz w:val="28"/>
          <w:szCs w:val="28"/>
        </w:rPr>
        <w:t>2. Раздел 2 «</w:t>
      </w:r>
      <w:r w:rsidRPr="006D6A25">
        <w:rPr>
          <w:rFonts w:ascii="Times New Roman" w:eastAsia="Times New Roman" w:hAnsi="Times New Roman"/>
          <w:color w:val="000000"/>
          <w:sz w:val="28"/>
          <w:szCs w:val="28"/>
          <w:lang w:eastAsia="ru-RU"/>
        </w:rPr>
        <w:t>Стандарт предоставления муниципальной услуги</w:t>
      </w:r>
      <w:r>
        <w:rPr>
          <w:rFonts w:ascii="Times New Roman" w:eastAsia="Times New Roman" w:hAnsi="Times New Roman"/>
          <w:color w:val="000000"/>
          <w:sz w:val="28"/>
          <w:szCs w:val="28"/>
          <w:lang w:eastAsia="ru-RU"/>
        </w:rPr>
        <w:t>»:</w:t>
      </w:r>
    </w:p>
    <w:p w:rsidR="00105F80" w:rsidRPr="00860054" w:rsidRDefault="00105F80" w:rsidP="00105F80">
      <w:pPr>
        <w:tabs>
          <w:tab w:val="left" w:pos="546"/>
          <w:tab w:val="left" w:pos="1862"/>
        </w:tabs>
        <w:ind w:firstLine="709"/>
        <w:rPr>
          <w:rFonts w:ascii="Times New Roman" w:hAnsi="Times New Roman"/>
          <w:sz w:val="28"/>
          <w:szCs w:val="28"/>
        </w:rPr>
      </w:pPr>
      <w:r w:rsidRPr="00860054">
        <w:rPr>
          <w:rFonts w:ascii="Times New Roman" w:hAnsi="Times New Roman"/>
          <w:sz w:val="28"/>
          <w:szCs w:val="28"/>
        </w:rPr>
        <w:t>2.1. Подпункт десятый пункта 2.6.1. исключить.</w:t>
      </w:r>
    </w:p>
    <w:p w:rsidR="00105F80" w:rsidRDefault="00105F80" w:rsidP="00105F80">
      <w:pPr>
        <w:ind w:firstLine="709"/>
        <w:rPr>
          <w:rFonts w:ascii="Times New Roman" w:eastAsia="Times New Roman" w:hAnsi="Times New Roman"/>
          <w:bCs/>
          <w:sz w:val="28"/>
          <w:szCs w:val="28"/>
          <w:lang w:eastAsia="ru-RU"/>
        </w:rPr>
      </w:pPr>
      <w:r w:rsidRPr="00860054">
        <w:rPr>
          <w:rFonts w:ascii="Times New Roman" w:eastAsia="Times New Roman" w:hAnsi="Times New Roman"/>
          <w:bCs/>
          <w:sz w:val="28"/>
          <w:szCs w:val="28"/>
          <w:lang w:eastAsia="ru-RU"/>
        </w:rPr>
        <w:t>2.2. Абзац седьмой, девятый, десятый, одиннадцатый пункта 2.9.</w:t>
      </w:r>
      <w:r w:rsidRPr="00860054">
        <w:rPr>
          <w:rFonts w:ascii="Times New Roman" w:hAnsi="Times New Roman"/>
          <w:sz w:val="28"/>
          <w:szCs w:val="28"/>
        </w:rPr>
        <w:t xml:space="preserve"> исключить.</w:t>
      </w:r>
      <w:r>
        <w:rPr>
          <w:rFonts w:ascii="Times New Roman" w:eastAsia="Times New Roman" w:hAnsi="Times New Roman"/>
          <w:bCs/>
          <w:sz w:val="28"/>
          <w:szCs w:val="28"/>
          <w:lang w:eastAsia="ru-RU"/>
        </w:rPr>
        <w:t xml:space="preserve"> </w:t>
      </w:r>
    </w:p>
    <w:p w:rsidR="000B5023" w:rsidRDefault="000B5023" w:rsidP="000B5023">
      <w:pPr>
        <w:ind w:firstLine="709"/>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2.3. Пункт 2.9 дополнить абзацами следующего содержания:</w:t>
      </w:r>
    </w:p>
    <w:p w:rsidR="000B5023" w:rsidRPr="00866D04" w:rsidRDefault="000B5023" w:rsidP="000B5023">
      <w:pPr>
        <w:autoSpaceDE w:val="0"/>
        <w:autoSpaceDN w:val="0"/>
        <w:adjustRightInd w:val="0"/>
        <w:ind w:firstLine="540"/>
        <w:rPr>
          <w:rFonts w:ascii="Times New Roman" w:hAnsi="Times New Roman"/>
          <w:color w:val="2D2D2D"/>
          <w:spacing w:val="2"/>
          <w:sz w:val="28"/>
          <w:szCs w:val="28"/>
        </w:rPr>
      </w:pPr>
      <w:r w:rsidRPr="00866D04">
        <w:rPr>
          <w:rFonts w:ascii="Times New Roman" w:eastAsia="Times New Roman" w:hAnsi="Times New Roman"/>
          <w:bCs/>
          <w:sz w:val="28"/>
          <w:szCs w:val="28"/>
          <w:lang w:eastAsia="ru-RU"/>
        </w:rPr>
        <w:t>«</w:t>
      </w:r>
      <w:r w:rsidRPr="00866D04">
        <w:rPr>
          <w:rFonts w:ascii="Times New Roman" w:hAnsi="Times New Roman"/>
          <w:spacing w:val="2"/>
          <w:sz w:val="28"/>
          <w:szCs w:val="28"/>
        </w:rPr>
        <w:t xml:space="preserve">поступление в администрацию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hyperlink r:id="rId4" w:history="1">
        <w:r w:rsidRPr="00866D04">
          <w:rPr>
            <w:rStyle w:val="a3"/>
            <w:rFonts w:ascii="Times New Roman" w:hAnsi="Times New Roman"/>
            <w:spacing w:val="2"/>
            <w:sz w:val="28"/>
            <w:szCs w:val="28"/>
          </w:rPr>
          <w:t>Градостроительного кодекса Российской Федерации</w:t>
        </w:r>
      </w:hyperlink>
      <w:r w:rsidRPr="00866D04">
        <w:rPr>
          <w:rFonts w:ascii="Times New Roman" w:hAnsi="Times New Roman"/>
          <w:spacing w:val="2"/>
          <w:sz w:val="28"/>
          <w:szCs w:val="28"/>
        </w:rPr>
        <w:t xml:space="preserve">,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Благодарненского городского округа Ставропольского края в исполнительный орган государственной власти, должностному лицу, в государственное учреждение или орган местного самоуправления, которые указанные в части 2 статьи 55.32 </w:t>
      </w:r>
      <w:hyperlink r:id="rId5" w:history="1">
        <w:r w:rsidRPr="00866D04">
          <w:rPr>
            <w:rStyle w:val="a3"/>
            <w:rFonts w:ascii="Times New Roman" w:hAnsi="Times New Roman"/>
            <w:spacing w:val="2"/>
            <w:sz w:val="28"/>
            <w:szCs w:val="28"/>
          </w:rPr>
          <w:t>Градостроительного кодекса Российской Федерации</w:t>
        </w:r>
      </w:hyperlink>
      <w:r w:rsidRPr="00866D04">
        <w:rPr>
          <w:rFonts w:ascii="Times New Roman" w:hAnsi="Times New Roman"/>
          <w:spacing w:val="2"/>
          <w:sz w:val="28"/>
          <w:szCs w:val="28"/>
        </w:rPr>
        <w:t xml:space="preserve">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w:t>
      </w:r>
      <w:r w:rsidRPr="00866D04">
        <w:rPr>
          <w:rFonts w:ascii="Arial" w:hAnsi="Arial" w:cs="Arial"/>
          <w:spacing w:val="2"/>
          <w:sz w:val="21"/>
          <w:szCs w:val="21"/>
        </w:rPr>
        <w:t xml:space="preserve"> </w:t>
      </w:r>
      <w:r w:rsidRPr="00866D04">
        <w:rPr>
          <w:rFonts w:ascii="Times New Roman" w:hAnsi="Times New Roman"/>
          <w:spacing w:val="2"/>
          <w:sz w:val="28"/>
          <w:szCs w:val="28"/>
        </w:rPr>
        <w:t>постройки или ее приведении в соответствие с установленными требованиями</w:t>
      </w:r>
      <w:r>
        <w:rPr>
          <w:rFonts w:ascii="Times New Roman" w:hAnsi="Times New Roman"/>
          <w:color w:val="2D2D2D"/>
          <w:spacing w:val="2"/>
          <w:sz w:val="28"/>
          <w:szCs w:val="28"/>
        </w:rPr>
        <w:t>;</w:t>
      </w:r>
    </w:p>
    <w:p w:rsidR="000B5023" w:rsidRPr="00866D04" w:rsidRDefault="000B5023" w:rsidP="000B5023">
      <w:pPr>
        <w:autoSpaceDE w:val="0"/>
        <w:autoSpaceDN w:val="0"/>
        <w:adjustRightInd w:val="0"/>
        <w:ind w:firstLine="540"/>
        <w:rPr>
          <w:rFonts w:ascii="Times New Roman" w:hAnsi="Times New Roman"/>
          <w:sz w:val="28"/>
          <w:szCs w:val="28"/>
          <w:lang w:eastAsia="ru-RU"/>
        </w:rPr>
      </w:pPr>
      <w:r w:rsidRPr="00866D04">
        <w:rPr>
          <w:rFonts w:ascii="Times New Roman" w:hAnsi="Times New Roman"/>
          <w:sz w:val="28"/>
          <w:szCs w:val="28"/>
          <w:lang w:eastAsia="ru-RU"/>
        </w:rPr>
        <w:lastRenderedPageBreak/>
        <w:t xml:space="preserve"> изменение заявленных на отклонение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 осуществляется более чем на десять процентов (в случае рассмотрения заявления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0B5023" w:rsidRDefault="000B5023" w:rsidP="000B5023">
      <w:pPr>
        <w:autoSpaceDE w:val="0"/>
        <w:autoSpaceDN w:val="0"/>
        <w:adjustRightInd w:val="0"/>
        <w:ind w:firstLine="540"/>
        <w:rPr>
          <w:rFonts w:ascii="Times New Roman" w:hAnsi="Times New Roman"/>
          <w:sz w:val="28"/>
          <w:szCs w:val="28"/>
          <w:lang w:eastAsia="ru-RU"/>
        </w:rPr>
      </w:pPr>
      <w:r w:rsidRPr="00866D04">
        <w:rPr>
          <w:rFonts w:ascii="Times New Roman" w:hAnsi="Times New Roman"/>
          <w:sz w:val="28"/>
          <w:szCs w:val="28"/>
          <w:lang w:eastAsia="ru-RU"/>
        </w:rPr>
        <w:t xml:space="preserve"> наличие принятого в отношении заявленных на отклонение одного или нескольких предельных параметров разрешенного строительства, реконструкции объектов капитального строительства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 не более чем на десять процентов (в случае рассмотрения заявления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r>
        <w:rPr>
          <w:rFonts w:ascii="Times New Roman" w:hAnsi="Times New Roman"/>
          <w:sz w:val="28"/>
          <w:szCs w:val="28"/>
          <w:lang w:eastAsia="ru-RU"/>
        </w:rPr>
        <w:t>.</w:t>
      </w:r>
    </w:p>
    <w:p w:rsidR="000B5023" w:rsidRDefault="000B5023" w:rsidP="000B5023">
      <w:pPr>
        <w:ind w:firstLine="709"/>
        <w:rPr>
          <w:rFonts w:ascii="Times New Roman" w:hAnsi="Times New Roman"/>
          <w:sz w:val="28"/>
          <w:szCs w:val="28"/>
        </w:rPr>
      </w:pPr>
      <w:r>
        <w:rPr>
          <w:rFonts w:ascii="Times New Roman" w:hAnsi="Times New Roman"/>
          <w:sz w:val="28"/>
          <w:szCs w:val="28"/>
          <w:lang w:eastAsia="ru-RU"/>
        </w:rPr>
        <w:t>3. Раздел 3 «</w:t>
      </w:r>
      <w:r w:rsidRPr="00FD3ABE">
        <w:rPr>
          <w:rFonts w:ascii="Times New Roman" w:hAnsi="Times New Roman"/>
          <w:sz w:val="28"/>
          <w:szCs w:val="28"/>
        </w:rPr>
        <w:t>Состав, последовательность и сроки выполнения административных процедур (действий), требования к порядку их выполнения, а также особенности выполнения административных процедур (действий) в многофункциональном центре предоставления государственных и муниципальных услуг и в электронной форме</w:t>
      </w:r>
      <w:r>
        <w:rPr>
          <w:rFonts w:ascii="Times New Roman" w:hAnsi="Times New Roman"/>
          <w:sz w:val="28"/>
          <w:szCs w:val="28"/>
        </w:rPr>
        <w:t>», изложив его в следующей редакции:</w:t>
      </w:r>
    </w:p>
    <w:p w:rsidR="000B5023" w:rsidRPr="00FD3ABE" w:rsidRDefault="000B5023" w:rsidP="000B5023">
      <w:pPr>
        <w:widowControl w:val="0"/>
        <w:autoSpaceDE w:val="0"/>
        <w:autoSpaceDN w:val="0"/>
        <w:ind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FD3ABE">
        <w:rPr>
          <w:rFonts w:ascii="Times New Roman" w:eastAsia="Times New Roman" w:hAnsi="Times New Roman"/>
          <w:sz w:val="28"/>
          <w:szCs w:val="28"/>
          <w:lang w:eastAsia="ru-RU"/>
        </w:rPr>
        <w:t>3.1.</w:t>
      </w:r>
      <w:r>
        <w:rPr>
          <w:rFonts w:ascii="Times New Roman" w:eastAsia="Times New Roman" w:hAnsi="Times New Roman"/>
          <w:sz w:val="28"/>
          <w:szCs w:val="28"/>
          <w:lang w:eastAsia="ru-RU"/>
        </w:rPr>
        <w:t xml:space="preserve"> </w:t>
      </w:r>
      <w:r w:rsidRPr="00FD3ABE">
        <w:rPr>
          <w:rFonts w:ascii="Times New Roman" w:eastAsia="Times New Roman" w:hAnsi="Times New Roman"/>
          <w:sz w:val="28"/>
          <w:szCs w:val="28"/>
          <w:lang w:eastAsia="ru-RU"/>
        </w:rPr>
        <w:t>Предоставление муниципальной услуги включает в себя следующие административные процедуры:</w:t>
      </w:r>
    </w:p>
    <w:p w:rsidR="000B5023" w:rsidRPr="00FD3ABE" w:rsidRDefault="000B5023" w:rsidP="000B5023">
      <w:pPr>
        <w:widowControl w:val="0"/>
        <w:autoSpaceDE w:val="0"/>
        <w:autoSpaceDN w:val="0"/>
        <w:ind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1) прием и регистрацию</w:t>
      </w:r>
      <w:r w:rsidRPr="00FD3ABE">
        <w:rPr>
          <w:rFonts w:ascii="Times New Roman" w:eastAsia="Times New Roman" w:hAnsi="Times New Roman"/>
          <w:sz w:val="28"/>
          <w:szCs w:val="28"/>
          <w:lang w:eastAsia="ru-RU"/>
        </w:rPr>
        <w:t xml:space="preserve"> заявления и </w:t>
      </w:r>
      <w:r>
        <w:rPr>
          <w:rFonts w:ascii="Times New Roman" w:eastAsia="Times New Roman" w:hAnsi="Times New Roman"/>
          <w:sz w:val="28"/>
          <w:szCs w:val="28"/>
          <w:lang w:eastAsia="ru-RU"/>
        </w:rPr>
        <w:t>необходимых для предоставления муниципальной услуги</w:t>
      </w:r>
      <w:r w:rsidRPr="00FD3ABE">
        <w:rPr>
          <w:rFonts w:ascii="Times New Roman" w:eastAsia="Times New Roman" w:hAnsi="Times New Roman"/>
          <w:sz w:val="28"/>
          <w:szCs w:val="28"/>
          <w:lang w:eastAsia="ru-RU"/>
        </w:rPr>
        <w:t>;</w:t>
      </w:r>
    </w:p>
    <w:p w:rsidR="000B5023" w:rsidRPr="00FD3ABE" w:rsidRDefault="000B5023" w:rsidP="000B5023">
      <w:pPr>
        <w:widowControl w:val="0"/>
        <w:autoSpaceDE w:val="0"/>
        <w:autoSpaceDN w:val="0"/>
        <w:ind w:firstLine="709"/>
        <w:rPr>
          <w:rFonts w:ascii="Times New Roman" w:eastAsia="Times New Roman" w:hAnsi="Times New Roman"/>
          <w:sz w:val="28"/>
          <w:szCs w:val="28"/>
          <w:lang w:eastAsia="ru-RU"/>
        </w:rPr>
      </w:pPr>
      <w:r w:rsidRPr="00FD3ABE">
        <w:rPr>
          <w:rFonts w:ascii="Times New Roman" w:eastAsia="Times New Roman" w:hAnsi="Times New Roman"/>
          <w:sz w:val="28"/>
          <w:szCs w:val="28"/>
          <w:lang w:eastAsia="ru-RU"/>
        </w:rPr>
        <w:t>2) формирование и направление межведомственных запросов;</w:t>
      </w:r>
    </w:p>
    <w:p w:rsidR="000B5023" w:rsidRPr="00FD3ABE" w:rsidRDefault="000B5023" w:rsidP="000B5023">
      <w:pPr>
        <w:widowControl w:val="0"/>
        <w:autoSpaceDE w:val="0"/>
        <w:autoSpaceDN w:val="0"/>
        <w:ind w:firstLine="709"/>
        <w:rPr>
          <w:rFonts w:ascii="Times New Roman" w:eastAsia="Times New Roman" w:hAnsi="Times New Roman"/>
          <w:sz w:val="28"/>
          <w:szCs w:val="28"/>
          <w:lang w:eastAsia="ru-RU"/>
        </w:rPr>
      </w:pPr>
      <w:r w:rsidRPr="00FD3ABE">
        <w:rPr>
          <w:rFonts w:ascii="Times New Roman" w:eastAsia="Times New Roman" w:hAnsi="Times New Roman"/>
          <w:sz w:val="28"/>
          <w:szCs w:val="28"/>
          <w:lang w:eastAsia="ru-RU"/>
        </w:rPr>
        <w:t>3) рассмотрение представленных заявителем документов, проведение публичных слушаний и принятие решения о предоставлении муниципальной услуги либо об отказе в предоставлении муниципальной услуги;</w:t>
      </w:r>
    </w:p>
    <w:p w:rsidR="000B5023" w:rsidRDefault="000B5023" w:rsidP="000B5023">
      <w:pPr>
        <w:widowControl w:val="0"/>
        <w:autoSpaceDE w:val="0"/>
        <w:autoSpaceDN w:val="0"/>
        <w:ind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4) выдачу</w:t>
      </w:r>
      <w:r w:rsidRPr="00FD3ABE">
        <w:rPr>
          <w:rFonts w:ascii="Times New Roman" w:eastAsia="Times New Roman" w:hAnsi="Times New Roman"/>
          <w:sz w:val="28"/>
          <w:szCs w:val="28"/>
          <w:lang w:eastAsia="ru-RU"/>
        </w:rPr>
        <w:t xml:space="preserve"> </w:t>
      </w:r>
      <w:r w:rsidRPr="002A60A3">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направление) </w:t>
      </w:r>
      <w:r w:rsidRPr="00FD3ABE">
        <w:rPr>
          <w:rFonts w:ascii="Times New Roman" w:eastAsia="Times New Roman" w:hAnsi="Times New Roman"/>
          <w:sz w:val="28"/>
          <w:szCs w:val="28"/>
          <w:lang w:eastAsia="ru-RU"/>
        </w:rPr>
        <w:t xml:space="preserve">заявителю результата </w:t>
      </w:r>
      <w:r>
        <w:rPr>
          <w:rFonts w:ascii="Times New Roman" w:eastAsia="Times New Roman" w:hAnsi="Times New Roman"/>
          <w:sz w:val="28"/>
          <w:szCs w:val="28"/>
          <w:lang w:eastAsia="ru-RU"/>
        </w:rPr>
        <w:t xml:space="preserve">предоставления </w:t>
      </w:r>
      <w:r w:rsidRPr="00FD3ABE">
        <w:rPr>
          <w:rFonts w:ascii="Times New Roman" w:eastAsia="Times New Roman" w:hAnsi="Times New Roman"/>
          <w:sz w:val="28"/>
          <w:szCs w:val="28"/>
          <w:lang w:eastAsia="ru-RU"/>
        </w:rPr>
        <w:t>муниципальной услуги</w:t>
      </w:r>
      <w:r w:rsidR="00105F80">
        <w:rPr>
          <w:rFonts w:ascii="Times New Roman" w:eastAsia="Times New Roman" w:hAnsi="Times New Roman"/>
          <w:sz w:val="28"/>
          <w:szCs w:val="28"/>
          <w:lang w:eastAsia="ru-RU"/>
        </w:rPr>
        <w:t>;</w:t>
      </w:r>
    </w:p>
    <w:p w:rsidR="00105F80" w:rsidRPr="0009583D" w:rsidRDefault="00105F80" w:rsidP="00105F80">
      <w:pPr>
        <w:widowControl w:val="0"/>
        <w:autoSpaceDE w:val="0"/>
        <w:autoSpaceDN w:val="0"/>
        <w:ind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 в случае поступления обращения от заявителя на отклонение от предельных параметров не более чем на десять процентов услуга предоставляется без проведения публичных слушаний. </w:t>
      </w:r>
    </w:p>
    <w:p w:rsidR="000B5023" w:rsidRPr="004D544D" w:rsidRDefault="000B5023" w:rsidP="000B5023">
      <w:pPr>
        <w:widowControl w:val="0"/>
        <w:autoSpaceDE w:val="0"/>
        <w:autoSpaceDN w:val="0"/>
        <w:ind w:firstLine="709"/>
        <w:outlineLvl w:val="2"/>
        <w:rPr>
          <w:rFonts w:ascii="Times New Roman" w:eastAsia="Times New Roman" w:hAnsi="Times New Roman"/>
          <w:sz w:val="28"/>
          <w:szCs w:val="28"/>
          <w:lang w:eastAsia="ru-RU"/>
        </w:rPr>
      </w:pPr>
      <w:bookmarkStart w:id="1" w:name="_GoBack"/>
      <w:bookmarkEnd w:id="1"/>
      <w:r w:rsidRPr="004D544D">
        <w:rPr>
          <w:rFonts w:ascii="Times New Roman" w:eastAsia="Times New Roman" w:hAnsi="Times New Roman"/>
          <w:sz w:val="28"/>
          <w:szCs w:val="28"/>
          <w:lang w:eastAsia="ru-RU"/>
        </w:rPr>
        <w:t xml:space="preserve">3.2. Прием заявления и документов, необходимых для предоставления муниципальной услуги. </w:t>
      </w:r>
    </w:p>
    <w:p w:rsidR="000B5023" w:rsidRPr="004D544D" w:rsidRDefault="000B5023" w:rsidP="000B5023">
      <w:pPr>
        <w:ind w:firstLine="709"/>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lastRenderedPageBreak/>
        <w:t>Основанием для начала административной процедуры, является обращение заявителя в администрацию округа, поступление заявления по почте или через МФЦ.</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Ответственный исполнитель:</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проверяет правильность заполнения заявления и соответствие указанных в нем данных представленному документу, удостоверяющему его личность;</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проверяет соответствие представленных документов требованиям, установленным пунктом 2.6 настоящего Административного регламента;</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проверяет наличие всех необходимых документов, в соответствии с пунктом 2.6.  настоящего Административного регламента;</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 xml:space="preserve">при установлении факта отсутствия необходимых документов или несоответствия представленных документов требованиям, указанным в пункте 2.6. настоящего Административного регламента, ответственный исполнитель уведомляет заявителя о наличии препятствий для предоставления муниципальной услуги, объясняет ему содержание выявленных недостатков в представленных документах, предлагает принять меры по их устранению. </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При желании заявителя устранить недостатки и препятствия, прервав процедуру подачи документов для предоставления муниципальной услуги, ответственный исполнитель возвращает ему заявление и представленные им документы. Если при установлении фактов отсутствия документов, указанных в пункте 2.6 настоящего Административного регламента, или несоответствия представленных документов требованиям, указанным в данном пункте, заявитель настаивает на приеме заявления и документов для предоставления муниципальной услуги, ответственный исполнитель принимает от него заявление вместе с представленными документами, указывает в расписке выявленные недостатки и факт отсутствия необходимых документов, один экземпляр расписки выдается на руки заявителю в день приема заявления и документов, второй экземпляр принимается для исполнения муниципальной услуги.</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Максимальный срок регистрации запроса заявителя о предоставлении муниципальной услуги – 15 минут.</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При предоставлении муниципальной услуги через МФЦ, специалист МФЦ осуществляет регистрацию принятых документов в программе автоматизированной информационной системы МФЦ и передает для исполнения в администрацию округа.</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Особенности приема запроса и документов (сведений), полученных от заявителя в форме электронного документа.</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 xml:space="preserve">Если иное не установлено нормативными правовыми актами Российской Федерации, нормативными правовыми актами Ставропольского края, и при наличии технических возможностей, запрос и необходимые для предоставления муниципальной услуги документы (сведения) могут подаваться заявителем в форме электронных документов с использованием </w:t>
      </w:r>
      <w:r w:rsidRPr="004D544D">
        <w:rPr>
          <w:rFonts w:ascii="Times New Roman" w:eastAsia="Times New Roman" w:hAnsi="Times New Roman"/>
          <w:sz w:val="28"/>
          <w:szCs w:val="28"/>
          <w:lang w:eastAsia="ru-RU"/>
        </w:rPr>
        <w:lastRenderedPageBreak/>
        <w:t>сетей связи общего пользования, в том числе посредством отправки через раздел «Личный кабинет» «Единого портала государственных и муниципальных услуг (функций)».</w:t>
      </w:r>
    </w:p>
    <w:p w:rsidR="000B5023" w:rsidRPr="004D544D" w:rsidRDefault="000B5023" w:rsidP="000B5023">
      <w:pPr>
        <w:ind w:firstLine="708"/>
        <w:rPr>
          <w:rFonts w:ascii="Times New Roman" w:eastAsia="Times New Roman" w:hAnsi="Times New Roman"/>
          <w:sz w:val="28"/>
          <w:szCs w:val="28"/>
          <w:lang w:eastAsia="ru-RU"/>
        </w:rPr>
      </w:pPr>
      <w:r>
        <w:rPr>
          <w:rFonts w:ascii="Times New Roman" w:eastAsia="Times New Roman" w:hAnsi="Times New Roman"/>
          <w:sz w:val="28"/>
          <w:szCs w:val="28"/>
          <w:lang w:eastAsia="ru-RU"/>
        </w:rPr>
        <w:t>Специалист О</w:t>
      </w:r>
      <w:r w:rsidRPr="004D544D">
        <w:rPr>
          <w:rFonts w:ascii="Times New Roman" w:eastAsia="Times New Roman" w:hAnsi="Times New Roman"/>
          <w:sz w:val="28"/>
          <w:szCs w:val="28"/>
          <w:lang w:eastAsia="ru-RU"/>
        </w:rPr>
        <w:t>тдела, ответственный за прием документов:</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1) проверяет наличие и соответствие представленных запросов и прикрепленных к ним электронных документов требованиям, установленным нормативными правовыми актами к заполнению и оформлению таких документов;</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2) проверяет наличие и соответствие представленных документов требованиям, установленным настоящим Административным регламентом:</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при наличии всех необходимых документов и соответствия их требованиям к заполнению и оформлению делает отметку в соответствующем журнале регистрации (книге учета заявлений) и в информационной системе;</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при нарушении требований, установленных к заполнению и оформлению запроса и прилагаемых к нему документов, уведомляет заявителя о нарушении установленных требований с указанием допущенных нарушений и предложением их устранить посредством отправки соответствующего статуса в раздел «Личный кабинет».</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Контроль за административной процедурой приема и регистрации заявления и документов для предоставления</w:t>
      </w:r>
      <w:r>
        <w:rPr>
          <w:rFonts w:ascii="Times New Roman" w:eastAsia="Times New Roman" w:hAnsi="Times New Roman"/>
          <w:sz w:val="28"/>
          <w:szCs w:val="28"/>
          <w:lang w:eastAsia="ru-RU"/>
        </w:rPr>
        <w:t xml:space="preserve"> услуги осуществляет начальник О</w:t>
      </w:r>
      <w:r w:rsidRPr="004D544D">
        <w:rPr>
          <w:rFonts w:ascii="Times New Roman" w:eastAsia="Times New Roman" w:hAnsi="Times New Roman"/>
          <w:sz w:val="28"/>
          <w:szCs w:val="28"/>
          <w:lang w:eastAsia="ru-RU"/>
        </w:rPr>
        <w:t>тдела и</w:t>
      </w:r>
      <w:r>
        <w:rPr>
          <w:rFonts w:ascii="Times New Roman" w:eastAsia="Times New Roman" w:hAnsi="Times New Roman"/>
          <w:sz w:val="28"/>
          <w:szCs w:val="28"/>
          <w:lang w:eastAsia="ru-RU"/>
        </w:rPr>
        <w:t xml:space="preserve"> руководитель соответствующего о</w:t>
      </w:r>
      <w:r w:rsidRPr="004D544D">
        <w:rPr>
          <w:rFonts w:ascii="Times New Roman" w:eastAsia="Times New Roman" w:hAnsi="Times New Roman"/>
          <w:sz w:val="28"/>
          <w:szCs w:val="28"/>
          <w:lang w:eastAsia="ru-RU"/>
        </w:rPr>
        <w:t>тдела МФЦ.</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Максимальный срок выполнения данного действия составляет день приема заявления.</w:t>
      </w:r>
    </w:p>
    <w:p w:rsidR="000B5023" w:rsidRPr="004D544D" w:rsidRDefault="000B5023" w:rsidP="000B5023">
      <w:pPr>
        <w:autoSpaceDE w:val="0"/>
        <w:autoSpaceDN w:val="0"/>
        <w:adjustRightInd w:val="0"/>
        <w:ind w:firstLine="709"/>
        <w:outlineLvl w:val="1"/>
        <w:rPr>
          <w:rFonts w:ascii="Times New Roman" w:hAnsi="Times New Roman"/>
          <w:sz w:val="28"/>
          <w:szCs w:val="28"/>
          <w:lang w:eastAsia="ru-RU"/>
        </w:rPr>
      </w:pPr>
      <w:r w:rsidRPr="004D544D">
        <w:rPr>
          <w:rFonts w:ascii="Times New Roman" w:hAnsi="Times New Roman"/>
          <w:color w:val="000000"/>
          <w:sz w:val="28"/>
          <w:szCs w:val="28"/>
          <w:lang w:eastAsia="ru-RU"/>
        </w:rPr>
        <w:t>Критерии принятия решения по административной процедуре опреде</w:t>
      </w:r>
      <w:r>
        <w:rPr>
          <w:rFonts w:ascii="Times New Roman" w:hAnsi="Times New Roman"/>
          <w:color w:val="000000"/>
          <w:sz w:val="28"/>
          <w:szCs w:val="28"/>
          <w:lang w:eastAsia="ru-RU"/>
        </w:rPr>
        <w:t>лены пунктом 2.6.1. настоящего А</w:t>
      </w:r>
      <w:r w:rsidRPr="004D544D">
        <w:rPr>
          <w:rFonts w:ascii="Times New Roman" w:hAnsi="Times New Roman"/>
          <w:color w:val="000000"/>
          <w:sz w:val="28"/>
          <w:szCs w:val="28"/>
          <w:lang w:eastAsia="ru-RU"/>
        </w:rPr>
        <w:t>дминистративного регламента.</w:t>
      </w:r>
    </w:p>
    <w:p w:rsidR="000B5023" w:rsidRPr="004D544D" w:rsidRDefault="000B5023" w:rsidP="000B5023">
      <w:pPr>
        <w:autoSpaceDE w:val="0"/>
        <w:autoSpaceDN w:val="0"/>
        <w:adjustRightInd w:val="0"/>
        <w:ind w:firstLine="709"/>
        <w:outlineLvl w:val="1"/>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Результатом настоящей административной процедуры является принятие специалистом администрации или специалистом МФЦ заявления и приложенных к нему документов.</w:t>
      </w:r>
    </w:p>
    <w:p w:rsidR="000B5023" w:rsidRPr="004D544D" w:rsidRDefault="000B5023" w:rsidP="000B5023">
      <w:pPr>
        <w:ind w:firstLine="708"/>
        <w:rPr>
          <w:rFonts w:ascii="Times New Roman" w:eastAsia="Times New Roman" w:hAnsi="Times New Roman"/>
          <w:sz w:val="28"/>
          <w:szCs w:val="28"/>
          <w:lang w:eastAsia="ru-RU"/>
        </w:rPr>
      </w:pPr>
      <w:r w:rsidRPr="004D544D">
        <w:rPr>
          <w:rFonts w:ascii="Times New Roman" w:eastAsia="Times New Roman" w:hAnsi="Times New Roman"/>
          <w:sz w:val="28"/>
          <w:szCs w:val="28"/>
          <w:lang w:eastAsia="ru-RU"/>
        </w:rPr>
        <w:t xml:space="preserve">Способом фиксации результата административной процедуры является регистрация заявления в порядке делопроизводства </w:t>
      </w:r>
      <w:r>
        <w:rPr>
          <w:rFonts w:ascii="Times New Roman" w:eastAsia="Times New Roman" w:hAnsi="Times New Roman"/>
          <w:sz w:val="28"/>
          <w:szCs w:val="28"/>
          <w:lang w:eastAsia="ru-RU"/>
        </w:rPr>
        <w:t xml:space="preserve">администрации </w:t>
      </w:r>
      <w:r w:rsidRPr="004D544D">
        <w:rPr>
          <w:rFonts w:ascii="Times New Roman" w:eastAsia="Times New Roman" w:hAnsi="Times New Roman"/>
          <w:sz w:val="28"/>
          <w:szCs w:val="28"/>
          <w:lang w:eastAsia="ru-RU"/>
        </w:rPr>
        <w:t>округа.</w:t>
      </w:r>
    </w:p>
    <w:p w:rsidR="000B5023" w:rsidRDefault="000B5023" w:rsidP="000B5023">
      <w:pPr>
        <w:widowControl w:val="0"/>
        <w:autoSpaceDE w:val="0"/>
        <w:autoSpaceDN w:val="0"/>
        <w:ind w:firstLine="709"/>
        <w:outlineLvl w:val="2"/>
        <w:rPr>
          <w:rFonts w:ascii="Times New Roman" w:eastAsia="Times New Roman" w:hAnsi="Times New Roman"/>
          <w:sz w:val="28"/>
          <w:szCs w:val="28"/>
          <w:lang w:eastAsia="ru-RU"/>
        </w:rPr>
      </w:pPr>
      <w:r w:rsidRPr="00FD3ABE">
        <w:rPr>
          <w:rFonts w:ascii="Times New Roman" w:eastAsia="Times New Roman" w:hAnsi="Times New Roman"/>
          <w:sz w:val="28"/>
          <w:szCs w:val="28"/>
          <w:lang w:eastAsia="ru-RU"/>
        </w:rPr>
        <w:t>3.3. Формирование и направление межведомственных запросов</w:t>
      </w:r>
    </w:p>
    <w:p w:rsidR="000B5023" w:rsidRPr="007610E9" w:rsidRDefault="000B5023" w:rsidP="000B5023">
      <w:pPr>
        <w:ind w:firstLine="708"/>
        <w:rPr>
          <w:rFonts w:ascii="Times New Roman" w:eastAsia="Times New Roman" w:hAnsi="Times New Roman"/>
          <w:sz w:val="28"/>
          <w:szCs w:val="28"/>
          <w:lang w:eastAsia="ru-RU"/>
        </w:rPr>
      </w:pPr>
      <w:r w:rsidRPr="007610E9">
        <w:rPr>
          <w:rFonts w:ascii="Times New Roman" w:eastAsia="Times New Roman" w:hAnsi="Times New Roman"/>
          <w:sz w:val="28"/>
          <w:szCs w:val="28"/>
          <w:lang w:eastAsia="ru-RU"/>
        </w:rPr>
        <w:t>Основанием для начала административной процедуры, является отсутствие в предоставленном заявителем пакете документов необходимых, в соответствии с нормативными правовыми актами для предоставления муниципальной услуги, которые находятся в распоряжении иных органов и организаций, участвующих в предоставлении муниципальной услуги.</w:t>
      </w:r>
    </w:p>
    <w:p w:rsidR="000B5023" w:rsidRPr="007610E9" w:rsidRDefault="000B5023" w:rsidP="000B5023">
      <w:pPr>
        <w:ind w:firstLine="708"/>
        <w:rPr>
          <w:rFonts w:ascii="Times New Roman" w:eastAsia="Times New Roman" w:hAnsi="Times New Roman"/>
          <w:sz w:val="28"/>
          <w:szCs w:val="28"/>
          <w:lang w:eastAsia="ru-RU"/>
        </w:rPr>
      </w:pPr>
      <w:r w:rsidRPr="007610E9">
        <w:rPr>
          <w:rFonts w:ascii="Times New Roman" w:eastAsia="Times New Roman" w:hAnsi="Times New Roman"/>
          <w:sz w:val="28"/>
          <w:szCs w:val="28"/>
          <w:lang w:eastAsia="ru-RU"/>
        </w:rPr>
        <w:t>В случае приема заявления в администрации округа межведомственные запросы осуществляет отдел для получения недостающих документов.</w:t>
      </w:r>
    </w:p>
    <w:p w:rsidR="000B5023" w:rsidRPr="007610E9" w:rsidRDefault="000B5023" w:rsidP="000B5023">
      <w:pPr>
        <w:ind w:firstLine="708"/>
        <w:rPr>
          <w:rFonts w:ascii="Times New Roman" w:eastAsia="Times New Roman" w:hAnsi="Times New Roman"/>
          <w:sz w:val="28"/>
          <w:szCs w:val="28"/>
          <w:lang w:eastAsia="ru-RU"/>
        </w:rPr>
      </w:pPr>
      <w:r w:rsidRPr="007610E9">
        <w:rPr>
          <w:rFonts w:ascii="Times New Roman" w:eastAsia="Times New Roman" w:hAnsi="Times New Roman"/>
          <w:sz w:val="28"/>
          <w:szCs w:val="28"/>
          <w:lang w:eastAsia="ru-RU"/>
        </w:rPr>
        <w:t xml:space="preserve">В случае приема заявления в МФЦ межведомственный запрос направляет специалист МФЦ. Ответственным за комплектование документов в рамках межведомственного взаимодействия является специалист МФЦ, который не позднее рабочего дня, следующего за днем приема документов, формирует и направляет запросы в адрес органов и организаций, указанных в пункте 2.7. настоящего Административного регламента. Передача документов </w:t>
      </w:r>
      <w:r w:rsidRPr="007610E9">
        <w:rPr>
          <w:rFonts w:ascii="Times New Roman" w:eastAsia="Times New Roman" w:hAnsi="Times New Roman"/>
          <w:sz w:val="28"/>
          <w:szCs w:val="28"/>
          <w:lang w:eastAsia="ru-RU"/>
        </w:rPr>
        <w:lastRenderedPageBreak/>
        <w:t>из МФЦ в администрацию округа фиксируется в соответствующем реестре передачи.</w:t>
      </w:r>
    </w:p>
    <w:p w:rsidR="000B5023" w:rsidRPr="007610E9" w:rsidRDefault="000B5023" w:rsidP="000B5023">
      <w:pPr>
        <w:ind w:firstLine="708"/>
        <w:rPr>
          <w:rFonts w:ascii="Times New Roman" w:eastAsia="Times New Roman" w:hAnsi="Times New Roman"/>
          <w:sz w:val="28"/>
          <w:szCs w:val="28"/>
          <w:lang w:eastAsia="ru-RU"/>
        </w:rPr>
      </w:pPr>
      <w:r w:rsidRPr="007610E9">
        <w:rPr>
          <w:rFonts w:ascii="Times New Roman" w:eastAsia="Times New Roman" w:hAnsi="Times New Roman"/>
          <w:sz w:val="28"/>
          <w:szCs w:val="28"/>
          <w:lang w:eastAsia="ru-RU"/>
        </w:rPr>
        <w:t>Контроль за административной процедурой осуществляет начальник отдела.</w:t>
      </w:r>
    </w:p>
    <w:p w:rsidR="000B5023" w:rsidRPr="007610E9" w:rsidRDefault="000B5023" w:rsidP="000B5023">
      <w:pPr>
        <w:ind w:firstLine="708"/>
        <w:rPr>
          <w:rFonts w:ascii="Times New Roman" w:eastAsia="Times New Roman" w:hAnsi="Times New Roman"/>
          <w:sz w:val="28"/>
          <w:szCs w:val="28"/>
          <w:lang w:eastAsia="ru-RU"/>
        </w:rPr>
      </w:pPr>
      <w:r w:rsidRPr="007610E9">
        <w:rPr>
          <w:rFonts w:ascii="Times New Roman" w:eastAsia="Times New Roman" w:hAnsi="Times New Roman"/>
          <w:sz w:val="28"/>
          <w:szCs w:val="28"/>
          <w:lang w:eastAsia="ru-RU"/>
        </w:rPr>
        <w:t>Максимальный срок выполнения данного действия составляет 5</w:t>
      </w:r>
      <w:r w:rsidRPr="005C67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рабочих </w:t>
      </w:r>
      <w:r w:rsidRPr="007610E9">
        <w:rPr>
          <w:rFonts w:ascii="Times New Roman" w:eastAsia="Times New Roman" w:hAnsi="Times New Roman"/>
          <w:sz w:val="28"/>
          <w:szCs w:val="28"/>
          <w:lang w:eastAsia="ru-RU"/>
        </w:rPr>
        <w:t>дней.</w:t>
      </w:r>
    </w:p>
    <w:p w:rsidR="000B5023" w:rsidRPr="007610E9" w:rsidRDefault="000B5023" w:rsidP="000B5023">
      <w:pPr>
        <w:ind w:firstLine="709"/>
        <w:rPr>
          <w:rFonts w:ascii="Times New Roman" w:eastAsia="Times New Roman" w:hAnsi="Times New Roman"/>
          <w:sz w:val="28"/>
          <w:szCs w:val="28"/>
          <w:lang w:eastAsia="ru-RU"/>
        </w:rPr>
      </w:pPr>
      <w:r w:rsidRPr="007610E9">
        <w:rPr>
          <w:rFonts w:ascii="Times New Roman" w:eastAsia="Times New Roman" w:hAnsi="Times New Roman"/>
          <w:sz w:val="28"/>
          <w:szCs w:val="28"/>
          <w:lang w:eastAsia="ru-RU"/>
        </w:rPr>
        <w:t>Критерии принятия решения по административной процедуре наличие либо отсутствие запрашиваемых документов.</w:t>
      </w:r>
    </w:p>
    <w:p w:rsidR="000B5023" w:rsidRPr="007610E9" w:rsidRDefault="000B5023" w:rsidP="000B5023">
      <w:pPr>
        <w:ind w:firstLine="708"/>
        <w:rPr>
          <w:rFonts w:ascii="Times New Roman" w:eastAsia="Times New Roman" w:hAnsi="Times New Roman"/>
          <w:sz w:val="28"/>
          <w:szCs w:val="28"/>
          <w:lang w:eastAsia="ru-RU"/>
        </w:rPr>
      </w:pPr>
      <w:r w:rsidRPr="007610E9">
        <w:rPr>
          <w:rFonts w:ascii="Times New Roman" w:eastAsia="Times New Roman" w:hAnsi="Times New Roman"/>
          <w:sz w:val="28"/>
          <w:szCs w:val="28"/>
          <w:lang w:eastAsia="ru-RU"/>
        </w:rPr>
        <w:t>Результатом административной процедуры является получение от органов и организаций, участвующий в предоставлении муниципальной услуги, запрашиваемых документов.</w:t>
      </w:r>
    </w:p>
    <w:p w:rsidR="000B5023" w:rsidRPr="00FD3ABE" w:rsidRDefault="000B5023" w:rsidP="000B5023">
      <w:pPr>
        <w:ind w:firstLine="708"/>
        <w:rPr>
          <w:rFonts w:ascii="Times New Roman" w:eastAsia="Times New Roman" w:hAnsi="Times New Roman"/>
          <w:sz w:val="28"/>
          <w:szCs w:val="28"/>
          <w:lang w:eastAsia="ru-RU"/>
        </w:rPr>
      </w:pPr>
      <w:r w:rsidRPr="007610E9">
        <w:rPr>
          <w:rFonts w:ascii="Times New Roman" w:eastAsia="Times New Roman" w:hAnsi="Times New Roman"/>
          <w:sz w:val="28"/>
          <w:szCs w:val="28"/>
          <w:lang w:eastAsia="ru-RU"/>
        </w:rPr>
        <w:t>Способом фиксации административной процедуры является получение запрашиваемых д</w:t>
      </w:r>
      <w:r>
        <w:rPr>
          <w:rFonts w:ascii="Times New Roman" w:eastAsia="Times New Roman" w:hAnsi="Times New Roman"/>
          <w:sz w:val="28"/>
          <w:szCs w:val="28"/>
          <w:lang w:eastAsia="ru-RU"/>
        </w:rPr>
        <w:t>окументов, либо их неполучение.</w:t>
      </w:r>
    </w:p>
    <w:p w:rsidR="000B5023" w:rsidRDefault="000B5023" w:rsidP="000B5023">
      <w:pPr>
        <w:widowControl w:val="0"/>
        <w:autoSpaceDE w:val="0"/>
        <w:autoSpaceDN w:val="0"/>
        <w:ind w:firstLine="709"/>
        <w:outlineLvl w:val="2"/>
        <w:rPr>
          <w:rFonts w:ascii="Times New Roman" w:hAnsi="Times New Roman"/>
          <w:color w:val="000000"/>
          <w:sz w:val="28"/>
          <w:szCs w:val="28"/>
        </w:rPr>
      </w:pPr>
      <w:r w:rsidRPr="00FD3ABE">
        <w:rPr>
          <w:rFonts w:ascii="Times New Roman" w:eastAsia="Times New Roman" w:hAnsi="Times New Roman"/>
          <w:sz w:val="28"/>
          <w:szCs w:val="28"/>
          <w:lang w:eastAsia="ru-RU"/>
        </w:rPr>
        <w:t xml:space="preserve">3.4. </w:t>
      </w:r>
      <w:r w:rsidRPr="007457B6">
        <w:rPr>
          <w:rFonts w:ascii="Times New Roman" w:hAnsi="Times New Roman"/>
          <w:color w:val="000000"/>
          <w:sz w:val="28"/>
          <w:szCs w:val="28"/>
        </w:rPr>
        <w:t>Принятие решения о предоставлении муниципальной услуги либо об отказе в предоставлении муниципальной услуги</w:t>
      </w:r>
      <w:r>
        <w:rPr>
          <w:rFonts w:ascii="Times New Roman" w:hAnsi="Times New Roman"/>
          <w:color w:val="000000"/>
          <w:sz w:val="28"/>
          <w:szCs w:val="28"/>
        </w:rPr>
        <w:t xml:space="preserve"> в соответствии с пунктом 3.1. Административного регламента.</w:t>
      </w:r>
    </w:p>
    <w:p w:rsidR="000B5023" w:rsidRPr="00F73BE4" w:rsidRDefault="000B5023" w:rsidP="000B5023">
      <w:pPr>
        <w:ind w:firstLine="709"/>
        <w:rPr>
          <w:rFonts w:ascii="Times New Roman" w:eastAsia="Times New Roman" w:hAnsi="Times New Roman"/>
          <w:sz w:val="28"/>
          <w:szCs w:val="28"/>
          <w:lang w:eastAsia="ru-RU"/>
        </w:rPr>
      </w:pPr>
      <w:r w:rsidRPr="00F73BE4">
        <w:rPr>
          <w:rFonts w:ascii="Times New Roman" w:eastAsia="Times New Roman" w:hAnsi="Times New Roman"/>
          <w:sz w:val="28"/>
          <w:szCs w:val="28"/>
          <w:lang w:eastAsia="ru-RU"/>
        </w:rPr>
        <w:t>Основанием для начала административной процедуры, является получение документов, предусмотренных пунктом 2.6 настоящего Административного регламента, необходимых для предоставления муниципальной услуги.</w:t>
      </w:r>
    </w:p>
    <w:p w:rsidR="000B5023" w:rsidRPr="00F73BE4" w:rsidRDefault="000B5023" w:rsidP="000B5023">
      <w:pPr>
        <w:ind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Специалист О</w:t>
      </w:r>
      <w:r w:rsidRPr="00F73BE4">
        <w:rPr>
          <w:rFonts w:ascii="Times New Roman" w:eastAsia="Times New Roman" w:hAnsi="Times New Roman"/>
          <w:sz w:val="28"/>
          <w:szCs w:val="28"/>
          <w:lang w:eastAsia="ru-RU"/>
        </w:rPr>
        <w:t>тдела</w:t>
      </w:r>
      <w:r>
        <w:rPr>
          <w:rFonts w:ascii="Times New Roman" w:eastAsia="Times New Roman" w:hAnsi="Times New Roman"/>
          <w:sz w:val="28"/>
          <w:szCs w:val="28"/>
          <w:lang w:eastAsia="ru-RU"/>
        </w:rPr>
        <w:t>,</w:t>
      </w:r>
      <w:r w:rsidRPr="00F73BE4">
        <w:rPr>
          <w:rFonts w:ascii="Times New Roman" w:eastAsia="Times New Roman" w:hAnsi="Times New Roman"/>
          <w:sz w:val="28"/>
          <w:szCs w:val="28"/>
          <w:lang w:eastAsia="ru-RU"/>
        </w:rPr>
        <w:t xml:space="preserve"> ответственный за предоставление муниципальной услуги (далее – ответственный исполнитель) рассматривает поступившее заявление, проверяет наличие всех необходимых и обязательных документов, предусмотренны</w:t>
      </w:r>
      <w:r>
        <w:rPr>
          <w:rFonts w:ascii="Times New Roman" w:eastAsia="Times New Roman" w:hAnsi="Times New Roman"/>
          <w:sz w:val="28"/>
          <w:szCs w:val="28"/>
          <w:lang w:eastAsia="ru-RU"/>
        </w:rPr>
        <w:t>х пунктами 2.6, 2.7 настоящего А</w:t>
      </w:r>
      <w:r w:rsidRPr="00F73BE4">
        <w:rPr>
          <w:rFonts w:ascii="Times New Roman" w:eastAsia="Times New Roman" w:hAnsi="Times New Roman"/>
          <w:sz w:val="28"/>
          <w:szCs w:val="28"/>
          <w:lang w:eastAsia="ru-RU"/>
        </w:rPr>
        <w:t>дминистративного регламента, устанавливает наличие (отсутствие) оснований к отказу в предоставлении муниципальной услуги.</w:t>
      </w:r>
    </w:p>
    <w:p w:rsidR="000B5023" w:rsidRPr="00F73BE4" w:rsidRDefault="000B5023" w:rsidP="000B5023">
      <w:pPr>
        <w:ind w:firstLine="709"/>
        <w:rPr>
          <w:rFonts w:ascii="Times New Roman" w:eastAsia="Times New Roman" w:hAnsi="Times New Roman"/>
          <w:sz w:val="28"/>
          <w:szCs w:val="28"/>
          <w:lang w:eastAsia="ru-RU"/>
        </w:rPr>
      </w:pPr>
      <w:r w:rsidRPr="00F73BE4">
        <w:rPr>
          <w:rFonts w:ascii="Times New Roman" w:eastAsia="Times New Roman" w:hAnsi="Times New Roman"/>
          <w:sz w:val="28"/>
          <w:szCs w:val="28"/>
          <w:lang w:eastAsia="ru-RU"/>
        </w:rPr>
        <w:t>При наличии оснований к отказу в предоставлении муниципальной услуги, предусмот</w:t>
      </w:r>
      <w:r>
        <w:rPr>
          <w:rFonts w:ascii="Times New Roman" w:eastAsia="Times New Roman" w:hAnsi="Times New Roman"/>
          <w:sz w:val="28"/>
          <w:szCs w:val="28"/>
          <w:lang w:eastAsia="ru-RU"/>
        </w:rPr>
        <w:t>ренных пунктом 2.8. настоящего А</w:t>
      </w:r>
      <w:r w:rsidRPr="00F73BE4">
        <w:rPr>
          <w:rFonts w:ascii="Times New Roman" w:eastAsia="Times New Roman" w:hAnsi="Times New Roman"/>
          <w:sz w:val="28"/>
          <w:szCs w:val="28"/>
          <w:lang w:eastAsia="ru-RU"/>
        </w:rPr>
        <w:t>дминистративного регламента, ответственный исполнитель подготавливает проект уведомления об отказе в предоставлении муниципальной услуги с указанием причин такого отказа и направляет его на рассмотрение начальнику отдела.</w:t>
      </w:r>
    </w:p>
    <w:p w:rsidR="000B5023" w:rsidRPr="00FD3ABE" w:rsidRDefault="000B5023" w:rsidP="000B5023">
      <w:pPr>
        <w:widowControl w:val="0"/>
        <w:autoSpaceDE w:val="0"/>
        <w:autoSpaceDN w:val="0"/>
        <w:ind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 наличии </w:t>
      </w:r>
      <w:r w:rsidRPr="00FD3ABE">
        <w:rPr>
          <w:rFonts w:ascii="Times New Roman" w:eastAsia="Times New Roman" w:hAnsi="Times New Roman"/>
          <w:sz w:val="28"/>
          <w:szCs w:val="28"/>
          <w:lang w:eastAsia="ru-RU"/>
        </w:rPr>
        <w:t>оснований для предоставлени</w:t>
      </w:r>
      <w:r>
        <w:rPr>
          <w:rFonts w:ascii="Times New Roman" w:eastAsia="Times New Roman" w:hAnsi="Times New Roman"/>
          <w:sz w:val="28"/>
          <w:szCs w:val="28"/>
          <w:lang w:eastAsia="ru-RU"/>
        </w:rPr>
        <w:t>я</w:t>
      </w:r>
      <w:r w:rsidRPr="00FD3ABE">
        <w:rPr>
          <w:rFonts w:ascii="Times New Roman" w:eastAsia="Times New Roman" w:hAnsi="Times New Roman"/>
          <w:sz w:val="28"/>
          <w:szCs w:val="28"/>
          <w:lang w:eastAsia="ru-RU"/>
        </w:rPr>
        <w:t xml:space="preserve"> муниципальной услуги специалист Отдела передает документы на рассмотрение в комиссию по землепользованию и застройке Благодарненского городского округа Ставропольского края (далее - Комиссия).</w:t>
      </w:r>
    </w:p>
    <w:p w:rsidR="000B5023" w:rsidRDefault="000B5023" w:rsidP="000B5023">
      <w:pPr>
        <w:widowControl w:val="0"/>
        <w:autoSpaceDE w:val="0"/>
        <w:autoSpaceDN w:val="0"/>
        <w:ind w:firstLine="709"/>
        <w:rPr>
          <w:rFonts w:ascii="Times New Roman" w:eastAsia="Times New Roman" w:hAnsi="Times New Roman"/>
          <w:sz w:val="28"/>
          <w:szCs w:val="28"/>
          <w:lang w:eastAsia="ru-RU"/>
        </w:rPr>
      </w:pPr>
      <w:r w:rsidRPr="00FD3ABE">
        <w:rPr>
          <w:rFonts w:ascii="Times New Roman" w:eastAsia="Times New Roman" w:hAnsi="Times New Roman"/>
          <w:sz w:val="28"/>
          <w:szCs w:val="28"/>
          <w:lang w:eastAsia="ru-RU"/>
        </w:rPr>
        <w:t>Комиссия организует проведение заседания и публичные слушания по предоставлению муниципальной услуги.</w:t>
      </w:r>
    </w:p>
    <w:p w:rsidR="000B5023" w:rsidRPr="00FD3ABE" w:rsidRDefault="000B5023" w:rsidP="000B5023">
      <w:pPr>
        <w:widowControl w:val="0"/>
        <w:autoSpaceDE w:val="0"/>
        <w:autoSpaceDN w:val="0"/>
        <w:ind w:firstLine="709"/>
        <w:rPr>
          <w:rFonts w:ascii="Times New Roman" w:eastAsia="Times New Roman" w:hAnsi="Times New Roman"/>
          <w:sz w:val="28"/>
          <w:szCs w:val="28"/>
          <w:lang w:eastAsia="ru-RU"/>
        </w:rPr>
      </w:pPr>
      <w:r w:rsidRPr="00FD3ABE">
        <w:rPr>
          <w:rFonts w:ascii="Times New Roman" w:eastAsia="Times New Roman" w:hAnsi="Times New Roman"/>
          <w:sz w:val="28"/>
          <w:szCs w:val="28"/>
          <w:lang w:eastAsia="ru-RU"/>
        </w:rPr>
        <w:t>Решения Комиссии оформляются протоколом, который подписывается председательствующим на заседании и секретарем Комиссии. К протоколу могут прилагаться копии материалов, связанных с вопросами, рассматриваемыми на заседании. Протоколы заседаний Комиссии являются открытыми для всех заинтересованных лиц, которые могут получать заверенные копии протоколов.</w:t>
      </w:r>
    </w:p>
    <w:p w:rsidR="000B5023" w:rsidRPr="00FD3ABE" w:rsidRDefault="000B5023" w:rsidP="000B5023">
      <w:pPr>
        <w:widowControl w:val="0"/>
        <w:autoSpaceDE w:val="0"/>
        <w:autoSpaceDN w:val="0"/>
        <w:ind w:firstLine="709"/>
        <w:rPr>
          <w:rFonts w:ascii="Times New Roman" w:eastAsia="Times New Roman" w:hAnsi="Times New Roman"/>
          <w:sz w:val="28"/>
          <w:szCs w:val="28"/>
          <w:lang w:eastAsia="ru-RU"/>
        </w:rPr>
      </w:pPr>
      <w:r w:rsidRPr="00FD3ABE">
        <w:rPr>
          <w:rFonts w:ascii="Times New Roman" w:eastAsia="Times New Roman" w:hAnsi="Times New Roman"/>
          <w:sz w:val="28"/>
          <w:szCs w:val="28"/>
          <w:lang w:eastAsia="ru-RU"/>
        </w:rPr>
        <w:t xml:space="preserve">На заседания Комиссии приглашаются собственники смежных </w:t>
      </w:r>
      <w:r w:rsidRPr="00FD3ABE">
        <w:rPr>
          <w:rFonts w:ascii="Times New Roman" w:eastAsia="Times New Roman" w:hAnsi="Times New Roman"/>
          <w:sz w:val="28"/>
          <w:szCs w:val="28"/>
          <w:lang w:eastAsia="ru-RU"/>
        </w:rPr>
        <w:lastRenderedPageBreak/>
        <w:t>земельных участков, где расположены объекты недвижимости, по поводу которых подготавливаются соответствующие рекомендации о проведении публичных слушаний.</w:t>
      </w:r>
    </w:p>
    <w:p w:rsidR="000B5023" w:rsidRPr="00FD3ABE" w:rsidRDefault="000B5023" w:rsidP="000B5023">
      <w:pPr>
        <w:widowControl w:val="0"/>
        <w:autoSpaceDE w:val="0"/>
        <w:autoSpaceDN w:val="0"/>
        <w:ind w:firstLine="709"/>
        <w:rPr>
          <w:rFonts w:ascii="Times New Roman" w:eastAsia="Times New Roman" w:hAnsi="Times New Roman"/>
          <w:sz w:val="28"/>
          <w:szCs w:val="28"/>
          <w:lang w:eastAsia="ru-RU"/>
        </w:rPr>
      </w:pPr>
      <w:r w:rsidRPr="00FD3ABE">
        <w:rPr>
          <w:rFonts w:ascii="Times New Roman" w:eastAsia="Times New Roman" w:hAnsi="Times New Roman"/>
          <w:sz w:val="28"/>
          <w:szCs w:val="28"/>
          <w:lang w:eastAsia="ru-RU"/>
        </w:rPr>
        <w:t>Глава Благодарненского городского округа Ставропольского края по рекомендации Комиссии принимает решение о проведении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Указанное решение оформляется распоряжением Главы Благодарненского городского округа Ставропольского края и подлежит официальному опубликованию (обнародованию) в средствах массовой информации. В распоряжении устанавливаются дата, время и место проведения слушаний, а также определяется состав участников публичных слушаний, подлежащих оповещению об их проведении.</w:t>
      </w:r>
    </w:p>
    <w:p w:rsidR="000B5023" w:rsidRDefault="000B5023" w:rsidP="000B5023">
      <w:pPr>
        <w:widowControl w:val="0"/>
        <w:autoSpaceDE w:val="0"/>
        <w:autoSpaceDN w:val="0"/>
        <w:ind w:firstLine="709"/>
        <w:rPr>
          <w:rFonts w:ascii="Times New Roman" w:eastAsia="Times New Roman" w:hAnsi="Times New Roman"/>
          <w:sz w:val="28"/>
          <w:szCs w:val="28"/>
          <w:lang w:eastAsia="ru-RU"/>
        </w:rPr>
      </w:pPr>
      <w:r w:rsidRPr="00FD3ABE">
        <w:rPr>
          <w:rFonts w:ascii="Times New Roman" w:eastAsia="Times New Roman" w:hAnsi="Times New Roman"/>
          <w:sz w:val="28"/>
          <w:szCs w:val="28"/>
          <w:lang w:eastAsia="ru-RU"/>
        </w:rPr>
        <w:t>Комиссия направляет уведомления о проведении публичных слушаний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0B5023" w:rsidRPr="002017B8" w:rsidRDefault="000B5023" w:rsidP="000B5023">
      <w:pPr>
        <w:widowControl w:val="0"/>
        <w:autoSpaceDE w:val="0"/>
        <w:autoSpaceDN w:val="0"/>
        <w:ind w:firstLine="709"/>
        <w:rPr>
          <w:rFonts w:ascii="Times New Roman" w:eastAsia="Times New Roman" w:hAnsi="Times New Roman"/>
          <w:sz w:val="28"/>
          <w:szCs w:val="28"/>
          <w:lang w:eastAsia="ru-RU"/>
        </w:rPr>
      </w:pPr>
      <w:r w:rsidRPr="002017B8">
        <w:rPr>
          <w:rFonts w:ascii="Times New Roman" w:hAnsi="Times New Roman"/>
          <w:bCs/>
          <w:sz w:val="28"/>
          <w:szCs w:val="28"/>
          <w:lang w:eastAsia="ru-RU"/>
        </w:rP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w:t>
      </w:r>
      <w:hyperlink r:id="rId6" w:history="1">
        <w:r w:rsidRPr="002017B8">
          <w:rPr>
            <w:rFonts w:ascii="Times New Roman" w:hAnsi="Times New Roman"/>
            <w:bCs/>
            <w:color w:val="0000FF"/>
            <w:sz w:val="28"/>
            <w:szCs w:val="28"/>
            <w:lang w:eastAsia="ru-RU"/>
          </w:rPr>
          <w:t>статьей 5.1</w:t>
        </w:r>
      </w:hyperlink>
      <w:r w:rsidRPr="002017B8">
        <w:rPr>
          <w:rFonts w:ascii="Times New Roman" w:hAnsi="Times New Roman"/>
          <w:bCs/>
          <w:sz w:val="28"/>
          <w:szCs w:val="28"/>
          <w:lang w:eastAsia="ru-RU"/>
        </w:rPr>
        <w:t xml:space="preserve"> Градостроительного кодекса Российской Федерации, с учетом положений </w:t>
      </w:r>
      <w:hyperlink r:id="rId7" w:history="1">
        <w:r w:rsidRPr="002017B8">
          <w:rPr>
            <w:rFonts w:ascii="Times New Roman" w:hAnsi="Times New Roman"/>
            <w:bCs/>
            <w:color w:val="0000FF"/>
            <w:sz w:val="28"/>
            <w:szCs w:val="28"/>
            <w:lang w:eastAsia="ru-RU"/>
          </w:rPr>
          <w:t>статьи 39</w:t>
        </w:r>
      </w:hyperlink>
      <w:r w:rsidRPr="002017B8">
        <w:rPr>
          <w:rFonts w:ascii="Times New Roman" w:hAnsi="Times New Roman"/>
          <w:bCs/>
          <w:sz w:val="28"/>
          <w:szCs w:val="28"/>
          <w:lang w:eastAsia="ru-RU"/>
        </w:rPr>
        <w:t xml:space="preserve"> Градостроительного кодекса Российской Федерации, за исключением случая, указанного в </w:t>
      </w:r>
      <w:hyperlink r:id="rId8" w:history="1">
        <w:r w:rsidRPr="002017B8">
          <w:rPr>
            <w:rFonts w:ascii="Times New Roman" w:hAnsi="Times New Roman"/>
            <w:bCs/>
            <w:color w:val="0000FF"/>
            <w:sz w:val="28"/>
            <w:szCs w:val="28"/>
            <w:lang w:eastAsia="ru-RU"/>
          </w:rPr>
          <w:t>части 1.1</w:t>
        </w:r>
      </w:hyperlink>
      <w:r w:rsidRPr="002017B8">
        <w:rPr>
          <w:rFonts w:ascii="Times New Roman" w:hAnsi="Times New Roman"/>
          <w:bCs/>
          <w:sz w:val="28"/>
          <w:szCs w:val="28"/>
          <w:lang w:eastAsia="ru-RU"/>
        </w:rPr>
        <w:t xml:space="preserve"> статьи 40 Градостроительного кодекса Российской Федерации.</w:t>
      </w:r>
    </w:p>
    <w:p w:rsidR="000B5023" w:rsidRDefault="000B5023" w:rsidP="000B5023">
      <w:pPr>
        <w:widowControl w:val="0"/>
        <w:autoSpaceDE w:val="0"/>
        <w:autoSpaceDN w:val="0"/>
        <w:ind w:firstLine="709"/>
        <w:rPr>
          <w:rFonts w:ascii="Times New Roman" w:hAnsi="Times New Roman"/>
          <w:spacing w:val="2"/>
          <w:sz w:val="28"/>
          <w:szCs w:val="28"/>
        </w:rPr>
      </w:pPr>
      <w:r w:rsidRPr="002017B8">
        <w:rPr>
          <w:rFonts w:ascii="Times New Roman" w:hAnsi="Times New Roman"/>
          <w:spacing w:val="2"/>
          <w:sz w:val="28"/>
          <w:szCs w:val="28"/>
        </w:rPr>
        <w:t>Публичные слушания не назначаются и не проводятся, в случае если правообладатели земельных участков обратились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то публичные слушания не проводятся.</w:t>
      </w:r>
    </w:p>
    <w:p w:rsidR="000B5023" w:rsidRPr="00FD3ABE" w:rsidRDefault="000B5023" w:rsidP="000B5023">
      <w:pPr>
        <w:widowControl w:val="0"/>
        <w:autoSpaceDE w:val="0"/>
        <w:autoSpaceDN w:val="0"/>
        <w:ind w:firstLine="709"/>
        <w:rPr>
          <w:rFonts w:ascii="Times New Roman" w:eastAsia="Times New Roman" w:hAnsi="Times New Roman"/>
          <w:sz w:val="28"/>
          <w:szCs w:val="28"/>
          <w:lang w:eastAsia="ru-RU"/>
        </w:rPr>
      </w:pPr>
      <w:r w:rsidRPr="00FD3ABE">
        <w:rPr>
          <w:rFonts w:ascii="Times New Roman" w:eastAsia="Times New Roman" w:hAnsi="Times New Roman"/>
          <w:sz w:val="28"/>
          <w:szCs w:val="28"/>
          <w:lang w:eastAsia="ru-RU"/>
        </w:rPr>
        <w:t xml:space="preserve">Со дня опубликования распоряжения Главы Благодарненского городского округа Ставропольского края о проведении публичных слушаний по вопросу о предоставлении разрешения на отклонение от предельных </w:t>
      </w:r>
      <w:r w:rsidRPr="00FD3ABE">
        <w:rPr>
          <w:rFonts w:ascii="Times New Roman" w:eastAsia="Times New Roman" w:hAnsi="Times New Roman"/>
          <w:sz w:val="28"/>
          <w:szCs w:val="28"/>
          <w:lang w:eastAsia="ru-RU"/>
        </w:rPr>
        <w:lastRenderedPageBreak/>
        <w:t>параметров разрешенного строительства, реконструкции объектов капитального строительства их участники считаются оповещенными об их проведении.</w:t>
      </w:r>
    </w:p>
    <w:p w:rsidR="000B5023" w:rsidRPr="008046A8" w:rsidRDefault="000B5023" w:rsidP="000B5023">
      <w:pPr>
        <w:widowControl w:val="0"/>
        <w:autoSpaceDE w:val="0"/>
        <w:autoSpaceDN w:val="0"/>
        <w:adjustRightInd w:val="0"/>
        <w:ind w:firstLine="709"/>
        <w:rPr>
          <w:rFonts w:ascii="Times New Roman" w:eastAsia="Times New Roman" w:hAnsi="Times New Roman"/>
          <w:sz w:val="28"/>
          <w:szCs w:val="28"/>
          <w:lang w:eastAsia="ru-RU"/>
        </w:rPr>
      </w:pPr>
      <w:r w:rsidRPr="008046A8">
        <w:rPr>
          <w:rFonts w:ascii="Times New Roman" w:eastAsia="Times New Roman" w:hAnsi="Times New Roman"/>
          <w:sz w:val="28"/>
          <w:szCs w:val="28"/>
          <w:lang w:eastAsia="ru-RU"/>
        </w:rPr>
        <w:t xml:space="preserve">Проведение публичных слушаний по вопросу о предоставлении разрешения на отклонение от предельных параметров разрешенного строительства, реконструкции объекта капитального строительства осуществляется в соответствии </w:t>
      </w:r>
      <w:r w:rsidRPr="008046A8">
        <w:rPr>
          <w:rFonts w:ascii="Times New Roman" w:eastAsia="Times New Roman" w:hAnsi="Times New Roman"/>
          <w:sz w:val="28"/>
          <w:szCs w:val="28"/>
          <w:lang w:val="en-US" w:eastAsia="ru-RU"/>
        </w:rPr>
        <w:t>c</w:t>
      </w:r>
      <w:r w:rsidRPr="008046A8">
        <w:rPr>
          <w:rFonts w:ascii="Times New Roman" w:eastAsia="Times New Roman" w:hAnsi="Times New Roman"/>
          <w:sz w:val="28"/>
          <w:szCs w:val="28"/>
          <w:lang w:eastAsia="ru-RU"/>
        </w:rPr>
        <w:t xml:space="preserve"> Положением о порядке организации и  проведения публичных слушаний, общественных обсуждений по вопросам градостроительной деятельности на территории Благодарненского городского округа Ставропольского края принятым решением Совета депутатов Благодарненского городского округа Ставропольского края первого созыва.</w:t>
      </w:r>
    </w:p>
    <w:p w:rsidR="000B5023" w:rsidRPr="00FD3ABE" w:rsidRDefault="000B5023" w:rsidP="000B5023">
      <w:pPr>
        <w:widowControl w:val="0"/>
        <w:autoSpaceDE w:val="0"/>
        <w:autoSpaceDN w:val="0"/>
        <w:ind w:firstLine="709"/>
        <w:rPr>
          <w:rFonts w:ascii="Times New Roman" w:eastAsia="Times New Roman" w:hAnsi="Times New Roman"/>
          <w:sz w:val="28"/>
          <w:szCs w:val="28"/>
          <w:lang w:eastAsia="ru-RU"/>
        </w:rPr>
      </w:pPr>
      <w:r w:rsidRPr="00FD3ABE">
        <w:rPr>
          <w:rFonts w:ascii="Times New Roman" w:eastAsia="Times New Roman" w:hAnsi="Times New Roman"/>
          <w:sz w:val="28"/>
          <w:szCs w:val="28"/>
          <w:lang w:eastAsia="ru-RU"/>
        </w:rPr>
        <w:t>Срок проведения публичных слушаний (со дня оповещения жителей о времени и месте их проведения до дня опубликования заключения о результатах публичных слушаний) не может быть более одного месяца.</w:t>
      </w:r>
    </w:p>
    <w:p w:rsidR="000B5023" w:rsidRPr="00FD3ABE" w:rsidRDefault="000B5023" w:rsidP="000B5023">
      <w:pPr>
        <w:widowControl w:val="0"/>
        <w:autoSpaceDE w:val="0"/>
        <w:autoSpaceDN w:val="0"/>
        <w:ind w:firstLine="709"/>
        <w:rPr>
          <w:rFonts w:ascii="Times New Roman" w:eastAsia="Times New Roman" w:hAnsi="Times New Roman"/>
          <w:sz w:val="28"/>
          <w:szCs w:val="28"/>
          <w:lang w:eastAsia="ru-RU"/>
        </w:rPr>
      </w:pPr>
      <w:r w:rsidRPr="00FD3ABE">
        <w:rPr>
          <w:rFonts w:ascii="Times New Roman" w:eastAsia="Times New Roman" w:hAnsi="Times New Roman"/>
          <w:sz w:val="28"/>
          <w:szCs w:val="28"/>
          <w:lang w:eastAsia="ru-RU"/>
        </w:rPr>
        <w:t>Председатель Комиссии информирует участников публичных слушаний по существу обращения с демонстрацией необходимых графических материалов и отвечает на их вопросы.</w:t>
      </w:r>
    </w:p>
    <w:p w:rsidR="000B5023" w:rsidRPr="00FD3ABE" w:rsidRDefault="000B5023" w:rsidP="000B5023">
      <w:pPr>
        <w:widowControl w:val="0"/>
        <w:autoSpaceDE w:val="0"/>
        <w:autoSpaceDN w:val="0"/>
        <w:ind w:firstLine="709"/>
        <w:rPr>
          <w:rFonts w:ascii="Times New Roman" w:eastAsia="Times New Roman" w:hAnsi="Times New Roman"/>
          <w:sz w:val="28"/>
          <w:szCs w:val="28"/>
          <w:lang w:eastAsia="ru-RU"/>
        </w:rPr>
      </w:pPr>
      <w:r w:rsidRPr="00FD3ABE">
        <w:rPr>
          <w:rFonts w:ascii="Times New Roman" w:eastAsia="Times New Roman" w:hAnsi="Times New Roman"/>
          <w:sz w:val="28"/>
          <w:szCs w:val="28"/>
          <w:lang w:eastAsia="ru-RU"/>
        </w:rPr>
        <w:t>Участники публичных слушаний вправе в любой рабочий день, но не позднее</w:t>
      </w:r>
      <w:r>
        <w:rPr>
          <w:rFonts w:ascii="Times New Roman" w:eastAsia="Times New Roman" w:hAnsi="Times New Roman"/>
          <w:sz w:val="28"/>
          <w:szCs w:val="28"/>
          <w:lang w:eastAsia="ru-RU"/>
        </w:rPr>
        <w:t>,</w:t>
      </w:r>
      <w:r w:rsidRPr="00FD3ABE">
        <w:rPr>
          <w:rFonts w:ascii="Times New Roman" w:eastAsia="Times New Roman" w:hAnsi="Times New Roman"/>
          <w:sz w:val="28"/>
          <w:szCs w:val="28"/>
          <w:lang w:eastAsia="ru-RU"/>
        </w:rPr>
        <w:t xml:space="preserve"> чем за три дня до проведения слушаний, представить в Комиссию свои предложения и замечания, касающиеся рассматриваемого вопроса, для включения их в протокол публичных слушаний.</w:t>
      </w:r>
    </w:p>
    <w:p w:rsidR="000B5023" w:rsidRPr="002017B8" w:rsidRDefault="000B5023" w:rsidP="000B5023">
      <w:pPr>
        <w:widowControl w:val="0"/>
        <w:autoSpaceDE w:val="0"/>
        <w:autoSpaceDN w:val="0"/>
        <w:ind w:firstLine="709"/>
        <w:rPr>
          <w:rFonts w:ascii="Times New Roman" w:eastAsia="Times New Roman" w:hAnsi="Times New Roman"/>
          <w:sz w:val="28"/>
          <w:szCs w:val="28"/>
          <w:lang w:eastAsia="ru-RU"/>
        </w:rPr>
      </w:pPr>
      <w:r w:rsidRPr="008046A8">
        <w:rPr>
          <w:rFonts w:ascii="Times New Roman" w:eastAsia="Times New Roman" w:hAnsi="Times New Roman"/>
          <w:sz w:val="28"/>
          <w:szCs w:val="28"/>
          <w:lang w:eastAsia="ru-RU"/>
        </w:rPr>
        <w:t>На основании протокола публичных слушаний Комиссия в течении пятнадцати рабочих дней со дня окончания публичных слушаний, готовит заключение о результатах публичных слушаний и осуществляет подготовку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и направляет их Главе Благодарненского городского округа Ставропольского края.</w:t>
      </w:r>
      <w:r w:rsidRPr="002017B8">
        <w:rPr>
          <w:rFonts w:ascii="Times New Roman" w:eastAsia="Times New Roman" w:hAnsi="Times New Roman"/>
          <w:sz w:val="28"/>
          <w:szCs w:val="28"/>
          <w:lang w:eastAsia="ru-RU"/>
        </w:rPr>
        <w:t xml:space="preserve"> </w:t>
      </w:r>
    </w:p>
    <w:p w:rsidR="000B5023" w:rsidRPr="00FD3ABE" w:rsidRDefault="000B5023" w:rsidP="000B5023">
      <w:pPr>
        <w:widowControl w:val="0"/>
        <w:autoSpaceDE w:val="0"/>
        <w:autoSpaceDN w:val="0"/>
        <w:ind w:firstLine="709"/>
        <w:rPr>
          <w:rFonts w:ascii="Times New Roman" w:eastAsia="Times New Roman" w:hAnsi="Times New Roman"/>
          <w:sz w:val="28"/>
          <w:szCs w:val="28"/>
          <w:lang w:eastAsia="ru-RU"/>
        </w:rPr>
      </w:pPr>
      <w:r w:rsidRPr="00FD3ABE">
        <w:rPr>
          <w:rFonts w:ascii="Times New Roman" w:eastAsia="Times New Roman" w:hAnsi="Times New Roman"/>
          <w:sz w:val="28"/>
          <w:szCs w:val="28"/>
          <w:lang w:eastAsia="ru-RU"/>
        </w:rPr>
        <w:t>Глава Благодарненского городского округа Ставропольского края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оформляется постановлением администрации Благодарненского городского округа Ставропольского края, подлежит официальному опубликованию в средствах массовой информации и размещается на о</w:t>
      </w:r>
      <w:r>
        <w:rPr>
          <w:rFonts w:ascii="Times New Roman" w:eastAsia="Times New Roman" w:hAnsi="Times New Roman"/>
          <w:sz w:val="28"/>
          <w:szCs w:val="28"/>
          <w:lang w:eastAsia="ru-RU"/>
        </w:rPr>
        <w:t>фициальном сайте округа в сети «Интернет»</w:t>
      </w:r>
      <w:r w:rsidRPr="00FD3ABE">
        <w:rPr>
          <w:rFonts w:ascii="Times New Roman" w:eastAsia="Times New Roman" w:hAnsi="Times New Roman"/>
          <w:sz w:val="28"/>
          <w:szCs w:val="28"/>
          <w:lang w:eastAsia="ru-RU"/>
        </w:rPr>
        <w:t>.</w:t>
      </w:r>
    </w:p>
    <w:p w:rsidR="000B5023" w:rsidRPr="00FD3ABE" w:rsidRDefault="000B5023" w:rsidP="000B5023">
      <w:pPr>
        <w:widowControl w:val="0"/>
        <w:autoSpaceDE w:val="0"/>
        <w:autoSpaceDN w:val="0"/>
        <w:ind w:firstLine="709"/>
        <w:rPr>
          <w:rFonts w:ascii="Times New Roman" w:eastAsia="Times New Roman" w:hAnsi="Times New Roman"/>
          <w:sz w:val="28"/>
          <w:szCs w:val="28"/>
          <w:lang w:eastAsia="ru-RU"/>
        </w:rPr>
      </w:pPr>
      <w:r w:rsidRPr="00FD3ABE">
        <w:rPr>
          <w:rFonts w:ascii="Times New Roman" w:eastAsia="Times New Roman" w:hAnsi="Times New Roman"/>
          <w:sz w:val="28"/>
          <w:szCs w:val="28"/>
          <w:lang w:eastAsia="ru-RU"/>
        </w:rPr>
        <w:t xml:space="preserve">В случае принятия решения об отказе в предоставлении муниципальной услуги специалист Отдела готовит соответствующее уведомление об отказе в предоставлении муниципальной услуги с указанием причин отказа, которое </w:t>
      </w:r>
      <w:r w:rsidRPr="00FD3ABE">
        <w:rPr>
          <w:rFonts w:ascii="Times New Roman" w:eastAsia="Times New Roman" w:hAnsi="Times New Roman"/>
          <w:sz w:val="28"/>
          <w:szCs w:val="28"/>
          <w:lang w:eastAsia="ru-RU"/>
        </w:rPr>
        <w:lastRenderedPageBreak/>
        <w:t>подписывается Главой Благодарненского городского округа Ставропольского края или заместителем главы администрации округа.</w:t>
      </w:r>
    </w:p>
    <w:p w:rsidR="000B5023" w:rsidRPr="006D6A25" w:rsidRDefault="000B5023" w:rsidP="000B5023">
      <w:pPr>
        <w:widowControl w:val="0"/>
        <w:autoSpaceDE w:val="0"/>
        <w:autoSpaceDN w:val="0"/>
        <w:ind w:firstLine="709"/>
        <w:rPr>
          <w:rFonts w:ascii="Times New Roman" w:eastAsia="Times New Roman" w:hAnsi="Times New Roman"/>
          <w:color w:val="000000"/>
          <w:sz w:val="28"/>
          <w:szCs w:val="28"/>
          <w:lang w:eastAsia="ru-RU"/>
        </w:rPr>
      </w:pPr>
      <w:r w:rsidRPr="006D6A25">
        <w:rPr>
          <w:rFonts w:ascii="Times New Roman" w:eastAsia="Times New Roman" w:hAnsi="Times New Roman"/>
          <w:color w:val="000000"/>
          <w:sz w:val="28"/>
          <w:szCs w:val="28"/>
          <w:lang w:eastAsia="ru-RU"/>
        </w:rPr>
        <w:t>Срок прохождения административной процедуры - 70 дней.</w:t>
      </w:r>
    </w:p>
    <w:p w:rsidR="000B5023" w:rsidRPr="00F71E2E" w:rsidRDefault="000B5023" w:rsidP="000B5023">
      <w:pPr>
        <w:ind w:firstLine="709"/>
        <w:rPr>
          <w:rFonts w:ascii="Times New Roman" w:eastAsia="Times New Roman" w:hAnsi="Times New Roman"/>
          <w:sz w:val="28"/>
          <w:szCs w:val="28"/>
          <w:lang w:eastAsia="ru-RU"/>
        </w:rPr>
      </w:pPr>
      <w:r w:rsidRPr="00F71E2E">
        <w:rPr>
          <w:rFonts w:ascii="Times New Roman" w:eastAsia="Times New Roman" w:hAnsi="Times New Roman"/>
          <w:color w:val="000000"/>
          <w:sz w:val="28"/>
          <w:szCs w:val="28"/>
          <w:lang w:eastAsia="ru-RU"/>
        </w:rPr>
        <w:t>Критерии</w:t>
      </w:r>
      <w:r w:rsidRPr="00F71E2E">
        <w:rPr>
          <w:rFonts w:ascii="Times New Roman" w:eastAsia="Times New Roman" w:hAnsi="Times New Roman"/>
          <w:sz w:val="28"/>
          <w:szCs w:val="28"/>
          <w:lang w:eastAsia="ru-RU"/>
        </w:rPr>
        <w:t xml:space="preserve"> принятия решения по административной процедуре определены пунктом 2.9. настоящего Административного регламента.</w:t>
      </w:r>
    </w:p>
    <w:p w:rsidR="000B5023" w:rsidRPr="006D6A25" w:rsidRDefault="000B5023" w:rsidP="000B5023">
      <w:pPr>
        <w:widowControl w:val="0"/>
        <w:autoSpaceDE w:val="0"/>
        <w:autoSpaceDN w:val="0"/>
        <w:ind w:firstLine="709"/>
        <w:rPr>
          <w:rFonts w:ascii="Times New Roman" w:eastAsia="Times New Roman" w:hAnsi="Times New Roman"/>
          <w:color w:val="000000"/>
          <w:sz w:val="28"/>
          <w:szCs w:val="28"/>
          <w:lang w:eastAsia="ru-RU"/>
        </w:rPr>
      </w:pPr>
      <w:r w:rsidRPr="006D6A25">
        <w:rPr>
          <w:rFonts w:ascii="Times New Roman" w:eastAsia="Times New Roman" w:hAnsi="Times New Roman"/>
          <w:color w:val="000000"/>
          <w:sz w:val="28"/>
          <w:szCs w:val="28"/>
          <w:lang w:eastAsia="ru-RU"/>
        </w:rPr>
        <w:t>Результатом административной процедуры является подготовка специалистом отдела проекта постановления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B5023" w:rsidRPr="00C80CDA" w:rsidRDefault="000B5023" w:rsidP="000B5023">
      <w:pPr>
        <w:ind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Способом фи</w:t>
      </w:r>
      <w:r w:rsidRPr="00C80CDA">
        <w:rPr>
          <w:rFonts w:ascii="Times New Roman" w:eastAsia="Times New Roman" w:hAnsi="Times New Roman"/>
          <w:sz w:val="28"/>
          <w:szCs w:val="28"/>
          <w:lang w:eastAsia="ru-RU"/>
        </w:rPr>
        <w:t>ксации результата административной процедуры является направление на рассмотрение начальнику отдела проекта постановления о</w:t>
      </w:r>
      <w:r w:rsidRPr="006D6A25">
        <w:rPr>
          <w:rFonts w:ascii="Times New Roman" w:eastAsia="Times New Roman" w:hAnsi="Times New Roman"/>
          <w:color w:val="000000"/>
          <w:sz w:val="28"/>
          <w:szCs w:val="28"/>
          <w:lang w:eastAsia="ru-RU"/>
        </w:rPr>
        <w:t xml:space="preserve"> </w:t>
      </w:r>
      <w:r w:rsidRPr="00040037">
        <w:rPr>
          <w:rFonts w:ascii="Times New Roman" w:eastAsia="Times New Roman" w:hAnsi="Times New Roman"/>
          <w:color w:val="000000"/>
          <w:sz w:val="28"/>
          <w:szCs w:val="28"/>
          <w:lang w:eastAsia="ru-RU"/>
        </w:rPr>
        <w:t>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C80CDA">
        <w:rPr>
          <w:rFonts w:ascii="Times New Roman" w:eastAsia="Times New Roman" w:hAnsi="Times New Roman"/>
          <w:sz w:val="28"/>
          <w:szCs w:val="28"/>
          <w:lang w:eastAsia="ru-RU"/>
        </w:rPr>
        <w:t>.</w:t>
      </w:r>
    </w:p>
    <w:p w:rsidR="000B5023" w:rsidRPr="00F23903" w:rsidRDefault="000B5023" w:rsidP="000B5023">
      <w:pPr>
        <w:widowControl w:val="0"/>
        <w:autoSpaceDE w:val="0"/>
        <w:autoSpaceDN w:val="0"/>
        <w:ind w:firstLine="709"/>
        <w:outlineLvl w:val="2"/>
        <w:rPr>
          <w:rFonts w:ascii="Times New Roman" w:eastAsia="Times New Roman" w:hAnsi="Times New Roman"/>
          <w:sz w:val="28"/>
          <w:szCs w:val="28"/>
          <w:lang w:eastAsia="ru-RU"/>
        </w:rPr>
      </w:pPr>
      <w:r w:rsidRPr="00F23903">
        <w:rPr>
          <w:rFonts w:ascii="Times New Roman" w:eastAsia="Times New Roman" w:hAnsi="Times New Roman"/>
          <w:sz w:val="28"/>
          <w:szCs w:val="28"/>
          <w:lang w:eastAsia="ru-RU"/>
        </w:rPr>
        <w:t xml:space="preserve">3.5. Выдача </w:t>
      </w:r>
      <w:r>
        <w:rPr>
          <w:rFonts w:ascii="Times New Roman" w:eastAsia="Times New Roman" w:hAnsi="Times New Roman"/>
          <w:sz w:val="28"/>
          <w:szCs w:val="28"/>
          <w:lang w:eastAsia="ru-RU"/>
        </w:rPr>
        <w:t xml:space="preserve">(направление) </w:t>
      </w:r>
      <w:r w:rsidRPr="00F23903">
        <w:rPr>
          <w:rFonts w:ascii="Times New Roman" w:eastAsia="Times New Roman" w:hAnsi="Times New Roman"/>
          <w:sz w:val="28"/>
          <w:szCs w:val="28"/>
          <w:lang w:eastAsia="ru-RU"/>
        </w:rPr>
        <w:t>заявителю результата предоставления муниципальной услуги</w:t>
      </w:r>
    </w:p>
    <w:p w:rsidR="000B5023" w:rsidRPr="008D1964" w:rsidRDefault="000B5023" w:rsidP="000B5023">
      <w:pPr>
        <w:ind w:firstLine="709"/>
        <w:rPr>
          <w:rFonts w:ascii="Times New Roman" w:eastAsia="Times New Roman" w:hAnsi="Times New Roman"/>
          <w:sz w:val="28"/>
          <w:szCs w:val="28"/>
          <w:lang w:eastAsia="ru-RU"/>
        </w:rPr>
      </w:pPr>
      <w:r w:rsidRPr="008D1964">
        <w:rPr>
          <w:rFonts w:ascii="Times New Roman" w:eastAsia="Times New Roman" w:hAnsi="Times New Roman"/>
          <w:sz w:val="28"/>
          <w:szCs w:val="28"/>
          <w:lang w:eastAsia="ru-RU"/>
        </w:rPr>
        <w:t xml:space="preserve">Основанием для начала административной процедуры, является подписание Главой Благодарненского городского округа Ставропольского края постановления о предоставлении разрешения на </w:t>
      </w:r>
      <w:r>
        <w:rPr>
          <w:rFonts w:ascii="Times New Roman" w:eastAsia="Times New Roman" w:hAnsi="Times New Roman"/>
          <w:sz w:val="28"/>
          <w:szCs w:val="28"/>
          <w:lang w:eastAsia="ru-RU"/>
        </w:rPr>
        <w:t xml:space="preserve">отклонение от предельных параметров разрешенного строительства, реконструкции объектов капитального строительства </w:t>
      </w:r>
    </w:p>
    <w:p w:rsidR="000B5023" w:rsidRPr="008D1964" w:rsidRDefault="000B5023" w:rsidP="000B5023">
      <w:pPr>
        <w:ind w:firstLine="709"/>
        <w:rPr>
          <w:rFonts w:ascii="Times New Roman" w:eastAsia="Times New Roman" w:hAnsi="Times New Roman"/>
          <w:sz w:val="28"/>
          <w:szCs w:val="28"/>
          <w:lang w:eastAsia="ru-RU"/>
        </w:rPr>
      </w:pPr>
      <w:r w:rsidRPr="008D1964">
        <w:rPr>
          <w:rFonts w:ascii="Times New Roman" w:eastAsia="Times New Roman" w:hAnsi="Times New Roman"/>
          <w:sz w:val="28"/>
          <w:szCs w:val="28"/>
          <w:lang w:eastAsia="ru-RU"/>
        </w:rPr>
        <w:t>В случае передачи постановления о предоставлении разрешения на</w:t>
      </w:r>
      <w:r>
        <w:rPr>
          <w:rFonts w:ascii="Times New Roman" w:eastAsia="Times New Roman" w:hAnsi="Times New Roman"/>
          <w:sz w:val="28"/>
          <w:szCs w:val="28"/>
          <w:lang w:eastAsia="ru-RU"/>
        </w:rPr>
        <w:t xml:space="preserve"> отклонение от предельных параметров разрешенного строительства, реконструкции объектов капитального строительства </w:t>
      </w:r>
    </w:p>
    <w:p w:rsidR="000B5023" w:rsidRPr="008D1964" w:rsidRDefault="000B5023" w:rsidP="000B5023">
      <w:pPr>
        <w:ind w:firstLine="708"/>
        <w:rPr>
          <w:rFonts w:ascii="Times New Roman" w:eastAsia="Times New Roman" w:hAnsi="Times New Roman"/>
          <w:sz w:val="28"/>
          <w:szCs w:val="28"/>
          <w:lang w:eastAsia="ru-RU"/>
        </w:rPr>
      </w:pPr>
      <w:r w:rsidRPr="008D1964">
        <w:rPr>
          <w:rFonts w:ascii="Times New Roman" w:eastAsia="Times New Roman" w:hAnsi="Times New Roman"/>
          <w:sz w:val="28"/>
          <w:szCs w:val="28"/>
          <w:lang w:eastAsia="ru-RU"/>
        </w:rPr>
        <w:t>почтовым отправлением, датой передачи считается дата регистрации сопроводительного письма.</w:t>
      </w:r>
    </w:p>
    <w:p w:rsidR="000B5023" w:rsidRPr="008D1964" w:rsidRDefault="000B5023" w:rsidP="000B5023">
      <w:pPr>
        <w:ind w:firstLine="708"/>
        <w:rPr>
          <w:rFonts w:ascii="Times New Roman" w:eastAsia="Times New Roman" w:hAnsi="Times New Roman"/>
          <w:sz w:val="28"/>
          <w:szCs w:val="28"/>
          <w:lang w:eastAsia="ru-RU"/>
        </w:rPr>
      </w:pPr>
      <w:r w:rsidRPr="008D1964">
        <w:rPr>
          <w:rFonts w:ascii="Times New Roman" w:eastAsia="Times New Roman" w:hAnsi="Times New Roman"/>
          <w:sz w:val="28"/>
          <w:szCs w:val="28"/>
          <w:lang w:eastAsia="ru-RU"/>
        </w:rPr>
        <w:t xml:space="preserve">В случае передачи постановления о предоставлении разрешения на </w:t>
      </w:r>
      <w:r>
        <w:rPr>
          <w:rFonts w:ascii="Times New Roman" w:eastAsia="Times New Roman" w:hAnsi="Times New Roman"/>
          <w:sz w:val="28"/>
          <w:szCs w:val="28"/>
          <w:lang w:eastAsia="ru-RU"/>
        </w:rPr>
        <w:t xml:space="preserve">отклонение от предельных параметров разрешенного строительства, реконструкции объектов капитального строительства </w:t>
      </w:r>
      <w:r w:rsidRPr="008D1964">
        <w:rPr>
          <w:rFonts w:ascii="Times New Roman" w:eastAsia="Times New Roman" w:hAnsi="Times New Roman"/>
          <w:sz w:val="28"/>
          <w:szCs w:val="28"/>
          <w:lang w:eastAsia="ru-RU"/>
        </w:rPr>
        <w:t xml:space="preserve">электронным способом, датой передачи считается дата электронного направления. </w:t>
      </w:r>
    </w:p>
    <w:p w:rsidR="000B5023" w:rsidRPr="008D1964" w:rsidRDefault="000B5023" w:rsidP="000B5023">
      <w:pPr>
        <w:ind w:firstLine="708"/>
        <w:rPr>
          <w:rFonts w:ascii="Times New Roman" w:eastAsia="Times New Roman" w:hAnsi="Times New Roman"/>
          <w:sz w:val="28"/>
          <w:szCs w:val="28"/>
          <w:lang w:eastAsia="ru-RU"/>
        </w:rPr>
      </w:pPr>
      <w:r w:rsidRPr="008D1964">
        <w:rPr>
          <w:rFonts w:ascii="Times New Roman" w:eastAsia="Times New Roman" w:hAnsi="Times New Roman"/>
          <w:sz w:val="28"/>
          <w:szCs w:val="28"/>
          <w:lang w:eastAsia="ru-RU"/>
        </w:rPr>
        <w:t xml:space="preserve">Постановление о предоставлении разрешения на </w:t>
      </w:r>
      <w:r>
        <w:rPr>
          <w:rFonts w:ascii="Times New Roman" w:eastAsia="Times New Roman" w:hAnsi="Times New Roman"/>
          <w:sz w:val="28"/>
          <w:szCs w:val="28"/>
          <w:lang w:eastAsia="ru-RU"/>
        </w:rPr>
        <w:t>отклонение от предельных параметров разрешенного строительства, реконструкции объектов капитального строительства</w:t>
      </w:r>
      <w:r w:rsidRPr="008D1964">
        <w:rPr>
          <w:rFonts w:ascii="Times New Roman" w:eastAsia="Times New Roman" w:hAnsi="Times New Roman"/>
          <w:sz w:val="28"/>
          <w:szCs w:val="28"/>
          <w:lang w:eastAsia="ru-RU"/>
        </w:rPr>
        <w:t xml:space="preserve"> изготавливается в трех экземплярах, два из которых выдаются заявителю, третий хранится в отделе.</w:t>
      </w:r>
    </w:p>
    <w:p w:rsidR="000B5023" w:rsidRPr="008D1964" w:rsidRDefault="000B5023" w:rsidP="000B5023">
      <w:pPr>
        <w:ind w:firstLine="708"/>
        <w:rPr>
          <w:rFonts w:ascii="Times New Roman" w:eastAsia="Times New Roman" w:hAnsi="Times New Roman"/>
          <w:sz w:val="28"/>
          <w:szCs w:val="28"/>
          <w:lang w:eastAsia="ru-RU"/>
        </w:rPr>
      </w:pPr>
      <w:r w:rsidRPr="008D1964">
        <w:rPr>
          <w:rFonts w:ascii="Times New Roman" w:eastAsia="Times New Roman" w:hAnsi="Times New Roman"/>
          <w:sz w:val="28"/>
          <w:szCs w:val="28"/>
          <w:lang w:eastAsia="ru-RU"/>
        </w:rPr>
        <w:t>Ответственным должностным лицом за выполнение административной процедуры является начальник отдела.</w:t>
      </w:r>
    </w:p>
    <w:p w:rsidR="000B5023" w:rsidRPr="008D1964" w:rsidRDefault="000B5023" w:rsidP="000B5023">
      <w:pPr>
        <w:ind w:firstLine="708"/>
        <w:rPr>
          <w:rFonts w:ascii="Times New Roman" w:eastAsia="Times New Roman" w:hAnsi="Times New Roman"/>
          <w:sz w:val="28"/>
          <w:szCs w:val="28"/>
          <w:lang w:eastAsia="ru-RU"/>
        </w:rPr>
      </w:pPr>
      <w:r w:rsidRPr="008D1964">
        <w:rPr>
          <w:rFonts w:ascii="Times New Roman" w:eastAsia="Times New Roman" w:hAnsi="Times New Roman"/>
          <w:sz w:val="28"/>
          <w:szCs w:val="28"/>
          <w:lang w:eastAsia="ru-RU"/>
        </w:rPr>
        <w:t>Максимальный срок выполнения данного действия составляет 3 рабочих дня.</w:t>
      </w:r>
    </w:p>
    <w:p w:rsidR="000B5023" w:rsidRPr="008D1964" w:rsidRDefault="000B5023" w:rsidP="000B5023">
      <w:pPr>
        <w:ind w:firstLine="709"/>
        <w:rPr>
          <w:rFonts w:ascii="Times New Roman" w:eastAsia="Times New Roman" w:hAnsi="Times New Roman"/>
          <w:color w:val="000000"/>
          <w:sz w:val="28"/>
          <w:szCs w:val="28"/>
          <w:lang w:eastAsia="ru-RU"/>
        </w:rPr>
      </w:pPr>
      <w:r w:rsidRPr="008D1964">
        <w:rPr>
          <w:rFonts w:ascii="Times New Roman" w:eastAsia="Times New Roman" w:hAnsi="Times New Roman"/>
          <w:color w:val="000000"/>
          <w:sz w:val="28"/>
          <w:szCs w:val="28"/>
          <w:lang w:eastAsia="ru-RU"/>
        </w:rPr>
        <w:t>Критерием принятия решения является – наличие подписанных документов.</w:t>
      </w:r>
    </w:p>
    <w:p w:rsidR="000B5023" w:rsidRPr="008D1964" w:rsidRDefault="000B5023" w:rsidP="000B5023">
      <w:pPr>
        <w:ind w:firstLine="709"/>
        <w:rPr>
          <w:rFonts w:ascii="Times New Roman" w:eastAsia="Times New Roman" w:hAnsi="Times New Roman"/>
          <w:sz w:val="28"/>
          <w:szCs w:val="28"/>
          <w:lang w:eastAsia="ru-RU"/>
        </w:rPr>
      </w:pPr>
      <w:r w:rsidRPr="008D1964">
        <w:rPr>
          <w:rFonts w:ascii="Times New Roman" w:eastAsia="Times New Roman" w:hAnsi="Times New Roman"/>
          <w:sz w:val="28"/>
          <w:szCs w:val="28"/>
          <w:lang w:eastAsia="ru-RU"/>
        </w:rPr>
        <w:t xml:space="preserve">Результатом административной процедуры является выдача заявителю постановления о предоставлении разрешения на </w:t>
      </w:r>
      <w:r>
        <w:rPr>
          <w:rFonts w:ascii="Times New Roman" w:eastAsia="Times New Roman" w:hAnsi="Times New Roman"/>
          <w:sz w:val="28"/>
          <w:szCs w:val="28"/>
          <w:lang w:eastAsia="ru-RU"/>
        </w:rPr>
        <w:t xml:space="preserve">отклонение от предельных параметров разрешенного строительства, реконструкции объектов капитального строительства </w:t>
      </w:r>
      <w:r w:rsidRPr="008D1964">
        <w:rPr>
          <w:rFonts w:ascii="Times New Roman" w:eastAsia="Times New Roman" w:hAnsi="Times New Roman"/>
          <w:sz w:val="28"/>
          <w:szCs w:val="28"/>
          <w:lang w:eastAsia="ru-RU"/>
        </w:rPr>
        <w:t>предоставлении или уведомления об отказе в</w:t>
      </w:r>
      <w:r w:rsidRPr="00BE060E">
        <w:rPr>
          <w:rFonts w:ascii="Times New Roman" w:eastAsia="Times New Roman" w:hAnsi="Times New Roman"/>
          <w:sz w:val="28"/>
          <w:szCs w:val="28"/>
          <w:lang w:eastAsia="ru-RU"/>
        </w:rPr>
        <w:t xml:space="preserve"> </w:t>
      </w:r>
      <w:r w:rsidRPr="008D1964">
        <w:rPr>
          <w:rFonts w:ascii="Times New Roman" w:eastAsia="Times New Roman" w:hAnsi="Times New Roman"/>
          <w:sz w:val="28"/>
          <w:szCs w:val="28"/>
          <w:lang w:eastAsia="ru-RU"/>
        </w:rPr>
        <w:lastRenderedPageBreak/>
        <w:t xml:space="preserve">предоставлении разрешения на </w:t>
      </w:r>
      <w:r>
        <w:rPr>
          <w:rFonts w:ascii="Times New Roman" w:eastAsia="Times New Roman" w:hAnsi="Times New Roman"/>
          <w:sz w:val="28"/>
          <w:szCs w:val="28"/>
          <w:lang w:eastAsia="ru-RU"/>
        </w:rPr>
        <w:t>отклонение от предельных параметров разрешенного строительства, реконструкции объектов капитального строительства</w:t>
      </w:r>
      <w:r w:rsidRPr="008D1964">
        <w:rPr>
          <w:rFonts w:ascii="Times New Roman" w:eastAsia="Times New Roman" w:hAnsi="Times New Roman"/>
          <w:sz w:val="28"/>
          <w:szCs w:val="28"/>
          <w:lang w:eastAsia="ru-RU"/>
        </w:rPr>
        <w:t>.</w:t>
      </w:r>
    </w:p>
    <w:p w:rsidR="000B5023" w:rsidRDefault="000B5023" w:rsidP="000B5023">
      <w:pPr>
        <w:ind w:firstLine="709"/>
        <w:rPr>
          <w:rFonts w:ascii="Times New Roman" w:eastAsia="Times New Roman" w:hAnsi="Times New Roman"/>
          <w:sz w:val="28"/>
          <w:szCs w:val="28"/>
          <w:lang w:eastAsia="ru-RU"/>
        </w:rPr>
      </w:pPr>
      <w:r w:rsidRPr="008D1964">
        <w:rPr>
          <w:rFonts w:ascii="Times New Roman" w:eastAsia="Times New Roman" w:hAnsi="Times New Roman"/>
          <w:sz w:val="28"/>
          <w:szCs w:val="28"/>
          <w:lang w:eastAsia="ru-RU"/>
        </w:rPr>
        <w:t xml:space="preserve">Способом фиксации административной процедуры является подпись заявителя в журнале регистрации выданных постановлений о предоставлении разрешения на </w:t>
      </w:r>
      <w:r>
        <w:rPr>
          <w:rFonts w:ascii="Times New Roman" w:eastAsia="Times New Roman" w:hAnsi="Times New Roman"/>
          <w:sz w:val="28"/>
          <w:szCs w:val="28"/>
          <w:lang w:eastAsia="ru-RU"/>
        </w:rPr>
        <w:t xml:space="preserve">отклонение от предельных параметров разрешенного строительства, реконструкции объектов капитального строительства </w:t>
      </w:r>
      <w:r w:rsidRPr="008D1964">
        <w:rPr>
          <w:rFonts w:ascii="Times New Roman" w:eastAsia="Times New Roman" w:hAnsi="Times New Roman"/>
          <w:sz w:val="28"/>
          <w:szCs w:val="28"/>
          <w:lang w:eastAsia="ru-RU"/>
        </w:rPr>
        <w:t>(отказе в предоставлении разрешения на</w:t>
      </w:r>
      <w:r w:rsidRPr="008C7EC9">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отклонение от предельных параметров разрешенного строительства, реконструкции объектов капитального строительства</w:t>
      </w:r>
      <w:r w:rsidRPr="008D1964">
        <w:rPr>
          <w:rFonts w:ascii="Times New Roman" w:eastAsia="Times New Roman" w:hAnsi="Times New Roman"/>
          <w:sz w:val="28"/>
          <w:szCs w:val="28"/>
          <w:lang w:eastAsia="ru-RU"/>
        </w:rPr>
        <w:t xml:space="preserve"> в случае получения им муниципальной услуги лично)</w:t>
      </w:r>
      <w:r>
        <w:rPr>
          <w:rFonts w:ascii="Times New Roman" w:eastAsia="Times New Roman" w:hAnsi="Times New Roman"/>
          <w:sz w:val="28"/>
          <w:szCs w:val="28"/>
          <w:lang w:eastAsia="ru-RU"/>
        </w:rPr>
        <w:t>»</w:t>
      </w:r>
      <w:r w:rsidRPr="008D1964">
        <w:rPr>
          <w:rFonts w:ascii="Times New Roman" w:eastAsia="Times New Roman" w:hAnsi="Times New Roman"/>
          <w:sz w:val="28"/>
          <w:szCs w:val="28"/>
          <w:lang w:eastAsia="ru-RU"/>
        </w:rPr>
        <w:t>.</w:t>
      </w:r>
    </w:p>
    <w:p w:rsidR="000B5023" w:rsidRDefault="000B5023" w:rsidP="000B5023">
      <w:pPr>
        <w:ind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Приложение 1 к административному регламенту </w:t>
      </w:r>
      <w:r>
        <w:rPr>
          <w:rFonts w:ascii="Times New Roman" w:hAnsi="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изложить в прилагаемой редакции:</w:t>
      </w:r>
    </w:p>
    <w:p w:rsidR="000B5023" w:rsidRDefault="000B5023" w:rsidP="000B5023">
      <w:pPr>
        <w:ind w:firstLine="709"/>
        <w:rPr>
          <w:rFonts w:ascii="Times New Roman" w:eastAsia="Times New Roman" w:hAnsi="Times New Roman"/>
          <w:bCs/>
          <w:sz w:val="28"/>
          <w:szCs w:val="28"/>
          <w:lang w:eastAsia="ru-RU"/>
        </w:rPr>
      </w:pPr>
    </w:p>
    <w:tbl>
      <w:tblPr>
        <w:tblW w:w="9356" w:type="dxa"/>
        <w:tblInd w:w="108" w:type="dxa"/>
        <w:tblBorders>
          <w:insideH w:val="single" w:sz="4" w:space="0" w:color="auto"/>
        </w:tblBorders>
        <w:tblLook w:val="00A0" w:firstRow="1" w:lastRow="0" w:firstColumn="1" w:lastColumn="0" w:noHBand="0" w:noVBand="0"/>
      </w:tblPr>
      <w:tblGrid>
        <w:gridCol w:w="5954"/>
        <w:gridCol w:w="3402"/>
      </w:tblGrid>
      <w:tr w:rsidR="000B5023" w:rsidTr="001E3CF6">
        <w:trPr>
          <w:trHeight w:val="469"/>
        </w:trPr>
        <w:tc>
          <w:tcPr>
            <w:tcW w:w="5954" w:type="dxa"/>
          </w:tcPr>
          <w:p w:rsidR="000B5023" w:rsidRDefault="000B5023" w:rsidP="001E3CF6">
            <w:pPr>
              <w:tabs>
                <w:tab w:val="left" w:pos="1862"/>
              </w:tabs>
              <w:suppressAutoHyphens/>
              <w:spacing w:line="240" w:lineRule="exact"/>
              <w:ind w:firstLine="0"/>
              <w:jc w:val="left"/>
              <w:rPr>
                <w:rFonts w:ascii="Times New Roman" w:eastAsia="Times New Roman" w:hAnsi="Times New Roman"/>
                <w:kern w:val="2"/>
                <w:sz w:val="24"/>
                <w:szCs w:val="24"/>
                <w:lang w:eastAsia="ar-SA"/>
              </w:rPr>
            </w:pPr>
          </w:p>
        </w:tc>
        <w:tc>
          <w:tcPr>
            <w:tcW w:w="3402" w:type="dxa"/>
          </w:tcPr>
          <w:p w:rsidR="000B5023" w:rsidRDefault="000B5023" w:rsidP="001E3CF6">
            <w:pPr>
              <w:tabs>
                <w:tab w:val="left" w:pos="1862"/>
              </w:tabs>
              <w:suppressAutoHyphens/>
              <w:spacing w:line="240" w:lineRule="exact"/>
              <w:ind w:firstLine="0"/>
              <w:jc w:val="right"/>
              <w:rPr>
                <w:rFonts w:ascii="Times New Roman" w:eastAsia="Times New Roman" w:hAnsi="Times New Roman"/>
                <w:kern w:val="2"/>
                <w:sz w:val="28"/>
                <w:szCs w:val="28"/>
                <w:lang w:eastAsia="ar-SA"/>
              </w:rPr>
            </w:pPr>
          </w:p>
        </w:tc>
      </w:tr>
    </w:tbl>
    <w:p w:rsidR="000B5023" w:rsidRDefault="000B5023" w:rsidP="000B5023"/>
    <w:p w:rsidR="000B5023" w:rsidRDefault="000B5023" w:rsidP="000B5023"/>
    <w:p w:rsidR="000B5023" w:rsidRDefault="000B5023" w:rsidP="000B5023"/>
    <w:p w:rsidR="000B5023" w:rsidRDefault="000B5023" w:rsidP="000B5023"/>
    <w:p w:rsidR="000B5023" w:rsidRDefault="000B5023" w:rsidP="000B5023"/>
    <w:p w:rsidR="000B5023" w:rsidRDefault="000B5023" w:rsidP="000B5023"/>
    <w:p w:rsidR="000B5023" w:rsidRDefault="000B5023" w:rsidP="000B5023"/>
    <w:p w:rsidR="000B5023" w:rsidRDefault="000B5023" w:rsidP="000B5023"/>
    <w:p w:rsidR="007F2F64" w:rsidRDefault="007F2F64" w:rsidP="009F3B6F">
      <w:pPr>
        <w:ind w:firstLine="0"/>
      </w:pPr>
    </w:p>
    <w:sectPr w:rsidR="007F2F64" w:rsidSect="003B00A9">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B6F"/>
    <w:rsid w:val="00033D0D"/>
    <w:rsid w:val="000B5023"/>
    <w:rsid w:val="00105F80"/>
    <w:rsid w:val="003B00A9"/>
    <w:rsid w:val="003B2EB0"/>
    <w:rsid w:val="00717F1D"/>
    <w:rsid w:val="007F2F64"/>
    <w:rsid w:val="008521E7"/>
    <w:rsid w:val="009F3B6F"/>
    <w:rsid w:val="00DD02BE"/>
    <w:rsid w:val="00FD4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7BBB4"/>
  <w15:chartTrackingRefBased/>
  <w15:docId w15:val="{73B3D5F5-4B85-4E0F-B04D-11787A315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3B6F"/>
    <w:pPr>
      <w:spacing w:after="0" w:line="240" w:lineRule="auto"/>
      <w:ind w:firstLine="851"/>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B5023"/>
    <w:rPr>
      <w:color w:val="0000FF"/>
      <w:u w:val="single"/>
    </w:rPr>
  </w:style>
  <w:style w:type="paragraph" w:styleId="a4">
    <w:name w:val="Normal (Web)"/>
    <w:basedOn w:val="a"/>
    <w:rsid w:val="000B5023"/>
    <w:pPr>
      <w:spacing w:before="100" w:beforeAutospacing="1" w:after="100" w:afterAutospacing="1"/>
      <w:ind w:firstLine="0"/>
      <w:jc w:val="left"/>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800C1AE90F04ADF98F024087EA3B2D6B7478EAB3288D647513BB9B6687F6212F5FDD2688A39AC42EA12B3B05B147FD9155773970ACq3cFL" TargetMode="External"/><Relationship Id="rId3" Type="http://schemas.openxmlformats.org/officeDocument/2006/relationships/webSettings" Target="webSettings.xml"/><Relationship Id="rId7" Type="http://schemas.openxmlformats.org/officeDocument/2006/relationships/hyperlink" Target="consultantplus://offline/ref=26800C1AE90F04ADF98F024087EA3B2D6B7478EAB3288D647513BB9B6687F6212F5FDD2489A19BCE7FFB3B3F4CE54CE2974869386EAC3EC2q9c9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6800C1AE90F04ADF98F024087EA3B2D6B7478EAB3288D647513BB9B6687F6212F5FDD2788A199C42EA12B3B05B147FD9155773970ACq3cFL" TargetMode="External"/><Relationship Id="rId5" Type="http://schemas.openxmlformats.org/officeDocument/2006/relationships/hyperlink" Target="http://docs.cntd.ru/document/901919338" TargetMode="External"/><Relationship Id="rId10" Type="http://schemas.openxmlformats.org/officeDocument/2006/relationships/theme" Target="theme/theme1.xml"/><Relationship Id="rId4" Type="http://schemas.openxmlformats.org/officeDocument/2006/relationships/hyperlink" Target="http://docs.cntd.ru/document/901919338"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3736</Words>
  <Characters>21296</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dc:creator>
  <cp:keywords/>
  <dc:description/>
  <cp:lastModifiedBy>Коржова</cp:lastModifiedBy>
  <cp:revision>6</cp:revision>
  <dcterms:created xsi:type="dcterms:W3CDTF">2021-04-27T13:01:00Z</dcterms:created>
  <dcterms:modified xsi:type="dcterms:W3CDTF">2021-04-29T07:08:00Z</dcterms:modified>
</cp:coreProperties>
</file>