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A" w:rsidRPr="004007A6" w:rsidRDefault="005D7327" w:rsidP="005D7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C24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07A6">
        <w:rPr>
          <w:rFonts w:ascii="Times New Roman" w:hAnsi="Times New Roman" w:cs="Times New Roman"/>
          <w:sz w:val="24"/>
          <w:szCs w:val="24"/>
        </w:rPr>
        <w:t>Приложение</w:t>
      </w:r>
    </w:p>
    <w:p w:rsidR="005D7327" w:rsidRPr="009C24D1" w:rsidRDefault="005D7327" w:rsidP="009C24D1">
      <w:pPr>
        <w:spacing w:after="0" w:line="240" w:lineRule="exact"/>
        <w:jc w:val="center"/>
        <w:rPr>
          <w:sz w:val="24"/>
          <w:szCs w:val="24"/>
        </w:rPr>
      </w:pPr>
    </w:p>
    <w:p w:rsidR="005D7327" w:rsidRDefault="00564EB5" w:rsidP="009C24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участника Всеросси</w:t>
      </w:r>
      <w:r w:rsidR="00333A61">
        <w:rPr>
          <w:rFonts w:ascii="Times New Roman" w:hAnsi="Times New Roman" w:cs="Times New Roman"/>
          <w:sz w:val="28"/>
          <w:szCs w:val="28"/>
        </w:rPr>
        <w:t>йской недели охраны труда – 2022</w:t>
      </w:r>
    </w:p>
    <w:p w:rsidR="009C24D1" w:rsidRDefault="009C24D1" w:rsidP="009C24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24D1" w:rsidRPr="009C24D1" w:rsidRDefault="009C24D1" w:rsidP="009C24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53"/>
        <w:gridCol w:w="3176"/>
        <w:gridCol w:w="2551"/>
        <w:gridCol w:w="1985"/>
        <w:gridCol w:w="2649"/>
      </w:tblGrid>
      <w:tr w:rsidR="00564EB5" w:rsidTr="00564EB5">
        <w:tc>
          <w:tcPr>
            <w:tcW w:w="3453" w:type="dxa"/>
          </w:tcPr>
          <w:p w:rsidR="00564EB5" w:rsidRPr="004007A6" w:rsidRDefault="00564EB5" w:rsidP="0040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76" w:type="dxa"/>
          </w:tcPr>
          <w:p w:rsidR="00564EB5" w:rsidRPr="004007A6" w:rsidRDefault="00564EB5" w:rsidP="0040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</w:tcPr>
          <w:p w:rsidR="00564EB5" w:rsidRPr="004007A6" w:rsidRDefault="00564EB5" w:rsidP="0040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EB5" w:rsidRPr="00564EB5" w:rsidRDefault="00564EB5" w:rsidP="00564E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64EB5" w:rsidRPr="004007A6" w:rsidRDefault="00564EB5" w:rsidP="0040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07A6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</w:tr>
      <w:tr w:rsidR="00564EB5" w:rsidTr="00564EB5">
        <w:tc>
          <w:tcPr>
            <w:tcW w:w="3453" w:type="dxa"/>
          </w:tcPr>
          <w:p w:rsidR="00564EB5" w:rsidRDefault="00564EB5" w:rsidP="005D7327"/>
        </w:tc>
        <w:tc>
          <w:tcPr>
            <w:tcW w:w="3176" w:type="dxa"/>
          </w:tcPr>
          <w:p w:rsidR="00564EB5" w:rsidRDefault="00564EB5" w:rsidP="005D7327"/>
        </w:tc>
        <w:tc>
          <w:tcPr>
            <w:tcW w:w="2551" w:type="dxa"/>
          </w:tcPr>
          <w:p w:rsidR="00564EB5" w:rsidRDefault="00564EB5" w:rsidP="005D7327"/>
        </w:tc>
        <w:tc>
          <w:tcPr>
            <w:tcW w:w="1985" w:type="dxa"/>
            <w:tcBorders>
              <w:right w:val="single" w:sz="4" w:space="0" w:color="auto"/>
            </w:tcBorders>
          </w:tcPr>
          <w:p w:rsidR="00564EB5" w:rsidRDefault="00564EB5" w:rsidP="005D7327"/>
        </w:tc>
        <w:tc>
          <w:tcPr>
            <w:tcW w:w="2649" w:type="dxa"/>
            <w:tcBorders>
              <w:left w:val="single" w:sz="4" w:space="0" w:color="auto"/>
            </w:tcBorders>
          </w:tcPr>
          <w:p w:rsidR="00564EB5" w:rsidRDefault="00564EB5" w:rsidP="005D7327"/>
        </w:tc>
      </w:tr>
    </w:tbl>
    <w:p w:rsidR="005D7327" w:rsidRDefault="005D7327" w:rsidP="005D7327"/>
    <w:p w:rsidR="005D7327" w:rsidRDefault="005D7327" w:rsidP="005D7327">
      <w:pPr>
        <w:jc w:val="both"/>
      </w:pPr>
    </w:p>
    <w:sectPr w:rsidR="005D7327" w:rsidSect="005D7327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5D7327"/>
    <w:rsid w:val="00333A61"/>
    <w:rsid w:val="004007A6"/>
    <w:rsid w:val="00564EB5"/>
    <w:rsid w:val="005D7327"/>
    <w:rsid w:val="0094412E"/>
    <w:rsid w:val="0096067A"/>
    <w:rsid w:val="009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8</cp:revision>
  <cp:lastPrinted>2021-07-22T12:30:00Z</cp:lastPrinted>
  <dcterms:created xsi:type="dcterms:W3CDTF">2021-07-22T12:12:00Z</dcterms:created>
  <dcterms:modified xsi:type="dcterms:W3CDTF">2022-02-18T06:34:00Z</dcterms:modified>
</cp:coreProperties>
</file>