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40B" w:rsidRPr="00225903" w:rsidRDefault="00D2740B" w:rsidP="00D2740B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  <w:lang w:eastAsia="ru-RU"/>
        </w:rPr>
      </w:pPr>
      <w:r w:rsidRPr="00225903">
        <w:rPr>
          <w:rFonts w:ascii="Times New Roman" w:hAnsi="Times New Roman"/>
          <w:b/>
          <w:sz w:val="56"/>
          <w:szCs w:val="56"/>
          <w:lang w:eastAsia="ru-RU"/>
        </w:rPr>
        <w:t>ПОСТАНОВЛЕНИЕ</w:t>
      </w:r>
    </w:p>
    <w:p w:rsidR="00D2740B" w:rsidRPr="00225903" w:rsidRDefault="00D2740B" w:rsidP="00D274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2740B" w:rsidRPr="00225903" w:rsidRDefault="00D2740B" w:rsidP="00D274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25903">
        <w:rPr>
          <w:rFonts w:ascii="Times New Roman" w:hAnsi="Times New Roman"/>
          <w:b/>
          <w:sz w:val="28"/>
          <w:szCs w:val="28"/>
          <w:lang w:eastAsia="ru-RU"/>
        </w:rPr>
        <w:t>АДМИНИСТР</w:t>
      </w:r>
      <w:r>
        <w:rPr>
          <w:rFonts w:ascii="Times New Roman" w:hAnsi="Times New Roman"/>
          <w:b/>
          <w:sz w:val="28"/>
          <w:szCs w:val="28"/>
          <w:lang w:eastAsia="ru-RU"/>
        </w:rPr>
        <w:t>АЦИИ БЛАГОДАРНЕНСКОГО МУНИЦИПАЛЬНОГО ОКРУГА</w:t>
      </w:r>
      <w:r w:rsidRPr="00225903">
        <w:rPr>
          <w:rFonts w:ascii="Times New Roman" w:hAnsi="Times New Roman"/>
          <w:b/>
          <w:sz w:val="28"/>
          <w:szCs w:val="28"/>
          <w:lang w:eastAsia="ru-RU"/>
        </w:rPr>
        <w:t xml:space="preserve">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8"/>
        <w:gridCol w:w="1238"/>
        <w:gridCol w:w="1666"/>
        <w:gridCol w:w="4163"/>
        <w:gridCol w:w="700"/>
        <w:gridCol w:w="930"/>
      </w:tblGrid>
      <w:tr w:rsidR="00D2740B" w:rsidRPr="00225903" w:rsidTr="00D041C4">
        <w:trPr>
          <w:trHeight w:val="80"/>
        </w:trPr>
        <w:tc>
          <w:tcPr>
            <w:tcW w:w="675" w:type="dxa"/>
            <w:shd w:val="clear" w:color="auto" w:fill="auto"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A30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A30B6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A30B6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2740B" w:rsidRPr="00DA30B6" w:rsidRDefault="00D2740B" w:rsidP="00D041C4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2740B" w:rsidRDefault="00D2740B" w:rsidP="00D2740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cs="Calibri"/>
          <w:kern w:val="2"/>
          <w:szCs w:val="20"/>
          <w:lang w:eastAsia="ar-SA"/>
        </w:rPr>
      </w:pPr>
    </w:p>
    <w:p w:rsidR="00D2740B" w:rsidRDefault="00D2740B" w:rsidP="00D2740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cs="Calibri"/>
          <w:kern w:val="2"/>
          <w:szCs w:val="20"/>
          <w:lang w:eastAsia="ar-SA"/>
        </w:rPr>
      </w:pPr>
    </w:p>
    <w:p w:rsidR="00D2740B" w:rsidRDefault="00D2740B" w:rsidP="00D2740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cs="Calibri"/>
          <w:kern w:val="2"/>
          <w:szCs w:val="20"/>
          <w:lang w:eastAsia="ar-SA"/>
        </w:rPr>
      </w:pPr>
    </w:p>
    <w:p w:rsidR="00D2740B" w:rsidRDefault="00D2740B" w:rsidP="00D2740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</w:t>
      </w:r>
      <w:bookmarkStart w:id="0" w:name="_Hlk86234686"/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управлением по делам территорий </w:t>
      </w:r>
      <w:bookmarkEnd w:id="0"/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</w:t>
      </w:r>
      <w:proofErr w:type="spellStart"/>
      <w:r>
        <w:rPr>
          <w:rFonts w:ascii="Times New Roman" w:hAnsi="Times New Roman"/>
          <w:kern w:val="2"/>
          <w:sz w:val="28"/>
          <w:szCs w:val="28"/>
          <w:lang w:eastAsia="ar-SA"/>
        </w:rPr>
        <w:t>Благодарненского</w:t>
      </w:r>
      <w:proofErr w:type="spellEnd"/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муниципального округа Ставропольского края муниципальной услуги «Предоставление участка земли для создания семейных (родовых) захоронений»</w:t>
      </w:r>
    </w:p>
    <w:p w:rsidR="00D2740B" w:rsidRDefault="00D2740B" w:rsidP="00D2740B">
      <w:pPr>
        <w:suppressAutoHyphens/>
        <w:spacing w:after="0" w:line="240" w:lineRule="exact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exact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exact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В соответствии с федеральными законами </w:t>
      </w:r>
      <w:r>
        <w:rPr>
          <w:rFonts w:ascii="Times New Roman" w:eastAsia="Calibri" w:hAnsi="Times New Roman"/>
          <w:bCs/>
          <w:sz w:val="28"/>
          <w:szCs w:val="28"/>
        </w:rPr>
        <w:t xml:space="preserve">от 27 июля 2010 года № 210-ФЗ «Об организации предоставления государственных и муниципальных </w:t>
      </w:r>
      <w:r w:rsidRPr="00C62AC2">
        <w:rPr>
          <w:rFonts w:ascii="Times New Roman" w:eastAsia="Calibri" w:hAnsi="Times New Roman"/>
          <w:bCs/>
          <w:sz w:val="28"/>
          <w:szCs w:val="28"/>
        </w:rPr>
        <w:t>услуг»,</w:t>
      </w:r>
      <w:r w:rsidRPr="00C62AC2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</w:t>
      </w:r>
      <w:hyperlink r:id="rId4" w:history="1">
        <w:r w:rsidRPr="00225903">
          <w:rPr>
            <w:rStyle w:val="a3"/>
            <w:rFonts w:ascii="Times New Roman" w:eastAsia="Calibri" w:hAnsi="Times New Roman"/>
            <w:kern w:val="2"/>
            <w:sz w:val="28"/>
            <w:szCs w:val="28"/>
            <w:lang w:eastAsia="ar-SA"/>
          </w:rPr>
          <w:t>№ 131-ФЗ</w:t>
        </w:r>
      </w:hyperlink>
      <w:r w:rsidRPr="00225903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от 06 октября 2003 года «Об </w:t>
      </w:r>
      <w:r w:rsidRPr="00C62AC2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общих принципах </w:t>
      </w: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организации местного самоуправления в Российской Федерации»,</w:t>
      </w:r>
      <w:r w:rsidRPr="008B22D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73920">
        <w:rPr>
          <w:rFonts w:ascii="Times New Roman" w:hAnsi="Times New Roman"/>
          <w:sz w:val="28"/>
          <w:szCs w:val="28"/>
          <w:lang w:eastAsia="zh-CN"/>
        </w:rPr>
        <w:t>от 12 января 1996 г</w:t>
      </w:r>
      <w:r>
        <w:rPr>
          <w:rFonts w:ascii="Times New Roman" w:hAnsi="Times New Roman"/>
          <w:sz w:val="28"/>
          <w:szCs w:val="28"/>
          <w:lang w:eastAsia="zh-CN"/>
        </w:rPr>
        <w:t>ода</w:t>
      </w:r>
      <w:r w:rsidRPr="00F73920">
        <w:rPr>
          <w:rFonts w:ascii="Times New Roman" w:hAnsi="Times New Roman"/>
          <w:sz w:val="28"/>
          <w:szCs w:val="28"/>
          <w:lang w:eastAsia="zh-CN"/>
        </w:rPr>
        <w:t xml:space="preserve"> № 8</w:t>
      </w:r>
      <w:r>
        <w:rPr>
          <w:rFonts w:ascii="Times New Roman" w:hAnsi="Times New Roman"/>
          <w:sz w:val="28"/>
          <w:szCs w:val="28"/>
          <w:lang w:eastAsia="zh-CN"/>
        </w:rPr>
        <w:t>-ФЗ</w:t>
      </w:r>
      <w:r w:rsidRPr="00F73920">
        <w:rPr>
          <w:rFonts w:ascii="Times New Roman" w:hAnsi="Times New Roman"/>
          <w:sz w:val="28"/>
          <w:szCs w:val="28"/>
          <w:lang w:eastAsia="zh-CN"/>
        </w:rPr>
        <w:t xml:space="preserve"> «О погребении и похоронном деле»</w:t>
      </w:r>
      <w:r>
        <w:rPr>
          <w:rFonts w:ascii="Times New Roman" w:hAnsi="Times New Roman"/>
          <w:sz w:val="28"/>
          <w:szCs w:val="28"/>
          <w:lang w:eastAsia="zh-CN"/>
        </w:rPr>
        <w:t>,</w:t>
      </w: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администрация </w:t>
      </w:r>
      <w:proofErr w:type="spellStart"/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Благодарненского</w:t>
      </w:r>
      <w:proofErr w:type="spellEnd"/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муниципального округа Ставропольского края </w:t>
      </w:r>
    </w:p>
    <w:p w:rsidR="00D2740B" w:rsidRDefault="00D2740B" w:rsidP="00D2740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Default="00D2740B" w:rsidP="00D2740B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ПОСТАНОВЛЯЕТ:</w:t>
      </w:r>
    </w:p>
    <w:p w:rsidR="00D2740B" w:rsidRDefault="00D2740B" w:rsidP="00D2740B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D2740B" w:rsidRPr="003566C9" w:rsidRDefault="00D2740B" w:rsidP="00D2740B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66C9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</w:t>
      </w:r>
      <w:r w:rsidRPr="003566C9">
        <w:rPr>
          <w:rFonts w:ascii="Times New Roman" w:eastAsia="Arial CYR" w:hAnsi="Times New Roman"/>
          <w:sz w:val="28"/>
          <w:szCs w:val="28"/>
        </w:rPr>
        <w:t>предоставления</w:t>
      </w:r>
      <w:r w:rsidRPr="003566C9">
        <w:rPr>
          <w:rFonts w:ascii="Times New Roman" w:hAnsi="Times New Roman"/>
          <w:sz w:val="28"/>
          <w:szCs w:val="28"/>
        </w:rPr>
        <w:t xml:space="preserve"> муниципальной услуги «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Предоставление участка земли для создания семейных (родовых) захоронений</w:t>
      </w:r>
      <w:r w:rsidRPr="003566C9">
        <w:rPr>
          <w:rFonts w:ascii="Times New Roman" w:hAnsi="Times New Roman"/>
          <w:bCs/>
          <w:sz w:val="28"/>
          <w:szCs w:val="28"/>
        </w:rPr>
        <w:t>».</w:t>
      </w:r>
    </w:p>
    <w:p w:rsidR="00D2740B" w:rsidRPr="002C1F33" w:rsidRDefault="00D2740B" w:rsidP="00D2740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566C9">
        <w:rPr>
          <w:rFonts w:ascii="Times New Roman" w:hAnsi="Times New Roman"/>
          <w:sz w:val="28"/>
          <w:szCs w:val="28"/>
        </w:rPr>
        <w:t xml:space="preserve">2. </w:t>
      </w:r>
      <w:r w:rsidRPr="002C1F33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 w:rsidRPr="002C1F33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C1F33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от 17 ноября 2021 года № 1254 Об утверждении административного регламента предоставления муниципальной услуги «</w:t>
      </w:r>
      <w:r w:rsidRPr="002C1F33">
        <w:rPr>
          <w:rFonts w:ascii="Times New Roman" w:hAnsi="Times New Roman"/>
          <w:kern w:val="2"/>
          <w:sz w:val="28"/>
          <w:szCs w:val="28"/>
          <w:lang w:eastAsia="ar-SA"/>
        </w:rPr>
        <w:t>Предоставление участка земли для создания семейных (родовых) захоронений</w:t>
      </w:r>
      <w:r w:rsidRPr="002C1F33">
        <w:rPr>
          <w:rFonts w:ascii="Times New Roman" w:hAnsi="Times New Roman"/>
          <w:sz w:val="28"/>
          <w:szCs w:val="28"/>
        </w:rPr>
        <w:t>».</w:t>
      </w:r>
    </w:p>
    <w:p w:rsidR="00D2740B" w:rsidRPr="003566C9" w:rsidRDefault="00D2740B" w:rsidP="00D2740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2740B" w:rsidRPr="003566C9" w:rsidRDefault="00D2740B" w:rsidP="00D2740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6C9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подлежит размещению на официальном сайте администрации </w:t>
      </w:r>
      <w:proofErr w:type="spellStart"/>
      <w:r w:rsidRPr="003566C9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Pr="003566C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Ставропольского края в информационно-телекоммуникационной сети «Интернет».</w:t>
      </w:r>
    </w:p>
    <w:p w:rsidR="00D2740B" w:rsidRPr="003566C9" w:rsidRDefault="00D2740B" w:rsidP="00D2740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40B" w:rsidRPr="003566C9" w:rsidRDefault="00D2740B" w:rsidP="00D2740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566C9"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на заместителя главы администрации – начальника управления по делам </w:t>
      </w:r>
      <w:r w:rsidRPr="003566C9">
        <w:rPr>
          <w:rFonts w:ascii="Times New Roman" w:hAnsi="Times New Roman"/>
          <w:sz w:val="28"/>
          <w:szCs w:val="28"/>
        </w:rPr>
        <w:lastRenderedPageBreak/>
        <w:t>территорий</w:t>
      </w:r>
      <w:r w:rsidRPr="003566C9">
        <w:rPr>
          <w:rFonts w:ascii="Times New Roman" w:hAnsi="Times New Roman"/>
          <w:bCs/>
          <w:sz w:val="28"/>
          <w:szCs w:val="28"/>
        </w:rPr>
        <w:t xml:space="preserve"> администрации </w:t>
      </w:r>
      <w:proofErr w:type="spellStart"/>
      <w:r w:rsidRPr="003566C9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3566C9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Кима С.В.</w:t>
      </w:r>
    </w:p>
    <w:p w:rsidR="00D2740B" w:rsidRPr="003566C9" w:rsidRDefault="00D2740B" w:rsidP="00D2740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566C9">
        <w:rPr>
          <w:rFonts w:ascii="Times New Roman" w:hAnsi="Times New Roman"/>
          <w:sz w:val="28"/>
          <w:szCs w:val="28"/>
        </w:rPr>
        <w:t>5. Настоящее постановление вступает в силу на следующий день после дня его официального опубликования.</w:t>
      </w:r>
    </w:p>
    <w:p w:rsidR="00D2740B" w:rsidRPr="003566C9" w:rsidRDefault="00D2740B" w:rsidP="00D2740B">
      <w:pPr>
        <w:ind w:firstLine="709"/>
        <w:rPr>
          <w:rFonts w:ascii="Times New Roman" w:hAnsi="Times New Roman"/>
          <w:sz w:val="28"/>
          <w:szCs w:val="28"/>
        </w:rPr>
      </w:pPr>
    </w:p>
    <w:p w:rsidR="00D2740B" w:rsidRPr="003566C9" w:rsidRDefault="00D2740B" w:rsidP="00D2740B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4"/>
          <w:lang w:eastAsia="ar-SA"/>
        </w:rPr>
      </w:pPr>
    </w:p>
    <w:p w:rsidR="00D2740B" w:rsidRDefault="00D2740B" w:rsidP="00D2740B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4"/>
          <w:lang w:eastAsia="ar-SA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D2740B" w:rsidTr="00D041C4">
        <w:trPr>
          <w:trHeight w:val="708"/>
        </w:trPr>
        <w:tc>
          <w:tcPr>
            <w:tcW w:w="7479" w:type="dxa"/>
            <w:hideMark/>
          </w:tcPr>
          <w:p w:rsidR="00D2740B" w:rsidRDefault="00D2740B" w:rsidP="00D041C4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Глава   </w:t>
            </w:r>
          </w:p>
          <w:p w:rsidR="00D2740B" w:rsidRDefault="00D2740B" w:rsidP="00D041C4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муниципального округа</w:t>
            </w:r>
          </w:p>
          <w:p w:rsidR="00D2740B" w:rsidRDefault="00D2740B" w:rsidP="00D041C4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1877" w:type="dxa"/>
          </w:tcPr>
          <w:p w:rsidR="00D2740B" w:rsidRDefault="00D2740B" w:rsidP="00D041C4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D2740B" w:rsidRDefault="00D2740B" w:rsidP="00D041C4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D2740B" w:rsidRDefault="00D2740B" w:rsidP="00D041C4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А.И. Теньков</w:t>
            </w:r>
          </w:p>
        </w:tc>
      </w:tr>
    </w:tbl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D2740B" w:rsidRDefault="00D2740B" w:rsidP="00D2740B"/>
    <w:p w:rsidR="00E437CB" w:rsidRDefault="00E437CB">
      <w:bookmarkStart w:id="1" w:name="_GoBack"/>
      <w:bookmarkEnd w:id="1"/>
    </w:p>
    <w:sectPr w:rsidR="00E43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99"/>
    <w:rsid w:val="00227599"/>
    <w:rsid w:val="00D2740B"/>
    <w:rsid w:val="00E4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1B123-6A9C-439E-882E-5783DEBA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40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740B"/>
    <w:rPr>
      <w:color w:val="000080"/>
      <w:u w:val="single"/>
    </w:rPr>
  </w:style>
  <w:style w:type="paragraph" w:customStyle="1" w:styleId="ConsPlusTitle">
    <w:name w:val="ConsPlusTitle"/>
    <w:basedOn w:val="a"/>
    <w:next w:val="a"/>
    <w:rsid w:val="00D2740B"/>
    <w:pPr>
      <w:suppressAutoHyphens/>
      <w:autoSpaceDE w:val="0"/>
      <w:spacing w:after="0" w:line="240" w:lineRule="auto"/>
      <w:textAlignment w:val="baseline"/>
    </w:pPr>
    <w:rPr>
      <w:rFonts w:ascii="Arial" w:hAnsi="Arial" w:cs="Arial"/>
      <w:b/>
      <w:bCs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3A3D62C3E30AFF8CC82A3E5A52289742EC68932CCC5A7C130831A273FEFB138C352BCEDA5949F943B6F5CCF53qB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2023-12-14T11:52:00Z</dcterms:created>
  <dcterms:modified xsi:type="dcterms:W3CDTF">2023-12-14T11:52:00Z</dcterms:modified>
</cp:coreProperties>
</file>