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E0" w:rsidRPr="00AB7EE0" w:rsidRDefault="00AB7EE0" w:rsidP="00AB7E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7E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DE5DF0" w:rsidRPr="00DE5DF0" w:rsidRDefault="00BC40BC" w:rsidP="00DE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E5DF0" w:rsidRPr="00DE5DF0" w:rsidRDefault="00DE5DF0" w:rsidP="00DE5DF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DF0" w:rsidRPr="00DE5DF0" w:rsidRDefault="00DE5DF0" w:rsidP="00DE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5D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/>
      </w:tblPr>
      <w:tblGrid>
        <w:gridCol w:w="675"/>
        <w:gridCol w:w="1276"/>
        <w:gridCol w:w="1701"/>
        <w:gridCol w:w="3969"/>
        <w:gridCol w:w="709"/>
        <w:gridCol w:w="1240"/>
      </w:tblGrid>
      <w:tr w:rsidR="003D1175" w:rsidRPr="00DE5DF0" w:rsidTr="00F57867">
        <w:trPr>
          <w:trHeight w:val="70"/>
        </w:trPr>
        <w:tc>
          <w:tcPr>
            <w:tcW w:w="675" w:type="dxa"/>
            <w:shd w:val="clear" w:color="auto" w:fill="auto"/>
          </w:tcPr>
          <w:p w:rsidR="003D1175" w:rsidRPr="00DE5DF0" w:rsidRDefault="003D1175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D1175" w:rsidRPr="00E30695" w:rsidRDefault="003D1175" w:rsidP="009C35E3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мая </w:t>
            </w:r>
          </w:p>
        </w:tc>
        <w:tc>
          <w:tcPr>
            <w:tcW w:w="1701" w:type="dxa"/>
            <w:shd w:val="clear" w:color="auto" w:fill="auto"/>
          </w:tcPr>
          <w:p w:rsidR="003D1175" w:rsidRPr="00E30695" w:rsidRDefault="003D1175" w:rsidP="009C35E3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3969" w:type="dxa"/>
            <w:shd w:val="clear" w:color="auto" w:fill="auto"/>
          </w:tcPr>
          <w:p w:rsidR="003D1175" w:rsidRPr="00DE5DF0" w:rsidRDefault="003D1175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DF0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9" w:type="dxa"/>
            <w:shd w:val="clear" w:color="auto" w:fill="auto"/>
          </w:tcPr>
          <w:p w:rsidR="003D1175" w:rsidRPr="00DE5DF0" w:rsidRDefault="003D1175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3D1175" w:rsidRPr="00DE5DF0" w:rsidRDefault="003D1175" w:rsidP="00DE5DF0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</w:tr>
    </w:tbl>
    <w:p w:rsidR="009D28D2" w:rsidRDefault="009D28D2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7EE0" w:rsidRDefault="009D28D2" w:rsidP="00AB7EE0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или собственность на торгах, проводимых в форме аукциона</w:t>
      </w:r>
      <w:r w:rsidR="00AB7EE0" w:rsidRPr="00056B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6409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 w:rsidR="00AB7EE0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от 07 августа 2019 года № 1215</w:t>
      </w:r>
      <w:proofErr w:type="gramEnd"/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5DF0" w:rsidRDefault="00DE5DF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BC40BC" w:rsidRDefault="009D28D2" w:rsidP="00BC40BC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>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или собственность на торгах, проводимых в форме аукциона</w:t>
      </w:r>
      <w:r w:rsidR="00AB7EE0" w:rsidRPr="00056B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6409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 w:rsidR="00AB7EE0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от 07 августа 2019 года № 1215</w:t>
      </w:r>
      <w:r w:rsidR="00AB7EE0">
        <w:rPr>
          <w:rFonts w:ascii="Times New Roman" w:hAnsi="Times New Roman" w:cs="Times New Roman"/>
          <w:sz w:val="28"/>
          <w:szCs w:val="28"/>
        </w:rPr>
        <w:t xml:space="preserve"> </w:t>
      </w:r>
      <w:r w:rsidR="00664097">
        <w:rPr>
          <w:rFonts w:ascii="Times New Roman" w:hAnsi="Times New Roman" w:cs="Times New Roman"/>
          <w:sz w:val="28"/>
          <w:szCs w:val="28"/>
        </w:rPr>
        <w:t>«</w:t>
      </w:r>
      <w:r w:rsidR="00664097">
        <w:rPr>
          <w:rFonts w:ascii="Times New Roman" w:hAnsi="Times New Roman" w:cs="Times New Roman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 или государственная</w:t>
      </w:r>
      <w:proofErr w:type="gramEnd"/>
      <w:r w:rsidR="006640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64097">
        <w:rPr>
          <w:rFonts w:ascii="Times New Roman" w:hAnsi="Times New Roman" w:cs="Times New Roman"/>
          <w:sz w:val="28"/>
          <w:szCs w:val="28"/>
          <w:lang w:eastAsia="ru-RU"/>
        </w:rPr>
        <w:t>собственность</w:t>
      </w:r>
      <w:proofErr w:type="gramEnd"/>
      <w:r w:rsidR="00664097">
        <w:rPr>
          <w:rFonts w:ascii="Times New Roman" w:hAnsi="Times New Roman" w:cs="Times New Roman"/>
          <w:sz w:val="28"/>
          <w:szCs w:val="28"/>
          <w:lang w:eastAsia="ru-RU"/>
        </w:rPr>
        <w:t xml:space="preserve"> на который не разграничена, в аренду или собственность на торгах, проводимых в форме аукциона</w:t>
      </w:r>
      <w:r w:rsidR="00664097" w:rsidRPr="00056B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640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B7EE0" w:rsidRDefault="009D28D2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 Подпункт </w:t>
      </w:r>
      <w:r w:rsidR="00AB7E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7E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 пункта </w:t>
      </w:r>
      <w:r w:rsidR="00AB7EE0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B7EE0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AB7EE0" w:rsidRPr="006B60B8" w:rsidRDefault="00664097" w:rsidP="00AB7EE0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1.1.1. </w:t>
      </w:r>
      <w:proofErr w:type="gramStart"/>
      <w:r w:rsidR="00AB7EE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B7EE0"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административный регламент предоставления администрацией Благодарненского городского округа Ставропольского края (далее – администрация) муниципальной услуги «Предоставление </w:t>
      </w:r>
      <w:r w:rsidR="00AB7EE0" w:rsidRPr="006B60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земельного участка, находящегося в муниципальной собственности или государственная собственность на который не разграничена, в аренду или собственность на торгах, проводимых в форме аукциона» (далее – Административный регламент) устанавливает порядок </w:t>
      </w:r>
      <w:r w:rsidR="00AB7EE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B7EE0" w:rsidRPr="006B60B8">
        <w:rPr>
          <w:rFonts w:ascii="Times New Roman" w:eastAsia="Times New Roman" w:hAnsi="Times New Roman"/>
          <w:sz w:val="28"/>
          <w:szCs w:val="28"/>
          <w:lang w:eastAsia="ru-RU"/>
        </w:rPr>
        <w:t>редоставлени</w:t>
      </w:r>
      <w:r w:rsidR="00AB7EE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AB7EE0"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в аренду или</w:t>
      </w:r>
      <w:proofErr w:type="gramEnd"/>
      <w:r w:rsidR="00AB7EE0"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собственность на торгах, проводимых в форме аукциона.</w:t>
      </w:r>
    </w:p>
    <w:p w:rsidR="00AB7EE0" w:rsidRPr="006B60B8" w:rsidRDefault="00AB7EE0" w:rsidP="00AB7EE0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B8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распространяется на земельные участки, находящиеся в муниципальной собственности Благодарненского городского округа Ставропольского края, и земельные участки в границах городского округа, государственная собственность на которые не разграничена, определяет сроки и последовательность действий (административных процедур) при осуществлении полномочий.</w:t>
      </w:r>
    </w:p>
    <w:p w:rsidR="00AB7EE0" w:rsidRDefault="00AB7EE0" w:rsidP="00AB7EE0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B8">
        <w:rPr>
          <w:rFonts w:ascii="Times New Roman" w:eastAsia="Times New Roman" w:hAnsi="Times New Roman"/>
          <w:sz w:val="28"/>
          <w:szCs w:val="28"/>
          <w:lang w:eastAsia="ru-RU"/>
        </w:rPr>
        <w:t>Ответственным за предоставление муниципальной услуги является управление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архитектуры, градостроительства,</w:t>
      </w:r>
      <w:r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 имущественных и земельных отношений администрации Благодарненского городского округа Ставропольского края (далее - управление)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</w:t>
      </w:r>
      <w:r w:rsidR="00664097">
        <w:rPr>
          <w:rFonts w:ascii="Times New Roman" w:hAnsi="Times New Roman" w:cs="Times New Roman"/>
          <w:sz w:val="28"/>
          <w:szCs w:val="28"/>
        </w:rPr>
        <w:t xml:space="preserve"> 2.18</w:t>
      </w:r>
      <w:r w:rsidRPr="003E073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</w:t>
      </w:r>
      <w:proofErr w:type="spellStart"/>
      <w:r w:rsidRPr="003E073D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3E073D">
        <w:rPr>
          <w:rFonts w:ascii="Times New Roman" w:hAnsi="Times New Roman" w:cs="Times New Roman"/>
          <w:sz w:val="28"/>
          <w:szCs w:val="28"/>
        </w:rPr>
        <w:t>) режиме в соответствии с частью 1 статьи 7</w:t>
      </w:r>
      <w:r w:rsidR="00AB7EE0">
        <w:rPr>
          <w:rFonts w:ascii="Times New Roman" w:hAnsi="Times New Roman" w:cs="Times New Roman"/>
          <w:sz w:val="28"/>
          <w:szCs w:val="28"/>
        </w:rPr>
        <w:t>.</w:t>
      </w:r>
      <w:r w:rsidRPr="003E073D">
        <w:rPr>
          <w:rFonts w:ascii="Times New Roman" w:hAnsi="Times New Roman" w:cs="Times New Roman"/>
          <w:sz w:val="28"/>
          <w:szCs w:val="28"/>
        </w:rPr>
        <w:t>3 Федерального закона «Об организации предоставления государственных и муниципальных услуг».</w:t>
      </w:r>
    </w:p>
    <w:p w:rsidR="009D28D2" w:rsidRPr="00DE5DF0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DF0">
        <w:rPr>
          <w:rFonts w:ascii="Times New Roman" w:hAnsi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DE5DF0">
        <w:rPr>
          <w:rFonts w:ascii="Times New Roman" w:hAnsi="Times New Roman"/>
          <w:sz w:val="28"/>
          <w:szCs w:val="28"/>
        </w:rPr>
        <w:t>проак</w:t>
      </w:r>
      <w:r w:rsidR="00AB7EE0">
        <w:rPr>
          <w:rFonts w:ascii="Times New Roman" w:hAnsi="Times New Roman"/>
          <w:sz w:val="28"/>
          <w:szCs w:val="28"/>
        </w:rPr>
        <w:t>тивном</w:t>
      </w:r>
      <w:proofErr w:type="spellEnd"/>
      <w:r w:rsidR="00AB7EE0">
        <w:rPr>
          <w:rFonts w:ascii="Times New Roman" w:hAnsi="Times New Roman"/>
          <w:sz w:val="28"/>
          <w:szCs w:val="28"/>
        </w:rPr>
        <w:t>) режиме не предусмотрено</w:t>
      </w:r>
      <w:r w:rsidRPr="00DE5DF0">
        <w:rPr>
          <w:rFonts w:ascii="Times New Roman" w:hAnsi="Times New Roman"/>
          <w:sz w:val="28"/>
          <w:szCs w:val="28"/>
        </w:rPr>
        <w:t>».</w:t>
      </w:r>
    </w:p>
    <w:p w:rsidR="009D28D2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28D2" w:rsidRPr="00C0496D" w:rsidRDefault="009D28D2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="00AB7EE0" w:rsidRPr="00AB7EE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AB7EE0" w:rsidRPr="00AB7EE0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распоряжения возложить на исполняющего обязанности заместителя главы администрации – начальника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 Вострикова И.А.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9D28D2" w:rsidRPr="004D69D1" w:rsidRDefault="009D28D2" w:rsidP="004D69D1"/>
    <w:p w:rsidR="009D28D2" w:rsidRPr="004D69D1" w:rsidRDefault="009D28D2" w:rsidP="004D69D1"/>
    <w:tbl>
      <w:tblPr>
        <w:tblW w:w="9640" w:type="dxa"/>
        <w:tblInd w:w="-34" w:type="dxa"/>
        <w:tblLook w:val="01E0"/>
      </w:tblPr>
      <w:tblGrid>
        <w:gridCol w:w="7230"/>
        <w:gridCol w:w="2410"/>
      </w:tblGrid>
      <w:tr w:rsidR="00FF2068" w:rsidRPr="00FF2068" w:rsidTr="009C388B">
        <w:trPr>
          <w:trHeight w:val="708"/>
        </w:trPr>
        <w:tc>
          <w:tcPr>
            <w:tcW w:w="7230" w:type="dxa"/>
          </w:tcPr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28D2" w:rsidRDefault="009D28D2" w:rsidP="003D1175">
      <w:pPr>
        <w:spacing w:line="240" w:lineRule="exact"/>
        <w:jc w:val="both"/>
        <w:rPr>
          <w:sz w:val="28"/>
          <w:szCs w:val="28"/>
        </w:rPr>
      </w:pPr>
    </w:p>
    <w:sectPr w:rsidR="009D28D2" w:rsidSect="00AB7EE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3FE" w:rsidRDefault="003423FE" w:rsidP="00A556B0">
      <w:pPr>
        <w:spacing w:after="0" w:line="240" w:lineRule="auto"/>
      </w:pPr>
      <w:r>
        <w:separator/>
      </w:r>
    </w:p>
  </w:endnote>
  <w:endnote w:type="continuationSeparator" w:id="0">
    <w:p w:rsidR="003423FE" w:rsidRDefault="003423FE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3FE" w:rsidRDefault="003423FE" w:rsidP="00A556B0">
      <w:pPr>
        <w:spacing w:after="0" w:line="240" w:lineRule="auto"/>
      </w:pPr>
      <w:r>
        <w:separator/>
      </w:r>
    </w:p>
  </w:footnote>
  <w:footnote w:type="continuationSeparator" w:id="0">
    <w:p w:rsidR="003423FE" w:rsidRDefault="003423FE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4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34151"/>
    <w:rsid w:val="000C4B68"/>
    <w:rsid w:val="000E690F"/>
    <w:rsid w:val="0012194B"/>
    <w:rsid w:val="00186BCC"/>
    <w:rsid w:val="001974B5"/>
    <w:rsid w:val="001A271E"/>
    <w:rsid w:val="001D0617"/>
    <w:rsid w:val="00233095"/>
    <w:rsid w:val="002355AA"/>
    <w:rsid w:val="002401DF"/>
    <w:rsid w:val="00243CDD"/>
    <w:rsid w:val="00244CAF"/>
    <w:rsid w:val="00260B98"/>
    <w:rsid w:val="00263C80"/>
    <w:rsid w:val="00277B7D"/>
    <w:rsid w:val="00294812"/>
    <w:rsid w:val="002B0507"/>
    <w:rsid w:val="002C0FF4"/>
    <w:rsid w:val="002C5727"/>
    <w:rsid w:val="002D239D"/>
    <w:rsid w:val="00340997"/>
    <w:rsid w:val="003423FE"/>
    <w:rsid w:val="00353BD0"/>
    <w:rsid w:val="00356D9A"/>
    <w:rsid w:val="003671A5"/>
    <w:rsid w:val="00380D02"/>
    <w:rsid w:val="00384506"/>
    <w:rsid w:val="003A7F3B"/>
    <w:rsid w:val="003B57B9"/>
    <w:rsid w:val="003C3AA5"/>
    <w:rsid w:val="003D1175"/>
    <w:rsid w:val="003E073D"/>
    <w:rsid w:val="004007D2"/>
    <w:rsid w:val="00427534"/>
    <w:rsid w:val="004430FC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39E0"/>
    <w:rsid w:val="005544A5"/>
    <w:rsid w:val="0056550F"/>
    <w:rsid w:val="005B0BB5"/>
    <w:rsid w:val="005F4046"/>
    <w:rsid w:val="00605692"/>
    <w:rsid w:val="00617D3E"/>
    <w:rsid w:val="00622471"/>
    <w:rsid w:val="00637DE4"/>
    <w:rsid w:val="006478F4"/>
    <w:rsid w:val="00650801"/>
    <w:rsid w:val="0065225F"/>
    <w:rsid w:val="00664097"/>
    <w:rsid w:val="00673436"/>
    <w:rsid w:val="006D24E7"/>
    <w:rsid w:val="006F0199"/>
    <w:rsid w:val="006F17FA"/>
    <w:rsid w:val="00715DC7"/>
    <w:rsid w:val="00716ED8"/>
    <w:rsid w:val="00761BF8"/>
    <w:rsid w:val="00792EE3"/>
    <w:rsid w:val="007A258C"/>
    <w:rsid w:val="007B7058"/>
    <w:rsid w:val="007D0D3C"/>
    <w:rsid w:val="007D613F"/>
    <w:rsid w:val="007D7C18"/>
    <w:rsid w:val="007E4A5E"/>
    <w:rsid w:val="007F20CC"/>
    <w:rsid w:val="008137C0"/>
    <w:rsid w:val="008334DB"/>
    <w:rsid w:val="00841681"/>
    <w:rsid w:val="00867DCD"/>
    <w:rsid w:val="0088289D"/>
    <w:rsid w:val="00883362"/>
    <w:rsid w:val="008C139F"/>
    <w:rsid w:val="008E1292"/>
    <w:rsid w:val="008E702C"/>
    <w:rsid w:val="0092525E"/>
    <w:rsid w:val="0093595D"/>
    <w:rsid w:val="00954693"/>
    <w:rsid w:val="00960955"/>
    <w:rsid w:val="00990DD6"/>
    <w:rsid w:val="009A2AFC"/>
    <w:rsid w:val="009D28D2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1AC4"/>
    <w:rsid w:val="00A556B0"/>
    <w:rsid w:val="00A67ACF"/>
    <w:rsid w:val="00A956E9"/>
    <w:rsid w:val="00AB7EE0"/>
    <w:rsid w:val="00AE18F0"/>
    <w:rsid w:val="00B11BA8"/>
    <w:rsid w:val="00B37D99"/>
    <w:rsid w:val="00B42D5D"/>
    <w:rsid w:val="00B450CD"/>
    <w:rsid w:val="00B649DE"/>
    <w:rsid w:val="00B776F0"/>
    <w:rsid w:val="00B852B6"/>
    <w:rsid w:val="00B8656D"/>
    <w:rsid w:val="00BA4320"/>
    <w:rsid w:val="00BC2809"/>
    <w:rsid w:val="00BC40BC"/>
    <w:rsid w:val="00BD55BE"/>
    <w:rsid w:val="00BE2C4C"/>
    <w:rsid w:val="00BE7979"/>
    <w:rsid w:val="00C0496D"/>
    <w:rsid w:val="00C5791F"/>
    <w:rsid w:val="00C85AD2"/>
    <w:rsid w:val="00CA2524"/>
    <w:rsid w:val="00CA5A04"/>
    <w:rsid w:val="00CC31D6"/>
    <w:rsid w:val="00CD1A15"/>
    <w:rsid w:val="00CE0B36"/>
    <w:rsid w:val="00D0179B"/>
    <w:rsid w:val="00D33A88"/>
    <w:rsid w:val="00D61358"/>
    <w:rsid w:val="00D66FED"/>
    <w:rsid w:val="00D81BA0"/>
    <w:rsid w:val="00D844A1"/>
    <w:rsid w:val="00DE340C"/>
    <w:rsid w:val="00DE5DF0"/>
    <w:rsid w:val="00E04E6E"/>
    <w:rsid w:val="00E15230"/>
    <w:rsid w:val="00E329EB"/>
    <w:rsid w:val="00E43808"/>
    <w:rsid w:val="00E92F4F"/>
    <w:rsid w:val="00EA3E41"/>
    <w:rsid w:val="00EB22B5"/>
    <w:rsid w:val="00EC0B84"/>
    <w:rsid w:val="00ED2499"/>
    <w:rsid w:val="00EE06EC"/>
    <w:rsid w:val="00F14496"/>
    <w:rsid w:val="00F20BAC"/>
    <w:rsid w:val="00F31E7B"/>
    <w:rsid w:val="00F51870"/>
    <w:rsid w:val="00F54259"/>
    <w:rsid w:val="00F62CB8"/>
    <w:rsid w:val="00F74C22"/>
    <w:rsid w:val="00F873D3"/>
    <w:rsid w:val="00F949B5"/>
    <w:rsid w:val="00FC5207"/>
    <w:rsid w:val="00FD7A04"/>
    <w:rsid w:val="00FE6196"/>
    <w:rsid w:val="00FF1202"/>
    <w:rsid w:val="00FF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AB7EE0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user</cp:lastModifiedBy>
  <cp:revision>2</cp:revision>
  <cp:lastPrinted>2022-11-11T13:22:00Z</cp:lastPrinted>
  <dcterms:created xsi:type="dcterms:W3CDTF">2023-05-31T05:25:00Z</dcterms:created>
  <dcterms:modified xsi:type="dcterms:W3CDTF">2023-05-31T05:25:00Z</dcterms:modified>
</cp:coreProperties>
</file>