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DDBF0" w14:textId="77FB680A" w:rsidR="009B3780" w:rsidRDefault="009B3780" w:rsidP="009B3780">
      <w:pPr>
        <w:tabs>
          <w:tab w:val="left" w:pos="7230"/>
        </w:tabs>
        <w:spacing w:after="0" w:line="240" w:lineRule="auto"/>
        <w:jc w:val="right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проект</w:t>
      </w:r>
    </w:p>
    <w:p w14:paraId="4C97A332" w14:textId="77777777" w:rsidR="00EC4CEB" w:rsidRDefault="00EC4CEB" w:rsidP="00EC4CEB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14:paraId="705C8137" w14:textId="77777777" w:rsidR="00EC4CEB" w:rsidRDefault="00EC4CEB" w:rsidP="00EC4C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D602D5" w14:textId="77777777" w:rsidR="00EC4CEB" w:rsidRPr="00EC4CEB" w:rsidRDefault="00EC4CEB" w:rsidP="00EC4C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АДМИНИСТРАЦИИ БЛАГОДАРНЕНСКОГО МУНИЦИПАЛЬНОГО ОКРУГА  СТАВРОПОЛЬСКОГО КРАЯ</w:t>
      </w:r>
    </w:p>
    <w:p w14:paraId="583775ED" w14:textId="77777777" w:rsidR="00EC4CEB" w:rsidRPr="00EC4CEB" w:rsidRDefault="00EC4CEB" w:rsidP="00EC4C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3314"/>
        <w:gridCol w:w="3312"/>
      </w:tblGrid>
      <w:tr w:rsidR="00EC4CEB" w14:paraId="06EA61AA" w14:textId="77777777" w:rsidTr="00EC4CEB">
        <w:tc>
          <w:tcPr>
            <w:tcW w:w="2943" w:type="dxa"/>
            <w:hideMark/>
          </w:tcPr>
          <w:p w14:paraId="62B3E90D" w14:textId="5B2259BA" w:rsidR="00EC4CEB" w:rsidRDefault="009B3780">
            <w:pPr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EC4CEB">
              <w:rPr>
                <w:rFonts w:ascii="Times New Roman" w:hAnsi="Times New Roman"/>
                <w:sz w:val="28"/>
                <w:szCs w:val="28"/>
              </w:rPr>
              <w:t xml:space="preserve"> ноября</w:t>
            </w:r>
            <w:r w:rsidR="00EC4CE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</w:t>
            </w:r>
            <w:r w:rsidR="00EC4CEB">
              <w:rPr>
                <w:rFonts w:ascii="Times New Roman" w:hAnsi="Times New Roman"/>
                <w:sz w:val="28"/>
                <w:szCs w:val="28"/>
              </w:rPr>
              <w:t>2025 года</w:t>
            </w:r>
          </w:p>
        </w:tc>
        <w:tc>
          <w:tcPr>
            <w:tcW w:w="3314" w:type="dxa"/>
            <w:hideMark/>
          </w:tcPr>
          <w:p w14:paraId="2B007D67" w14:textId="77777777" w:rsidR="00EC4CEB" w:rsidRDefault="00EC4CE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3312" w:type="dxa"/>
            <w:hideMark/>
          </w:tcPr>
          <w:p w14:paraId="4CD79E8D" w14:textId="4662E090" w:rsidR="00EC4CEB" w:rsidRDefault="00EC4CEB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B3780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68B17373" w14:textId="77777777" w:rsidR="00EC4CEB" w:rsidRDefault="00EC4CEB" w:rsidP="00EC4C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A6E18F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F282288" w14:textId="706FAC17" w:rsidR="00EC4CEB" w:rsidRDefault="00EC4CEB" w:rsidP="00EC4CEB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на 2026 год</w:t>
      </w:r>
    </w:p>
    <w:p w14:paraId="71C1B7B6" w14:textId="77777777" w:rsidR="00EC4CEB" w:rsidRDefault="00EC4CEB" w:rsidP="00EC4CEB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FB1A825" w14:textId="77777777" w:rsidR="00EC4CEB" w:rsidRDefault="00EC4CEB" w:rsidP="00EC4CEB">
      <w:pPr>
        <w:spacing w:after="0" w:line="240" w:lineRule="exac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D8C63FD" w14:textId="3BA49CD6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17.1 Федерального закона от 06 октября 2003 года № 131-ФЗ «Об общих принципах организации местного самоуправления в Российской Федерации», статьей 44 Федерального закона от 31 июля 2020 года № 248-ФЗ «О государственном контроле (надзоре) и муниципальном контроле в Российской Федерации», Положением о муниципальном контроле на автомобильном, городском наземном электрическом транспорте и в дорожном хозяйстве в границах Благодарненского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округа Ставропольского края, утвержденным решением Совета депутатов Благодарненского муниципального округа Ставропольского края от </w:t>
      </w:r>
      <w:r w:rsidR="009B3780" w:rsidRPr="009B3780">
        <w:rPr>
          <w:rFonts w:ascii="Times New Roman" w:hAnsi="Times New Roman"/>
          <w:sz w:val="28"/>
          <w:szCs w:val="28"/>
        </w:rPr>
        <w:t>20 мая  2025 года № 285</w:t>
      </w:r>
      <w:r w:rsidRPr="009B37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администрация Благодарненского муниципального округа Ставропольского края </w:t>
      </w:r>
    </w:p>
    <w:p w14:paraId="1DE4C4DE" w14:textId="77777777" w:rsidR="00EC4CEB" w:rsidRDefault="00EC4CEB" w:rsidP="00EC4CE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C6137F6" w14:textId="77777777" w:rsidR="00EC4CEB" w:rsidRDefault="00EC4CEB" w:rsidP="00EC4CE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ПОСТАНОВЛЯЕТ:</w:t>
      </w:r>
    </w:p>
    <w:p w14:paraId="68ACC4DC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7092CB9" w14:textId="6977B566" w:rsidR="00EC4CEB" w:rsidRDefault="00EC4CEB" w:rsidP="00EC4CEB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sz w:val="28"/>
        </w:rPr>
        <w:t xml:space="preserve">Утвердить прилагаемую </w:t>
      </w:r>
      <w:r>
        <w:rPr>
          <w:rFonts w:ascii="Times New Roman" w:hAnsi="Times New Roman"/>
          <w:sz w:val="28"/>
          <w:szCs w:val="28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на 2026 год.</w:t>
      </w:r>
    </w:p>
    <w:p w14:paraId="46059843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FAF211F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2.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 заместителя главы администрации – начальника управления по делам территорий администрации Благодарненского муниципального округа Ставропольского края Кима С.В.</w:t>
      </w:r>
    </w:p>
    <w:p w14:paraId="5C9699D9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898EFC7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 Настоящее постановление вступает в силу на следующий день после дня его официального опубликования. </w:t>
      </w:r>
    </w:p>
    <w:p w14:paraId="3E3365E2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4D8589B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</w:t>
      </w:r>
    </w:p>
    <w:p w14:paraId="0ACC136B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Благодарненского муниципального округа</w:t>
      </w:r>
    </w:p>
    <w:p w14:paraId="5211B2EE" w14:textId="77777777" w:rsidR="00EC4CEB" w:rsidRDefault="00EC4CEB" w:rsidP="00EC4CEB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А.И. Теньков</w:t>
      </w:r>
    </w:p>
    <w:p w14:paraId="0C0A441C" w14:textId="77777777" w:rsidR="00EC4CEB" w:rsidRDefault="00EC4CEB" w:rsidP="00EC4CE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  <w:sectPr w:rsidR="00EC4CEB" w:rsidSect="009B3780">
          <w:pgSz w:w="11906" w:h="16838"/>
          <w:pgMar w:top="993" w:right="567" w:bottom="510" w:left="1985" w:header="709" w:footer="709" w:gutter="0"/>
          <w:cols w:space="720"/>
        </w:sectPr>
      </w:pPr>
    </w:p>
    <w:p w14:paraId="00E38C04" w14:textId="77777777" w:rsidR="00EC4CEB" w:rsidRDefault="00EC4CEB" w:rsidP="00EC4CE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C4CEB" w14:paraId="104008F8" w14:textId="77777777" w:rsidTr="00EC4CEB">
        <w:tc>
          <w:tcPr>
            <w:tcW w:w="4219" w:type="dxa"/>
          </w:tcPr>
          <w:p w14:paraId="347F1E84" w14:textId="77777777" w:rsidR="00EC4CEB" w:rsidRDefault="00EC4CEB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51" w:type="dxa"/>
          </w:tcPr>
          <w:p w14:paraId="0BC2761D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3E39F271" w14:textId="77777777" w:rsidR="00EC4CEB" w:rsidRDefault="00EC4CEB">
            <w:pPr>
              <w:spacing w:after="0" w:line="240" w:lineRule="exact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14:paraId="5016A836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3A4D469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756A1A" w14:textId="77777777" w:rsidR="00EC4CEB" w:rsidRDefault="00EC4CEB" w:rsidP="00EC4C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745CDB" w14:textId="77777777" w:rsidR="00EC4CEB" w:rsidRDefault="00EC4CEB" w:rsidP="00EC4CE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14:paraId="5F1B2F99" w14:textId="77777777" w:rsidR="00EC4CEB" w:rsidRDefault="00EC4CEB" w:rsidP="00EC4CE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профилактики </w:t>
      </w:r>
      <w:r>
        <w:rPr>
          <w:rFonts w:ascii="Times New Roman" w:hAnsi="Times New Roman"/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</w:t>
      </w:r>
    </w:p>
    <w:p w14:paraId="30FDEBF5" w14:textId="60308A66" w:rsidR="00EC4CEB" w:rsidRDefault="00EC4CEB" w:rsidP="00EC4CEB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bCs/>
          <w:sz w:val="28"/>
          <w:szCs w:val="28"/>
        </w:rPr>
        <w:t>на 2026 год</w:t>
      </w:r>
    </w:p>
    <w:p w14:paraId="1851D4A6" w14:textId="77777777" w:rsidR="00EC4CEB" w:rsidRDefault="00EC4CEB" w:rsidP="00EC4CE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6579217" w14:textId="77777777" w:rsidR="00EC4CEB" w:rsidRDefault="00EC4CEB" w:rsidP="00EC4CEB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388C2F28" w14:textId="77777777" w:rsidR="00EC4CEB" w:rsidRDefault="00EC4CEB" w:rsidP="00EC4CE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74F9F136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bCs/>
          <w:sz w:val="28"/>
          <w:szCs w:val="28"/>
        </w:rPr>
        <w:t xml:space="preserve">профилактики </w:t>
      </w:r>
      <w:r>
        <w:rPr>
          <w:rFonts w:ascii="Times New Roman" w:hAnsi="Times New Roman"/>
          <w:sz w:val="28"/>
          <w:szCs w:val="28"/>
        </w:rPr>
        <w:t>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муниципального округа Ставропольского края (далее – программа профилактики)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городского округа Ставропольского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края (далее – муниципальный контроль на автомобильном транспорте, городском наземном электрическом транспорте и в дорожном хозяйстве).</w:t>
      </w:r>
    </w:p>
    <w:p w14:paraId="33A7A319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Администрация Благодарненского муниципального округа Ставропольского края в лице управления по делам территорий администрации Благодарненского муниципального округа Ставропольского края (далее – контрольный орган) в соответствии с Положением по осуществлению муниципального контроля </w:t>
      </w:r>
      <w:r>
        <w:rPr>
          <w:rFonts w:ascii="Times New Roman" w:hAnsi="Times New Roman"/>
          <w:spacing w:val="2"/>
          <w:sz w:val="28"/>
          <w:szCs w:val="28"/>
        </w:rPr>
        <w:t>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spacing w:val="2"/>
          <w:sz w:val="28"/>
          <w:szCs w:val="28"/>
        </w:rPr>
        <w:t xml:space="preserve"> и в дорожном хозяйстве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 xml:space="preserve">осуществляет </w:t>
      </w:r>
      <w:r>
        <w:rPr>
          <w:rFonts w:ascii="Times New Roman" w:hAnsi="Times New Roman"/>
          <w:sz w:val="28"/>
          <w:szCs w:val="28"/>
        </w:rPr>
        <w:t>муниципальный контроль на автомобильном транспорте, городском наземном электрическом транспорте и в дорожном хозяйстве.</w:t>
      </w:r>
      <w:proofErr w:type="gramEnd"/>
    </w:p>
    <w:p w14:paraId="4128C0F0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 осуществлении муниципального контроля на автомобильном транспорте, городском наземном электрическом транспорте и в дорожном </w:t>
      </w:r>
      <w:r>
        <w:rPr>
          <w:rFonts w:ascii="Times New Roman" w:hAnsi="Times New Roman"/>
          <w:sz w:val="28"/>
          <w:szCs w:val="28"/>
        </w:rPr>
        <w:lastRenderedPageBreak/>
        <w:t xml:space="preserve">хозяйстве контрольный орган осуществляет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обязательных требований:</w:t>
      </w:r>
    </w:p>
    <w:p w14:paraId="537E7C45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в области автомобильных дорог,  городского наземного электрического транспорта и дорожной деятельности, установленных в отношении автомобильных дорог местного значения: </w:t>
      </w:r>
    </w:p>
    <w:p w14:paraId="36724F0A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к эксплуатации объектов дорожного сервиса, размещенных в полосах отвода и (или) придорожных полосах автомобильных дорог общего пользования; </w:t>
      </w:r>
    </w:p>
    <w:p w14:paraId="5A4F02A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 </w:t>
      </w:r>
    </w:p>
    <w:p w14:paraId="2425C093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57597D33" w14:textId="3EA2F471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связи с вступлением в законную силу Постановления Правительства Российской Федерации от 10 марта 2022 года № 336 «Об особенностях организации и осуществления государственного контроля (надзора), муниципального контроля» плановые контрольные (надзорные) мероприятия, плановые проверки при осуществлении видов государственного контроля (надзора), муниципального контроля в 202</w:t>
      </w:r>
      <w:r w:rsidR="007D65B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не проводились, вследствие чего провести анализ текущего состояния осуществления вида контроля и описание текущего уровня развития</w:t>
      </w:r>
      <w:proofErr w:type="gramEnd"/>
      <w:r>
        <w:rPr>
          <w:rFonts w:ascii="Times New Roman" w:hAnsi="Times New Roman"/>
          <w:sz w:val="28"/>
          <w:szCs w:val="28"/>
        </w:rPr>
        <w:t xml:space="preserve"> профилактической деятельности не представляется возможным.</w:t>
      </w:r>
    </w:p>
    <w:p w14:paraId="1F24F767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33F724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  <w:bookmarkStart w:id="0" w:name="Par175"/>
      <w:bookmarkEnd w:id="0"/>
      <w:r>
        <w:rPr>
          <w:rFonts w:ascii="Times New Roman" w:hAnsi="Times New Roman"/>
          <w:bCs/>
          <w:sz w:val="28"/>
          <w:szCs w:val="28"/>
        </w:rPr>
        <w:t>Раздел 2. Цели и задачи реализации программы профилактики</w:t>
      </w:r>
    </w:p>
    <w:p w14:paraId="2C9D204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EC3BD5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 Основными целями программы профилактики являются:</w:t>
      </w:r>
    </w:p>
    <w:p w14:paraId="5BC00D67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14:paraId="71CF1D01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3198A17B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777B7BC" w14:textId="352A813F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Проведение </w:t>
      </w:r>
      <w:r w:rsidR="009017A9">
        <w:rPr>
          <w:rFonts w:ascii="Times New Roman" w:hAnsi="Times New Roman"/>
          <w:bCs/>
          <w:sz w:val="28"/>
          <w:szCs w:val="28"/>
        </w:rPr>
        <w:t xml:space="preserve">контрольным (надзорным) органом </w:t>
      </w:r>
      <w:r>
        <w:rPr>
          <w:rFonts w:ascii="Times New Roman" w:hAnsi="Times New Roman"/>
          <w:bCs/>
          <w:sz w:val="28"/>
          <w:szCs w:val="28"/>
        </w:rPr>
        <w:t>профилактических мероприятий направлено на решение следующих задач:</w:t>
      </w:r>
    </w:p>
    <w:p w14:paraId="56D08F25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2.1. Укрепление </w:t>
      </w:r>
      <w:proofErr w:type="gramStart"/>
      <w:r>
        <w:rPr>
          <w:rFonts w:ascii="Times New Roman" w:hAnsi="Times New Roman"/>
          <w:bCs/>
          <w:sz w:val="28"/>
          <w:szCs w:val="28"/>
        </w:rPr>
        <w:t>системы профилактики нарушений рисков причинения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вреда (ущерба) охраняемым законом ценностям.</w:t>
      </w:r>
    </w:p>
    <w:p w14:paraId="4C259379" w14:textId="77777777" w:rsidR="008D25CC" w:rsidRDefault="009B5BCB" w:rsidP="008D25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2.2. </w:t>
      </w:r>
      <w:r w:rsidRPr="009B5BCB">
        <w:rPr>
          <w:rFonts w:ascii="Times New Roman" w:hAnsi="Times New Roman"/>
          <w:bCs/>
          <w:sz w:val="28"/>
          <w:szCs w:val="28"/>
        </w:rPr>
        <w:t>Разъяснение контролируемым лицам обязательных требований.</w:t>
      </w:r>
    </w:p>
    <w:p w14:paraId="1A107535" w14:textId="1333FAB4" w:rsidR="00EC4CEB" w:rsidRDefault="00EC4CEB" w:rsidP="008D25C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2.</w:t>
      </w:r>
      <w:r w:rsidR="009B5BCB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. Повышение </w:t>
      </w:r>
      <w:r w:rsidR="008D25CC">
        <w:rPr>
          <w:rFonts w:ascii="Times New Roman" w:hAnsi="Times New Roman"/>
          <w:bCs/>
          <w:sz w:val="28"/>
          <w:szCs w:val="28"/>
        </w:rPr>
        <w:t xml:space="preserve">уровня </w:t>
      </w:r>
      <w:r>
        <w:rPr>
          <w:rFonts w:ascii="Times New Roman" w:hAnsi="Times New Roman"/>
          <w:bCs/>
          <w:sz w:val="28"/>
          <w:szCs w:val="28"/>
        </w:rPr>
        <w:t xml:space="preserve">правовой </w:t>
      </w:r>
      <w:r w:rsidR="008D25CC">
        <w:rPr>
          <w:rFonts w:ascii="Times New Roman" w:hAnsi="Times New Roman"/>
          <w:bCs/>
          <w:sz w:val="28"/>
          <w:szCs w:val="28"/>
        </w:rPr>
        <w:t xml:space="preserve">грамотности контролируемых лиц, в том числе путем обеспечения доступности информации об обязательных требованиях и необходимых мерах по их исполнению.  </w:t>
      </w:r>
    </w:p>
    <w:p w14:paraId="05729C88" w14:textId="77777777" w:rsidR="009B5BC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9B5BCB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9B5BCB">
        <w:rPr>
          <w:rFonts w:ascii="Times New Roman" w:hAnsi="Times New Roman"/>
          <w:bCs/>
          <w:sz w:val="28"/>
          <w:szCs w:val="28"/>
        </w:rPr>
        <w:t xml:space="preserve">Создание системы консультирования контролируемых лиц, в том числе с использованием современных информационных технологий. </w:t>
      </w:r>
    </w:p>
    <w:p w14:paraId="046D21EA" w14:textId="090E5229" w:rsidR="00EC4CEB" w:rsidRDefault="009B5BC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2.5. </w:t>
      </w:r>
      <w:r w:rsidR="00EC4CEB">
        <w:rPr>
          <w:rFonts w:ascii="Times New Roman" w:hAnsi="Times New Roman"/>
          <w:bCs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32E8D084" w14:textId="7BFCB8C0" w:rsidR="00DA1BB9" w:rsidRDefault="00EC4CEB" w:rsidP="00DA1BB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F9342B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. Выявление </w:t>
      </w:r>
      <w:r w:rsidR="00DA1BB9">
        <w:rPr>
          <w:rFonts w:ascii="Times New Roman" w:hAnsi="Times New Roman"/>
          <w:bCs/>
          <w:sz w:val="28"/>
          <w:szCs w:val="28"/>
        </w:rPr>
        <w:t xml:space="preserve">причин, </w:t>
      </w:r>
      <w:r>
        <w:rPr>
          <w:rFonts w:ascii="Times New Roman" w:hAnsi="Times New Roman"/>
          <w:bCs/>
          <w:sz w:val="28"/>
          <w:szCs w:val="28"/>
        </w:rPr>
        <w:t xml:space="preserve">факторов </w:t>
      </w:r>
      <w:r w:rsidR="00DA1BB9">
        <w:rPr>
          <w:rFonts w:ascii="Times New Roman" w:hAnsi="Times New Roman"/>
          <w:bCs/>
          <w:sz w:val="28"/>
          <w:szCs w:val="28"/>
        </w:rPr>
        <w:t xml:space="preserve">и условий, способствующих причинению вреда (ущерба) охраняемым законом ценностям и нарушению обязательных требований,  </w:t>
      </w:r>
      <w:r>
        <w:rPr>
          <w:rFonts w:ascii="Times New Roman" w:hAnsi="Times New Roman"/>
          <w:bCs/>
          <w:sz w:val="28"/>
          <w:szCs w:val="28"/>
        </w:rPr>
        <w:t xml:space="preserve">определение способов устранения или снижения </w:t>
      </w:r>
      <w:r w:rsidR="00DA1BB9">
        <w:rPr>
          <w:rFonts w:ascii="Times New Roman" w:hAnsi="Times New Roman"/>
          <w:bCs/>
          <w:sz w:val="28"/>
          <w:szCs w:val="28"/>
        </w:rPr>
        <w:t>рисков их возникновения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39E02346" w14:textId="1E1BE688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F9342B">
        <w:rPr>
          <w:rFonts w:ascii="Times New Roman" w:hAnsi="Times New Roman"/>
          <w:bCs/>
          <w:sz w:val="28"/>
          <w:szCs w:val="28"/>
        </w:rPr>
        <w:t>7</w:t>
      </w:r>
      <w:r>
        <w:rPr>
          <w:rFonts w:ascii="Times New Roman" w:hAnsi="Times New Roman"/>
          <w:bCs/>
          <w:sz w:val="28"/>
          <w:szCs w:val="28"/>
        </w:rPr>
        <w:t>.</w:t>
      </w:r>
      <w:r w:rsidR="00F9342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66B615E9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73718B" w14:textId="77777777" w:rsidR="00EC4CEB" w:rsidRDefault="00EC4CEB" w:rsidP="00EC4CEB">
      <w:pPr>
        <w:autoSpaceDE w:val="0"/>
        <w:autoSpaceDN w:val="0"/>
        <w:adjustRightInd w:val="0"/>
        <w:spacing w:after="0" w:line="240" w:lineRule="exact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14:paraId="51D7E2E6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472"/>
        <w:gridCol w:w="2837"/>
        <w:gridCol w:w="3544"/>
      </w:tblGrid>
      <w:tr w:rsidR="00EC4CEB" w14:paraId="13A66198" w14:textId="77777777" w:rsidTr="00EC4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5FB4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C678A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E93C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C5CF2" w14:textId="77777777" w:rsidR="00EC4CEB" w:rsidRDefault="00EC4CEB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 Администрации округа, ответственный за реализацию</w:t>
            </w:r>
          </w:p>
        </w:tc>
      </w:tr>
      <w:tr w:rsidR="00EC4CEB" w14:paraId="560B8CB8" w14:textId="77777777" w:rsidTr="00EC4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AC81A" w14:textId="77777777" w:rsidR="00EC4CEB" w:rsidRDefault="00EC4C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B7D03" w14:textId="77777777" w:rsidR="00EC4CEB" w:rsidRDefault="00EC4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по вопросам соблюдения обязательных требований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7C7C4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5E5A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EC4CEB" w14:paraId="6CBB95E8" w14:textId="77777777" w:rsidTr="00EC4CEB">
        <w:trPr>
          <w:trHeight w:val="41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6083" w14:textId="77777777" w:rsidR="00EC4CEB" w:rsidRDefault="00EC4C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4A20" w14:textId="77777777" w:rsidR="00EC4CEB" w:rsidRDefault="00EC4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Объявление предостережений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15A83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 при наличии оснований, предусмотренных статьей 49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FF80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EC4CEB" w14:paraId="71172332" w14:textId="77777777" w:rsidTr="00EC4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DF43" w14:textId="77777777" w:rsidR="00EC4CEB" w:rsidRDefault="00EC4C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0275" w14:textId="77777777" w:rsidR="00EC4CEB" w:rsidRDefault="00EC4CE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Консультирование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6F262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мере обращения подконтрольных субъектов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7610" w14:textId="77777777" w:rsidR="00EC4CEB" w:rsidRDefault="00EC4C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</w:p>
        </w:tc>
      </w:tr>
      <w:tr w:rsidR="00D95672" w14:paraId="3E73613C" w14:textId="77777777" w:rsidTr="00EC4C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BD6B" w14:textId="6B6604F9" w:rsidR="00D95672" w:rsidRDefault="00D956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7828" w14:textId="071A44C1" w:rsidR="00D95672" w:rsidRDefault="00D956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Профилактический визит проводится в порядке, предусмотренном Федеральным законом от 31.07.2020 № 248-ФЗ «О государственном контроле (надзоре) и муниципальном контроле в Российской Федерации»</w:t>
            </w:r>
            <w:r w:rsidR="008A68D9"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A68D9" w:rsidRPr="0071196A">
              <w:rPr>
                <w:rFonts w:ascii="Times New Roman" w:hAnsi="Times New Roman"/>
                <w:sz w:val="28"/>
                <w:szCs w:val="28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</w:t>
            </w:r>
            <w:proofErr w:type="gramStart"/>
            <w:r w:rsidR="008A68D9" w:rsidRPr="0071196A">
              <w:rPr>
                <w:rFonts w:ascii="Times New Roman" w:hAnsi="Times New Roman"/>
                <w:sz w:val="28"/>
                <w:szCs w:val="28"/>
              </w:rPr>
              <w:t>о-</w:t>
            </w:r>
            <w:proofErr w:type="gramEnd"/>
            <w:r w:rsidR="008A68D9" w:rsidRPr="0071196A">
              <w:rPr>
                <w:rFonts w:cs="Calibri"/>
              </w:rPr>
              <w:t> </w:t>
            </w:r>
            <w:r w:rsidR="008A68D9" w:rsidRPr="0071196A">
              <w:rPr>
                <w:rFonts w:ascii="Times New Roman" w:hAnsi="Times New Roman"/>
                <w:sz w:val="28"/>
                <w:szCs w:val="28"/>
              </w:rPr>
              <w:t>конференц-связи, с применением мобильного приложения «Инспектор» .Контролируемое лицо вправе обратиться в контрольный (надзорный) орган с заявлением о проведении в отношении его профилактического визита.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588B" w14:textId="09F8E3B5" w:rsidR="00D95672" w:rsidRDefault="00D95672" w:rsidP="008A68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позднее чем в течение одного года с момента начала такой деятельности.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A74F" w14:textId="6311F9DE" w:rsidR="00D95672" w:rsidRDefault="00D9567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567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по делам территорий</w:t>
            </w:r>
          </w:p>
        </w:tc>
      </w:tr>
    </w:tbl>
    <w:p w14:paraId="15049D8C" w14:textId="6F73B8CB" w:rsidR="00A6499E" w:rsidRPr="00C43159" w:rsidRDefault="00C43159" w:rsidP="00C4315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proofErr w:type="gramStart"/>
      <w:r w:rsidR="00A6499E" w:rsidRPr="00C43159">
        <w:rPr>
          <w:rFonts w:ascii="Times New Roman" w:hAnsi="Times New Roman"/>
          <w:bCs/>
          <w:sz w:val="28"/>
          <w:szCs w:val="28"/>
        </w:rPr>
        <w:t xml:space="preserve">Информирование осуществляется по вопросам соблюдения обязательных требований посредством размещения соответствующих сведений на официальном сайте Администрации Благодарненского муниципального округа Ставропольского края в информационно-телекоммуникационной сети «Интернет» (далее – официальный сайт </w:t>
      </w:r>
      <w:r w:rsidR="00A6499E" w:rsidRPr="00C43159">
        <w:rPr>
          <w:rFonts w:ascii="Times New Roman" w:hAnsi="Times New Roman"/>
          <w:bCs/>
          <w:sz w:val="28"/>
          <w:szCs w:val="28"/>
        </w:rPr>
        <w:lastRenderedPageBreak/>
        <w:t>Администрации) в специальном разделе, посвященном контрольной деятельности (доступ к специальному разделу должен осуществляться с главной (основной) страницы официального сайта Администрации), в средствах массовой информации, через личные кабинеты контролируемых лиц в государственных информационных системах</w:t>
      </w:r>
      <w:proofErr w:type="gramEnd"/>
      <w:r w:rsidR="00A6499E" w:rsidRPr="00C43159">
        <w:rPr>
          <w:rFonts w:ascii="Times New Roman" w:hAnsi="Times New Roman"/>
          <w:bCs/>
          <w:sz w:val="28"/>
          <w:szCs w:val="28"/>
        </w:rPr>
        <w:t xml:space="preserve"> (при их наличии) и в иных формах.</w:t>
      </w:r>
    </w:p>
    <w:p w14:paraId="6D1CBEE7" w14:textId="77777777" w:rsidR="00A6499E" w:rsidRPr="00040120" w:rsidRDefault="00A6499E" w:rsidP="000401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040120">
        <w:rPr>
          <w:rFonts w:ascii="Times New Roman" w:hAnsi="Times New Roman"/>
          <w:bCs/>
          <w:sz w:val="28"/>
          <w:szCs w:val="28"/>
        </w:rPr>
        <w:t>Контрольный орган обязан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статьи 46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41DA254" w14:textId="392DD3D3" w:rsidR="00040120" w:rsidRDefault="00A6499E" w:rsidP="0004012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sz w:val="28"/>
          <w:szCs w:val="28"/>
        </w:rPr>
      </w:pPr>
      <w:r w:rsidRPr="00040120">
        <w:rPr>
          <w:rFonts w:ascii="Times New Roman" w:hAnsi="Times New Roman"/>
          <w:bCs/>
          <w:sz w:val="28"/>
          <w:szCs w:val="28"/>
        </w:rPr>
        <w:t>Контрольный орган также вправе информировать население Благодарненского муниципального округа Ставропольского края на собраниях и конференциях граждан об обязательных требованиях, предъявляемых к объектам контроля.</w:t>
      </w:r>
    </w:p>
    <w:p w14:paraId="5A51A19A" w14:textId="77777777" w:rsidR="00040120" w:rsidRPr="00040120" w:rsidRDefault="00040120" w:rsidP="00040120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proofErr w:type="gramStart"/>
      <w:r w:rsidRPr="00040120">
        <w:rPr>
          <w:rFonts w:ascii="Times New Roman" w:hAnsi="Times New Roman"/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proofErr w:type="gramEnd"/>
      <w:r w:rsidRPr="00040120">
        <w:rPr>
          <w:rFonts w:ascii="Times New Roman" w:hAnsi="Times New Roman"/>
          <w:color w:val="000000"/>
          <w:sz w:val="28"/>
          <w:szCs w:val="28"/>
        </w:rPr>
        <w:t>) охраняемым законом ценностям. Предостережения объявляются (подписываются) главой (заместителем главы)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08B1737B" w14:textId="77777777" w:rsidR="00040120" w:rsidRPr="00040120" w:rsidRDefault="00040120" w:rsidP="000401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14:paraId="1AA7E3B1" w14:textId="77777777" w:rsidR="00040120" w:rsidRPr="00040120" w:rsidRDefault="00040120" w:rsidP="000401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35D6C502" w14:textId="77777777" w:rsidR="00040120" w:rsidRPr="00040120" w:rsidRDefault="00040120" w:rsidP="0004012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 xml:space="preserve">В случае объявления Контрольным органом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контрольным органом в сроки, установленные законодательством Российской Федерации. В результате рассмотрения возражения контролируемому лицу в письменной </w:t>
      </w:r>
      <w:r w:rsidRPr="00040120">
        <w:rPr>
          <w:rFonts w:ascii="Times New Roman" w:hAnsi="Times New Roman"/>
          <w:color w:val="000000"/>
          <w:sz w:val="28"/>
          <w:szCs w:val="28"/>
        </w:rPr>
        <w:lastRenderedPageBreak/>
        <w:t>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74D2BBE7" w14:textId="0D5128AC" w:rsidR="00EC4CEB" w:rsidRDefault="00D95672" w:rsidP="00040120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EC4CEB">
        <w:rPr>
          <w:rFonts w:ascii="Times New Roman" w:hAnsi="Times New Roman"/>
          <w:bCs/>
          <w:sz w:val="28"/>
          <w:szCs w:val="28"/>
        </w:rPr>
        <w:t>Консультирование контролируемых лиц осуществляется должностным лицом, уполномоченным осуществлять муниципальный контроль на автомобильном транспорте</w:t>
      </w:r>
      <w:r w:rsidR="00EC4CEB"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 w:rsidR="00EC4CEB">
        <w:rPr>
          <w:rFonts w:ascii="Times New Roman" w:hAnsi="Times New Roman"/>
          <w:bCs/>
          <w:sz w:val="28"/>
          <w:szCs w:val="28"/>
        </w:rPr>
        <w:t xml:space="preserve"> и в дорожном хозяйстве, по телефону, на личном приеме, либо в ходе проведения профилактических мероприятий, контрольных мероприятий и не должно превышать 15 минут. </w:t>
      </w:r>
    </w:p>
    <w:p w14:paraId="537F76DE" w14:textId="1FFBBE3C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Консультирование осуществляется в устной или письменной форме по следующим вопросам: </w:t>
      </w:r>
    </w:p>
    <w:p w14:paraId="5BFFF67E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организация и осуществление муниципального контроля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хозяйстве; </w:t>
      </w:r>
    </w:p>
    <w:p w14:paraId="05A0236F" w14:textId="3E9FA386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порядок осуществления профилактических, контрольных мероприятий, установленных Положением по осуществлению муниципального контроля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 в границах Благодарненского городского округа Ставропольского края, утвержденным решением Совета депутатов Благодарненского городского о</w:t>
      </w:r>
      <w:r w:rsidR="00D95672">
        <w:rPr>
          <w:rFonts w:ascii="Times New Roman" w:hAnsi="Times New Roman"/>
          <w:bCs/>
          <w:sz w:val="28"/>
          <w:szCs w:val="28"/>
        </w:rPr>
        <w:t>круга Ставропольского края от 20 мая 2025 года № 285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14:paraId="6B7BFCC3" w14:textId="77777777" w:rsidR="00EC4CEB" w:rsidRDefault="00EC4CEB" w:rsidP="00EC4CEB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в) порядок обжалования действий (бездействия) должностных лиц, уполномоченных осуществлять </w:t>
      </w:r>
      <w:r>
        <w:rPr>
          <w:rFonts w:ascii="Times New Roman" w:hAnsi="Times New Roman"/>
          <w:bCs/>
          <w:sz w:val="28"/>
          <w:szCs w:val="28"/>
        </w:rPr>
        <w:t>муниципальный контроль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</w:t>
      </w:r>
      <w:r>
        <w:rPr>
          <w:rFonts w:ascii="Times New Roman" w:hAnsi="Times New Roman"/>
          <w:sz w:val="28"/>
          <w:szCs w:val="28"/>
          <w:lang w:eastAsia="zh-CN"/>
        </w:rPr>
        <w:t>;</w:t>
      </w:r>
    </w:p>
    <w:p w14:paraId="0E9CC1D3" w14:textId="77777777" w:rsidR="00EC4CEB" w:rsidRDefault="00EC4CEB" w:rsidP="00EC4CEB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контрольным органом в рамках контрольных мероприятий.</w:t>
      </w:r>
    </w:p>
    <w:p w14:paraId="2EC46E3B" w14:textId="2F6136FE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Консультирование в письменной форме осуществляется </w:t>
      </w:r>
      <w:r>
        <w:rPr>
          <w:rFonts w:ascii="Times New Roman" w:hAnsi="Times New Roman"/>
          <w:sz w:val="28"/>
          <w:szCs w:val="28"/>
          <w:lang w:eastAsia="zh-CN"/>
        </w:rPr>
        <w:t xml:space="preserve">должностными лицами, </w:t>
      </w:r>
      <w:r>
        <w:rPr>
          <w:rFonts w:ascii="Times New Roman" w:hAnsi="Times New Roman"/>
          <w:bCs/>
          <w:sz w:val="28"/>
          <w:szCs w:val="28"/>
        </w:rPr>
        <w:t>уполномоченными осуществлять муниципальный контроль на автомобильном транспорте</w:t>
      </w:r>
      <w:r>
        <w:rPr>
          <w:rFonts w:ascii="Times New Roman" w:hAnsi="Times New Roman"/>
          <w:sz w:val="28"/>
          <w:szCs w:val="28"/>
        </w:rPr>
        <w:t>, городском наземном электрическом транспорте</w:t>
      </w:r>
      <w:r>
        <w:rPr>
          <w:rFonts w:ascii="Times New Roman" w:hAnsi="Times New Roman"/>
          <w:bCs/>
          <w:sz w:val="28"/>
          <w:szCs w:val="28"/>
        </w:rPr>
        <w:t xml:space="preserve"> и в дорожном хозяйстве в следующих случаях: </w:t>
      </w:r>
    </w:p>
    <w:p w14:paraId="40C59836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контролируемым лицом представлен письменный запрос о предоставлении письменного ответа по вопросам консультирования; </w:t>
      </w:r>
    </w:p>
    <w:p w14:paraId="776D3418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за время консультирования предоставить ответ на поставленные вопросы невозможно; </w:t>
      </w:r>
    </w:p>
    <w:p w14:paraId="33746CD0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ответ на поставленные вопросы требует дополнительного запроса сведений.</w:t>
      </w:r>
    </w:p>
    <w:p w14:paraId="37349B86" w14:textId="77777777" w:rsidR="008A68D9" w:rsidRPr="0071196A" w:rsidRDefault="00040120" w:rsidP="008A68D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8A68D9" w:rsidRPr="0071196A">
        <w:rPr>
          <w:rFonts w:ascii="Times New Roman" w:eastAsia="Calibri" w:hAnsi="Times New Roman"/>
          <w:sz w:val="28"/>
          <w:szCs w:val="28"/>
          <w:lang w:eastAsia="en-US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  <w:bookmarkStart w:id="1" w:name="_GoBack"/>
      <w:bookmarkEnd w:id="1"/>
    </w:p>
    <w:p w14:paraId="783F3EB7" w14:textId="77777777" w:rsidR="008A68D9" w:rsidRPr="0071196A" w:rsidRDefault="008A68D9" w:rsidP="008A68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71196A">
        <w:rPr>
          <w:rFonts w:ascii="Times New Roman" w:eastAsia="Calibri" w:hAnsi="Times New Roman"/>
          <w:sz w:val="28"/>
          <w:szCs w:val="28"/>
          <w:lang w:eastAsia="en-US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</w:t>
      </w:r>
      <w:proofErr w:type="gramEnd"/>
      <w:r w:rsidRPr="0071196A">
        <w:rPr>
          <w:rFonts w:ascii="Times New Roman" w:eastAsia="Calibri" w:hAnsi="Times New Roman"/>
          <w:sz w:val="28"/>
          <w:szCs w:val="28"/>
          <w:lang w:eastAsia="en-US"/>
        </w:rPr>
        <w:t xml:space="preserve">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4064C10F" w14:textId="678A142B" w:rsidR="00040120" w:rsidRPr="00040120" w:rsidRDefault="00040120" w:rsidP="008A68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40120">
        <w:rPr>
          <w:rFonts w:ascii="Times New Roman" w:hAnsi="Times New Roman"/>
          <w:color w:val="000000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3F877648" w14:textId="4AD170FC" w:rsidR="00040120" w:rsidRDefault="00040120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147F3737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14:paraId="6F75EFAD" w14:textId="77777777" w:rsidR="00EC4CEB" w:rsidRDefault="00EC4CEB" w:rsidP="00EC4CEB">
      <w:pPr>
        <w:autoSpaceDE w:val="0"/>
        <w:autoSpaceDN w:val="0"/>
        <w:adjustRightInd w:val="0"/>
        <w:spacing w:after="0" w:line="240" w:lineRule="exact"/>
        <w:ind w:firstLine="709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Раздел 4. Показатели результативности и эффективности программы профилактики</w:t>
      </w:r>
    </w:p>
    <w:p w14:paraId="1A78B09E" w14:textId="77777777" w:rsidR="00EC4CEB" w:rsidRDefault="00EC4CEB" w:rsidP="00EC4C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EC4CEB" w14:paraId="402D5680" w14:textId="77777777" w:rsidTr="00EC4CE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C5F1D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9A7A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803F9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величина</w:t>
            </w:r>
          </w:p>
        </w:tc>
      </w:tr>
      <w:tr w:rsidR="00EC4CEB" w14:paraId="7DDA472B" w14:textId="77777777" w:rsidTr="00EC4CEB">
        <w:trPr>
          <w:trHeight w:val="8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C4DAF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FC9B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Полнота информации, размещенной на официальном сайте Администрации округа  в сети «Интернет» в соответствии с частью 3 статьи 46 Федерального закона от 31 июля 2021 года          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8B77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EC4CEB" w14:paraId="4496084E" w14:textId="77777777" w:rsidTr="00EC4CE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2F0A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5432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Удовлетворенность контролируемых лиц и их представителей консультированием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D988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100% от числа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обратившихся</w:t>
            </w:r>
            <w:proofErr w:type="gramEnd"/>
          </w:p>
        </w:tc>
      </w:tr>
      <w:tr w:rsidR="00EC4CEB" w14:paraId="5027BE04" w14:textId="77777777" w:rsidTr="00EC4CEB">
        <w:trPr>
          <w:trHeight w:val="8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6044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F8EE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8F56" w14:textId="77777777" w:rsidR="00EC4CEB" w:rsidRDefault="00EC4C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10 мероприятий, проведенных контрольным органом</w:t>
            </w:r>
          </w:p>
        </w:tc>
      </w:tr>
    </w:tbl>
    <w:p w14:paraId="1FB18F40" w14:textId="77777777" w:rsidR="00EC4CEB" w:rsidRDefault="00EC4CEB" w:rsidP="00EC4CE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2" w:name="Par1"/>
      <w:bookmarkStart w:id="3" w:name="Par4"/>
      <w:bookmarkEnd w:id="2"/>
      <w:bookmarkEnd w:id="3"/>
    </w:p>
    <w:p w14:paraId="79D13E06" w14:textId="77777777" w:rsidR="00EC4CEB" w:rsidRDefault="00EC4CEB" w:rsidP="00EC4CEB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B4559B9" w14:textId="77777777" w:rsidR="00EC4CEB" w:rsidRPr="009B3780" w:rsidRDefault="00EC4CEB" w:rsidP="00EC4CEB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B3780">
        <w:rPr>
          <w:rFonts w:ascii="Times New Roman" w:hAnsi="Times New Roman"/>
          <w:sz w:val="28"/>
          <w:szCs w:val="28"/>
        </w:rPr>
        <w:t xml:space="preserve">Первый заместитель главы администрации </w:t>
      </w:r>
    </w:p>
    <w:p w14:paraId="5E8FFDA0" w14:textId="77777777" w:rsidR="00EC4CEB" w:rsidRPr="009B3780" w:rsidRDefault="00EC4CEB" w:rsidP="00EC4CEB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B3780">
        <w:rPr>
          <w:rFonts w:ascii="Times New Roman" w:hAnsi="Times New Roman"/>
          <w:sz w:val="28"/>
          <w:szCs w:val="28"/>
        </w:rPr>
        <w:t>Благодарненского муниципального округа</w:t>
      </w:r>
    </w:p>
    <w:p w14:paraId="5501C0DC" w14:textId="77777777" w:rsidR="00EC4CEB" w:rsidRPr="009B3780" w:rsidRDefault="00EC4CEB" w:rsidP="00EC4CEB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9B3780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Н.Д. Федюнина</w:t>
      </w:r>
    </w:p>
    <w:p w14:paraId="4AE591F5" w14:textId="77777777" w:rsidR="00F12C76" w:rsidRPr="009B3780" w:rsidRDefault="00F12C76" w:rsidP="006C0B77">
      <w:pPr>
        <w:spacing w:after="0"/>
        <w:ind w:firstLine="709"/>
        <w:jc w:val="both"/>
      </w:pPr>
    </w:p>
    <w:sectPr w:rsidR="00F12C76" w:rsidRPr="009B378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14D08"/>
    <w:multiLevelType w:val="hybridMultilevel"/>
    <w:tmpl w:val="29888954"/>
    <w:lvl w:ilvl="0" w:tplc="8BD27398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B618D8"/>
    <w:multiLevelType w:val="hybridMultilevel"/>
    <w:tmpl w:val="1D76AC54"/>
    <w:lvl w:ilvl="0" w:tplc="3D5C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3B74BD"/>
    <w:multiLevelType w:val="hybridMultilevel"/>
    <w:tmpl w:val="A8B83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7A46E5"/>
    <w:multiLevelType w:val="hybridMultilevel"/>
    <w:tmpl w:val="1A6AC94E"/>
    <w:lvl w:ilvl="0" w:tplc="8D127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2551C5B"/>
    <w:multiLevelType w:val="hybridMultilevel"/>
    <w:tmpl w:val="ACAE0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E4B59"/>
    <w:multiLevelType w:val="hybridMultilevel"/>
    <w:tmpl w:val="72F45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E55676"/>
    <w:multiLevelType w:val="hybridMultilevel"/>
    <w:tmpl w:val="8B8E3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3B9"/>
    <w:rsid w:val="00040120"/>
    <w:rsid w:val="000F686A"/>
    <w:rsid w:val="001C53B9"/>
    <w:rsid w:val="003D0916"/>
    <w:rsid w:val="006C0B77"/>
    <w:rsid w:val="0071196A"/>
    <w:rsid w:val="007C1DC9"/>
    <w:rsid w:val="007D65B2"/>
    <w:rsid w:val="008242FF"/>
    <w:rsid w:val="00826A30"/>
    <w:rsid w:val="00870751"/>
    <w:rsid w:val="008A68D9"/>
    <w:rsid w:val="008D25CC"/>
    <w:rsid w:val="009017A9"/>
    <w:rsid w:val="00922C48"/>
    <w:rsid w:val="009B3780"/>
    <w:rsid w:val="009B5BCB"/>
    <w:rsid w:val="00A6499E"/>
    <w:rsid w:val="00B915B7"/>
    <w:rsid w:val="00C43159"/>
    <w:rsid w:val="00CC1099"/>
    <w:rsid w:val="00D95672"/>
    <w:rsid w:val="00DA1BB9"/>
    <w:rsid w:val="00E848C3"/>
    <w:rsid w:val="00EA59DF"/>
    <w:rsid w:val="00EC4CEB"/>
    <w:rsid w:val="00EE4070"/>
    <w:rsid w:val="00F12C76"/>
    <w:rsid w:val="00F9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4A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C4C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4CEB"/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D956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CE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C4C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C4CEB"/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D95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2365</Words>
  <Characters>13487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2025-11-27T08:56:00Z</dcterms:created>
  <dcterms:modified xsi:type="dcterms:W3CDTF">2025-11-27T08:56:00Z</dcterms:modified>
</cp:coreProperties>
</file>