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2586" w:rsidRPr="00191D8C" w:rsidRDefault="00562586" w:rsidP="00562586">
      <w:pPr>
        <w:jc w:val="right"/>
        <w:rPr>
          <w:b/>
          <w:sz w:val="40"/>
          <w:szCs w:val="40"/>
        </w:rPr>
      </w:pPr>
      <w:r>
        <w:rPr>
          <w:b/>
          <w:sz w:val="40"/>
          <w:szCs w:val="40"/>
        </w:rPr>
        <w:t>проект</w:t>
      </w:r>
    </w:p>
    <w:p w:rsidR="00562586" w:rsidRPr="00E83FBE" w:rsidRDefault="00562586" w:rsidP="00562586">
      <w:pPr>
        <w:jc w:val="center"/>
        <w:rPr>
          <w:b/>
          <w:sz w:val="56"/>
          <w:szCs w:val="56"/>
        </w:rPr>
      </w:pPr>
      <w:r>
        <w:rPr>
          <w:b/>
          <w:sz w:val="56"/>
          <w:szCs w:val="56"/>
        </w:rPr>
        <w:t>ПОСТАНОВЛЕНИЕ</w:t>
      </w:r>
    </w:p>
    <w:p w:rsidR="00562586" w:rsidRPr="00E83FBE" w:rsidRDefault="00562586" w:rsidP="00562586">
      <w:pPr>
        <w:ind w:firstLine="540"/>
        <w:jc w:val="center"/>
        <w:rPr>
          <w:b/>
          <w:sz w:val="28"/>
          <w:szCs w:val="28"/>
        </w:rPr>
      </w:pPr>
    </w:p>
    <w:p w:rsidR="00562586" w:rsidRPr="000039AD" w:rsidRDefault="00562586" w:rsidP="000039AD">
      <w:pPr>
        <w:ind w:firstLine="360"/>
        <w:jc w:val="center"/>
        <w:rPr>
          <w:b/>
          <w:sz w:val="28"/>
          <w:szCs w:val="28"/>
        </w:rPr>
      </w:pPr>
      <w:r w:rsidRPr="00E83FBE">
        <w:rPr>
          <w:b/>
          <w:sz w:val="28"/>
          <w:szCs w:val="28"/>
        </w:rPr>
        <w:t xml:space="preserve">АДМИНИСТРАЦИИ БЛАГОДАРНЕНСКОГО </w:t>
      </w:r>
      <w:r>
        <w:rPr>
          <w:b/>
          <w:sz w:val="28"/>
          <w:szCs w:val="28"/>
        </w:rPr>
        <w:t>МУНИЦИПАЛЬНОГО ОКРУГА</w:t>
      </w:r>
      <w:r w:rsidRPr="00E83FBE">
        <w:rPr>
          <w:b/>
          <w:sz w:val="28"/>
          <w:szCs w:val="28"/>
        </w:rPr>
        <w:t xml:space="preserve"> СТАВРОПОЛЬСКОГО КРАЯ</w:t>
      </w:r>
    </w:p>
    <w:p w:rsidR="00562586" w:rsidRDefault="00562586" w:rsidP="00562586"/>
    <w:p w:rsidR="000039AD" w:rsidRDefault="000039AD" w:rsidP="00562586"/>
    <w:p w:rsidR="000039AD" w:rsidRDefault="000039AD" w:rsidP="0056258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0"/>
      </w:tblGrid>
      <w:tr w:rsidR="00562586" w:rsidTr="000F0486">
        <w:tc>
          <w:tcPr>
            <w:tcW w:w="9570" w:type="dxa"/>
            <w:tcBorders>
              <w:top w:val="nil"/>
              <w:left w:val="nil"/>
              <w:bottom w:val="nil"/>
              <w:right w:val="nil"/>
            </w:tcBorders>
            <w:hideMark/>
          </w:tcPr>
          <w:p w:rsidR="00562586" w:rsidRDefault="00562586" w:rsidP="000F0486">
            <w:pPr>
              <w:spacing w:line="240" w:lineRule="exact"/>
              <w:ind w:right="-6"/>
              <w:jc w:val="both"/>
              <w:rPr>
                <w:sz w:val="27"/>
                <w:szCs w:val="27"/>
              </w:rPr>
            </w:pPr>
            <w:r w:rsidRPr="00800A89">
              <w:rPr>
                <w:sz w:val="28"/>
                <w:szCs w:val="28"/>
              </w:rPr>
              <w:t xml:space="preserve">Об утверждении Инвестиционной стратегии Благодарненского </w:t>
            </w:r>
            <w:r>
              <w:rPr>
                <w:sz w:val="28"/>
                <w:szCs w:val="28"/>
              </w:rPr>
              <w:t xml:space="preserve">муниципального </w:t>
            </w:r>
            <w:r w:rsidRPr="00800A89">
              <w:rPr>
                <w:sz w:val="28"/>
                <w:szCs w:val="28"/>
              </w:rPr>
              <w:t>округа Ставро</w:t>
            </w:r>
            <w:r w:rsidR="004647E1">
              <w:rPr>
                <w:sz w:val="28"/>
                <w:szCs w:val="28"/>
              </w:rPr>
              <w:t>польского края на период до 2036</w:t>
            </w:r>
            <w:r w:rsidRPr="00800A89">
              <w:rPr>
                <w:sz w:val="28"/>
                <w:szCs w:val="28"/>
              </w:rPr>
              <w:t xml:space="preserve"> года</w:t>
            </w:r>
          </w:p>
        </w:tc>
      </w:tr>
    </w:tbl>
    <w:p w:rsidR="00562586" w:rsidRDefault="00562586" w:rsidP="00562586"/>
    <w:p w:rsidR="00562586" w:rsidRPr="00007E08" w:rsidRDefault="00562586" w:rsidP="00562586">
      <w:pPr>
        <w:ind w:firstLine="709"/>
        <w:jc w:val="both"/>
        <w:rPr>
          <w:sz w:val="28"/>
          <w:szCs w:val="20"/>
        </w:rPr>
      </w:pPr>
      <w:r w:rsidRPr="00007E08">
        <w:rPr>
          <w:sz w:val="28"/>
          <w:szCs w:val="20"/>
        </w:rPr>
        <w:t xml:space="preserve">Во исполнение </w:t>
      </w:r>
      <w:r>
        <w:rPr>
          <w:sz w:val="28"/>
          <w:szCs w:val="20"/>
        </w:rPr>
        <w:t xml:space="preserve">постановления </w:t>
      </w:r>
      <w:r w:rsidRPr="00007E08">
        <w:rPr>
          <w:sz w:val="28"/>
          <w:szCs w:val="20"/>
        </w:rPr>
        <w:t xml:space="preserve">администрации Благодарненского </w:t>
      </w:r>
      <w:r>
        <w:rPr>
          <w:sz w:val="28"/>
          <w:szCs w:val="20"/>
        </w:rPr>
        <w:t>муниципального</w:t>
      </w:r>
      <w:r w:rsidRPr="00007E08">
        <w:rPr>
          <w:sz w:val="28"/>
          <w:szCs w:val="20"/>
        </w:rPr>
        <w:t xml:space="preserve"> округа Ставропольского края от 2</w:t>
      </w:r>
      <w:r>
        <w:rPr>
          <w:sz w:val="28"/>
          <w:szCs w:val="20"/>
        </w:rPr>
        <w:t>3</w:t>
      </w:r>
      <w:r w:rsidRPr="00007E08">
        <w:rPr>
          <w:sz w:val="28"/>
          <w:szCs w:val="20"/>
        </w:rPr>
        <w:t xml:space="preserve"> </w:t>
      </w:r>
      <w:r>
        <w:rPr>
          <w:sz w:val="28"/>
          <w:szCs w:val="20"/>
        </w:rPr>
        <w:t>ноября</w:t>
      </w:r>
      <w:r w:rsidRPr="00007E08">
        <w:rPr>
          <w:sz w:val="28"/>
          <w:szCs w:val="20"/>
        </w:rPr>
        <w:t xml:space="preserve"> 20</w:t>
      </w:r>
      <w:r>
        <w:rPr>
          <w:sz w:val="28"/>
          <w:szCs w:val="20"/>
        </w:rPr>
        <w:t>23</w:t>
      </w:r>
      <w:r w:rsidRPr="00007E08">
        <w:rPr>
          <w:sz w:val="28"/>
          <w:szCs w:val="20"/>
        </w:rPr>
        <w:t xml:space="preserve"> года № </w:t>
      </w:r>
      <w:r>
        <w:rPr>
          <w:sz w:val="28"/>
          <w:szCs w:val="20"/>
        </w:rPr>
        <w:t>1291</w:t>
      </w:r>
      <w:r w:rsidRPr="00007E08">
        <w:rPr>
          <w:sz w:val="28"/>
          <w:szCs w:val="20"/>
        </w:rPr>
        <w:t xml:space="preserve"> «О внедрении Стандарта деятельности администрации Благодарненского </w:t>
      </w:r>
      <w:r>
        <w:rPr>
          <w:sz w:val="28"/>
          <w:szCs w:val="20"/>
        </w:rPr>
        <w:t>муниципального</w:t>
      </w:r>
      <w:r w:rsidRPr="00007E08">
        <w:rPr>
          <w:sz w:val="28"/>
          <w:szCs w:val="20"/>
        </w:rPr>
        <w:t xml:space="preserve"> округа Ставропольского края по обеспечению благоприятного инвестиционного климата в </w:t>
      </w:r>
      <w:proofErr w:type="spellStart"/>
      <w:r w:rsidRPr="00007E08">
        <w:rPr>
          <w:sz w:val="28"/>
          <w:szCs w:val="20"/>
        </w:rPr>
        <w:t>Благодарненском</w:t>
      </w:r>
      <w:proofErr w:type="spellEnd"/>
      <w:r w:rsidRPr="00007E08">
        <w:rPr>
          <w:sz w:val="28"/>
          <w:szCs w:val="20"/>
        </w:rPr>
        <w:t xml:space="preserve"> </w:t>
      </w:r>
      <w:r>
        <w:rPr>
          <w:sz w:val="28"/>
          <w:szCs w:val="20"/>
        </w:rPr>
        <w:t xml:space="preserve">муниципальном </w:t>
      </w:r>
      <w:r w:rsidRPr="00007E08">
        <w:rPr>
          <w:sz w:val="28"/>
          <w:szCs w:val="20"/>
        </w:rPr>
        <w:t xml:space="preserve">округе Ставропольского края», администрация Благодарненского </w:t>
      </w:r>
      <w:r>
        <w:rPr>
          <w:sz w:val="28"/>
          <w:szCs w:val="20"/>
        </w:rPr>
        <w:t>муниципального</w:t>
      </w:r>
      <w:r w:rsidRPr="00007E08">
        <w:rPr>
          <w:sz w:val="28"/>
          <w:szCs w:val="20"/>
        </w:rPr>
        <w:t xml:space="preserve"> округа Ставропольского края</w:t>
      </w:r>
    </w:p>
    <w:p w:rsidR="00562586" w:rsidRDefault="00562586" w:rsidP="00562586">
      <w:pPr>
        <w:widowControl w:val="0"/>
        <w:autoSpaceDE w:val="0"/>
        <w:autoSpaceDN w:val="0"/>
        <w:adjustRightInd w:val="0"/>
        <w:ind w:firstLine="709"/>
        <w:jc w:val="both"/>
        <w:rPr>
          <w:sz w:val="28"/>
          <w:szCs w:val="28"/>
        </w:rPr>
      </w:pPr>
    </w:p>
    <w:p w:rsidR="00562586" w:rsidRDefault="00562586" w:rsidP="00562586">
      <w:pPr>
        <w:widowControl w:val="0"/>
        <w:autoSpaceDE w:val="0"/>
        <w:autoSpaceDN w:val="0"/>
        <w:adjustRightInd w:val="0"/>
        <w:ind w:firstLine="709"/>
        <w:jc w:val="both"/>
        <w:rPr>
          <w:sz w:val="28"/>
          <w:szCs w:val="28"/>
        </w:rPr>
      </w:pPr>
    </w:p>
    <w:p w:rsidR="00562586" w:rsidRDefault="00562586" w:rsidP="00562586">
      <w:pPr>
        <w:widowControl w:val="0"/>
        <w:autoSpaceDE w:val="0"/>
        <w:autoSpaceDN w:val="0"/>
        <w:adjustRightInd w:val="0"/>
        <w:jc w:val="both"/>
        <w:rPr>
          <w:sz w:val="28"/>
          <w:szCs w:val="28"/>
        </w:rPr>
      </w:pPr>
      <w:r>
        <w:rPr>
          <w:sz w:val="28"/>
          <w:szCs w:val="28"/>
        </w:rPr>
        <w:t>ПОСТАНОВЛЯЕТ:</w:t>
      </w:r>
    </w:p>
    <w:p w:rsidR="00562586" w:rsidRDefault="00562586" w:rsidP="00562586">
      <w:pPr>
        <w:jc w:val="both"/>
        <w:rPr>
          <w:sz w:val="28"/>
          <w:szCs w:val="28"/>
        </w:rPr>
      </w:pPr>
    </w:p>
    <w:p w:rsidR="00562586" w:rsidRDefault="00562586" w:rsidP="00562586">
      <w:pPr>
        <w:widowControl w:val="0"/>
        <w:autoSpaceDE w:val="0"/>
        <w:autoSpaceDN w:val="0"/>
        <w:adjustRightInd w:val="0"/>
        <w:ind w:firstLine="709"/>
        <w:jc w:val="both"/>
        <w:rPr>
          <w:sz w:val="28"/>
          <w:szCs w:val="28"/>
        </w:rPr>
      </w:pPr>
      <w:r>
        <w:rPr>
          <w:sz w:val="28"/>
          <w:szCs w:val="28"/>
        </w:rPr>
        <w:t xml:space="preserve">1. </w:t>
      </w:r>
      <w:r w:rsidRPr="00BB222B">
        <w:rPr>
          <w:sz w:val="28"/>
          <w:szCs w:val="28"/>
        </w:rPr>
        <w:t>Утвердить прилагаемую Инвестицион</w:t>
      </w:r>
      <w:r>
        <w:rPr>
          <w:sz w:val="28"/>
          <w:szCs w:val="28"/>
        </w:rPr>
        <w:t>ную стратегию Благодарненского муниципального округа</w:t>
      </w:r>
      <w:r w:rsidRPr="00BB222B">
        <w:rPr>
          <w:sz w:val="28"/>
          <w:szCs w:val="28"/>
        </w:rPr>
        <w:t xml:space="preserve"> Ставро</w:t>
      </w:r>
      <w:r w:rsidR="004647E1">
        <w:rPr>
          <w:sz w:val="28"/>
          <w:szCs w:val="28"/>
        </w:rPr>
        <w:t>польского края на период до 2036</w:t>
      </w:r>
      <w:r w:rsidRPr="00BB222B">
        <w:rPr>
          <w:sz w:val="28"/>
          <w:szCs w:val="28"/>
        </w:rPr>
        <w:t xml:space="preserve"> года.</w:t>
      </w:r>
    </w:p>
    <w:p w:rsidR="00562586" w:rsidRDefault="00562586" w:rsidP="00562586">
      <w:pPr>
        <w:widowControl w:val="0"/>
        <w:autoSpaceDE w:val="0"/>
        <w:autoSpaceDN w:val="0"/>
        <w:adjustRightInd w:val="0"/>
        <w:jc w:val="both"/>
        <w:rPr>
          <w:sz w:val="28"/>
          <w:szCs w:val="28"/>
        </w:rPr>
      </w:pPr>
    </w:p>
    <w:p w:rsidR="00562586" w:rsidRPr="00BB222B" w:rsidRDefault="00562586" w:rsidP="00562586">
      <w:pPr>
        <w:widowControl w:val="0"/>
        <w:autoSpaceDE w:val="0"/>
        <w:autoSpaceDN w:val="0"/>
        <w:adjustRightInd w:val="0"/>
        <w:ind w:firstLine="709"/>
        <w:jc w:val="both"/>
        <w:rPr>
          <w:sz w:val="28"/>
          <w:szCs w:val="28"/>
        </w:rPr>
      </w:pPr>
      <w:r>
        <w:rPr>
          <w:sz w:val="28"/>
          <w:szCs w:val="28"/>
        </w:rPr>
        <w:t xml:space="preserve">2. </w:t>
      </w:r>
      <w:r w:rsidRPr="00BB222B">
        <w:rPr>
          <w:sz w:val="28"/>
          <w:szCs w:val="28"/>
        </w:rPr>
        <w:t xml:space="preserve">Признать утратившим силу постановление администрации Благодарненского </w:t>
      </w:r>
      <w:r>
        <w:rPr>
          <w:sz w:val="28"/>
          <w:szCs w:val="28"/>
        </w:rPr>
        <w:t xml:space="preserve">городского округа </w:t>
      </w:r>
      <w:r w:rsidRPr="00BB222B">
        <w:rPr>
          <w:sz w:val="28"/>
          <w:szCs w:val="28"/>
        </w:rPr>
        <w:t xml:space="preserve">Ставропольского края от </w:t>
      </w:r>
      <w:r>
        <w:rPr>
          <w:sz w:val="28"/>
          <w:szCs w:val="28"/>
        </w:rPr>
        <w:t>25 июля 2023 года</w:t>
      </w:r>
      <w:r w:rsidRPr="00BB222B">
        <w:rPr>
          <w:sz w:val="28"/>
          <w:szCs w:val="28"/>
        </w:rPr>
        <w:t xml:space="preserve"> № </w:t>
      </w:r>
      <w:r>
        <w:rPr>
          <w:sz w:val="28"/>
          <w:szCs w:val="28"/>
        </w:rPr>
        <w:t xml:space="preserve">936 </w:t>
      </w:r>
      <w:r w:rsidRPr="00BB222B">
        <w:rPr>
          <w:sz w:val="28"/>
          <w:szCs w:val="28"/>
        </w:rPr>
        <w:t xml:space="preserve">«Об утверждении Инвестиционной стратегии Благодарненского </w:t>
      </w:r>
      <w:r>
        <w:rPr>
          <w:sz w:val="28"/>
          <w:szCs w:val="28"/>
        </w:rPr>
        <w:t>городского округа</w:t>
      </w:r>
      <w:r w:rsidRPr="00BB222B">
        <w:rPr>
          <w:sz w:val="28"/>
          <w:szCs w:val="28"/>
        </w:rPr>
        <w:t xml:space="preserve"> Ставропольского края до 20</w:t>
      </w:r>
      <w:r>
        <w:rPr>
          <w:sz w:val="28"/>
          <w:szCs w:val="28"/>
        </w:rPr>
        <w:t>35</w:t>
      </w:r>
      <w:r w:rsidRPr="00BB222B">
        <w:rPr>
          <w:sz w:val="28"/>
          <w:szCs w:val="28"/>
        </w:rPr>
        <w:t xml:space="preserve"> года».</w:t>
      </w:r>
    </w:p>
    <w:p w:rsidR="00562586" w:rsidRDefault="00562586" w:rsidP="00562586">
      <w:pPr>
        <w:widowControl w:val="0"/>
        <w:autoSpaceDE w:val="0"/>
        <w:autoSpaceDN w:val="0"/>
        <w:adjustRightInd w:val="0"/>
        <w:jc w:val="both"/>
        <w:rPr>
          <w:sz w:val="28"/>
          <w:szCs w:val="28"/>
        </w:rPr>
      </w:pPr>
    </w:p>
    <w:p w:rsidR="00562586" w:rsidRDefault="00562586" w:rsidP="00562586">
      <w:pPr>
        <w:widowControl w:val="0"/>
        <w:autoSpaceDE w:val="0"/>
        <w:autoSpaceDN w:val="0"/>
        <w:adjustRightInd w:val="0"/>
        <w:ind w:firstLine="709"/>
        <w:jc w:val="both"/>
        <w:rPr>
          <w:sz w:val="28"/>
          <w:szCs w:val="28"/>
        </w:rPr>
      </w:pPr>
      <w:r>
        <w:rPr>
          <w:sz w:val="28"/>
          <w:szCs w:val="28"/>
        </w:rPr>
        <w:t>3</w:t>
      </w:r>
      <w:r w:rsidRPr="00EE0C17">
        <w:rPr>
          <w:sz w:val="28"/>
          <w:szCs w:val="28"/>
        </w:rPr>
        <w:t xml:space="preserve">. </w:t>
      </w:r>
      <w:proofErr w:type="gramStart"/>
      <w:r w:rsidRPr="00EE0C17">
        <w:rPr>
          <w:sz w:val="28"/>
          <w:szCs w:val="28"/>
        </w:rPr>
        <w:t>Контроль за</w:t>
      </w:r>
      <w:proofErr w:type="gramEnd"/>
      <w:r w:rsidRPr="00EE0C17">
        <w:rPr>
          <w:sz w:val="28"/>
          <w:szCs w:val="28"/>
        </w:rPr>
        <w:t xml:space="preserve"> выполнением настоящего постановления возложить на </w:t>
      </w:r>
      <w:r>
        <w:rPr>
          <w:sz w:val="28"/>
          <w:szCs w:val="28"/>
        </w:rPr>
        <w:t>заместителя</w:t>
      </w:r>
      <w:r w:rsidRPr="00C20649">
        <w:rPr>
          <w:sz w:val="28"/>
          <w:szCs w:val="28"/>
        </w:rPr>
        <w:t xml:space="preserve"> главы администрации</w:t>
      </w:r>
      <w:r>
        <w:rPr>
          <w:sz w:val="28"/>
          <w:szCs w:val="28"/>
        </w:rPr>
        <w:t xml:space="preserve"> </w:t>
      </w:r>
      <w:r w:rsidRPr="00C20649">
        <w:rPr>
          <w:sz w:val="28"/>
          <w:szCs w:val="28"/>
        </w:rPr>
        <w:t>– начальник</w:t>
      </w:r>
      <w:r>
        <w:rPr>
          <w:sz w:val="28"/>
          <w:szCs w:val="28"/>
        </w:rPr>
        <w:t>а</w:t>
      </w:r>
      <w:r w:rsidRPr="00C20649">
        <w:rPr>
          <w:sz w:val="28"/>
          <w:szCs w:val="28"/>
        </w:rPr>
        <w:t xml:space="preserve"> финансового управления администрации Благодарненского </w:t>
      </w:r>
      <w:r>
        <w:rPr>
          <w:sz w:val="28"/>
          <w:szCs w:val="28"/>
        </w:rPr>
        <w:t xml:space="preserve">муниципального </w:t>
      </w:r>
      <w:r w:rsidRPr="00C20649">
        <w:rPr>
          <w:sz w:val="28"/>
          <w:szCs w:val="28"/>
        </w:rPr>
        <w:t>округа Ставропольского края</w:t>
      </w:r>
      <w:r>
        <w:rPr>
          <w:sz w:val="28"/>
          <w:szCs w:val="28"/>
        </w:rPr>
        <w:t xml:space="preserve"> Кузнецову Л.В</w:t>
      </w:r>
      <w:r w:rsidRPr="00EE0C17">
        <w:rPr>
          <w:sz w:val="28"/>
          <w:szCs w:val="28"/>
        </w:rPr>
        <w:t>.</w:t>
      </w:r>
    </w:p>
    <w:p w:rsidR="00562586" w:rsidRDefault="00562586" w:rsidP="00562586">
      <w:pPr>
        <w:widowControl w:val="0"/>
        <w:autoSpaceDE w:val="0"/>
        <w:autoSpaceDN w:val="0"/>
        <w:adjustRightInd w:val="0"/>
        <w:ind w:firstLine="709"/>
        <w:jc w:val="both"/>
        <w:rPr>
          <w:sz w:val="28"/>
          <w:szCs w:val="28"/>
        </w:rPr>
      </w:pPr>
    </w:p>
    <w:p w:rsidR="00562586" w:rsidRDefault="00562586" w:rsidP="000039AD">
      <w:pPr>
        <w:widowControl w:val="0"/>
        <w:autoSpaceDE w:val="0"/>
        <w:autoSpaceDN w:val="0"/>
        <w:adjustRightInd w:val="0"/>
        <w:ind w:firstLine="709"/>
        <w:jc w:val="both"/>
        <w:rPr>
          <w:sz w:val="28"/>
          <w:szCs w:val="28"/>
        </w:rPr>
      </w:pPr>
      <w:r>
        <w:rPr>
          <w:sz w:val="28"/>
          <w:szCs w:val="28"/>
        </w:rPr>
        <w:t>4</w:t>
      </w:r>
      <w:r w:rsidRPr="00EE0C17">
        <w:rPr>
          <w:sz w:val="28"/>
          <w:szCs w:val="28"/>
        </w:rPr>
        <w:t xml:space="preserve">. Настоящее постановление вступает в силу </w:t>
      </w:r>
      <w:r>
        <w:rPr>
          <w:sz w:val="28"/>
          <w:szCs w:val="28"/>
        </w:rPr>
        <w:t xml:space="preserve">на следующий день после </w:t>
      </w:r>
      <w:r w:rsidRPr="00EE0C17">
        <w:rPr>
          <w:sz w:val="28"/>
          <w:szCs w:val="28"/>
        </w:rPr>
        <w:t xml:space="preserve">дня </w:t>
      </w:r>
      <w:r w:rsidR="000039AD">
        <w:rPr>
          <w:sz w:val="28"/>
          <w:szCs w:val="28"/>
        </w:rPr>
        <w:t>его официального опубликования.</w:t>
      </w:r>
    </w:p>
    <w:p w:rsidR="000039AD" w:rsidRDefault="000039AD" w:rsidP="000039AD">
      <w:pPr>
        <w:widowControl w:val="0"/>
        <w:autoSpaceDE w:val="0"/>
        <w:autoSpaceDN w:val="0"/>
        <w:adjustRightInd w:val="0"/>
        <w:ind w:firstLine="709"/>
        <w:jc w:val="both"/>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8"/>
        <w:gridCol w:w="3792"/>
      </w:tblGrid>
      <w:tr w:rsidR="00562586" w:rsidTr="000039AD">
        <w:tc>
          <w:tcPr>
            <w:tcW w:w="5778" w:type="dxa"/>
          </w:tcPr>
          <w:p w:rsidR="000039AD" w:rsidRPr="000039AD" w:rsidRDefault="000039AD" w:rsidP="000039AD">
            <w:pPr>
              <w:spacing w:line="240" w:lineRule="exact"/>
              <w:rPr>
                <w:rFonts w:eastAsia="Calibri"/>
                <w:sz w:val="28"/>
                <w:szCs w:val="28"/>
              </w:rPr>
            </w:pPr>
            <w:r w:rsidRPr="000039AD">
              <w:rPr>
                <w:rFonts w:eastAsia="Calibri"/>
                <w:sz w:val="28"/>
                <w:szCs w:val="28"/>
              </w:rPr>
              <w:t xml:space="preserve">Временно </w:t>
            </w:r>
            <w:proofErr w:type="gramStart"/>
            <w:r w:rsidRPr="000039AD">
              <w:rPr>
                <w:rFonts w:eastAsia="Calibri"/>
                <w:sz w:val="28"/>
                <w:szCs w:val="28"/>
              </w:rPr>
              <w:t>исполняющий</w:t>
            </w:r>
            <w:proofErr w:type="gramEnd"/>
            <w:r w:rsidRPr="000039AD">
              <w:rPr>
                <w:rFonts w:eastAsia="Calibri"/>
                <w:sz w:val="28"/>
                <w:szCs w:val="28"/>
              </w:rPr>
              <w:t xml:space="preserve"> полномочия Главы Благодарненского муниципального округа Ставропольского края, </w:t>
            </w:r>
          </w:p>
          <w:p w:rsidR="00562586" w:rsidRDefault="000039AD" w:rsidP="000039AD">
            <w:pPr>
              <w:spacing w:line="240" w:lineRule="exact"/>
              <w:rPr>
                <w:sz w:val="28"/>
                <w:szCs w:val="28"/>
              </w:rPr>
            </w:pPr>
            <w:r w:rsidRPr="000039AD">
              <w:rPr>
                <w:rFonts w:eastAsia="Calibri"/>
                <w:sz w:val="28"/>
                <w:szCs w:val="28"/>
              </w:rPr>
              <w:t>первый заместитель главы администрации Благодарненского муниципального округа Ставропольского края</w:t>
            </w:r>
          </w:p>
        </w:tc>
        <w:tc>
          <w:tcPr>
            <w:tcW w:w="3792" w:type="dxa"/>
          </w:tcPr>
          <w:p w:rsidR="00562586" w:rsidRDefault="00562586" w:rsidP="00562586">
            <w:pPr>
              <w:spacing w:line="240" w:lineRule="exact"/>
              <w:rPr>
                <w:sz w:val="28"/>
                <w:szCs w:val="28"/>
              </w:rPr>
            </w:pPr>
          </w:p>
          <w:p w:rsidR="00562586" w:rsidRDefault="00562586" w:rsidP="000039AD">
            <w:pPr>
              <w:spacing w:line="240" w:lineRule="exact"/>
              <w:rPr>
                <w:sz w:val="28"/>
                <w:szCs w:val="28"/>
              </w:rPr>
            </w:pPr>
          </w:p>
          <w:p w:rsidR="000039AD" w:rsidRDefault="000039AD" w:rsidP="000039AD">
            <w:pPr>
              <w:spacing w:line="240" w:lineRule="exact"/>
              <w:rPr>
                <w:sz w:val="28"/>
                <w:szCs w:val="28"/>
              </w:rPr>
            </w:pPr>
          </w:p>
          <w:p w:rsidR="000039AD" w:rsidRDefault="000039AD" w:rsidP="000039AD">
            <w:pPr>
              <w:spacing w:line="240" w:lineRule="exact"/>
              <w:rPr>
                <w:sz w:val="28"/>
                <w:szCs w:val="28"/>
              </w:rPr>
            </w:pPr>
          </w:p>
          <w:p w:rsidR="000039AD" w:rsidRDefault="000039AD" w:rsidP="000039AD">
            <w:pPr>
              <w:spacing w:line="240" w:lineRule="exact"/>
              <w:rPr>
                <w:sz w:val="28"/>
                <w:szCs w:val="28"/>
              </w:rPr>
            </w:pPr>
          </w:p>
          <w:p w:rsidR="000039AD" w:rsidRPr="000039AD" w:rsidRDefault="000039AD" w:rsidP="000039AD">
            <w:pPr>
              <w:spacing w:line="240" w:lineRule="exact"/>
              <w:jc w:val="right"/>
              <w:rPr>
                <w:sz w:val="28"/>
                <w:szCs w:val="28"/>
              </w:rPr>
            </w:pPr>
            <w:r w:rsidRPr="000039AD">
              <w:rPr>
                <w:rFonts w:eastAsia="Calibri"/>
                <w:sz w:val="28"/>
                <w:szCs w:val="28"/>
              </w:rPr>
              <w:t>Н.Д. Федюнина</w:t>
            </w:r>
          </w:p>
        </w:tc>
      </w:tr>
    </w:tbl>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0039AD" w:rsidRDefault="000039AD">
      <w:pPr>
        <w:rPr>
          <w:sz w:val="28"/>
          <w:szCs w:val="28"/>
        </w:rPr>
      </w:pPr>
    </w:p>
    <w:p w:rsidR="000039AD" w:rsidRDefault="000039AD">
      <w:pPr>
        <w:rPr>
          <w:sz w:val="28"/>
          <w:szCs w:val="28"/>
        </w:rPr>
      </w:pPr>
    </w:p>
    <w:p w:rsidR="000039AD" w:rsidRDefault="000039AD">
      <w:pPr>
        <w:rPr>
          <w:sz w:val="28"/>
          <w:szCs w:val="28"/>
        </w:rPr>
      </w:pPr>
    </w:p>
    <w:p w:rsidR="000039AD" w:rsidRDefault="000039AD">
      <w:pPr>
        <w:rPr>
          <w:sz w:val="28"/>
          <w:szCs w:val="28"/>
        </w:rPr>
      </w:pPr>
    </w:p>
    <w:p w:rsidR="00562586" w:rsidRPr="00BB222B" w:rsidRDefault="00562586" w:rsidP="00562586">
      <w:pPr>
        <w:spacing w:line="240" w:lineRule="exact"/>
        <w:rPr>
          <w:sz w:val="28"/>
          <w:szCs w:val="28"/>
          <w:lang w:eastAsia="ar-SA"/>
        </w:rPr>
      </w:pPr>
      <w:r w:rsidRPr="00BB222B">
        <w:rPr>
          <w:sz w:val="28"/>
          <w:szCs w:val="28"/>
          <w:lang w:eastAsia="ar-SA"/>
        </w:rPr>
        <w:t xml:space="preserve">Проект вносит начальник отдела экономического развития администрации Благодарненского </w:t>
      </w:r>
      <w:r>
        <w:rPr>
          <w:sz w:val="28"/>
          <w:szCs w:val="28"/>
          <w:lang w:eastAsia="ar-SA"/>
        </w:rPr>
        <w:t>муниципального</w:t>
      </w:r>
      <w:r w:rsidRPr="00BB222B">
        <w:rPr>
          <w:sz w:val="28"/>
          <w:szCs w:val="28"/>
          <w:lang w:eastAsia="ar-SA"/>
        </w:rPr>
        <w:t xml:space="preserve"> округа Ставропольского края                                                                                                                     </w:t>
      </w:r>
    </w:p>
    <w:p w:rsidR="00562586" w:rsidRPr="00BB222B" w:rsidRDefault="00562586" w:rsidP="00562586">
      <w:pPr>
        <w:spacing w:line="240" w:lineRule="exact"/>
        <w:rPr>
          <w:sz w:val="28"/>
          <w:szCs w:val="28"/>
          <w:lang w:eastAsia="ar-SA"/>
        </w:rPr>
      </w:pPr>
      <w:r w:rsidRPr="00BB222B">
        <w:rPr>
          <w:sz w:val="28"/>
          <w:szCs w:val="28"/>
          <w:lang w:eastAsia="ar-SA"/>
        </w:rPr>
        <w:t xml:space="preserve">                                                                                                      </w:t>
      </w:r>
    </w:p>
    <w:p w:rsidR="00562586" w:rsidRPr="00BB222B" w:rsidRDefault="00562586" w:rsidP="00562586">
      <w:pPr>
        <w:spacing w:line="240" w:lineRule="exact"/>
        <w:rPr>
          <w:sz w:val="28"/>
          <w:szCs w:val="28"/>
          <w:lang w:eastAsia="ar-SA"/>
        </w:rPr>
      </w:pPr>
      <w:r w:rsidRPr="00BB222B">
        <w:rPr>
          <w:sz w:val="28"/>
          <w:szCs w:val="28"/>
          <w:lang w:eastAsia="ar-SA"/>
        </w:rPr>
        <w:t xml:space="preserve">                                                                                                        М.Н. Арзамас</w:t>
      </w:r>
    </w:p>
    <w:p w:rsidR="00562586" w:rsidRPr="00BB222B" w:rsidRDefault="00562586" w:rsidP="00562586">
      <w:pPr>
        <w:rPr>
          <w:sz w:val="28"/>
          <w:szCs w:val="28"/>
          <w:lang w:eastAsia="ar-SA"/>
        </w:rPr>
      </w:pPr>
    </w:p>
    <w:p w:rsidR="00562586" w:rsidRDefault="00562586" w:rsidP="00562586">
      <w:pPr>
        <w:rPr>
          <w:sz w:val="28"/>
          <w:szCs w:val="28"/>
        </w:rPr>
      </w:pPr>
    </w:p>
    <w:tbl>
      <w:tblPr>
        <w:tblW w:w="9570" w:type="dxa"/>
        <w:tblInd w:w="-53" w:type="dxa"/>
        <w:tblLayout w:type="fixed"/>
        <w:tblCellMar>
          <w:top w:w="55" w:type="dxa"/>
          <w:left w:w="55" w:type="dxa"/>
          <w:bottom w:w="55" w:type="dxa"/>
          <w:right w:w="55" w:type="dxa"/>
        </w:tblCellMar>
        <w:tblLook w:val="04A0" w:firstRow="1" w:lastRow="0" w:firstColumn="1" w:lastColumn="0" w:noHBand="0" w:noVBand="1"/>
      </w:tblPr>
      <w:tblGrid>
        <w:gridCol w:w="6236"/>
        <w:gridCol w:w="3334"/>
      </w:tblGrid>
      <w:tr w:rsidR="00562586" w:rsidRPr="00F67B79" w:rsidTr="000039AD">
        <w:tc>
          <w:tcPr>
            <w:tcW w:w="6236" w:type="dxa"/>
          </w:tcPr>
          <w:p w:rsidR="00562586" w:rsidRPr="00F67B79" w:rsidRDefault="00562586" w:rsidP="000F0486">
            <w:pPr>
              <w:suppressLineNumbers/>
              <w:spacing w:line="240" w:lineRule="exact"/>
              <w:rPr>
                <w:sz w:val="28"/>
                <w:szCs w:val="28"/>
                <w:lang w:eastAsia="ar-SA"/>
              </w:rPr>
            </w:pPr>
            <w:r w:rsidRPr="00F67B79">
              <w:rPr>
                <w:sz w:val="28"/>
                <w:szCs w:val="28"/>
                <w:lang w:eastAsia="ar-SA"/>
              </w:rPr>
              <w:t>Проект визируют:</w:t>
            </w:r>
          </w:p>
          <w:p w:rsidR="00562586" w:rsidRPr="00F67B79" w:rsidRDefault="00562586" w:rsidP="000F0486">
            <w:pPr>
              <w:suppressLineNumbers/>
              <w:spacing w:line="240" w:lineRule="exact"/>
              <w:rPr>
                <w:sz w:val="28"/>
                <w:szCs w:val="28"/>
                <w:lang w:eastAsia="ar-SA"/>
              </w:rPr>
            </w:pPr>
          </w:p>
        </w:tc>
        <w:tc>
          <w:tcPr>
            <w:tcW w:w="3334" w:type="dxa"/>
          </w:tcPr>
          <w:p w:rsidR="00562586" w:rsidRPr="00F67B79" w:rsidRDefault="00562586" w:rsidP="000F0486">
            <w:pPr>
              <w:suppressLineNumbers/>
              <w:spacing w:line="240" w:lineRule="exact"/>
              <w:rPr>
                <w:sz w:val="20"/>
                <w:szCs w:val="20"/>
                <w:lang w:eastAsia="ar-SA"/>
              </w:rPr>
            </w:pPr>
          </w:p>
        </w:tc>
      </w:tr>
      <w:tr w:rsidR="00562586" w:rsidRPr="00F67B79" w:rsidTr="000039AD">
        <w:tc>
          <w:tcPr>
            <w:tcW w:w="6236" w:type="dxa"/>
          </w:tcPr>
          <w:p w:rsidR="00562586" w:rsidRPr="00F67B79" w:rsidRDefault="00562586" w:rsidP="000F0486">
            <w:pPr>
              <w:suppressLineNumbers/>
              <w:spacing w:line="240" w:lineRule="exact"/>
              <w:rPr>
                <w:sz w:val="28"/>
                <w:szCs w:val="28"/>
                <w:lang w:eastAsia="ar-SA"/>
              </w:rPr>
            </w:pPr>
            <w:r w:rsidRPr="00F67B79">
              <w:rPr>
                <w:sz w:val="28"/>
                <w:szCs w:val="28"/>
                <w:lang w:eastAsia="ar-SA"/>
              </w:rPr>
              <w:t>Заместитель главы администрации -</w:t>
            </w:r>
          </w:p>
          <w:p w:rsidR="00562586" w:rsidRPr="00F67B79" w:rsidRDefault="00562586" w:rsidP="000F0486">
            <w:pPr>
              <w:suppressLineNumbers/>
              <w:spacing w:line="240" w:lineRule="exact"/>
              <w:rPr>
                <w:sz w:val="28"/>
                <w:szCs w:val="28"/>
                <w:lang w:eastAsia="ar-SA"/>
              </w:rPr>
            </w:pPr>
            <w:r w:rsidRPr="00F67B79">
              <w:rPr>
                <w:sz w:val="28"/>
                <w:szCs w:val="28"/>
                <w:lang w:eastAsia="ar-SA"/>
              </w:rPr>
              <w:t xml:space="preserve">начальник финансового управления администрации Благодарненского </w:t>
            </w:r>
          </w:p>
          <w:p w:rsidR="00562586" w:rsidRPr="00F67B79" w:rsidRDefault="00562586" w:rsidP="000F0486">
            <w:pPr>
              <w:suppressLineNumbers/>
              <w:spacing w:line="240" w:lineRule="exact"/>
              <w:rPr>
                <w:sz w:val="28"/>
                <w:szCs w:val="28"/>
                <w:lang w:eastAsia="ar-SA"/>
              </w:rPr>
            </w:pPr>
            <w:r>
              <w:rPr>
                <w:sz w:val="28"/>
                <w:szCs w:val="28"/>
                <w:lang w:eastAsia="ar-SA"/>
              </w:rPr>
              <w:t>муниципального</w:t>
            </w:r>
            <w:r w:rsidRPr="00F67B79">
              <w:rPr>
                <w:sz w:val="28"/>
                <w:szCs w:val="28"/>
                <w:lang w:eastAsia="ar-SA"/>
              </w:rPr>
              <w:t xml:space="preserve"> округа Ставропольского края</w:t>
            </w:r>
          </w:p>
          <w:p w:rsidR="00562586" w:rsidRPr="00F67B79" w:rsidRDefault="00562586" w:rsidP="000F0486">
            <w:pPr>
              <w:suppressLineNumbers/>
              <w:spacing w:line="240" w:lineRule="exact"/>
              <w:rPr>
                <w:sz w:val="28"/>
                <w:szCs w:val="28"/>
                <w:lang w:eastAsia="ar-SA"/>
              </w:rPr>
            </w:pPr>
          </w:p>
        </w:tc>
        <w:tc>
          <w:tcPr>
            <w:tcW w:w="3334" w:type="dxa"/>
          </w:tcPr>
          <w:p w:rsidR="00562586" w:rsidRPr="00F67B79" w:rsidRDefault="00562586" w:rsidP="000F0486">
            <w:pPr>
              <w:suppressLineNumbers/>
              <w:spacing w:line="240" w:lineRule="exact"/>
              <w:jc w:val="right"/>
              <w:rPr>
                <w:sz w:val="28"/>
                <w:szCs w:val="28"/>
                <w:lang w:eastAsia="ar-SA"/>
              </w:rPr>
            </w:pPr>
          </w:p>
          <w:p w:rsidR="00562586" w:rsidRPr="00F67B79" w:rsidRDefault="00562586" w:rsidP="000F0486">
            <w:pPr>
              <w:suppressLineNumbers/>
              <w:spacing w:line="240" w:lineRule="exact"/>
              <w:jc w:val="right"/>
              <w:rPr>
                <w:sz w:val="28"/>
                <w:szCs w:val="28"/>
                <w:lang w:eastAsia="ar-SA"/>
              </w:rPr>
            </w:pPr>
          </w:p>
          <w:p w:rsidR="00562586" w:rsidRPr="00F67B79" w:rsidRDefault="00562586" w:rsidP="000F0486">
            <w:pPr>
              <w:suppressLineNumbers/>
              <w:spacing w:line="240" w:lineRule="exact"/>
              <w:rPr>
                <w:sz w:val="28"/>
                <w:szCs w:val="28"/>
                <w:lang w:eastAsia="ar-SA"/>
              </w:rPr>
            </w:pPr>
          </w:p>
          <w:p w:rsidR="00562586" w:rsidRPr="00F67B79" w:rsidRDefault="00562586" w:rsidP="000F0486">
            <w:pPr>
              <w:suppressLineNumbers/>
              <w:spacing w:line="240" w:lineRule="exact"/>
              <w:jc w:val="right"/>
              <w:rPr>
                <w:sz w:val="28"/>
                <w:szCs w:val="28"/>
                <w:lang w:eastAsia="ar-SA"/>
              </w:rPr>
            </w:pPr>
            <w:r w:rsidRPr="00F67B79">
              <w:rPr>
                <w:sz w:val="28"/>
                <w:szCs w:val="28"/>
                <w:lang w:eastAsia="ar-SA"/>
              </w:rPr>
              <w:t>Л.В. Кузнецова</w:t>
            </w:r>
          </w:p>
        </w:tc>
      </w:tr>
      <w:tr w:rsidR="00562586" w:rsidRPr="00F67B79" w:rsidTr="000039AD">
        <w:tc>
          <w:tcPr>
            <w:tcW w:w="6236" w:type="dxa"/>
            <w:hideMark/>
          </w:tcPr>
          <w:p w:rsidR="00562586" w:rsidRPr="00F67B79" w:rsidRDefault="00562586" w:rsidP="000F0486">
            <w:pPr>
              <w:spacing w:line="240" w:lineRule="exact"/>
              <w:rPr>
                <w:rFonts w:eastAsia="Calibri"/>
                <w:sz w:val="28"/>
                <w:szCs w:val="28"/>
                <w:lang w:eastAsia="en-US"/>
              </w:rPr>
            </w:pPr>
            <w:r>
              <w:rPr>
                <w:rFonts w:eastAsia="Calibri"/>
                <w:sz w:val="28"/>
                <w:szCs w:val="28"/>
                <w:lang w:eastAsia="en-US"/>
              </w:rPr>
              <w:t>Начальник</w:t>
            </w:r>
            <w:r w:rsidRPr="00F67B79">
              <w:rPr>
                <w:rFonts w:eastAsia="Calibri"/>
                <w:sz w:val="28"/>
                <w:szCs w:val="28"/>
                <w:lang w:eastAsia="en-US"/>
              </w:rPr>
              <w:t xml:space="preserve"> </w:t>
            </w:r>
            <w:r w:rsidRPr="00F67B79">
              <w:rPr>
                <w:sz w:val="28"/>
                <w:szCs w:val="28"/>
              </w:rPr>
              <w:t>отдела по правовым, организационным и общим вопросам</w:t>
            </w:r>
            <w:r w:rsidRPr="00F67B79">
              <w:rPr>
                <w:rFonts w:eastAsia="Calibri"/>
                <w:sz w:val="28"/>
                <w:szCs w:val="28"/>
                <w:lang w:eastAsia="en-US"/>
              </w:rPr>
              <w:t xml:space="preserve"> администрации Благодарненского </w:t>
            </w:r>
            <w:r>
              <w:rPr>
                <w:sz w:val="28"/>
                <w:szCs w:val="28"/>
                <w:lang w:eastAsia="ar-SA"/>
              </w:rPr>
              <w:t xml:space="preserve">муниципального </w:t>
            </w:r>
            <w:r w:rsidRPr="00F67B79">
              <w:rPr>
                <w:rFonts w:eastAsia="Calibri"/>
                <w:sz w:val="28"/>
                <w:szCs w:val="28"/>
                <w:lang w:eastAsia="en-US"/>
              </w:rPr>
              <w:t>округа Ставропольского края</w:t>
            </w:r>
          </w:p>
        </w:tc>
        <w:tc>
          <w:tcPr>
            <w:tcW w:w="3334" w:type="dxa"/>
          </w:tcPr>
          <w:p w:rsidR="00562586" w:rsidRPr="00F67B79" w:rsidRDefault="00562586" w:rsidP="000F0486">
            <w:pPr>
              <w:suppressLineNumbers/>
              <w:spacing w:line="240" w:lineRule="exact"/>
              <w:jc w:val="right"/>
              <w:rPr>
                <w:sz w:val="28"/>
                <w:szCs w:val="28"/>
                <w:lang w:eastAsia="ar-SA"/>
              </w:rPr>
            </w:pPr>
          </w:p>
          <w:p w:rsidR="00562586" w:rsidRPr="00F67B79" w:rsidRDefault="00562586" w:rsidP="000F0486">
            <w:pPr>
              <w:suppressLineNumbers/>
              <w:spacing w:line="240" w:lineRule="exact"/>
              <w:jc w:val="right"/>
              <w:rPr>
                <w:sz w:val="28"/>
                <w:szCs w:val="28"/>
                <w:lang w:eastAsia="ar-SA"/>
              </w:rPr>
            </w:pPr>
          </w:p>
          <w:p w:rsidR="00562586" w:rsidRPr="00F67B79" w:rsidRDefault="00562586" w:rsidP="000F0486">
            <w:pPr>
              <w:suppressLineNumbers/>
              <w:spacing w:line="240" w:lineRule="exact"/>
              <w:rPr>
                <w:sz w:val="28"/>
                <w:szCs w:val="28"/>
                <w:lang w:eastAsia="ar-SA"/>
              </w:rPr>
            </w:pPr>
          </w:p>
          <w:p w:rsidR="00562586" w:rsidRPr="00F67B79" w:rsidRDefault="00562586" w:rsidP="000F0486">
            <w:pPr>
              <w:suppressLineNumbers/>
              <w:spacing w:line="240" w:lineRule="exact"/>
              <w:jc w:val="right"/>
              <w:rPr>
                <w:sz w:val="28"/>
                <w:szCs w:val="28"/>
                <w:lang w:eastAsia="ar-SA"/>
              </w:rPr>
            </w:pPr>
            <w:r>
              <w:rPr>
                <w:sz w:val="28"/>
                <w:szCs w:val="28"/>
              </w:rPr>
              <w:t xml:space="preserve">Л.С. </w:t>
            </w:r>
            <w:proofErr w:type="spellStart"/>
            <w:r>
              <w:rPr>
                <w:sz w:val="28"/>
                <w:szCs w:val="28"/>
              </w:rPr>
              <w:t>Шурховецкая</w:t>
            </w:r>
            <w:proofErr w:type="spellEnd"/>
            <w:r>
              <w:rPr>
                <w:sz w:val="28"/>
                <w:szCs w:val="28"/>
              </w:rPr>
              <w:t xml:space="preserve">                    </w:t>
            </w:r>
          </w:p>
        </w:tc>
      </w:tr>
    </w:tbl>
    <w:p w:rsidR="00562586" w:rsidRDefault="00562586">
      <w:pPr>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562586" w:rsidTr="00562586">
        <w:tc>
          <w:tcPr>
            <w:tcW w:w="4785" w:type="dxa"/>
          </w:tcPr>
          <w:p w:rsidR="00562586" w:rsidRDefault="00562586">
            <w:pPr>
              <w:rPr>
                <w:sz w:val="28"/>
                <w:szCs w:val="28"/>
              </w:rPr>
            </w:pPr>
          </w:p>
        </w:tc>
        <w:tc>
          <w:tcPr>
            <w:tcW w:w="4785" w:type="dxa"/>
          </w:tcPr>
          <w:p w:rsidR="00562586" w:rsidRPr="00BB222B" w:rsidRDefault="00562586" w:rsidP="00562586">
            <w:pPr>
              <w:autoSpaceDE w:val="0"/>
              <w:autoSpaceDN w:val="0"/>
              <w:adjustRightInd w:val="0"/>
              <w:spacing w:line="240" w:lineRule="exact"/>
              <w:jc w:val="center"/>
              <w:rPr>
                <w:sz w:val="28"/>
                <w:szCs w:val="28"/>
              </w:rPr>
            </w:pPr>
            <w:r w:rsidRPr="00BB222B">
              <w:rPr>
                <w:sz w:val="28"/>
                <w:szCs w:val="28"/>
              </w:rPr>
              <w:t>УТВЕРЖДЕНА</w:t>
            </w:r>
          </w:p>
          <w:p w:rsidR="00562586" w:rsidRDefault="00562586" w:rsidP="00562586">
            <w:pPr>
              <w:spacing w:line="240" w:lineRule="exact"/>
              <w:jc w:val="center"/>
              <w:rPr>
                <w:sz w:val="28"/>
                <w:szCs w:val="28"/>
              </w:rPr>
            </w:pPr>
            <w:r w:rsidRPr="00BB222B">
              <w:rPr>
                <w:sz w:val="28"/>
                <w:szCs w:val="28"/>
              </w:rPr>
              <w:t xml:space="preserve">постановлением администрации Благодарненского </w:t>
            </w:r>
            <w:r>
              <w:rPr>
                <w:sz w:val="28"/>
                <w:szCs w:val="28"/>
              </w:rPr>
              <w:t>муниципального</w:t>
            </w:r>
            <w:r w:rsidRPr="00BB222B">
              <w:rPr>
                <w:sz w:val="28"/>
                <w:szCs w:val="28"/>
              </w:rPr>
              <w:t xml:space="preserve"> округа Ставропольского края</w:t>
            </w:r>
          </w:p>
        </w:tc>
      </w:tr>
    </w:tbl>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Pr="00B10C44" w:rsidRDefault="00562586" w:rsidP="00562586">
      <w:pPr>
        <w:spacing w:line="240" w:lineRule="exact"/>
        <w:jc w:val="center"/>
        <w:rPr>
          <w:caps/>
          <w:sz w:val="28"/>
          <w:szCs w:val="28"/>
        </w:rPr>
      </w:pPr>
      <w:r w:rsidRPr="00B10C44">
        <w:rPr>
          <w:caps/>
          <w:sz w:val="28"/>
          <w:szCs w:val="28"/>
        </w:rPr>
        <w:t>Инвестиционная стратегия</w:t>
      </w:r>
    </w:p>
    <w:p w:rsidR="007F157C" w:rsidRDefault="00562586" w:rsidP="00562586">
      <w:pPr>
        <w:autoSpaceDE w:val="0"/>
        <w:autoSpaceDN w:val="0"/>
        <w:adjustRightInd w:val="0"/>
        <w:jc w:val="center"/>
        <w:rPr>
          <w:sz w:val="28"/>
          <w:szCs w:val="28"/>
        </w:rPr>
      </w:pPr>
      <w:r w:rsidRPr="00BB222B">
        <w:rPr>
          <w:sz w:val="28"/>
          <w:szCs w:val="28"/>
        </w:rPr>
        <w:t xml:space="preserve">Благодарненского </w:t>
      </w:r>
      <w:r>
        <w:rPr>
          <w:sz w:val="28"/>
          <w:szCs w:val="28"/>
          <w:lang w:eastAsia="ar-SA"/>
        </w:rPr>
        <w:t>муниципального</w:t>
      </w:r>
      <w:r>
        <w:rPr>
          <w:sz w:val="28"/>
          <w:szCs w:val="28"/>
        </w:rPr>
        <w:t xml:space="preserve"> округа </w:t>
      </w:r>
      <w:r w:rsidRPr="00BB222B">
        <w:rPr>
          <w:sz w:val="28"/>
          <w:szCs w:val="28"/>
        </w:rPr>
        <w:t>Ставропольского края</w:t>
      </w:r>
    </w:p>
    <w:p w:rsidR="00562586" w:rsidRPr="00BB222B" w:rsidRDefault="007F157C" w:rsidP="007F157C">
      <w:pPr>
        <w:autoSpaceDE w:val="0"/>
        <w:autoSpaceDN w:val="0"/>
        <w:adjustRightInd w:val="0"/>
        <w:jc w:val="center"/>
        <w:rPr>
          <w:sz w:val="28"/>
          <w:szCs w:val="28"/>
        </w:rPr>
      </w:pPr>
      <w:r>
        <w:rPr>
          <w:sz w:val="28"/>
          <w:szCs w:val="28"/>
        </w:rPr>
        <w:t xml:space="preserve">на период </w:t>
      </w:r>
      <w:r w:rsidR="00562586" w:rsidRPr="00BB222B">
        <w:rPr>
          <w:sz w:val="28"/>
          <w:szCs w:val="28"/>
        </w:rPr>
        <w:t>до 203</w:t>
      </w:r>
      <w:r w:rsidR="004647E1">
        <w:rPr>
          <w:sz w:val="28"/>
          <w:szCs w:val="28"/>
        </w:rPr>
        <w:t>6</w:t>
      </w:r>
      <w:r w:rsidR="00562586" w:rsidRPr="00BB222B">
        <w:rPr>
          <w:sz w:val="28"/>
          <w:szCs w:val="28"/>
        </w:rPr>
        <w:t xml:space="preserve"> года</w:t>
      </w: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562586" w:rsidRDefault="00562586">
      <w:pPr>
        <w:rPr>
          <w:sz w:val="28"/>
          <w:szCs w:val="28"/>
        </w:rPr>
      </w:pPr>
    </w:p>
    <w:p w:rsidR="000039AD" w:rsidRPr="00562586" w:rsidRDefault="000039AD" w:rsidP="00562586">
      <w:pPr>
        <w:rPr>
          <w:sz w:val="28"/>
          <w:szCs w:val="28"/>
        </w:rPr>
      </w:pPr>
    </w:p>
    <w:p w:rsidR="00562586" w:rsidRPr="00562586" w:rsidRDefault="00562586" w:rsidP="00562586">
      <w:pPr>
        <w:jc w:val="center"/>
        <w:rPr>
          <w:sz w:val="28"/>
          <w:szCs w:val="28"/>
        </w:rPr>
      </w:pPr>
      <w:r w:rsidRPr="00562586">
        <w:rPr>
          <w:sz w:val="28"/>
          <w:szCs w:val="28"/>
        </w:rPr>
        <w:t>г. Благодарный</w:t>
      </w:r>
    </w:p>
    <w:p w:rsidR="00562586" w:rsidRPr="00562586" w:rsidRDefault="00562586" w:rsidP="00562586">
      <w:pPr>
        <w:jc w:val="center"/>
        <w:rPr>
          <w:sz w:val="28"/>
          <w:szCs w:val="28"/>
        </w:rPr>
      </w:pPr>
      <w:r w:rsidRPr="00562586">
        <w:rPr>
          <w:sz w:val="28"/>
          <w:szCs w:val="28"/>
        </w:rPr>
        <w:t>2025 г.</w:t>
      </w:r>
    </w:p>
    <w:p w:rsidR="00562586" w:rsidRDefault="00562586" w:rsidP="00562586">
      <w:pPr>
        <w:autoSpaceDE w:val="0"/>
        <w:autoSpaceDN w:val="0"/>
        <w:adjustRightInd w:val="0"/>
        <w:jc w:val="center"/>
        <w:outlineLvl w:val="1"/>
        <w:rPr>
          <w:sz w:val="28"/>
          <w:szCs w:val="28"/>
        </w:rPr>
      </w:pPr>
      <w:r w:rsidRPr="00BB222B">
        <w:rPr>
          <w:sz w:val="28"/>
          <w:szCs w:val="28"/>
        </w:rPr>
        <w:lastRenderedPageBreak/>
        <w:t>СОДЕРЖАНИЕ</w:t>
      </w:r>
    </w:p>
    <w:p w:rsidR="00562586" w:rsidRPr="00BB222B" w:rsidRDefault="00562586" w:rsidP="00562586">
      <w:pPr>
        <w:autoSpaceDE w:val="0"/>
        <w:autoSpaceDN w:val="0"/>
        <w:adjustRightInd w:val="0"/>
        <w:jc w:val="center"/>
        <w:outlineLvl w:val="1"/>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7626"/>
        <w:gridCol w:w="872"/>
      </w:tblGrid>
      <w:tr w:rsidR="00945735" w:rsidRPr="00F60435" w:rsidTr="00D60A18">
        <w:tc>
          <w:tcPr>
            <w:tcW w:w="846" w:type="dxa"/>
          </w:tcPr>
          <w:p w:rsidR="00945735" w:rsidRDefault="00945735" w:rsidP="000F0486">
            <w:pPr>
              <w:autoSpaceDE w:val="0"/>
              <w:autoSpaceDN w:val="0"/>
              <w:adjustRightInd w:val="0"/>
              <w:jc w:val="both"/>
              <w:outlineLvl w:val="1"/>
              <w:rPr>
                <w:color w:val="000000"/>
                <w:sz w:val="28"/>
                <w:szCs w:val="28"/>
              </w:rPr>
            </w:pPr>
            <w:r>
              <w:rPr>
                <w:color w:val="000000"/>
                <w:sz w:val="28"/>
                <w:szCs w:val="28"/>
                <w:lang w:val="en-US"/>
              </w:rPr>
              <w:t>I</w:t>
            </w:r>
            <w:r>
              <w:rPr>
                <w:color w:val="000000"/>
                <w:sz w:val="28"/>
                <w:szCs w:val="28"/>
              </w:rPr>
              <w:t>.</w:t>
            </w:r>
          </w:p>
          <w:p w:rsidR="00AE1D9B" w:rsidRPr="00945735" w:rsidRDefault="00AE1D9B" w:rsidP="000F0486">
            <w:pPr>
              <w:autoSpaceDE w:val="0"/>
              <w:autoSpaceDN w:val="0"/>
              <w:adjustRightInd w:val="0"/>
              <w:jc w:val="both"/>
              <w:outlineLvl w:val="1"/>
              <w:rPr>
                <w:color w:val="000000"/>
                <w:sz w:val="28"/>
                <w:szCs w:val="28"/>
              </w:rPr>
            </w:pPr>
          </w:p>
        </w:tc>
        <w:tc>
          <w:tcPr>
            <w:tcW w:w="7626" w:type="dxa"/>
          </w:tcPr>
          <w:p w:rsidR="00945735" w:rsidRPr="00F60435" w:rsidRDefault="00945735" w:rsidP="000F0486">
            <w:pPr>
              <w:autoSpaceDE w:val="0"/>
              <w:autoSpaceDN w:val="0"/>
              <w:adjustRightInd w:val="0"/>
              <w:jc w:val="both"/>
              <w:outlineLvl w:val="1"/>
              <w:rPr>
                <w:color w:val="000000"/>
                <w:sz w:val="28"/>
                <w:szCs w:val="28"/>
              </w:rPr>
            </w:pPr>
            <w:r w:rsidRPr="00945735">
              <w:rPr>
                <w:color w:val="000000"/>
                <w:sz w:val="28"/>
                <w:szCs w:val="28"/>
              </w:rPr>
              <w:t>Общие положения</w:t>
            </w:r>
          </w:p>
        </w:tc>
        <w:tc>
          <w:tcPr>
            <w:tcW w:w="872" w:type="dxa"/>
          </w:tcPr>
          <w:p w:rsidR="00945735" w:rsidRDefault="003C7A34" w:rsidP="000F0486">
            <w:pPr>
              <w:autoSpaceDE w:val="0"/>
              <w:autoSpaceDN w:val="0"/>
              <w:adjustRightInd w:val="0"/>
              <w:outlineLvl w:val="1"/>
              <w:rPr>
                <w:sz w:val="28"/>
                <w:szCs w:val="28"/>
              </w:rPr>
            </w:pPr>
            <w:r>
              <w:rPr>
                <w:sz w:val="28"/>
                <w:szCs w:val="28"/>
              </w:rPr>
              <w:t>4</w:t>
            </w:r>
          </w:p>
        </w:tc>
      </w:tr>
      <w:tr w:rsidR="00562586" w:rsidRPr="00F60435" w:rsidTr="00D60A18">
        <w:tc>
          <w:tcPr>
            <w:tcW w:w="846" w:type="dxa"/>
          </w:tcPr>
          <w:p w:rsidR="00562586" w:rsidRPr="00945735" w:rsidRDefault="00562586" w:rsidP="000F0486">
            <w:pPr>
              <w:autoSpaceDE w:val="0"/>
              <w:autoSpaceDN w:val="0"/>
              <w:adjustRightInd w:val="0"/>
              <w:jc w:val="both"/>
              <w:outlineLvl w:val="1"/>
              <w:rPr>
                <w:color w:val="000000"/>
                <w:sz w:val="28"/>
                <w:szCs w:val="28"/>
              </w:rPr>
            </w:pPr>
            <w:r>
              <w:rPr>
                <w:color w:val="000000"/>
                <w:sz w:val="28"/>
                <w:szCs w:val="28"/>
                <w:lang w:val="en-US"/>
              </w:rPr>
              <w:t>1.</w:t>
            </w:r>
            <w:r w:rsidR="00945735">
              <w:rPr>
                <w:color w:val="000000"/>
                <w:sz w:val="28"/>
                <w:szCs w:val="28"/>
              </w:rPr>
              <w:t>1.</w:t>
            </w:r>
          </w:p>
        </w:tc>
        <w:tc>
          <w:tcPr>
            <w:tcW w:w="7626" w:type="dxa"/>
          </w:tcPr>
          <w:p w:rsidR="00562586" w:rsidRPr="00BF3F6F" w:rsidRDefault="00562586" w:rsidP="000F0486">
            <w:pPr>
              <w:autoSpaceDE w:val="0"/>
              <w:autoSpaceDN w:val="0"/>
              <w:adjustRightInd w:val="0"/>
              <w:jc w:val="both"/>
              <w:outlineLvl w:val="1"/>
              <w:rPr>
                <w:color w:val="000000"/>
                <w:sz w:val="28"/>
                <w:szCs w:val="28"/>
              </w:rPr>
            </w:pPr>
            <w:r w:rsidRPr="00F60435">
              <w:rPr>
                <w:color w:val="000000"/>
                <w:sz w:val="28"/>
                <w:szCs w:val="28"/>
              </w:rPr>
              <w:t xml:space="preserve">Исходные предпосылки формирования политики привлечения инвестиций на территорию </w:t>
            </w:r>
            <w:r>
              <w:rPr>
                <w:sz w:val="28"/>
                <w:szCs w:val="28"/>
                <w:lang w:eastAsia="ar-SA"/>
              </w:rPr>
              <w:t xml:space="preserve">Благодарненского </w:t>
            </w:r>
            <w:r w:rsidRPr="00F60435">
              <w:rPr>
                <w:color w:val="000000"/>
                <w:sz w:val="28"/>
                <w:szCs w:val="28"/>
              </w:rPr>
              <w:t>округа</w:t>
            </w:r>
          </w:p>
        </w:tc>
        <w:tc>
          <w:tcPr>
            <w:tcW w:w="872" w:type="dxa"/>
          </w:tcPr>
          <w:p w:rsidR="00562586" w:rsidRPr="000A7A09" w:rsidRDefault="003C7A34" w:rsidP="000F0486">
            <w:pPr>
              <w:autoSpaceDE w:val="0"/>
              <w:autoSpaceDN w:val="0"/>
              <w:adjustRightInd w:val="0"/>
              <w:outlineLvl w:val="1"/>
              <w:rPr>
                <w:sz w:val="28"/>
                <w:szCs w:val="28"/>
              </w:rPr>
            </w:pPr>
            <w:r>
              <w:rPr>
                <w:sz w:val="28"/>
                <w:szCs w:val="28"/>
              </w:rPr>
              <w:t>4-6</w:t>
            </w:r>
          </w:p>
        </w:tc>
      </w:tr>
      <w:tr w:rsidR="00562586" w:rsidRPr="00F60435" w:rsidTr="00D60A18">
        <w:tc>
          <w:tcPr>
            <w:tcW w:w="846" w:type="dxa"/>
          </w:tcPr>
          <w:p w:rsidR="00562586" w:rsidRPr="00F60435" w:rsidRDefault="00945735" w:rsidP="000F0486">
            <w:pPr>
              <w:autoSpaceDE w:val="0"/>
              <w:autoSpaceDN w:val="0"/>
              <w:adjustRightInd w:val="0"/>
              <w:jc w:val="both"/>
              <w:outlineLvl w:val="1"/>
              <w:rPr>
                <w:color w:val="000000"/>
                <w:sz w:val="28"/>
                <w:szCs w:val="28"/>
                <w:lang w:val="en-US"/>
              </w:rPr>
            </w:pPr>
            <w:r>
              <w:rPr>
                <w:color w:val="000000"/>
                <w:sz w:val="28"/>
                <w:szCs w:val="28"/>
              </w:rPr>
              <w:t>1.</w:t>
            </w:r>
            <w:r w:rsidR="00562586">
              <w:rPr>
                <w:color w:val="000000"/>
                <w:sz w:val="28"/>
                <w:szCs w:val="28"/>
                <w:lang w:val="en-US"/>
              </w:rPr>
              <w:t>2.</w:t>
            </w:r>
          </w:p>
        </w:tc>
        <w:tc>
          <w:tcPr>
            <w:tcW w:w="7626" w:type="dxa"/>
          </w:tcPr>
          <w:p w:rsidR="00562586" w:rsidRDefault="00562586" w:rsidP="00EB7A07">
            <w:pPr>
              <w:autoSpaceDE w:val="0"/>
              <w:autoSpaceDN w:val="0"/>
              <w:adjustRightInd w:val="0"/>
              <w:jc w:val="both"/>
              <w:outlineLvl w:val="1"/>
              <w:rPr>
                <w:color w:val="000000"/>
                <w:sz w:val="28"/>
                <w:szCs w:val="28"/>
              </w:rPr>
            </w:pPr>
            <w:r w:rsidRPr="00F60435">
              <w:rPr>
                <w:color w:val="000000"/>
                <w:sz w:val="28"/>
                <w:szCs w:val="28"/>
              </w:rPr>
              <w:t>Анализ факторов инвест</w:t>
            </w:r>
            <w:r>
              <w:rPr>
                <w:color w:val="000000"/>
                <w:sz w:val="28"/>
                <w:szCs w:val="28"/>
              </w:rPr>
              <w:t>иционной привлекательности</w:t>
            </w:r>
            <w:r w:rsidR="00D60A18">
              <w:rPr>
                <w:sz w:val="28"/>
                <w:szCs w:val="28"/>
                <w:lang w:eastAsia="ar-SA"/>
              </w:rPr>
              <w:t xml:space="preserve"> Благодарненского </w:t>
            </w:r>
            <w:r w:rsidR="00D60A18" w:rsidRPr="00F60435">
              <w:rPr>
                <w:color w:val="000000"/>
                <w:sz w:val="28"/>
                <w:szCs w:val="28"/>
              </w:rPr>
              <w:t>округа</w:t>
            </w:r>
            <w:r>
              <w:rPr>
                <w:color w:val="000000"/>
                <w:sz w:val="28"/>
                <w:szCs w:val="28"/>
              </w:rPr>
              <w:t xml:space="preserve"> </w:t>
            </w:r>
          </w:p>
          <w:p w:rsidR="00AE1D9B" w:rsidRPr="00F60435" w:rsidRDefault="00AE1D9B" w:rsidP="00EB7A07">
            <w:pPr>
              <w:autoSpaceDE w:val="0"/>
              <w:autoSpaceDN w:val="0"/>
              <w:adjustRightInd w:val="0"/>
              <w:jc w:val="both"/>
              <w:outlineLvl w:val="1"/>
              <w:rPr>
                <w:color w:val="000000"/>
                <w:sz w:val="28"/>
                <w:szCs w:val="28"/>
              </w:rPr>
            </w:pPr>
          </w:p>
        </w:tc>
        <w:tc>
          <w:tcPr>
            <w:tcW w:w="872" w:type="dxa"/>
          </w:tcPr>
          <w:p w:rsidR="00562586" w:rsidRPr="00DC12DA" w:rsidRDefault="003C7A34" w:rsidP="000F0486">
            <w:pPr>
              <w:autoSpaceDE w:val="0"/>
              <w:autoSpaceDN w:val="0"/>
              <w:adjustRightInd w:val="0"/>
              <w:outlineLvl w:val="1"/>
              <w:rPr>
                <w:sz w:val="28"/>
                <w:szCs w:val="28"/>
              </w:rPr>
            </w:pPr>
            <w:r>
              <w:rPr>
                <w:sz w:val="28"/>
                <w:szCs w:val="28"/>
              </w:rPr>
              <w:t>6</w:t>
            </w:r>
            <w:r w:rsidR="00562586">
              <w:rPr>
                <w:sz w:val="28"/>
                <w:szCs w:val="28"/>
                <w:lang w:val="en-US"/>
              </w:rPr>
              <w:t>-</w:t>
            </w:r>
            <w:r>
              <w:rPr>
                <w:sz w:val="28"/>
                <w:szCs w:val="28"/>
              </w:rPr>
              <w:t>9</w:t>
            </w:r>
          </w:p>
        </w:tc>
      </w:tr>
      <w:tr w:rsidR="00562586" w:rsidRPr="00F60435" w:rsidTr="00D60A18">
        <w:tc>
          <w:tcPr>
            <w:tcW w:w="846" w:type="dxa"/>
          </w:tcPr>
          <w:p w:rsidR="00562586" w:rsidRPr="00F60435" w:rsidRDefault="00945735" w:rsidP="000F0486">
            <w:pPr>
              <w:autoSpaceDE w:val="0"/>
              <w:autoSpaceDN w:val="0"/>
              <w:adjustRightInd w:val="0"/>
              <w:jc w:val="both"/>
              <w:outlineLvl w:val="1"/>
              <w:rPr>
                <w:color w:val="000000"/>
                <w:sz w:val="28"/>
                <w:szCs w:val="28"/>
              </w:rPr>
            </w:pPr>
            <w:r>
              <w:rPr>
                <w:color w:val="000000"/>
                <w:sz w:val="28"/>
                <w:szCs w:val="28"/>
                <w:lang w:val="en-US"/>
              </w:rPr>
              <w:t>II</w:t>
            </w:r>
            <w:r w:rsidR="00562586">
              <w:rPr>
                <w:color w:val="000000"/>
                <w:sz w:val="28"/>
                <w:szCs w:val="28"/>
                <w:lang w:val="en-US"/>
              </w:rPr>
              <w:t>.</w:t>
            </w:r>
          </w:p>
        </w:tc>
        <w:tc>
          <w:tcPr>
            <w:tcW w:w="7626" w:type="dxa"/>
          </w:tcPr>
          <w:p w:rsidR="00562586" w:rsidRDefault="00562586" w:rsidP="000F0486">
            <w:pPr>
              <w:autoSpaceDE w:val="0"/>
              <w:autoSpaceDN w:val="0"/>
              <w:adjustRightInd w:val="0"/>
              <w:jc w:val="both"/>
              <w:outlineLvl w:val="1"/>
              <w:rPr>
                <w:color w:val="000000"/>
                <w:sz w:val="28"/>
                <w:szCs w:val="28"/>
              </w:rPr>
            </w:pPr>
            <w:r w:rsidRPr="00F60435">
              <w:rPr>
                <w:color w:val="000000"/>
                <w:sz w:val="28"/>
                <w:szCs w:val="28"/>
              </w:rPr>
              <w:t xml:space="preserve">Оценка доступных ресурсов </w:t>
            </w:r>
            <w:r>
              <w:rPr>
                <w:sz w:val="28"/>
                <w:szCs w:val="28"/>
                <w:lang w:eastAsia="ar-SA"/>
              </w:rPr>
              <w:t xml:space="preserve">Благодарненского </w:t>
            </w:r>
            <w:r w:rsidRPr="00F60435">
              <w:rPr>
                <w:color w:val="000000"/>
                <w:sz w:val="28"/>
                <w:szCs w:val="28"/>
              </w:rPr>
              <w:t>округа</w:t>
            </w:r>
          </w:p>
          <w:p w:rsidR="00AE1D9B" w:rsidRPr="00F60435" w:rsidRDefault="00AE1D9B" w:rsidP="000F0486">
            <w:pPr>
              <w:autoSpaceDE w:val="0"/>
              <w:autoSpaceDN w:val="0"/>
              <w:adjustRightInd w:val="0"/>
              <w:jc w:val="both"/>
              <w:outlineLvl w:val="1"/>
              <w:rPr>
                <w:color w:val="000000"/>
                <w:sz w:val="28"/>
                <w:szCs w:val="28"/>
              </w:rPr>
            </w:pPr>
          </w:p>
        </w:tc>
        <w:tc>
          <w:tcPr>
            <w:tcW w:w="872" w:type="dxa"/>
          </w:tcPr>
          <w:p w:rsidR="00562586" w:rsidRPr="000A7A09" w:rsidRDefault="003C7A34" w:rsidP="000F0486">
            <w:pPr>
              <w:autoSpaceDE w:val="0"/>
              <w:autoSpaceDN w:val="0"/>
              <w:adjustRightInd w:val="0"/>
              <w:outlineLvl w:val="1"/>
              <w:rPr>
                <w:sz w:val="28"/>
                <w:szCs w:val="28"/>
              </w:rPr>
            </w:pPr>
            <w:r>
              <w:rPr>
                <w:sz w:val="28"/>
                <w:szCs w:val="28"/>
              </w:rPr>
              <w:t>9</w:t>
            </w:r>
          </w:p>
        </w:tc>
      </w:tr>
      <w:tr w:rsidR="00945735" w:rsidRPr="00F60435" w:rsidTr="00D60A18">
        <w:tc>
          <w:tcPr>
            <w:tcW w:w="846" w:type="dxa"/>
          </w:tcPr>
          <w:p w:rsidR="00945735" w:rsidRPr="00EB7F87" w:rsidRDefault="00EB7F87" w:rsidP="000F0486">
            <w:pPr>
              <w:autoSpaceDE w:val="0"/>
              <w:autoSpaceDN w:val="0"/>
              <w:adjustRightInd w:val="0"/>
              <w:jc w:val="both"/>
              <w:outlineLvl w:val="1"/>
              <w:rPr>
                <w:color w:val="000000"/>
                <w:sz w:val="28"/>
                <w:szCs w:val="28"/>
              </w:rPr>
            </w:pPr>
            <w:r>
              <w:rPr>
                <w:color w:val="000000"/>
                <w:sz w:val="28"/>
                <w:szCs w:val="28"/>
              </w:rPr>
              <w:t>2.1.</w:t>
            </w:r>
          </w:p>
        </w:tc>
        <w:tc>
          <w:tcPr>
            <w:tcW w:w="7626" w:type="dxa"/>
          </w:tcPr>
          <w:p w:rsidR="00945735" w:rsidRPr="00F60435" w:rsidRDefault="00EB7F87" w:rsidP="000F0486">
            <w:pPr>
              <w:autoSpaceDE w:val="0"/>
              <w:autoSpaceDN w:val="0"/>
              <w:adjustRightInd w:val="0"/>
              <w:jc w:val="both"/>
              <w:outlineLvl w:val="1"/>
              <w:rPr>
                <w:color w:val="000000"/>
                <w:sz w:val="28"/>
                <w:szCs w:val="28"/>
              </w:rPr>
            </w:pPr>
            <w:r>
              <w:rPr>
                <w:color w:val="000000"/>
                <w:sz w:val="28"/>
                <w:szCs w:val="28"/>
              </w:rPr>
              <w:t>Природно-ресурсный потенциал</w:t>
            </w:r>
          </w:p>
        </w:tc>
        <w:tc>
          <w:tcPr>
            <w:tcW w:w="872" w:type="dxa"/>
          </w:tcPr>
          <w:p w:rsidR="00945735" w:rsidRDefault="003C7A34" w:rsidP="000F0486">
            <w:pPr>
              <w:autoSpaceDE w:val="0"/>
              <w:autoSpaceDN w:val="0"/>
              <w:adjustRightInd w:val="0"/>
              <w:outlineLvl w:val="1"/>
              <w:rPr>
                <w:sz w:val="28"/>
                <w:szCs w:val="28"/>
              </w:rPr>
            </w:pPr>
            <w:r>
              <w:rPr>
                <w:sz w:val="28"/>
                <w:szCs w:val="28"/>
              </w:rPr>
              <w:t>9-10</w:t>
            </w:r>
          </w:p>
        </w:tc>
      </w:tr>
      <w:tr w:rsidR="00945735" w:rsidRPr="00F60435" w:rsidTr="00D60A18">
        <w:tc>
          <w:tcPr>
            <w:tcW w:w="846" w:type="dxa"/>
          </w:tcPr>
          <w:p w:rsidR="00945735" w:rsidRDefault="00EB7F87" w:rsidP="000F0486">
            <w:pPr>
              <w:autoSpaceDE w:val="0"/>
              <w:autoSpaceDN w:val="0"/>
              <w:adjustRightInd w:val="0"/>
              <w:jc w:val="both"/>
              <w:outlineLvl w:val="1"/>
              <w:rPr>
                <w:color w:val="000000"/>
                <w:sz w:val="28"/>
                <w:szCs w:val="28"/>
                <w:lang w:val="en-US"/>
              </w:rPr>
            </w:pPr>
            <w:r>
              <w:rPr>
                <w:sz w:val="28"/>
                <w:szCs w:val="28"/>
              </w:rPr>
              <w:t>2.2.</w:t>
            </w:r>
          </w:p>
        </w:tc>
        <w:tc>
          <w:tcPr>
            <w:tcW w:w="7626" w:type="dxa"/>
          </w:tcPr>
          <w:p w:rsidR="00945735" w:rsidRPr="00EB7F87" w:rsidRDefault="00EB7F87" w:rsidP="00EB7F87">
            <w:pPr>
              <w:rPr>
                <w:sz w:val="28"/>
                <w:szCs w:val="28"/>
              </w:rPr>
            </w:pPr>
            <w:r>
              <w:rPr>
                <w:sz w:val="28"/>
                <w:szCs w:val="28"/>
              </w:rPr>
              <w:t>Демографический потенциал</w:t>
            </w:r>
          </w:p>
        </w:tc>
        <w:tc>
          <w:tcPr>
            <w:tcW w:w="872" w:type="dxa"/>
          </w:tcPr>
          <w:p w:rsidR="00945735" w:rsidRDefault="003C7A34" w:rsidP="000F0486">
            <w:pPr>
              <w:autoSpaceDE w:val="0"/>
              <w:autoSpaceDN w:val="0"/>
              <w:adjustRightInd w:val="0"/>
              <w:outlineLvl w:val="1"/>
              <w:rPr>
                <w:sz w:val="28"/>
                <w:szCs w:val="28"/>
              </w:rPr>
            </w:pPr>
            <w:r>
              <w:rPr>
                <w:sz w:val="28"/>
                <w:szCs w:val="28"/>
              </w:rPr>
              <w:t>10-12</w:t>
            </w:r>
          </w:p>
        </w:tc>
      </w:tr>
      <w:tr w:rsidR="00945735" w:rsidRPr="00F60435" w:rsidTr="00D60A18">
        <w:tc>
          <w:tcPr>
            <w:tcW w:w="846" w:type="dxa"/>
          </w:tcPr>
          <w:p w:rsidR="00945735" w:rsidRPr="00EB7F87" w:rsidRDefault="00EB7F87" w:rsidP="000F0486">
            <w:pPr>
              <w:autoSpaceDE w:val="0"/>
              <w:autoSpaceDN w:val="0"/>
              <w:adjustRightInd w:val="0"/>
              <w:jc w:val="both"/>
              <w:outlineLvl w:val="1"/>
              <w:rPr>
                <w:color w:val="000000"/>
                <w:sz w:val="28"/>
                <w:szCs w:val="28"/>
              </w:rPr>
            </w:pPr>
            <w:r>
              <w:rPr>
                <w:color w:val="000000"/>
                <w:sz w:val="28"/>
                <w:szCs w:val="28"/>
              </w:rPr>
              <w:t>2.3.</w:t>
            </w:r>
          </w:p>
        </w:tc>
        <w:tc>
          <w:tcPr>
            <w:tcW w:w="7626" w:type="dxa"/>
          </w:tcPr>
          <w:p w:rsidR="00945735" w:rsidRPr="00EB7F87" w:rsidRDefault="00EB7F87" w:rsidP="00EB7F87">
            <w:pPr>
              <w:rPr>
                <w:sz w:val="28"/>
              </w:rPr>
            </w:pPr>
            <w:r w:rsidRPr="00771847">
              <w:rPr>
                <w:sz w:val="28"/>
              </w:rPr>
              <w:t>Кадровый потенциал</w:t>
            </w:r>
          </w:p>
        </w:tc>
        <w:tc>
          <w:tcPr>
            <w:tcW w:w="872" w:type="dxa"/>
          </w:tcPr>
          <w:p w:rsidR="00945735" w:rsidRDefault="003C7A34" w:rsidP="000F0486">
            <w:pPr>
              <w:autoSpaceDE w:val="0"/>
              <w:autoSpaceDN w:val="0"/>
              <w:adjustRightInd w:val="0"/>
              <w:outlineLvl w:val="1"/>
              <w:rPr>
                <w:sz w:val="28"/>
                <w:szCs w:val="28"/>
              </w:rPr>
            </w:pPr>
            <w:r>
              <w:rPr>
                <w:sz w:val="28"/>
                <w:szCs w:val="28"/>
              </w:rPr>
              <w:t>12-13</w:t>
            </w:r>
          </w:p>
        </w:tc>
      </w:tr>
      <w:tr w:rsidR="00945735" w:rsidRPr="00F60435" w:rsidTr="00D60A18">
        <w:tc>
          <w:tcPr>
            <w:tcW w:w="846" w:type="dxa"/>
          </w:tcPr>
          <w:p w:rsidR="00945735" w:rsidRPr="00EB7F87" w:rsidRDefault="00EB7F87" w:rsidP="000F0486">
            <w:pPr>
              <w:autoSpaceDE w:val="0"/>
              <w:autoSpaceDN w:val="0"/>
              <w:adjustRightInd w:val="0"/>
              <w:jc w:val="both"/>
              <w:outlineLvl w:val="1"/>
              <w:rPr>
                <w:color w:val="000000"/>
                <w:sz w:val="28"/>
                <w:szCs w:val="28"/>
              </w:rPr>
            </w:pPr>
            <w:r>
              <w:rPr>
                <w:color w:val="000000"/>
                <w:sz w:val="28"/>
                <w:szCs w:val="28"/>
              </w:rPr>
              <w:t>2.4.</w:t>
            </w:r>
          </w:p>
        </w:tc>
        <w:tc>
          <w:tcPr>
            <w:tcW w:w="7626" w:type="dxa"/>
          </w:tcPr>
          <w:p w:rsidR="00945735" w:rsidRPr="00F60435" w:rsidRDefault="00CD7A96" w:rsidP="000F0486">
            <w:pPr>
              <w:autoSpaceDE w:val="0"/>
              <w:autoSpaceDN w:val="0"/>
              <w:adjustRightInd w:val="0"/>
              <w:jc w:val="both"/>
              <w:outlineLvl w:val="1"/>
              <w:rPr>
                <w:color w:val="000000"/>
                <w:sz w:val="28"/>
                <w:szCs w:val="28"/>
              </w:rPr>
            </w:pPr>
            <w:r w:rsidRPr="00CD7A96">
              <w:rPr>
                <w:color w:val="000000"/>
                <w:sz w:val="28"/>
                <w:szCs w:val="28"/>
              </w:rPr>
              <w:t>Экономический потенциал</w:t>
            </w:r>
          </w:p>
        </w:tc>
        <w:tc>
          <w:tcPr>
            <w:tcW w:w="872" w:type="dxa"/>
          </w:tcPr>
          <w:p w:rsidR="00945735" w:rsidRDefault="003C7A34" w:rsidP="000F0486">
            <w:pPr>
              <w:autoSpaceDE w:val="0"/>
              <w:autoSpaceDN w:val="0"/>
              <w:adjustRightInd w:val="0"/>
              <w:outlineLvl w:val="1"/>
              <w:rPr>
                <w:sz w:val="28"/>
                <w:szCs w:val="28"/>
              </w:rPr>
            </w:pPr>
            <w:r>
              <w:rPr>
                <w:sz w:val="28"/>
                <w:szCs w:val="28"/>
              </w:rPr>
              <w:t>13-14</w:t>
            </w:r>
          </w:p>
        </w:tc>
      </w:tr>
      <w:tr w:rsidR="00945735" w:rsidRPr="00F60435" w:rsidTr="00D60A18">
        <w:tc>
          <w:tcPr>
            <w:tcW w:w="846" w:type="dxa"/>
          </w:tcPr>
          <w:p w:rsidR="00945735" w:rsidRPr="00006BD6" w:rsidRDefault="00006BD6" w:rsidP="000F0486">
            <w:pPr>
              <w:autoSpaceDE w:val="0"/>
              <w:autoSpaceDN w:val="0"/>
              <w:adjustRightInd w:val="0"/>
              <w:jc w:val="both"/>
              <w:outlineLvl w:val="1"/>
              <w:rPr>
                <w:color w:val="000000"/>
                <w:sz w:val="28"/>
                <w:szCs w:val="28"/>
              </w:rPr>
            </w:pPr>
            <w:r>
              <w:rPr>
                <w:color w:val="000000"/>
                <w:sz w:val="28"/>
                <w:szCs w:val="28"/>
              </w:rPr>
              <w:t>2.5.</w:t>
            </w:r>
          </w:p>
        </w:tc>
        <w:tc>
          <w:tcPr>
            <w:tcW w:w="7626" w:type="dxa"/>
          </w:tcPr>
          <w:p w:rsidR="00945735" w:rsidRDefault="00CD7A96" w:rsidP="00CD7A96">
            <w:pPr>
              <w:rPr>
                <w:sz w:val="28"/>
              </w:rPr>
            </w:pPr>
            <w:r>
              <w:rPr>
                <w:sz w:val="28"/>
              </w:rPr>
              <w:t>Инфраструктурный потенциал</w:t>
            </w:r>
          </w:p>
          <w:p w:rsidR="00AE1D9B" w:rsidRPr="00CD7A96" w:rsidRDefault="00AE1D9B" w:rsidP="00CD7A96">
            <w:pPr>
              <w:rPr>
                <w:sz w:val="28"/>
              </w:rPr>
            </w:pPr>
          </w:p>
        </w:tc>
        <w:tc>
          <w:tcPr>
            <w:tcW w:w="872" w:type="dxa"/>
          </w:tcPr>
          <w:p w:rsidR="00945735" w:rsidRDefault="00632A1F" w:rsidP="000F0486">
            <w:pPr>
              <w:autoSpaceDE w:val="0"/>
              <w:autoSpaceDN w:val="0"/>
              <w:adjustRightInd w:val="0"/>
              <w:outlineLvl w:val="1"/>
              <w:rPr>
                <w:sz w:val="28"/>
                <w:szCs w:val="28"/>
              </w:rPr>
            </w:pPr>
            <w:r>
              <w:rPr>
                <w:sz w:val="28"/>
                <w:szCs w:val="28"/>
              </w:rPr>
              <w:t>14</w:t>
            </w:r>
            <w:r w:rsidR="003C7A34">
              <w:rPr>
                <w:sz w:val="28"/>
                <w:szCs w:val="28"/>
              </w:rPr>
              <w:t>-17</w:t>
            </w:r>
          </w:p>
        </w:tc>
      </w:tr>
      <w:tr w:rsidR="00562586" w:rsidRPr="00F60435" w:rsidTr="00D60A18">
        <w:tc>
          <w:tcPr>
            <w:tcW w:w="846" w:type="dxa"/>
          </w:tcPr>
          <w:p w:rsidR="00562586" w:rsidRPr="00F60435" w:rsidRDefault="00945735" w:rsidP="000F0486">
            <w:pPr>
              <w:autoSpaceDE w:val="0"/>
              <w:autoSpaceDN w:val="0"/>
              <w:adjustRightInd w:val="0"/>
              <w:jc w:val="both"/>
              <w:outlineLvl w:val="1"/>
              <w:rPr>
                <w:color w:val="000000"/>
                <w:sz w:val="28"/>
                <w:szCs w:val="28"/>
              </w:rPr>
            </w:pPr>
            <w:r>
              <w:rPr>
                <w:color w:val="000000"/>
                <w:sz w:val="28"/>
                <w:szCs w:val="28"/>
                <w:lang w:val="en-US"/>
              </w:rPr>
              <w:t>III</w:t>
            </w:r>
            <w:r w:rsidR="00562586" w:rsidRPr="00F60435">
              <w:rPr>
                <w:color w:val="000000"/>
                <w:sz w:val="28"/>
                <w:szCs w:val="28"/>
              </w:rPr>
              <w:t>.</w:t>
            </w:r>
          </w:p>
        </w:tc>
        <w:tc>
          <w:tcPr>
            <w:tcW w:w="7626" w:type="dxa"/>
          </w:tcPr>
          <w:p w:rsidR="00562586" w:rsidRDefault="00562586" w:rsidP="0026365B">
            <w:pPr>
              <w:widowControl w:val="0"/>
              <w:autoSpaceDE w:val="0"/>
              <w:autoSpaceDN w:val="0"/>
              <w:jc w:val="both"/>
              <w:rPr>
                <w:sz w:val="28"/>
                <w:szCs w:val="28"/>
              </w:rPr>
            </w:pPr>
            <w:r w:rsidRPr="00F60435">
              <w:rPr>
                <w:sz w:val="28"/>
                <w:szCs w:val="28"/>
              </w:rPr>
              <w:t>Стратегические направ</w:t>
            </w:r>
            <w:r w:rsidR="0026365B">
              <w:rPr>
                <w:sz w:val="28"/>
                <w:szCs w:val="28"/>
              </w:rPr>
              <w:t>ления инвестиционного развития</w:t>
            </w:r>
            <w:r w:rsidR="00D60A18">
              <w:rPr>
                <w:sz w:val="28"/>
                <w:szCs w:val="28"/>
                <w:lang w:eastAsia="ar-SA"/>
              </w:rPr>
              <w:t xml:space="preserve"> Благодарненского </w:t>
            </w:r>
            <w:r w:rsidR="00D60A18" w:rsidRPr="00F60435">
              <w:rPr>
                <w:color w:val="000000"/>
                <w:sz w:val="28"/>
                <w:szCs w:val="28"/>
              </w:rPr>
              <w:t>округа</w:t>
            </w:r>
            <w:r w:rsidR="0026365B">
              <w:rPr>
                <w:sz w:val="28"/>
                <w:szCs w:val="28"/>
              </w:rPr>
              <w:t xml:space="preserve"> </w:t>
            </w:r>
          </w:p>
          <w:p w:rsidR="00AE1D9B" w:rsidRPr="00F60435" w:rsidRDefault="00AE1D9B" w:rsidP="0026365B">
            <w:pPr>
              <w:widowControl w:val="0"/>
              <w:autoSpaceDE w:val="0"/>
              <w:autoSpaceDN w:val="0"/>
              <w:jc w:val="both"/>
              <w:rPr>
                <w:sz w:val="28"/>
                <w:szCs w:val="28"/>
              </w:rPr>
            </w:pPr>
          </w:p>
        </w:tc>
        <w:tc>
          <w:tcPr>
            <w:tcW w:w="872" w:type="dxa"/>
          </w:tcPr>
          <w:p w:rsidR="00562586" w:rsidRPr="005819EE" w:rsidRDefault="00562586" w:rsidP="000F0486">
            <w:pPr>
              <w:autoSpaceDE w:val="0"/>
              <w:autoSpaceDN w:val="0"/>
              <w:adjustRightInd w:val="0"/>
              <w:outlineLvl w:val="1"/>
              <w:rPr>
                <w:sz w:val="28"/>
                <w:szCs w:val="28"/>
              </w:rPr>
            </w:pPr>
            <w:r>
              <w:rPr>
                <w:sz w:val="28"/>
                <w:szCs w:val="28"/>
                <w:lang w:val="en-US"/>
              </w:rPr>
              <w:t>1</w:t>
            </w:r>
            <w:r w:rsidR="003C7A34">
              <w:rPr>
                <w:sz w:val="28"/>
                <w:szCs w:val="28"/>
              </w:rPr>
              <w:t>7-18</w:t>
            </w:r>
          </w:p>
        </w:tc>
      </w:tr>
      <w:tr w:rsidR="00562586" w:rsidRPr="00F60435" w:rsidTr="00D60A18">
        <w:tc>
          <w:tcPr>
            <w:tcW w:w="846" w:type="dxa"/>
          </w:tcPr>
          <w:p w:rsidR="00562586" w:rsidRPr="00F60435" w:rsidRDefault="00945735" w:rsidP="000F0486">
            <w:pPr>
              <w:autoSpaceDE w:val="0"/>
              <w:autoSpaceDN w:val="0"/>
              <w:adjustRightInd w:val="0"/>
              <w:jc w:val="both"/>
              <w:outlineLvl w:val="1"/>
              <w:rPr>
                <w:color w:val="000000"/>
                <w:sz w:val="28"/>
                <w:szCs w:val="28"/>
                <w:lang w:val="en-US"/>
              </w:rPr>
            </w:pPr>
            <w:r>
              <w:rPr>
                <w:color w:val="000000"/>
                <w:sz w:val="28"/>
                <w:szCs w:val="28"/>
                <w:lang w:val="en-US"/>
              </w:rPr>
              <w:t>3</w:t>
            </w:r>
            <w:r w:rsidR="00562586">
              <w:rPr>
                <w:color w:val="000000"/>
                <w:sz w:val="28"/>
                <w:szCs w:val="28"/>
                <w:lang w:val="en-US"/>
              </w:rPr>
              <w:t>.</w:t>
            </w:r>
            <w:r>
              <w:rPr>
                <w:color w:val="000000"/>
                <w:sz w:val="28"/>
                <w:szCs w:val="28"/>
                <w:lang w:val="en-US"/>
              </w:rPr>
              <w:t>1.</w:t>
            </w:r>
          </w:p>
        </w:tc>
        <w:tc>
          <w:tcPr>
            <w:tcW w:w="7626" w:type="dxa"/>
          </w:tcPr>
          <w:p w:rsidR="00562586" w:rsidRPr="00F60435" w:rsidRDefault="00562586" w:rsidP="000F0486">
            <w:pPr>
              <w:widowControl w:val="0"/>
              <w:autoSpaceDE w:val="0"/>
              <w:autoSpaceDN w:val="0"/>
              <w:jc w:val="both"/>
              <w:rPr>
                <w:sz w:val="28"/>
                <w:szCs w:val="28"/>
              </w:rPr>
            </w:pPr>
            <w:r w:rsidRPr="00F60435">
              <w:rPr>
                <w:sz w:val="28"/>
                <w:szCs w:val="28"/>
              </w:rPr>
              <w:t>Цели и задачи Инвестиционной стратегии</w:t>
            </w:r>
          </w:p>
        </w:tc>
        <w:tc>
          <w:tcPr>
            <w:tcW w:w="872" w:type="dxa"/>
          </w:tcPr>
          <w:p w:rsidR="00562586" w:rsidRPr="000A7A09" w:rsidRDefault="00562586" w:rsidP="000F0486">
            <w:pPr>
              <w:autoSpaceDE w:val="0"/>
              <w:autoSpaceDN w:val="0"/>
              <w:adjustRightInd w:val="0"/>
              <w:outlineLvl w:val="1"/>
              <w:rPr>
                <w:sz w:val="28"/>
                <w:szCs w:val="28"/>
              </w:rPr>
            </w:pPr>
            <w:r>
              <w:rPr>
                <w:sz w:val="28"/>
                <w:szCs w:val="28"/>
                <w:lang w:val="en-US"/>
              </w:rPr>
              <w:t>1</w:t>
            </w:r>
            <w:r w:rsidR="003C7A34">
              <w:rPr>
                <w:sz w:val="28"/>
                <w:szCs w:val="28"/>
              </w:rPr>
              <w:t>8-19</w:t>
            </w:r>
          </w:p>
        </w:tc>
      </w:tr>
      <w:tr w:rsidR="00562586" w:rsidRPr="00F60435" w:rsidTr="00D60A18">
        <w:tc>
          <w:tcPr>
            <w:tcW w:w="846" w:type="dxa"/>
          </w:tcPr>
          <w:p w:rsidR="00562586" w:rsidRPr="00945735" w:rsidRDefault="00945735" w:rsidP="000F0486">
            <w:pPr>
              <w:autoSpaceDE w:val="0"/>
              <w:autoSpaceDN w:val="0"/>
              <w:adjustRightInd w:val="0"/>
              <w:jc w:val="both"/>
              <w:outlineLvl w:val="1"/>
              <w:rPr>
                <w:color w:val="000000"/>
                <w:sz w:val="28"/>
                <w:szCs w:val="28"/>
                <w:lang w:val="en-US"/>
              </w:rPr>
            </w:pPr>
            <w:r>
              <w:rPr>
                <w:color w:val="000000"/>
                <w:sz w:val="28"/>
                <w:szCs w:val="28"/>
                <w:lang w:val="en-US"/>
              </w:rPr>
              <w:t>3</w:t>
            </w:r>
            <w:r w:rsidR="00562586" w:rsidRPr="00F60435">
              <w:rPr>
                <w:color w:val="000000"/>
                <w:sz w:val="28"/>
                <w:szCs w:val="28"/>
              </w:rPr>
              <w:t>.</w:t>
            </w:r>
            <w:r>
              <w:rPr>
                <w:color w:val="000000"/>
                <w:sz w:val="28"/>
                <w:szCs w:val="28"/>
                <w:lang w:val="en-US"/>
              </w:rPr>
              <w:t>2.</w:t>
            </w:r>
          </w:p>
        </w:tc>
        <w:tc>
          <w:tcPr>
            <w:tcW w:w="7626" w:type="dxa"/>
          </w:tcPr>
          <w:p w:rsidR="00562586" w:rsidRDefault="00562586" w:rsidP="000F0486">
            <w:pPr>
              <w:widowControl w:val="0"/>
              <w:autoSpaceDE w:val="0"/>
              <w:autoSpaceDN w:val="0"/>
              <w:jc w:val="both"/>
              <w:rPr>
                <w:sz w:val="28"/>
                <w:szCs w:val="28"/>
              </w:rPr>
            </w:pPr>
            <w:r w:rsidRPr="00F60435">
              <w:rPr>
                <w:sz w:val="28"/>
                <w:szCs w:val="28"/>
              </w:rPr>
              <w:t>Сроки и этапы реализации Инвестиционной стратегии</w:t>
            </w:r>
          </w:p>
          <w:p w:rsidR="00AE1D9B" w:rsidRPr="00F60435" w:rsidRDefault="00AE1D9B" w:rsidP="000F0486">
            <w:pPr>
              <w:widowControl w:val="0"/>
              <w:autoSpaceDE w:val="0"/>
              <w:autoSpaceDN w:val="0"/>
              <w:jc w:val="both"/>
              <w:rPr>
                <w:sz w:val="28"/>
                <w:szCs w:val="28"/>
              </w:rPr>
            </w:pPr>
          </w:p>
        </w:tc>
        <w:tc>
          <w:tcPr>
            <w:tcW w:w="872" w:type="dxa"/>
          </w:tcPr>
          <w:p w:rsidR="00562586" w:rsidRPr="000A7A09" w:rsidRDefault="00562586" w:rsidP="000F0486">
            <w:pPr>
              <w:autoSpaceDE w:val="0"/>
              <w:autoSpaceDN w:val="0"/>
              <w:adjustRightInd w:val="0"/>
              <w:outlineLvl w:val="1"/>
              <w:rPr>
                <w:sz w:val="28"/>
                <w:szCs w:val="28"/>
              </w:rPr>
            </w:pPr>
            <w:r>
              <w:rPr>
                <w:sz w:val="28"/>
                <w:szCs w:val="28"/>
                <w:lang w:val="en-US"/>
              </w:rPr>
              <w:t>1</w:t>
            </w:r>
            <w:r w:rsidR="003C7A34">
              <w:rPr>
                <w:sz w:val="28"/>
                <w:szCs w:val="28"/>
              </w:rPr>
              <w:t>9</w:t>
            </w:r>
            <w:r>
              <w:rPr>
                <w:sz w:val="28"/>
                <w:szCs w:val="28"/>
                <w:lang w:val="en-US"/>
              </w:rPr>
              <w:t>-</w:t>
            </w:r>
            <w:r w:rsidR="003C7A34">
              <w:rPr>
                <w:sz w:val="28"/>
                <w:szCs w:val="28"/>
              </w:rPr>
              <w:t>20</w:t>
            </w:r>
          </w:p>
        </w:tc>
      </w:tr>
      <w:tr w:rsidR="00562586" w:rsidRPr="00F60435" w:rsidTr="00D60A18">
        <w:tc>
          <w:tcPr>
            <w:tcW w:w="846" w:type="dxa"/>
          </w:tcPr>
          <w:p w:rsidR="00562586" w:rsidRPr="00F60435" w:rsidRDefault="00945735" w:rsidP="000F0486">
            <w:pPr>
              <w:autoSpaceDE w:val="0"/>
              <w:autoSpaceDN w:val="0"/>
              <w:adjustRightInd w:val="0"/>
              <w:jc w:val="both"/>
              <w:outlineLvl w:val="1"/>
              <w:rPr>
                <w:color w:val="000000"/>
                <w:sz w:val="28"/>
                <w:szCs w:val="28"/>
                <w:lang w:val="en-US"/>
              </w:rPr>
            </w:pPr>
            <w:r>
              <w:rPr>
                <w:color w:val="000000"/>
                <w:sz w:val="28"/>
                <w:szCs w:val="28"/>
                <w:lang w:val="en-US"/>
              </w:rPr>
              <w:t>IV</w:t>
            </w:r>
            <w:r w:rsidR="00562586">
              <w:rPr>
                <w:color w:val="000000"/>
                <w:sz w:val="28"/>
                <w:szCs w:val="28"/>
                <w:lang w:val="en-US"/>
              </w:rPr>
              <w:t>.</w:t>
            </w:r>
          </w:p>
        </w:tc>
        <w:tc>
          <w:tcPr>
            <w:tcW w:w="7626" w:type="dxa"/>
          </w:tcPr>
          <w:p w:rsidR="00562586" w:rsidRDefault="00562586" w:rsidP="000F0486">
            <w:pPr>
              <w:widowControl w:val="0"/>
              <w:autoSpaceDE w:val="0"/>
              <w:autoSpaceDN w:val="0"/>
              <w:jc w:val="both"/>
              <w:rPr>
                <w:sz w:val="28"/>
                <w:szCs w:val="28"/>
              </w:rPr>
            </w:pPr>
            <w:r w:rsidRPr="00F60435">
              <w:rPr>
                <w:sz w:val="28"/>
                <w:szCs w:val="28"/>
              </w:rPr>
              <w:t>Определение конкурентных преимуществ и слабых сторон</w:t>
            </w:r>
            <w:r>
              <w:rPr>
                <w:sz w:val="28"/>
                <w:szCs w:val="28"/>
              </w:rPr>
              <w:t xml:space="preserve"> </w:t>
            </w:r>
            <w:r w:rsidRPr="00F60435">
              <w:rPr>
                <w:sz w:val="28"/>
                <w:szCs w:val="28"/>
              </w:rPr>
              <w:t>инвестиционной привлекательности</w:t>
            </w:r>
            <w:r w:rsidR="00BD54CE">
              <w:rPr>
                <w:sz w:val="28"/>
                <w:szCs w:val="28"/>
                <w:lang w:eastAsia="ar-SA"/>
              </w:rPr>
              <w:t xml:space="preserve"> </w:t>
            </w:r>
            <w:r w:rsidR="00BD54CE">
              <w:rPr>
                <w:sz w:val="28"/>
                <w:szCs w:val="28"/>
                <w:lang w:eastAsia="ar-SA"/>
              </w:rPr>
              <w:t xml:space="preserve">Благодарненского </w:t>
            </w:r>
            <w:r w:rsidR="00BD54CE" w:rsidRPr="00F60435">
              <w:rPr>
                <w:color w:val="000000"/>
                <w:sz w:val="28"/>
                <w:szCs w:val="28"/>
              </w:rPr>
              <w:t>округа</w:t>
            </w:r>
            <w:bookmarkStart w:id="0" w:name="_GoBack"/>
            <w:bookmarkEnd w:id="0"/>
          </w:p>
          <w:p w:rsidR="00D60A18" w:rsidRPr="00F60435" w:rsidRDefault="00D60A18" w:rsidP="000F0486">
            <w:pPr>
              <w:widowControl w:val="0"/>
              <w:autoSpaceDE w:val="0"/>
              <w:autoSpaceDN w:val="0"/>
              <w:jc w:val="both"/>
              <w:rPr>
                <w:sz w:val="28"/>
                <w:szCs w:val="28"/>
              </w:rPr>
            </w:pPr>
          </w:p>
        </w:tc>
        <w:tc>
          <w:tcPr>
            <w:tcW w:w="872" w:type="dxa"/>
          </w:tcPr>
          <w:p w:rsidR="00562586" w:rsidRPr="000A7A09" w:rsidRDefault="003C7A34" w:rsidP="000F0486">
            <w:pPr>
              <w:autoSpaceDE w:val="0"/>
              <w:autoSpaceDN w:val="0"/>
              <w:adjustRightInd w:val="0"/>
              <w:outlineLvl w:val="1"/>
              <w:rPr>
                <w:sz w:val="28"/>
                <w:szCs w:val="28"/>
              </w:rPr>
            </w:pPr>
            <w:r>
              <w:rPr>
                <w:sz w:val="28"/>
                <w:szCs w:val="28"/>
              </w:rPr>
              <w:t>20</w:t>
            </w:r>
            <w:r w:rsidR="00562586">
              <w:rPr>
                <w:sz w:val="28"/>
                <w:szCs w:val="28"/>
              </w:rPr>
              <w:t>-</w:t>
            </w:r>
            <w:r w:rsidR="00632A1F">
              <w:rPr>
                <w:sz w:val="28"/>
                <w:szCs w:val="28"/>
              </w:rPr>
              <w:t>23</w:t>
            </w:r>
          </w:p>
        </w:tc>
      </w:tr>
      <w:tr w:rsidR="00562586" w:rsidRPr="00F60435" w:rsidTr="00D60A18">
        <w:tc>
          <w:tcPr>
            <w:tcW w:w="846" w:type="dxa"/>
          </w:tcPr>
          <w:p w:rsidR="00562586" w:rsidRPr="00F60435" w:rsidRDefault="00945735" w:rsidP="000F0486">
            <w:pPr>
              <w:autoSpaceDE w:val="0"/>
              <w:autoSpaceDN w:val="0"/>
              <w:adjustRightInd w:val="0"/>
              <w:jc w:val="both"/>
              <w:outlineLvl w:val="1"/>
              <w:rPr>
                <w:color w:val="000000"/>
                <w:sz w:val="28"/>
                <w:szCs w:val="28"/>
                <w:lang w:val="en-US"/>
              </w:rPr>
            </w:pPr>
            <w:r>
              <w:rPr>
                <w:color w:val="000000"/>
                <w:sz w:val="28"/>
                <w:szCs w:val="28"/>
                <w:lang w:val="en-US"/>
              </w:rPr>
              <w:t>V</w:t>
            </w:r>
            <w:r w:rsidR="00562586">
              <w:rPr>
                <w:color w:val="000000"/>
                <w:sz w:val="28"/>
                <w:szCs w:val="28"/>
                <w:lang w:val="en-US"/>
              </w:rPr>
              <w:t>.</w:t>
            </w:r>
          </w:p>
        </w:tc>
        <w:tc>
          <w:tcPr>
            <w:tcW w:w="7626" w:type="dxa"/>
          </w:tcPr>
          <w:p w:rsidR="00562586" w:rsidRDefault="00562586" w:rsidP="000F0486">
            <w:pPr>
              <w:widowControl w:val="0"/>
              <w:autoSpaceDE w:val="0"/>
              <w:autoSpaceDN w:val="0"/>
              <w:jc w:val="both"/>
              <w:rPr>
                <w:color w:val="000000"/>
                <w:sz w:val="28"/>
                <w:szCs w:val="28"/>
              </w:rPr>
            </w:pPr>
            <w:r w:rsidRPr="00F60435">
              <w:rPr>
                <w:sz w:val="28"/>
                <w:szCs w:val="28"/>
              </w:rPr>
              <w:t>Оценка потенциальных точек роста экономики</w:t>
            </w:r>
            <w:r>
              <w:rPr>
                <w:sz w:val="28"/>
                <w:szCs w:val="28"/>
              </w:rPr>
              <w:t xml:space="preserve"> </w:t>
            </w:r>
            <w:r>
              <w:rPr>
                <w:sz w:val="28"/>
                <w:szCs w:val="28"/>
                <w:lang w:eastAsia="ar-SA"/>
              </w:rPr>
              <w:t xml:space="preserve">Благодарненского </w:t>
            </w:r>
            <w:r w:rsidRPr="00F60435">
              <w:rPr>
                <w:color w:val="000000"/>
                <w:sz w:val="28"/>
                <w:szCs w:val="28"/>
              </w:rPr>
              <w:t>округа</w:t>
            </w:r>
          </w:p>
          <w:p w:rsidR="00D60A18" w:rsidRPr="00F60435" w:rsidRDefault="00D60A18" w:rsidP="000F0486">
            <w:pPr>
              <w:widowControl w:val="0"/>
              <w:autoSpaceDE w:val="0"/>
              <w:autoSpaceDN w:val="0"/>
              <w:jc w:val="both"/>
              <w:rPr>
                <w:sz w:val="28"/>
                <w:szCs w:val="28"/>
              </w:rPr>
            </w:pPr>
          </w:p>
        </w:tc>
        <w:tc>
          <w:tcPr>
            <w:tcW w:w="872" w:type="dxa"/>
          </w:tcPr>
          <w:p w:rsidR="00562586" w:rsidRPr="000A7A09" w:rsidRDefault="00562586" w:rsidP="000F0486">
            <w:pPr>
              <w:autoSpaceDE w:val="0"/>
              <w:autoSpaceDN w:val="0"/>
              <w:adjustRightInd w:val="0"/>
              <w:outlineLvl w:val="1"/>
              <w:rPr>
                <w:sz w:val="28"/>
                <w:szCs w:val="28"/>
              </w:rPr>
            </w:pPr>
            <w:r>
              <w:rPr>
                <w:sz w:val="28"/>
                <w:szCs w:val="28"/>
                <w:lang w:val="en-US"/>
              </w:rPr>
              <w:t>2</w:t>
            </w:r>
            <w:r w:rsidR="00632A1F">
              <w:rPr>
                <w:sz w:val="28"/>
                <w:szCs w:val="28"/>
              </w:rPr>
              <w:t>4-29</w:t>
            </w:r>
          </w:p>
        </w:tc>
      </w:tr>
      <w:tr w:rsidR="00562586" w:rsidRPr="00F60435" w:rsidTr="00D60A18">
        <w:tc>
          <w:tcPr>
            <w:tcW w:w="846" w:type="dxa"/>
          </w:tcPr>
          <w:p w:rsidR="00562586" w:rsidRPr="00F60435" w:rsidRDefault="00945735" w:rsidP="000F0486">
            <w:pPr>
              <w:autoSpaceDE w:val="0"/>
              <w:autoSpaceDN w:val="0"/>
              <w:adjustRightInd w:val="0"/>
              <w:jc w:val="both"/>
              <w:outlineLvl w:val="1"/>
              <w:rPr>
                <w:color w:val="000000"/>
                <w:sz w:val="28"/>
                <w:szCs w:val="28"/>
                <w:lang w:val="en-US"/>
              </w:rPr>
            </w:pPr>
            <w:r>
              <w:rPr>
                <w:color w:val="000000"/>
                <w:sz w:val="28"/>
                <w:szCs w:val="28"/>
                <w:lang w:val="en-US"/>
              </w:rPr>
              <w:t>VI</w:t>
            </w:r>
            <w:r w:rsidR="00562586">
              <w:rPr>
                <w:color w:val="000000"/>
                <w:sz w:val="28"/>
                <w:szCs w:val="28"/>
                <w:lang w:val="en-US"/>
              </w:rPr>
              <w:t>.</w:t>
            </w:r>
          </w:p>
        </w:tc>
        <w:tc>
          <w:tcPr>
            <w:tcW w:w="7626" w:type="dxa"/>
          </w:tcPr>
          <w:p w:rsidR="00562586" w:rsidRDefault="00562586" w:rsidP="00EB7A07">
            <w:pPr>
              <w:widowControl w:val="0"/>
              <w:autoSpaceDE w:val="0"/>
              <w:autoSpaceDN w:val="0"/>
              <w:jc w:val="both"/>
              <w:rPr>
                <w:sz w:val="28"/>
                <w:szCs w:val="28"/>
              </w:rPr>
            </w:pPr>
            <w:r w:rsidRPr="00F60435">
              <w:rPr>
                <w:sz w:val="28"/>
                <w:szCs w:val="28"/>
              </w:rPr>
              <w:t xml:space="preserve">Принципы взаимодействия органов </w:t>
            </w:r>
            <w:r w:rsidR="00EB7A07">
              <w:rPr>
                <w:sz w:val="28"/>
                <w:szCs w:val="28"/>
              </w:rPr>
              <w:t>администрации</w:t>
            </w:r>
            <w:r w:rsidRPr="00F60435">
              <w:rPr>
                <w:sz w:val="28"/>
                <w:szCs w:val="28"/>
              </w:rPr>
              <w:t xml:space="preserve"> </w:t>
            </w:r>
            <w:r>
              <w:rPr>
                <w:sz w:val="28"/>
                <w:szCs w:val="28"/>
                <w:lang w:eastAsia="ar-SA"/>
              </w:rPr>
              <w:t xml:space="preserve">Благодарненского </w:t>
            </w:r>
            <w:r w:rsidRPr="00F60435">
              <w:rPr>
                <w:color w:val="000000"/>
                <w:sz w:val="28"/>
                <w:szCs w:val="28"/>
              </w:rPr>
              <w:t>округа</w:t>
            </w:r>
            <w:r>
              <w:rPr>
                <w:sz w:val="28"/>
                <w:szCs w:val="28"/>
              </w:rPr>
              <w:t xml:space="preserve"> по вопросам реализации </w:t>
            </w:r>
            <w:r w:rsidRPr="00F60435">
              <w:rPr>
                <w:sz w:val="28"/>
                <w:szCs w:val="28"/>
              </w:rPr>
              <w:t>Инвестиционной стратегии</w:t>
            </w:r>
          </w:p>
          <w:p w:rsidR="00D60A18" w:rsidRPr="00F60435" w:rsidRDefault="00D60A18" w:rsidP="00EB7A07">
            <w:pPr>
              <w:widowControl w:val="0"/>
              <w:autoSpaceDE w:val="0"/>
              <w:autoSpaceDN w:val="0"/>
              <w:jc w:val="both"/>
              <w:rPr>
                <w:sz w:val="28"/>
                <w:szCs w:val="28"/>
              </w:rPr>
            </w:pPr>
          </w:p>
        </w:tc>
        <w:tc>
          <w:tcPr>
            <w:tcW w:w="872" w:type="dxa"/>
          </w:tcPr>
          <w:p w:rsidR="00562586" w:rsidRPr="005819EE" w:rsidRDefault="00562586" w:rsidP="000F0486">
            <w:pPr>
              <w:autoSpaceDE w:val="0"/>
              <w:autoSpaceDN w:val="0"/>
              <w:adjustRightInd w:val="0"/>
              <w:outlineLvl w:val="1"/>
              <w:rPr>
                <w:sz w:val="28"/>
                <w:szCs w:val="28"/>
              </w:rPr>
            </w:pPr>
            <w:r>
              <w:rPr>
                <w:sz w:val="28"/>
                <w:szCs w:val="28"/>
                <w:lang w:val="en-US"/>
              </w:rPr>
              <w:t>2</w:t>
            </w:r>
            <w:r w:rsidR="00632A1F">
              <w:rPr>
                <w:sz w:val="28"/>
                <w:szCs w:val="28"/>
              </w:rPr>
              <w:t>9</w:t>
            </w:r>
          </w:p>
        </w:tc>
      </w:tr>
      <w:tr w:rsidR="00562586" w:rsidRPr="00F60435" w:rsidTr="00D60A18">
        <w:tc>
          <w:tcPr>
            <w:tcW w:w="846" w:type="dxa"/>
          </w:tcPr>
          <w:p w:rsidR="00562586" w:rsidRPr="00CD768F" w:rsidRDefault="00945735" w:rsidP="000F0486">
            <w:pPr>
              <w:autoSpaceDE w:val="0"/>
              <w:autoSpaceDN w:val="0"/>
              <w:adjustRightInd w:val="0"/>
              <w:jc w:val="both"/>
              <w:outlineLvl w:val="1"/>
              <w:rPr>
                <w:color w:val="000000"/>
                <w:sz w:val="28"/>
                <w:szCs w:val="28"/>
              </w:rPr>
            </w:pPr>
            <w:r>
              <w:rPr>
                <w:color w:val="000000"/>
                <w:sz w:val="28"/>
                <w:szCs w:val="28"/>
                <w:lang w:val="en-US"/>
              </w:rPr>
              <w:t>VII</w:t>
            </w:r>
            <w:r w:rsidR="00562586">
              <w:rPr>
                <w:color w:val="000000"/>
                <w:sz w:val="28"/>
                <w:szCs w:val="28"/>
              </w:rPr>
              <w:t>.</w:t>
            </w:r>
          </w:p>
        </w:tc>
        <w:tc>
          <w:tcPr>
            <w:tcW w:w="7626" w:type="dxa"/>
          </w:tcPr>
          <w:p w:rsidR="00562586" w:rsidRDefault="00562586" w:rsidP="000F0486">
            <w:pPr>
              <w:widowControl w:val="0"/>
              <w:autoSpaceDE w:val="0"/>
              <w:autoSpaceDN w:val="0"/>
              <w:jc w:val="both"/>
              <w:rPr>
                <w:color w:val="000000"/>
                <w:sz w:val="28"/>
                <w:szCs w:val="28"/>
              </w:rPr>
            </w:pPr>
            <w:r w:rsidRPr="00F60435">
              <w:rPr>
                <w:sz w:val="28"/>
                <w:szCs w:val="28"/>
              </w:rPr>
              <w:t xml:space="preserve">Приоритетные направления инвестиционного развития </w:t>
            </w:r>
            <w:r>
              <w:rPr>
                <w:sz w:val="28"/>
                <w:szCs w:val="28"/>
                <w:lang w:eastAsia="ar-SA"/>
              </w:rPr>
              <w:t xml:space="preserve">Благодарненского </w:t>
            </w:r>
            <w:r w:rsidRPr="00F60435">
              <w:rPr>
                <w:color w:val="000000"/>
                <w:sz w:val="28"/>
                <w:szCs w:val="28"/>
              </w:rPr>
              <w:t>округа</w:t>
            </w:r>
          </w:p>
          <w:p w:rsidR="00AE1D9B" w:rsidRPr="00F60435" w:rsidRDefault="00AE1D9B" w:rsidP="000F0486">
            <w:pPr>
              <w:widowControl w:val="0"/>
              <w:autoSpaceDE w:val="0"/>
              <w:autoSpaceDN w:val="0"/>
              <w:jc w:val="both"/>
              <w:rPr>
                <w:sz w:val="28"/>
                <w:szCs w:val="28"/>
              </w:rPr>
            </w:pPr>
          </w:p>
        </w:tc>
        <w:tc>
          <w:tcPr>
            <w:tcW w:w="872" w:type="dxa"/>
          </w:tcPr>
          <w:p w:rsidR="00562586" w:rsidRPr="00632A1F" w:rsidRDefault="00632A1F" w:rsidP="000F0486">
            <w:pPr>
              <w:autoSpaceDE w:val="0"/>
              <w:autoSpaceDN w:val="0"/>
              <w:adjustRightInd w:val="0"/>
              <w:outlineLvl w:val="1"/>
              <w:rPr>
                <w:sz w:val="28"/>
                <w:szCs w:val="28"/>
              </w:rPr>
            </w:pPr>
            <w:r>
              <w:rPr>
                <w:sz w:val="28"/>
                <w:szCs w:val="28"/>
              </w:rPr>
              <w:t>30</w:t>
            </w:r>
          </w:p>
        </w:tc>
      </w:tr>
      <w:tr w:rsidR="0026365B" w:rsidRPr="00F60435" w:rsidTr="00D60A18">
        <w:tc>
          <w:tcPr>
            <w:tcW w:w="846" w:type="dxa"/>
          </w:tcPr>
          <w:p w:rsidR="0026365B" w:rsidRPr="0026365B" w:rsidRDefault="0026365B" w:rsidP="000F0486">
            <w:pPr>
              <w:autoSpaceDE w:val="0"/>
              <w:autoSpaceDN w:val="0"/>
              <w:adjustRightInd w:val="0"/>
              <w:jc w:val="both"/>
              <w:outlineLvl w:val="1"/>
              <w:rPr>
                <w:color w:val="000000"/>
                <w:sz w:val="28"/>
                <w:szCs w:val="28"/>
              </w:rPr>
            </w:pPr>
            <w:r>
              <w:rPr>
                <w:color w:val="000000"/>
                <w:sz w:val="28"/>
                <w:szCs w:val="28"/>
              </w:rPr>
              <w:t>7.1.</w:t>
            </w:r>
          </w:p>
        </w:tc>
        <w:tc>
          <w:tcPr>
            <w:tcW w:w="7626" w:type="dxa"/>
          </w:tcPr>
          <w:p w:rsidR="0026365B" w:rsidRPr="00F60435" w:rsidRDefault="00EB7A07" w:rsidP="000F0486">
            <w:pPr>
              <w:widowControl w:val="0"/>
              <w:autoSpaceDE w:val="0"/>
              <w:autoSpaceDN w:val="0"/>
              <w:jc w:val="both"/>
              <w:rPr>
                <w:sz w:val="28"/>
                <w:szCs w:val="28"/>
              </w:rPr>
            </w:pPr>
            <w:r w:rsidRPr="00C32E76">
              <w:rPr>
                <w:rFonts w:eastAsiaTheme="minorEastAsia"/>
                <w:sz w:val="28"/>
                <w:szCs w:val="28"/>
              </w:rPr>
              <w:t>Развитие промышленности</w:t>
            </w:r>
          </w:p>
        </w:tc>
        <w:tc>
          <w:tcPr>
            <w:tcW w:w="872" w:type="dxa"/>
          </w:tcPr>
          <w:p w:rsidR="0026365B" w:rsidRPr="00170411" w:rsidRDefault="00632A1F" w:rsidP="000F0486">
            <w:pPr>
              <w:autoSpaceDE w:val="0"/>
              <w:autoSpaceDN w:val="0"/>
              <w:adjustRightInd w:val="0"/>
              <w:outlineLvl w:val="1"/>
              <w:rPr>
                <w:sz w:val="28"/>
                <w:szCs w:val="28"/>
              </w:rPr>
            </w:pPr>
            <w:r>
              <w:rPr>
                <w:sz w:val="28"/>
                <w:szCs w:val="28"/>
              </w:rPr>
              <w:t>30-31</w:t>
            </w:r>
          </w:p>
        </w:tc>
      </w:tr>
      <w:tr w:rsidR="0026365B" w:rsidRPr="00F60435" w:rsidTr="00D60A18">
        <w:tc>
          <w:tcPr>
            <w:tcW w:w="846" w:type="dxa"/>
          </w:tcPr>
          <w:p w:rsidR="0026365B" w:rsidRPr="0026365B" w:rsidRDefault="0026365B" w:rsidP="000F0486">
            <w:pPr>
              <w:autoSpaceDE w:val="0"/>
              <w:autoSpaceDN w:val="0"/>
              <w:adjustRightInd w:val="0"/>
              <w:jc w:val="both"/>
              <w:outlineLvl w:val="1"/>
              <w:rPr>
                <w:color w:val="000000"/>
                <w:sz w:val="28"/>
                <w:szCs w:val="28"/>
              </w:rPr>
            </w:pPr>
            <w:r>
              <w:rPr>
                <w:color w:val="000000"/>
                <w:sz w:val="28"/>
                <w:szCs w:val="28"/>
              </w:rPr>
              <w:t>7.2.</w:t>
            </w:r>
          </w:p>
        </w:tc>
        <w:tc>
          <w:tcPr>
            <w:tcW w:w="7626" w:type="dxa"/>
          </w:tcPr>
          <w:p w:rsidR="0026365B" w:rsidRPr="00F60435" w:rsidRDefault="00EB7A07" w:rsidP="000F0486">
            <w:pPr>
              <w:widowControl w:val="0"/>
              <w:autoSpaceDE w:val="0"/>
              <w:autoSpaceDN w:val="0"/>
              <w:jc w:val="both"/>
              <w:rPr>
                <w:sz w:val="28"/>
                <w:szCs w:val="28"/>
              </w:rPr>
            </w:pPr>
            <w:r w:rsidRPr="00EB7A07">
              <w:rPr>
                <w:sz w:val="28"/>
                <w:szCs w:val="28"/>
              </w:rPr>
              <w:t>Развитие агропромышленного комплекса</w:t>
            </w:r>
          </w:p>
        </w:tc>
        <w:tc>
          <w:tcPr>
            <w:tcW w:w="872" w:type="dxa"/>
          </w:tcPr>
          <w:p w:rsidR="0026365B" w:rsidRPr="00170411" w:rsidRDefault="00632A1F" w:rsidP="000F0486">
            <w:pPr>
              <w:autoSpaceDE w:val="0"/>
              <w:autoSpaceDN w:val="0"/>
              <w:adjustRightInd w:val="0"/>
              <w:outlineLvl w:val="1"/>
              <w:rPr>
                <w:sz w:val="28"/>
                <w:szCs w:val="28"/>
              </w:rPr>
            </w:pPr>
            <w:r>
              <w:rPr>
                <w:sz w:val="28"/>
                <w:szCs w:val="28"/>
              </w:rPr>
              <w:t>31-32</w:t>
            </w:r>
          </w:p>
        </w:tc>
      </w:tr>
      <w:tr w:rsidR="0026365B" w:rsidRPr="00F60435" w:rsidTr="00D60A18">
        <w:tc>
          <w:tcPr>
            <w:tcW w:w="846" w:type="dxa"/>
          </w:tcPr>
          <w:p w:rsidR="0026365B" w:rsidRPr="0026365B" w:rsidRDefault="0026365B" w:rsidP="000F0486">
            <w:pPr>
              <w:autoSpaceDE w:val="0"/>
              <w:autoSpaceDN w:val="0"/>
              <w:adjustRightInd w:val="0"/>
              <w:jc w:val="both"/>
              <w:outlineLvl w:val="1"/>
              <w:rPr>
                <w:color w:val="000000"/>
                <w:sz w:val="28"/>
                <w:szCs w:val="28"/>
              </w:rPr>
            </w:pPr>
            <w:r>
              <w:rPr>
                <w:color w:val="000000"/>
                <w:sz w:val="28"/>
                <w:szCs w:val="28"/>
              </w:rPr>
              <w:t>7.3.</w:t>
            </w:r>
          </w:p>
        </w:tc>
        <w:tc>
          <w:tcPr>
            <w:tcW w:w="7626" w:type="dxa"/>
          </w:tcPr>
          <w:p w:rsidR="0026365B" w:rsidRPr="00F60435" w:rsidRDefault="00EB7A07" w:rsidP="000F0486">
            <w:pPr>
              <w:widowControl w:val="0"/>
              <w:autoSpaceDE w:val="0"/>
              <w:autoSpaceDN w:val="0"/>
              <w:jc w:val="both"/>
              <w:rPr>
                <w:sz w:val="28"/>
                <w:szCs w:val="28"/>
              </w:rPr>
            </w:pPr>
            <w:r w:rsidRPr="00272A5C">
              <w:rPr>
                <w:sz w:val="28"/>
                <w:szCs w:val="28"/>
              </w:rPr>
              <w:t>Развитие дорожного хозяйства</w:t>
            </w:r>
          </w:p>
        </w:tc>
        <w:tc>
          <w:tcPr>
            <w:tcW w:w="872" w:type="dxa"/>
          </w:tcPr>
          <w:p w:rsidR="0026365B" w:rsidRPr="00170411" w:rsidRDefault="00632A1F" w:rsidP="000F0486">
            <w:pPr>
              <w:autoSpaceDE w:val="0"/>
              <w:autoSpaceDN w:val="0"/>
              <w:adjustRightInd w:val="0"/>
              <w:outlineLvl w:val="1"/>
              <w:rPr>
                <w:sz w:val="28"/>
                <w:szCs w:val="28"/>
              </w:rPr>
            </w:pPr>
            <w:r>
              <w:rPr>
                <w:sz w:val="28"/>
                <w:szCs w:val="28"/>
              </w:rPr>
              <w:t>32-33</w:t>
            </w:r>
          </w:p>
        </w:tc>
      </w:tr>
      <w:tr w:rsidR="0026365B" w:rsidRPr="00F60435" w:rsidTr="00D60A18">
        <w:tc>
          <w:tcPr>
            <w:tcW w:w="846" w:type="dxa"/>
          </w:tcPr>
          <w:p w:rsidR="0026365B" w:rsidRPr="0026365B" w:rsidRDefault="0026365B" w:rsidP="000F0486">
            <w:pPr>
              <w:autoSpaceDE w:val="0"/>
              <w:autoSpaceDN w:val="0"/>
              <w:adjustRightInd w:val="0"/>
              <w:jc w:val="both"/>
              <w:outlineLvl w:val="1"/>
              <w:rPr>
                <w:color w:val="000000"/>
                <w:sz w:val="28"/>
                <w:szCs w:val="28"/>
              </w:rPr>
            </w:pPr>
            <w:r>
              <w:rPr>
                <w:color w:val="000000"/>
                <w:sz w:val="28"/>
                <w:szCs w:val="28"/>
              </w:rPr>
              <w:t>7.4.</w:t>
            </w:r>
          </w:p>
        </w:tc>
        <w:tc>
          <w:tcPr>
            <w:tcW w:w="7626" w:type="dxa"/>
          </w:tcPr>
          <w:p w:rsidR="0026365B" w:rsidRPr="00F60435" w:rsidRDefault="00EB7A07" w:rsidP="000F0486">
            <w:pPr>
              <w:widowControl w:val="0"/>
              <w:autoSpaceDE w:val="0"/>
              <w:autoSpaceDN w:val="0"/>
              <w:jc w:val="both"/>
              <w:rPr>
                <w:sz w:val="28"/>
                <w:szCs w:val="28"/>
              </w:rPr>
            </w:pPr>
            <w:r w:rsidRPr="00272A5C">
              <w:rPr>
                <w:sz w:val="28"/>
                <w:szCs w:val="28"/>
              </w:rPr>
              <w:t>Развитие</w:t>
            </w:r>
            <w:r w:rsidRPr="00A75FD0">
              <w:rPr>
                <w:sz w:val="28"/>
                <w:szCs w:val="28"/>
              </w:rPr>
              <w:t xml:space="preserve"> </w:t>
            </w:r>
            <w:r w:rsidRPr="00272A5C">
              <w:rPr>
                <w:sz w:val="28"/>
                <w:szCs w:val="28"/>
              </w:rPr>
              <w:t>жилищно-коммунальной сферы</w:t>
            </w:r>
          </w:p>
        </w:tc>
        <w:tc>
          <w:tcPr>
            <w:tcW w:w="872" w:type="dxa"/>
          </w:tcPr>
          <w:p w:rsidR="0026365B" w:rsidRPr="00170411" w:rsidRDefault="00632A1F" w:rsidP="000F0486">
            <w:pPr>
              <w:autoSpaceDE w:val="0"/>
              <w:autoSpaceDN w:val="0"/>
              <w:adjustRightInd w:val="0"/>
              <w:outlineLvl w:val="1"/>
              <w:rPr>
                <w:sz w:val="28"/>
                <w:szCs w:val="28"/>
              </w:rPr>
            </w:pPr>
            <w:r>
              <w:rPr>
                <w:sz w:val="28"/>
                <w:szCs w:val="28"/>
              </w:rPr>
              <w:t>33-34</w:t>
            </w:r>
          </w:p>
        </w:tc>
      </w:tr>
      <w:tr w:rsidR="0026365B" w:rsidRPr="00F60435" w:rsidTr="00D60A18">
        <w:tc>
          <w:tcPr>
            <w:tcW w:w="846" w:type="dxa"/>
          </w:tcPr>
          <w:p w:rsidR="0026365B" w:rsidRPr="0026365B" w:rsidRDefault="0026365B" w:rsidP="000F0486">
            <w:pPr>
              <w:autoSpaceDE w:val="0"/>
              <w:autoSpaceDN w:val="0"/>
              <w:adjustRightInd w:val="0"/>
              <w:jc w:val="both"/>
              <w:outlineLvl w:val="1"/>
              <w:rPr>
                <w:color w:val="000000"/>
                <w:sz w:val="28"/>
                <w:szCs w:val="28"/>
              </w:rPr>
            </w:pPr>
            <w:r>
              <w:rPr>
                <w:color w:val="000000"/>
                <w:sz w:val="28"/>
                <w:szCs w:val="28"/>
              </w:rPr>
              <w:t>7.5</w:t>
            </w:r>
          </w:p>
        </w:tc>
        <w:tc>
          <w:tcPr>
            <w:tcW w:w="7626" w:type="dxa"/>
          </w:tcPr>
          <w:p w:rsidR="0026365B" w:rsidRPr="00F60435" w:rsidRDefault="00EB7A07" w:rsidP="000F0486">
            <w:pPr>
              <w:widowControl w:val="0"/>
              <w:autoSpaceDE w:val="0"/>
              <w:autoSpaceDN w:val="0"/>
              <w:jc w:val="both"/>
              <w:rPr>
                <w:sz w:val="28"/>
                <w:szCs w:val="28"/>
              </w:rPr>
            </w:pPr>
            <w:r>
              <w:rPr>
                <w:sz w:val="28"/>
                <w:szCs w:val="28"/>
              </w:rPr>
              <w:t>Развитие социальной сферы</w:t>
            </w:r>
          </w:p>
        </w:tc>
        <w:tc>
          <w:tcPr>
            <w:tcW w:w="872" w:type="dxa"/>
          </w:tcPr>
          <w:p w:rsidR="0026365B" w:rsidRPr="00170411" w:rsidRDefault="00632A1F" w:rsidP="000F0486">
            <w:pPr>
              <w:autoSpaceDE w:val="0"/>
              <w:autoSpaceDN w:val="0"/>
              <w:adjustRightInd w:val="0"/>
              <w:outlineLvl w:val="1"/>
              <w:rPr>
                <w:sz w:val="28"/>
                <w:szCs w:val="28"/>
              </w:rPr>
            </w:pPr>
            <w:r>
              <w:rPr>
                <w:sz w:val="28"/>
                <w:szCs w:val="28"/>
              </w:rPr>
              <w:t>34-35</w:t>
            </w:r>
          </w:p>
        </w:tc>
      </w:tr>
      <w:tr w:rsidR="0026365B" w:rsidRPr="00F60435" w:rsidTr="00D60A18">
        <w:tc>
          <w:tcPr>
            <w:tcW w:w="846" w:type="dxa"/>
          </w:tcPr>
          <w:p w:rsidR="0026365B" w:rsidRPr="0026365B" w:rsidRDefault="0026365B" w:rsidP="000F0486">
            <w:pPr>
              <w:autoSpaceDE w:val="0"/>
              <w:autoSpaceDN w:val="0"/>
              <w:adjustRightInd w:val="0"/>
              <w:jc w:val="both"/>
              <w:outlineLvl w:val="1"/>
              <w:rPr>
                <w:color w:val="000000"/>
                <w:sz w:val="28"/>
                <w:szCs w:val="28"/>
              </w:rPr>
            </w:pPr>
            <w:r>
              <w:rPr>
                <w:color w:val="000000"/>
                <w:sz w:val="28"/>
                <w:szCs w:val="28"/>
              </w:rPr>
              <w:t>7.6</w:t>
            </w:r>
          </w:p>
        </w:tc>
        <w:tc>
          <w:tcPr>
            <w:tcW w:w="7626" w:type="dxa"/>
          </w:tcPr>
          <w:p w:rsidR="0026365B" w:rsidRPr="00F60435" w:rsidRDefault="00EB7A07" w:rsidP="000F0486">
            <w:pPr>
              <w:widowControl w:val="0"/>
              <w:autoSpaceDE w:val="0"/>
              <w:autoSpaceDN w:val="0"/>
              <w:jc w:val="both"/>
              <w:rPr>
                <w:sz w:val="28"/>
                <w:szCs w:val="28"/>
              </w:rPr>
            </w:pPr>
            <w:r w:rsidRPr="00B72792">
              <w:rPr>
                <w:sz w:val="28"/>
                <w:szCs w:val="28"/>
              </w:rPr>
              <w:t>Развитие туризма</w:t>
            </w:r>
          </w:p>
        </w:tc>
        <w:tc>
          <w:tcPr>
            <w:tcW w:w="872" w:type="dxa"/>
          </w:tcPr>
          <w:p w:rsidR="0026365B" w:rsidRPr="00170411" w:rsidRDefault="00632A1F" w:rsidP="000F0486">
            <w:pPr>
              <w:autoSpaceDE w:val="0"/>
              <w:autoSpaceDN w:val="0"/>
              <w:adjustRightInd w:val="0"/>
              <w:outlineLvl w:val="1"/>
              <w:rPr>
                <w:sz w:val="28"/>
                <w:szCs w:val="28"/>
              </w:rPr>
            </w:pPr>
            <w:r>
              <w:rPr>
                <w:sz w:val="28"/>
                <w:szCs w:val="28"/>
              </w:rPr>
              <w:t>35-36</w:t>
            </w:r>
          </w:p>
        </w:tc>
      </w:tr>
      <w:tr w:rsidR="0026365B" w:rsidRPr="00F60435" w:rsidTr="00D60A18">
        <w:tc>
          <w:tcPr>
            <w:tcW w:w="846" w:type="dxa"/>
          </w:tcPr>
          <w:p w:rsidR="0026365B" w:rsidRPr="0026365B" w:rsidRDefault="0026365B" w:rsidP="000F0486">
            <w:pPr>
              <w:autoSpaceDE w:val="0"/>
              <w:autoSpaceDN w:val="0"/>
              <w:adjustRightInd w:val="0"/>
              <w:jc w:val="both"/>
              <w:outlineLvl w:val="1"/>
              <w:rPr>
                <w:color w:val="000000"/>
                <w:sz w:val="28"/>
                <w:szCs w:val="28"/>
              </w:rPr>
            </w:pPr>
            <w:r>
              <w:rPr>
                <w:color w:val="000000"/>
                <w:sz w:val="28"/>
                <w:szCs w:val="28"/>
              </w:rPr>
              <w:lastRenderedPageBreak/>
              <w:t>7.7</w:t>
            </w:r>
          </w:p>
        </w:tc>
        <w:tc>
          <w:tcPr>
            <w:tcW w:w="7626" w:type="dxa"/>
          </w:tcPr>
          <w:p w:rsidR="0026365B" w:rsidRDefault="00EB7A07" w:rsidP="000F0486">
            <w:pPr>
              <w:widowControl w:val="0"/>
              <w:autoSpaceDE w:val="0"/>
              <w:autoSpaceDN w:val="0"/>
              <w:jc w:val="both"/>
              <w:rPr>
                <w:sz w:val="28"/>
                <w:szCs w:val="28"/>
              </w:rPr>
            </w:pPr>
            <w:r w:rsidRPr="00725E97">
              <w:rPr>
                <w:sz w:val="28"/>
                <w:szCs w:val="28"/>
              </w:rPr>
              <w:t>Развитие кадрового потенциала для обеспечения</w:t>
            </w:r>
            <w:r>
              <w:rPr>
                <w:sz w:val="28"/>
                <w:szCs w:val="28"/>
              </w:rPr>
              <w:t xml:space="preserve"> инвестиционных процессов</w:t>
            </w:r>
          </w:p>
          <w:p w:rsidR="00AE1D9B" w:rsidRPr="00F60435" w:rsidRDefault="00AE1D9B" w:rsidP="000F0486">
            <w:pPr>
              <w:widowControl w:val="0"/>
              <w:autoSpaceDE w:val="0"/>
              <w:autoSpaceDN w:val="0"/>
              <w:jc w:val="both"/>
              <w:rPr>
                <w:sz w:val="28"/>
                <w:szCs w:val="28"/>
              </w:rPr>
            </w:pPr>
          </w:p>
        </w:tc>
        <w:tc>
          <w:tcPr>
            <w:tcW w:w="872" w:type="dxa"/>
          </w:tcPr>
          <w:p w:rsidR="0026365B" w:rsidRPr="00EB7A07" w:rsidRDefault="00632A1F" w:rsidP="000F0486">
            <w:pPr>
              <w:autoSpaceDE w:val="0"/>
              <w:autoSpaceDN w:val="0"/>
              <w:adjustRightInd w:val="0"/>
              <w:outlineLvl w:val="1"/>
              <w:rPr>
                <w:sz w:val="28"/>
                <w:szCs w:val="28"/>
              </w:rPr>
            </w:pPr>
            <w:r>
              <w:rPr>
                <w:sz w:val="28"/>
                <w:szCs w:val="28"/>
              </w:rPr>
              <w:t>36-37</w:t>
            </w:r>
          </w:p>
        </w:tc>
      </w:tr>
      <w:tr w:rsidR="00562586" w:rsidRPr="00F60435" w:rsidTr="00D60A18">
        <w:tc>
          <w:tcPr>
            <w:tcW w:w="846" w:type="dxa"/>
          </w:tcPr>
          <w:p w:rsidR="00562586" w:rsidRPr="00F60435" w:rsidRDefault="00945735" w:rsidP="000F0486">
            <w:pPr>
              <w:autoSpaceDE w:val="0"/>
              <w:autoSpaceDN w:val="0"/>
              <w:adjustRightInd w:val="0"/>
              <w:jc w:val="both"/>
              <w:outlineLvl w:val="1"/>
              <w:rPr>
                <w:color w:val="000000"/>
                <w:sz w:val="28"/>
                <w:szCs w:val="28"/>
                <w:lang w:val="en-US"/>
              </w:rPr>
            </w:pPr>
            <w:r>
              <w:rPr>
                <w:color w:val="000000"/>
                <w:sz w:val="28"/>
                <w:szCs w:val="28"/>
                <w:lang w:val="en-US"/>
              </w:rPr>
              <w:t>VIII</w:t>
            </w:r>
            <w:r w:rsidR="00562586">
              <w:rPr>
                <w:color w:val="000000"/>
                <w:sz w:val="28"/>
                <w:szCs w:val="28"/>
                <w:lang w:val="en-US"/>
              </w:rPr>
              <w:t>.</w:t>
            </w:r>
          </w:p>
        </w:tc>
        <w:tc>
          <w:tcPr>
            <w:tcW w:w="7626" w:type="dxa"/>
          </w:tcPr>
          <w:p w:rsidR="00562586" w:rsidRDefault="00562586" w:rsidP="000F0486">
            <w:pPr>
              <w:widowControl w:val="0"/>
              <w:autoSpaceDE w:val="0"/>
              <w:autoSpaceDN w:val="0"/>
              <w:jc w:val="both"/>
              <w:rPr>
                <w:color w:val="000000"/>
                <w:sz w:val="28"/>
                <w:szCs w:val="28"/>
              </w:rPr>
            </w:pPr>
            <w:r w:rsidRPr="00F60435">
              <w:rPr>
                <w:sz w:val="28"/>
                <w:szCs w:val="28"/>
              </w:rPr>
              <w:t>Описание взаимосвязанных по целям, задачам, срокам</w:t>
            </w:r>
            <w:r>
              <w:rPr>
                <w:sz w:val="28"/>
                <w:szCs w:val="28"/>
              </w:rPr>
              <w:t xml:space="preserve"> </w:t>
            </w:r>
            <w:r w:rsidRPr="00F60435">
              <w:rPr>
                <w:sz w:val="28"/>
                <w:szCs w:val="28"/>
              </w:rPr>
              <w:t>осуществления и ресур</w:t>
            </w:r>
            <w:r>
              <w:rPr>
                <w:sz w:val="28"/>
                <w:szCs w:val="28"/>
              </w:rPr>
              <w:t xml:space="preserve">сам мероприятий, обеспечивающих </w:t>
            </w:r>
            <w:r w:rsidRPr="00F60435">
              <w:rPr>
                <w:sz w:val="28"/>
                <w:szCs w:val="28"/>
              </w:rPr>
              <w:t>рос</w:t>
            </w:r>
            <w:r>
              <w:rPr>
                <w:sz w:val="28"/>
                <w:szCs w:val="28"/>
              </w:rPr>
              <w:t xml:space="preserve">т </w:t>
            </w:r>
            <w:r w:rsidRPr="00F60435">
              <w:rPr>
                <w:sz w:val="28"/>
                <w:szCs w:val="28"/>
              </w:rPr>
              <w:t xml:space="preserve">инвестиций в экономику </w:t>
            </w:r>
            <w:r>
              <w:rPr>
                <w:sz w:val="28"/>
                <w:szCs w:val="28"/>
                <w:lang w:eastAsia="ar-SA"/>
              </w:rPr>
              <w:t xml:space="preserve">Благодарненского </w:t>
            </w:r>
            <w:r w:rsidRPr="00F60435">
              <w:rPr>
                <w:color w:val="000000"/>
                <w:sz w:val="28"/>
                <w:szCs w:val="28"/>
              </w:rPr>
              <w:t>округа</w:t>
            </w:r>
          </w:p>
          <w:p w:rsidR="00D60A18" w:rsidRPr="00F60435" w:rsidRDefault="00D60A18" w:rsidP="000F0486">
            <w:pPr>
              <w:widowControl w:val="0"/>
              <w:autoSpaceDE w:val="0"/>
              <w:autoSpaceDN w:val="0"/>
              <w:jc w:val="both"/>
              <w:rPr>
                <w:sz w:val="28"/>
                <w:szCs w:val="28"/>
              </w:rPr>
            </w:pPr>
          </w:p>
        </w:tc>
        <w:tc>
          <w:tcPr>
            <w:tcW w:w="872" w:type="dxa"/>
          </w:tcPr>
          <w:p w:rsidR="00562586" w:rsidRPr="00377675" w:rsidRDefault="00632A1F" w:rsidP="00170411">
            <w:pPr>
              <w:autoSpaceDE w:val="0"/>
              <w:autoSpaceDN w:val="0"/>
              <w:adjustRightInd w:val="0"/>
              <w:outlineLvl w:val="1"/>
              <w:rPr>
                <w:sz w:val="28"/>
                <w:szCs w:val="28"/>
              </w:rPr>
            </w:pPr>
            <w:r>
              <w:rPr>
                <w:sz w:val="28"/>
                <w:szCs w:val="28"/>
              </w:rPr>
              <w:t>37</w:t>
            </w:r>
            <w:r w:rsidR="00562586">
              <w:rPr>
                <w:sz w:val="28"/>
                <w:szCs w:val="28"/>
              </w:rPr>
              <w:t>-</w:t>
            </w:r>
            <w:r>
              <w:rPr>
                <w:sz w:val="28"/>
                <w:szCs w:val="28"/>
              </w:rPr>
              <w:t>38</w:t>
            </w:r>
          </w:p>
        </w:tc>
      </w:tr>
      <w:tr w:rsidR="00562586" w:rsidRPr="00F60435" w:rsidTr="00D60A18">
        <w:tc>
          <w:tcPr>
            <w:tcW w:w="846" w:type="dxa"/>
          </w:tcPr>
          <w:p w:rsidR="00562586" w:rsidRPr="00F60435" w:rsidRDefault="00945735" w:rsidP="000F0486">
            <w:pPr>
              <w:autoSpaceDE w:val="0"/>
              <w:autoSpaceDN w:val="0"/>
              <w:adjustRightInd w:val="0"/>
              <w:jc w:val="both"/>
              <w:outlineLvl w:val="1"/>
              <w:rPr>
                <w:color w:val="000000"/>
                <w:sz w:val="28"/>
                <w:szCs w:val="28"/>
                <w:lang w:val="en-US"/>
              </w:rPr>
            </w:pPr>
            <w:r>
              <w:rPr>
                <w:color w:val="000000"/>
                <w:sz w:val="28"/>
                <w:szCs w:val="28"/>
                <w:lang w:val="en-US"/>
              </w:rPr>
              <w:t>IX</w:t>
            </w:r>
            <w:r w:rsidR="00562586" w:rsidRPr="00F60435">
              <w:rPr>
                <w:color w:val="000000"/>
                <w:sz w:val="28"/>
                <w:szCs w:val="28"/>
                <w:lang w:val="en-US"/>
              </w:rPr>
              <w:t>.</w:t>
            </w:r>
          </w:p>
        </w:tc>
        <w:tc>
          <w:tcPr>
            <w:tcW w:w="7626" w:type="dxa"/>
          </w:tcPr>
          <w:p w:rsidR="00562586" w:rsidRDefault="00562586" w:rsidP="000F0486">
            <w:pPr>
              <w:widowControl w:val="0"/>
              <w:autoSpaceDE w:val="0"/>
              <w:autoSpaceDN w:val="0"/>
              <w:jc w:val="both"/>
              <w:rPr>
                <w:sz w:val="28"/>
                <w:szCs w:val="28"/>
              </w:rPr>
            </w:pPr>
            <w:r w:rsidRPr="00F60435">
              <w:rPr>
                <w:sz w:val="28"/>
                <w:szCs w:val="28"/>
              </w:rPr>
              <w:t>Ожидаемые результаты реализации Инвестиционной стратегии</w:t>
            </w:r>
          </w:p>
          <w:p w:rsidR="00D60A18" w:rsidRPr="00F60435" w:rsidRDefault="00D60A18" w:rsidP="000F0486">
            <w:pPr>
              <w:widowControl w:val="0"/>
              <w:autoSpaceDE w:val="0"/>
              <w:autoSpaceDN w:val="0"/>
              <w:jc w:val="both"/>
              <w:rPr>
                <w:sz w:val="28"/>
                <w:szCs w:val="28"/>
              </w:rPr>
            </w:pPr>
          </w:p>
        </w:tc>
        <w:tc>
          <w:tcPr>
            <w:tcW w:w="872" w:type="dxa"/>
          </w:tcPr>
          <w:p w:rsidR="00562586" w:rsidRPr="00377675" w:rsidRDefault="00632A1F" w:rsidP="000F0486">
            <w:pPr>
              <w:autoSpaceDE w:val="0"/>
              <w:autoSpaceDN w:val="0"/>
              <w:adjustRightInd w:val="0"/>
              <w:outlineLvl w:val="1"/>
              <w:rPr>
                <w:sz w:val="28"/>
                <w:szCs w:val="28"/>
              </w:rPr>
            </w:pPr>
            <w:r>
              <w:rPr>
                <w:sz w:val="28"/>
                <w:szCs w:val="28"/>
              </w:rPr>
              <w:t>38</w:t>
            </w:r>
          </w:p>
        </w:tc>
      </w:tr>
      <w:tr w:rsidR="00562586" w:rsidRPr="00F60435" w:rsidTr="00D60A18">
        <w:tc>
          <w:tcPr>
            <w:tcW w:w="846" w:type="dxa"/>
          </w:tcPr>
          <w:p w:rsidR="00562586" w:rsidRPr="00F60435" w:rsidRDefault="00945735" w:rsidP="000F0486">
            <w:pPr>
              <w:autoSpaceDE w:val="0"/>
              <w:autoSpaceDN w:val="0"/>
              <w:adjustRightInd w:val="0"/>
              <w:jc w:val="both"/>
              <w:outlineLvl w:val="1"/>
              <w:rPr>
                <w:color w:val="000000"/>
                <w:sz w:val="28"/>
                <w:szCs w:val="28"/>
                <w:lang w:val="en-US"/>
              </w:rPr>
            </w:pPr>
            <w:r>
              <w:rPr>
                <w:color w:val="000000"/>
                <w:sz w:val="28"/>
                <w:szCs w:val="28"/>
                <w:lang w:val="en-US"/>
              </w:rPr>
              <w:t>X</w:t>
            </w:r>
            <w:r w:rsidR="00562586">
              <w:rPr>
                <w:color w:val="000000"/>
                <w:sz w:val="28"/>
                <w:szCs w:val="28"/>
                <w:lang w:val="en-US"/>
              </w:rPr>
              <w:t>.</w:t>
            </w:r>
          </w:p>
        </w:tc>
        <w:tc>
          <w:tcPr>
            <w:tcW w:w="7626" w:type="dxa"/>
          </w:tcPr>
          <w:p w:rsidR="00562586" w:rsidRDefault="00562586" w:rsidP="000F0486">
            <w:pPr>
              <w:widowControl w:val="0"/>
              <w:autoSpaceDE w:val="0"/>
              <w:autoSpaceDN w:val="0"/>
              <w:jc w:val="both"/>
              <w:rPr>
                <w:sz w:val="28"/>
                <w:szCs w:val="28"/>
              </w:rPr>
            </w:pPr>
            <w:r w:rsidRPr="00F60435">
              <w:rPr>
                <w:sz w:val="28"/>
                <w:szCs w:val="28"/>
              </w:rPr>
              <w:t>Оценка эффективности реализации Инвестиционной стратегии</w:t>
            </w:r>
          </w:p>
          <w:p w:rsidR="00D60A18" w:rsidRPr="00407D9C" w:rsidRDefault="00D60A18" w:rsidP="000F0486">
            <w:pPr>
              <w:widowControl w:val="0"/>
              <w:autoSpaceDE w:val="0"/>
              <w:autoSpaceDN w:val="0"/>
              <w:jc w:val="both"/>
              <w:rPr>
                <w:sz w:val="28"/>
                <w:szCs w:val="28"/>
              </w:rPr>
            </w:pPr>
          </w:p>
        </w:tc>
        <w:tc>
          <w:tcPr>
            <w:tcW w:w="872" w:type="dxa"/>
          </w:tcPr>
          <w:p w:rsidR="00562586" w:rsidRPr="00170411" w:rsidRDefault="00632A1F" w:rsidP="000F0486">
            <w:pPr>
              <w:autoSpaceDE w:val="0"/>
              <w:autoSpaceDN w:val="0"/>
              <w:adjustRightInd w:val="0"/>
              <w:outlineLvl w:val="1"/>
              <w:rPr>
                <w:sz w:val="28"/>
                <w:szCs w:val="28"/>
              </w:rPr>
            </w:pPr>
            <w:r>
              <w:rPr>
                <w:sz w:val="28"/>
                <w:szCs w:val="28"/>
              </w:rPr>
              <w:t>39</w:t>
            </w:r>
            <w:r w:rsidR="00170411">
              <w:rPr>
                <w:sz w:val="28"/>
                <w:szCs w:val="28"/>
                <w:lang w:val="en-US"/>
              </w:rPr>
              <w:t>-</w:t>
            </w:r>
            <w:r>
              <w:rPr>
                <w:sz w:val="28"/>
                <w:szCs w:val="28"/>
              </w:rPr>
              <w:t>40</w:t>
            </w:r>
          </w:p>
        </w:tc>
      </w:tr>
      <w:tr w:rsidR="00562586" w:rsidRPr="00F60435" w:rsidTr="00D60A18">
        <w:tc>
          <w:tcPr>
            <w:tcW w:w="846" w:type="dxa"/>
          </w:tcPr>
          <w:p w:rsidR="00562586" w:rsidRPr="00F60435" w:rsidRDefault="00562586" w:rsidP="000F0486">
            <w:pPr>
              <w:autoSpaceDE w:val="0"/>
              <w:autoSpaceDN w:val="0"/>
              <w:adjustRightInd w:val="0"/>
              <w:jc w:val="both"/>
              <w:outlineLvl w:val="1"/>
              <w:rPr>
                <w:color w:val="000000"/>
                <w:sz w:val="28"/>
                <w:szCs w:val="28"/>
              </w:rPr>
            </w:pPr>
          </w:p>
        </w:tc>
        <w:tc>
          <w:tcPr>
            <w:tcW w:w="7626" w:type="dxa"/>
          </w:tcPr>
          <w:p w:rsidR="00562586" w:rsidRPr="00F60435" w:rsidRDefault="00562586" w:rsidP="000F0486">
            <w:pPr>
              <w:widowControl w:val="0"/>
              <w:autoSpaceDE w:val="0"/>
              <w:autoSpaceDN w:val="0"/>
              <w:jc w:val="both"/>
              <w:rPr>
                <w:sz w:val="28"/>
                <w:szCs w:val="28"/>
              </w:rPr>
            </w:pPr>
            <w:r>
              <w:rPr>
                <w:sz w:val="28"/>
                <w:szCs w:val="28"/>
              </w:rPr>
              <w:t xml:space="preserve">Приложение </w:t>
            </w:r>
            <w:r w:rsidRPr="00F60435">
              <w:rPr>
                <w:sz w:val="28"/>
                <w:szCs w:val="28"/>
              </w:rPr>
              <w:t>1</w:t>
            </w:r>
          </w:p>
        </w:tc>
        <w:tc>
          <w:tcPr>
            <w:tcW w:w="872" w:type="dxa"/>
          </w:tcPr>
          <w:p w:rsidR="00562586" w:rsidRPr="00170411" w:rsidRDefault="00632A1F" w:rsidP="000F0486">
            <w:pPr>
              <w:autoSpaceDE w:val="0"/>
              <w:autoSpaceDN w:val="0"/>
              <w:adjustRightInd w:val="0"/>
              <w:outlineLvl w:val="1"/>
              <w:rPr>
                <w:sz w:val="28"/>
                <w:szCs w:val="28"/>
              </w:rPr>
            </w:pPr>
            <w:r>
              <w:rPr>
                <w:sz w:val="28"/>
                <w:szCs w:val="28"/>
              </w:rPr>
              <w:t>41</w:t>
            </w:r>
            <w:r w:rsidR="00170411">
              <w:rPr>
                <w:sz w:val="28"/>
                <w:szCs w:val="28"/>
                <w:lang w:val="en-US"/>
              </w:rPr>
              <w:t>-</w:t>
            </w:r>
            <w:r>
              <w:rPr>
                <w:sz w:val="28"/>
                <w:szCs w:val="28"/>
              </w:rPr>
              <w:t>48</w:t>
            </w:r>
          </w:p>
        </w:tc>
      </w:tr>
      <w:tr w:rsidR="00562586" w:rsidRPr="00F60435" w:rsidTr="00D60A18">
        <w:tc>
          <w:tcPr>
            <w:tcW w:w="846" w:type="dxa"/>
          </w:tcPr>
          <w:p w:rsidR="00562586" w:rsidRPr="00F60435" w:rsidRDefault="00562586" w:rsidP="000F0486">
            <w:pPr>
              <w:autoSpaceDE w:val="0"/>
              <w:autoSpaceDN w:val="0"/>
              <w:adjustRightInd w:val="0"/>
              <w:jc w:val="both"/>
              <w:outlineLvl w:val="1"/>
              <w:rPr>
                <w:color w:val="000000"/>
                <w:sz w:val="28"/>
                <w:szCs w:val="28"/>
              </w:rPr>
            </w:pPr>
          </w:p>
        </w:tc>
        <w:tc>
          <w:tcPr>
            <w:tcW w:w="7626" w:type="dxa"/>
          </w:tcPr>
          <w:p w:rsidR="00562586" w:rsidRPr="00F60435" w:rsidRDefault="00562586" w:rsidP="000F0486">
            <w:pPr>
              <w:widowControl w:val="0"/>
              <w:autoSpaceDE w:val="0"/>
              <w:autoSpaceDN w:val="0"/>
              <w:jc w:val="both"/>
              <w:rPr>
                <w:sz w:val="28"/>
                <w:szCs w:val="28"/>
                <w:lang w:val="en-US"/>
              </w:rPr>
            </w:pPr>
            <w:r>
              <w:rPr>
                <w:sz w:val="28"/>
                <w:szCs w:val="28"/>
              </w:rPr>
              <w:t xml:space="preserve">Приложение </w:t>
            </w:r>
            <w:r w:rsidRPr="00F60435">
              <w:rPr>
                <w:sz w:val="28"/>
                <w:szCs w:val="28"/>
                <w:lang w:val="en-US"/>
              </w:rPr>
              <w:t>2</w:t>
            </w:r>
          </w:p>
        </w:tc>
        <w:tc>
          <w:tcPr>
            <w:tcW w:w="872" w:type="dxa"/>
          </w:tcPr>
          <w:p w:rsidR="00562586" w:rsidRPr="00334013" w:rsidRDefault="00632A1F" w:rsidP="000F0486">
            <w:pPr>
              <w:autoSpaceDE w:val="0"/>
              <w:autoSpaceDN w:val="0"/>
              <w:adjustRightInd w:val="0"/>
              <w:outlineLvl w:val="1"/>
              <w:rPr>
                <w:sz w:val="28"/>
                <w:szCs w:val="28"/>
              </w:rPr>
            </w:pPr>
            <w:r>
              <w:rPr>
                <w:sz w:val="28"/>
                <w:szCs w:val="28"/>
              </w:rPr>
              <w:t>49</w:t>
            </w:r>
            <w:r w:rsidR="00562586">
              <w:rPr>
                <w:sz w:val="28"/>
                <w:szCs w:val="28"/>
                <w:lang w:val="en-US"/>
              </w:rPr>
              <w:t>-</w:t>
            </w:r>
            <w:r>
              <w:rPr>
                <w:sz w:val="28"/>
                <w:szCs w:val="28"/>
              </w:rPr>
              <w:t>57</w:t>
            </w:r>
          </w:p>
        </w:tc>
      </w:tr>
      <w:tr w:rsidR="00562586" w:rsidRPr="00F60435" w:rsidTr="00D60A18">
        <w:tc>
          <w:tcPr>
            <w:tcW w:w="846" w:type="dxa"/>
          </w:tcPr>
          <w:p w:rsidR="00562586" w:rsidRPr="00F60435" w:rsidRDefault="00562586" w:rsidP="000F0486">
            <w:pPr>
              <w:autoSpaceDE w:val="0"/>
              <w:autoSpaceDN w:val="0"/>
              <w:adjustRightInd w:val="0"/>
              <w:jc w:val="both"/>
              <w:outlineLvl w:val="1"/>
              <w:rPr>
                <w:color w:val="000000"/>
                <w:sz w:val="28"/>
                <w:szCs w:val="28"/>
              </w:rPr>
            </w:pPr>
          </w:p>
        </w:tc>
        <w:tc>
          <w:tcPr>
            <w:tcW w:w="7626" w:type="dxa"/>
          </w:tcPr>
          <w:p w:rsidR="00562586" w:rsidRPr="00F60435" w:rsidRDefault="00562586" w:rsidP="000F0486">
            <w:pPr>
              <w:widowControl w:val="0"/>
              <w:autoSpaceDE w:val="0"/>
              <w:autoSpaceDN w:val="0"/>
              <w:jc w:val="both"/>
              <w:rPr>
                <w:sz w:val="28"/>
                <w:szCs w:val="28"/>
                <w:lang w:val="en-US"/>
              </w:rPr>
            </w:pPr>
            <w:r>
              <w:rPr>
                <w:sz w:val="28"/>
                <w:szCs w:val="28"/>
              </w:rPr>
              <w:t>Приложение</w:t>
            </w:r>
            <w:r w:rsidRPr="00F60435">
              <w:rPr>
                <w:sz w:val="28"/>
                <w:szCs w:val="28"/>
                <w:lang w:val="en-US"/>
              </w:rPr>
              <w:t xml:space="preserve"> 3</w:t>
            </w:r>
          </w:p>
        </w:tc>
        <w:tc>
          <w:tcPr>
            <w:tcW w:w="872" w:type="dxa"/>
          </w:tcPr>
          <w:p w:rsidR="00562586" w:rsidRPr="002775A4" w:rsidRDefault="00632A1F" w:rsidP="000F0486">
            <w:pPr>
              <w:autoSpaceDE w:val="0"/>
              <w:autoSpaceDN w:val="0"/>
              <w:adjustRightInd w:val="0"/>
              <w:outlineLvl w:val="1"/>
              <w:rPr>
                <w:sz w:val="28"/>
                <w:szCs w:val="28"/>
              </w:rPr>
            </w:pPr>
            <w:r>
              <w:rPr>
                <w:sz w:val="28"/>
                <w:szCs w:val="28"/>
              </w:rPr>
              <w:t>58</w:t>
            </w:r>
            <w:r w:rsidR="00D60A18">
              <w:rPr>
                <w:sz w:val="28"/>
                <w:szCs w:val="28"/>
              </w:rPr>
              <w:t>-59</w:t>
            </w:r>
          </w:p>
        </w:tc>
      </w:tr>
    </w:tbl>
    <w:p w:rsidR="0026365B" w:rsidRPr="0026365B" w:rsidRDefault="0026365B" w:rsidP="00562586">
      <w:pPr>
        <w:spacing w:line="240" w:lineRule="exact"/>
        <w:rPr>
          <w:sz w:val="28"/>
          <w:szCs w:val="28"/>
        </w:rPr>
        <w:sectPr w:rsidR="0026365B" w:rsidRPr="0026365B" w:rsidSect="00562586">
          <w:pgSz w:w="11906" w:h="16838"/>
          <w:pgMar w:top="1418" w:right="567" w:bottom="1134" w:left="1985" w:header="709" w:footer="709" w:gutter="0"/>
          <w:cols w:space="708"/>
          <w:docGrid w:linePitch="360"/>
        </w:sectPr>
      </w:pPr>
    </w:p>
    <w:p w:rsidR="00F625BC" w:rsidRPr="0054141A" w:rsidRDefault="00F625BC" w:rsidP="00F625BC">
      <w:pPr>
        <w:spacing w:line="240" w:lineRule="exact"/>
        <w:jc w:val="center"/>
        <w:rPr>
          <w:sz w:val="28"/>
          <w:szCs w:val="28"/>
        </w:rPr>
      </w:pPr>
      <w:r w:rsidRPr="0054141A">
        <w:rPr>
          <w:sz w:val="28"/>
          <w:szCs w:val="28"/>
        </w:rPr>
        <w:lastRenderedPageBreak/>
        <w:t>ИНВЕСТИЦИОННАЯ СТРАТЕГИЯ</w:t>
      </w:r>
    </w:p>
    <w:p w:rsidR="00F625BC" w:rsidRDefault="00F625BC" w:rsidP="00F625BC">
      <w:pPr>
        <w:spacing w:line="240" w:lineRule="exact"/>
        <w:ind w:firstLine="709"/>
        <w:jc w:val="center"/>
        <w:rPr>
          <w:sz w:val="28"/>
          <w:szCs w:val="28"/>
        </w:rPr>
      </w:pPr>
      <w:r w:rsidRPr="0054141A">
        <w:rPr>
          <w:sz w:val="28"/>
          <w:szCs w:val="28"/>
        </w:rPr>
        <w:t xml:space="preserve">Благодарненского </w:t>
      </w:r>
      <w:r>
        <w:rPr>
          <w:sz w:val="28"/>
          <w:szCs w:val="28"/>
        </w:rPr>
        <w:t>муниципального</w:t>
      </w:r>
      <w:r w:rsidRPr="0054141A">
        <w:rPr>
          <w:sz w:val="28"/>
          <w:szCs w:val="28"/>
        </w:rPr>
        <w:t xml:space="preserve"> округа Ставропольского края</w:t>
      </w:r>
    </w:p>
    <w:p w:rsidR="00F625BC" w:rsidRDefault="00F625BC" w:rsidP="00F625BC">
      <w:pPr>
        <w:spacing w:line="240" w:lineRule="exact"/>
        <w:ind w:firstLine="709"/>
        <w:jc w:val="center"/>
        <w:rPr>
          <w:sz w:val="28"/>
          <w:szCs w:val="28"/>
        </w:rPr>
      </w:pPr>
      <w:r>
        <w:rPr>
          <w:sz w:val="28"/>
          <w:szCs w:val="28"/>
        </w:rPr>
        <w:t xml:space="preserve">на период </w:t>
      </w:r>
      <w:r w:rsidR="004647E1">
        <w:rPr>
          <w:sz w:val="28"/>
          <w:szCs w:val="28"/>
        </w:rPr>
        <w:t>до 2036</w:t>
      </w:r>
      <w:r w:rsidRPr="0054141A">
        <w:rPr>
          <w:sz w:val="28"/>
          <w:szCs w:val="28"/>
        </w:rPr>
        <w:t xml:space="preserve"> года</w:t>
      </w:r>
    </w:p>
    <w:p w:rsidR="000B11FB" w:rsidRDefault="000B11FB" w:rsidP="00F625BC">
      <w:pPr>
        <w:spacing w:line="240" w:lineRule="exact"/>
        <w:ind w:firstLine="709"/>
        <w:jc w:val="center"/>
        <w:rPr>
          <w:sz w:val="28"/>
          <w:szCs w:val="28"/>
        </w:rPr>
      </w:pPr>
    </w:p>
    <w:p w:rsidR="000B11FB" w:rsidRPr="000B11FB" w:rsidRDefault="000B11FB" w:rsidP="00F625BC">
      <w:pPr>
        <w:spacing w:line="240" w:lineRule="exact"/>
        <w:ind w:firstLine="709"/>
        <w:jc w:val="center"/>
        <w:rPr>
          <w:sz w:val="28"/>
          <w:szCs w:val="28"/>
        </w:rPr>
      </w:pPr>
      <w:r>
        <w:rPr>
          <w:sz w:val="28"/>
          <w:szCs w:val="28"/>
          <w:lang w:val="en-US"/>
        </w:rPr>
        <w:t>I</w:t>
      </w:r>
      <w:r>
        <w:rPr>
          <w:sz w:val="28"/>
          <w:szCs w:val="28"/>
        </w:rPr>
        <w:t xml:space="preserve">. </w:t>
      </w:r>
      <w:r w:rsidRPr="000B11FB">
        <w:rPr>
          <w:sz w:val="28"/>
          <w:szCs w:val="28"/>
        </w:rPr>
        <w:t>Общие положения</w:t>
      </w:r>
    </w:p>
    <w:p w:rsidR="00562586" w:rsidRDefault="00562586" w:rsidP="00562586">
      <w:pPr>
        <w:spacing w:line="240" w:lineRule="exact"/>
        <w:jc w:val="center"/>
        <w:rPr>
          <w:sz w:val="28"/>
          <w:szCs w:val="28"/>
        </w:rPr>
      </w:pPr>
    </w:p>
    <w:p w:rsidR="00EB2EDF" w:rsidRDefault="000B11FB" w:rsidP="00EB2EDF">
      <w:pPr>
        <w:autoSpaceDE w:val="0"/>
        <w:autoSpaceDN w:val="0"/>
        <w:adjustRightInd w:val="0"/>
        <w:ind w:firstLine="709"/>
        <w:jc w:val="both"/>
        <w:rPr>
          <w:sz w:val="28"/>
          <w:szCs w:val="28"/>
        </w:rPr>
      </w:pPr>
      <w:r w:rsidRPr="000B11FB">
        <w:rPr>
          <w:sz w:val="28"/>
          <w:szCs w:val="28"/>
        </w:rPr>
        <w:t xml:space="preserve">Инвестиционная стратегия </w:t>
      </w:r>
      <w:r>
        <w:rPr>
          <w:sz w:val="28"/>
          <w:szCs w:val="28"/>
        </w:rPr>
        <w:t>Благодарненского муниципального</w:t>
      </w:r>
      <w:r w:rsidRPr="000B11FB">
        <w:rPr>
          <w:sz w:val="28"/>
          <w:szCs w:val="28"/>
        </w:rPr>
        <w:t xml:space="preserve"> окр</w:t>
      </w:r>
      <w:r w:rsidR="004647E1">
        <w:rPr>
          <w:sz w:val="28"/>
          <w:szCs w:val="28"/>
        </w:rPr>
        <w:t>уга Ставропольского края до 2036</w:t>
      </w:r>
      <w:r w:rsidRPr="000B11FB">
        <w:rPr>
          <w:sz w:val="28"/>
          <w:szCs w:val="28"/>
        </w:rPr>
        <w:t xml:space="preserve"> года (далее - Инвестиционная стратегия) </w:t>
      </w:r>
      <w:r>
        <w:rPr>
          <w:sz w:val="28"/>
          <w:szCs w:val="28"/>
        </w:rPr>
        <w:t xml:space="preserve">– </w:t>
      </w:r>
      <w:r w:rsidRPr="000B11FB">
        <w:rPr>
          <w:sz w:val="28"/>
          <w:szCs w:val="28"/>
        </w:rPr>
        <w:t xml:space="preserve">определяет приоритеты и общие направления взаимодействия органов </w:t>
      </w:r>
      <w:r>
        <w:rPr>
          <w:sz w:val="28"/>
          <w:szCs w:val="28"/>
        </w:rPr>
        <w:t>администрации</w:t>
      </w:r>
      <w:r w:rsidRPr="000B11FB">
        <w:rPr>
          <w:sz w:val="28"/>
          <w:szCs w:val="28"/>
        </w:rPr>
        <w:t xml:space="preserve"> </w:t>
      </w:r>
      <w:r>
        <w:rPr>
          <w:sz w:val="28"/>
          <w:szCs w:val="28"/>
        </w:rPr>
        <w:t>Благодарненского муниципального</w:t>
      </w:r>
      <w:r w:rsidRPr="000B11FB">
        <w:rPr>
          <w:sz w:val="28"/>
          <w:szCs w:val="28"/>
        </w:rPr>
        <w:t xml:space="preserve"> округа Ставропольского края</w:t>
      </w:r>
      <w:r w:rsidR="00943ED6">
        <w:rPr>
          <w:sz w:val="28"/>
          <w:szCs w:val="28"/>
        </w:rPr>
        <w:t xml:space="preserve">, </w:t>
      </w:r>
      <w:r w:rsidRPr="000B11FB">
        <w:rPr>
          <w:sz w:val="28"/>
          <w:szCs w:val="28"/>
        </w:rPr>
        <w:t xml:space="preserve">предпринимательского сообщества и жителей </w:t>
      </w:r>
      <w:r>
        <w:rPr>
          <w:sz w:val="28"/>
          <w:szCs w:val="28"/>
        </w:rPr>
        <w:t>Благодарненского муниципального</w:t>
      </w:r>
      <w:r w:rsidRPr="000B11FB">
        <w:rPr>
          <w:sz w:val="28"/>
          <w:szCs w:val="28"/>
        </w:rPr>
        <w:t xml:space="preserve"> округа Ставропольского края по созданию благоприятного инвестиционного климата в </w:t>
      </w:r>
      <w:proofErr w:type="spellStart"/>
      <w:r>
        <w:rPr>
          <w:sz w:val="28"/>
          <w:szCs w:val="28"/>
        </w:rPr>
        <w:t>Благодарнен</w:t>
      </w:r>
      <w:r w:rsidRPr="000B11FB">
        <w:rPr>
          <w:sz w:val="28"/>
          <w:szCs w:val="28"/>
        </w:rPr>
        <w:t>ском</w:t>
      </w:r>
      <w:proofErr w:type="spellEnd"/>
      <w:r w:rsidRPr="000B11FB">
        <w:rPr>
          <w:sz w:val="28"/>
          <w:szCs w:val="28"/>
        </w:rPr>
        <w:t xml:space="preserve"> </w:t>
      </w:r>
      <w:r>
        <w:rPr>
          <w:sz w:val="28"/>
          <w:szCs w:val="28"/>
        </w:rPr>
        <w:t>муниципальном</w:t>
      </w:r>
      <w:r w:rsidRPr="000B11FB">
        <w:rPr>
          <w:sz w:val="28"/>
          <w:szCs w:val="28"/>
        </w:rPr>
        <w:t xml:space="preserve"> округе Ставропольского края.</w:t>
      </w:r>
    </w:p>
    <w:p w:rsidR="00EB2EDF" w:rsidRDefault="000B11FB" w:rsidP="00EB2EDF">
      <w:pPr>
        <w:autoSpaceDE w:val="0"/>
        <w:autoSpaceDN w:val="0"/>
        <w:adjustRightInd w:val="0"/>
        <w:ind w:firstLine="709"/>
        <w:jc w:val="both"/>
        <w:rPr>
          <w:sz w:val="28"/>
          <w:szCs w:val="28"/>
        </w:rPr>
      </w:pPr>
      <w:r w:rsidRPr="000B11FB">
        <w:rPr>
          <w:sz w:val="28"/>
          <w:szCs w:val="28"/>
        </w:rPr>
        <w:t xml:space="preserve">В Инвестиционной стратегии определены цели и основные задачи инвестиционного развития </w:t>
      </w:r>
      <w:r>
        <w:rPr>
          <w:sz w:val="28"/>
          <w:szCs w:val="28"/>
        </w:rPr>
        <w:t>Благодарненского</w:t>
      </w:r>
      <w:r w:rsidR="00B22BA8">
        <w:rPr>
          <w:sz w:val="28"/>
          <w:szCs w:val="28"/>
        </w:rPr>
        <w:t xml:space="preserve"> муниципального </w:t>
      </w:r>
      <w:r w:rsidR="00F80A6A">
        <w:rPr>
          <w:sz w:val="28"/>
          <w:szCs w:val="28"/>
        </w:rPr>
        <w:t xml:space="preserve">округа </w:t>
      </w:r>
      <w:r w:rsidR="00B22BA8">
        <w:rPr>
          <w:sz w:val="28"/>
          <w:szCs w:val="28"/>
        </w:rPr>
        <w:t>Ставропольского края</w:t>
      </w:r>
      <w:r w:rsidR="00146C09">
        <w:rPr>
          <w:sz w:val="28"/>
          <w:szCs w:val="28"/>
        </w:rPr>
        <w:t>,</w:t>
      </w:r>
      <w:r w:rsidR="00B22BA8">
        <w:rPr>
          <w:sz w:val="28"/>
          <w:szCs w:val="28"/>
        </w:rPr>
        <w:t xml:space="preserve"> </w:t>
      </w:r>
      <w:r w:rsidRPr="000B11FB">
        <w:rPr>
          <w:sz w:val="28"/>
          <w:szCs w:val="28"/>
        </w:rPr>
        <w:t xml:space="preserve">основные направления развития, а также ожидаемые результаты реализации Инвестиционной стратегии, обеспечивающие создание благоприятного инвестиционного климата </w:t>
      </w:r>
      <w:r w:rsidR="00B22BA8">
        <w:rPr>
          <w:sz w:val="28"/>
          <w:szCs w:val="28"/>
        </w:rPr>
        <w:t xml:space="preserve">Благодарненского </w:t>
      </w:r>
      <w:r w:rsidR="00152971">
        <w:rPr>
          <w:sz w:val="28"/>
          <w:szCs w:val="28"/>
        </w:rPr>
        <w:t xml:space="preserve">муниципального </w:t>
      </w:r>
      <w:r w:rsidR="00B22BA8">
        <w:rPr>
          <w:sz w:val="28"/>
          <w:szCs w:val="28"/>
        </w:rPr>
        <w:t xml:space="preserve">округа </w:t>
      </w:r>
      <w:r w:rsidR="00152971">
        <w:rPr>
          <w:sz w:val="28"/>
          <w:szCs w:val="28"/>
        </w:rPr>
        <w:t xml:space="preserve">Ставропольского края </w:t>
      </w:r>
      <w:r w:rsidR="00B22BA8">
        <w:rPr>
          <w:sz w:val="28"/>
          <w:szCs w:val="28"/>
        </w:rPr>
        <w:t xml:space="preserve">на долгосрочный период. </w:t>
      </w:r>
    </w:p>
    <w:p w:rsidR="00EB2EDF" w:rsidRDefault="000B11FB" w:rsidP="00EB2EDF">
      <w:pPr>
        <w:autoSpaceDE w:val="0"/>
        <w:autoSpaceDN w:val="0"/>
        <w:adjustRightInd w:val="0"/>
        <w:ind w:firstLine="709"/>
        <w:jc w:val="both"/>
        <w:rPr>
          <w:sz w:val="28"/>
          <w:szCs w:val="28"/>
        </w:rPr>
      </w:pPr>
      <w:r w:rsidRPr="000B11FB">
        <w:rPr>
          <w:sz w:val="28"/>
          <w:szCs w:val="28"/>
        </w:rPr>
        <w:t>В Инвестиционной стратегии учтены задачи, поставленные Президентом Российской Федерации в своих ежегодных посланиях Федеральному Собранию Российской Федерации.</w:t>
      </w:r>
    </w:p>
    <w:p w:rsidR="003B0235" w:rsidRPr="004F4A63" w:rsidRDefault="00B22BA8" w:rsidP="004F4A63">
      <w:pPr>
        <w:autoSpaceDE w:val="0"/>
        <w:autoSpaceDN w:val="0"/>
        <w:adjustRightInd w:val="0"/>
        <w:ind w:firstLine="709"/>
        <w:jc w:val="both"/>
        <w:rPr>
          <w:sz w:val="28"/>
          <w:szCs w:val="28"/>
        </w:rPr>
      </w:pPr>
      <w:proofErr w:type="gramStart"/>
      <w:r w:rsidRPr="00801F17">
        <w:rPr>
          <w:sz w:val="28"/>
          <w:szCs w:val="28"/>
        </w:rPr>
        <w:t>Инвестиционная стратегия</w:t>
      </w:r>
      <w:r w:rsidRPr="00B10C44">
        <w:rPr>
          <w:sz w:val="28"/>
          <w:szCs w:val="28"/>
        </w:rPr>
        <w:t xml:space="preserve"> разработана в соответствии со Стандартом деятельности </w:t>
      </w:r>
      <w:r>
        <w:rPr>
          <w:sz w:val="28"/>
          <w:szCs w:val="28"/>
        </w:rPr>
        <w:t xml:space="preserve">администрации </w:t>
      </w:r>
      <w:r w:rsidRPr="00801F17">
        <w:rPr>
          <w:sz w:val="28"/>
          <w:szCs w:val="28"/>
        </w:rPr>
        <w:t>Благодарненского</w:t>
      </w:r>
      <w:r w:rsidRPr="007329E0">
        <w:rPr>
          <w:sz w:val="28"/>
          <w:szCs w:val="28"/>
        </w:rPr>
        <w:t xml:space="preserve"> </w:t>
      </w:r>
      <w:r>
        <w:rPr>
          <w:sz w:val="28"/>
          <w:szCs w:val="28"/>
        </w:rPr>
        <w:t>муниципального</w:t>
      </w:r>
      <w:r w:rsidRPr="007329E0">
        <w:rPr>
          <w:sz w:val="28"/>
          <w:szCs w:val="28"/>
        </w:rPr>
        <w:t xml:space="preserve"> округа Ставропольского края</w:t>
      </w:r>
      <w:r w:rsidRPr="00B10C44">
        <w:rPr>
          <w:sz w:val="28"/>
          <w:szCs w:val="28"/>
        </w:rPr>
        <w:t xml:space="preserve"> по обеспечению благоприятного инвестиционного климата в </w:t>
      </w:r>
      <w:proofErr w:type="spellStart"/>
      <w:r w:rsidRPr="00801F17">
        <w:rPr>
          <w:sz w:val="28"/>
          <w:szCs w:val="28"/>
        </w:rPr>
        <w:t>Благодарненском</w:t>
      </w:r>
      <w:proofErr w:type="spellEnd"/>
      <w:r w:rsidRPr="00B10C44">
        <w:rPr>
          <w:color w:val="000000"/>
          <w:sz w:val="28"/>
          <w:szCs w:val="28"/>
        </w:rPr>
        <w:t xml:space="preserve"> </w:t>
      </w:r>
      <w:r>
        <w:rPr>
          <w:color w:val="000000"/>
          <w:sz w:val="28"/>
          <w:szCs w:val="28"/>
        </w:rPr>
        <w:t xml:space="preserve">муниципальном </w:t>
      </w:r>
      <w:r w:rsidRPr="00B10C44">
        <w:rPr>
          <w:color w:val="000000"/>
          <w:sz w:val="28"/>
          <w:szCs w:val="28"/>
        </w:rPr>
        <w:t>округе Ставропольского края</w:t>
      </w:r>
      <w:r w:rsidRPr="00B10C44">
        <w:rPr>
          <w:sz w:val="28"/>
          <w:szCs w:val="28"/>
        </w:rPr>
        <w:t xml:space="preserve">, </w:t>
      </w:r>
      <w:r>
        <w:rPr>
          <w:sz w:val="28"/>
          <w:szCs w:val="28"/>
        </w:rPr>
        <w:t xml:space="preserve">утвержденным постановлением администрации </w:t>
      </w:r>
      <w:r w:rsidRPr="00801F17">
        <w:rPr>
          <w:sz w:val="28"/>
          <w:szCs w:val="28"/>
        </w:rPr>
        <w:t>Благодарненского</w:t>
      </w:r>
      <w:r w:rsidRPr="007329E0">
        <w:rPr>
          <w:sz w:val="28"/>
          <w:szCs w:val="28"/>
        </w:rPr>
        <w:t xml:space="preserve"> </w:t>
      </w:r>
      <w:r>
        <w:rPr>
          <w:sz w:val="28"/>
          <w:szCs w:val="28"/>
        </w:rPr>
        <w:t xml:space="preserve">муниципального </w:t>
      </w:r>
      <w:r w:rsidRPr="007329E0">
        <w:rPr>
          <w:sz w:val="28"/>
          <w:szCs w:val="28"/>
        </w:rPr>
        <w:t>округа Ставропольского края</w:t>
      </w:r>
      <w:r>
        <w:rPr>
          <w:sz w:val="28"/>
          <w:szCs w:val="28"/>
        </w:rPr>
        <w:t xml:space="preserve"> </w:t>
      </w:r>
      <w:r w:rsidR="00943ED6">
        <w:rPr>
          <w:sz w:val="28"/>
          <w:szCs w:val="28"/>
        </w:rPr>
        <w:t xml:space="preserve">от 23 ноября 2023 года № 1291 </w:t>
      </w:r>
      <w:r w:rsidR="000B11FB" w:rsidRPr="000B11FB">
        <w:rPr>
          <w:sz w:val="28"/>
          <w:szCs w:val="28"/>
        </w:rPr>
        <w:t xml:space="preserve">и направлена на развитие инвестиционной деятельности на территории </w:t>
      </w:r>
      <w:r w:rsidR="00943ED6">
        <w:rPr>
          <w:sz w:val="28"/>
          <w:szCs w:val="28"/>
        </w:rPr>
        <w:t>Благодарненского муниципального</w:t>
      </w:r>
      <w:r w:rsidR="000B11FB" w:rsidRPr="000B11FB">
        <w:rPr>
          <w:sz w:val="28"/>
          <w:szCs w:val="28"/>
        </w:rPr>
        <w:t xml:space="preserve"> округа</w:t>
      </w:r>
      <w:r w:rsidR="001F73B3">
        <w:rPr>
          <w:sz w:val="28"/>
          <w:szCs w:val="28"/>
        </w:rPr>
        <w:t xml:space="preserve"> Ставропольского края</w:t>
      </w:r>
      <w:r w:rsidR="000B11FB" w:rsidRPr="000B11FB">
        <w:rPr>
          <w:sz w:val="28"/>
          <w:szCs w:val="28"/>
        </w:rPr>
        <w:t>, обеспечение равной защиты прав, интерес</w:t>
      </w:r>
      <w:r w:rsidR="00943ED6">
        <w:rPr>
          <w:sz w:val="28"/>
          <w:szCs w:val="28"/>
        </w:rPr>
        <w:t xml:space="preserve">ов и </w:t>
      </w:r>
      <w:r w:rsidR="000B11FB" w:rsidRPr="000B11FB">
        <w:rPr>
          <w:sz w:val="28"/>
          <w:szCs w:val="28"/>
        </w:rPr>
        <w:t>имущества субъектов</w:t>
      </w:r>
      <w:proofErr w:type="gramEnd"/>
      <w:r w:rsidR="000B11FB" w:rsidRPr="000B11FB">
        <w:rPr>
          <w:sz w:val="28"/>
          <w:szCs w:val="28"/>
        </w:rPr>
        <w:t xml:space="preserve"> инвестиционной деятельности независимо от форм собственности.</w:t>
      </w:r>
    </w:p>
    <w:p w:rsidR="000B11FB" w:rsidRDefault="000B11FB" w:rsidP="000B11FB">
      <w:pPr>
        <w:spacing w:line="240" w:lineRule="exact"/>
        <w:jc w:val="both"/>
        <w:rPr>
          <w:sz w:val="28"/>
          <w:szCs w:val="28"/>
        </w:rPr>
      </w:pPr>
    </w:p>
    <w:p w:rsidR="00943ED6" w:rsidRDefault="00F80A6A" w:rsidP="00E2645E">
      <w:pPr>
        <w:spacing w:line="240" w:lineRule="exact"/>
        <w:ind w:firstLine="709"/>
        <w:jc w:val="center"/>
        <w:rPr>
          <w:sz w:val="28"/>
          <w:szCs w:val="28"/>
        </w:rPr>
      </w:pPr>
      <w:r>
        <w:rPr>
          <w:sz w:val="28"/>
          <w:szCs w:val="28"/>
        </w:rPr>
        <w:t xml:space="preserve">1.1. </w:t>
      </w:r>
      <w:r w:rsidR="00943ED6">
        <w:rPr>
          <w:sz w:val="28"/>
        </w:rPr>
        <w:t xml:space="preserve">Исходные предпосылки формирования политики привлечения инвестиций на территории </w:t>
      </w:r>
      <w:r w:rsidR="00943ED6" w:rsidRPr="00801F17">
        <w:rPr>
          <w:sz w:val="28"/>
          <w:szCs w:val="28"/>
        </w:rPr>
        <w:t>Благодарненского</w:t>
      </w:r>
      <w:r w:rsidR="00943ED6" w:rsidRPr="007329E0">
        <w:rPr>
          <w:sz w:val="28"/>
          <w:szCs w:val="28"/>
        </w:rPr>
        <w:t xml:space="preserve"> </w:t>
      </w:r>
      <w:r w:rsidR="00943ED6">
        <w:rPr>
          <w:sz w:val="28"/>
          <w:szCs w:val="28"/>
        </w:rPr>
        <w:t>муниципального</w:t>
      </w:r>
      <w:r w:rsidR="00943ED6" w:rsidRPr="007329E0">
        <w:rPr>
          <w:sz w:val="28"/>
          <w:szCs w:val="28"/>
        </w:rPr>
        <w:t xml:space="preserve"> округа</w:t>
      </w:r>
    </w:p>
    <w:p w:rsidR="00F80A6A" w:rsidRPr="00F80A6A" w:rsidRDefault="00F80A6A" w:rsidP="00F80A6A">
      <w:pPr>
        <w:jc w:val="both"/>
        <w:rPr>
          <w:sz w:val="28"/>
          <w:szCs w:val="28"/>
        </w:rPr>
      </w:pPr>
    </w:p>
    <w:p w:rsidR="004F4A63" w:rsidRPr="004F4A63" w:rsidRDefault="00DA2048" w:rsidP="004F4A63">
      <w:pPr>
        <w:ind w:firstLine="709"/>
        <w:jc w:val="both"/>
        <w:rPr>
          <w:sz w:val="28"/>
          <w:szCs w:val="28"/>
        </w:rPr>
      </w:pPr>
      <w:r>
        <w:rPr>
          <w:sz w:val="28"/>
          <w:szCs w:val="28"/>
        </w:rPr>
        <w:t>Благоприятный инвестиционный климат, в</w:t>
      </w:r>
      <w:r w:rsidR="00F80A6A" w:rsidRPr="00F80A6A">
        <w:rPr>
          <w:sz w:val="28"/>
          <w:szCs w:val="28"/>
        </w:rPr>
        <w:t xml:space="preserve">ыгодное географическое местоположение, богатейший природно - ресурсный потенциал, </w:t>
      </w:r>
      <w:r>
        <w:rPr>
          <w:sz w:val="28"/>
          <w:szCs w:val="28"/>
        </w:rPr>
        <w:t>обеспеченность трудовыми ресурсами</w:t>
      </w:r>
      <w:r w:rsidR="00F80A6A" w:rsidRPr="00F80A6A">
        <w:rPr>
          <w:sz w:val="28"/>
          <w:szCs w:val="28"/>
        </w:rPr>
        <w:t xml:space="preserve">, </w:t>
      </w:r>
      <w:r>
        <w:rPr>
          <w:sz w:val="28"/>
          <w:szCs w:val="28"/>
        </w:rPr>
        <w:t>развитый экономический потенциал, социальная и инженерная инфраструктура</w:t>
      </w:r>
      <w:r w:rsidR="00F80A6A" w:rsidRPr="00F80A6A">
        <w:rPr>
          <w:sz w:val="28"/>
          <w:szCs w:val="28"/>
        </w:rPr>
        <w:t>, возможность развития сельского хозяйства и промышленных производств делают</w:t>
      </w:r>
      <w:r w:rsidR="007C5AB4">
        <w:rPr>
          <w:sz w:val="28"/>
          <w:szCs w:val="28"/>
        </w:rPr>
        <w:t xml:space="preserve"> </w:t>
      </w:r>
      <w:proofErr w:type="spellStart"/>
      <w:r w:rsidR="007C5AB4">
        <w:rPr>
          <w:sz w:val="28"/>
          <w:szCs w:val="28"/>
        </w:rPr>
        <w:t>Благодарненский</w:t>
      </w:r>
      <w:proofErr w:type="spellEnd"/>
      <w:r w:rsidR="007C5AB4">
        <w:rPr>
          <w:sz w:val="28"/>
          <w:szCs w:val="28"/>
        </w:rPr>
        <w:t xml:space="preserve"> муниципальный округ Ставро</w:t>
      </w:r>
      <w:r w:rsidR="001F73B3">
        <w:rPr>
          <w:sz w:val="28"/>
          <w:szCs w:val="28"/>
        </w:rPr>
        <w:t>польского края</w:t>
      </w:r>
      <w:r w:rsidR="00F80A6A" w:rsidRPr="00F80A6A">
        <w:rPr>
          <w:sz w:val="28"/>
          <w:szCs w:val="28"/>
        </w:rPr>
        <w:t xml:space="preserve"> </w:t>
      </w:r>
      <w:r w:rsidR="00152971">
        <w:rPr>
          <w:sz w:val="28"/>
          <w:szCs w:val="28"/>
        </w:rPr>
        <w:t xml:space="preserve">(далее - </w:t>
      </w:r>
      <w:proofErr w:type="spellStart"/>
      <w:r w:rsidR="00152971">
        <w:rPr>
          <w:sz w:val="28"/>
          <w:szCs w:val="28"/>
        </w:rPr>
        <w:t>Благодарненский</w:t>
      </w:r>
      <w:proofErr w:type="spellEnd"/>
      <w:r w:rsidR="00152971">
        <w:rPr>
          <w:sz w:val="28"/>
          <w:szCs w:val="28"/>
        </w:rPr>
        <w:t xml:space="preserve"> округ, округ)</w:t>
      </w:r>
      <w:r w:rsidR="00F80A6A" w:rsidRPr="00F80A6A">
        <w:rPr>
          <w:sz w:val="28"/>
          <w:szCs w:val="28"/>
        </w:rPr>
        <w:t xml:space="preserve"> привлекательным для инвесторов.</w:t>
      </w:r>
    </w:p>
    <w:p w:rsidR="00B57B07" w:rsidRPr="00E01C5E" w:rsidRDefault="00B57B07" w:rsidP="004F4A63">
      <w:pPr>
        <w:ind w:firstLine="709"/>
        <w:jc w:val="both"/>
        <w:rPr>
          <w:sz w:val="28"/>
          <w:szCs w:val="28"/>
        </w:rPr>
      </w:pPr>
      <w:r w:rsidRPr="00E01C5E">
        <w:rPr>
          <w:sz w:val="28"/>
          <w:szCs w:val="28"/>
        </w:rPr>
        <w:t xml:space="preserve">Целью инвестиционной политики на территории </w:t>
      </w:r>
      <w:r w:rsidRPr="00801F17">
        <w:rPr>
          <w:sz w:val="28"/>
          <w:szCs w:val="28"/>
        </w:rPr>
        <w:t>Благодарненского</w:t>
      </w:r>
      <w:r w:rsidRPr="00E01C5E">
        <w:rPr>
          <w:sz w:val="28"/>
          <w:szCs w:val="28"/>
        </w:rPr>
        <w:t xml:space="preserve"> округа является создание благоприятного инвестиционного климата, </w:t>
      </w:r>
      <w:r w:rsidRPr="00E01C5E">
        <w:rPr>
          <w:sz w:val="28"/>
          <w:szCs w:val="28"/>
        </w:rPr>
        <w:lastRenderedPageBreak/>
        <w:t>способствующего привлечению внутренних и внешних инвестиций, развитию предпринимательской активности, росту бюджетных поступлений и повышению уровня доходов и качества жизни населения.</w:t>
      </w:r>
    </w:p>
    <w:p w:rsidR="00B57B07" w:rsidRDefault="00B57B07" w:rsidP="00B57B07">
      <w:pPr>
        <w:widowControl w:val="0"/>
        <w:ind w:firstLine="709"/>
        <w:jc w:val="both"/>
        <w:rPr>
          <w:rFonts w:eastAsiaTheme="minorEastAsia"/>
          <w:sz w:val="28"/>
          <w:szCs w:val="28"/>
        </w:rPr>
      </w:pPr>
      <w:r w:rsidRPr="005561DE">
        <w:rPr>
          <w:rFonts w:eastAsiaTheme="minorEastAsia"/>
          <w:sz w:val="28"/>
          <w:szCs w:val="28"/>
        </w:rPr>
        <w:t xml:space="preserve">Инвестиции играют одну из ключевых ролей в экономике </w:t>
      </w:r>
      <w:r>
        <w:rPr>
          <w:rFonts w:eastAsiaTheme="minorEastAsia"/>
          <w:sz w:val="28"/>
          <w:szCs w:val="28"/>
        </w:rPr>
        <w:t>Благодарненского</w:t>
      </w:r>
      <w:r w:rsidRPr="005561DE">
        <w:rPr>
          <w:rFonts w:eastAsiaTheme="minorEastAsia"/>
          <w:sz w:val="28"/>
          <w:szCs w:val="28"/>
        </w:rPr>
        <w:t xml:space="preserve"> округа, обеспечивая воспроизводство основных фондов и повышение конкурентного преимущества территории.</w:t>
      </w:r>
    </w:p>
    <w:p w:rsidR="00B57B07" w:rsidRDefault="00B57B07" w:rsidP="00B57B07">
      <w:pPr>
        <w:widowControl w:val="0"/>
        <w:ind w:firstLine="709"/>
        <w:jc w:val="both"/>
        <w:rPr>
          <w:bCs/>
          <w:sz w:val="28"/>
          <w:szCs w:val="28"/>
        </w:rPr>
      </w:pPr>
      <w:r>
        <w:rPr>
          <w:sz w:val="28"/>
        </w:rPr>
        <w:t xml:space="preserve">Инвестиции в основной капитал по полному кругу организаций (за исключением бюджетных средств) в 2024 году по </w:t>
      </w:r>
      <w:proofErr w:type="spellStart"/>
      <w:r>
        <w:rPr>
          <w:sz w:val="28"/>
        </w:rPr>
        <w:t>Благодарненскому</w:t>
      </w:r>
      <w:proofErr w:type="spellEnd"/>
      <w:r>
        <w:rPr>
          <w:sz w:val="28"/>
        </w:rPr>
        <w:t xml:space="preserve"> округу составили 6,6 млрд. рублей. </w:t>
      </w:r>
      <w:r w:rsidRPr="00E01FFB">
        <w:rPr>
          <w:bCs/>
          <w:sz w:val="28"/>
          <w:szCs w:val="28"/>
        </w:rPr>
        <w:t xml:space="preserve">Темп роста объема инвестиций к уровню 2023 </w:t>
      </w:r>
      <w:r>
        <w:rPr>
          <w:bCs/>
          <w:sz w:val="28"/>
          <w:szCs w:val="28"/>
        </w:rPr>
        <w:t xml:space="preserve">года составил 119,0 процентов. </w:t>
      </w:r>
    </w:p>
    <w:p w:rsidR="00B57B07" w:rsidRPr="00E01FFB" w:rsidRDefault="00B57B07" w:rsidP="00B57B07">
      <w:pPr>
        <w:widowControl w:val="0"/>
        <w:ind w:firstLine="709"/>
        <w:jc w:val="both"/>
        <w:rPr>
          <w:bCs/>
          <w:sz w:val="28"/>
          <w:szCs w:val="28"/>
        </w:rPr>
      </w:pPr>
      <w:r>
        <w:rPr>
          <w:sz w:val="28"/>
        </w:rPr>
        <w:t xml:space="preserve">Объем инвестиций, направленных крупными и средними организациями в основной капитал, в 2024 году составил </w:t>
      </w:r>
      <w:r w:rsidRPr="00E01FFB">
        <w:rPr>
          <w:bCs/>
          <w:sz w:val="28"/>
          <w:szCs w:val="28"/>
        </w:rPr>
        <w:t>1,3 млрд. рублей. Темп роста к аналогичному периоду 2023 года увеличился в 2,06 раза (652,3 млн. рублей). В расчете на 1 жителя составляет 22,1 тыс. рублей (в</w:t>
      </w:r>
      <w:r>
        <w:rPr>
          <w:bCs/>
          <w:sz w:val="28"/>
          <w:szCs w:val="28"/>
        </w:rPr>
        <w:t xml:space="preserve"> 2023 году – 10,7 тыс. рублей).</w:t>
      </w:r>
    </w:p>
    <w:p w:rsidR="00B57B07" w:rsidRPr="005561DE" w:rsidRDefault="00B57B07" w:rsidP="00B57B07">
      <w:pPr>
        <w:ind w:firstLine="709"/>
        <w:jc w:val="both"/>
        <w:rPr>
          <w:sz w:val="28"/>
          <w:szCs w:val="28"/>
        </w:rPr>
      </w:pPr>
      <w:r w:rsidRPr="00E01C5E">
        <w:rPr>
          <w:sz w:val="28"/>
          <w:szCs w:val="28"/>
        </w:rPr>
        <w:t xml:space="preserve">Вместе с тем, имеют место проблемы, сдерживающие инвестиционное развитие </w:t>
      </w:r>
      <w:r>
        <w:rPr>
          <w:sz w:val="28"/>
          <w:szCs w:val="28"/>
        </w:rPr>
        <w:t xml:space="preserve">Благодарненского </w:t>
      </w:r>
      <w:r w:rsidRPr="00E01C5E">
        <w:rPr>
          <w:sz w:val="28"/>
          <w:szCs w:val="28"/>
        </w:rPr>
        <w:t xml:space="preserve">округа, а именно: низкая производительность труда в секторах экономики </w:t>
      </w:r>
      <w:r>
        <w:rPr>
          <w:sz w:val="28"/>
          <w:szCs w:val="28"/>
        </w:rPr>
        <w:t xml:space="preserve">Благодарненского </w:t>
      </w:r>
      <w:r w:rsidRPr="00E01C5E">
        <w:rPr>
          <w:sz w:val="28"/>
          <w:szCs w:val="28"/>
        </w:rPr>
        <w:t>округа, ограниченное количество свободных земельных участков, соответствующих требованиям потенциальных инвесторов, недостаточная обеспеченность объектами инженерной инфраструктуры и свободными мощностями для подключения к энергоресурсам.</w:t>
      </w:r>
    </w:p>
    <w:p w:rsidR="00B57B07" w:rsidRPr="005561DE" w:rsidRDefault="00B57B07" w:rsidP="00B57B07">
      <w:pPr>
        <w:widowControl w:val="0"/>
        <w:ind w:firstLine="709"/>
        <w:jc w:val="both"/>
        <w:rPr>
          <w:rFonts w:eastAsiaTheme="minorEastAsia"/>
          <w:sz w:val="28"/>
          <w:szCs w:val="28"/>
        </w:rPr>
      </w:pPr>
      <w:r w:rsidRPr="005561DE">
        <w:rPr>
          <w:rFonts w:eastAsiaTheme="minorEastAsia"/>
          <w:sz w:val="28"/>
          <w:szCs w:val="28"/>
        </w:rPr>
        <w:t xml:space="preserve">Для улучшения инвестиционной деятельности (объемов инвестиций, количества реализуемых инвестиционных проектов, развития строительной отрасли экономики), необходимо разрабатывать и внедрять ряд действенных мер по повышению инвестиционной привлекательности и продвижению инвестиционного потенциала территории </w:t>
      </w:r>
      <w:r>
        <w:rPr>
          <w:rFonts w:eastAsiaTheme="minorEastAsia"/>
          <w:sz w:val="28"/>
          <w:szCs w:val="28"/>
        </w:rPr>
        <w:t xml:space="preserve">Благодарненского </w:t>
      </w:r>
      <w:r w:rsidRPr="005561DE">
        <w:rPr>
          <w:rFonts w:eastAsiaTheme="minorEastAsia"/>
          <w:sz w:val="28"/>
          <w:szCs w:val="28"/>
        </w:rPr>
        <w:t>округа.</w:t>
      </w:r>
    </w:p>
    <w:p w:rsidR="00B57B07" w:rsidRPr="00E82E08" w:rsidRDefault="00B57B07" w:rsidP="00B57B07">
      <w:pPr>
        <w:ind w:firstLine="709"/>
        <w:jc w:val="both"/>
        <w:rPr>
          <w:rFonts w:eastAsia="Calibri"/>
          <w:sz w:val="28"/>
          <w:szCs w:val="28"/>
          <w:lang w:eastAsia="en-US"/>
        </w:rPr>
      </w:pPr>
      <w:r w:rsidRPr="005561DE">
        <w:rPr>
          <w:rFonts w:eastAsia="Arial Unicode MS"/>
          <w:bCs/>
          <w:color w:val="000000"/>
          <w:kern w:val="24"/>
          <w:sz w:val="28"/>
          <w:szCs w:val="28"/>
        </w:rPr>
        <w:t xml:space="preserve">За 2019-2024 годы в экономику </w:t>
      </w:r>
      <w:r>
        <w:rPr>
          <w:rFonts w:eastAsiaTheme="minorHAnsi"/>
          <w:sz w:val="28"/>
          <w:szCs w:val="28"/>
          <w:lang w:eastAsia="en-US"/>
        </w:rPr>
        <w:t xml:space="preserve">Благодарненского </w:t>
      </w:r>
      <w:r w:rsidRPr="005561DE">
        <w:rPr>
          <w:rFonts w:eastAsia="Arial Unicode MS"/>
          <w:bCs/>
          <w:color w:val="000000"/>
          <w:kern w:val="24"/>
          <w:sz w:val="28"/>
          <w:szCs w:val="28"/>
        </w:rPr>
        <w:t>округа инвестировано 4,9</w:t>
      </w:r>
      <w:r w:rsidRPr="005561DE">
        <w:rPr>
          <w:rFonts w:eastAsia="Arial Unicode MS"/>
          <w:bCs/>
          <w:color w:val="FF0000"/>
          <w:kern w:val="24"/>
          <w:sz w:val="28"/>
          <w:szCs w:val="28"/>
        </w:rPr>
        <w:t xml:space="preserve"> </w:t>
      </w:r>
      <w:r w:rsidRPr="005561DE">
        <w:rPr>
          <w:rFonts w:eastAsia="Arial Unicode MS"/>
          <w:bCs/>
          <w:color w:val="000000"/>
          <w:kern w:val="24"/>
          <w:sz w:val="28"/>
          <w:szCs w:val="28"/>
        </w:rPr>
        <w:t>млрд. рублей (без субъектов малого предпринимательства и объема инвестиций, не наблюдаемых прямыми статистическими методами), в том числе бюджетных инвестиций - 441 млн.</w:t>
      </w:r>
      <w:r w:rsidRPr="00D94862">
        <w:rPr>
          <w:rFonts w:eastAsia="Arial Unicode MS"/>
          <w:bCs/>
          <w:color w:val="000000"/>
          <w:kern w:val="24"/>
          <w:sz w:val="28"/>
          <w:szCs w:val="28"/>
        </w:rPr>
        <w:t xml:space="preserve"> рублей.</w:t>
      </w:r>
    </w:p>
    <w:p w:rsidR="00B57B07" w:rsidRPr="001F182C" w:rsidRDefault="00B57B07" w:rsidP="00B57B07">
      <w:pPr>
        <w:ind w:firstLine="720"/>
        <w:jc w:val="both"/>
        <w:rPr>
          <w:rFonts w:eastAsia="Calibri"/>
          <w:sz w:val="28"/>
          <w:szCs w:val="28"/>
        </w:rPr>
      </w:pPr>
      <w:r w:rsidRPr="001F182C">
        <w:rPr>
          <w:rFonts w:eastAsia="Calibri"/>
          <w:sz w:val="28"/>
          <w:szCs w:val="28"/>
        </w:rPr>
        <w:t xml:space="preserve">Инвестиционный портфель </w:t>
      </w:r>
      <w:r>
        <w:rPr>
          <w:rFonts w:eastAsiaTheme="minorHAnsi"/>
          <w:sz w:val="28"/>
          <w:szCs w:val="28"/>
          <w:lang w:eastAsia="en-US"/>
        </w:rPr>
        <w:t xml:space="preserve">Благодарненского </w:t>
      </w:r>
      <w:r w:rsidRPr="001F182C">
        <w:rPr>
          <w:rFonts w:eastAsia="Calibri"/>
          <w:sz w:val="28"/>
          <w:szCs w:val="28"/>
        </w:rPr>
        <w:t>округа включает 5 инвестиционных проектов, с общим объёмом инвестиций 4,3 млрд. рублей. На 01 января 2025 года по проектам освоено 1172,3 млн. рублей, создано 40 новых рабочих мест.</w:t>
      </w:r>
    </w:p>
    <w:p w:rsidR="00B57B07" w:rsidRDefault="00B57B07" w:rsidP="00B57B07">
      <w:pPr>
        <w:tabs>
          <w:tab w:val="left" w:pos="1134"/>
        </w:tabs>
        <w:ind w:firstLine="709"/>
        <w:jc w:val="both"/>
        <w:rPr>
          <w:sz w:val="28"/>
        </w:rPr>
      </w:pPr>
      <w:r w:rsidRPr="001F182C">
        <w:rPr>
          <w:sz w:val="28"/>
        </w:rPr>
        <w:t xml:space="preserve">Для создания благоприятного инвестиционного климата в </w:t>
      </w:r>
      <w:proofErr w:type="spellStart"/>
      <w:r>
        <w:rPr>
          <w:rFonts w:eastAsiaTheme="minorHAnsi"/>
          <w:sz w:val="28"/>
          <w:szCs w:val="28"/>
          <w:lang w:eastAsia="en-US"/>
        </w:rPr>
        <w:t>Благодарненском</w:t>
      </w:r>
      <w:proofErr w:type="spellEnd"/>
      <w:r>
        <w:rPr>
          <w:rFonts w:eastAsiaTheme="minorHAnsi"/>
          <w:sz w:val="28"/>
          <w:szCs w:val="28"/>
          <w:lang w:eastAsia="en-US"/>
        </w:rPr>
        <w:t xml:space="preserve"> </w:t>
      </w:r>
      <w:r w:rsidRPr="001F182C">
        <w:rPr>
          <w:sz w:val="28"/>
        </w:rPr>
        <w:t>округе сформирован реестр из 13 инвестиционных площадок с объектами инженерной инфраструктуры из них: 7 земельных участков и 6 производственных площадок, которые могут быть использованы как в производственных целях, так и для ведения предпринимательской деятельности.</w:t>
      </w:r>
    </w:p>
    <w:p w:rsidR="00B57B07" w:rsidRDefault="00B57B07" w:rsidP="00B57B07">
      <w:pPr>
        <w:tabs>
          <w:tab w:val="left" w:pos="1134"/>
        </w:tabs>
        <w:ind w:firstLine="709"/>
        <w:jc w:val="both"/>
        <w:rPr>
          <w:sz w:val="28"/>
        </w:rPr>
      </w:pPr>
      <w:r>
        <w:rPr>
          <w:sz w:val="28"/>
        </w:rPr>
        <w:t>Одной из форм экономического развития является привлечение частных инвестиций в реализацию инфраструктурных инвестиционных проектов.</w:t>
      </w:r>
    </w:p>
    <w:p w:rsidR="00B57B07" w:rsidRDefault="00B57B07" w:rsidP="00B57B07">
      <w:pPr>
        <w:tabs>
          <w:tab w:val="left" w:pos="1134"/>
        </w:tabs>
        <w:ind w:firstLine="709"/>
        <w:jc w:val="both"/>
        <w:rPr>
          <w:sz w:val="28"/>
        </w:rPr>
      </w:pPr>
      <w:r>
        <w:rPr>
          <w:sz w:val="28"/>
        </w:rPr>
        <w:lastRenderedPageBreak/>
        <w:t xml:space="preserve">Для внедрения на территории Благодарненского округа </w:t>
      </w:r>
      <w:proofErr w:type="spellStart"/>
      <w:r>
        <w:rPr>
          <w:sz w:val="28"/>
        </w:rPr>
        <w:t>муниципально</w:t>
      </w:r>
      <w:proofErr w:type="spellEnd"/>
      <w:r>
        <w:rPr>
          <w:sz w:val="28"/>
        </w:rPr>
        <w:t>-частного партнерства и концессионного соглашения создана необходимая правовая база, сформирован перечень объектов, в отношении которых планируется заключение концессионных соглашений.</w:t>
      </w:r>
    </w:p>
    <w:p w:rsidR="00526905" w:rsidRPr="005561DE" w:rsidRDefault="00B57B07" w:rsidP="00526905">
      <w:pPr>
        <w:ind w:firstLine="709"/>
        <w:jc w:val="both"/>
        <w:rPr>
          <w:rFonts w:eastAsiaTheme="minorHAnsi"/>
          <w:sz w:val="28"/>
          <w:szCs w:val="28"/>
          <w:lang w:eastAsia="en-US"/>
        </w:rPr>
      </w:pPr>
      <w:r w:rsidRPr="005561DE">
        <w:rPr>
          <w:rFonts w:eastAsiaTheme="minorHAnsi"/>
          <w:sz w:val="28"/>
          <w:szCs w:val="28"/>
          <w:lang w:eastAsia="en-US"/>
        </w:rPr>
        <w:t xml:space="preserve">В целях формирования единого подхода к организации системной работы по сопровождению инвестиционных проектов и с учетом внедрения в Ставропольском крае системы поддержки новых инвестиционных проектов («Региональный инвестиционный стандарт») в </w:t>
      </w:r>
      <w:proofErr w:type="spellStart"/>
      <w:r>
        <w:rPr>
          <w:rFonts w:eastAsiaTheme="minorHAnsi"/>
          <w:sz w:val="28"/>
          <w:szCs w:val="28"/>
          <w:lang w:eastAsia="en-US"/>
        </w:rPr>
        <w:t>Благодарненском</w:t>
      </w:r>
      <w:proofErr w:type="spellEnd"/>
      <w:r>
        <w:rPr>
          <w:rFonts w:eastAsiaTheme="minorHAnsi"/>
          <w:sz w:val="28"/>
          <w:szCs w:val="28"/>
          <w:lang w:eastAsia="en-US"/>
        </w:rPr>
        <w:t xml:space="preserve"> </w:t>
      </w:r>
      <w:r w:rsidRPr="005561DE">
        <w:rPr>
          <w:rFonts w:eastAsiaTheme="minorHAnsi"/>
          <w:sz w:val="28"/>
          <w:szCs w:val="28"/>
          <w:lang w:eastAsia="en-US"/>
        </w:rPr>
        <w:t xml:space="preserve">округе внедрен Стандарт деятельности администрации по обеспечению благоприятного инвестиционного климата в </w:t>
      </w:r>
      <w:proofErr w:type="spellStart"/>
      <w:r>
        <w:rPr>
          <w:rFonts w:eastAsiaTheme="minorHAnsi"/>
          <w:sz w:val="28"/>
          <w:szCs w:val="28"/>
          <w:lang w:eastAsia="en-US"/>
        </w:rPr>
        <w:t>Благодарненском</w:t>
      </w:r>
      <w:proofErr w:type="spellEnd"/>
      <w:r w:rsidRPr="005561DE">
        <w:rPr>
          <w:rFonts w:eastAsiaTheme="minorHAnsi"/>
          <w:sz w:val="28"/>
          <w:szCs w:val="28"/>
          <w:lang w:eastAsia="en-US"/>
        </w:rPr>
        <w:t xml:space="preserve"> округе:</w:t>
      </w:r>
    </w:p>
    <w:p w:rsidR="00B57B07" w:rsidRPr="005561DE" w:rsidRDefault="00B57B07" w:rsidP="00B57B07">
      <w:pPr>
        <w:ind w:firstLine="709"/>
        <w:jc w:val="both"/>
        <w:rPr>
          <w:rFonts w:eastAsia="Calibri"/>
          <w:sz w:val="28"/>
          <w:szCs w:val="28"/>
          <w:lang w:eastAsia="en-US"/>
        </w:rPr>
      </w:pPr>
      <w:r w:rsidRPr="005561DE">
        <w:rPr>
          <w:rFonts w:eastAsia="Calibri"/>
          <w:sz w:val="28"/>
          <w:szCs w:val="28"/>
          <w:lang w:eastAsia="en-US"/>
        </w:rPr>
        <w:t xml:space="preserve">определены инвестиционные уполномоченные ответственные за оказания содействия в реализации инвестиционных проектов на территории </w:t>
      </w:r>
      <w:r>
        <w:rPr>
          <w:rFonts w:eastAsiaTheme="minorHAnsi"/>
          <w:sz w:val="28"/>
          <w:szCs w:val="28"/>
          <w:lang w:eastAsia="en-US"/>
        </w:rPr>
        <w:t xml:space="preserve">Благодарненского </w:t>
      </w:r>
      <w:r w:rsidRPr="005561DE">
        <w:rPr>
          <w:rFonts w:eastAsia="Calibri"/>
          <w:sz w:val="28"/>
          <w:szCs w:val="28"/>
          <w:lang w:eastAsia="en-US"/>
        </w:rPr>
        <w:t>округа и привлечении новых инвесторов;</w:t>
      </w:r>
    </w:p>
    <w:p w:rsidR="00B57B07" w:rsidRPr="005561DE" w:rsidRDefault="00B57B07" w:rsidP="00B57B07">
      <w:pPr>
        <w:ind w:firstLine="709"/>
        <w:jc w:val="both"/>
        <w:rPr>
          <w:rFonts w:eastAsia="Calibri"/>
          <w:sz w:val="28"/>
          <w:szCs w:val="28"/>
          <w:lang w:eastAsia="en-US"/>
        </w:rPr>
      </w:pPr>
      <w:r w:rsidRPr="005561DE">
        <w:rPr>
          <w:rFonts w:eastAsia="Calibri"/>
          <w:sz w:val="28"/>
          <w:szCs w:val="28"/>
          <w:lang w:eastAsia="en-US"/>
        </w:rPr>
        <w:t xml:space="preserve">создан Совет по улучшению инвестиционного климата в </w:t>
      </w:r>
      <w:proofErr w:type="spellStart"/>
      <w:r w:rsidRPr="005561DE">
        <w:rPr>
          <w:rFonts w:eastAsia="Calibri"/>
          <w:sz w:val="28"/>
          <w:szCs w:val="28"/>
          <w:lang w:eastAsia="en-US"/>
        </w:rPr>
        <w:t>Благодарненском</w:t>
      </w:r>
      <w:proofErr w:type="spellEnd"/>
      <w:r w:rsidRPr="005561DE">
        <w:rPr>
          <w:rFonts w:eastAsia="Calibri"/>
          <w:sz w:val="28"/>
          <w:szCs w:val="28"/>
          <w:lang w:eastAsia="en-US"/>
        </w:rPr>
        <w:t xml:space="preserve"> муниципальном округе Ставропольского края;</w:t>
      </w:r>
    </w:p>
    <w:p w:rsidR="00B57B07" w:rsidRPr="005561DE" w:rsidRDefault="00B57B07" w:rsidP="00B57B07">
      <w:pPr>
        <w:widowControl w:val="0"/>
        <w:ind w:firstLine="709"/>
        <w:jc w:val="both"/>
        <w:rPr>
          <w:rFonts w:eastAsia="Calibri"/>
          <w:sz w:val="28"/>
          <w:szCs w:val="28"/>
          <w:lang w:eastAsia="en-US"/>
        </w:rPr>
      </w:pPr>
      <w:r w:rsidRPr="005561DE">
        <w:rPr>
          <w:rFonts w:eastAsiaTheme="minorEastAsia"/>
          <w:sz w:val="28"/>
          <w:szCs w:val="28"/>
        </w:rPr>
        <w:t xml:space="preserve">создан и функционирует на официальном сайте </w:t>
      </w:r>
      <w:r>
        <w:rPr>
          <w:rFonts w:eastAsiaTheme="minorHAnsi"/>
          <w:sz w:val="28"/>
          <w:szCs w:val="28"/>
          <w:lang w:eastAsia="en-US"/>
        </w:rPr>
        <w:t xml:space="preserve">Благодарненского </w:t>
      </w:r>
      <w:r w:rsidRPr="005561DE">
        <w:rPr>
          <w:rFonts w:eastAsia="Calibri"/>
          <w:sz w:val="28"/>
          <w:szCs w:val="28"/>
          <w:lang w:eastAsia="en-US"/>
        </w:rPr>
        <w:t xml:space="preserve">округа </w:t>
      </w:r>
      <w:r w:rsidRPr="005561DE">
        <w:rPr>
          <w:rFonts w:eastAsiaTheme="minorEastAsia"/>
          <w:sz w:val="28"/>
          <w:szCs w:val="28"/>
        </w:rPr>
        <w:t>специализированный раздел «Инвестиционный портал»;</w:t>
      </w:r>
    </w:p>
    <w:p w:rsidR="00B57B07" w:rsidRPr="005561DE" w:rsidRDefault="00B57B07" w:rsidP="00B57B07">
      <w:pPr>
        <w:ind w:firstLine="709"/>
        <w:jc w:val="both"/>
        <w:rPr>
          <w:rFonts w:eastAsia="Calibri"/>
          <w:sz w:val="28"/>
          <w:szCs w:val="28"/>
          <w:lang w:eastAsia="en-US"/>
        </w:rPr>
      </w:pPr>
      <w:r w:rsidRPr="005561DE">
        <w:rPr>
          <w:rFonts w:eastAsia="Calibri"/>
          <w:sz w:val="28"/>
          <w:szCs w:val="28"/>
          <w:lang w:eastAsia="en-US"/>
        </w:rPr>
        <w:t>организован и функционирует канал прямой связи инвесторов с руководством администрации для оперативного решения проблем и вопросов, возникающих в процессе инвестиционной деятельности;</w:t>
      </w:r>
    </w:p>
    <w:p w:rsidR="00B57B07" w:rsidRPr="005561DE" w:rsidRDefault="00B57B07" w:rsidP="00B57B07">
      <w:pPr>
        <w:ind w:firstLine="709"/>
        <w:jc w:val="both"/>
        <w:rPr>
          <w:rFonts w:eastAsia="Calibri"/>
          <w:sz w:val="28"/>
          <w:szCs w:val="28"/>
          <w:lang w:eastAsia="en-US"/>
        </w:rPr>
      </w:pPr>
      <w:r w:rsidRPr="005561DE">
        <w:rPr>
          <w:rFonts w:eastAsia="Calibri"/>
          <w:sz w:val="28"/>
          <w:szCs w:val="28"/>
          <w:lang w:eastAsia="en-US"/>
        </w:rPr>
        <w:t>заключено Соглашение о сотрудничестве между государственным унитарным предприятием Ставропольского края «Корпорацией развития Ставропольского края» и администрацией Благодарненского муниципального округа Ставропольского края</w:t>
      </w:r>
      <w:r>
        <w:rPr>
          <w:rFonts w:eastAsia="Calibri"/>
          <w:sz w:val="28"/>
          <w:szCs w:val="28"/>
          <w:lang w:eastAsia="en-US"/>
        </w:rPr>
        <w:t xml:space="preserve"> (далее – администрация)</w:t>
      </w:r>
      <w:r w:rsidRPr="005561DE">
        <w:rPr>
          <w:rFonts w:eastAsia="Calibri"/>
          <w:sz w:val="28"/>
          <w:szCs w:val="28"/>
          <w:lang w:eastAsia="en-US"/>
        </w:rPr>
        <w:t>.</w:t>
      </w:r>
    </w:p>
    <w:p w:rsidR="00B57B07" w:rsidRPr="005561DE" w:rsidRDefault="00B57B07" w:rsidP="00B57B07">
      <w:pPr>
        <w:ind w:firstLine="709"/>
        <w:jc w:val="both"/>
        <w:rPr>
          <w:rFonts w:eastAsia="Calibri"/>
          <w:sz w:val="28"/>
          <w:szCs w:val="28"/>
          <w:lang w:eastAsia="en-US"/>
        </w:rPr>
      </w:pPr>
      <w:r w:rsidRPr="005561DE">
        <w:rPr>
          <w:rFonts w:eastAsia="Calibri"/>
          <w:sz w:val="28"/>
          <w:szCs w:val="28"/>
          <w:lang w:eastAsia="en-US"/>
        </w:rPr>
        <w:t xml:space="preserve">ежеквартально осуществляется мониторинг реализации инвестиционных проектов, реализуемых на территории </w:t>
      </w:r>
      <w:r>
        <w:rPr>
          <w:rFonts w:eastAsiaTheme="minorHAnsi"/>
          <w:sz w:val="28"/>
          <w:szCs w:val="28"/>
          <w:lang w:eastAsia="en-US"/>
        </w:rPr>
        <w:t xml:space="preserve">Благодарненского </w:t>
      </w:r>
      <w:r w:rsidRPr="005561DE">
        <w:rPr>
          <w:rFonts w:eastAsia="Calibri"/>
          <w:sz w:val="28"/>
          <w:szCs w:val="28"/>
          <w:lang w:eastAsia="en-US"/>
        </w:rPr>
        <w:t>округа;</w:t>
      </w:r>
    </w:p>
    <w:p w:rsidR="00B57B07" w:rsidRPr="005561DE" w:rsidRDefault="00B57B07" w:rsidP="00B57B07">
      <w:pPr>
        <w:ind w:firstLine="709"/>
        <w:jc w:val="both"/>
        <w:rPr>
          <w:rFonts w:eastAsia="Calibri"/>
          <w:sz w:val="28"/>
          <w:szCs w:val="28"/>
          <w:lang w:eastAsia="en-US"/>
        </w:rPr>
      </w:pPr>
      <w:r w:rsidRPr="005561DE">
        <w:rPr>
          <w:rFonts w:eastAsia="Calibri"/>
          <w:sz w:val="28"/>
          <w:szCs w:val="28"/>
          <w:lang w:eastAsia="en-US"/>
        </w:rPr>
        <w:t>на постоянной основе администрацией проводится работа по выявлению правообладателей ранее учтенных объектов недвижимости;</w:t>
      </w:r>
    </w:p>
    <w:p w:rsidR="00B57B07" w:rsidRPr="004928CC" w:rsidRDefault="00B57B07" w:rsidP="00B57B07">
      <w:pPr>
        <w:ind w:firstLine="709"/>
        <w:jc w:val="both"/>
        <w:rPr>
          <w:rFonts w:eastAsia="Calibri"/>
          <w:sz w:val="28"/>
          <w:szCs w:val="28"/>
          <w:lang w:eastAsia="en-US"/>
        </w:rPr>
      </w:pPr>
      <w:r w:rsidRPr="005561DE">
        <w:rPr>
          <w:rFonts w:eastAsia="Calibri"/>
          <w:sz w:val="28"/>
          <w:szCs w:val="28"/>
          <w:lang w:eastAsia="en-US"/>
        </w:rPr>
        <w:t>на постоянной основе информируются субъекты инвестиционной деятельности об имеющихся механизмах государственной и муниципальной поддержки инвестици</w:t>
      </w:r>
      <w:r>
        <w:rPr>
          <w:rFonts w:eastAsia="Calibri"/>
          <w:sz w:val="28"/>
          <w:szCs w:val="28"/>
          <w:lang w:eastAsia="en-US"/>
        </w:rPr>
        <w:t>онной деятельности.</w:t>
      </w:r>
    </w:p>
    <w:p w:rsidR="000B11FB" w:rsidRPr="008D4E71" w:rsidRDefault="000B11FB" w:rsidP="004F4A63">
      <w:pPr>
        <w:jc w:val="both"/>
        <w:rPr>
          <w:sz w:val="28"/>
          <w:szCs w:val="28"/>
        </w:rPr>
      </w:pPr>
    </w:p>
    <w:p w:rsidR="00562586" w:rsidRDefault="00D5770D" w:rsidP="00562586">
      <w:pPr>
        <w:spacing w:line="240" w:lineRule="exact"/>
        <w:ind w:firstLine="709"/>
        <w:jc w:val="center"/>
        <w:rPr>
          <w:sz w:val="28"/>
          <w:szCs w:val="28"/>
        </w:rPr>
      </w:pPr>
      <w:r w:rsidRPr="001C6222">
        <w:rPr>
          <w:sz w:val="28"/>
          <w:szCs w:val="28"/>
        </w:rPr>
        <w:t>1</w:t>
      </w:r>
      <w:r>
        <w:rPr>
          <w:sz w:val="28"/>
          <w:szCs w:val="28"/>
        </w:rPr>
        <w:t>.</w:t>
      </w:r>
      <w:r w:rsidR="00562586">
        <w:rPr>
          <w:sz w:val="28"/>
          <w:szCs w:val="28"/>
        </w:rPr>
        <w:t>2.</w:t>
      </w:r>
      <w:r w:rsidR="00562586" w:rsidRPr="00871E07">
        <w:rPr>
          <w:sz w:val="28"/>
          <w:szCs w:val="28"/>
        </w:rPr>
        <w:t xml:space="preserve"> Анализ факторов инвестиционной привлекательности </w:t>
      </w:r>
      <w:r w:rsidR="00562586">
        <w:rPr>
          <w:sz w:val="28"/>
          <w:szCs w:val="28"/>
        </w:rPr>
        <w:t>Благодарненского</w:t>
      </w:r>
      <w:r w:rsidR="00562586" w:rsidRPr="00871E07">
        <w:rPr>
          <w:sz w:val="28"/>
          <w:szCs w:val="28"/>
        </w:rPr>
        <w:t xml:space="preserve"> округа</w:t>
      </w:r>
    </w:p>
    <w:p w:rsidR="00562586" w:rsidRDefault="00562586" w:rsidP="00562586">
      <w:pPr>
        <w:spacing w:line="240" w:lineRule="exact"/>
        <w:jc w:val="both"/>
        <w:rPr>
          <w:sz w:val="28"/>
          <w:szCs w:val="28"/>
        </w:rPr>
      </w:pPr>
    </w:p>
    <w:p w:rsidR="00562586" w:rsidRDefault="00562586" w:rsidP="00562586">
      <w:pPr>
        <w:widowControl w:val="0"/>
        <w:autoSpaceDE w:val="0"/>
        <w:autoSpaceDN w:val="0"/>
        <w:ind w:firstLine="709"/>
        <w:jc w:val="both"/>
        <w:rPr>
          <w:sz w:val="28"/>
          <w:szCs w:val="28"/>
        </w:rPr>
      </w:pPr>
      <w:r w:rsidRPr="00D57AC8">
        <w:rPr>
          <w:sz w:val="28"/>
          <w:szCs w:val="28"/>
        </w:rPr>
        <w:t>Основными факторами, обеспечивающими инвестиционную привлекательность, являются:</w:t>
      </w:r>
    </w:p>
    <w:p w:rsidR="00562586" w:rsidRDefault="00562586" w:rsidP="00562586">
      <w:pPr>
        <w:widowControl w:val="0"/>
        <w:autoSpaceDE w:val="0"/>
        <w:autoSpaceDN w:val="0"/>
        <w:ind w:firstLine="709"/>
        <w:jc w:val="both"/>
        <w:rPr>
          <w:sz w:val="28"/>
          <w:szCs w:val="28"/>
        </w:rPr>
      </w:pPr>
      <w:r w:rsidRPr="00D57AC8">
        <w:rPr>
          <w:sz w:val="28"/>
          <w:szCs w:val="28"/>
        </w:rPr>
        <w:t>географическое положение и довольно развитая сеть инженерных и транспортных коммуникаций;</w:t>
      </w:r>
    </w:p>
    <w:p w:rsidR="00562586" w:rsidRDefault="00562586" w:rsidP="00562586">
      <w:pPr>
        <w:widowControl w:val="0"/>
        <w:autoSpaceDE w:val="0"/>
        <w:autoSpaceDN w:val="0"/>
        <w:ind w:firstLine="709"/>
        <w:jc w:val="both"/>
        <w:rPr>
          <w:sz w:val="28"/>
          <w:szCs w:val="28"/>
        </w:rPr>
      </w:pPr>
      <w:r w:rsidRPr="00D57AC8">
        <w:rPr>
          <w:sz w:val="28"/>
          <w:szCs w:val="28"/>
        </w:rPr>
        <w:t>благоприятные условия для развития агропромышленного комплекса;</w:t>
      </w:r>
    </w:p>
    <w:p w:rsidR="00562586" w:rsidRDefault="00562586" w:rsidP="00562586">
      <w:pPr>
        <w:widowControl w:val="0"/>
        <w:autoSpaceDE w:val="0"/>
        <w:autoSpaceDN w:val="0"/>
        <w:ind w:firstLine="709"/>
        <w:jc w:val="both"/>
        <w:rPr>
          <w:sz w:val="28"/>
          <w:szCs w:val="28"/>
        </w:rPr>
      </w:pPr>
      <w:r w:rsidRPr="00D57AC8">
        <w:rPr>
          <w:sz w:val="28"/>
          <w:szCs w:val="28"/>
        </w:rPr>
        <w:t>наличие производственной базы для развития пищевой и перерабатывающей промышленности;</w:t>
      </w:r>
    </w:p>
    <w:p w:rsidR="00562586" w:rsidRPr="00D57AC8" w:rsidRDefault="00562586" w:rsidP="00604D7B">
      <w:pPr>
        <w:widowControl w:val="0"/>
        <w:tabs>
          <w:tab w:val="left" w:pos="709"/>
        </w:tabs>
        <w:autoSpaceDE w:val="0"/>
        <w:autoSpaceDN w:val="0"/>
        <w:ind w:firstLine="709"/>
        <w:jc w:val="both"/>
        <w:rPr>
          <w:sz w:val="28"/>
          <w:szCs w:val="28"/>
        </w:rPr>
      </w:pPr>
      <w:r w:rsidRPr="00D57AC8">
        <w:rPr>
          <w:sz w:val="28"/>
          <w:szCs w:val="28"/>
        </w:rPr>
        <w:t>наличие свободных земельных площадей;</w:t>
      </w:r>
    </w:p>
    <w:p w:rsidR="00562586" w:rsidRPr="00D57AC8" w:rsidRDefault="00562586" w:rsidP="00562586">
      <w:pPr>
        <w:widowControl w:val="0"/>
        <w:autoSpaceDE w:val="0"/>
        <w:autoSpaceDN w:val="0"/>
        <w:ind w:firstLine="709"/>
        <w:jc w:val="both"/>
        <w:rPr>
          <w:sz w:val="28"/>
          <w:szCs w:val="28"/>
        </w:rPr>
      </w:pPr>
      <w:r w:rsidRPr="00D57AC8">
        <w:rPr>
          <w:sz w:val="28"/>
          <w:szCs w:val="28"/>
        </w:rPr>
        <w:t xml:space="preserve">динамичное социально-экономическое развитие </w:t>
      </w:r>
      <w:r>
        <w:rPr>
          <w:sz w:val="28"/>
          <w:szCs w:val="28"/>
        </w:rPr>
        <w:t>Благодарненского</w:t>
      </w:r>
      <w:r w:rsidRPr="00871E07">
        <w:rPr>
          <w:sz w:val="28"/>
          <w:szCs w:val="28"/>
        </w:rPr>
        <w:t xml:space="preserve"> </w:t>
      </w:r>
      <w:r w:rsidRPr="00871E07">
        <w:rPr>
          <w:sz w:val="28"/>
          <w:szCs w:val="28"/>
        </w:rPr>
        <w:lastRenderedPageBreak/>
        <w:t>округа</w:t>
      </w:r>
      <w:r w:rsidRPr="00D57AC8">
        <w:rPr>
          <w:sz w:val="28"/>
          <w:szCs w:val="28"/>
        </w:rPr>
        <w:t>;</w:t>
      </w:r>
    </w:p>
    <w:p w:rsidR="00562586" w:rsidRPr="00D57AC8" w:rsidRDefault="00562586" w:rsidP="00562586">
      <w:pPr>
        <w:widowControl w:val="0"/>
        <w:autoSpaceDE w:val="0"/>
        <w:autoSpaceDN w:val="0"/>
        <w:ind w:firstLine="709"/>
        <w:jc w:val="both"/>
        <w:rPr>
          <w:sz w:val="28"/>
          <w:szCs w:val="28"/>
        </w:rPr>
      </w:pPr>
      <w:r w:rsidRPr="00D57AC8">
        <w:rPr>
          <w:sz w:val="28"/>
          <w:szCs w:val="28"/>
        </w:rPr>
        <w:t>развитая система розничной торговли и бытовых услуг;</w:t>
      </w:r>
    </w:p>
    <w:p w:rsidR="00562586" w:rsidRPr="00D57AC8" w:rsidRDefault="00562586" w:rsidP="00562586">
      <w:pPr>
        <w:widowControl w:val="0"/>
        <w:autoSpaceDE w:val="0"/>
        <w:autoSpaceDN w:val="0"/>
        <w:ind w:firstLine="709"/>
        <w:jc w:val="both"/>
        <w:rPr>
          <w:sz w:val="28"/>
          <w:szCs w:val="28"/>
        </w:rPr>
      </w:pPr>
      <w:r w:rsidRPr="00D57AC8">
        <w:rPr>
          <w:sz w:val="28"/>
          <w:szCs w:val="28"/>
        </w:rPr>
        <w:t>наличие трудовых ресурсов;</w:t>
      </w:r>
    </w:p>
    <w:p w:rsidR="00562586" w:rsidRDefault="00562586" w:rsidP="00562586">
      <w:pPr>
        <w:widowControl w:val="0"/>
        <w:autoSpaceDE w:val="0"/>
        <w:autoSpaceDN w:val="0"/>
        <w:ind w:firstLine="709"/>
        <w:jc w:val="both"/>
        <w:rPr>
          <w:sz w:val="28"/>
          <w:szCs w:val="28"/>
        </w:rPr>
      </w:pPr>
      <w:r w:rsidRPr="00D57AC8">
        <w:rPr>
          <w:sz w:val="28"/>
          <w:szCs w:val="28"/>
        </w:rPr>
        <w:t xml:space="preserve">заинтересованность органов </w:t>
      </w:r>
      <w:r w:rsidRPr="00E77EC5">
        <w:rPr>
          <w:sz w:val="28"/>
          <w:szCs w:val="28"/>
        </w:rPr>
        <w:t>местного самоуправления</w:t>
      </w:r>
      <w:r>
        <w:rPr>
          <w:sz w:val="28"/>
          <w:szCs w:val="28"/>
        </w:rPr>
        <w:t xml:space="preserve"> Благодарненского</w:t>
      </w:r>
      <w:r w:rsidRPr="00871E07">
        <w:rPr>
          <w:sz w:val="28"/>
          <w:szCs w:val="28"/>
        </w:rPr>
        <w:t xml:space="preserve"> округа</w:t>
      </w:r>
      <w:r w:rsidRPr="00D57AC8">
        <w:rPr>
          <w:sz w:val="28"/>
          <w:szCs w:val="28"/>
        </w:rPr>
        <w:t xml:space="preserve"> в повышении уровня инвестиционной активности на территории </w:t>
      </w:r>
      <w:r w:rsidRPr="00871E07">
        <w:rPr>
          <w:sz w:val="28"/>
          <w:szCs w:val="28"/>
        </w:rPr>
        <w:t>округа</w:t>
      </w:r>
      <w:r w:rsidRPr="00D57AC8">
        <w:rPr>
          <w:sz w:val="28"/>
          <w:szCs w:val="28"/>
        </w:rPr>
        <w:t>.</w:t>
      </w:r>
    </w:p>
    <w:p w:rsidR="00562586" w:rsidRDefault="00562586" w:rsidP="00562586">
      <w:pPr>
        <w:ind w:firstLine="709"/>
        <w:jc w:val="both"/>
        <w:rPr>
          <w:sz w:val="28"/>
          <w:szCs w:val="28"/>
        </w:rPr>
      </w:pPr>
      <w:proofErr w:type="spellStart"/>
      <w:r>
        <w:rPr>
          <w:sz w:val="28"/>
          <w:szCs w:val="28"/>
        </w:rPr>
        <w:t>Благодарненский</w:t>
      </w:r>
      <w:proofErr w:type="spellEnd"/>
      <w:r>
        <w:rPr>
          <w:sz w:val="28"/>
          <w:szCs w:val="28"/>
        </w:rPr>
        <w:t xml:space="preserve"> округ</w:t>
      </w:r>
      <w:r w:rsidRPr="00101A4C">
        <w:rPr>
          <w:sz w:val="28"/>
          <w:szCs w:val="28"/>
        </w:rPr>
        <w:t xml:space="preserve"> занимает</w:t>
      </w:r>
      <w:r>
        <w:rPr>
          <w:sz w:val="28"/>
          <w:szCs w:val="28"/>
        </w:rPr>
        <w:t xml:space="preserve"> </w:t>
      </w:r>
      <w:r w:rsidRPr="00101A4C">
        <w:rPr>
          <w:sz w:val="28"/>
          <w:szCs w:val="28"/>
        </w:rPr>
        <w:t>центральное</w:t>
      </w:r>
      <w:r>
        <w:rPr>
          <w:sz w:val="28"/>
          <w:szCs w:val="28"/>
        </w:rPr>
        <w:t xml:space="preserve"> </w:t>
      </w:r>
      <w:r w:rsidRPr="00101A4C">
        <w:rPr>
          <w:sz w:val="28"/>
          <w:szCs w:val="28"/>
        </w:rPr>
        <w:t>положение</w:t>
      </w:r>
      <w:r>
        <w:rPr>
          <w:sz w:val="28"/>
          <w:szCs w:val="28"/>
        </w:rPr>
        <w:t xml:space="preserve"> </w:t>
      </w:r>
      <w:r w:rsidRPr="00101A4C">
        <w:rPr>
          <w:sz w:val="28"/>
          <w:szCs w:val="28"/>
        </w:rPr>
        <w:t>в</w:t>
      </w:r>
      <w:r>
        <w:rPr>
          <w:sz w:val="28"/>
          <w:szCs w:val="28"/>
        </w:rPr>
        <w:t xml:space="preserve"> </w:t>
      </w:r>
      <w:r w:rsidRPr="00101A4C">
        <w:rPr>
          <w:sz w:val="28"/>
          <w:szCs w:val="28"/>
        </w:rPr>
        <w:t>Ставропольском</w:t>
      </w:r>
      <w:r>
        <w:rPr>
          <w:sz w:val="28"/>
          <w:szCs w:val="28"/>
        </w:rPr>
        <w:t xml:space="preserve"> </w:t>
      </w:r>
      <w:r w:rsidRPr="00101A4C">
        <w:rPr>
          <w:sz w:val="28"/>
          <w:szCs w:val="28"/>
        </w:rPr>
        <w:t>крае,</w:t>
      </w:r>
      <w:r>
        <w:rPr>
          <w:sz w:val="28"/>
          <w:szCs w:val="28"/>
        </w:rPr>
        <w:t xml:space="preserve"> </w:t>
      </w:r>
      <w:r w:rsidRPr="00101A4C">
        <w:rPr>
          <w:sz w:val="28"/>
          <w:szCs w:val="28"/>
        </w:rPr>
        <w:t>на</w:t>
      </w:r>
      <w:r>
        <w:rPr>
          <w:sz w:val="28"/>
          <w:szCs w:val="28"/>
        </w:rPr>
        <w:t xml:space="preserve"> </w:t>
      </w:r>
      <w:r w:rsidRPr="00101A4C">
        <w:rPr>
          <w:sz w:val="28"/>
          <w:szCs w:val="28"/>
        </w:rPr>
        <w:t>пересечении</w:t>
      </w:r>
      <w:r>
        <w:rPr>
          <w:sz w:val="28"/>
          <w:szCs w:val="28"/>
        </w:rPr>
        <w:t xml:space="preserve"> </w:t>
      </w:r>
      <w:r w:rsidRPr="00101A4C">
        <w:rPr>
          <w:sz w:val="28"/>
          <w:szCs w:val="28"/>
        </w:rPr>
        <w:t>путей</w:t>
      </w:r>
      <w:r>
        <w:rPr>
          <w:sz w:val="28"/>
          <w:szCs w:val="28"/>
        </w:rPr>
        <w:t xml:space="preserve"> </w:t>
      </w:r>
      <w:r w:rsidRPr="00101A4C">
        <w:rPr>
          <w:sz w:val="28"/>
          <w:szCs w:val="28"/>
        </w:rPr>
        <w:t>сообщения</w:t>
      </w:r>
      <w:r>
        <w:rPr>
          <w:sz w:val="28"/>
          <w:szCs w:val="28"/>
        </w:rPr>
        <w:t xml:space="preserve"> </w:t>
      </w:r>
      <w:r w:rsidRPr="00101A4C">
        <w:rPr>
          <w:sz w:val="28"/>
          <w:szCs w:val="28"/>
        </w:rPr>
        <w:t>юго-восточной</w:t>
      </w:r>
      <w:r>
        <w:rPr>
          <w:sz w:val="28"/>
          <w:szCs w:val="28"/>
        </w:rPr>
        <w:t xml:space="preserve"> </w:t>
      </w:r>
      <w:r w:rsidRPr="00101A4C">
        <w:rPr>
          <w:sz w:val="28"/>
          <w:szCs w:val="28"/>
        </w:rPr>
        <w:t>и</w:t>
      </w:r>
      <w:r>
        <w:rPr>
          <w:sz w:val="28"/>
          <w:szCs w:val="28"/>
        </w:rPr>
        <w:t xml:space="preserve"> </w:t>
      </w:r>
      <w:r w:rsidRPr="00101A4C">
        <w:rPr>
          <w:sz w:val="28"/>
          <w:szCs w:val="28"/>
        </w:rPr>
        <w:t>северо-восточной</w:t>
      </w:r>
      <w:r>
        <w:rPr>
          <w:sz w:val="28"/>
          <w:szCs w:val="28"/>
        </w:rPr>
        <w:t xml:space="preserve"> </w:t>
      </w:r>
      <w:r w:rsidRPr="00101A4C">
        <w:rPr>
          <w:sz w:val="28"/>
          <w:szCs w:val="28"/>
        </w:rPr>
        <w:t>территорий</w:t>
      </w:r>
      <w:r>
        <w:rPr>
          <w:sz w:val="28"/>
          <w:szCs w:val="28"/>
        </w:rPr>
        <w:t xml:space="preserve"> </w:t>
      </w:r>
      <w:r w:rsidRPr="00101A4C">
        <w:rPr>
          <w:sz w:val="28"/>
          <w:szCs w:val="28"/>
        </w:rPr>
        <w:t>Ставропольского</w:t>
      </w:r>
      <w:r>
        <w:rPr>
          <w:sz w:val="28"/>
          <w:szCs w:val="28"/>
        </w:rPr>
        <w:t xml:space="preserve"> </w:t>
      </w:r>
      <w:r w:rsidRPr="00101A4C">
        <w:rPr>
          <w:sz w:val="28"/>
          <w:szCs w:val="28"/>
        </w:rPr>
        <w:t>края.</w:t>
      </w:r>
    </w:p>
    <w:p w:rsidR="00562586" w:rsidRDefault="00562586" w:rsidP="00F078A3">
      <w:pPr>
        <w:ind w:firstLine="709"/>
        <w:jc w:val="both"/>
        <w:rPr>
          <w:rFonts w:eastAsiaTheme="minorEastAsia"/>
          <w:sz w:val="28"/>
          <w:szCs w:val="28"/>
        </w:rPr>
      </w:pPr>
      <w:r w:rsidRPr="00C13F62">
        <w:rPr>
          <w:rFonts w:eastAsiaTheme="minorEastAsia"/>
          <w:sz w:val="28"/>
          <w:szCs w:val="28"/>
        </w:rPr>
        <w:t xml:space="preserve">Территория </w:t>
      </w:r>
      <w:r>
        <w:rPr>
          <w:rFonts w:eastAsiaTheme="minorEastAsia"/>
          <w:sz w:val="28"/>
          <w:szCs w:val="28"/>
        </w:rPr>
        <w:t xml:space="preserve">Благодарненского </w:t>
      </w:r>
      <w:r w:rsidRPr="00C13F62">
        <w:rPr>
          <w:rFonts w:eastAsiaTheme="minorEastAsia"/>
          <w:sz w:val="28"/>
          <w:szCs w:val="28"/>
        </w:rPr>
        <w:t>округа составляет 2472,17 км², что составляет 3,7 процентов от площади Ставропольского края (10 место в крае), граничит: на с</w:t>
      </w:r>
      <w:r>
        <w:rPr>
          <w:rFonts w:eastAsiaTheme="minorEastAsia"/>
          <w:sz w:val="28"/>
          <w:szCs w:val="28"/>
        </w:rPr>
        <w:t>евере - с Туркменским</w:t>
      </w:r>
      <w:r w:rsidRPr="00C13F62">
        <w:rPr>
          <w:rFonts w:eastAsiaTheme="minorEastAsia"/>
          <w:sz w:val="28"/>
          <w:szCs w:val="28"/>
        </w:rPr>
        <w:t xml:space="preserve">, на северо-востоке — с </w:t>
      </w:r>
      <w:proofErr w:type="spellStart"/>
      <w:r w:rsidRPr="00C13F62">
        <w:rPr>
          <w:rFonts w:eastAsiaTheme="minorEastAsia"/>
          <w:sz w:val="28"/>
          <w:szCs w:val="28"/>
        </w:rPr>
        <w:t>Арзгирским</w:t>
      </w:r>
      <w:proofErr w:type="spellEnd"/>
      <w:r w:rsidRPr="00C13F62">
        <w:rPr>
          <w:rFonts w:eastAsiaTheme="minorEastAsia"/>
          <w:sz w:val="28"/>
          <w:szCs w:val="28"/>
        </w:rPr>
        <w:t>, на вос</w:t>
      </w:r>
      <w:r w:rsidR="00CD7A96">
        <w:rPr>
          <w:rFonts w:eastAsiaTheme="minorEastAsia"/>
          <w:sz w:val="28"/>
          <w:szCs w:val="28"/>
        </w:rPr>
        <w:t>токе — с Буденновским</w:t>
      </w:r>
      <w:r w:rsidRPr="00C13F62">
        <w:rPr>
          <w:rFonts w:eastAsiaTheme="minorEastAsia"/>
          <w:sz w:val="28"/>
          <w:szCs w:val="28"/>
        </w:rPr>
        <w:t xml:space="preserve">, на </w:t>
      </w:r>
      <w:r>
        <w:rPr>
          <w:rFonts w:eastAsiaTheme="minorEastAsia"/>
          <w:sz w:val="28"/>
          <w:szCs w:val="28"/>
        </w:rPr>
        <w:t>юге — с Новоселицким и Александровским</w:t>
      </w:r>
      <w:r w:rsidRPr="00C13F62">
        <w:rPr>
          <w:rFonts w:eastAsiaTheme="minorEastAsia"/>
          <w:sz w:val="28"/>
          <w:szCs w:val="28"/>
        </w:rPr>
        <w:t xml:space="preserve"> муниципальными округами, на западе — с Петровским </w:t>
      </w:r>
      <w:r>
        <w:rPr>
          <w:rFonts w:eastAsiaTheme="minorEastAsia"/>
          <w:sz w:val="28"/>
          <w:szCs w:val="28"/>
        </w:rPr>
        <w:t>муниципальным округом</w:t>
      </w:r>
      <w:r w:rsidRPr="00C13F62">
        <w:rPr>
          <w:rFonts w:eastAsiaTheme="minorEastAsia"/>
          <w:sz w:val="28"/>
          <w:szCs w:val="28"/>
        </w:rPr>
        <w:t>.</w:t>
      </w:r>
    </w:p>
    <w:p w:rsidR="00562586" w:rsidRDefault="00562586" w:rsidP="00562586">
      <w:pPr>
        <w:ind w:firstLine="709"/>
        <w:jc w:val="both"/>
        <w:rPr>
          <w:sz w:val="28"/>
          <w:szCs w:val="28"/>
        </w:rPr>
      </w:pPr>
      <w:r>
        <w:rPr>
          <w:sz w:val="28"/>
          <w:szCs w:val="28"/>
        </w:rPr>
        <w:t xml:space="preserve">Социально-экономическое развитие </w:t>
      </w:r>
      <w:r>
        <w:rPr>
          <w:rFonts w:eastAsiaTheme="minorHAnsi"/>
          <w:sz w:val="28"/>
          <w:szCs w:val="28"/>
          <w:lang w:eastAsia="en-US"/>
        </w:rPr>
        <w:t xml:space="preserve">Благодарненского </w:t>
      </w:r>
      <w:r>
        <w:rPr>
          <w:sz w:val="28"/>
          <w:szCs w:val="28"/>
        </w:rPr>
        <w:t xml:space="preserve">округа на протяжении последних лет характеризуется стабильным развитием социально-экономической сферы. Сохраняются положительные тенденции повышения показателей уровня и качества жизни населения. </w:t>
      </w:r>
    </w:p>
    <w:p w:rsidR="00562586" w:rsidRPr="00D24567" w:rsidRDefault="00562586" w:rsidP="00562586">
      <w:pPr>
        <w:ind w:firstLine="709"/>
        <w:jc w:val="both"/>
        <w:rPr>
          <w:rFonts w:eastAsia="Calibri"/>
          <w:sz w:val="28"/>
          <w:szCs w:val="28"/>
          <w:lang w:eastAsia="en-US" w:bidi="en-US"/>
        </w:rPr>
      </w:pPr>
      <w:r w:rsidRPr="000C3953">
        <w:rPr>
          <w:rFonts w:eastAsia="Calibri"/>
          <w:sz w:val="28"/>
          <w:szCs w:val="28"/>
          <w:lang w:eastAsia="en-US" w:bidi="en-US"/>
        </w:rPr>
        <w:t>Градообразующие отрасли экономики Благодарненского округа: сельское хозяйство, обрабатывающие производства, розничная т</w:t>
      </w:r>
      <w:r>
        <w:rPr>
          <w:rFonts w:eastAsia="Calibri"/>
          <w:sz w:val="28"/>
          <w:szCs w:val="28"/>
          <w:lang w:eastAsia="en-US" w:bidi="en-US"/>
        </w:rPr>
        <w:t>орговля.</w:t>
      </w:r>
    </w:p>
    <w:p w:rsidR="00562586" w:rsidRPr="000C3953" w:rsidRDefault="00562586" w:rsidP="00562586">
      <w:pPr>
        <w:ind w:firstLine="709"/>
        <w:jc w:val="both"/>
        <w:rPr>
          <w:rFonts w:eastAsia="Calibri"/>
          <w:sz w:val="28"/>
          <w:szCs w:val="28"/>
          <w:lang w:eastAsia="en-US" w:bidi="en-US"/>
        </w:rPr>
      </w:pPr>
      <w:r w:rsidRPr="000C3953">
        <w:rPr>
          <w:rFonts w:eastAsia="Calibri"/>
          <w:sz w:val="28"/>
          <w:szCs w:val="28"/>
          <w:lang w:eastAsia="en-US" w:bidi="en-US"/>
        </w:rPr>
        <w:t xml:space="preserve">Ведущее место в экономике Благодарненского округа занимает агропромышленный комплекс, на долю которого приходится 90,5 процентов оборота крупных и средних предприятий или 40,9 млрд. рублей. </w:t>
      </w:r>
    </w:p>
    <w:p w:rsidR="00562586" w:rsidRPr="002F7A2B" w:rsidRDefault="00562586" w:rsidP="00562586">
      <w:pPr>
        <w:ind w:firstLine="709"/>
        <w:jc w:val="both"/>
        <w:rPr>
          <w:rFonts w:eastAsia="Calibri"/>
          <w:sz w:val="28"/>
          <w:szCs w:val="28"/>
          <w:lang w:eastAsia="en-US" w:bidi="en-US"/>
        </w:rPr>
      </w:pPr>
      <w:r w:rsidRPr="000C3953">
        <w:rPr>
          <w:rFonts w:eastAsia="Calibri"/>
          <w:sz w:val="28"/>
          <w:szCs w:val="28"/>
          <w:lang w:eastAsia="en-US" w:bidi="en-US"/>
        </w:rPr>
        <w:t>По крупным и средним предприятиям Благодарненского округа на два процента вырос объем отгруженных товаров собственного производства и составил 27,1 млрд. рублей.</w:t>
      </w:r>
    </w:p>
    <w:p w:rsidR="00562586" w:rsidRPr="00BF3813" w:rsidRDefault="00562586" w:rsidP="00562586">
      <w:pPr>
        <w:ind w:firstLine="709"/>
        <w:jc w:val="both"/>
        <w:rPr>
          <w:rFonts w:eastAsia="Calibri"/>
          <w:sz w:val="28"/>
          <w:szCs w:val="28"/>
          <w:lang w:eastAsia="en-US" w:bidi="en-US"/>
        </w:rPr>
      </w:pPr>
      <w:r w:rsidRPr="000C3953">
        <w:rPr>
          <w:rFonts w:eastAsia="Calibri"/>
          <w:sz w:val="28"/>
          <w:szCs w:val="28"/>
          <w:lang w:eastAsia="en-US" w:bidi="en-US"/>
        </w:rPr>
        <w:t>На территории Благодарненского округа действует 23 промышленных предприятия, не относящихся к субъектам малого предпринимательства, на которых занято более 2,0 тыс. человек.</w:t>
      </w:r>
    </w:p>
    <w:p w:rsidR="00562586" w:rsidRDefault="00562586" w:rsidP="00562586">
      <w:pPr>
        <w:ind w:firstLine="709"/>
        <w:jc w:val="both"/>
        <w:rPr>
          <w:rFonts w:eastAsia="Calibri"/>
          <w:sz w:val="28"/>
          <w:szCs w:val="28"/>
          <w:lang w:eastAsia="en-US" w:bidi="en-US"/>
        </w:rPr>
      </w:pPr>
      <w:r w:rsidRPr="000C3953">
        <w:rPr>
          <w:rFonts w:eastAsia="Calibri"/>
          <w:sz w:val="28"/>
          <w:szCs w:val="28"/>
          <w:lang w:eastAsia="en-US" w:bidi="en-US"/>
        </w:rPr>
        <w:t>Объем продукции, отгруженной обрабатывающими предприятиями, в 2024 году составил 23,3 млрд. рублей, что составляет 99,0 процент</w:t>
      </w:r>
      <w:r>
        <w:rPr>
          <w:rFonts w:eastAsia="Calibri"/>
          <w:sz w:val="28"/>
          <w:szCs w:val="28"/>
          <w:lang w:eastAsia="en-US" w:bidi="en-US"/>
        </w:rPr>
        <w:t xml:space="preserve">ов к показателю прошлого года. </w:t>
      </w:r>
    </w:p>
    <w:p w:rsidR="00562586" w:rsidRPr="0005527B" w:rsidRDefault="00562586" w:rsidP="00562586">
      <w:pPr>
        <w:widowControl w:val="0"/>
        <w:autoSpaceDE w:val="0"/>
        <w:autoSpaceDN w:val="0"/>
        <w:adjustRightInd w:val="0"/>
        <w:ind w:firstLine="709"/>
        <w:jc w:val="both"/>
        <w:rPr>
          <w:rFonts w:eastAsia="Calibri"/>
          <w:sz w:val="28"/>
          <w:szCs w:val="28"/>
        </w:rPr>
      </w:pPr>
      <w:r w:rsidRPr="003208C1">
        <w:rPr>
          <w:sz w:val="28"/>
          <w:szCs w:val="28"/>
        </w:rPr>
        <w:t xml:space="preserve">Уровень развития сельского хозяйства традиционно остается высоким. </w:t>
      </w:r>
      <w:r w:rsidRPr="003869D5">
        <w:rPr>
          <w:sz w:val="28"/>
          <w:szCs w:val="28"/>
        </w:rPr>
        <w:t>За 2024 год во всех категориях хозяйств Благодарненского округа произведено сельскохозяйственной продукции на 14,7 млрд. рублей, что составляет 100,5 процентов от уровня 2023 года.</w:t>
      </w:r>
    </w:p>
    <w:p w:rsidR="00562586" w:rsidRDefault="00562586" w:rsidP="00562586">
      <w:pPr>
        <w:widowControl w:val="0"/>
        <w:suppressAutoHyphens/>
        <w:ind w:firstLine="708"/>
        <w:jc w:val="both"/>
        <w:rPr>
          <w:sz w:val="28"/>
          <w:szCs w:val="28"/>
        </w:rPr>
      </w:pPr>
      <w:r w:rsidRPr="00D57AC8">
        <w:rPr>
          <w:sz w:val="28"/>
          <w:szCs w:val="28"/>
        </w:rPr>
        <w:t xml:space="preserve">Потребительская сфера функционирует как составная часть единого социально-экономического комплекса </w:t>
      </w:r>
      <w:r>
        <w:rPr>
          <w:sz w:val="28"/>
          <w:szCs w:val="28"/>
        </w:rPr>
        <w:t xml:space="preserve">Благодарненского </w:t>
      </w:r>
      <w:r w:rsidRPr="00D57AC8">
        <w:rPr>
          <w:sz w:val="28"/>
          <w:szCs w:val="28"/>
        </w:rPr>
        <w:t xml:space="preserve">округа. </w:t>
      </w:r>
    </w:p>
    <w:p w:rsidR="00562586" w:rsidRPr="00D8565F" w:rsidRDefault="00562586" w:rsidP="00562586">
      <w:pPr>
        <w:widowControl w:val="0"/>
        <w:ind w:firstLine="709"/>
        <w:jc w:val="both"/>
        <w:rPr>
          <w:bCs/>
          <w:sz w:val="28"/>
          <w:szCs w:val="28"/>
        </w:rPr>
      </w:pPr>
      <w:r w:rsidRPr="008B2940">
        <w:rPr>
          <w:bCs/>
          <w:sz w:val="28"/>
          <w:szCs w:val="28"/>
        </w:rPr>
        <w:t>Оборот розничной торговли крупных и средних предприятий всех видов экономической деятельности в 2024 году составил 2,77 млрд. рублей или 124,7 процента к соответствующему периоду 2023 года.</w:t>
      </w:r>
      <w:r w:rsidRPr="00D8565F">
        <w:rPr>
          <w:bCs/>
          <w:sz w:val="28"/>
          <w:szCs w:val="28"/>
        </w:rPr>
        <w:t xml:space="preserve"> </w:t>
      </w:r>
    </w:p>
    <w:p w:rsidR="008B2940" w:rsidRDefault="00562586" w:rsidP="00257928">
      <w:pPr>
        <w:widowControl w:val="0"/>
        <w:suppressAutoHyphens/>
        <w:ind w:firstLine="708"/>
        <w:jc w:val="both"/>
        <w:rPr>
          <w:sz w:val="28"/>
          <w:szCs w:val="28"/>
        </w:rPr>
      </w:pPr>
      <w:r w:rsidRPr="00D57AC8">
        <w:rPr>
          <w:sz w:val="28"/>
          <w:szCs w:val="28"/>
        </w:rPr>
        <w:t xml:space="preserve">Еще одним из положительных факторов является наличие земельных участков, свободных от застройки, которые могут быть использованы как </w:t>
      </w:r>
      <w:r w:rsidRPr="00D57AC8">
        <w:rPr>
          <w:sz w:val="28"/>
          <w:szCs w:val="28"/>
        </w:rPr>
        <w:lastRenderedPageBreak/>
        <w:t>инвестиционные площадки. Администрацией сформирован и ведется реестр свободных инвестиционных площадок, распо</w:t>
      </w:r>
      <w:r>
        <w:rPr>
          <w:sz w:val="28"/>
          <w:szCs w:val="28"/>
        </w:rPr>
        <w:t xml:space="preserve">ложенных на территории </w:t>
      </w:r>
      <w:r w:rsidRPr="00D57AC8">
        <w:rPr>
          <w:sz w:val="28"/>
          <w:szCs w:val="28"/>
        </w:rPr>
        <w:t>Благодарненского</w:t>
      </w:r>
      <w:r>
        <w:rPr>
          <w:sz w:val="28"/>
          <w:szCs w:val="28"/>
        </w:rPr>
        <w:t xml:space="preserve"> </w:t>
      </w:r>
      <w:r w:rsidRPr="00D57AC8">
        <w:rPr>
          <w:sz w:val="28"/>
          <w:szCs w:val="28"/>
        </w:rPr>
        <w:t xml:space="preserve">округа. </w:t>
      </w:r>
    </w:p>
    <w:p w:rsidR="00E3604E" w:rsidRPr="00E3604E" w:rsidRDefault="00E3604E" w:rsidP="00E3604E">
      <w:pPr>
        <w:ind w:firstLine="709"/>
        <w:jc w:val="both"/>
        <w:rPr>
          <w:rFonts w:eastAsia="Calibri"/>
          <w:sz w:val="28"/>
          <w:szCs w:val="28"/>
        </w:rPr>
      </w:pPr>
      <w:r w:rsidRPr="00E3604E">
        <w:rPr>
          <w:rFonts w:eastAsia="Calibri"/>
          <w:sz w:val="28"/>
          <w:szCs w:val="28"/>
        </w:rPr>
        <w:t xml:space="preserve">Уникальность </w:t>
      </w:r>
      <w:r>
        <w:rPr>
          <w:rFonts w:eastAsia="Calibri"/>
          <w:sz w:val="28"/>
          <w:szCs w:val="28"/>
        </w:rPr>
        <w:t xml:space="preserve">Благодарненского </w:t>
      </w:r>
      <w:r w:rsidRPr="00E3604E">
        <w:rPr>
          <w:rFonts w:eastAsia="Calibri"/>
          <w:sz w:val="28"/>
          <w:szCs w:val="28"/>
        </w:rPr>
        <w:t>округа состоит в гармоничном сочетании истории и современности, богатой природы и развитого сельского хозяйства, традиционных форм хозяйствования и инновационных производственных технологий.</w:t>
      </w:r>
    </w:p>
    <w:p w:rsidR="00E3604E" w:rsidRPr="00E3604E" w:rsidRDefault="00E3604E" w:rsidP="00E3604E">
      <w:pPr>
        <w:ind w:firstLine="709"/>
        <w:jc w:val="both"/>
        <w:rPr>
          <w:rFonts w:eastAsia="Calibri"/>
          <w:sz w:val="28"/>
          <w:szCs w:val="28"/>
        </w:rPr>
      </w:pPr>
      <w:r w:rsidRPr="00E3604E">
        <w:rPr>
          <w:rFonts w:eastAsia="Calibri"/>
          <w:sz w:val="28"/>
          <w:szCs w:val="28"/>
        </w:rPr>
        <w:t xml:space="preserve">В </w:t>
      </w:r>
      <w:proofErr w:type="spellStart"/>
      <w:r>
        <w:rPr>
          <w:rFonts w:eastAsia="Calibri"/>
          <w:sz w:val="28"/>
          <w:szCs w:val="28"/>
        </w:rPr>
        <w:t>Благодарненском</w:t>
      </w:r>
      <w:proofErr w:type="spellEnd"/>
      <w:r>
        <w:rPr>
          <w:rFonts w:eastAsia="Calibri"/>
          <w:sz w:val="28"/>
          <w:szCs w:val="28"/>
        </w:rPr>
        <w:t xml:space="preserve"> </w:t>
      </w:r>
      <w:r w:rsidRPr="00E3604E">
        <w:rPr>
          <w:rFonts w:eastAsia="Calibri"/>
          <w:sz w:val="28"/>
          <w:szCs w:val="28"/>
        </w:rPr>
        <w:t xml:space="preserve">округе сохранены музыкальные, хореографические народные традиции, многие образцы устного народного творчества. До нашего времени дошли известные с древних времен многие художественные ремесла: резьба по дереву, вышивка, </w:t>
      </w:r>
      <w:proofErr w:type="spellStart"/>
      <w:r w:rsidRPr="00E3604E">
        <w:rPr>
          <w:rFonts w:eastAsia="Calibri"/>
          <w:sz w:val="28"/>
          <w:szCs w:val="28"/>
        </w:rPr>
        <w:t>лозоплетение</w:t>
      </w:r>
      <w:proofErr w:type="spellEnd"/>
      <w:r w:rsidRPr="00E3604E">
        <w:rPr>
          <w:rFonts w:eastAsia="Calibri"/>
          <w:sz w:val="28"/>
          <w:szCs w:val="28"/>
        </w:rPr>
        <w:t xml:space="preserve">. Ежегодно проходят разнообразные фестивали, собирающие гостей из соседних округов. </w:t>
      </w:r>
    </w:p>
    <w:p w:rsidR="00E3604E" w:rsidRPr="00E3604E" w:rsidRDefault="00E3604E" w:rsidP="00E3604E">
      <w:pPr>
        <w:ind w:firstLine="709"/>
        <w:jc w:val="both"/>
        <w:rPr>
          <w:rFonts w:eastAsia="Calibri"/>
          <w:sz w:val="28"/>
          <w:szCs w:val="28"/>
        </w:rPr>
      </w:pPr>
      <w:r w:rsidRPr="00E3604E">
        <w:rPr>
          <w:rFonts w:eastAsiaTheme="minorEastAsia" w:cstheme="minorBidi"/>
          <w:sz w:val="28"/>
          <w:szCs w:val="28"/>
        </w:rPr>
        <w:t xml:space="preserve">Для туристов в </w:t>
      </w:r>
      <w:proofErr w:type="spellStart"/>
      <w:r w:rsidR="00007E67">
        <w:rPr>
          <w:rFonts w:eastAsiaTheme="minorEastAsia" w:cstheme="minorBidi"/>
          <w:sz w:val="28"/>
          <w:szCs w:val="28"/>
        </w:rPr>
        <w:t>Благодарненском</w:t>
      </w:r>
      <w:proofErr w:type="spellEnd"/>
      <w:r w:rsidR="00007E67">
        <w:rPr>
          <w:rFonts w:eastAsiaTheme="minorEastAsia" w:cstheme="minorBidi"/>
          <w:sz w:val="28"/>
          <w:szCs w:val="28"/>
        </w:rPr>
        <w:t xml:space="preserve"> </w:t>
      </w:r>
      <w:r w:rsidRPr="00E3604E">
        <w:rPr>
          <w:rFonts w:eastAsiaTheme="minorEastAsia"/>
          <w:sz w:val="28"/>
          <w:szCs w:val="28"/>
        </w:rPr>
        <w:t>округе функционируют 7 гостиниц: «Парк отель», «Кристалл», «Звездная», Гранд-отель, «Квартал», «</w:t>
      </w:r>
      <w:proofErr w:type="spellStart"/>
      <w:r w:rsidRPr="00E3604E">
        <w:rPr>
          <w:rFonts w:eastAsiaTheme="minorEastAsia"/>
          <w:sz w:val="28"/>
          <w:szCs w:val="28"/>
        </w:rPr>
        <w:t>Астория</w:t>
      </w:r>
      <w:proofErr w:type="spellEnd"/>
      <w:r w:rsidRPr="00E3604E">
        <w:rPr>
          <w:rFonts w:eastAsiaTheme="minorEastAsia"/>
          <w:sz w:val="28"/>
          <w:szCs w:val="28"/>
        </w:rPr>
        <w:t>», «Маяк».</w:t>
      </w:r>
    </w:p>
    <w:p w:rsidR="00007E67" w:rsidRDefault="00E3604E" w:rsidP="00007E67">
      <w:pPr>
        <w:ind w:firstLine="709"/>
        <w:jc w:val="both"/>
        <w:rPr>
          <w:rFonts w:eastAsiaTheme="minorEastAsia"/>
          <w:sz w:val="28"/>
          <w:szCs w:val="28"/>
        </w:rPr>
      </w:pPr>
      <w:r w:rsidRPr="00E3604E">
        <w:rPr>
          <w:rFonts w:eastAsiaTheme="minorEastAsia"/>
          <w:sz w:val="28"/>
          <w:szCs w:val="28"/>
        </w:rPr>
        <w:t xml:space="preserve">Общая емкость гостиничного фонда составляет 127 </w:t>
      </w:r>
      <w:proofErr w:type="gramStart"/>
      <w:r w:rsidRPr="00E3604E">
        <w:rPr>
          <w:rFonts w:eastAsiaTheme="minorEastAsia"/>
          <w:sz w:val="28"/>
          <w:szCs w:val="28"/>
        </w:rPr>
        <w:t>койко/мест</w:t>
      </w:r>
      <w:proofErr w:type="gramEnd"/>
      <w:r w:rsidRPr="00E3604E">
        <w:rPr>
          <w:rFonts w:eastAsiaTheme="minorEastAsia"/>
          <w:sz w:val="28"/>
          <w:szCs w:val="28"/>
        </w:rPr>
        <w:t xml:space="preserve">: «Парк отель» - 12 </w:t>
      </w:r>
      <w:proofErr w:type="gramStart"/>
      <w:r w:rsidRPr="00E3604E">
        <w:rPr>
          <w:rFonts w:eastAsiaTheme="minorEastAsia"/>
          <w:sz w:val="28"/>
          <w:szCs w:val="28"/>
        </w:rPr>
        <w:t>койко/мест</w:t>
      </w:r>
      <w:proofErr w:type="gramEnd"/>
      <w:r w:rsidRPr="00E3604E">
        <w:rPr>
          <w:rFonts w:eastAsiaTheme="minorEastAsia"/>
          <w:sz w:val="28"/>
          <w:szCs w:val="28"/>
        </w:rPr>
        <w:t>; «Кристалл» - 13 койко/мест; «Звездная» - 16 койко/мест; Гранд-отель - 12 койко/мест; «Квартал» - 15 койко/мест; «</w:t>
      </w:r>
      <w:proofErr w:type="spellStart"/>
      <w:r w:rsidRPr="00E3604E">
        <w:rPr>
          <w:rFonts w:eastAsiaTheme="minorEastAsia"/>
          <w:sz w:val="28"/>
          <w:szCs w:val="28"/>
        </w:rPr>
        <w:t>Астория</w:t>
      </w:r>
      <w:proofErr w:type="spellEnd"/>
      <w:r w:rsidRPr="00E3604E">
        <w:rPr>
          <w:rFonts w:eastAsiaTheme="minorEastAsia"/>
          <w:sz w:val="28"/>
          <w:szCs w:val="28"/>
        </w:rPr>
        <w:t xml:space="preserve">» - 15 койко/мест; «Маяк» - 44 койко/места. С 2019 -2024 годы в 1,5 раза увеличилось число ночевок в гостиницах </w:t>
      </w:r>
      <w:r w:rsidR="00007E67">
        <w:rPr>
          <w:rFonts w:eastAsiaTheme="minorEastAsia"/>
          <w:sz w:val="28"/>
          <w:szCs w:val="28"/>
        </w:rPr>
        <w:t xml:space="preserve">Благодарненского </w:t>
      </w:r>
      <w:r w:rsidRPr="00E3604E">
        <w:rPr>
          <w:rFonts w:eastAsiaTheme="minorEastAsia"/>
          <w:sz w:val="28"/>
          <w:szCs w:val="28"/>
        </w:rPr>
        <w:t xml:space="preserve">округа. </w:t>
      </w:r>
    </w:p>
    <w:p w:rsidR="00562586" w:rsidRPr="00007E67" w:rsidRDefault="00562586" w:rsidP="00007E67">
      <w:pPr>
        <w:ind w:firstLine="709"/>
        <w:jc w:val="both"/>
        <w:rPr>
          <w:rFonts w:eastAsiaTheme="minorEastAsia"/>
          <w:sz w:val="28"/>
          <w:szCs w:val="28"/>
        </w:rPr>
      </w:pPr>
      <w:r w:rsidRPr="00D57AC8">
        <w:rPr>
          <w:sz w:val="28"/>
          <w:szCs w:val="28"/>
        </w:rPr>
        <w:t xml:space="preserve">Для обеспечения взаимодействия администрации и потенциальных инвесторов создан </w:t>
      </w:r>
      <w:r w:rsidRPr="00D57AC8">
        <w:rPr>
          <w:rFonts w:ascii="Times New Roman CYR" w:hAnsi="Times New Roman CYR"/>
          <w:sz w:val="28"/>
          <w:szCs w:val="28"/>
        </w:rPr>
        <w:t xml:space="preserve">Совет по улучшению инвестиционного климата в </w:t>
      </w:r>
      <w:proofErr w:type="spellStart"/>
      <w:r>
        <w:rPr>
          <w:rFonts w:ascii="Times New Roman CYR" w:hAnsi="Times New Roman CYR"/>
          <w:sz w:val="28"/>
          <w:szCs w:val="28"/>
        </w:rPr>
        <w:t>Благодарненском</w:t>
      </w:r>
      <w:proofErr w:type="spellEnd"/>
      <w:r>
        <w:rPr>
          <w:rFonts w:ascii="Times New Roman CYR" w:hAnsi="Times New Roman CYR"/>
          <w:sz w:val="28"/>
          <w:szCs w:val="28"/>
        </w:rPr>
        <w:t xml:space="preserve"> </w:t>
      </w:r>
      <w:r w:rsidRPr="00D57AC8">
        <w:rPr>
          <w:rFonts w:ascii="Times New Roman CYR" w:hAnsi="Times New Roman CYR"/>
          <w:sz w:val="28"/>
          <w:szCs w:val="28"/>
        </w:rPr>
        <w:t xml:space="preserve">муниципальном округе Ставропольского края, в </w:t>
      </w:r>
      <w:r w:rsidRPr="00D57AC8">
        <w:rPr>
          <w:sz w:val="28"/>
          <w:szCs w:val="28"/>
        </w:rPr>
        <w:t xml:space="preserve">состав которого входят представители всех </w:t>
      </w:r>
      <w:proofErr w:type="spellStart"/>
      <w:r w:rsidRPr="00D57AC8">
        <w:rPr>
          <w:sz w:val="28"/>
          <w:szCs w:val="28"/>
        </w:rPr>
        <w:t>ресурсоснабжающих</w:t>
      </w:r>
      <w:proofErr w:type="spellEnd"/>
      <w:r w:rsidRPr="00D57AC8">
        <w:rPr>
          <w:sz w:val="28"/>
          <w:szCs w:val="28"/>
        </w:rPr>
        <w:t xml:space="preserve"> предприятий </w:t>
      </w:r>
      <w:r>
        <w:rPr>
          <w:sz w:val="28"/>
          <w:szCs w:val="28"/>
        </w:rPr>
        <w:t>Благодарненского округа</w:t>
      </w:r>
      <w:r w:rsidRPr="00D57AC8">
        <w:rPr>
          <w:sz w:val="28"/>
          <w:szCs w:val="28"/>
        </w:rPr>
        <w:t>. Это позволяет принимать оперативные решения по возникающим вопросам при реализации инвестиционных проектов с учетом особенностей ресурсной базы и сформировавшихся производственных мощностей.</w:t>
      </w:r>
    </w:p>
    <w:p w:rsidR="00562586" w:rsidRPr="006F219A" w:rsidRDefault="00562586" w:rsidP="00562586">
      <w:pPr>
        <w:ind w:firstLine="709"/>
        <w:jc w:val="both"/>
        <w:rPr>
          <w:sz w:val="28"/>
          <w:szCs w:val="28"/>
        </w:rPr>
      </w:pPr>
      <w:r w:rsidRPr="006E6ABB">
        <w:rPr>
          <w:color w:val="000000"/>
          <w:sz w:val="28"/>
          <w:szCs w:val="28"/>
        </w:rPr>
        <w:t>Взаимодействие инвестиционной привлекательности и инвестиционной активности определяет инвестиционный климат</w:t>
      </w:r>
      <w:r w:rsidR="003C7973">
        <w:rPr>
          <w:color w:val="000000"/>
          <w:sz w:val="28"/>
          <w:szCs w:val="28"/>
        </w:rPr>
        <w:t xml:space="preserve"> Благодарненского</w:t>
      </w:r>
      <w:r w:rsidRPr="006E6ABB">
        <w:rPr>
          <w:color w:val="000000"/>
          <w:sz w:val="28"/>
          <w:szCs w:val="28"/>
        </w:rPr>
        <w:t xml:space="preserve"> округа. Их сопоставление показывает степень реализации Инвестиционной стратегии, то есть реальное использование инвестиционного потенциала хозяйствующими субъектами и </w:t>
      </w:r>
      <w:r w:rsidRPr="0070721F">
        <w:rPr>
          <w:color w:val="000000"/>
          <w:sz w:val="28"/>
          <w:szCs w:val="28"/>
        </w:rPr>
        <w:t>органами администрации округа.</w:t>
      </w:r>
    </w:p>
    <w:p w:rsidR="00562586" w:rsidRDefault="00562586" w:rsidP="00562586">
      <w:pPr>
        <w:ind w:firstLine="709"/>
        <w:jc w:val="both"/>
        <w:rPr>
          <w:color w:val="000000"/>
          <w:sz w:val="28"/>
          <w:szCs w:val="28"/>
        </w:rPr>
      </w:pPr>
      <w:r w:rsidRPr="006E6ABB">
        <w:rPr>
          <w:color w:val="000000"/>
          <w:sz w:val="28"/>
          <w:szCs w:val="28"/>
        </w:rPr>
        <w:t xml:space="preserve">Инвестиционный потенциал </w:t>
      </w:r>
      <w:r>
        <w:rPr>
          <w:color w:val="000000"/>
          <w:sz w:val="28"/>
          <w:szCs w:val="28"/>
        </w:rPr>
        <w:t xml:space="preserve">Благодарненского </w:t>
      </w:r>
      <w:r w:rsidRPr="006E6ABB">
        <w:rPr>
          <w:color w:val="000000"/>
          <w:sz w:val="28"/>
          <w:szCs w:val="28"/>
        </w:rPr>
        <w:t>округа формируется из следующих частных потенциалов:</w:t>
      </w:r>
    </w:p>
    <w:p w:rsidR="00562586" w:rsidRDefault="00562586" w:rsidP="00562586">
      <w:pPr>
        <w:ind w:firstLine="709"/>
        <w:jc w:val="both"/>
        <w:rPr>
          <w:color w:val="000000"/>
          <w:sz w:val="28"/>
          <w:szCs w:val="28"/>
        </w:rPr>
      </w:pPr>
      <w:r>
        <w:rPr>
          <w:color w:val="000000"/>
          <w:sz w:val="28"/>
          <w:szCs w:val="28"/>
        </w:rPr>
        <w:t>1. Природно-ресурсный потенциал –</w:t>
      </w:r>
      <w:r w:rsidRPr="006E6ABB">
        <w:rPr>
          <w:color w:val="000000"/>
          <w:sz w:val="28"/>
          <w:szCs w:val="28"/>
        </w:rPr>
        <w:t xml:space="preserve"> позволяет при с</w:t>
      </w:r>
      <w:r>
        <w:rPr>
          <w:color w:val="000000"/>
          <w:sz w:val="28"/>
          <w:szCs w:val="28"/>
        </w:rPr>
        <w:t xml:space="preserve">оответствующем уровне развития </w:t>
      </w:r>
      <w:r w:rsidRPr="006E6ABB">
        <w:rPr>
          <w:color w:val="000000"/>
          <w:sz w:val="28"/>
          <w:szCs w:val="28"/>
        </w:rPr>
        <w:t>технологий эффективно использовать природные ресурсы в процессе общественного производства;</w:t>
      </w:r>
    </w:p>
    <w:p w:rsidR="00562586" w:rsidRDefault="00562586" w:rsidP="00562586">
      <w:pPr>
        <w:ind w:firstLine="709"/>
        <w:jc w:val="both"/>
        <w:rPr>
          <w:color w:val="000000"/>
          <w:sz w:val="28"/>
          <w:szCs w:val="28"/>
        </w:rPr>
      </w:pPr>
      <w:r>
        <w:rPr>
          <w:color w:val="000000"/>
          <w:sz w:val="28"/>
          <w:szCs w:val="28"/>
        </w:rPr>
        <w:t xml:space="preserve">2. Демографический потенциал – </w:t>
      </w:r>
      <w:r w:rsidRPr="006E6ABB">
        <w:rPr>
          <w:color w:val="000000"/>
          <w:sz w:val="28"/>
          <w:szCs w:val="28"/>
        </w:rPr>
        <w:t>важен для определения потенциальных возможностей округа в использовании трудовых ресурсов;</w:t>
      </w:r>
    </w:p>
    <w:p w:rsidR="00562586" w:rsidRDefault="00562586" w:rsidP="00562586">
      <w:pPr>
        <w:ind w:firstLine="709"/>
        <w:jc w:val="both"/>
        <w:rPr>
          <w:color w:val="000000"/>
          <w:sz w:val="28"/>
          <w:szCs w:val="28"/>
        </w:rPr>
      </w:pPr>
      <w:r>
        <w:rPr>
          <w:color w:val="000000"/>
          <w:sz w:val="28"/>
          <w:szCs w:val="28"/>
        </w:rPr>
        <w:t xml:space="preserve">3. Трудовой потенциал – </w:t>
      </w:r>
      <w:r w:rsidRPr="006E6ABB">
        <w:rPr>
          <w:color w:val="000000"/>
          <w:sz w:val="28"/>
          <w:szCs w:val="28"/>
        </w:rPr>
        <w:t xml:space="preserve">отражает уровень развития рынка труда, представляет собой накопленную способность трудовых ресурсов квалифицированно обеспечивать инвестиционный процесс, воспроизводство </w:t>
      </w:r>
      <w:r w:rsidRPr="006E6ABB">
        <w:rPr>
          <w:color w:val="000000"/>
          <w:sz w:val="28"/>
          <w:szCs w:val="28"/>
        </w:rPr>
        <w:lastRenderedPageBreak/>
        <w:t>денежного капитала с минимальными затратами материальных и финансовых ресурсов в оптимальные сроки их окупаемости;</w:t>
      </w:r>
    </w:p>
    <w:p w:rsidR="00562586" w:rsidRDefault="00562586" w:rsidP="00562586">
      <w:pPr>
        <w:ind w:firstLine="709"/>
        <w:jc w:val="both"/>
        <w:rPr>
          <w:color w:val="000000"/>
          <w:sz w:val="28"/>
          <w:szCs w:val="28"/>
        </w:rPr>
      </w:pPr>
      <w:r>
        <w:rPr>
          <w:color w:val="000000"/>
          <w:sz w:val="28"/>
          <w:szCs w:val="28"/>
        </w:rPr>
        <w:t xml:space="preserve">4. Экономический потенциал – </w:t>
      </w:r>
      <w:r w:rsidRPr="006E6ABB">
        <w:rPr>
          <w:color w:val="000000"/>
          <w:sz w:val="28"/>
          <w:szCs w:val="28"/>
        </w:rPr>
        <w:t>характеризует совокупный результат хозяйственной деятельности предпринимательских структур и населения округа. Состояние экономического потенциала и динамика показателей экономического развития объективно показывают сильные и слабые стороны инвестиционного климата в сравнении с другими территориями;</w:t>
      </w:r>
    </w:p>
    <w:p w:rsidR="00562586" w:rsidRPr="006E6ABB" w:rsidRDefault="00562586" w:rsidP="00562586">
      <w:pPr>
        <w:ind w:firstLine="709"/>
        <w:jc w:val="both"/>
        <w:rPr>
          <w:color w:val="000000"/>
          <w:sz w:val="28"/>
          <w:szCs w:val="28"/>
        </w:rPr>
      </w:pPr>
      <w:r w:rsidRPr="006E6ABB">
        <w:rPr>
          <w:color w:val="000000"/>
          <w:sz w:val="28"/>
          <w:szCs w:val="28"/>
        </w:rPr>
        <w:t>5</w:t>
      </w:r>
      <w:r>
        <w:rPr>
          <w:color w:val="000000"/>
          <w:sz w:val="28"/>
          <w:szCs w:val="28"/>
        </w:rPr>
        <w:t>. Инфраструктурный потенциал – о</w:t>
      </w:r>
      <w:r w:rsidRPr="006E6ABB">
        <w:rPr>
          <w:color w:val="000000"/>
          <w:sz w:val="28"/>
          <w:szCs w:val="28"/>
        </w:rPr>
        <w:t>тражает уровень развития производственной, транспортной, инженерной, социальной инфраструктур.</w:t>
      </w:r>
    </w:p>
    <w:p w:rsidR="00562586" w:rsidRDefault="00562586" w:rsidP="00562586">
      <w:pPr>
        <w:widowControl w:val="0"/>
        <w:autoSpaceDE w:val="0"/>
        <w:autoSpaceDN w:val="0"/>
        <w:jc w:val="center"/>
        <w:outlineLvl w:val="1"/>
        <w:rPr>
          <w:sz w:val="28"/>
          <w:szCs w:val="28"/>
        </w:rPr>
      </w:pPr>
    </w:p>
    <w:p w:rsidR="00562586" w:rsidRDefault="009D526D" w:rsidP="00562586">
      <w:pPr>
        <w:widowControl w:val="0"/>
        <w:autoSpaceDE w:val="0"/>
        <w:autoSpaceDN w:val="0"/>
        <w:spacing w:line="240" w:lineRule="exact"/>
        <w:jc w:val="center"/>
        <w:outlineLvl w:val="1"/>
        <w:rPr>
          <w:sz w:val="28"/>
          <w:szCs w:val="28"/>
        </w:rPr>
      </w:pPr>
      <w:r>
        <w:rPr>
          <w:sz w:val="28"/>
          <w:szCs w:val="28"/>
          <w:lang w:val="en-US"/>
        </w:rPr>
        <w:t>II</w:t>
      </w:r>
      <w:r w:rsidR="00562586" w:rsidRPr="00EE7B43">
        <w:rPr>
          <w:sz w:val="28"/>
          <w:szCs w:val="28"/>
        </w:rPr>
        <w:t xml:space="preserve">. </w:t>
      </w:r>
      <w:r w:rsidR="00562586" w:rsidRPr="00BB3CAE">
        <w:rPr>
          <w:sz w:val="28"/>
          <w:szCs w:val="28"/>
        </w:rPr>
        <w:t xml:space="preserve">Оценка доступных ресурсов </w:t>
      </w:r>
      <w:r w:rsidR="00562586">
        <w:rPr>
          <w:sz w:val="28"/>
          <w:szCs w:val="28"/>
        </w:rPr>
        <w:t>Благодарненского</w:t>
      </w:r>
      <w:r w:rsidR="00562586" w:rsidRPr="00491D89">
        <w:rPr>
          <w:sz w:val="28"/>
          <w:szCs w:val="28"/>
        </w:rPr>
        <w:t xml:space="preserve"> </w:t>
      </w:r>
      <w:r w:rsidR="00562586" w:rsidRPr="00BB3CAE">
        <w:rPr>
          <w:sz w:val="28"/>
          <w:szCs w:val="28"/>
        </w:rPr>
        <w:t>округа</w:t>
      </w:r>
    </w:p>
    <w:p w:rsidR="00562586" w:rsidRDefault="00562586" w:rsidP="00562586">
      <w:pPr>
        <w:widowControl w:val="0"/>
        <w:autoSpaceDE w:val="0"/>
        <w:autoSpaceDN w:val="0"/>
        <w:spacing w:line="240" w:lineRule="exact"/>
        <w:outlineLvl w:val="1"/>
        <w:rPr>
          <w:sz w:val="28"/>
          <w:szCs w:val="28"/>
        </w:rPr>
      </w:pPr>
    </w:p>
    <w:p w:rsidR="00562586" w:rsidRDefault="00562586" w:rsidP="00562586">
      <w:pPr>
        <w:ind w:firstLine="708"/>
        <w:jc w:val="both"/>
        <w:rPr>
          <w:sz w:val="28"/>
        </w:rPr>
      </w:pPr>
      <w:r>
        <w:rPr>
          <w:sz w:val="28"/>
        </w:rPr>
        <w:t xml:space="preserve">Ключевые ресурсы и возможности социально-экономического развития Благодарненского округа связаны с демографической ситуацией, транспортно-географическим положением, уровнем развития транспортной инфраструктуры, природными условиями и ресурсами, </w:t>
      </w:r>
      <w:r w:rsidRPr="00BA7147">
        <w:rPr>
          <w:sz w:val="28"/>
        </w:rPr>
        <w:t>этнокультурным разнообразием.</w:t>
      </w:r>
    </w:p>
    <w:p w:rsidR="00515CD2" w:rsidRDefault="009D526D" w:rsidP="00B549B0">
      <w:pPr>
        <w:ind w:firstLine="709"/>
        <w:jc w:val="center"/>
        <w:rPr>
          <w:sz w:val="28"/>
        </w:rPr>
      </w:pPr>
      <w:r w:rsidRPr="008D4E71">
        <w:rPr>
          <w:sz w:val="28"/>
        </w:rPr>
        <w:t xml:space="preserve">2.1. </w:t>
      </w:r>
      <w:r w:rsidR="00562586">
        <w:rPr>
          <w:sz w:val="28"/>
        </w:rPr>
        <w:t>Природно-ресурсный потенциал</w:t>
      </w:r>
    </w:p>
    <w:p w:rsidR="00174780" w:rsidRDefault="00174780" w:rsidP="00B549B0">
      <w:pPr>
        <w:ind w:firstLine="709"/>
        <w:jc w:val="center"/>
        <w:rPr>
          <w:sz w:val="28"/>
        </w:rPr>
      </w:pPr>
    </w:p>
    <w:p w:rsidR="00562586" w:rsidRDefault="00562586" w:rsidP="009E0E7F">
      <w:pPr>
        <w:ind w:firstLine="709"/>
        <w:jc w:val="both"/>
        <w:rPr>
          <w:rFonts w:eastAsiaTheme="minorEastAsia"/>
          <w:sz w:val="28"/>
          <w:szCs w:val="28"/>
        </w:rPr>
      </w:pPr>
      <w:r w:rsidRPr="0020409D">
        <w:rPr>
          <w:rFonts w:eastAsiaTheme="minorEastAsia"/>
          <w:sz w:val="28"/>
          <w:szCs w:val="28"/>
        </w:rPr>
        <w:t>Территория</w:t>
      </w:r>
      <w:r>
        <w:rPr>
          <w:rFonts w:eastAsiaTheme="minorEastAsia"/>
          <w:sz w:val="28"/>
          <w:szCs w:val="28"/>
        </w:rPr>
        <w:t xml:space="preserve"> Благодарненского</w:t>
      </w:r>
      <w:r w:rsidRPr="0020409D">
        <w:rPr>
          <w:rFonts w:eastAsiaTheme="minorEastAsia"/>
          <w:sz w:val="28"/>
          <w:szCs w:val="28"/>
        </w:rPr>
        <w:t xml:space="preserve"> округа представляет собой равнину, слабо расчленённую в широтном направле</w:t>
      </w:r>
      <w:r>
        <w:rPr>
          <w:rFonts w:eastAsiaTheme="minorEastAsia"/>
          <w:sz w:val="28"/>
          <w:szCs w:val="28"/>
        </w:rPr>
        <w:t>нии с запада на восток системой</w:t>
      </w:r>
    </w:p>
    <w:p w:rsidR="00562586" w:rsidRPr="005C1E71" w:rsidRDefault="00562586" w:rsidP="009E0E7F">
      <w:pPr>
        <w:jc w:val="both"/>
        <w:rPr>
          <w:sz w:val="28"/>
        </w:rPr>
      </w:pPr>
      <w:r w:rsidRPr="0020409D">
        <w:rPr>
          <w:rFonts w:eastAsiaTheme="minorEastAsia"/>
          <w:sz w:val="28"/>
          <w:szCs w:val="28"/>
        </w:rPr>
        <w:t xml:space="preserve">балок и рекой </w:t>
      </w:r>
      <w:hyperlink r:id="rId9" w:tooltip="Мокрая Буйвола" w:history="1">
        <w:r w:rsidRPr="0020409D">
          <w:rPr>
            <w:rFonts w:eastAsiaTheme="minorEastAsia"/>
            <w:sz w:val="28"/>
            <w:szCs w:val="28"/>
          </w:rPr>
          <w:t>Мокрая Буйвола</w:t>
        </w:r>
      </w:hyperlink>
      <w:r w:rsidRPr="0020409D">
        <w:rPr>
          <w:rFonts w:eastAsiaTheme="minorEastAsia"/>
          <w:sz w:val="28"/>
          <w:szCs w:val="28"/>
        </w:rPr>
        <w:t>.</w:t>
      </w:r>
    </w:p>
    <w:p w:rsidR="00562586" w:rsidRPr="00F53E07" w:rsidRDefault="00562586" w:rsidP="00562586">
      <w:pPr>
        <w:ind w:firstLine="709"/>
        <w:jc w:val="both"/>
        <w:rPr>
          <w:rFonts w:eastAsiaTheme="minorHAnsi"/>
          <w:bCs/>
          <w:iCs/>
          <w:sz w:val="28"/>
          <w:szCs w:val="28"/>
          <w:lang w:eastAsia="en-US"/>
        </w:rPr>
      </w:pPr>
      <w:r w:rsidRPr="00F53E07">
        <w:rPr>
          <w:rFonts w:eastAsiaTheme="minorHAnsi"/>
          <w:bCs/>
          <w:iCs/>
          <w:sz w:val="28"/>
          <w:szCs w:val="28"/>
          <w:lang w:eastAsia="en-US"/>
        </w:rPr>
        <w:t xml:space="preserve">Почвы – главное богатство Благодарненского округа. Согласно почвенному районированию, </w:t>
      </w:r>
      <w:proofErr w:type="spellStart"/>
      <w:r w:rsidRPr="00F53E07">
        <w:rPr>
          <w:rFonts w:eastAsiaTheme="minorHAnsi"/>
          <w:bCs/>
          <w:iCs/>
          <w:sz w:val="28"/>
          <w:szCs w:val="28"/>
          <w:lang w:eastAsia="en-US"/>
        </w:rPr>
        <w:t>Благодарненский</w:t>
      </w:r>
      <w:proofErr w:type="spellEnd"/>
      <w:r w:rsidRPr="00F53E07">
        <w:rPr>
          <w:rFonts w:eastAsiaTheme="minorHAnsi"/>
          <w:bCs/>
          <w:iCs/>
          <w:sz w:val="28"/>
          <w:szCs w:val="28"/>
          <w:lang w:eastAsia="en-US"/>
        </w:rPr>
        <w:t xml:space="preserve"> округ входит в зону каштановых почв и северо-восточную сухостепную (засушливую) </w:t>
      </w:r>
      <w:proofErr w:type="spellStart"/>
      <w:r w:rsidRPr="00F53E07">
        <w:rPr>
          <w:rFonts w:eastAsiaTheme="minorHAnsi"/>
          <w:bCs/>
          <w:iCs/>
          <w:sz w:val="28"/>
          <w:szCs w:val="28"/>
          <w:lang w:eastAsia="en-US"/>
        </w:rPr>
        <w:t>подзону</w:t>
      </w:r>
      <w:proofErr w:type="spellEnd"/>
      <w:r w:rsidRPr="00F53E07">
        <w:rPr>
          <w:rFonts w:eastAsiaTheme="minorHAnsi"/>
          <w:bCs/>
          <w:iCs/>
          <w:sz w:val="28"/>
          <w:szCs w:val="28"/>
          <w:lang w:eastAsia="en-US"/>
        </w:rPr>
        <w:t xml:space="preserve"> Ставропольского края. Основными почвообразующими породами на территории Благодарненского округа являются карбонатные лёссовидные суглинки. Почвы формировались под влиянием засушливого климата и разнотравно-злаковой растительности. Всего в округе выделяется четыре разновидности темно-каштановых почв, но преобладают темно-каштановые карбонатные почвы, которые являются самыми плодородными и менее засоленными из каштановых почв.</w:t>
      </w:r>
    </w:p>
    <w:p w:rsidR="00562586" w:rsidRPr="00F53E07" w:rsidRDefault="00562586" w:rsidP="00562586">
      <w:pPr>
        <w:ind w:firstLine="709"/>
        <w:jc w:val="both"/>
        <w:rPr>
          <w:rFonts w:eastAsiaTheme="minorHAnsi"/>
          <w:bCs/>
          <w:iCs/>
          <w:sz w:val="28"/>
          <w:szCs w:val="28"/>
          <w:lang w:eastAsia="en-US"/>
        </w:rPr>
      </w:pPr>
      <w:r w:rsidRPr="00F53E07">
        <w:rPr>
          <w:rFonts w:eastAsiaTheme="minorHAnsi"/>
          <w:bCs/>
          <w:iCs/>
          <w:sz w:val="28"/>
          <w:szCs w:val="28"/>
          <w:lang w:eastAsia="en-US"/>
        </w:rPr>
        <w:t>В связи с особенностями климата, большую часть Благодарненского округа занимает ковыльно-типчаковая степь. Лишь на западе, где выпадает большее количество осадков, она переходит в ковыльно-типчаково-разнотравную степь.</w:t>
      </w:r>
    </w:p>
    <w:p w:rsidR="00562586" w:rsidRPr="00F53E07" w:rsidRDefault="00562586" w:rsidP="00562586">
      <w:pPr>
        <w:ind w:firstLine="709"/>
        <w:jc w:val="both"/>
        <w:rPr>
          <w:rFonts w:eastAsia="Arial"/>
          <w:sz w:val="28"/>
          <w:szCs w:val="28"/>
          <w:lang w:eastAsia="en-US"/>
        </w:rPr>
      </w:pPr>
      <w:r w:rsidRPr="00F53E07">
        <w:rPr>
          <w:rFonts w:eastAsiaTheme="minorHAnsi"/>
          <w:bCs/>
          <w:iCs/>
          <w:sz w:val="28"/>
          <w:szCs w:val="28"/>
          <w:lang w:eastAsia="en-US"/>
        </w:rPr>
        <w:t xml:space="preserve">С учетом засушливого, умеренно-континентального климата в </w:t>
      </w:r>
      <w:proofErr w:type="spellStart"/>
      <w:r w:rsidRPr="00F53E07">
        <w:rPr>
          <w:rFonts w:eastAsiaTheme="minorHAnsi"/>
          <w:bCs/>
          <w:iCs/>
          <w:sz w:val="28"/>
          <w:szCs w:val="28"/>
          <w:lang w:eastAsia="en-US"/>
        </w:rPr>
        <w:t>Благодарненском</w:t>
      </w:r>
      <w:proofErr w:type="spellEnd"/>
      <w:r w:rsidRPr="00F53E07">
        <w:rPr>
          <w:rFonts w:eastAsiaTheme="minorHAnsi"/>
          <w:bCs/>
          <w:iCs/>
          <w:sz w:val="28"/>
          <w:szCs w:val="28"/>
          <w:lang w:eastAsia="en-US"/>
        </w:rPr>
        <w:t xml:space="preserve"> округе исторически развивается зерновое производство. </w:t>
      </w:r>
      <w:r w:rsidRPr="00F53E07">
        <w:rPr>
          <w:rFonts w:eastAsia="Arial"/>
          <w:sz w:val="28"/>
          <w:szCs w:val="28"/>
          <w:lang w:eastAsia="en-US"/>
        </w:rPr>
        <w:t xml:space="preserve">Площадь сельскохозяйственных угодий составляет </w:t>
      </w:r>
      <w:r w:rsidRPr="007C1A5F">
        <w:rPr>
          <w:rFonts w:eastAsia="Arial"/>
          <w:sz w:val="28"/>
          <w:szCs w:val="28"/>
          <w:lang w:eastAsia="en-US"/>
        </w:rPr>
        <w:t>239,2 тыс. га.</w:t>
      </w:r>
    </w:p>
    <w:p w:rsidR="00562586" w:rsidRPr="00F53E07" w:rsidRDefault="00562586" w:rsidP="00562586">
      <w:pPr>
        <w:ind w:firstLine="709"/>
        <w:jc w:val="both"/>
        <w:rPr>
          <w:rFonts w:eastAsia="Arial"/>
          <w:sz w:val="28"/>
          <w:szCs w:val="28"/>
          <w:lang w:eastAsia="en-US"/>
        </w:rPr>
      </w:pPr>
      <w:r w:rsidRPr="00F53E07">
        <w:rPr>
          <w:sz w:val="28"/>
          <w:szCs w:val="28"/>
        </w:rPr>
        <w:t xml:space="preserve">В </w:t>
      </w:r>
      <w:proofErr w:type="spellStart"/>
      <w:r w:rsidRPr="00F53E07">
        <w:rPr>
          <w:sz w:val="28"/>
          <w:szCs w:val="28"/>
        </w:rPr>
        <w:t>Благодарненском</w:t>
      </w:r>
      <w:proofErr w:type="spellEnd"/>
      <w:r w:rsidRPr="00F53E07">
        <w:rPr>
          <w:sz w:val="28"/>
          <w:szCs w:val="28"/>
        </w:rPr>
        <w:t xml:space="preserve"> округе имеются солидные ресурсы для реализации различных инвестиционных проектов. </w:t>
      </w:r>
    </w:p>
    <w:p w:rsidR="00562586" w:rsidRPr="00F53E07" w:rsidRDefault="00562586" w:rsidP="00562586">
      <w:pPr>
        <w:ind w:firstLine="709"/>
        <w:jc w:val="both"/>
        <w:rPr>
          <w:sz w:val="28"/>
          <w:szCs w:val="28"/>
        </w:rPr>
      </w:pPr>
      <w:r w:rsidRPr="00F53E07">
        <w:rPr>
          <w:sz w:val="28"/>
          <w:szCs w:val="28"/>
        </w:rPr>
        <w:t xml:space="preserve">Земли сельскохозяйственного назначения занимают 96,8 процентов от общей площади. Соотношение земель свидетельствует о высокой </w:t>
      </w:r>
      <w:r w:rsidRPr="00F53E07">
        <w:rPr>
          <w:sz w:val="28"/>
          <w:szCs w:val="28"/>
        </w:rPr>
        <w:lastRenderedPageBreak/>
        <w:t xml:space="preserve">хозяйственной освоенности земельных ресурсов и высокой интенсивности использования в сельскохозяйственном производстве. </w:t>
      </w:r>
    </w:p>
    <w:p w:rsidR="00562586" w:rsidRPr="0020409D" w:rsidRDefault="00562586" w:rsidP="007F157C">
      <w:pPr>
        <w:ind w:firstLine="709"/>
        <w:jc w:val="both"/>
        <w:rPr>
          <w:rFonts w:eastAsiaTheme="minorEastAsia"/>
          <w:sz w:val="28"/>
          <w:szCs w:val="28"/>
        </w:rPr>
      </w:pPr>
      <w:r w:rsidRPr="00181DCD">
        <w:rPr>
          <w:rFonts w:eastAsiaTheme="minorEastAsia"/>
          <w:sz w:val="28"/>
          <w:szCs w:val="28"/>
        </w:rPr>
        <w:t>По геологическим предпосылкам имеются площадки, весьма перспективные, для постановки поисковых и разведочных работ, для выявления новых месторождений на глинистое сырье, строительных камней и строительных песков.</w:t>
      </w:r>
    </w:p>
    <w:p w:rsidR="00562586" w:rsidRPr="0020409D" w:rsidRDefault="00562586" w:rsidP="00562586">
      <w:pPr>
        <w:ind w:firstLine="709"/>
        <w:jc w:val="both"/>
        <w:rPr>
          <w:rFonts w:eastAsiaTheme="minorEastAsia"/>
          <w:sz w:val="28"/>
          <w:szCs w:val="28"/>
        </w:rPr>
      </w:pPr>
      <w:r w:rsidRPr="0020409D">
        <w:rPr>
          <w:rFonts w:eastAsiaTheme="minorEastAsia"/>
          <w:sz w:val="28"/>
          <w:szCs w:val="28"/>
        </w:rPr>
        <w:t>Промышленное значение имеют залежи нефти, природного газа, известняка – ракушечника и различных глин.</w:t>
      </w:r>
    </w:p>
    <w:p w:rsidR="00562586" w:rsidRPr="0020409D" w:rsidRDefault="00562586" w:rsidP="00562586">
      <w:pPr>
        <w:ind w:firstLine="709"/>
        <w:jc w:val="both"/>
        <w:rPr>
          <w:rFonts w:eastAsiaTheme="minorEastAsia"/>
          <w:sz w:val="28"/>
          <w:szCs w:val="28"/>
        </w:rPr>
      </w:pPr>
      <w:r w:rsidRPr="0020409D">
        <w:rPr>
          <w:rFonts w:eastAsiaTheme="minorEastAsia"/>
          <w:sz w:val="28"/>
          <w:szCs w:val="28"/>
        </w:rPr>
        <w:t xml:space="preserve">На территории </w:t>
      </w:r>
      <w:r>
        <w:rPr>
          <w:rFonts w:eastAsiaTheme="minorEastAsia"/>
          <w:sz w:val="28"/>
          <w:szCs w:val="28"/>
        </w:rPr>
        <w:t xml:space="preserve">Благодарненского </w:t>
      </w:r>
      <w:r w:rsidRPr="0020409D">
        <w:rPr>
          <w:rFonts w:eastAsiaTheme="minorEastAsia"/>
          <w:sz w:val="28"/>
          <w:szCs w:val="28"/>
        </w:rPr>
        <w:t xml:space="preserve">округа располагаются два нефтяных месторождения – Журавское и </w:t>
      </w:r>
      <w:proofErr w:type="spellStart"/>
      <w:r w:rsidRPr="0020409D">
        <w:rPr>
          <w:rFonts w:eastAsiaTheme="minorEastAsia"/>
          <w:sz w:val="28"/>
          <w:szCs w:val="28"/>
        </w:rPr>
        <w:t>Воробьёвское</w:t>
      </w:r>
      <w:proofErr w:type="spellEnd"/>
      <w:r w:rsidRPr="0020409D">
        <w:rPr>
          <w:rFonts w:eastAsiaTheme="minorEastAsia"/>
          <w:sz w:val="28"/>
          <w:szCs w:val="28"/>
        </w:rPr>
        <w:t xml:space="preserve">, разведанные и открытые в 80-х годах. Журавское нефтегазовое месторождение расположено в 30 километрах южнее г. </w:t>
      </w:r>
      <w:proofErr w:type="gramStart"/>
      <w:r w:rsidRPr="0020409D">
        <w:rPr>
          <w:rFonts w:eastAsiaTheme="minorEastAsia"/>
          <w:sz w:val="28"/>
          <w:szCs w:val="28"/>
        </w:rPr>
        <w:t>Благодарный</w:t>
      </w:r>
      <w:proofErr w:type="gramEnd"/>
      <w:r w:rsidRPr="0020409D">
        <w:rPr>
          <w:rFonts w:eastAsiaTheme="minorEastAsia"/>
          <w:sz w:val="28"/>
          <w:szCs w:val="28"/>
        </w:rPr>
        <w:t xml:space="preserve">. Запасы природного газа представлены двумя месторождениями - </w:t>
      </w:r>
      <w:proofErr w:type="spellStart"/>
      <w:r w:rsidRPr="0020409D">
        <w:rPr>
          <w:rFonts w:eastAsiaTheme="minorEastAsia"/>
          <w:sz w:val="28"/>
          <w:szCs w:val="28"/>
        </w:rPr>
        <w:t>Мирненское</w:t>
      </w:r>
      <w:proofErr w:type="spellEnd"/>
      <w:r w:rsidRPr="0020409D">
        <w:rPr>
          <w:rFonts w:eastAsiaTheme="minorEastAsia"/>
          <w:sz w:val="28"/>
          <w:szCs w:val="28"/>
        </w:rPr>
        <w:t xml:space="preserve"> и Петровско-</w:t>
      </w:r>
      <w:proofErr w:type="spellStart"/>
      <w:r w:rsidRPr="0020409D">
        <w:rPr>
          <w:rFonts w:eastAsiaTheme="minorEastAsia"/>
          <w:sz w:val="28"/>
          <w:szCs w:val="28"/>
        </w:rPr>
        <w:t>Благодарненское</w:t>
      </w:r>
      <w:proofErr w:type="spellEnd"/>
      <w:r w:rsidRPr="0020409D">
        <w:rPr>
          <w:rFonts w:eastAsiaTheme="minorEastAsia"/>
          <w:sz w:val="28"/>
          <w:szCs w:val="28"/>
        </w:rPr>
        <w:t>, с общими запасами газа в количестве 20 миллиардов кубических метров, из которых освоено 70 процентов.</w:t>
      </w:r>
    </w:p>
    <w:p w:rsidR="00562586" w:rsidRPr="0020409D" w:rsidRDefault="00562586" w:rsidP="00562586">
      <w:pPr>
        <w:ind w:firstLine="709"/>
        <w:jc w:val="both"/>
        <w:rPr>
          <w:rFonts w:eastAsiaTheme="minorEastAsia"/>
          <w:sz w:val="28"/>
          <w:szCs w:val="28"/>
        </w:rPr>
      </w:pPr>
      <w:proofErr w:type="spellStart"/>
      <w:r>
        <w:rPr>
          <w:rFonts w:eastAsiaTheme="minorEastAsia"/>
          <w:sz w:val="28"/>
          <w:szCs w:val="28"/>
        </w:rPr>
        <w:t>Благодарненский</w:t>
      </w:r>
      <w:proofErr w:type="spellEnd"/>
      <w:r>
        <w:rPr>
          <w:rFonts w:eastAsiaTheme="minorEastAsia"/>
          <w:sz w:val="28"/>
          <w:szCs w:val="28"/>
        </w:rPr>
        <w:t xml:space="preserve"> о</w:t>
      </w:r>
      <w:r w:rsidRPr="0020409D">
        <w:rPr>
          <w:rFonts w:eastAsiaTheme="minorEastAsia"/>
          <w:sz w:val="28"/>
          <w:szCs w:val="28"/>
        </w:rPr>
        <w:t xml:space="preserve">круг обладает уникальными, крупнейшими и лучшими по качественным характеристикам месторождениями кварцевых песков. Кварцевые пески по качественному составу без обогащения пригодны для производства листового стекла, стекловолокна, оптоволокна и для литейного производства. На территории </w:t>
      </w:r>
      <w:r>
        <w:rPr>
          <w:rFonts w:eastAsiaTheme="minorEastAsia"/>
          <w:sz w:val="28"/>
          <w:szCs w:val="28"/>
        </w:rPr>
        <w:t xml:space="preserve">Благодарненского </w:t>
      </w:r>
      <w:r w:rsidRPr="0020409D">
        <w:rPr>
          <w:rFonts w:eastAsiaTheme="minorEastAsia"/>
          <w:sz w:val="28"/>
          <w:szCs w:val="28"/>
        </w:rPr>
        <w:t xml:space="preserve">округа находятся три разведанных месторождений кварцевых песков: </w:t>
      </w:r>
      <w:proofErr w:type="gramStart"/>
      <w:r w:rsidRPr="0020409D">
        <w:rPr>
          <w:rFonts w:eastAsiaTheme="minorEastAsia"/>
          <w:sz w:val="28"/>
          <w:szCs w:val="28"/>
        </w:rPr>
        <w:t>Спасское</w:t>
      </w:r>
      <w:proofErr w:type="gramEnd"/>
      <w:r w:rsidRPr="0020409D">
        <w:rPr>
          <w:rFonts w:eastAsiaTheme="minorEastAsia"/>
          <w:sz w:val="28"/>
          <w:szCs w:val="28"/>
        </w:rPr>
        <w:t xml:space="preserve"> (41 га, запас полезного ископаемого 17,5 млн. тонн), </w:t>
      </w:r>
      <w:proofErr w:type="spellStart"/>
      <w:r w:rsidRPr="0020409D">
        <w:rPr>
          <w:rFonts w:eastAsiaTheme="minorEastAsia"/>
          <w:sz w:val="28"/>
          <w:szCs w:val="28"/>
        </w:rPr>
        <w:t>Благодарненское</w:t>
      </w:r>
      <w:proofErr w:type="spellEnd"/>
      <w:r w:rsidRPr="0020409D">
        <w:rPr>
          <w:rFonts w:eastAsiaTheme="minorEastAsia"/>
          <w:sz w:val="28"/>
          <w:szCs w:val="28"/>
        </w:rPr>
        <w:t xml:space="preserve"> (8,6 млн. тонн) и </w:t>
      </w:r>
      <w:proofErr w:type="spellStart"/>
      <w:r w:rsidRPr="0020409D">
        <w:rPr>
          <w:rFonts w:eastAsiaTheme="minorEastAsia"/>
          <w:sz w:val="28"/>
          <w:szCs w:val="28"/>
        </w:rPr>
        <w:t>Каменнобалковское</w:t>
      </w:r>
      <w:proofErr w:type="spellEnd"/>
      <w:r w:rsidRPr="0020409D">
        <w:rPr>
          <w:rFonts w:eastAsiaTheme="minorEastAsia"/>
          <w:sz w:val="28"/>
          <w:szCs w:val="28"/>
        </w:rPr>
        <w:t xml:space="preserve"> (30 га, запас полезного ископаемого 9 млн. тонн).</w:t>
      </w:r>
    </w:p>
    <w:p w:rsidR="00562586" w:rsidRPr="0020409D" w:rsidRDefault="00562586" w:rsidP="00562586">
      <w:pPr>
        <w:ind w:firstLine="709"/>
        <w:jc w:val="both"/>
        <w:rPr>
          <w:rFonts w:eastAsiaTheme="minorEastAsia"/>
          <w:sz w:val="28"/>
          <w:szCs w:val="28"/>
        </w:rPr>
      </w:pPr>
      <w:r w:rsidRPr="0020409D">
        <w:rPr>
          <w:rFonts w:eastAsiaTheme="minorEastAsia"/>
          <w:sz w:val="28"/>
          <w:szCs w:val="28"/>
        </w:rPr>
        <w:t xml:space="preserve">Кроме того, геологической разведкой Спасского месторождения кварцевых песков обнаружен пласт </w:t>
      </w:r>
      <w:proofErr w:type="spellStart"/>
      <w:r w:rsidRPr="0020409D">
        <w:rPr>
          <w:rFonts w:eastAsiaTheme="minorEastAsia"/>
          <w:sz w:val="28"/>
          <w:szCs w:val="28"/>
        </w:rPr>
        <w:t>мергелевых</w:t>
      </w:r>
      <w:proofErr w:type="spellEnd"/>
      <w:r w:rsidRPr="0020409D">
        <w:rPr>
          <w:rFonts w:eastAsiaTheme="minorEastAsia"/>
          <w:sz w:val="28"/>
          <w:szCs w:val="28"/>
        </w:rPr>
        <w:t xml:space="preserve"> пород (мощность пласта 6-7 метров, объем полезного ископаемого 2-2,3 млн. тонн). Данные породы являются производными для производства цемента по обычной технологии.</w:t>
      </w:r>
    </w:p>
    <w:p w:rsidR="00562586" w:rsidRPr="0020409D" w:rsidRDefault="00562586" w:rsidP="00562586">
      <w:pPr>
        <w:ind w:firstLine="709"/>
        <w:jc w:val="both"/>
        <w:rPr>
          <w:rFonts w:eastAsiaTheme="minorEastAsia"/>
          <w:sz w:val="28"/>
          <w:szCs w:val="28"/>
        </w:rPr>
      </w:pPr>
      <w:r w:rsidRPr="0020409D">
        <w:rPr>
          <w:rFonts w:eastAsiaTheme="minorEastAsia"/>
          <w:sz w:val="28"/>
          <w:szCs w:val="28"/>
        </w:rPr>
        <w:t xml:space="preserve">На территории </w:t>
      </w:r>
      <w:r>
        <w:rPr>
          <w:rFonts w:eastAsiaTheme="minorEastAsia"/>
          <w:sz w:val="28"/>
          <w:szCs w:val="28"/>
        </w:rPr>
        <w:t>Благодарненского</w:t>
      </w:r>
      <w:r w:rsidRPr="0020409D">
        <w:rPr>
          <w:rFonts w:eastAsiaTheme="minorEastAsia"/>
          <w:sz w:val="28"/>
          <w:szCs w:val="28"/>
        </w:rPr>
        <w:t xml:space="preserve"> округа располагаются три месторождения строительного камня. Запасы известняка – в </w:t>
      </w:r>
      <w:proofErr w:type="gramStart"/>
      <w:r w:rsidRPr="0020409D">
        <w:rPr>
          <w:rFonts w:eastAsiaTheme="minorEastAsia"/>
          <w:sz w:val="28"/>
          <w:szCs w:val="28"/>
        </w:rPr>
        <w:t>с</w:t>
      </w:r>
      <w:proofErr w:type="gramEnd"/>
      <w:r w:rsidRPr="0020409D">
        <w:rPr>
          <w:rFonts w:eastAsiaTheme="minorEastAsia"/>
          <w:sz w:val="28"/>
          <w:szCs w:val="28"/>
        </w:rPr>
        <w:t>. Спасское и с. Бурлацкое (12 млн. тонн) и запасы камня – песчаника рядом с г. Благодарный (</w:t>
      </w:r>
      <w:proofErr w:type="spellStart"/>
      <w:r w:rsidRPr="0020409D">
        <w:rPr>
          <w:rFonts w:eastAsiaTheme="minorEastAsia"/>
          <w:sz w:val="28"/>
          <w:szCs w:val="28"/>
        </w:rPr>
        <w:t>Капсуровское</w:t>
      </w:r>
      <w:proofErr w:type="spellEnd"/>
      <w:r w:rsidRPr="0020409D">
        <w:rPr>
          <w:rFonts w:eastAsiaTheme="minorEastAsia"/>
          <w:sz w:val="28"/>
          <w:szCs w:val="28"/>
        </w:rPr>
        <w:t xml:space="preserve"> месторождение 2,8 млн. тонн).</w:t>
      </w:r>
    </w:p>
    <w:p w:rsidR="00562586" w:rsidRPr="007D3C53" w:rsidRDefault="00562586" w:rsidP="00562586">
      <w:pPr>
        <w:ind w:firstLine="709"/>
        <w:jc w:val="both"/>
        <w:rPr>
          <w:rFonts w:eastAsiaTheme="minorEastAsia"/>
          <w:sz w:val="28"/>
          <w:szCs w:val="28"/>
        </w:rPr>
      </w:pPr>
      <w:r w:rsidRPr="0020409D">
        <w:rPr>
          <w:rFonts w:eastAsiaTheme="minorEastAsia"/>
          <w:sz w:val="28"/>
          <w:szCs w:val="28"/>
        </w:rPr>
        <w:t xml:space="preserve">С западной стороны г. </w:t>
      </w:r>
      <w:proofErr w:type="gramStart"/>
      <w:r w:rsidRPr="0020409D">
        <w:rPr>
          <w:rFonts w:eastAsiaTheme="minorEastAsia"/>
          <w:sz w:val="28"/>
          <w:szCs w:val="28"/>
        </w:rPr>
        <w:t>Благодарный</w:t>
      </w:r>
      <w:proofErr w:type="gramEnd"/>
      <w:r w:rsidRPr="0020409D">
        <w:rPr>
          <w:rFonts w:eastAsiaTheme="minorEastAsia"/>
          <w:sz w:val="28"/>
          <w:szCs w:val="28"/>
        </w:rPr>
        <w:t xml:space="preserve"> имеются разведанные месторождения глины, пригодной для производства керамического кирпича и черепицы (450 тыс. тонн). В близи а. </w:t>
      </w:r>
      <w:proofErr w:type="spellStart"/>
      <w:r w:rsidRPr="0020409D">
        <w:rPr>
          <w:rFonts w:eastAsiaTheme="minorEastAsia"/>
          <w:sz w:val="28"/>
          <w:szCs w:val="28"/>
        </w:rPr>
        <w:t>Эдельбай</w:t>
      </w:r>
      <w:proofErr w:type="spellEnd"/>
      <w:r w:rsidRPr="0020409D">
        <w:rPr>
          <w:rFonts w:eastAsiaTheme="minorEastAsia"/>
          <w:sz w:val="28"/>
          <w:szCs w:val="28"/>
        </w:rPr>
        <w:t xml:space="preserve"> обнаружено месторождение керамических глин высокого качества (1,5 млн. тонн) и </w:t>
      </w:r>
      <w:proofErr w:type="gramStart"/>
      <w:r w:rsidRPr="0020409D">
        <w:rPr>
          <w:rFonts w:eastAsiaTheme="minorEastAsia"/>
          <w:sz w:val="28"/>
          <w:szCs w:val="28"/>
        </w:rPr>
        <w:t>в</w:t>
      </w:r>
      <w:proofErr w:type="gramEnd"/>
      <w:r>
        <w:rPr>
          <w:rFonts w:eastAsiaTheme="minorEastAsia"/>
          <w:sz w:val="28"/>
          <w:szCs w:val="28"/>
        </w:rPr>
        <w:t xml:space="preserve"> с. Сотниковское (1 млн. тонн).</w:t>
      </w:r>
    </w:p>
    <w:p w:rsidR="009E0E7F" w:rsidRDefault="00351AC3" w:rsidP="000A5288">
      <w:pPr>
        <w:spacing w:line="240" w:lineRule="exact"/>
        <w:jc w:val="center"/>
        <w:rPr>
          <w:sz w:val="28"/>
          <w:szCs w:val="28"/>
        </w:rPr>
      </w:pPr>
      <w:r>
        <w:rPr>
          <w:sz w:val="28"/>
          <w:szCs w:val="28"/>
        </w:rPr>
        <w:t xml:space="preserve">2.2. </w:t>
      </w:r>
      <w:r w:rsidR="00562586">
        <w:rPr>
          <w:sz w:val="28"/>
          <w:szCs w:val="28"/>
        </w:rPr>
        <w:t>Демографический потенциал</w:t>
      </w:r>
    </w:p>
    <w:p w:rsidR="00174780" w:rsidRDefault="00174780" w:rsidP="000A5288">
      <w:pPr>
        <w:spacing w:line="240" w:lineRule="exact"/>
        <w:jc w:val="center"/>
        <w:rPr>
          <w:sz w:val="28"/>
          <w:szCs w:val="28"/>
        </w:rPr>
      </w:pPr>
    </w:p>
    <w:p w:rsidR="00562586" w:rsidRPr="007F157C" w:rsidRDefault="00562586" w:rsidP="007F157C">
      <w:pPr>
        <w:ind w:firstLine="709"/>
        <w:jc w:val="both"/>
        <w:rPr>
          <w:sz w:val="28"/>
          <w:szCs w:val="28"/>
        </w:rPr>
      </w:pPr>
      <w:r w:rsidRPr="0020217E">
        <w:rPr>
          <w:bCs/>
          <w:sz w:val="28"/>
          <w:szCs w:val="28"/>
        </w:rPr>
        <w:t xml:space="preserve">За январь - декабрь 2024 года отмечается естественная убыль населения, в </w:t>
      </w:r>
      <w:proofErr w:type="spellStart"/>
      <w:r w:rsidRPr="0020217E">
        <w:rPr>
          <w:bCs/>
          <w:sz w:val="28"/>
          <w:szCs w:val="28"/>
        </w:rPr>
        <w:t>Благодарненском</w:t>
      </w:r>
      <w:proofErr w:type="spellEnd"/>
      <w:r w:rsidRPr="0020217E">
        <w:rPr>
          <w:bCs/>
          <w:sz w:val="28"/>
          <w:szCs w:val="28"/>
        </w:rPr>
        <w:t xml:space="preserve"> округе родилось 589 детей (за 2023 год – 642 ребенка), число умерших составило 662 человека (за 2023 год – 679 человек). Смертность превышает рождаемость на 73 человека (в 2023 году - на 37 человек). </w:t>
      </w:r>
    </w:p>
    <w:p w:rsidR="00562586" w:rsidRPr="0020217E" w:rsidRDefault="00562586" w:rsidP="00562586">
      <w:pPr>
        <w:ind w:firstLine="709"/>
        <w:jc w:val="both"/>
        <w:rPr>
          <w:bCs/>
          <w:sz w:val="28"/>
          <w:szCs w:val="28"/>
        </w:rPr>
      </w:pPr>
      <w:r w:rsidRPr="0020217E">
        <w:rPr>
          <w:bCs/>
          <w:sz w:val="28"/>
          <w:szCs w:val="28"/>
        </w:rPr>
        <w:lastRenderedPageBreak/>
        <w:t xml:space="preserve">Коэффициент рождаемости в январе-декабре 2024 года в </w:t>
      </w:r>
      <w:proofErr w:type="spellStart"/>
      <w:r w:rsidRPr="0020217E">
        <w:rPr>
          <w:bCs/>
          <w:sz w:val="28"/>
          <w:szCs w:val="28"/>
        </w:rPr>
        <w:t>Благодарненском</w:t>
      </w:r>
      <w:proofErr w:type="spellEnd"/>
      <w:r w:rsidRPr="0020217E">
        <w:rPr>
          <w:bCs/>
          <w:sz w:val="28"/>
          <w:szCs w:val="28"/>
        </w:rPr>
        <w:t xml:space="preserve"> округе снизился по отношению к 2023 году на 1 процентный пункт и составил 10,3 на 1000 человек населения (2023 год – 11,3 на 1000 человек населения). Коэффициент смертности в январе-декабре 2024 года снизился по отношению к 2023 году (11,9 на 1000 человек населения) на 0,3 процентных пункта и составил 11,6 на 1000 человек населения.</w:t>
      </w:r>
    </w:p>
    <w:p w:rsidR="00562586" w:rsidRDefault="00562586" w:rsidP="00562586">
      <w:pPr>
        <w:ind w:firstLine="709"/>
        <w:jc w:val="both"/>
        <w:rPr>
          <w:bCs/>
          <w:sz w:val="28"/>
          <w:szCs w:val="28"/>
        </w:rPr>
      </w:pPr>
      <w:r w:rsidRPr="0020217E">
        <w:rPr>
          <w:bCs/>
          <w:sz w:val="28"/>
          <w:szCs w:val="28"/>
        </w:rPr>
        <w:t xml:space="preserve">Миграционное движение в </w:t>
      </w:r>
      <w:proofErr w:type="spellStart"/>
      <w:r w:rsidRPr="0020217E">
        <w:rPr>
          <w:bCs/>
          <w:sz w:val="28"/>
          <w:szCs w:val="28"/>
        </w:rPr>
        <w:t>Благодарненском</w:t>
      </w:r>
      <w:proofErr w:type="spellEnd"/>
      <w:r w:rsidRPr="0020217E">
        <w:rPr>
          <w:bCs/>
          <w:sz w:val="28"/>
          <w:szCs w:val="28"/>
        </w:rPr>
        <w:t xml:space="preserve"> округе характеризуется интенсивностью миграционных потоков, как прибывших, так и выбывших. За 2024 год в округ</w:t>
      </w:r>
      <w:r w:rsidR="009E0E7F">
        <w:rPr>
          <w:bCs/>
          <w:sz w:val="28"/>
          <w:szCs w:val="28"/>
        </w:rPr>
        <w:t>е</w:t>
      </w:r>
      <w:r w:rsidRPr="0020217E">
        <w:rPr>
          <w:bCs/>
          <w:sz w:val="28"/>
          <w:szCs w:val="28"/>
        </w:rPr>
        <w:t xml:space="preserve"> зарегистрирован миграционный прирост населения в количестве 23 человек, прибыло 1402 человека (2023 год -1530 человек), выбыло 1379 человек (2023 год – 1411 человек). </w:t>
      </w:r>
    </w:p>
    <w:p w:rsidR="00562586" w:rsidRDefault="00562586" w:rsidP="00562586">
      <w:pPr>
        <w:widowControl w:val="0"/>
        <w:shd w:val="clear" w:color="auto" w:fill="FFFFFF"/>
        <w:ind w:firstLine="709"/>
        <w:jc w:val="both"/>
        <w:rPr>
          <w:rFonts w:eastAsiaTheme="minorEastAsia"/>
          <w:sz w:val="28"/>
          <w:szCs w:val="28"/>
        </w:rPr>
      </w:pPr>
      <w:r w:rsidRPr="00192584">
        <w:rPr>
          <w:rFonts w:eastAsiaTheme="minorEastAsia"/>
          <w:sz w:val="28"/>
          <w:szCs w:val="28"/>
        </w:rPr>
        <w:t xml:space="preserve">Численность населения </w:t>
      </w:r>
      <w:r>
        <w:rPr>
          <w:rFonts w:eastAsiaTheme="minorEastAsia"/>
          <w:sz w:val="28"/>
          <w:szCs w:val="28"/>
        </w:rPr>
        <w:t xml:space="preserve">Благодарненского </w:t>
      </w:r>
      <w:r w:rsidRPr="00192584">
        <w:rPr>
          <w:rFonts w:eastAsiaTheme="minorEastAsia"/>
          <w:sz w:val="28"/>
          <w:szCs w:val="28"/>
        </w:rPr>
        <w:t>округа в 2024 году в сравнении с 2019 годом снизилась на 813 человек и составила 56980 человек,</w:t>
      </w:r>
      <w:r w:rsidRPr="00192584">
        <w:rPr>
          <w:rFonts w:asciiTheme="minorHAnsi" w:eastAsiaTheme="minorEastAsia" w:hAnsiTheme="minorHAnsi" w:cstheme="minorBidi"/>
          <w:color w:val="000000"/>
          <w:sz w:val="26"/>
          <w:szCs w:val="26"/>
        </w:rPr>
        <w:t xml:space="preserve"> </w:t>
      </w:r>
      <w:r w:rsidRPr="00192584">
        <w:rPr>
          <w:rFonts w:eastAsiaTheme="minorEastAsia"/>
          <w:color w:val="000000"/>
          <w:sz w:val="28"/>
          <w:szCs w:val="28"/>
        </w:rPr>
        <w:t>что составляет 2,0 процента от населения</w:t>
      </w:r>
      <w:r w:rsidRPr="00192584">
        <w:rPr>
          <w:rFonts w:eastAsiaTheme="minorEastAsia"/>
          <w:sz w:val="28"/>
          <w:szCs w:val="28"/>
        </w:rPr>
        <w:t xml:space="preserve"> Ставропольского края (13 место среди 26 муниципальных округов Ставропольского края).</w:t>
      </w:r>
    </w:p>
    <w:p w:rsidR="009E0E7F" w:rsidRDefault="00562586" w:rsidP="009E0E7F">
      <w:pPr>
        <w:widowControl w:val="0"/>
        <w:shd w:val="clear" w:color="auto" w:fill="FFFFFF"/>
        <w:ind w:firstLine="709"/>
        <w:jc w:val="both"/>
        <w:rPr>
          <w:rFonts w:eastAsiaTheme="minorEastAsia"/>
          <w:sz w:val="28"/>
          <w:szCs w:val="28"/>
        </w:rPr>
      </w:pPr>
      <w:r w:rsidRPr="00192584">
        <w:rPr>
          <w:rFonts w:eastAsiaTheme="minorEastAsia"/>
          <w:sz w:val="28"/>
          <w:szCs w:val="28"/>
        </w:rPr>
        <w:t>Численность городского населения увеличилась на 182 человека, сельского снизилось на 961 человек, плотность населе</w:t>
      </w:r>
      <w:r w:rsidR="00917D86">
        <w:rPr>
          <w:rFonts w:eastAsiaTheme="minorEastAsia"/>
          <w:sz w:val="28"/>
          <w:szCs w:val="28"/>
        </w:rPr>
        <w:t>ния – 23,0 человека на 1 кв. км</w:t>
      </w:r>
      <w:r w:rsidRPr="00192584">
        <w:rPr>
          <w:rFonts w:eastAsiaTheme="minorEastAsia"/>
          <w:sz w:val="28"/>
          <w:szCs w:val="28"/>
        </w:rPr>
        <w:t xml:space="preserve">, что составляет 49,7 процентов от </w:t>
      </w:r>
      <w:proofErr w:type="spellStart"/>
      <w:r w:rsidRPr="00192584">
        <w:rPr>
          <w:rFonts w:eastAsiaTheme="minorEastAsia"/>
          <w:sz w:val="28"/>
          <w:szCs w:val="28"/>
        </w:rPr>
        <w:t>среднекраевого</w:t>
      </w:r>
      <w:proofErr w:type="spellEnd"/>
      <w:r w:rsidRPr="00192584">
        <w:rPr>
          <w:rFonts w:eastAsiaTheme="minorEastAsia"/>
          <w:sz w:val="28"/>
          <w:szCs w:val="28"/>
        </w:rPr>
        <w:t xml:space="preserve"> значения. В 2024 году население трудоспособного возраста в сравнении с 2019 годом – увеличилось на 1906 человек и составило 31996 человек, что составляет 56,2 процента от общей численности населения.</w:t>
      </w:r>
    </w:p>
    <w:p w:rsidR="00562586" w:rsidRPr="00192584" w:rsidRDefault="00562586" w:rsidP="00FF7089">
      <w:pPr>
        <w:widowControl w:val="0"/>
        <w:shd w:val="clear" w:color="auto" w:fill="FFFFFF"/>
        <w:ind w:firstLine="709"/>
        <w:jc w:val="center"/>
        <w:rPr>
          <w:rFonts w:eastAsiaTheme="minorEastAsia"/>
          <w:sz w:val="28"/>
          <w:szCs w:val="28"/>
        </w:rPr>
      </w:pPr>
      <w:r w:rsidRPr="00192584">
        <w:rPr>
          <w:rFonts w:eastAsiaTheme="minorEastAsia"/>
          <w:sz w:val="28"/>
          <w:szCs w:val="28"/>
        </w:rPr>
        <w:t xml:space="preserve">Основные демографические показатели </w:t>
      </w:r>
      <w:r w:rsidR="00FF7089">
        <w:rPr>
          <w:rFonts w:eastAsiaTheme="minorEastAsia"/>
          <w:sz w:val="28"/>
          <w:szCs w:val="28"/>
        </w:rPr>
        <w:t xml:space="preserve">Благодарненского </w:t>
      </w:r>
      <w:r w:rsidRPr="00192584">
        <w:rPr>
          <w:rFonts w:eastAsiaTheme="minorEastAsia"/>
          <w:sz w:val="28"/>
          <w:szCs w:val="28"/>
        </w:rPr>
        <w:t>округа за 2019-2024 годы</w:t>
      </w:r>
      <w:r>
        <w:rPr>
          <w:rFonts w:eastAsiaTheme="minorEastAsia"/>
          <w:sz w:val="28"/>
          <w:szCs w:val="28"/>
        </w:rPr>
        <w:t>:</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61"/>
        <w:gridCol w:w="992"/>
        <w:gridCol w:w="992"/>
        <w:gridCol w:w="993"/>
        <w:gridCol w:w="992"/>
        <w:gridCol w:w="1134"/>
        <w:gridCol w:w="1276"/>
      </w:tblGrid>
      <w:tr w:rsidR="00562586" w:rsidRPr="00192584" w:rsidTr="000F0486">
        <w:tc>
          <w:tcPr>
            <w:tcW w:w="3261" w:type="dxa"/>
          </w:tcPr>
          <w:p w:rsidR="00562586" w:rsidRPr="00192584" w:rsidRDefault="00562586" w:rsidP="000F0486">
            <w:pPr>
              <w:shd w:val="clear" w:color="auto" w:fill="FFFFFF"/>
              <w:ind w:left="-108" w:right="-38"/>
              <w:jc w:val="center"/>
              <w:rPr>
                <w:rFonts w:eastAsiaTheme="minorEastAsia"/>
                <w:sz w:val="28"/>
                <w:szCs w:val="28"/>
              </w:rPr>
            </w:pPr>
            <w:r w:rsidRPr="00192584">
              <w:rPr>
                <w:rFonts w:eastAsiaTheme="minorEastAsia"/>
                <w:sz w:val="28"/>
                <w:szCs w:val="28"/>
              </w:rPr>
              <w:t>Наименование показателя, единица измерения</w:t>
            </w:r>
          </w:p>
        </w:tc>
        <w:tc>
          <w:tcPr>
            <w:tcW w:w="992"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2019 год</w:t>
            </w:r>
          </w:p>
        </w:tc>
        <w:tc>
          <w:tcPr>
            <w:tcW w:w="992" w:type="dxa"/>
          </w:tcPr>
          <w:p w:rsidR="00562586" w:rsidRPr="00192584" w:rsidRDefault="00562586" w:rsidP="000F0486">
            <w:pPr>
              <w:shd w:val="clear" w:color="auto" w:fill="FFFFFF"/>
              <w:ind w:left="-108" w:right="-108"/>
              <w:jc w:val="center"/>
              <w:rPr>
                <w:rFonts w:eastAsiaTheme="minorEastAsia"/>
                <w:sz w:val="28"/>
                <w:szCs w:val="28"/>
              </w:rPr>
            </w:pPr>
            <w:r w:rsidRPr="00192584">
              <w:rPr>
                <w:rFonts w:eastAsiaTheme="minorEastAsia"/>
                <w:sz w:val="28"/>
                <w:szCs w:val="28"/>
              </w:rPr>
              <w:t>2020 год</w:t>
            </w:r>
          </w:p>
        </w:tc>
        <w:tc>
          <w:tcPr>
            <w:tcW w:w="993"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2021 год</w:t>
            </w:r>
          </w:p>
        </w:tc>
        <w:tc>
          <w:tcPr>
            <w:tcW w:w="992"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2022 год</w:t>
            </w:r>
          </w:p>
        </w:tc>
        <w:tc>
          <w:tcPr>
            <w:tcW w:w="1134"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2023 год</w:t>
            </w:r>
          </w:p>
        </w:tc>
        <w:tc>
          <w:tcPr>
            <w:tcW w:w="1276"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2024 год</w:t>
            </w:r>
          </w:p>
        </w:tc>
      </w:tr>
      <w:tr w:rsidR="00562586" w:rsidRPr="00192584" w:rsidTr="000F0486">
        <w:tc>
          <w:tcPr>
            <w:tcW w:w="3261" w:type="dxa"/>
          </w:tcPr>
          <w:p w:rsidR="00562586" w:rsidRPr="00192584" w:rsidRDefault="00562586" w:rsidP="000F0486">
            <w:pPr>
              <w:shd w:val="clear" w:color="auto" w:fill="FFFFFF"/>
              <w:ind w:left="-108" w:right="-38"/>
              <w:jc w:val="both"/>
              <w:rPr>
                <w:rFonts w:eastAsiaTheme="minorEastAsia"/>
                <w:sz w:val="28"/>
                <w:szCs w:val="28"/>
              </w:rPr>
            </w:pPr>
            <w:r w:rsidRPr="00192584">
              <w:rPr>
                <w:rFonts w:eastAsiaTheme="minorEastAsia"/>
                <w:sz w:val="28"/>
                <w:szCs w:val="28"/>
              </w:rPr>
              <w:t>Численность постоянного населения (на конец года), человек, в том числе:</w:t>
            </w:r>
          </w:p>
        </w:tc>
        <w:tc>
          <w:tcPr>
            <w:tcW w:w="992" w:type="dxa"/>
          </w:tcPr>
          <w:p w:rsidR="00562586" w:rsidRPr="00192584" w:rsidRDefault="00562586" w:rsidP="000F0486">
            <w:pPr>
              <w:shd w:val="clear" w:color="auto" w:fill="FFFFFF"/>
              <w:ind w:left="-108" w:right="-108"/>
              <w:jc w:val="center"/>
              <w:rPr>
                <w:rFonts w:eastAsiaTheme="minorEastAsia"/>
                <w:sz w:val="28"/>
                <w:szCs w:val="28"/>
              </w:rPr>
            </w:pPr>
            <w:r w:rsidRPr="00192584">
              <w:rPr>
                <w:rFonts w:eastAsiaTheme="minorEastAsia"/>
                <w:sz w:val="28"/>
                <w:szCs w:val="28"/>
              </w:rPr>
              <w:t>57624</w:t>
            </w:r>
          </w:p>
        </w:tc>
        <w:tc>
          <w:tcPr>
            <w:tcW w:w="992" w:type="dxa"/>
          </w:tcPr>
          <w:p w:rsidR="00562586" w:rsidRPr="00192584" w:rsidRDefault="00562586" w:rsidP="000F0486">
            <w:pPr>
              <w:shd w:val="clear" w:color="auto" w:fill="FFFFFF"/>
              <w:ind w:left="-108" w:right="-108"/>
              <w:jc w:val="center"/>
              <w:rPr>
                <w:rFonts w:eastAsiaTheme="minorEastAsia"/>
                <w:sz w:val="28"/>
                <w:szCs w:val="28"/>
              </w:rPr>
            </w:pPr>
            <w:r w:rsidRPr="00192584">
              <w:rPr>
                <w:rFonts w:eastAsiaTheme="minorEastAsia"/>
                <w:sz w:val="28"/>
                <w:szCs w:val="28"/>
              </w:rPr>
              <w:t>57536</w:t>
            </w:r>
          </w:p>
        </w:tc>
        <w:tc>
          <w:tcPr>
            <w:tcW w:w="993" w:type="dxa"/>
          </w:tcPr>
          <w:p w:rsidR="00562586" w:rsidRPr="00192584" w:rsidRDefault="00562586" w:rsidP="000F0486">
            <w:pPr>
              <w:shd w:val="clear" w:color="auto" w:fill="FFFFFF"/>
              <w:ind w:left="-108"/>
              <w:jc w:val="center"/>
              <w:rPr>
                <w:rFonts w:eastAsiaTheme="minorEastAsia"/>
                <w:sz w:val="28"/>
                <w:szCs w:val="28"/>
              </w:rPr>
            </w:pPr>
            <w:r w:rsidRPr="00192584">
              <w:rPr>
                <w:rFonts w:eastAsiaTheme="minorEastAsia"/>
                <w:sz w:val="28"/>
                <w:szCs w:val="28"/>
              </w:rPr>
              <w:t>56975</w:t>
            </w:r>
          </w:p>
        </w:tc>
        <w:tc>
          <w:tcPr>
            <w:tcW w:w="992"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56932</w:t>
            </w:r>
          </w:p>
        </w:tc>
        <w:tc>
          <w:tcPr>
            <w:tcW w:w="1134"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57014</w:t>
            </w:r>
          </w:p>
        </w:tc>
        <w:tc>
          <w:tcPr>
            <w:tcW w:w="1276"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56980</w:t>
            </w:r>
          </w:p>
        </w:tc>
      </w:tr>
      <w:tr w:rsidR="00562586" w:rsidRPr="00192584" w:rsidTr="000F0486">
        <w:tc>
          <w:tcPr>
            <w:tcW w:w="3261" w:type="dxa"/>
          </w:tcPr>
          <w:p w:rsidR="00562586" w:rsidRPr="00192584" w:rsidRDefault="00562586" w:rsidP="000F0486">
            <w:pPr>
              <w:shd w:val="clear" w:color="auto" w:fill="FFFFFF"/>
              <w:ind w:left="-108" w:right="-38"/>
              <w:jc w:val="both"/>
              <w:rPr>
                <w:rFonts w:eastAsiaTheme="minorEastAsia"/>
                <w:sz w:val="28"/>
                <w:szCs w:val="28"/>
              </w:rPr>
            </w:pPr>
            <w:r w:rsidRPr="00192584">
              <w:rPr>
                <w:rFonts w:eastAsiaTheme="minorEastAsia"/>
                <w:sz w:val="28"/>
                <w:szCs w:val="28"/>
              </w:rPr>
              <w:t>городского</w:t>
            </w:r>
          </w:p>
        </w:tc>
        <w:tc>
          <w:tcPr>
            <w:tcW w:w="992" w:type="dxa"/>
          </w:tcPr>
          <w:p w:rsidR="00562586" w:rsidRPr="00192584" w:rsidRDefault="00562586" w:rsidP="000F0486">
            <w:pPr>
              <w:shd w:val="clear" w:color="auto" w:fill="FFFFFF"/>
              <w:ind w:left="-108" w:right="-108"/>
              <w:jc w:val="center"/>
              <w:rPr>
                <w:rFonts w:eastAsiaTheme="minorEastAsia"/>
                <w:sz w:val="28"/>
                <w:szCs w:val="28"/>
              </w:rPr>
            </w:pPr>
            <w:r w:rsidRPr="00192584">
              <w:rPr>
                <w:rFonts w:eastAsiaTheme="minorEastAsia"/>
                <w:sz w:val="28"/>
                <w:szCs w:val="28"/>
              </w:rPr>
              <w:t>30399</w:t>
            </w:r>
          </w:p>
        </w:tc>
        <w:tc>
          <w:tcPr>
            <w:tcW w:w="992" w:type="dxa"/>
          </w:tcPr>
          <w:p w:rsidR="00562586" w:rsidRPr="00192584" w:rsidRDefault="00562586" w:rsidP="000F0486">
            <w:pPr>
              <w:shd w:val="clear" w:color="auto" w:fill="FFFFFF"/>
              <w:ind w:left="-108" w:right="-108"/>
              <w:jc w:val="center"/>
              <w:rPr>
                <w:rFonts w:eastAsiaTheme="minorEastAsia"/>
                <w:sz w:val="28"/>
                <w:szCs w:val="28"/>
              </w:rPr>
            </w:pPr>
            <w:r w:rsidRPr="00192584">
              <w:rPr>
                <w:rFonts w:eastAsiaTheme="minorEastAsia"/>
                <w:sz w:val="28"/>
                <w:szCs w:val="28"/>
              </w:rPr>
              <w:t>30333</w:t>
            </w:r>
          </w:p>
        </w:tc>
        <w:tc>
          <w:tcPr>
            <w:tcW w:w="993" w:type="dxa"/>
          </w:tcPr>
          <w:p w:rsidR="00562586" w:rsidRPr="00192584" w:rsidRDefault="00562586" w:rsidP="000F0486">
            <w:pPr>
              <w:shd w:val="clear" w:color="auto" w:fill="FFFFFF"/>
              <w:ind w:left="-250" w:firstLine="108"/>
              <w:jc w:val="center"/>
              <w:rPr>
                <w:rFonts w:eastAsiaTheme="minorEastAsia"/>
                <w:sz w:val="28"/>
                <w:szCs w:val="28"/>
              </w:rPr>
            </w:pPr>
            <w:r w:rsidRPr="00192584">
              <w:rPr>
                <w:rFonts w:eastAsiaTheme="minorEastAsia"/>
                <w:sz w:val="28"/>
                <w:szCs w:val="28"/>
              </w:rPr>
              <w:t>30768</w:t>
            </w:r>
          </w:p>
        </w:tc>
        <w:tc>
          <w:tcPr>
            <w:tcW w:w="992"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30713</w:t>
            </w:r>
          </w:p>
        </w:tc>
        <w:tc>
          <w:tcPr>
            <w:tcW w:w="1134"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30662</w:t>
            </w:r>
          </w:p>
        </w:tc>
        <w:tc>
          <w:tcPr>
            <w:tcW w:w="1276"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30632</w:t>
            </w:r>
          </w:p>
        </w:tc>
      </w:tr>
      <w:tr w:rsidR="00562586" w:rsidRPr="00192584" w:rsidTr="000F0486">
        <w:tc>
          <w:tcPr>
            <w:tcW w:w="3261" w:type="dxa"/>
          </w:tcPr>
          <w:p w:rsidR="00562586" w:rsidRPr="00192584" w:rsidRDefault="00562586" w:rsidP="000F0486">
            <w:pPr>
              <w:shd w:val="clear" w:color="auto" w:fill="FFFFFF"/>
              <w:ind w:left="-108" w:right="-38"/>
              <w:jc w:val="both"/>
              <w:rPr>
                <w:rFonts w:eastAsiaTheme="minorEastAsia"/>
                <w:sz w:val="28"/>
                <w:szCs w:val="28"/>
              </w:rPr>
            </w:pPr>
            <w:r w:rsidRPr="00192584">
              <w:rPr>
                <w:rFonts w:eastAsiaTheme="minorEastAsia"/>
                <w:sz w:val="28"/>
                <w:szCs w:val="28"/>
              </w:rPr>
              <w:t>сельского</w:t>
            </w:r>
          </w:p>
        </w:tc>
        <w:tc>
          <w:tcPr>
            <w:tcW w:w="992" w:type="dxa"/>
          </w:tcPr>
          <w:p w:rsidR="00562586" w:rsidRPr="00192584" w:rsidRDefault="00562586" w:rsidP="000F0486">
            <w:pPr>
              <w:shd w:val="clear" w:color="auto" w:fill="FFFFFF"/>
              <w:ind w:left="-108" w:right="-108"/>
              <w:jc w:val="center"/>
              <w:rPr>
                <w:rFonts w:eastAsiaTheme="minorEastAsia"/>
                <w:sz w:val="28"/>
                <w:szCs w:val="28"/>
              </w:rPr>
            </w:pPr>
            <w:r w:rsidRPr="00192584">
              <w:rPr>
                <w:rFonts w:eastAsiaTheme="minorEastAsia"/>
                <w:sz w:val="28"/>
                <w:szCs w:val="28"/>
              </w:rPr>
              <w:t>27225</w:t>
            </w:r>
          </w:p>
        </w:tc>
        <w:tc>
          <w:tcPr>
            <w:tcW w:w="992" w:type="dxa"/>
          </w:tcPr>
          <w:p w:rsidR="00562586" w:rsidRPr="00192584" w:rsidRDefault="00562586" w:rsidP="000F0486">
            <w:pPr>
              <w:shd w:val="clear" w:color="auto" w:fill="FFFFFF"/>
              <w:ind w:left="-108" w:right="-108"/>
              <w:jc w:val="center"/>
              <w:rPr>
                <w:rFonts w:eastAsiaTheme="minorEastAsia"/>
                <w:sz w:val="28"/>
                <w:szCs w:val="28"/>
              </w:rPr>
            </w:pPr>
            <w:r w:rsidRPr="00192584">
              <w:rPr>
                <w:rFonts w:eastAsiaTheme="minorEastAsia"/>
                <w:sz w:val="28"/>
                <w:szCs w:val="28"/>
              </w:rPr>
              <w:t>27203</w:t>
            </w:r>
          </w:p>
        </w:tc>
        <w:tc>
          <w:tcPr>
            <w:tcW w:w="993" w:type="dxa"/>
          </w:tcPr>
          <w:p w:rsidR="00562586" w:rsidRPr="00192584" w:rsidRDefault="00562586" w:rsidP="000F0486">
            <w:pPr>
              <w:shd w:val="clear" w:color="auto" w:fill="FFFFFF"/>
              <w:ind w:left="-108"/>
              <w:jc w:val="center"/>
              <w:rPr>
                <w:rFonts w:eastAsiaTheme="minorEastAsia"/>
                <w:sz w:val="28"/>
                <w:szCs w:val="28"/>
              </w:rPr>
            </w:pPr>
            <w:r w:rsidRPr="00192584">
              <w:rPr>
                <w:rFonts w:eastAsiaTheme="minorEastAsia"/>
                <w:sz w:val="28"/>
                <w:szCs w:val="28"/>
              </w:rPr>
              <w:t>26207</w:t>
            </w:r>
          </w:p>
        </w:tc>
        <w:tc>
          <w:tcPr>
            <w:tcW w:w="992"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26219</w:t>
            </w:r>
          </w:p>
        </w:tc>
        <w:tc>
          <w:tcPr>
            <w:tcW w:w="1134"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26352</w:t>
            </w:r>
          </w:p>
        </w:tc>
        <w:tc>
          <w:tcPr>
            <w:tcW w:w="1276"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26314</w:t>
            </w:r>
          </w:p>
        </w:tc>
      </w:tr>
      <w:tr w:rsidR="00562586" w:rsidRPr="00192584" w:rsidTr="000F0486">
        <w:tc>
          <w:tcPr>
            <w:tcW w:w="3261" w:type="dxa"/>
          </w:tcPr>
          <w:p w:rsidR="00562586" w:rsidRPr="00192584" w:rsidRDefault="00562586" w:rsidP="000F0486">
            <w:pPr>
              <w:shd w:val="clear" w:color="auto" w:fill="FFFFFF"/>
              <w:ind w:left="-108" w:right="-38"/>
              <w:jc w:val="both"/>
              <w:rPr>
                <w:rFonts w:eastAsiaTheme="minorEastAsia"/>
                <w:sz w:val="28"/>
                <w:szCs w:val="28"/>
              </w:rPr>
            </w:pPr>
            <w:r w:rsidRPr="00192584">
              <w:rPr>
                <w:rFonts w:eastAsiaTheme="minorEastAsia"/>
                <w:sz w:val="28"/>
                <w:szCs w:val="28"/>
              </w:rPr>
              <w:t>Уровень рождаемости, человек на 1 тыс. населения</w:t>
            </w:r>
          </w:p>
        </w:tc>
        <w:tc>
          <w:tcPr>
            <w:tcW w:w="992" w:type="dxa"/>
          </w:tcPr>
          <w:p w:rsidR="00562586" w:rsidRPr="00192584" w:rsidRDefault="00562586" w:rsidP="000F0486">
            <w:pPr>
              <w:shd w:val="clear" w:color="auto" w:fill="FFFFFF"/>
              <w:ind w:left="-108" w:right="-108"/>
              <w:jc w:val="center"/>
              <w:rPr>
                <w:rFonts w:eastAsiaTheme="minorEastAsia"/>
                <w:sz w:val="28"/>
                <w:szCs w:val="28"/>
              </w:rPr>
            </w:pPr>
            <w:r w:rsidRPr="00192584">
              <w:rPr>
                <w:rFonts w:eastAsiaTheme="minorEastAsia"/>
                <w:sz w:val="28"/>
                <w:szCs w:val="28"/>
              </w:rPr>
              <w:t>11,5</w:t>
            </w:r>
          </w:p>
        </w:tc>
        <w:tc>
          <w:tcPr>
            <w:tcW w:w="992"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11,8</w:t>
            </w:r>
          </w:p>
        </w:tc>
        <w:tc>
          <w:tcPr>
            <w:tcW w:w="993"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11,6</w:t>
            </w:r>
          </w:p>
        </w:tc>
        <w:tc>
          <w:tcPr>
            <w:tcW w:w="992"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10,9</w:t>
            </w:r>
          </w:p>
        </w:tc>
        <w:tc>
          <w:tcPr>
            <w:tcW w:w="1134"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11,1</w:t>
            </w:r>
          </w:p>
        </w:tc>
        <w:tc>
          <w:tcPr>
            <w:tcW w:w="1276"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10,3</w:t>
            </w:r>
          </w:p>
        </w:tc>
      </w:tr>
      <w:tr w:rsidR="00562586" w:rsidRPr="00192584" w:rsidTr="000F0486">
        <w:tc>
          <w:tcPr>
            <w:tcW w:w="3261" w:type="dxa"/>
          </w:tcPr>
          <w:p w:rsidR="00562586" w:rsidRPr="00192584" w:rsidRDefault="00562586" w:rsidP="000F0486">
            <w:pPr>
              <w:shd w:val="clear" w:color="auto" w:fill="FFFFFF"/>
              <w:ind w:left="-108" w:right="-38"/>
              <w:jc w:val="both"/>
              <w:rPr>
                <w:rFonts w:eastAsiaTheme="minorEastAsia"/>
                <w:sz w:val="28"/>
                <w:szCs w:val="28"/>
              </w:rPr>
            </w:pPr>
            <w:r w:rsidRPr="00192584">
              <w:rPr>
                <w:rFonts w:eastAsiaTheme="minorEastAsia"/>
                <w:sz w:val="28"/>
                <w:szCs w:val="28"/>
              </w:rPr>
              <w:t>Уровень смертности, человек на 1 тыс. населения</w:t>
            </w:r>
          </w:p>
        </w:tc>
        <w:tc>
          <w:tcPr>
            <w:tcW w:w="992" w:type="dxa"/>
          </w:tcPr>
          <w:p w:rsidR="00562586" w:rsidRPr="00192584" w:rsidRDefault="00562586" w:rsidP="000F0486">
            <w:pPr>
              <w:shd w:val="clear" w:color="auto" w:fill="FFFFFF"/>
              <w:ind w:left="-108" w:right="-108"/>
              <w:jc w:val="center"/>
              <w:rPr>
                <w:rFonts w:eastAsiaTheme="minorEastAsia"/>
                <w:sz w:val="28"/>
                <w:szCs w:val="28"/>
              </w:rPr>
            </w:pPr>
            <w:r w:rsidRPr="00192584">
              <w:rPr>
                <w:rFonts w:eastAsiaTheme="minorEastAsia"/>
                <w:sz w:val="28"/>
                <w:szCs w:val="28"/>
              </w:rPr>
              <w:t>12,9</w:t>
            </w:r>
          </w:p>
        </w:tc>
        <w:tc>
          <w:tcPr>
            <w:tcW w:w="992"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14,7</w:t>
            </w:r>
          </w:p>
        </w:tc>
        <w:tc>
          <w:tcPr>
            <w:tcW w:w="993"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17,2</w:t>
            </w:r>
          </w:p>
        </w:tc>
        <w:tc>
          <w:tcPr>
            <w:tcW w:w="992"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14,3</w:t>
            </w:r>
          </w:p>
        </w:tc>
        <w:tc>
          <w:tcPr>
            <w:tcW w:w="1134"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11,9</w:t>
            </w:r>
          </w:p>
        </w:tc>
        <w:tc>
          <w:tcPr>
            <w:tcW w:w="1276"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11,6</w:t>
            </w:r>
          </w:p>
        </w:tc>
      </w:tr>
      <w:tr w:rsidR="00562586" w:rsidRPr="00192584" w:rsidTr="000F0486">
        <w:tc>
          <w:tcPr>
            <w:tcW w:w="3261" w:type="dxa"/>
          </w:tcPr>
          <w:p w:rsidR="00562586" w:rsidRPr="00192584" w:rsidRDefault="00562586" w:rsidP="000F0486">
            <w:pPr>
              <w:shd w:val="clear" w:color="auto" w:fill="FFFFFF"/>
              <w:ind w:left="-108" w:right="-38"/>
              <w:jc w:val="both"/>
              <w:rPr>
                <w:rFonts w:eastAsiaTheme="minorEastAsia"/>
                <w:sz w:val="28"/>
                <w:szCs w:val="28"/>
              </w:rPr>
            </w:pPr>
            <w:r w:rsidRPr="00192584">
              <w:rPr>
                <w:rFonts w:eastAsiaTheme="minorEastAsia"/>
                <w:sz w:val="28"/>
                <w:szCs w:val="28"/>
              </w:rPr>
              <w:t>Естественный прирост (убыль), чел.</w:t>
            </w:r>
          </w:p>
        </w:tc>
        <w:tc>
          <w:tcPr>
            <w:tcW w:w="992" w:type="dxa"/>
          </w:tcPr>
          <w:p w:rsidR="00562586" w:rsidRPr="00192584" w:rsidRDefault="00562586" w:rsidP="000F0486">
            <w:pPr>
              <w:shd w:val="clear" w:color="auto" w:fill="FFFFFF"/>
              <w:ind w:left="-108" w:right="-108"/>
              <w:jc w:val="center"/>
              <w:rPr>
                <w:rFonts w:eastAsiaTheme="minorEastAsia"/>
                <w:sz w:val="28"/>
                <w:szCs w:val="28"/>
              </w:rPr>
            </w:pPr>
            <w:r w:rsidRPr="00192584">
              <w:rPr>
                <w:rFonts w:eastAsiaTheme="minorEastAsia"/>
                <w:sz w:val="28"/>
                <w:szCs w:val="28"/>
              </w:rPr>
              <w:t>-79</w:t>
            </w:r>
          </w:p>
        </w:tc>
        <w:tc>
          <w:tcPr>
            <w:tcW w:w="992"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-166</w:t>
            </w:r>
          </w:p>
        </w:tc>
        <w:tc>
          <w:tcPr>
            <w:tcW w:w="993"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-322</w:t>
            </w:r>
          </w:p>
        </w:tc>
        <w:tc>
          <w:tcPr>
            <w:tcW w:w="992"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-195</w:t>
            </w:r>
          </w:p>
        </w:tc>
        <w:tc>
          <w:tcPr>
            <w:tcW w:w="1134"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-44</w:t>
            </w:r>
          </w:p>
        </w:tc>
        <w:tc>
          <w:tcPr>
            <w:tcW w:w="1276"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-73</w:t>
            </w:r>
          </w:p>
        </w:tc>
      </w:tr>
      <w:tr w:rsidR="00562586" w:rsidRPr="00192584" w:rsidTr="000F0486">
        <w:tc>
          <w:tcPr>
            <w:tcW w:w="3261" w:type="dxa"/>
          </w:tcPr>
          <w:p w:rsidR="00562586" w:rsidRPr="00192584" w:rsidRDefault="00562586" w:rsidP="000F0486">
            <w:pPr>
              <w:shd w:val="clear" w:color="auto" w:fill="FFFFFF"/>
              <w:ind w:left="-108" w:right="-38"/>
              <w:jc w:val="both"/>
              <w:rPr>
                <w:rFonts w:eastAsiaTheme="minorEastAsia"/>
                <w:sz w:val="28"/>
                <w:szCs w:val="28"/>
              </w:rPr>
            </w:pPr>
            <w:r w:rsidRPr="00192584">
              <w:rPr>
                <w:rFonts w:eastAsiaTheme="minorEastAsia"/>
                <w:sz w:val="28"/>
                <w:szCs w:val="28"/>
              </w:rPr>
              <w:t xml:space="preserve">Миграционный прирост (убыль), человек </w:t>
            </w:r>
          </w:p>
        </w:tc>
        <w:tc>
          <w:tcPr>
            <w:tcW w:w="992" w:type="dxa"/>
          </w:tcPr>
          <w:p w:rsidR="00562586" w:rsidRPr="00192584" w:rsidRDefault="00562586" w:rsidP="000F0486">
            <w:pPr>
              <w:shd w:val="clear" w:color="auto" w:fill="FFFFFF"/>
              <w:ind w:left="-108" w:right="-108"/>
              <w:jc w:val="center"/>
              <w:rPr>
                <w:rFonts w:eastAsiaTheme="minorEastAsia"/>
                <w:sz w:val="28"/>
                <w:szCs w:val="28"/>
              </w:rPr>
            </w:pPr>
            <w:r w:rsidRPr="00192584">
              <w:rPr>
                <w:rFonts w:eastAsiaTheme="minorEastAsia"/>
                <w:sz w:val="28"/>
                <w:szCs w:val="28"/>
              </w:rPr>
              <w:t>-190</w:t>
            </w:r>
          </w:p>
        </w:tc>
        <w:tc>
          <w:tcPr>
            <w:tcW w:w="992"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79</w:t>
            </w:r>
          </w:p>
        </w:tc>
        <w:tc>
          <w:tcPr>
            <w:tcW w:w="993"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92</w:t>
            </w:r>
          </w:p>
        </w:tc>
        <w:tc>
          <w:tcPr>
            <w:tcW w:w="992"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152</w:t>
            </w:r>
          </w:p>
        </w:tc>
        <w:tc>
          <w:tcPr>
            <w:tcW w:w="1134"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119</w:t>
            </w:r>
          </w:p>
        </w:tc>
        <w:tc>
          <w:tcPr>
            <w:tcW w:w="1276"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23</w:t>
            </w:r>
          </w:p>
        </w:tc>
      </w:tr>
      <w:tr w:rsidR="00562586" w:rsidRPr="00192584" w:rsidTr="000F0486">
        <w:tc>
          <w:tcPr>
            <w:tcW w:w="3261" w:type="dxa"/>
          </w:tcPr>
          <w:p w:rsidR="00562586" w:rsidRPr="00192584" w:rsidRDefault="00562586" w:rsidP="000F0486">
            <w:pPr>
              <w:shd w:val="clear" w:color="auto" w:fill="FFFFFF"/>
              <w:ind w:left="-108" w:right="-38"/>
              <w:jc w:val="both"/>
              <w:rPr>
                <w:rFonts w:eastAsiaTheme="minorEastAsia"/>
                <w:sz w:val="28"/>
                <w:szCs w:val="28"/>
              </w:rPr>
            </w:pPr>
            <w:r w:rsidRPr="00192584">
              <w:rPr>
                <w:rFonts w:eastAsiaTheme="minorEastAsia"/>
                <w:sz w:val="28"/>
                <w:szCs w:val="28"/>
              </w:rPr>
              <w:t>Численность пенсионеров, тыс. человек</w:t>
            </w:r>
          </w:p>
        </w:tc>
        <w:tc>
          <w:tcPr>
            <w:tcW w:w="992" w:type="dxa"/>
          </w:tcPr>
          <w:p w:rsidR="00562586" w:rsidRPr="00192584" w:rsidRDefault="00562586" w:rsidP="000F0486">
            <w:pPr>
              <w:shd w:val="clear" w:color="auto" w:fill="FFFFFF"/>
              <w:ind w:left="-108" w:right="-108"/>
              <w:jc w:val="center"/>
              <w:rPr>
                <w:rFonts w:eastAsiaTheme="minorEastAsia"/>
                <w:sz w:val="28"/>
                <w:szCs w:val="28"/>
              </w:rPr>
            </w:pPr>
            <w:r w:rsidRPr="00192584">
              <w:rPr>
                <w:rFonts w:eastAsiaTheme="minorEastAsia"/>
                <w:sz w:val="28"/>
                <w:szCs w:val="28"/>
              </w:rPr>
              <w:t>17,4</w:t>
            </w:r>
          </w:p>
        </w:tc>
        <w:tc>
          <w:tcPr>
            <w:tcW w:w="992"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17,1</w:t>
            </w:r>
          </w:p>
        </w:tc>
        <w:tc>
          <w:tcPr>
            <w:tcW w:w="993"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16,6</w:t>
            </w:r>
          </w:p>
        </w:tc>
        <w:tc>
          <w:tcPr>
            <w:tcW w:w="992"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16,3</w:t>
            </w:r>
          </w:p>
        </w:tc>
        <w:tc>
          <w:tcPr>
            <w:tcW w:w="1134"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16,0</w:t>
            </w:r>
          </w:p>
        </w:tc>
        <w:tc>
          <w:tcPr>
            <w:tcW w:w="1276"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15,8</w:t>
            </w:r>
          </w:p>
        </w:tc>
      </w:tr>
      <w:tr w:rsidR="00562586" w:rsidRPr="00192584" w:rsidTr="000F0486">
        <w:tc>
          <w:tcPr>
            <w:tcW w:w="3261" w:type="dxa"/>
          </w:tcPr>
          <w:p w:rsidR="00562586" w:rsidRPr="00192584" w:rsidRDefault="00562586" w:rsidP="000F0486">
            <w:pPr>
              <w:shd w:val="clear" w:color="auto" w:fill="FFFFFF"/>
              <w:ind w:left="-108" w:right="-38"/>
              <w:jc w:val="both"/>
              <w:rPr>
                <w:rFonts w:eastAsiaTheme="minorEastAsia"/>
                <w:sz w:val="28"/>
                <w:szCs w:val="28"/>
              </w:rPr>
            </w:pPr>
            <w:r w:rsidRPr="00192584">
              <w:rPr>
                <w:rFonts w:eastAsiaTheme="minorEastAsia"/>
                <w:sz w:val="28"/>
                <w:szCs w:val="28"/>
              </w:rPr>
              <w:t xml:space="preserve">Доля пенсионеров в </w:t>
            </w:r>
            <w:r w:rsidRPr="00192584">
              <w:rPr>
                <w:rFonts w:eastAsiaTheme="minorEastAsia"/>
                <w:sz w:val="28"/>
                <w:szCs w:val="28"/>
              </w:rPr>
              <w:lastRenderedPageBreak/>
              <w:t>общей численности населения, процент</w:t>
            </w:r>
          </w:p>
        </w:tc>
        <w:tc>
          <w:tcPr>
            <w:tcW w:w="992" w:type="dxa"/>
          </w:tcPr>
          <w:p w:rsidR="00562586" w:rsidRPr="00192584" w:rsidRDefault="00562586" w:rsidP="000F0486">
            <w:pPr>
              <w:shd w:val="clear" w:color="auto" w:fill="FFFFFF"/>
              <w:ind w:left="-108" w:right="-108"/>
              <w:jc w:val="center"/>
              <w:rPr>
                <w:rFonts w:eastAsiaTheme="minorEastAsia"/>
                <w:sz w:val="28"/>
                <w:szCs w:val="28"/>
              </w:rPr>
            </w:pPr>
            <w:r w:rsidRPr="00192584">
              <w:rPr>
                <w:rFonts w:eastAsiaTheme="minorEastAsia"/>
                <w:sz w:val="28"/>
                <w:szCs w:val="28"/>
              </w:rPr>
              <w:lastRenderedPageBreak/>
              <w:t>31,0</w:t>
            </w:r>
          </w:p>
        </w:tc>
        <w:tc>
          <w:tcPr>
            <w:tcW w:w="992"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29,7</w:t>
            </w:r>
          </w:p>
        </w:tc>
        <w:tc>
          <w:tcPr>
            <w:tcW w:w="993"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29,1</w:t>
            </w:r>
          </w:p>
        </w:tc>
        <w:tc>
          <w:tcPr>
            <w:tcW w:w="992"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28,6</w:t>
            </w:r>
          </w:p>
        </w:tc>
        <w:tc>
          <w:tcPr>
            <w:tcW w:w="1134"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28,1</w:t>
            </w:r>
          </w:p>
        </w:tc>
        <w:tc>
          <w:tcPr>
            <w:tcW w:w="1276"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27,7</w:t>
            </w:r>
          </w:p>
        </w:tc>
      </w:tr>
      <w:tr w:rsidR="00562586" w:rsidRPr="00192584" w:rsidTr="000F0486">
        <w:tc>
          <w:tcPr>
            <w:tcW w:w="3261" w:type="dxa"/>
          </w:tcPr>
          <w:p w:rsidR="00562586" w:rsidRPr="00192584" w:rsidRDefault="00562586" w:rsidP="000F0486">
            <w:pPr>
              <w:shd w:val="clear" w:color="auto" w:fill="FFFFFF"/>
              <w:ind w:left="-108" w:right="-38"/>
              <w:jc w:val="both"/>
              <w:rPr>
                <w:rFonts w:eastAsiaTheme="minorEastAsia"/>
                <w:sz w:val="28"/>
                <w:szCs w:val="28"/>
              </w:rPr>
            </w:pPr>
            <w:r w:rsidRPr="00192584">
              <w:rPr>
                <w:rFonts w:eastAsiaTheme="minorEastAsia"/>
                <w:sz w:val="28"/>
                <w:szCs w:val="28"/>
              </w:rPr>
              <w:lastRenderedPageBreak/>
              <w:t>Численность населения в трудоспособном возрасте, тыс. чел</w:t>
            </w:r>
          </w:p>
        </w:tc>
        <w:tc>
          <w:tcPr>
            <w:tcW w:w="992" w:type="dxa"/>
          </w:tcPr>
          <w:p w:rsidR="00562586" w:rsidRPr="00192584" w:rsidRDefault="00562586" w:rsidP="000F0486">
            <w:pPr>
              <w:shd w:val="clear" w:color="auto" w:fill="FFFFFF"/>
              <w:ind w:left="-108" w:right="-108"/>
              <w:jc w:val="center"/>
              <w:rPr>
                <w:rFonts w:eastAsiaTheme="minorEastAsia"/>
                <w:sz w:val="28"/>
                <w:szCs w:val="28"/>
              </w:rPr>
            </w:pPr>
            <w:r w:rsidRPr="00192584">
              <w:rPr>
                <w:rFonts w:eastAsiaTheme="minorEastAsia"/>
                <w:sz w:val="28"/>
                <w:szCs w:val="28"/>
              </w:rPr>
              <w:t>30,6</w:t>
            </w:r>
          </w:p>
        </w:tc>
        <w:tc>
          <w:tcPr>
            <w:tcW w:w="992"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30,4</w:t>
            </w:r>
          </w:p>
        </w:tc>
        <w:tc>
          <w:tcPr>
            <w:tcW w:w="993" w:type="dxa"/>
          </w:tcPr>
          <w:p w:rsidR="00562586" w:rsidRPr="00192584" w:rsidRDefault="00562586" w:rsidP="000F0486">
            <w:pPr>
              <w:shd w:val="clear" w:color="auto" w:fill="FFFFFF"/>
              <w:ind w:left="-108"/>
              <w:jc w:val="center"/>
              <w:rPr>
                <w:rFonts w:eastAsiaTheme="minorEastAsia"/>
                <w:sz w:val="28"/>
                <w:szCs w:val="28"/>
              </w:rPr>
            </w:pPr>
            <w:r w:rsidRPr="00192584">
              <w:rPr>
                <w:rFonts w:eastAsiaTheme="minorEastAsia"/>
                <w:sz w:val="28"/>
                <w:szCs w:val="28"/>
              </w:rPr>
              <w:t>31,6</w:t>
            </w:r>
          </w:p>
        </w:tc>
        <w:tc>
          <w:tcPr>
            <w:tcW w:w="992"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31,6</w:t>
            </w:r>
          </w:p>
        </w:tc>
        <w:tc>
          <w:tcPr>
            <w:tcW w:w="1134"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31,4</w:t>
            </w:r>
          </w:p>
        </w:tc>
        <w:tc>
          <w:tcPr>
            <w:tcW w:w="1276" w:type="dxa"/>
          </w:tcPr>
          <w:p w:rsidR="00562586" w:rsidRPr="00192584" w:rsidRDefault="00562586" w:rsidP="000F0486">
            <w:pPr>
              <w:shd w:val="clear" w:color="auto" w:fill="FFFFFF"/>
              <w:jc w:val="center"/>
              <w:rPr>
                <w:rFonts w:eastAsiaTheme="minorEastAsia"/>
                <w:sz w:val="28"/>
                <w:szCs w:val="28"/>
              </w:rPr>
            </w:pPr>
            <w:r w:rsidRPr="00192584">
              <w:rPr>
                <w:rFonts w:eastAsiaTheme="minorEastAsia"/>
                <w:sz w:val="28"/>
                <w:szCs w:val="28"/>
              </w:rPr>
              <w:t>32,0</w:t>
            </w:r>
          </w:p>
        </w:tc>
      </w:tr>
    </w:tbl>
    <w:p w:rsidR="00562586" w:rsidRDefault="00562586" w:rsidP="000A5288">
      <w:pPr>
        <w:spacing w:line="240" w:lineRule="exact"/>
        <w:rPr>
          <w:sz w:val="28"/>
          <w:szCs w:val="28"/>
        </w:rPr>
      </w:pPr>
    </w:p>
    <w:p w:rsidR="00515CD2" w:rsidRDefault="00351AC3" w:rsidP="000A5288">
      <w:pPr>
        <w:spacing w:line="240" w:lineRule="exact"/>
        <w:jc w:val="center"/>
        <w:rPr>
          <w:sz w:val="28"/>
        </w:rPr>
      </w:pPr>
      <w:r>
        <w:rPr>
          <w:sz w:val="28"/>
        </w:rPr>
        <w:t xml:space="preserve">2.3. </w:t>
      </w:r>
      <w:r w:rsidR="00562586" w:rsidRPr="00771847">
        <w:rPr>
          <w:sz w:val="28"/>
        </w:rPr>
        <w:t>Кадровый потенциал</w:t>
      </w:r>
    </w:p>
    <w:p w:rsidR="00174780" w:rsidRPr="006A561B" w:rsidRDefault="00174780" w:rsidP="000A5288">
      <w:pPr>
        <w:spacing w:line="240" w:lineRule="exact"/>
        <w:jc w:val="center"/>
        <w:rPr>
          <w:sz w:val="28"/>
        </w:rPr>
      </w:pPr>
    </w:p>
    <w:p w:rsidR="00562586" w:rsidRDefault="00562586" w:rsidP="00562586">
      <w:pPr>
        <w:shd w:val="clear" w:color="auto" w:fill="FFFFFF"/>
        <w:ind w:firstLine="709"/>
        <w:jc w:val="both"/>
        <w:rPr>
          <w:rFonts w:eastAsiaTheme="minorEastAsia"/>
          <w:sz w:val="28"/>
          <w:szCs w:val="28"/>
        </w:rPr>
      </w:pPr>
      <w:r w:rsidRPr="00CC43E0">
        <w:rPr>
          <w:rFonts w:eastAsiaTheme="minorEastAsia"/>
          <w:sz w:val="28"/>
          <w:szCs w:val="28"/>
        </w:rPr>
        <w:t xml:space="preserve">Главной целью на рынке труда </w:t>
      </w:r>
      <w:r>
        <w:rPr>
          <w:rFonts w:eastAsiaTheme="minorEastAsia"/>
          <w:sz w:val="28"/>
          <w:szCs w:val="28"/>
        </w:rPr>
        <w:t xml:space="preserve">Благодарненского </w:t>
      </w:r>
      <w:r w:rsidRPr="00CC43E0">
        <w:rPr>
          <w:rFonts w:eastAsiaTheme="minorEastAsia"/>
          <w:sz w:val="28"/>
          <w:szCs w:val="28"/>
        </w:rPr>
        <w:t xml:space="preserve">округа является повышение эффективности трудовых ресурсов и обеспечение их баланса. За 2019-2024 годы численность занятых в экономике уменьшилась на 2,2 тыс. человека или на 9,1 процент и составила 22,17 тыс. человек. </w:t>
      </w:r>
    </w:p>
    <w:p w:rsidR="00562586" w:rsidRPr="00CC43E0" w:rsidRDefault="00562586" w:rsidP="00562586">
      <w:pPr>
        <w:shd w:val="clear" w:color="auto" w:fill="FFFFFF"/>
        <w:ind w:firstLine="709"/>
        <w:jc w:val="both"/>
        <w:rPr>
          <w:rFonts w:eastAsiaTheme="minorEastAsia"/>
          <w:sz w:val="28"/>
          <w:szCs w:val="28"/>
        </w:rPr>
      </w:pPr>
      <w:proofErr w:type="gramStart"/>
      <w:r w:rsidRPr="00CC43E0">
        <w:rPr>
          <w:rFonts w:eastAsiaTheme="minorEastAsia"/>
          <w:sz w:val="28"/>
          <w:szCs w:val="28"/>
        </w:rPr>
        <w:t>Наибольшая доля занятых приходится на сельское хозяйство (44,6 процентов), промышленность (13,9 процентов), розничная торговля (16,2 процента), образование (6,8 процентов) и здравоохранение (5,1 процент).</w:t>
      </w:r>
      <w:proofErr w:type="gramEnd"/>
      <w:r w:rsidRPr="00CC43E0">
        <w:rPr>
          <w:rFonts w:eastAsiaTheme="minorEastAsia"/>
          <w:sz w:val="28"/>
          <w:szCs w:val="28"/>
        </w:rPr>
        <w:t xml:space="preserve"> Имеющийся в</w:t>
      </w:r>
      <w:r w:rsidR="00351AC3">
        <w:rPr>
          <w:rFonts w:eastAsiaTheme="minorEastAsia"/>
          <w:sz w:val="28"/>
          <w:szCs w:val="28"/>
        </w:rPr>
        <w:t xml:space="preserve"> </w:t>
      </w:r>
      <w:proofErr w:type="spellStart"/>
      <w:r w:rsidR="00351AC3">
        <w:rPr>
          <w:rFonts w:eastAsiaTheme="minorEastAsia"/>
          <w:sz w:val="28"/>
          <w:szCs w:val="28"/>
        </w:rPr>
        <w:t>Благодарненском</w:t>
      </w:r>
      <w:proofErr w:type="spellEnd"/>
      <w:r w:rsidRPr="00CC43E0">
        <w:rPr>
          <w:rFonts w:eastAsiaTheme="minorEastAsia"/>
          <w:sz w:val="28"/>
          <w:szCs w:val="28"/>
        </w:rPr>
        <w:t xml:space="preserve"> округе трудовой потенциал характеризуется как невысокий, отмечается повышение среднего возраста </w:t>
      </w:r>
      <w:proofErr w:type="gramStart"/>
      <w:r w:rsidRPr="00CC43E0">
        <w:rPr>
          <w:rFonts w:eastAsiaTheme="minorEastAsia"/>
          <w:sz w:val="28"/>
          <w:szCs w:val="28"/>
        </w:rPr>
        <w:t>занятых</w:t>
      </w:r>
      <w:proofErr w:type="gramEnd"/>
      <w:r w:rsidRPr="00CC43E0">
        <w:rPr>
          <w:rFonts w:eastAsiaTheme="minorEastAsia"/>
          <w:sz w:val="28"/>
          <w:szCs w:val="28"/>
        </w:rPr>
        <w:t xml:space="preserve"> в экономике.</w:t>
      </w:r>
    </w:p>
    <w:p w:rsidR="00562586" w:rsidRPr="00CC43E0" w:rsidRDefault="00562586" w:rsidP="00562586">
      <w:pPr>
        <w:ind w:firstLine="709"/>
        <w:jc w:val="both"/>
        <w:rPr>
          <w:rFonts w:eastAsiaTheme="minorEastAsia"/>
          <w:sz w:val="28"/>
          <w:szCs w:val="28"/>
        </w:rPr>
      </w:pPr>
      <w:r w:rsidRPr="00CC43E0">
        <w:rPr>
          <w:rFonts w:eastAsiaTheme="minorEastAsia"/>
          <w:sz w:val="28"/>
          <w:szCs w:val="28"/>
        </w:rPr>
        <w:t xml:space="preserve">На рынке труда </w:t>
      </w:r>
      <w:r>
        <w:rPr>
          <w:rFonts w:eastAsiaTheme="minorEastAsia"/>
          <w:sz w:val="28"/>
          <w:szCs w:val="28"/>
        </w:rPr>
        <w:t xml:space="preserve">Благодарненского </w:t>
      </w:r>
      <w:r w:rsidRPr="00CC43E0">
        <w:rPr>
          <w:rFonts w:eastAsiaTheme="minorEastAsia"/>
          <w:sz w:val="28"/>
          <w:szCs w:val="28"/>
        </w:rPr>
        <w:t>округа существует острая нехватка специалистов в области здравоохранения, обра</w:t>
      </w:r>
      <w:r>
        <w:rPr>
          <w:rFonts w:eastAsiaTheme="minorEastAsia"/>
          <w:sz w:val="28"/>
          <w:szCs w:val="28"/>
        </w:rPr>
        <w:t xml:space="preserve">зования и сельского хозяйства. </w:t>
      </w:r>
      <w:proofErr w:type="spellStart"/>
      <w:r>
        <w:rPr>
          <w:rFonts w:eastAsiaTheme="minorEastAsia"/>
          <w:sz w:val="28"/>
          <w:szCs w:val="28"/>
        </w:rPr>
        <w:t>Благодарненский</w:t>
      </w:r>
      <w:proofErr w:type="spellEnd"/>
      <w:r>
        <w:rPr>
          <w:rFonts w:eastAsiaTheme="minorEastAsia"/>
          <w:sz w:val="28"/>
          <w:szCs w:val="28"/>
        </w:rPr>
        <w:t xml:space="preserve"> о</w:t>
      </w:r>
      <w:r w:rsidRPr="00CC43E0">
        <w:rPr>
          <w:rFonts w:eastAsiaTheme="minorEastAsia"/>
          <w:sz w:val="28"/>
          <w:szCs w:val="28"/>
        </w:rPr>
        <w:t>круг испытывает потребность в специалистах среднего уровня квалификации и высокую потребность в неквалифицированных кадрах, по рабочим профессиям в сферах: сельского хозяйства, производства пищевых продуктов, включая напитки и табака, здравоохранения, добычи полезных ископаемых, предоставление прочих коммунальных, социальных и персональных услуг, образования, производства и распределения электроэнергии, газа и воды.</w:t>
      </w:r>
    </w:p>
    <w:p w:rsidR="00562586" w:rsidRPr="00AE3931" w:rsidRDefault="00562586" w:rsidP="00562586">
      <w:pPr>
        <w:ind w:firstLine="709"/>
        <w:jc w:val="both"/>
        <w:rPr>
          <w:rFonts w:eastAsiaTheme="minorHAnsi"/>
          <w:sz w:val="28"/>
          <w:szCs w:val="28"/>
          <w:lang w:eastAsia="en-US"/>
        </w:rPr>
      </w:pPr>
      <w:r w:rsidRPr="00AE3931">
        <w:rPr>
          <w:rFonts w:eastAsia="Calibri"/>
          <w:sz w:val="28"/>
          <w:szCs w:val="28"/>
          <w:lang w:eastAsia="en-US"/>
        </w:rPr>
        <w:t>Профессиональная подготовка и переподготовка кадров являются основными направлениями эффективной кадровой политики на рынке труда Благодарненского округа.</w:t>
      </w:r>
    </w:p>
    <w:p w:rsidR="00562586" w:rsidRDefault="00562586" w:rsidP="00562586">
      <w:pPr>
        <w:widowControl w:val="0"/>
        <w:ind w:firstLine="709"/>
        <w:contextualSpacing/>
        <w:jc w:val="both"/>
        <w:rPr>
          <w:rFonts w:eastAsia="Calibri"/>
          <w:sz w:val="28"/>
          <w:szCs w:val="28"/>
          <w:lang w:eastAsia="en-US"/>
        </w:rPr>
      </w:pPr>
      <w:r w:rsidRPr="00AE3931">
        <w:rPr>
          <w:rFonts w:eastAsia="Calibri"/>
          <w:sz w:val="28"/>
          <w:szCs w:val="28"/>
          <w:lang w:eastAsia="en-US"/>
        </w:rPr>
        <w:t xml:space="preserve">Сложное финансово – экономическое положение большинства организаций Благодарненского округа налагает определенный отпечаток на развитие кадрового потенциала – отмечается сокращение затрат на подготовку, переподготовку и повышение квалификации персонала. </w:t>
      </w:r>
    </w:p>
    <w:p w:rsidR="00562586" w:rsidRPr="00AE3931" w:rsidRDefault="00562586" w:rsidP="00562586">
      <w:pPr>
        <w:ind w:firstLine="709"/>
        <w:jc w:val="both"/>
        <w:rPr>
          <w:sz w:val="28"/>
          <w:szCs w:val="28"/>
        </w:rPr>
      </w:pPr>
      <w:r w:rsidRPr="00AE3931">
        <w:rPr>
          <w:sz w:val="28"/>
          <w:szCs w:val="28"/>
        </w:rPr>
        <w:t xml:space="preserve">Профессиональное образование в </w:t>
      </w:r>
      <w:proofErr w:type="spellStart"/>
      <w:r w:rsidRPr="00AE3931">
        <w:rPr>
          <w:sz w:val="28"/>
          <w:szCs w:val="28"/>
        </w:rPr>
        <w:t>Благодарненском</w:t>
      </w:r>
      <w:proofErr w:type="spellEnd"/>
      <w:r w:rsidRPr="00AE3931">
        <w:rPr>
          <w:sz w:val="28"/>
          <w:szCs w:val="28"/>
        </w:rPr>
        <w:t xml:space="preserve"> округе осуществляет государственное бюджетное профессиональное образовательное  учреждение «</w:t>
      </w:r>
      <w:proofErr w:type="spellStart"/>
      <w:r w:rsidRPr="00AE3931">
        <w:rPr>
          <w:sz w:val="28"/>
          <w:szCs w:val="28"/>
        </w:rPr>
        <w:t>Благодарненский</w:t>
      </w:r>
      <w:proofErr w:type="spellEnd"/>
      <w:r w:rsidRPr="00AE3931">
        <w:rPr>
          <w:sz w:val="28"/>
          <w:szCs w:val="28"/>
        </w:rPr>
        <w:t xml:space="preserve"> агротехнический техникум» (далее - ГБПОУ БАТ).</w:t>
      </w:r>
    </w:p>
    <w:p w:rsidR="00562586" w:rsidRPr="00AE3931" w:rsidRDefault="00562586" w:rsidP="00562586">
      <w:pPr>
        <w:ind w:firstLine="709"/>
        <w:jc w:val="both"/>
        <w:rPr>
          <w:sz w:val="28"/>
          <w:szCs w:val="28"/>
        </w:rPr>
      </w:pPr>
      <w:r w:rsidRPr="00AE3931">
        <w:rPr>
          <w:sz w:val="28"/>
          <w:szCs w:val="28"/>
        </w:rPr>
        <w:t>ГБПОУ БАТ выполняет главную задачу системы профессионального образования на современном этапе - подготовку востребованных и конкурентоспособных специалистов.</w:t>
      </w:r>
    </w:p>
    <w:p w:rsidR="00562586" w:rsidRPr="00AE3931" w:rsidRDefault="00562586" w:rsidP="00562586">
      <w:pPr>
        <w:shd w:val="clear" w:color="auto" w:fill="FFFFFF" w:themeFill="background1"/>
        <w:ind w:firstLine="709"/>
        <w:jc w:val="both"/>
        <w:rPr>
          <w:sz w:val="28"/>
          <w:szCs w:val="28"/>
        </w:rPr>
      </w:pPr>
      <w:r w:rsidRPr="00AE3931">
        <w:rPr>
          <w:sz w:val="28"/>
          <w:szCs w:val="28"/>
        </w:rPr>
        <w:t xml:space="preserve">В техникуме в 27 группах обучается 628 человека, трудится 89 сотрудников. </w:t>
      </w:r>
    </w:p>
    <w:p w:rsidR="00562586" w:rsidRPr="00AE3931" w:rsidRDefault="00562586" w:rsidP="00562586">
      <w:pPr>
        <w:ind w:firstLine="709"/>
        <w:jc w:val="both"/>
        <w:rPr>
          <w:sz w:val="28"/>
          <w:szCs w:val="28"/>
        </w:rPr>
      </w:pPr>
      <w:r w:rsidRPr="00AE3931">
        <w:rPr>
          <w:sz w:val="28"/>
          <w:szCs w:val="28"/>
        </w:rPr>
        <w:lastRenderedPageBreak/>
        <w:t>В учреждении ведется подготовка по программам среднего профессионального образования с уровнем подготовки, соответствующим современным стандартам и передовым технологиям.</w:t>
      </w:r>
    </w:p>
    <w:p w:rsidR="00562586" w:rsidRPr="00AE3931" w:rsidRDefault="00562586" w:rsidP="00562586">
      <w:pPr>
        <w:ind w:firstLine="709"/>
        <w:jc w:val="both"/>
        <w:rPr>
          <w:rFonts w:eastAsiaTheme="minorEastAsia"/>
          <w:sz w:val="28"/>
          <w:szCs w:val="28"/>
        </w:rPr>
      </w:pPr>
      <w:r w:rsidRPr="00CC43E0">
        <w:rPr>
          <w:rFonts w:eastAsiaTheme="minorEastAsia"/>
          <w:sz w:val="28"/>
          <w:szCs w:val="28"/>
        </w:rPr>
        <w:t xml:space="preserve">Заявленная в органы службы занятости потребность в работниках в 2024 году составила 2844 вакансии. Результаты обследования потребности в кадрах показали, что наибольшим востребованными профессиями у работодателей являются: </w:t>
      </w:r>
      <w:r w:rsidRPr="00CC43E0">
        <w:rPr>
          <w:rFonts w:eastAsia="Calibri"/>
          <w:sz w:val="28"/>
          <w:szCs w:val="28"/>
        </w:rPr>
        <w:t>врач, бухгалтер, воспитатель, подсобный рабочий, водитель автомобиля, медицинская сестра, электромонт</w:t>
      </w:r>
      <w:r w:rsidRPr="00CC43E0">
        <w:rPr>
          <w:rFonts w:eastAsiaTheme="minorEastAsia"/>
          <w:sz w:val="28"/>
          <w:szCs w:val="28"/>
        </w:rPr>
        <w:t>ё</w:t>
      </w:r>
      <w:r w:rsidRPr="00CC43E0">
        <w:rPr>
          <w:rFonts w:eastAsia="Calibri"/>
          <w:sz w:val="28"/>
          <w:szCs w:val="28"/>
        </w:rPr>
        <w:t xml:space="preserve">р, </w:t>
      </w:r>
      <w:proofErr w:type="spellStart"/>
      <w:r w:rsidRPr="00CC43E0">
        <w:rPr>
          <w:rFonts w:eastAsia="Calibri"/>
          <w:sz w:val="28"/>
          <w:szCs w:val="28"/>
        </w:rPr>
        <w:t>электрогазосварщик</w:t>
      </w:r>
      <w:proofErr w:type="spellEnd"/>
      <w:r w:rsidRPr="00CC43E0">
        <w:rPr>
          <w:rFonts w:eastAsiaTheme="minorEastAsia"/>
          <w:sz w:val="28"/>
          <w:szCs w:val="28"/>
        </w:rPr>
        <w:t>.</w:t>
      </w:r>
    </w:p>
    <w:p w:rsidR="00562586" w:rsidRPr="00AE3931" w:rsidRDefault="00562586" w:rsidP="00562586">
      <w:pPr>
        <w:ind w:firstLine="709"/>
        <w:jc w:val="both"/>
        <w:rPr>
          <w:rFonts w:eastAsia="Calibri"/>
          <w:sz w:val="28"/>
          <w:szCs w:val="28"/>
        </w:rPr>
      </w:pPr>
      <w:r w:rsidRPr="00AE3931">
        <w:rPr>
          <w:rFonts w:eastAsia="Calibri"/>
          <w:sz w:val="28"/>
          <w:szCs w:val="28"/>
        </w:rPr>
        <w:t>Всего из числа обратившихся в службу занятости трудоустроено в 2024 году 683 человека: на постоянную работу - 315 человек, на временную работу 368 человек.</w:t>
      </w:r>
    </w:p>
    <w:p w:rsidR="00FF7089" w:rsidRDefault="00562586" w:rsidP="00FF7089">
      <w:pPr>
        <w:ind w:firstLine="709"/>
        <w:jc w:val="both"/>
        <w:rPr>
          <w:rFonts w:eastAsia="Calibri"/>
          <w:sz w:val="28"/>
          <w:szCs w:val="28"/>
        </w:rPr>
      </w:pPr>
      <w:r w:rsidRPr="00AE3931">
        <w:rPr>
          <w:rFonts w:eastAsia="Calibri"/>
          <w:sz w:val="28"/>
          <w:szCs w:val="28"/>
        </w:rPr>
        <w:t xml:space="preserve">Уровень трудоустройства ищущих работу составил 98,5 процентов (2023 год – 89,7 процентов). </w:t>
      </w:r>
      <w:proofErr w:type="gramStart"/>
      <w:r w:rsidRPr="00AE3931">
        <w:rPr>
          <w:rFonts w:eastAsia="Calibri"/>
          <w:sz w:val="28"/>
          <w:szCs w:val="28"/>
        </w:rPr>
        <w:t xml:space="preserve">Из числа обратившихся признаны безработными 276 человек, что на 143 человека меньше, чем за аналогичный период прошлого года. </w:t>
      </w:r>
      <w:proofErr w:type="gramEnd"/>
    </w:p>
    <w:p w:rsidR="00562586" w:rsidRPr="00AE3931" w:rsidRDefault="00562586" w:rsidP="00FF7089">
      <w:pPr>
        <w:ind w:firstLine="709"/>
        <w:jc w:val="both"/>
        <w:rPr>
          <w:rFonts w:eastAsia="Calibri"/>
          <w:sz w:val="28"/>
          <w:szCs w:val="28"/>
        </w:rPr>
      </w:pPr>
      <w:r w:rsidRPr="00AE3931">
        <w:rPr>
          <w:rFonts w:eastAsia="Calibri"/>
          <w:sz w:val="28"/>
          <w:szCs w:val="28"/>
        </w:rPr>
        <w:t>Снято с регистрационного уч</w:t>
      </w:r>
      <w:r w:rsidRPr="00AE3931">
        <w:rPr>
          <w:sz w:val="28"/>
          <w:szCs w:val="28"/>
        </w:rPr>
        <w:t>ё</w:t>
      </w:r>
      <w:r w:rsidRPr="00AE3931">
        <w:rPr>
          <w:rFonts w:eastAsia="Calibri"/>
          <w:sz w:val="28"/>
          <w:szCs w:val="28"/>
        </w:rPr>
        <w:t xml:space="preserve">та 354 безработных, из этого числа 182- в связи с трудоустройством. Уровень зарегистрированной безработицы составил 0,4 процента (в 2023 году 0,7 процентов). </w:t>
      </w:r>
    </w:p>
    <w:p w:rsidR="00562586" w:rsidRPr="00AE3931" w:rsidRDefault="003174B5" w:rsidP="00562586">
      <w:pPr>
        <w:ind w:firstLine="709"/>
        <w:jc w:val="both"/>
        <w:rPr>
          <w:rFonts w:eastAsia="Calibri"/>
          <w:sz w:val="28"/>
          <w:szCs w:val="28"/>
        </w:rPr>
      </w:pPr>
      <w:r>
        <w:rPr>
          <w:rFonts w:eastAsia="Calibri"/>
          <w:sz w:val="28"/>
          <w:szCs w:val="28"/>
        </w:rPr>
        <w:t xml:space="preserve">В рамках  </w:t>
      </w:r>
      <w:r w:rsidR="00562586" w:rsidRPr="00AE3931">
        <w:rPr>
          <w:rFonts w:eastAsia="Calibri"/>
          <w:sz w:val="28"/>
          <w:szCs w:val="28"/>
        </w:rPr>
        <w:t xml:space="preserve">национального проекта «Демография» в 2024 году приняли участие 36 граждан. Обучено безработных в 2024 году - 21 человек. </w:t>
      </w:r>
    </w:p>
    <w:p w:rsidR="00562586" w:rsidRPr="00AE3931" w:rsidRDefault="00562586" w:rsidP="00562586">
      <w:pPr>
        <w:ind w:firstLine="709"/>
        <w:jc w:val="both"/>
        <w:rPr>
          <w:sz w:val="28"/>
          <w:szCs w:val="28"/>
        </w:rPr>
      </w:pPr>
      <w:r w:rsidRPr="00AE3931">
        <w:rPr>
          <w:sz w:val="28"/>
          <w:szCs w:val="28"/>
        </w:rPr>
        <w:t>По программе организации временного трудоустройства несовершеннолетних граждан в возрасте от 14 до 18 лет в свободное от учебы время было трудоустроено – 302 человека.</w:t>
      </w:r>
    </w:p>
    <w:p w:rsidR="00562586" w:rsidRPr="00AE3931" w:rsidRDefault="00562586" w:rsidP="00562586">
      <w:pPr>
        <w:ind w:firstLine="709"/>
        <w:jc w:val="both"/>
        <w:rPr>
          <w:sz w:val="28"/>
          <w:szCs w:val="28"/>
        </w:rPr>
      </w:pPr>
      <w:r w:rsidRPr="00AE3931">
        <w:rPr>
          <w:sz w:val="28"/>
          <w:szCs w:val="28"/>
        </w:rPr>
        <w:t xml:space="preserve">Государственная услуга по содействию </w:t>
      </w:r>
      <w:proofErr w:type="spellStart"/>
      <w:r w:rsidRPr="00AE3931">
        <w:rPr>
          <w:sz w:val="28"/>
          <w:szCs w:val="28"/>
        </w:rPr>
        <w:t>самозанятости</w:t>
      </w:r>
      <w:proofErr w:type="spellEnd"/>
      <w:r w:rsidRPr="00AE3931">
        <w:rPr>
          <w:sz w:val="28"/>
          <w:szCs w:val="28"/>
        </w:rPr>
        <w:t xml:space="preserve"> безработных граждан оказана - 3 безработным гражданам.</w:t>
      </w:r>
    </w:p>
    <w:p w:rsidR="00562586" w:rsidRDefault="00562586" w:rsidP="00562586">
      <w:pPr>
        <w:ind w:firstLine="720"/>
        <w:jc w:val="both"/>
        <w:rPr>
          <w:rFonts w:eastAsiaTheme="minorEastAsia"/>
          <w:sz w:val="28"/>
          <w:szCs w:val="28"/>
        </w:rPr>
      </w:pPr>
      <w:r w:rsidRPr="00CC43E0">
        <w:rPr>
          <w:rFonts w:eastAsiaTheme="minorEastAsia"/>
          <w:sz w:val="28"/>
          <w:szCs w:val="28"/>
        </w:rPr>
        <w:t>Основным источником доходов большинства трудоспособного населения округа является заработная плата, которая составляет примерно 50-60 процентов в структуре доходов всего населения. Поэтому ситуация, складывающаяся в области заработной платы, оказывает доминирующее влияние на повышение</w:t>
      </w:r>
      <w:r>
        <w:rPr>
          <w:rFonts w:eastAsiaTheme="minorEastAsia"/>
          <w:sz w:val="28"/>
          <w:szCs w:val="28"/>
        </w:rPr>
        <w:t xml:space="preserve"> уровня жизни населения округа.</w:t>
      </w:r>
    </w:p>
    <w:p w:rsidR="00562586" w:rsidRPr="00542989" w:rsidRDefault="00562586" w:rsidP="00562586">
      <w:pPr>
        <w:widowControl w:val="0"/>
        <w:shd w:val="clear" w:color="auto" w:fill="FFFFFF"/>
        <w:ind w:firstLine="709"/>
        <w:jc w:val="both"/>
        <w:rPr>
          <w:rFonts w:eastAsiaTheme="minorEastAsia"/>
          <w:sz w:val="28"/>
          <w:szCs w:val="28"/>
        </w:rPr>
      </w:pPr>
      <w:r w:rsidRPr="00542989">
        <w:rPr>
          <w:rFonts w:eastAsiaTheme="minorEastAsia"/>
          <w:sz w:val="28"/>
          <w:szCs w:val="28"/>
        </w:rPr>
        <w:t xml:space="preserve">Размер среднемесячной заработной платы по организациям, не относящихся к субъектам малого предпринимательства, за 2024 год по округу составил 52201 рубль и увеличился в 1,8 раз к уровню 2019 года, что обусловлено ежегодной индексацией заработной платы в связи с ростом потребительских цен на товары и услуги. </w:t>
      </w:r>
    </w:p>
    <w:p w:rsidR="007F157C" w:rsidRDefault="00562586" w:rsidP="00EE52D7">
      <w:pPr>
        <w:widowControl w:val="0"/>
        <w:shd w:val="clear" w:color="auto" w:fill="FFFFFF"/>
        <w:ind w:firstLine="709"/>
        <w:jc w:val="both"/>
        <w:rPr>
          <w:rFonts w:eastAsiaTheme="minorEastAsia"/>
          <w:sz w:val="28"/>
          <w:szCs w:val="28"/>
        </w:rPr>
      </w:pPr>
      <w:r w:rsidRPr="00542989">
        <w:rPr>
          <w:rFonts w:eastAsiaTheme="minorEastAsia"/>
          <w:sz w:val="28"/>
          <w:szCs w:val="28"/>
        </w:rPr>
        <w:t>Политика в округе заработной платы ориентирована на увеличение оплаты труда, восстановление роли заработной платы, как основного источника доходов и важнейшего стимула</w:t>
      </w:r>
      <w:r>
        <w:rPr>
          <w:rFonts w:eastAsiaTheme="minorEastAsia"/>
          <w:sz w:val="28"/>
          <w:szCs w:val="28"/>
        </w:rPr>
        <w:t xml:space="preserve"> деловой активности работающих.</w:t>
      </w:r>
    </w:p>
    <w:p w:rsidR="00A05EA2" w:rsidRPr="00EE52D7" w:rsidRDefault="00A05EA2" w:rsidP="000A5288">
      <w:pPr>
        <w:widowControl w:val="0"/>
        <w:shd w:val="clear" w:color="auto" w:fill="FFFFFF"/>
        <w:spacing w:line="240" w:lineRule="exact"/>
        <w:ind w:firstLine="709"/>
        <w:jc w:val="both"/>
        <w:rPr>
          <w:rFonts w:eastAsiaTheme="minorEastAsia"/>
          <w:sz w:val="28"/>
          <w:szCs w:val="28"/>
        </w:rPr>
      </w:pPr>
    </w:p>
    <w:p w:rsidR="00EE52D7" w:rsidRDefault="00351AC3" w:rsidP="000A5288">
      <w:pPr>
        <w:spacing w:line="240" w:lineRule="exact"/>
        <w:ind w:firstLine="709"/>
        <w:jc w:val="center"/>
        <w:rPr>
          <w:sz w:val="28"/>
        </w:rPr>
      </w:pPr>
      <w:r>
        <w:rPr>
          <w:sz w:val="28"/>
        </w:rPr>
        <w:t xml:space="preserve">2.4. </w:t>
      </w:r>
      <w:r w:rsidR="00562586" w:rsidRPr="005D00E8">
        <w:rPr>
          <w:sz w:val="28"/>
        </w:rPr>
        <w:t>Экономический потенциал</w:t>
      </w:r>
    </w:p>
    <w:p w:rsidR="00174780" w:rsidRDefault="00174780" w:rsidP="00B549B0">
      <w:pPr>
        <w:ind w:firstLine="709"/>
        <w:jc w:val="center"/>
        <w:rPr>
          <w:sz w:val="28"/>
        </w:rPr>
      </w:pPr>
    </w:p>
    <w:p w:rsidR="00562586" w:rsidRDefault="00562586" w:rsidP="00562586">
      <w:pPr>
        <w:widowControl w:val="0"/>
        <w:ind w:firstLine="709"/>
        <w:jc w:val="both"/>
        <w:rPr>
          <w:rFonts w:eastAsiaTheme="minorEastAsia"/>
          <w:sz w:val="28"/>
          <w:szCs w:val="28"/>
        </w:rPr>
      </w:pPr>
      <w:r w:rsidRPr="00FD6E57">
        <w:rPr>
          <w:rFonts w:eastAsiaTheme="minorEastAsia"/>
          <w:sz w:val="28"/>
          <w:szCs w:val="28"/>
        </w:rPr>
        <w:t xml:space="preserve">В течение последних лет </w:t>
      </w:r>
      <w:proofErr w:type="spellStart"/>
      <w:r>
        <w:rPr>
          <w:rFonts w:eastAsiaTheme="minorEastAsia"/>
          <w:sz w:val="28"/>
          <w:szCs w:val="28"/>
        </w:rPr>
        <w:t>Благодарненский</w:t>
      </w:r>
      <w:proofErr w:type="spellEnd"/>
      <w:r>
        <w:rPr>
          <w:rFonts w:eastAsiaTheme="minorEastAsia"/>
          <w:sz w:val="28"/>
          <w:szCs w:val="28"/>
        </w:rPr>
        <w:t xml:space="preserve"> </w:t>
      </w:r>
      <w:r w:rsidRPr="00FD6E57">
        <w:rPr>
          <w:rFonts w:eastAsiaTheme="minorEastAsia"/>
          <w:sz w:val="28"/>
          <w:szCs w:val="28"/>
        </w:rPr>
        <w:t>округ демонстрирует достаточно устойчивую динамику экономического развития.</w:t>
      </w:r>
    </w:p>
    <w:p w:rsidR="00562586" w:rsidRPr="00FD6E57" w:rsidRDefault="00562586" w:rsidP="00562586">
      <w:pPr>
        <w:widowControl w:val="0"/>
        <w:ind w:firstLine="709"/>
        <w:jc w:val="both"/>
        <w:rPr>
          <w:rFonts w:eastAsiaTheme="minorEastAsia"/>
          <w:sz w:val="28"/>
          <w:szCs w:val="28"/>
        </w:rPr>
      </w:pPr>
      <w:r w:rsidRPr="00FD6E57">
        <w:rPr>
          <w:rFonts w:eastAsiaTheme="minorEastAsia"/>
          <w:sz w:val="28"/>
          <w:szCs w:val="28"/>
        </w:rPr>
        <w:lastRenderedPageBreak/>
        <w:t>Оборот крупных и средних предприятий за 2019 - 2024 годы вырос в 1,4 раза и достиг 45,2 млрд. рублей в 2024 году. Ведущее место в экономике занимает агропромышленный комплекс, на долю которого приходится около 90,5 процентов оборота крупных и средних предприятий.</w:t>
      </w:r>
    </w:p>
    <w:p w:rsidR="00562586" w:rsidRPr="00FD6E57" w:rsidRDefault="00562586" w:rsidP="00562586">
      <w:pPr>
        <w:widowControl w:val="0"/>
        <w:ind w:firstLine="720"/>
        <w:jc w:val="both"/>
        <w:rPr>
          <w:rFonts w:eastAsiaTheme="minorEastAsia"/>
          <w:sz w:val="28"/>
          <w:szCs w:val="28"/>
          <w:lang w:eastAsia="ar-SA"/>
        </w:rPr>
      </w:pPr>
      <w:r w:rsidRPr="00FD6E57">
        <w:rPr>
          <w:rFonts w:eastAsiaTheme="minorEastAsia"/>
          <w:sz w:val="28"/>
          <w:szCs w:val="28"/>
          <w:lang w:eastAsia="ar-SA"/>
        </w:rPr>
        <w:t xml:space="preserve">На долю промышленности приходится 86,8 процентов объёмов отгруженных товаров. Данная отрасль, занимающая лидирующие позиции в экономике </w:t>
      </w:r>
      <w:r w:rsidR="00CD285C">
        <w:rPr>
          <w:rFonts w:eastAsiaTheme="minorEastAsia"/>
          <w:sz w:val="28"/>
          <w:szCs w:val="28"/>
          <w:lang w:eastAsia="ar-SA"/>
        </w:rPr>
        <w:t xml:space="preserve">Благодарненского </w:t>
      </w:r>
      <w:r w:rsidRPr="00FD6E57">
        <w:rPr>
          <w:rFonts w:eastAsiaTheme="minorEastAsia"/>
          <w:sz w:val="28"/>
          <w:szCs w:val="28"/>
          <w:lang w:eastAsia="ar-SA"/>
        </w:rPr>
        <w:t>округа, задает вектор его развития, обеспечивает занятость и условия для высокого уровня жизни населения.</w:t>
      </w:r>
    </w:p>
    <w:p w:rsidR="00562586" w:rsidRPr="00A3777C" w:rsidRDefault="00562586" w:rsidP="00562586">
      <w:pPr>
        <w:widowControl w:val="0"/>
        <w:ind w:firstLine="709"/>
        <w:jc w:val="both"/>
        <w:rPr>
          <w:rFonts w:eastAsiaTheme="minorEastAsia"/>
          <w:sz w:val="28"/>
          <w:szCs w:val="28"/>
        </w:rPr>
      </w:pPr>
      <w:r w:rsidRPr="00A3777C">
        <w:rPr>
          <w:rFonts w:eastAsiaTheme="minorEastAsia"/>
          <w:sz w:val="28"/>
          <w:szCs w:val="28"/>
        </w:rPr>
        <w:t xml:space="preserve">Промышленность </w:t>
      </w:r>
      <w:r>
        <w:rPr>
          <w:rFonts w:eastAsiaTheme="minorEastAsia"/>
          <w:sz w:val="28"/>
          <w:szCs w:val="28"/>
        </w:rPr>
        <w:t xml:space="preserve">Благодарненского </w:t>
      </w:r>
      <w:r w:rsidRPr="00A3777C">
        <w:rPr>
          <w:rFonts w:eastAsiaTheme="minorEastAsia"/>
          <w:sz w:val="28"/>
          <w:szCs w:val="28"/>
        </w:rPr>
        <w:t>округа представлена видами деятельности, относящими к обрабатывающим производствам, добыче полезных ископаемых и производству, и распределению электроэнергии, газа и воды.</w:t>
      </w:r>
    </w:p>
    <w:p w:rsidR="00562586" w:rsidRDefault="00562586" w:rsidP="00562586">
      <w:pPr>
        <w:ind w:firstLine="709"/>
        <w:jc w:val="both"/>
        <w:rPr>
          <w:rFonts w:eastAsiaTheme="minorEastAsia"/>
          <w:sz w:val="28"/>
          <w:szCs w:val="28"/>
        </w:rPr>
      </w:pPr>
      <w:r w:rsidRPr="00A3777C">
        <w:rPr>
          <w:rFonts w:eastAsiaTheme="minorEastAsia"/>
          <w:sz w:val="28"/>
          <w:szCs w:val="28"/>
        </w:rPr>
        <w:t>Результаты промышленной деятельности свидетельствуют об устойчивой положительной динамике роста промышленного производства. Промышленными предприятиями за 2024 год отгружено товаров собственного производства, выполнено работ и услуг на сумму 23,6 млрд. рублей, что в 1,4 раза выше уровня 2019 года.</w:t>
      </w:r>
    </w:p>
    <w:p w:rsidR="00562586" w:rsidRDefault="00562586" w:rsidP="00562586">
      <w:pPr>
        <w:ind w:firstLine="709"/>
        <w:jc w:val="both"/>
        <w:rPr>
          <w:rFonts w:eastAsiaTheme="minorEastAsia"/>
          <w:sz w:val="28"/>
          <w:szCs w:val="28"/>
        </w:rPr>
      </w:pPr>
      <w:r w:rsidRPr="00FD6E57">
        <w:rPr>
          <w:rFonts w:eastAsiaTheme="minorEastAsia"/>
          <w:sz w:val="28"/>
          <w:szCs w:val="28"/>
        </w:rPr>
        <w:t>Основу промышленного профиля составляют предприятия обрабатывающего производства, которое занимают 98,8 процентов в общем объеме отрасли и имеющие достаточную собственную сырьевую базу. Объем отгруженных товаров собственного производства, выполненных работ и услуг собственными силами по отрасли «Обрабатывающие производства» за 2024 год составил 23,3 млрд. рублей, что в 1,5 раза выше уровня 2019 года.</w:t>
      </w:r>
    </w:p>
    <w:p w:rsidR="00562586" w:rsidRDefault="00562586" w:rsidP="00562586">
      <w:pPr>
        <w:ind w:firstLine="709"/>
        <w:jc w:val="both"/>
        <w:rPr>
          <w:rFonts w:eastAsiaTheme="minorEastAsia"/>
          <w:sz w:val="28"/>
          <w:szCs w:val="28"/>
        </w:rPr>
      </w:pPr>
      <w:r w:rsidRPr="00FD6E57">
        <w:rPr>
          <w:rFonts w:eastAsiaTheme="minorEastAsia"/>
          <w:sz w:val="28"/>
          <w:szCs w:val="28"/>
        </w:rPr>
        <w:t xml:space="preserve">Проводимый на территории </w:t>
      </w:r>
      <w:r>
        <w:rPr>
          <w:rFonts w:eastAsiaTheme="minorEastAsia"/>
          <w:sz w:val="28"/>
          <w:szCs w:val="28"/>
        </w:rPr>
        <w:t xml:space="preserve">Благодарненского </w:t>
      </w:r>
      <w:r w:rsidRPr="00FD6E57">
        <w:rPr>
          <w:rFonts w:eastAsiaTheme="minorEastAsia"/>
          <w:sz w:val="28"/>
          <w:szCs w:val="28"/>
        </w:rPr>
        <w:t>округа комплекс мер, направленных на развитие деятельности крупных агропромышленных формирований и малых форм хозяйствования на селе, позволил довести объем произведенной продукции сельского хозяйства с 10,6 млрд. рублей в 2019 году до 14,7 млрд. рублей в 2024 году.</w:t>
      </w:r>
    </w:p>
    <w:p w:rsidR="00A157A9" w:rsidRDefault="00A157A9" w:rsidP="000A5288">
      <w:pPr>
        <w:spacing w:line="240" w:lineRule="exact"/>
        <w:ind w:firstLine="709"/>
        <w:jc w:val="both"/>
        <w:rPr>
          <w:rFonts w:eastAsiaTheme="minorEastAsia"/>
          <w:sz w:val="28"/>
          <w:szCs w:val="28"/>
        </w:rPr>
      </w:pPr>
    </w:p>
    <w:p w:rsidR="00A157A9" w:rsidRDefault="00351AC3" w:rsidP="000A5288">
      <w:pPr>
        <w:spacing w:line="240" w:lineRule="exact"/>
        <w:ind w:firstLine="709"/>
        <w:jc w:val="center"/>
        <w:rPr>
          <w:sz w:val="28"/>
        </w:rPr>
      </w:pPr>
      <w:r>
        <w:rPr>
          <w:sz w:val="28"/>
        </w:rPr>
        <w:t xml:space="preserve">2.5. </w:t>
      </w:r>
      <w:r w:rsidR="007F157C">
        <w:rPr>
          <w:sz w:val="28"/>
        </w:rPr>
        <w:t>Инфраструктурный потенциал</w:t>
      </w:r>
    </w:p>
    <w:p w:rsidR="00174780" w:rsidRDefault="00174780" w:rsidP="000A5288">
      <w:pPr>
        <w:spacing w:line="240" w:lineRule="exact"/>
        <w:ind w:firstLine="709"/>
        <w:jc w:val="center"/>
        <w:rPr>
          <w:sz w:val="28"/>
        </w:rPr>
      </w:pPr>
    </w:p>
    <w:p w:rsidR="00562586" w:rsidRPr="00083E78" w:rsidRDefault="00562586" w:rsidP="00562586">
      <w:pPr>
        <w:ind w:firstLine="705"/>
        <w:jc w:val="both"/>
        <w:rPr>
          <w:rFonts w:eastAsiaTheme="minorEastAsia"/>
          <w:sz w:val="28"/>
          <w:szCs w:val="28"/>
        </w:rPr>
      </w:pPr>
      <w:r w:rsidRPr="00083E78">
        <w:rPr>
          <w:rFonts w:eastAsiaTheme="minorEastAsia"/>
          <w:sz w:val="28"/>
          <w:szCs w:val="28"/>
        </w:rPr>
        <w:t xml:space="preserve">Транспортная инфраструктура </w:t>
      </w:r>
      <w:r>
        <w:rPr>
          <w:rFonts w:eastAsiaTheme="minorEastAsia"/>
          <w:sz w:val="28"/>
          <w:szCs w:val="28"/>
        </w:rPr>
        <w:t xml:space="preserve">Благодарненского </w:t>
      </w:r>
      <w:r w:rsidRPr="00083E78">
        <w:rPr>
          <w:rFonts w:eastAsiaTheme="minorEastAsia"/>
          <w:sz w:val="28"/>
          <w:szCs w:val="28"/>
        </w:rPr>
        <w:t>округа позволяет связывать восточные и северо-западные районы Ставропольского края и гарантирует необходимые условия для функционирования и развития основных отраслей производства и обеспечивает максимально эффективное использование экономического и производственного потенциала, не только округа, но и соседних муниципальных образований Ставропольского края.</w:t>
      </w:r>
    </w:p>
    <w:p w:rsidR="00562586" w:rsidRPr="00083E78" w:rsidRDefault="00562586" w:rsidP="00562586">
      <w:pPr>
        <w:ind w:firstLine="705"/>
        <w:jc w:val="both"/>
        <w:rPr>
          <w:rFonts w:eastAsiaTheme="minorEastAsia"/>
          <w:sz w:val="28"/>
          <w:szCs w:val="28"/>
        </w:rPr>
      </w:pPr>
      <w:r w:rsidRPr="00083E78">
        <w:rPr>
          <w:rFonts w:eastAsiaTheme="minorEastAsia"/>
          <w:sz w:val="28"/>
          <w:szCs w:val="28"/>
        </w:rPr>
        <w:t xml:space="preserve">Общественный транспорт представлен автобусами и маршрутными такси. </w:t>
      </w:r>
      <w:proofErr w:type="gramStart"/>
      <w:r w:rsidRPr="00083E78">
        <w:rPr>
          <w:rFonts w:eastAsiaTheme="minorEastAsia"/>
          <w:sz w:val="28"/>
          <w:szCs w:val="28"/>
        </w:rPr>
        <w:t>С автовокзала города осуществляются автобусные рейсы в Ессентуки, Кисловодск, Пятигорск, Буденновск, Нефтекумск, Ставрополь, Москва, Минеральные воды, Воронеж, Новочеркасск.</w:t>
      </w:r>
      <w:proofErr w:type="gramEnd"/>
    </w:p>
    <w:p w:rsidR="00562586" w:rsidRPr="00083E78" w:rsidRDefault="00562586" w:rsidP="00562586">
      <w:pPr>
        <w:ind w:firstLine="705"/>
        <w:jc w:val="both"/>
        <w:rPr>
          <w:rFonts w:eastAsiaTheme="minorEastAsia"/>
          <w:sz w:val="28"/>
          <w:szCs w:val="28"/>
        </w:rPr>
      </w:pPr>
      <w:r w:rsidRPr="00083E78">
        <w:rPr>
          <w:rFonts w:eastAsiaTheme="minorEastAsia"/>
          <w:sz w:val="28"/>
          <w:szCs w:val="28"/>
        </w:rPr>
        <w:t xml:space="preserve">На территории </w:t>
      </w:r>
      <w:r>
        <w:rPr>
          <w:rFonts w:eastAsiaTheme="minorEastAsia"/>
          <w:sz w:val="28"/>
          <w:szCs w:val="28"/>
        </w:rPr>
        <w:t xml:space="preserve">Благодарненского </w:t>
      </w:r>
      <w:r w:rsidRPr="00083E78">
        <w:rPr>
          <w:rFonts w:eastAsiaTheme="minorEastAsia"/>
          <w:sz w:val="28"/>
          <w:szCs w:val="28"/>
        </w:rPr>
        <w:t>округа сформирована маршрутная сеть внутрирайонных перевозок, утверждены паспорта маршрутов, согласованы схемы опасных участков автомобильных дорог.</w:t>
      </w:r>
    </w:p>
    <w:p w:rsidR="00562586" w:rsidRPr="00083E78" w:rsidRDefault="00562586" w:rsidP="00562586">
      <w:pPr>
        <w:ind w:firstLine="705"/>
        <w:jc w:val="both"/>
        <w:rPr>
          <w:rFonts w:eastAsiaTheme="minorEastAsia"/>
          <w:sz w:val="28"/>
          <w:szCs w:val="28"/>
        </w:rPr>
      </w:pPr>
      <w:r w:rsidRPr="00083E78">
        <w:rPr>
          <w:rFonts w:eastAsiaTheme="minorEastAsia"/>
          <w:sz w:val="28"/>
          <w:szCs w:val="28"/>
        </w:rPr>
        <w:lastRenderedPageBreak/>
        <w:t>Сеть пригородных внутрирайонных пассажирских перевозок представлена 10 пригородными маршрутами, из них 4 муниципальных маршрута. Все крупные населенные пункты имеют регулярное автобусное сообщение с г. Благодарным и краевым центром.</w:t>
      </w:r>
    </w:p>
    <w:p w:rsidR="00562586" w:rsidRPr="00083E78" w:rsidRDefault="00562586" w:rsidP="00562586">
      <w:pPr>
        <w:ind w:firstLine="705"/>
        <w:jc w:val="both"/>
        <w:rPr>
          <w:rFonts w:eastAsiaTheme="minorEastAsia"/>
          <w:sz w:val="28"/>
          <w:szCs w:val="28"/>
        </w:rPr>
      </w:pPr>
      <w:r w:rsidRPr="00083E78">
        <w:rPr>
          <w:rFonts w:eastAsiaTheme="minorEastAsia"/>
          <w:sz w:val="28"/>
          <w:szCs w:val="28"/>
        </w:rPr>
        <w:t xml:space="preserve">В городе </w:t>
      </w:r>
      <w:proofErr w:type="gramStart"/>
      <w:r w:rsidRPr="00083E78">
        <w:rPr>
          <w:rFonts w:eastAsiaTheme="minorEastAsia"/>
          <w:sz w:val="28"/>
          <w:szCs w:val="28"/>
        </w:rPr>
        <w:t>Благодарный</w:t>
      </w:r>
      <w:proofErr w:type="gramEnd"/>
      <w:r w:rsidRPr="00083E78">
        <w:rPr>
          <w:rFonts w:eastAsiaTheme="minorEastAsia"/>
          <w:sz w:val="28"/>
          <w:szCs w:val="28"/>
        </w:rPr>
        <w:t xml:space="preserve"> действует 5 автобусных маршрутов.</w:t>
      </w:r>
    </w:p>
    <w:p w:rsidR="00562586" w:rsidRDefault="00562586" w:rsidP="00562586">
      <w:pPr>
        <w:ind w:firstLine="705"/>
        <w:jc w:val="both"/>
        <w:rPr>
          <w:rFonts w:eastAsiaTheme="minorEastAsia"/>
          <w:sz w:val="28"/>
          <w:szCs w:val="28"/>
        </w:rPr>
      </w:pPr>
      <w:r w:rsidRPr="00083E78">
        <w:rPr>
          <w:rFonts w:eastAsiaTheme="minorEastAsia"/>
          <w:sz w:val="28"/>
          <w:szCs w:val="28"/>
        </w:rPr>
        <w:t xml:space="preserve">Продолжает развиваться такой вид услуг, как перевозка пассажиров легковыми такси, позволяющий обеспечивать комфорт и </w:t>
      </w:r>
      <w:proofErr w:type="spellStart"/>
      <w:r w:rsidRPr="00083E78">
        <w:rPr>
          <w:rFonts w:eastAsiaTheme="minorEastAsia"/>
          <w:sz w:val="28"/>
          <w:szCs w:val="28"/>
        </w:rPr>
        <w:t>круглосуточность</w:t>
      </w:r>
      <w:proofErr w:type="spellEnd"/>
      <w:r w:rsidRPr="00083E78">
        <w:rPr>
          <w:rFonts w:eastAsiaTheme="minorEastAsia"/>
          <w:sz w:val="28"/>
          <w:szCs w:val="28"/>
        </w:rPr>
        <w:t xml:space="preserve"> перевозок.</w:t>
      </w:r>
    </w:p>
    <w:p w:rsidR="00562586" w:rsidRPr="00083E78" w:rsidRDefault="00562586" w:rsidP="00562586">
      <w:pPr>
        <w:ind w:firstLine="705"/>
        <w:jc w:val="both"/>
        <w:rPr>
          <w:rFonts w:eastAsiaTheme="minorEastAsia"/>
          <w:sz w:val="28"/>
          <w:szCs w:val="28"/>
        </w:rPr>
      </w:pPr>
      <w:r w:rsidRPr="00083E78">
        <w:rPr>
          <w:rFonts w:eastAsiaTheme="minorHAnsi"/>
          <w:sz w:val="28"/>
          <w:szCs w:val="28"/>
          <w:lang w:eastAsia="en-US"/>
        </w:rPr>
        <w:t>По территории Благодарненского округа проходит авто</w:t>
      </w:r>
      <w:r>
        <w:rPr>
          <w:rFonts w:eastAsiaTheme="minorHAnsi"/>
          <w:sz w:val="28"/>
          <w:szCs w:val="28"/>
          <w:lang w:eastAsia="en-US"/>
        </w:rPr>
        <w:t xml:space="preserve">мобильная </w:t>
      </w:r>
      <w:r w:rsidRPr="00083E78">
        <w:rPr>
          <w:rFonts w:eastAsiaTheme="minorHAnsi"/>
          <w:sz w:val="28"/>
          <w:szCs w:val="28"/>
          <w:lang w:eastAsia="en-US"/>
        </w:rPr>
        <w:t xml:space="preserve">дорога общего пользования регионального </w:t>
      </w:r>
      <w:r>
        <w:rPr>
          <w:rFonts w:eastAsiaTheme="minorHAnsi"/>
          <w:sz w:val="28"/>
          <w:szCs w:val="28"/>
          <w:lang w:eastAsia="en-US"/>
        </w:rPr>
        <w:t xml:space="preserve">или международного </w:t>
      </w:r>
      <w:r w:rsidRPr="00083E78">
        <w:rPr>
          <w:rFonts w:eastAsiaTheme="minorHAnsi"/>
          <w:sz w:val="28"/>
          <w:szCs w:val="28"/>
          <w:lang w:eastAsia="en-US"/>
        </w:rPr>
        <w:t xml:space="preserve">значения «Светлоград – Благодарный – Будённовск». </w:t>
      </w:r>
    </w:p>
    <w:p w:rsidR="00562586" w:rsidRPr="00083E78" w:rsidRDefault="00562586" w:rsidP="00562586">
      <w:pPr>
        <w:ind w:firstLine="709"/>
        <w:jc w:val="both"/>
        <w:rPr>
          <w:rFonts w:eastAsiaTheme="minorHAnsi"/>
          <w:sz w:val="28"/>
          <w:szCs w:val="28"/>
          <w:lang w:eastAsia="en-US"/>
        </w:rPr>
      </w:pPr>
      <w:r w:rsidRPr="00083E78">
        <w:rPr>
          <w:rFonts w:eastAsiaTheme="minorHAnsi"/>
          <w:sz w:val="28"/>
          <w:szCs w:val="28"/>
          <w:lang w:eastAsia="en-US"/>
        </w:rPr>
        <w:t xml:space="preserve">Две автомобильные дороги регионального значения пересекают </w:t>
      </w:r>
      <w:proofErr w:type="spellStart"/>
      <w:r w:rsidRPr="00083E78">
        <w:rPr>
          <w:rFonts w:eastAsiaTheme="minorHAnsi"/>
          <w:sz w:val="28"/>
          <w:szCs w:val="28"/>
          <w:lang w:eastAsia="en-US"/>
        </w:rPr>
        <w:t>Благодарненский</w:t>
      </w:r>
      <w:proofErr w:type="spellEnd"/>
      <w:r w:rsidRPr="00083E78">
        <w:rPr>
          <w:rFonts w:eastAsiaTheme="minorHAnsi"/>
          <w:sz w:val="28"/>
          <w:szCs w:val="28"/>
          <w:lang w:eastAsia="en-US"/>
        </w:rPr>
        <w:t xml:space="preserve"> округ с востока на запад и с севера на юг, предоставляя выход на автомобильные дороги краевого и федерального значения, соединяющие регионы России. Имеется прямое сообщение с аэропортами г. Ставрополя и г. Минеральные Воды, расстояние до которых составляет 130-150 километров. </w:t>
      </w:r>
    </w:p>
    <w:p w:rsidR="00562586" w:rsidRPr="00083E78" w:rsidRDefault="00562586" w:rsidP="00562586">
      <w:pPr>
        <w:ind w:firstLine="709"/>
        <w:jc w:val="both"/>
        <w:rPr>
          <w:rFonts w:eastAsiaTheme="minorHAnsi"/>
          <w:sz w:val="28"/>
          <w:szCs w:val="28"/>
          <w:lang w:eastAsia="en-US"/>
        </w:rPr>
      </w:pPr>
      <w:r w:rsidRPr="00083E78">
        <w:rPr>
          <w:rFonts w:eastAsiaTheme="minorHAnsi"/>
          <w:sz w:val="28"/>
          <w:szCs w:val="28"/>
          <w:lang w:eastAsia="en-US"/>
        </w:rPr>
        <w:t xml:space="preserve">Ко всем населённым пунктам </w:t>
      </w:r>
      <w:r>
        <w:rPr>
          <w:rFonts w:eastAsiaTheme="minorHAnsi"/>
          <w:sz w:val="28"/>
          <w:szCs w:val="28"/>
          <w:lang w:eastAsia="en-US"/>
        </w:rPr>
        <w:t xml:space="preserve">Благодарненского </w:t>
      </w:r>
      <w:r w:rsidRPr="00083E78">
        <w:rPr>
          <w:rFonts w:eastAsiaTheme="minorHAnsi"/>
          <w:sz w:val="28"/>
          <w:szCs w:val="28"/>
          <w:lang w:eastAsia="en-US"/>
        </w:rPr>
        <w:t xml:space="preserve">округа проложены дороги с асфальтобетонным покрытием. </w:t>
      </w:r>
    </w:p>
    <w:p w:rsidR="00562586" w:rsidRPr="00083E78" w:rsidRDefault="00562586" w:rsidP="00562586">
      <w:pPr>
        <w:ind w:firstLine="709"/>
        <w:jc w:val="both"/>
        <w:rPr>
          <w:rFonts w:eastAsiaTheme="minorHAnsi"/>
          <w:sz w:val="28"/>
          <w:szCs w:val="28"/>
          <w:lang w:eastAsia="en-US"/>
        </w:rPr>
      </w:pPr>
      <w:r w:rsidRPr="00083E78">
        <w:rPr>
          <w:rFonts w:eastAsiaTheme="minorHAnsi"/>
          <w:sz w:val="28"/>
          <w:szCs w:val="28"/>
          <w:lang w:eastAsia="en-US"/>
        </w:rPr>
        <w:t>Всего на территории Благодарненского округа расположено 396 автомобильных дорог общей протяженностью 526,65 км, из них:</w:t>
      </w:r>
    </w:p>
    <w:p w:rsidR="00562586" w:rsidRPr="00083E78" w:rsidRDefault="00562586" w:rsidP="00562586">
      <w:pPr>
        <w:ind w:firstLine="709"/>
        <w:jc w:val="both"/>
        <w:rPr>
          <w:rFonts w:eastAsiaTheme="minorHAnsi"/>
          <w:sz w:val="28"/>
          <w:szCs w:val="28"/>
          <w:lang w:eastAsia="en-US"/>
        </w:rPr>
      </w:pPr>
      <w:r w:rsidRPr="00083E78">
        <w:rPr>
          <w:rFonts w:eastAsiaTheme="minorHAnsi"/>
          <w:sz w:val="28"/>
          <w:szCs w:val="28"/>
          <w:lang w:eastAsia="en-US"/>
        </w:rPr>
        <w:t>сельских дорог – 203 общей протяженностью 268,95 км;</w:t>
      </w:r>
    </w:p>
    <w:p w:rsidR="00562586" w:rsidRPr="00083E78" w:rsidRDefault="00562586" w:rsidP="00562586">
      <w:pPr>
        <w:ind w:firstLine="709"/>
        <w:jc w:val="both"/>
        <w:rPr>
          <w:rFonts w:eastAsiaTheme="minorHAnsi"/>
          <w:sz w:val="28"/>
          <w:szCs w:val="28"/>
          <w:lang w:eastAsia="en-US"/>
        </w:rPr>
      </w:pPr>
      <w:r w:rsidRPr="00083E78">
        <w:rPr>
          <w:rFonts w:eastAsiaTheme="minorHAnsi"/>
          <w:sz w:val="28"/>
          <w:szCs w:val="28"/>
          <w:lang w:eastAsia="en-US"/>
        </w:rPr>
        <w:t>городских дорог – 148 общей протяженностью 172,5 км;</w:t>
      </w:r>
    </w:p>
    <w:p w:rsidR="00562586" w:rsidRPr="00083E78" w:rsidRDefault="00562586" w:rsidP="00562586">
      <w:pPr>
        <w:ind w:firstLine="709"/>
        <w:jc w:val="both"/>
        <w:rPr>
          <w:rFonts w:eastAsiaTheme="minorHAnsi"/>
          <w:sz w:val="28"/>
          <w:szCs w:val="28"/>
          <w:lang w:eastAsia="en-US"/>
        </w:rPr>
      </w:pPr>
      <w:r w:rsidRPr="00083E78">
        <w:rPr>
          <w:rFonts w:eastAsiaTheme="minorHAnsi"/>
          <w:sz w:val="28"/>
          <w:szCs w:val="28"/>
          <w:lang w:eastAsia="en-US"/>
        </w:rPr>
        <w:t>межпоселковых – 9 общей протяженностью 85,2 км.</w:t>
      </w:r>
    </w:p>
    <w:p w:rsidR="00562586" w:rsidRPr="006241F5" w:rsidRDefault="00562586" w:rsidP="00562586">
      <w:pPr>
        <w:ind w:firstLine="709"/>
        <w:jc w:val="both"/>
        <w:rPr>
          <w:rFonts w:eastAsiaTheme="minorHAnsi"/>
          <w:sz w:val="28"/>
          <w:szCs w:val="28"/>
          <w:lang w:eastAsia="en-US"/>
        </w:rPr>
      </w:pPr>
      <w:r w:rsidRPr="006241F5">
        <w:rPr>
          <w:rFonts w:eastAsiaTheme="minorHAnsi"/>
          <w:sz w:val="28"/>
          <w:szCs w:val="28"/>
          <w:lang w:eastAsia="en-US"/>
        </w:rPr>
        <w:t>Все населенные пункты, входящие в состав Благодарненского округа, имеют автотранспортную связь с сетью дорог общего пользования.</w:t>
      </w:r>
    </w:p>
    <w:p w:rsidR="00562586" w:rsidRPr="006241F5" w:rsidRDefault="00562586" w:rsidP="00562586">
      <w:pPr>
        <w:ind w:firstLine="709"/>
        <w:jc w:val="both"/>
        <w:rPr>
          <w:rFonts w:eastAsiaTheme="minorHAnsi"/>
          <w:sz w:val="28"/>
          <w:szCs w:val="28"/>
          <w:lang w:eastAsia="en-US"/>
        </w:rPr>
      </w:pPr>
      <w:r w:rsidRPr="006241F5">
        <w:rPr>
          <w:rFonts w:eastAsiaTheme="minorHAnsi"/>
          <w:sz w:val="28"/>
          <w:szCs w:val="28"/>
          <w:lang w:eastAsia="en-US"/>
        </w:rPr>
        <w:t xml:space="preserve">Внешние транспортные связи Благодарненского округа осуществляются с помощью железнодорожного и автомобильного транспорта. </w:t>
      </w:r>
    </w:p>
    <w:p w:rsidR="00562586" w:rsidRPr="006241F5" w:rsidRDefault="00562586" w:rsidP="00562586">
      <w:pPr>
        <w:ind w:firstLine="709"/>
        <w:jc w:val="both"/>
        <w:rPr>
          <w:rFonts w:eastAsiaTheme="minorHAnsi"/>
          <w:sz w:val="28"/>
          <w:szCs w:val="28"/>
          <w:lang w:eastAsia="en-US"/>
        </w:rPr>
      </w:pPr>
      <w:r w:rsidRPr="006241F5">
        <w:rPr>
          <w:rFonts w:eastAsiaTheme="minorHAnsi"/>
          <w:sz w:val="28"/>
          <w:szCs w:val="28"/>
          <w:lang w:eastAsia="en-US"/>
        </w:rPr>
        <w:t xml:space="preserve">Автомобильный транспорт является основой транспортного комплекса Благодарненского округа. </w:t>
      </w:r>
    </w:p>
    <w:p w:rsidR="00562586" w:rsidRPr="006241F5" w:rsidRDefault="00562586" w:rsidP="00562586">
      <w:pPr>
        <w:ind w:firstLine="709"/>
        <w:jc w:val="both"/>
        <w:rPr>
          <w:rFonts w:eastAsiaTheme="minorHAnsi"/>
          <w:sz w:val="28"/>
          <w:szCs w:val="28"/>
          <w:lang w:eastAsia="en-US"/>
        </w:rPr>
      </w:pPr>
      <w:r w:rsidRPr="006241F5">
        <w:rPr>
          <w:rFonts w:eastAsiaTheme="minorHAnsi"/>
          <w:sz w:val="28"/>
          <w:szCs w:val="28"/>
          <w:lang w:eastAsia="en-US"/>
        </w:rPr>
        <w:t xml:space="preserve">Пассажирские перевозки по территории Благодарненского округа осуществляются 27 индивидуальными предпринимателями. Сеть пригородных внутрирайонных пассажирских перевозок представлена 10 пригородными маршрутами. </w:t>
      </w:r>
    </w:p>
    <w:p w:rsidR="00562586" w:rsidRPr="006241F5" w:rsidRDefault="00562586" w:rsidP="00562586">
      <w:pPr>
        <w:ind w:firstLine="709"/>
        <w:jc w:val="both"/>
        <w:rPr>
          <w:rFonts w:eastAsiaTheme="minorHAnsi"/>
          <w:sz w:val="28"/>
          <w:szCs w:val="28"/>
          <w:lang w:eastAsia="en-US"/>
        </w:rPr>
      </w:pPr>
      <w:r w:rsidRPr="006241F5">
        <w:rPr>
          <w:rFonts w:eastAsiaTheme="minorHAnsi"/>
          <w:sz w:val="28"/>
          <w:szCs w:val="28"/>
          <w:lang w:eastAsia="en-US"/>
        </w:rPr>
        <w:t xml:space="preserve">Все крупные населенные пункты имеют регулярное автобусное сообщение с г. </w:t>
      </w:r>
      <w:proofErr w:type="gramStart"/>
      <w:r w:rsidRPr="006241F5">
        <w:rPr>
          <w:rFonts w:eastAsiaTheme="minorHAnsi"/>
          <w:sz w:val="28"/>
          <w:szCs w:val="28"/>
          <w:lang w:eastAsia="en-US"/>
        </w:rPr>
        <w:t>Благодарный</w:t>
      </w:r>
      <w:proofErr w:type="gramEnd"/>
      <w:r w:rsidRPr="006241F5">
        <w:rPr>
          <w:rFonts w:eastAsiaTheme="minorHAnsi"/>
          <w:sz w:val="28"/>
          <w:szCs w:val="28"/>
          <w:lang w:eastAsia="en-US"/>
        </w:rPr>
        <w:t xml:space="preserve"> и краевым центром. В городе </w:t>
      </w:r>
      <w:proofErr w:type="gramStart"/>
      <w:r w:rsidRPr="006241F5">
        <w:rPr>
          <w:rFonts w:eastAsiaTheme="minorHAnsi"/>
          <w:sz w:val="28"/>
          <w:szCs w:val="28"/>
          <w:lang w:eastAsia="en-US"/>
        </w:rPr>
        <w:t>Благодарный</w:t>
      </w:r>
      <w:proofErr w:type="gramEnd"/>
      <w:r w:rsidRPr="006241F5">
        <w:rPr>
          <w:rFonts w:eastAsiaTheme="minorHAnsi"/>
          <w:sz w:val="28"/>
          <w:szCs w:val="28"/>
          <w:lang w:eastAsia="en-US"/>
        </w:rPr>
        <w:t xml:space="preserve"> действует 5 автобусных маршрутов. </w:t>
      </w:r>
    </w:p>
    <w:p w:rsidR="00562586" w:rsidRDefault="00562586" w:rsidP="00562586">
      <w:pPr>
        <w:ind w:firstLine="709"/>
        <w:jc w:val="both"/>
        <w:rPr>
          <w:rFonts w:eastAsiaTheme="minorHAnsi"/>
          <w:sz w:val="28"/>
          <w:szCs w:val="28"/>
          <w:lang w:eastAsia="en-US"/>
        </w:rPr>
      </w:pPr>
      <w:r w:rsidRPr="006241F5">
        <w:rPr>
          <w:rFonts w:eastAsiaTheme="minorHAnsi"/>
          <w:sz w:val="28"/>
          <w:szCs w:val="28"/>
          <w:lang w:eastAsia="en-US"/>
        </w:rPr>
        <w:t xml:space="preserve">Продолжает развиваться такой вид услуг, как перевозка пассажиров легковыми такси, позволяющий обеспечивать комфорт и </w:t>
      </w:r>
      <w:proofErr w:type="spellStart"/>
      <w:r w:rsidRPr="006241F5">
        <w:rPr>
          <w:rFonts w:eastAsiaTheme="minorHAnsi"/>
          <w:sz w:val="28"/>
          <w:szCs w:val="28"/>
          <w:lang w:eastAsia="en-US"/>
        </w:rPr>
        <w:t>круглосуточность</w:t>
      </w:r>
      <w:proofErr w:type="spellEnd"/>
      <w:r w:rsidRPr="006241F5">
        <w:rPr>
          <w:rFonts w:eastAsiaTheme="minorHAnsi"/>
          <w:sz w:val="28"/>
          <w:szCs w:val="28"/>
          <w:lang w:eastAsia="en-US"/>
        </w:rPr>
        <w:t xml:space="preserve"> перевозок. </w:t>
      </w:r>
    </w:p>
    <w:p w:rsidR="00562586" w:rsidRPr="0056046D" w:rsidRDefault="00562586" w:rsidP="00562586">
      <w:pPr>
        <w:widowControl w:val="0"/>
        <w:suppressAutoHyphens/>
        <w:ind w:firstLine="720"/>
        <w:jc w:val="both"/>
        <w:rPr>
          <w:sz w:val="28"/>
          <w:szCs w:val="28"/>
        </w:rPr>
      </w:pPr>
      <w:r w:rsidRPr="0056046D">
        <w:rPr>
          <w:sz w:val="28"/>
          <w:szCs w:val="28"/>
        </w:rPr>
        <w:t>Автомобильные дороги, проходящие по территории Благодарненского округа, обеспечены полностью покрытием сети 2G (голосовая связь) и более чем на 50,0 процентов сетью 3G (мобильный интернет).</w:t>
      </w:r>
    </w:p>
    <w:p w:rsidR="00562586" w:rsidRPr="0056046D" w:rsidRDefault="00562586" w:rsidP="00562586">
      <w:pPr>
        <w:widowControl w:val="0"/>
        <w:suppressAutoHyphens/>
        <w:ind w:firstLine="720"/>
        <w:jc w:val="both"/>
        <w:rPr>
          <w:sz w:val="28"/>
          <w:szCs w:val="28"/>
        </w:rPr>
      </w:pPr>
      <w:r w:rsidRPr="0056046D">
        <w:rPr>
          <w:sz w:val="28"/>
          <w:szCs w:val="28"/>
        </w:rPr>
        <w:lastRenderedPageBreak/>
        <w:t>Поставщиками мобильной связи постоянно изыскиваются возможности по дальнейшему улучшению качества связи на территории округа: развитие новых технологий, расширением емкости сети, повышением стабильности и надежности ее работы.</w:t>
      </w:r>
    </w:p>
    <w:p w:rsidR="00562586" w:rsidRPr="00D34D73" w:rsidRDefault="00562586" w:rsidP="00562586">
      <w:pPr>
        <w:widowControl w:val="0"/>
        <w:suppressAutoHyphens/>
        <w:ind w:firstLine="709"/>
        <w:jc w:val="both"/>
        <w:rPr>
          <w:sz w:val="28"/>
          <w:szCs w:val="28"/>
        </w:rPr>
      </w:pPr>
      <w:r w:rsidRPr="00194A17">
        <w:rPr>
          <w:sz w:val="28"/>
          <w:szCs w:val="28"/>
        </w:rPr>
        <w:t xml:space="preserve">Электроснабжение населения и бизнеса Благодарненского округа обеспечивают </w:t>
      </w:r>
      <w:r w:rsidRPr="00194A17">
        <w:rPr>
          <w:kern w:val="2"/>
          <w:sz w:val="28"/>
          <w:szCs w:val="28"/>
        </w:rPr>
        <w:t xml:space="preserve">два предприятия: </w:t>
      </w:r>
      <w:r w:rsidRPr="00194A17">
        <w:rPr>
          <w:sz w:val="28"/>
          <w:szCs w:val="28"/>
        </w:rPr>
        <w:t>филиал государственного унитарного предприятия Ставропольского края «</w:t>
      </w:r>
      <w:proofErr w:type="spellStart"/>
      <w:r w:rsidRPr="00194A17">
        <w:rPr>
          <w:sz w:val="28"/>
          <w:szCs w:val="28"/>
        </w:rPr>
        <w:t>Ставрополькоммунэлектро</w:t>
      </w:r>
      <w:proofErr w:type="spellEnd"/>
      <w:r w:rsidRPr="00194A17">
        <w:rPr>
          <w:sz w:val="28"/>
          <w:szCs w:val="28"/>
        </w:rPr>
        <w:t xml:space="preserve">» сетевое обособленное подразделение «Электросеть» </w:t>
      </w:r>
      <w:proofErr w:type="spellStart"/>
      <w:r w:rsidRPr="00194A17">
        <w:rPr>
          <w:sz w:val="28"/>
          <w:szCs w:val="28"/>
        </w:rPr>
        <w:t>Благодарненский</w:t>
      </w:r>
      <w:proofErr w:type="spellEnd"/>
      <w:r w:rsidRPr="00194A17">
        <w:rPr>
          <w:sz w:val="28"/>
          <w:szCs w:val="28"/>
        </w:rPr>
        <w:t xml:space="preserve"> участок (далее –</w:t>
      </w:r>
      <w:r w:rsidRPr="00194A17">
        <w:t xml:space="preserve"> </w:t>
      </w:r>
      <w:proofErr w:type="spellStart"/>
      <w:r w:rsidRPr="00194A17">
        <w:rPr>
          <w:sz w:val="28"/>
          <w:szCs w:val="28"/>
        </w:rPr>
        <w:t>Благодарненский</w:t>
      </w:r>
      <w:proofErr w:type="spellEnd"/>
      <w:r w:rsidRPr="00194A17">
        <w:rPr>
          <w:sz w:val="28"/>
          <w:szCs w:val="28"/>
        </w:rPr>
        <w:t xml:space="preserve"> участок «Электросеть») и </w:t>
      </w:r>
      <w:proofErr w:type="spellStart"/>
      <w:r w:rsidRPr="00194A17">
        <w:rPr>
          <w:sz w:val="28"/>
          <w:szCs w:val="28"/>
        </w:rPr>
        <w:t>Благодарненские</w:t>
      </w:r>
      <w:proofErr w:type="spellEnd"/>
      <w:r w:rsidRPr="00194A17">
        <w:rPr>
          <w:sz w:val="28"/>
          <w:szCs w:val="28"/>
        </w:rPr>
        <w:t xml:space="preserve"> районные электрические сети филиала публичного акционерного общества «</w:t>
      </w:r>
      <w:proofErr w:type="spellStart"/>
      <w:r w:rsidRPr="00194A17">
        <w:rPr>
          <w:sz w:val="28"/>
          <w:szCs w:val="28"/>
        </w:rPr>
        <w:t>Россети</w:t>
      </w:r>
      <w:proofErr w:type="spellEnd"/>
      <w:r w:rsidRPr="00194A17">
        <w:rPr>
          <w:sz w:val="28"/>
          <w:szCs w:val="28"/>
        </w:rPr>
        <w:t xml:space="preserve"> Северный Кавказ» - «Ставропольэнерго» </w:t>
      </w:r>
      <w:proofErr w:type="spellStart"/>
      <w:r w:rsidRPr="00194A17">
        <w:rPr>
          <w:sz w:val="28"/>
          <w:szCs w:val="28"/>
        </w:rPr>
        <w:t>Светлоградских</w:t>
      </w:r>
      <w:proofErr w:type="spellEnd"/>
      <w:r w:rsidRPr="00194A17">
        <w:rPr>
          <w:sz w:val="28"/>
          <w:szCs w:val="28"/>
        </w:rPr>
        <w:t xml:space="preserve"> электрических сетей </w:t>
      </w:r>
      <w:proofErr w:type="spellStart"/>
      <w:r w:rsidRPr="00194A17">
        <w:rPr>
          <w:sz w:val="28"/>
          <w:szCs w:val="28"/>
        </w:rPr>
        <w:t>Светлоградских</w:t>
      </w:r>
      <w:proofErr w:type="spellEnd"/>
      <w:r w:rsidRPr="00194A17">
        <w:rPr>
          <w:sz w:val="28"/>
          <w:szCs w:val="28"/>
        </w:rPr>
        <w:t xml:space="preserve"> электрических сетей (далее - </w:t>
      </w:r>
      <w:proofErr w:type="spellStart"/>
      <w:r w:rsidRPr="00194A17">
        <w:rPr>
          <w:sz w:val="28"/>
          <w:szCs w:val="28"/>
        </w:rPr>
        <w:t>Благодарненский</w:t>
      </w:r>
      <w:proofErr w:type="spellEnd"/>
      <w:r w:rsidRPr="00194A17">
        <w:rPr>
          <w:sz w:val="28"/>
          <w:szCs w:val="28"/>
        </w:rPr>
        <w:t xml:space="preserve"> РЭС).</w:t>
      </w:r>
    </w:p>
    <w:p w:rsidR="00562586" w:rsidRPr="00194A17" w:rsidRDefault="00562586" w:rsidP="00562586">
      <w:pPr>
        <w:widowControl w:val="0"/>
        <w:suppressAutoHyphens/>
        <w:ind w:firstLine="720"/>
        <w:jc w:val="both"/>
        <w:rPr>
          <w:sz w:val="28"/>
          <w:szCs w:val="28"/>
        </w:rPr>
      </w:pPr>
      <w:proofErr w:type="spellStart"/>
      <w:r w:rsidRPr="00194A17">
        <w:rPr>
          <w:sz w:val="28"/>
          <w:szCs w:val="28"/>
        </w:rPr>
        <w:t>Благодарненский</w:t>
      </w:r>
      <w:proofErr w:type="spellEnd"/>
      <w:r w:rsidRPr="00194A17">
        <w:rPr>
          <w:sz w:val="28"/>
          <w:szCs w:val="28"/>
        </w:rPr>
        <w:t xml:space="preserve"> участок «Электросеть» обслуживает 250,69 км высоковольтных линий ВЛ-10кВ и ВЛ-0,4кВ, а также 97 трансформаторные подстанции, 12067 потребителей частного сектора и 1107 – промышленных секторов. </w:t>
      </w:r>
    </w:p>
    <w:p w:rsidR="00562586" w:rsidRPr="00D34D73" w:rsidRDefault="00562586" w:rsidP="00562586">
      <w:pPr>
        <w:widowControl w:val="0"/>
        <w:suppressAutoHyphens/>
        <w:ind w:firstLine="720"/>
        <w:jc w:val="both"/>
        <w:rPr>
          <w:sz w:val="28"/>
          <w:szCs w:val="28"/>
          <w:shd w:val="clear" w:color="auto" w:fill="FFFFFF"/>
        </w:rPr>
      </w:pPr>
      <w:proofErr w:type="spellStart"/>
      <w:r w:rsidRPr="00D34D73">
        <w:rPr>
          <w:sz w:val="28"/>
          <w:szCs w:val="28"/>
          <w:shd w:val="clear" w:color="auto" w:fill="FFFFFF"/>
        </w:rPr>
        <w:t>Благодарненский</w:t>
      </w:r>
      <w:proofErr w:type="spellEnd"/>
      <w:r w:rsidRPr="00D34D73">
        <w:rPr>
          <w:sz w:val="28"/>
          <w:szCs w:val="28"/>
          <w:shd w:val="clear" w:color="auto" w:fill="FFFFFF"/>
        </w:rPr>
        <w:t xml:space="preserve"> РЭС относится к </w:t>
      </w:r>
      <w:proofErr w:type="spellStart"/>
      <w:r w:rsidRPr="00D34D73">
        <w:rPr>
          <w:sz w:val="28"/>
          <w:szCs w:val="28"/>
          <w:shd w:val="clear" w:color="auto" w:fill="FFFFFF"/>
        </w:rPr>
        <w:t>Светлоградским</w:t>
      </w:r>
      <w:proofErr w:type="spellEnd"/>
      <w:r w:rsidRPr="00D34D73">
        <w:rPr>
          <w:sz w:val="28"/>
          <w:szCs w:val="28"/>
          <w:shd w:val="clear" w:color="auto" w:fill="FFFFFF"/>
        </w:rPr>
        <w:t xml:space="preserve"> электрическим сетям филиала публичного акционерного общества </w:t>
      </w:r>
      <w:r w:rsidRPr="00D34D73">
        <w:rPr>
          <w:sz w:val="28"/>
          <w:szCs w:val="28"/>
        </w:rPr>
        <w:t>«</w:t>
      </w:r>
      <w:proofErr w:type="spellStart"/>
      <w:r w:rsidRPr="00D34D73">
        <w:rPr>
          <w:sz w:val="28"/>
          <w:szCs w:val="28"/>
        </w:rPr>
        <w:t>Россети</w:t>
      </w:r>
      <w:proofErr w:type="spellEnd"/>
      <w:r w:rsidRPr="00D34D73">
        <w:rPr>
          <w:sz w:val="28"/>
          <w:szCs w:val="28"/>
        </w:rPr>
        <w:t xml:space="preserve"> Северный Кавказ» - </w:t>
      </w:r>
      <w:r w:rsidRPr="00D34D73">
        <w:rPr>
          <w:sz w:val="28"/>
          <w:szCs w:val="28"/>
          <w:shd w:val="clear" w:color="auto" w:fill="FFFFFF"/>
        </w:rPr>
        <w:t>«Ставропольэнерго», находится в черте города Благодарного. Участки ПУЭС находятся в четырёх селах и выполняют работы по всему округу.</w:t>
      </w:r>
      <w:r>
        <w:rPr>
          <w:sz w:val="28"/>
          <w:szCs w:val="28"/>
          <w:shd w:val="clear" w:color="auto" w:fill="FFFFFF"/>
        </w:rPr>
        <w:t xml:space="preserve"> </w:t>
      </w:r>
      <w:r w:rsidRPr="00D34D73">
        <w:rPr>
          <w:sz w:val="28"/>
          <w:szCs w:val="28"/>
          <w:shd w:val="clear" w:color="auto" w:fill="FFFFFF"/>
        </w:rPr>
        <w:t xml:space="preserve">В </w:t>
      </w:r>
      <w:proofErr w:type="spellStart"/>
      <w:r w:rsidRPr="00D34D73">
        <w:rPr>
          <w:sz w:val="28"/>
          <w:szCs w:val="28"/>
          <w:shd w:val="clear" w:color="auto" w:fill="FFFFFF"/>
        </w:rPr>
        <w:t>Благодарненском</w:t>
      </w:r>
      <w:proofErr w:type="spellEnd"/>
      <w:r w:rsidRPr="00D34D73">
        <w:rPr>
          <w:sz w:val="28"/>
          <w:szCs w:val="28"/>
          <w:shd w:val="clear" w:color="auto" w:fill="FFFFFF"/>
        </w:rPr>
        <w:t xml:space="preserve"> РЭС так же находятся участки ЛУЧ-2 и </w:t>
      </w:r>
      <w:proofErr w:type="spellStart"/>
      <w:r w:rsidRPr="00D34D73">
        <w:rPr>
          <w:sz w:val="28"/>
          <w:szCs w:val="28"/>
          <w:shd w:val="clear" w:color="auto" w:fill="FFFFFF"/>
        </w:rPr>
        <w:t>Благодарненской</w:t>
      </w:r>
      <w:proofErr w:type="spellEnd"/>
      <w:r w:rsidRPr="00D34D73">
        <w:rPr>
          <w:sz w:val="28"/>
          <w:szCs w:val="28"/>
          <w:shd w:val="clear" w:color="auto" w:fill="FFFFFF"/>
        </w:rPr>
        <w:t xml:space="preserve"> группы подстанций, которые выполняют работы в </w:t>
      </w:r>
      <w:proofErr w:type="gramStart"/>
      <w:r w:rsidRPr="00D34D73">
        <w:rPr>
          <w:sz w:val="28"/>
          <w:szCs w:val="28"/>
          <w:shd w:val="clear" w:color="auto" w:fill="FFFFFF"/>
        </w:rPr>
        <w:t>Туркменском</w:t>
      </w:r>
      <w:proofErr w:type="gramEnd"/>
      <w:r w:rsidRPr="00D34D73">
        <w:rPr>
          <w:sz w:val="28"/>
          <w:szCs w:val="28"/>
          <w:shd w:val="clear" w:color="auto" w:fill="FFFFFF"/>
        </w:rPr>
        <w:t xml:space="preserve"> и </w:t>
      </w:r>
      <w:proofErr w:type="spellStart"/>
      <w:r w:rsidRPr="00D34D73">
        <w:rPr>
          <w:sz w:val="28"/>
          <w:szCs w:val="28"/>
          <w:shd w:val="clear" w:color="auto" w:fill="FFFFFF"/>
        </w:rPr>
        <w:t>Арзгирском</w:t>
      </w:r>
      <w:proofErr w:type="spellEnd"/>
      <w:r w:rsidRPr="00D34D73">
        <w:rPr>
          <w:sz w:val="28"/>
          <w:szCs w:val="28"/>
          <w:shd w:val="clear" w:color="auto" w:fill="FFFFFF"/>
        </w:rPr>
        <w:t xml:space="preserve"> округах.</w:t>
      </w:r>
    </w:p>
    <w:p w:rsidR="00562586" w:rsidRPr="00D34D73" w:rsidRDefault="00562586" w:rsidP="00562586">
      <w:pPr>
        <w:widowControl w:val="0"/>
        <w:suppressAutoHyphens/>
        <w:ind w:firstLine="720"/>
        <w:jc w:val="both"/>
        <w:rPr>
          <w:sz w:val="28"/>
          <w:szCs w:val="28"/>
        </w:rPr>
      </w:pPr>
      <w:r w:rsidRPr="00D34D73">
        <w:rPr>
          <w:sz w:val="28"/>
          <w:szCs w:val="28"/>
        </w:rPr>
        <w:t xml:space="preserve">Все населенные пункты Благодарненского округа газифицированы. </w:t>
      </w:r>
      <w:proofErr w:type="spellStart"/>
      <w:r w:rsidRPr="00D34D73">
        <w:rPr>
          <w:sz w:val="28"/>
          <w:szCs w:val="28"/>
        </w:rPr>
        <w:t>Благодарненский</w:t>
      </w:r>
      <w:proofErr w:type="spellEnd"/>
      <w:r w:rsidRPr="00D34D73">
        <w:rPr>
          <w:sz w:val="28"/>
          <w:szCs w:val="28"/>
        </w:rPr>
        <w:t xml:space="preserve"> округ в числе лидеров по уровню газификации – 99,0 процентов, газифицировано природным газом 21683 квартиры (домовладения). Общая протяжённость газовых сетей составляет 858,9 километра. Протяжённость газопроводов среднего давления на территории Благодарненского округа составляет 180,91 км, в том числе межпоселковых газопроводов 29,95 км.</w:t>
      </w:r>
    </w:p>
    <w:p w:rsidR="00562586" w:rsidRPr="002535E9" w:rsidRDefault="00562586" w:rsidP="00562586">
      <w:pPr>
        <w:widowControl w:val="0"/>
        <w:suppressAutoHyphens/>
        <w:ind w:firstLine="709"/>
        <w:jc w:val="both"/>
        <w:rPr>
          <w:sz w:val="28"/>
          <w:szCs w:val="28"/>
        </w:rPr>
      </w:pPr>
      <w:r w:rsidRPr="002535E9">
        <w:rPr>
          <w:sz w:val="28"/>
          <w:szCs w:val="28"/>
        </w:rPr>
        <w:t>Водоснабжение потребителей Благодарненского округа осуществляет производственно-техническое подразделение Благодарненского филиала государственного унитарного предприятия Ставропольского края «</w:t>
      </w:r>
      <w:proofErr w:type="spellStart"/>
      <w:r w:rsidRPr="002535E9">
        <w:rPr>
          <w:sz w:val="28"/>
          <w:szCs w:val="28"/>
        </w:rPr>
        <w:t>Ставрополькрайводоканал</w:t>
      </w:r>
      <w:proofErr w:type="spellEnd"/>
      <w:r w:rsidRPr="002535E9">
        <w:rPr>
          <w:sz w:val="28"/>
          <w:szCs w:val="28"/>
        </w:rPr>
        <w:t>» - «Северный» (далее - ГУП СК «</w:t>
      </w:r>
      <w:proofErr w:type="spellStart"/>
      <w:r w:rsidRPr="002535E9">
        <w:rPr>
          <w:sz w:val="28"/>
          <w:szCs w:val="28"/>
        </w:rPr>
        <w:t>Ставрополькрайводоканал</w:t>
      </w:r>
      <w:proofErr w:type="spellEnd"/>
      <w:r w:rsidRPr="002535E9">
        <w:rPr>
          <w:sz w:val="28"/>
          <w:szCs w:val="28"/>
        </w:rPr>
        <w:t xml:space="preserve">»). </w:t>
      </w:r>
    </w:p>
    <w:p w:rsidR="00562586" w:rsidRPr="002535E9" w:rsidRDefault="00562586" w:rsidP="00562586">
      <w:pPr>
        <w:widowControl w:val="0"/>
        <w:suppressAutoHyphens/>
        <w:ind w:firstLine="709"/>
        <w:jc w:val="both"/>
        <w:rPr>
          <w:sz w:val="28"/>
          <w:szCs w:val="28"/>
        </w:rPr>
      </w:pPr>
      <w:r w:rsidRPr="002535E9">
        <w:rPr>
          <w:sz w:val="28"/>
          <w:szCs w:val="28"/>
        </w:rPr>
        <w:t>Количество потребителей воды в населённых пунктах Благодарненского округа – 21327 абонентов. Протяжённость водопроводных сетей, стоящих на балансе ГУП СК «</w:t>
      </w:r>
      <w:proofErr w:type="spellStart"/>
      <w:r w:rsidRPr="002535E9">
        <w:rPr>
          <w:sz w:val="28"/>
          <w:szCs w:val="28"/>
        </w:rPr>
        <w:t>Ставрополькрайводоканал</w:t>
      </w:r>
      <w:proofErr w:type="spellEnd"/>
      <w:r w:rsidRPr="002535E9">
        <w:rPr>
          <w:sz w:val="28"/>
          <w:szCs w:val="28"/>
        </w:rPr>
        <w:t>» составляет 794,1 км, в том числе магистральных водоводов – 473,6 км, разводящих сетей – 320, км. Для суточного регулирования подачи питьевой воды в населённых пунктах существует 31 резервуар, общим объёмом 20100 тыс. м</w:t>
      </w:r>
      <w:r w:rsidRPr="002535E9">
        <w:rPr>
          <w:sz w:val="28"/>
          <w:szCs w:val="28"/>
          <w:vertAlign w:val="superscript"/>
        </w:rPr>
        <w:t>3</w:t>
      </w:r>
      <w:r w:rsidRPr="002535E9">
        <w:rPr>
          <w:sz w:val="28"/>
          <w:szCs w:val="28"/>
        </w:rPr>
        <w:t>.</w:t>
      </w:r>
    </w:p>
    <w:p w:rsidR="00562586" w:rsidRPr="002535E9" w:rsidRDefault="00562586" w:rsidP="00562586">
      <w:pPr>
        <w:widowControl w:val="0"/>
        <w:suppressAutoHyphens/>
        <w:ind w:firstLine="709"/>
        <w:jc w:val="both"/>
        <w:rPr>
          <w:sz w:val="28"/>
          <w:szCs w:val="28"/>
        </w:rPr>
      </w:pPr>
      <w:r w:rsidRPr="002535E9">
        <w:rPr>
          <w:sz w:val="28"/>
          <w:szCs w:val="28"/>
        </w:rPr>
        <w:t xml:space="preserve">Одиночное протяжение уличной водопроводной сети на территории Благодарненского округа составляет 368420 метров, в том числе нуждающиеся в замене – 58300 метров, заменено и отремонтировано – 2316 </w:t>
      </w:r>
      <w:r w:rsidRPr="002535E9">
        <w:rPr>
          <w:sz w:val="28"/>
          <w:szCs w:val="28"/>
        </w:rPr>
        <w:lastRenderedPageBreak/>
        <w:t>метров.</w:t>
      </w:r>
    </w:p>
    <w:p w:rsidR="00562586" w:rsidRPr="002535E9" w:rsidRDefault="00562586" w:rsidP="00562586">
      <w:pPr>
        <w:widowControl w:val="0"/>
        <w:suppressAutoHyphens/>
        <w:ind w:firstLine="720"/>
        <w:jc w:val="both"/>
        <w:rPr>
          <w:sz w:val="28"/>
          <w:szCs w:val="28"/>
        </w:rPr>
      </w:pPr>
      <w:r w:rsidRPr="002535E9">
        <w:rPr>
          <w:sz w:val="28"/>
          <w:szCs w:val="28"/>
        </w:rPr>
        <w:t xml:space="preserve">Эксплуатация котельных и тепловых сетей на территории округа осуществляется </w:t>
      </w:r>
      <w:proofErr w:type="spellStart"/>
      <w:r w:rsidRPr="002535E9">
        <w:rPr>
          <w:sz w:val="28"/>
          <w:szCs w:val="28"/>
        </w:rPr>
        <w:t>Благодарненским</w:t>
      </w:r>
      <w:proofErr w:type="spellEnd"/>
      <w:r w:rsidRPr="002535E9">
        <w:rPr>
          <w:sz w:val="28"/>
          <w:szCs w:val="28"/>
        </w:rPr>
        <w:t xml:space="preserve"> участком Буденновского филиала государственного унитарного предприятия Ставропольского края «</w:t>
      </w:r>
      <w:proofErr w:type="spellStart"/>
      <w:r w:rsidRPr="002535E9">
        <w:rPr>
          <w:sz w:val="28"/>
          <w:szCs w:val="28"/>
        </w:rPr>
        <w:t>Крайтеплоэнерго</w:t>
      </w:r>
      <w:proofErr w:type="spellEnd"/>
      <w:r w:rsidRPr="002535E9">
        <w:rPr>
          <w:sz w:val="28"/>
          <w:szCs w:val="28"/>
        </w:rPr>
        <w:t>».</w:t>
      </w:r>
      <w:r>
        <w:rPr>
          <w:sz w:val="28"/>
          <w:szCs w:val="28"/>
        </w:rPr>
        <w:t xml:space="preserve"> </w:t>
      </w:r>
      <w:r w:rsidRPr="002535E9">
        <w:rPr>
          <w:sz w:val="28"/>
          <w:szCs w:val="28"/>
        </w:rPr>
        <w:t>В состав теплоэнергетического хозяйства округа входит 23 котельные, которые поставляют энергию в 57 многоквартирных домов и 27 социально-</w:t>
      </w:r>
      <w:r w:rsidRPr="002535E9">
        <w:rPr>
          <w:color w:val="000000" w:themeColor="text1"/>
          <w:sz w:val="28"/>
          <w:szCs w:val="28"/>
        </w:rPr>
        <w:t>значимые объекты округа.</w:t>
      </w:r>
    </w:p>
    <w:p w:rsidR="00562586" w:rsidRDefault="00562586" w:rsidP="00562586">
      <w:pPr>
        <w:rPr>
          <w:sz w:val="28"/>
          <w:szCs w:val="28"/>
        </w:rPr>
      </w:pPr>
    </w:p>
    <w:p w:rsidR="00562586" w:rsidRDefault="00F136DF" w:rsidP="00562586">
      <w:pPr>
        <w:jc w:val="center"/>
        <w:rPr>
          <w:sz w:val="28"/>
        </w:rPr>
      </w:pPr>
      <w:r>
        <w:rPr>
          <w:sz w:val="28"/>
          <w:lang w:val="en-US"/>
        </w:rPr>
        <w:t>III</w:t>
      </w:r>
      <w:r w:rsidR="00562586">
        <w:rPr>
          <w:sz w:val="28"/>
        </w:rPr>
        <w:t>. Стратегические направления инвестиционного развития</w:t>
      </w:r>
    </w:p>
    <w:p w:rsidR="00562586" w:rsidRDefault="00562586" w:rsidP="00562586">
      <w:pPr>
        <w:ind w:firstLine="708"/>
        <w:jc w:val="center"/>
        <w:rPr>
          <w:sz w:val="28"/>
        </w:rPr>
      </w:pPr>
    </w:p>
    <w:p w:rsidR="00562586" w:rsidRDefault="00562586" w:rsidP="00562586">
      <w:pPr>
        <w:ind w:firstLine="708"/>
        <w:jc w:val="both"/>
        <w:rPr>
          <w:sz w:val="28"/>
        </w:rPr>
      </w:pPr>
      <w:r>
        <w:rPr>
          <w:sz w:val="28"/>
        </w:rPr>
        <w:t>В настоящее время в системе направлений инвестиционной политики приоритетное место отводится созданию благоприятного инвестиционного климата, как базовой предпосылки активизации инвестиционной деятельности, способствующей привлечению внутренних и внешних инвестиций, развитию предпринимательской активности, росту бюджетных поступлений и повышению уровня доходов и качества жизни населения.</w:t>
      </w:r>
    </w:p>
    <w:p w:rsidR="00562586" w:rsidRDefault="00562586" w:rsidP="00562586">
      <w:pPr>
        <w:ind w:firstLine="709"/>
        <w:jc w:val="both"/>
        <w:rPr>
          <w:sz w:val="28"/>
        </w:rPr>
      </w:pPr>
      <w:r>
        <w:rPr>
          <w:sz w:val="28"/>
        </w:rPr>
        <w:t xml:space="preserve">Реализация данного направления возможна за счет формирования инвестиционных площадок, развития механизмов </w:t>
      </w:r>
      <w:proofErr w:type="spellStart"/>
      <w:r>
        <w:rPr>
          <w:sz w:val="28"/>
        </w:rPr>
        <w:t>муниципально</w:t>
      </w:r>
      <w:proofErr w:type="spellEnd"/>
      <w:r>
        <w:rPr>
          <w:sz w:val="28"/>
        </w:rPr>
        <w:t xml:space="preserve">-частного партнерства, привлечения дополнительных средств на создание объектов инженерной инфраструктуры посредством участия в федеральных и региональных госпрограммах, инвестиционных программах </w:t>
      </w:r>
      <w:proofErr w:type="spellStart"/>
      <w:r>
        <w:rPr>
          <w:sz w:val="28"/>
        </w:rPr>
        <w:t>ресурсоснабжающих</w:t>
      </w:r>
      <w:proofErr w:type="spellEnd"/>
      <w:r>
        <w:rPr>
          <w:sz w:val="28"/>
        </w:rPr>
        <w:t xml:space="preserve"> организаций, что позволит повысить привлекательность территории для потенциальных инвесторов.</w:t>
      </w:r>
    </w:p>
    <w:p w:rsidR="00562586" w:rsidRDefault="00562586" w:rsidP="00562586">
      <w:pPr>
        <w:ind w:firstLine="709"/>
        <w:jc w:val="both"/>
        <w:rPr>
          <w:sz w:val="28"/>
        </w:rPr>
      </w:pPr>
      <w:r>
        <w:rPr>
          <w:sz w:val="28"/>
        </w:rPr>
        <w:t>На сегодняшний день в администрации округа организована работа по сопровождению инвестиционных проектов, реализуемых и планируемых к реализации по принципу «одного окна», которая осуществляется в форме оказания консультационной, информационной и организационной помощи инвестору.</w:t>
      </w:r>
    </w:p>
    <w:p w:rsidR="00562586" w:rsidRDefault="00562586" w:rsidP="00562586">
      <w:pPr>
        <w:widowControl w:val="0"/>
        <w:autoSpaceDE w:val="0"/>
        <w:autoSpaceDN w:val="0"/>
        <w:ind w:firstLine="709"/>
        <w:jc w:val="both"/>
        <w:rPr>
          <w:sz w:val="28"/>
          <w:szCs w:val="28"/>
        </w:rPr>
      </w:pPr>
      <w:r w:rsidRPr="00F345ED">
        <w:rPr>
          <w:sz w:val="28"/>
          <w:szCs w:val="28"/>
        </w:rPr>
        <w:t>Основными формами муниципальной поддержки инвестиционной деятельности на территории</w:t>
      </w:r>
      <w:r w:rsidRPr="008F557A">
        <w:rPr>
          <w:sz w:val="28"/>
          <w:szCs w:val="28"/>
        </w:rPr>
        <w:t xml:space="preserve"> </w:t>
      </w:r>
      <w:r>
        <w:rPr>
          <w:sz w:val="28"/>
          <w:szCs w:val="28"/>
        </w:rPr>
        <w:t>Благодарненского округа являются:</w:t>
      </w:r>
    </w:p>
    <w:p w:rsidR="00562586" w:rsidRPr="00F345ED" w:rsidRDefault="00562586" w:rsidP="00562586">
      <w:pPr>
        <w:widowControl w:val="0"/>
        <w:autoSpaceDE w:val="0"/>
        <w:autoSpaceDN w:val="0"/>
        <w:ind w:firstLine="709"/>
        <w:jc w:val="both"/>
        <w:rPr>
          <w:sz w:val="28"/>
          <w:szCs w:val="28"/>
        </w:rPr>
      </w:pPr>
      <w:r>
        <w:rPr>
          <w:sz w:val="28"/>
          <w:szCs w:val="28"/>
        </w:rPr>
        <w:t xml:space="preserve">1) </w:t>
      </w:r>
      <w:r w:rsidRPr="00F345ED">
        <w:rPr>
          <w:sz w:val="28"/>
          <w:szCs w:val="28"/>
        </w:rPr>
        <w:t>финансовые меры поддержки инвестиционной деятельности:</w:t>
      </w:r>
    </w:p>
    <w:p w:rsidR="00562586" w:rsidRDefault="00562586" w:rsidP="00562586">
      <w:pPr>
        <w:ind w:firstLine="709"/>
        <w:jc w:val="both"/>
        <w:rPr>
          <w:sz w:val="28"/>
          <w:szCs w:val="28"/>
        </w:rPr>
      </w:pPr>
      <w:r w:rsidRPr="00E77EC5">
        <w:rPr>
          <w:sz w:val="28"/>
          <w:szCs w:val="28"/>
        </w:rPr>
        <w:t xml:space="preserve">предоставление </w:t>
      </w:r>
      <w:r>
        <w:rPr>
          <w:sz w:val="28"/>
          <w:szCs w:val="28"/>
        </w:rPr>
        <w:t xml:space="preserve">грантов </w:t>
      </w:r>
      <w:r w:rsidRPr="00E77EC5">
        <w:rPr>
          <w:sz w:val="28"/>
          <w:szCs w:val="28"/>
        </w:rPr>
        <w:t>субъектам малого и среднего предпринимательства</w:t>
      </w:r>
      <w:r>
        <w:rPr>
          <w:sz w:val="28"/>
          <w:szCs w:val="28"/>
        </w:rPr>
        <w:t xml:space="preserve"> на организацию и развитие собственного бизнеса за счет средств бюджета Благодарненского округа.</w:t>
      </w:r>
    </w:p>
    <w:p w:rsidR="00562586" w:rsidRPr="00F345ED" w:rsidRDefault="00562586" w:rsidP="00562586">
      <w:pPr>
        <w:ind w:firstLine="709"/>
        <w:jc w:val="both"/>
        <w:rPr>
          <w:sz w:val="28"/>
          <w:szCs w:val="28"/>
        </w:rPr>
      </w:pPr>
      <w:r>
        <w:rPr>
          <w:sz w:val="28"/>
          <w:szCs w:val="28"/>
        </w:rPr>
        <w:t xml:space="preserve">2) </w:t>
      </w:r>
      <w:r w:rsidRPr="00F345ED">
        <w:rPr>
          <w:sz w:val="28"/>
          <w:szCs w:val="28"/>
        </w:rPr>
        <w:t>нефинансовые меры поддержки инвестиционной деятельности:</w:t>
      </w:r>
    </w:p>
    <w:p w:rsidR="00562586" w:rsidRDefault="00562586" w:rsidP="00562586">
      <w:pPr>
        <w:widowControl w:val="0"/>
        <w:autoSpaceDE w:val="0"/>
        <w:autoSpaceDN w:val="0"/>
        <w:ind w:firstLine="709"/>
        <w:jc w:val="both"/>
        <w:rPr>
          <w:sz w:val="28"/>
          <w:szCs w:val="28"/>
        </w:rPr>
      </w:pPr>
      <w:r w:rsidRPr="00F345ED">
        <w:rPr>
          <w:sz w:val="28"/>
          <w:szCs w:val="28"/>
        </w:rPr>
        <w:t>поддержка (направление) ходатайства и обращений в органы государственной власти об оказании содействия инвесторам при реализации инвестиционного проекта, в том числе получения налоговых льгот и других видов государственной поддержки в случаях, порядке и на условиях, установленных нормативными правовыми актами Российской Ф</w:t>
      </w:r>
      <w:r>
        <w:rPr>
          <w:sz w:val="28"/>
          <w:szCs w:val="28"/>
        </w:rPr>
        <w:t>едерации, Ставропольского края;</w:t>
      </w:r>
    </w:p>
    <w:p w:rsidR="00562586" w:rsidRPr="00F345ED" w:rsidRDefault="00562586" w:rsidP="00562586">
      <w:pPr>
        <w:widowControl w:val="0"/>
        <w:autoSpaceDE w:val="0"/>
        <w:autoSpaceDN w:val="0"/>
        <w:ind w:firstLine="709"/>
        <w:jc w:val="both"/>
        <w:rPr>
          <w:sz w:val="28"/>
          <w:szCs w:val="28"/>
        </w:rPr>
      </w:pPr>
      <w:r w:rsidRPr="00F345ED">
        <w:rPr>
          <w:sz w:val="28"/>
          <w:szCs w:val="28"/>
        </w:rPr>
        <w:t>распространение информации о субъекте инвестиционной деятельности.</w:t>
      </w:r>
    </w:p>
    <w:p w:rsidR="00E03FC4" w:rsidRDefault="00562586" w:rsidP="00E03FC4">
      <w:pPr>
        <w:ind w:firstLine="709"/>
        <w:jc w:val="both"/>
        <w:rPr>
          <w:sz w:val="28"/>
          <w:szCs w:val="28"/>
        </w:rPr>
      </w:pPr>
      <w:r w:rsidRPr="00E77EC5">
        <w:rPr>
          <w:sz w:val="28"/>
          <w:szCs w:val="28"/>
        </w:rPr>
        <w:lastRenderedPageBreak/>
        <w:t xml:space="preserve">информирование субъектов инвестиционной деятельности о мерах государственной поддержки, программах льготного кредитования и прочих льготах </w:t>
      </w:r>
      <w:r>
        <w:rPr>
          <w:sz w:val="28"/>
        </w:rPr>
        <w:t xml:space="preserve">посредством размещения соответствующей информации на </w:t>
      </w:r>
      <w:r w:rsidRPr="00E77EC5">
        <w:rPr>
          <w:sz w:val="28"/>
          <w:szCs w:val="28"/>
        </w:rPr>
        <w:t>офи</w:t>
      </w:r>
      <w:r>
        <w:rPr>
          <w:sz w:val="28"/>
          <w:szCs w:val="28"/>
        </w:rPr>
        <w:t>циальном портале администрации Благодарненского</w:t>
      </w:r>
      <w:r w:rsidRPr="00E77EC5">
        <w:rPr>
          <w:sz w:val="28"/>
          <w:szCs w:val="28"/>
        </w:rPr>
        <w:t xml:space="preserve"> округа в информационно-телек</w:t>
      </w:r>
      <w:r>
        <w:rPr>
          <w:sz w:val="28"/>
          <w:szCs w:val="28"/>
        </w:rPr>
        <w:t>о</w:t>
      </w:r>
      <w:r w:rsidR="00E03FC4">
        <w:rPr>
          <w:sz w:val="28"/>
          <w:szCs w:val="28"/>
        </w:rPr>
        <w:t>ммуникационной сети «Интернет»;</w:t>
      </w:r>
    </w:p>
    <w:p w:rsidR="00E03FC4" w:rsidRDefault="00562586" w:rsidP="00E03FC4">
      <w:pPr>
        <w:ind w:firstLine="709"/>
        <w:jc w:val="both"/>
        <w:rPr>
          <w:sz w:val="28"/>
          <w:szCs w:val="28"/>
        </w:rPr>
      </w:pPr>
      <w:r>
        <w:rPr>
          <w:sz w:val="28"/>
        </w:rPr>
        <w:t xml:space="preserve">содействие в реализации новых инвестиционных проектов с учетом особенностей ресурсной базы и сформировавшихся производственных мощностей; </w:t>
      </w:r>
    </w:p>
    <w:p w:rsidR="00E03FC4" w:rsidRDefault="00562586" w:rsidP="00E03FC4">
      <w:pPr>
        <w:ind w:firstLine="709"/>
        <w:jc w:val="both"/>
        <w:rPr>
          <w:sz w:val="28"/>
          <w:szCs w:val="28"/>
        </w:rPr>
      </w:pPr>
      <w:r w:rsidRPr="006E6ABB">
        <w:rPr>
          <w:iCs/>
          <w:sz w:val="28"/>
          <w:szCs w:val="28"/>
        </w:rPr>
        <w:t xml:space="preserve">вовлечения в инвестиционный процесс временно приостановленных свободных объектов, находящихся в муниципальной собственности </w:t>
      </w:r>
      <w:r>
        <w:rPr>
          <w:iCs/>
          <w:sz w:val="28"/>
          <w:szCs w:val="28"/>
        </w:rPr>
        <w:t>Благодарненского округа;</w:t>
      </w:r>
    </w:p>
    <w:p w:rsidR="00E03FC4" w:rsidRDefault="00562586" w:rsidP="00E03FC4">
      <w:pPr>
        <w:ind w:firstLine="709"/>
        <w:jc w:val="both"/>
        <w:rPr>
          <w:sz w:val="28"/>
          <w:szCs w:val="28"/>
        </w:rPr>
      </w:pPr>
      <w:r>
        <w:rPr>
          <w:sz w:val="28"/>
        </w:rPr>
        <w:t xml:space="preserve">предоставление услуг для бизнеса в МФЦ </w:t>
      </w:r>
      <w:r w:rsidRPr="003F3E20">
        <w:rPr>
          <w:sz w:val="28"/>
        </w:rPr>
        <w:t xml:space="preserve">Благодарненского </w:t>
      </w:r>
      <w:r>
        <w:rPr>
          <w:sz w:val="28"/>
        </w:rPr>
        <w:t>округа;</w:t>
      </w:r>
    </w:p>
    <w:p w:rsidR="00E03FC4" w:rsidRDefault="00562586" w:rsidP="00E03FC4">
      <w:pPr>
        <w:ind w:firstLine="709"/>
        <w:jc w:val="both"/>
        <w:rPr>
          <w:sz w:val="28"/>
          <w:szCs w:val="28"/>
        </w:rPr>
      </w:pPr>
      <w:r>
        <w:rPr>
          <w:sz w:val="28"/>
        </w:rPr>
        <w:t xml:space="preserve">содействие в реализации новых инвестиционных проектов с учетом особенностей ресурсной базы и сформировавшихся производственных мощностей; </w:t>
      </w:r>
    </w:p>
    <w:p w:rsidR="00E03FC4" w:rsidRDefault="00562586" w:rsidP="00E03FC4">
      <w:pPr>
        <w:ind w:firstLine="709"/>
        <w:jc w:val="both"/>
        <w:rPr>
          <w:sz w:val="28"/>
          <w:szCs w:val="28"/>
        </w:rPr>
      </w:pPr>
      <w:r>
        <w:rPr>
          <w:sz w:val="28"/>
        </w:rPr>
        <w:t>осуществление мониторинга реализуемых и планируемых к реализации инвестиционных проектов;</w:t>
      </w:r>
    </w:p>
    <w:p w:rsidR="00E03FC4" w:rsidRDefault="00562586" w:rsidP="00E03FC4">
      <w:pPr>
        <w:ind w:firstLine="709"/>
        <w:jc w:val="both"/>
        <w:rPr>
          <w:sz w:val="28"/>
          <w:szCs w:val="28"/>
        </w:rPr>
      </w:pPr>
      <w:r>
        <w:rPr>
          <w:sz w:val="28"/>
        </w:rPr>
        <w:t xml:space="preserve">для предоставления имущественной поддержки сформирован реестр инвестиционных площадок, </w:t>
      </w:r>
      <w:r w:rsidRPr="00E77EC5">
        <w:rPr>
          <w:sz w:val="28"/>
          <w:szCs w:val="28"/>
        </w:rPr>
        <w:t>утвержден перечень муниципального имущества, свободного от прав третьих лиц, для предоставления субъектам малого и среднего предпринимательства, утвержден перечень объектов, в отношении которых планируется закл</w:t>
      </w:r>
      <w:r>
        <w:rPr>
          <w:sz w:val="28"/>
          <w:szCs w:val="28"/>
        </w:rPr>
        <w:t>ючение концессионных соглашений</w:t>
      </w:r>
      <w:r>
        <w:rPr>
          <w:sz w:val="28"/>
        </w:rPr>
        <w:t>;</w:t>
      </w:r>
    </w:p>
    <w:p w:rsidR="00E03FC4" w:rsidRDefault="00562586" w:rsidP="00E03FC4">
      <w:pPr>
        <w:ind w:firstLine="709"/>
        <w:jc w:val="both"/>
        <w:rPr>
          <w:sz w:val="28"/>
          <w:szCs w:val="28"/>
        </w:rPr>
      </w:pPr>
      <w:r>
        <w:rPr>
          <w:sz w:val="28"/>
        </w:rPr>
        <w:t>организация работы по полному учету источников и объемов инвестиционных средств, осваиваемых субъектами малого предпринимательства в целях исполнения планового значения показателя инвестиций, установленного Губернатором Ставропольского края;</w:t>
      </w:r>
    </w:p>
    <w:p w:rsidR="00562586" w:rsidRPr="008D4E71" w:rsidRDefault="00562586" w:rsidP="00E03FC4">
      <w:pPr>
        <w:ind w:firstLine="709"/>
        <w:jc w:val="both"/>
        <w:rPr>
          <w:sz w:val="28"/>
          <w:szCs w:val="28"/>
        </w:rPr>
      </w:pPr>
      <w:r w:rsidRPr="00F345ED">
        <w:rPr>
          <w:sz w:val="28"/>
          <w:szCs w:val="28"/>
        </w:rPr>
        <w:t xml:space="preserve">На официальном сайте администрации </w:t>
      </w:r>
      <w:r>
        <w:rPr>
          <w:sz w:val="28"/>
          <w:szCs w:val="28"/>
        </w:rPr>
        <w:t>Благодарненского</w:t>
      </w:r>
      <w:r w:rsidRPr="00F345ED">
        <w:rPr>
          <w:sz w:val="28"/>
          <w:szCs w:val="28"/>
        </w:rPr>
        <w:t xml:space="preserve"> округа создан «Инвестиционный портал», обеспечивающий наглядное представление инвестиционных возможностей </w:t>
      </w:r>
      <w:r>
        <w:rPr>
          <w:sz w:val="28"/>
          <w:szCs w:val="28"/>
        </w:rPr>
        <w:t xml:space="preserve">Благодарненского </w:t>
      </w:r>
      <w:r w:rsidRPr="00F345ED">
        <w:rPr>
          <w:sz w:val="28"/>
          <w:szCs w:val="28"/>
        </w:rPr>
        <w:t>округа, канал п</w:t>
      </w:r>
      <w:r>
        <w:rPr>
          <w:sz w:val="28"/>
          <w:szCs w:val="28"/>
        </w:rPr>
        <w:t>рямой связи для инвесторов.</w:t>
      </w:r>
    </w:p>
    <w:p w:rsidR="007F157C" w:rsidRDefault="007F157C" w:rsidP="00EE52D7">
      <w:pPr>
        <w:jc w:val="both"/>
        <w:rPr>
          <w:sz w:val="28"/>
          <w:szCs w:val="28"/>
        </w:rPr>
      </w:pPr>
    </w:p>
    <w:p w:rsidR="007F157C" w:rsidRDefault="007F157C" w:rsidP="007F157C">
      <w:pPr>
        <w:widowControl w:val="0"/>
        <w:autoSpaceDE w:val="0"/>
        <w:autoSpaceDN w:val="0"/>
        <w:spacing w:line="240" w:lineRule="exact"/>
        <w:ind w:firstLine="709"/>
        <w:jc w:val="center"/>
        <w:outlineLvl w:val="2"/>
        <w:rPr>
          <w:sz w:val="28"/>
          <w:szCs w:val="28"/>
        </w:rPr>
      </w:pPr>
      <w:r>
        <w:rPr>
          <w:sz w:val="28"/>
          <w:szCs w:val="28"/>
        </w:rPr>
        <w:t>3</w:t>
      </w:r>
      <w:r w:rsidRPr="00E93658">
        <w:rPr>
          <w:sz w:val="28"/>
          <w:szCs w:val="28"/>
        </w:rPr>
        <w:t>.1. Цели и задачи Инвестиционной стратегии</w:t>
      </w:r>
    </w:p>
    <w:p w:rsidR="007F157C" w:rsidRDefault="007F157C" w:rsidP="007F157C">
      <w:pPr>
        <w:widowControl w:val="0"/>
        <w:autoSpaceDE w:val="0"/>
        <w:autoSpaceDN w:val="0"/>
        <w:spacing w:line="240" w:lineRule="exact"/>
        <w:ind w:firstLine="709"/>
        <w:jc w:val="center"/>
        <w:outlineLvl w:val="2"/>
        <w:rPr>
          <w:sz w:val="28"/>
          <w:szCs w:val="28"/>
        </w:rPr>
      </w:pPr>
    </w:p>
    <w:p w:rsidR="007F157C" w:rsidRPr="00E93658" w:rsidRDefault="007F157C" w:rsidP="007F157C">
      <w:pPr>
        <w:widowControl w:val="0"/>
        <w:autoSpaceDE w:val="0"/>
        <w:autoSpaceDN w:val="0"/>
        <w:ind w:firstLine="709"/>
        <w:jc w:val="both"/>
        <w:rPr>
          <w:sz w:val="28"/>
          <w:szCs w:val="28"/>
        </w:rPr>
      </w:pPr>
      <w:r w:rsidRPr="00E93658">
        <w:rPr>
          <w:sz w:val="28"/>
          <w:szCs w:val="28"/>
        </w:rPr>
        <w:t>Основными целями Инвестиционной стратегии являются:</w:t>
      </w:r>
    </w:p>
    <w:p w:rsidR="007F157C" w:rsidRPr="006E6AA0" w:rsidRDefault="007F157C" w:rsidP="007F157C">
      <w:pPr>
        <w:widowControl w:val="0"/>
        <w:autoSpaceDE w:val="0"/>
        <w:autoSpaceDN w:val="0"/>
        <w:ind w:firstLine="709"/>
        <w:jc w:val="both"/>
        <w:rPr>
          <w:sz w:val="28"/>
          <w:szCs w:val="28"/>
        </w:rPr>
      </w:pPr>
      <w:r w:rsidRPr="006E6AA0">
        <w:rPr>
          <w:sz w:val="28"/>
          <w:szCs w:val="28"/>
        </w:rPr>
        <w:t>создание благоприятного инвестиционного климата и повышение объема инвест</w:t>
      </w:r>
      <w:r>
        <w:rPr>
          <w:sz w:val="28"/>
          <w:szCs w:val="28"/>
        </w:rPr>
        <w:t xml:space="preserve">иций, привлекаемых в экономику Благодарненского </w:t>
      </w:r>
      <w:r w:rsidRPr="006E6AA0">
        <w:rPr>
          <w:sz w:val="28"/>
          <w:szCs w:val="28"/>
        </w:rPr>
        <w:t>округа;</w:t>
      </w:r>
    </w:p>
    <w:p w:rsidR="007F157C" w:rsidRPr="00E93658" w:rsidRDefault="007F157C" w:rsidP="007F157C">
      <w:pPr>
        <w:widowControl w:val="0"/>
        <w:autoSpaceDE w:val="0"/>
        <w:autoSpaceDN w:val="0"/>
        <w:ind w:firstLine="709"/>
        <w:jc w:val="both"/>
        <w:rPr>
          <w:sz w:val="28"/>
          <w:szCs w:val="28"/>
        </w:rPr>
      </w:pPr>
      <w:r w:rsidRPr="006E6AA0">
        <w:rPr>
          <w:sz w:val="28"/>
          <w:szCs w:val="28"/>
        </w:rPr>
        <w:t>снижение административн</w:t>
      </w:r>
      <w:r>
        <w:rPr>
          <w:sz w:val="28"/>
          <w:szCs w:val="28"/>
        </w:rPr>
        <w:t>ых барьеров для ведения бизнеса.</w:t>
      </w:r>
    </w:p>
    <w:p w:rsidR="007F157C" w:rsidRPr="00E93658" w:rsidRDefault="007F157C" w:rsidP="007F157C">
      <w:pPr>
        <w:widowControl w:val="0"/>
        <w:autoSpaceDE w:val="0"/>
        <w:autoSpaceDN w:val="0"/>
        <w:ind w:firstLine="709"/>
        <w:jc w:val="both"/>
        <w:rPr>
          <w:sz w:val="28"/>
          <w:szCs w:val="28"/>
        </w:rPr>
      </w:pPr>
      <w:r w:rsidRPr="00E93658">
        <w:rPr>
          <w:sz w:val="28"/>
          <w:szCs w:val="28"/>
        </w:rPr>
        <w:t>Для достижения стратегических целей планируется реализация следующих задач:</w:t>
      </w:r>
    </w:p>
    <w:p w:rsidR="00524828" w:rsidRDefault="007F157C" w:rsidP="00524828">
      <w:pPr>
        <w:widowControl w:val="0"/>
        <w:autoSpaceDE w:val="0"/>
        <w:autoSpaceDN w:val="0"/>
        <w:ind w:firstLine="709"/>
        <w:jc w:val="both"/>
        <w:rPr>
          <w:sz w:val="28"/>
          <w:szCs w:val="28"/>
        </w:rPr>
      </w:pPr>
      <w:r w:rsidRPr="00E93658">
        <w:rPr>
          <w:sz w:val="28"/>
          <w:szCs w:val="28"/>
        </w:rPr>
        <w:t xml:space="preserve">формирование положительного имиджа и пропаганда инвестиционных возможностей </w:t>
      </w:r>
      <w:r>
        <w:rPr>
          <w:sz w:val="28"/>
          <w:szCs w:val="28"/>
        </w:rPr>
        <w:t>Благодарненского</w:t>
      </w:r>
      <w:r w:rsidRPr="00E93658">
        <w:rPr>
          <w:sz w:val="28"/>
          <w:szCs w:val="28"/>
        </w:rPr>
        <w:t xml:space="preserve"> округа;</w:t>
      </w:r>
    </w:p>
    <w:p w:rsidR="00EC4DD0" w:rsidRDefault="00524828" w:rsidP="00EC4DD0">
      <w:pPr>
        <w:widowControl w:val="0"/>
        <w:autoSpaceDE w:val="0"/>
        <w:autoSpaceDN w:val="0"/>
        <w:ind w:firstLine="709"/>
        <w:jc w:val="both"/>
        <w:rPr>
          <w:sz w:val="28"/>
          <w:szCs w:val="28"/>
        </w:rPr>
      </w:pPr>
      <w:r w:rsidRPr="00524828">
        <w:rPr>
          <w:sz w:val="28"/>
          <w:szCs w:val="28"/>
        </w:rPr>
        <w:t xml:space="preserve">внедрение </w:t>
      </w:r>
      <w:proofErr w:type="gramStart"/>
      <w:r w:rsidRPr="00524828">
        <w:rPr>
          <w:sz w:val="28"/>
          <w:szCs w:val="28"/>
        </w:rPr>
        <w:t xml:space="preserve">Стандарта деятельности органов </w:t>
      </w:r>
      <w:r>
        <w:rPr>
          <w:sz w:val="28"/>
          <w:szCs w:val="28"/>
        </w:rPr>
        <w:t>администрации округа</w:t>
      </w:r>
      <w:proofErr w:type="gramEnd"/>
      <w:r w:rsidRPr="00524828">
        <w:rPr>
          <w:sz w:val="28"/>
          <w:szCs w:val="28"/>
        </w:rPr>
        <w:t xml:space="preserve"> </w:t>
      </w:r>
      <w:r w:rsidRPr="00524828">
        <w:rPr>
          <w:bCs/>
          <w:sz w:val="28"/>
          <w:szCs w:val="28"/>
        </w:rPr>
        <w:t>по обеспечению благоприятного инвестиционного климата;</w:t>
      </w:r>
    </w:p>
    <w:p w:rsidR="00EC4DD0" w:rsidRDefault="00EC4DD0" w:rsidP="00EC4DD0">
      <w:pPr>
        <w:widowControl w:val="0"/>
        <w:autoSpaceDE w:val="0"/>
        <w:autoSpaceDN w:val="0"/>
        <w:ind w:firstLine="709"/>
        <w:jc w:val="both"/>
        <w:rPr>
          <w:sz w:val="28"/>
          <w:szCs w:val="28"/>
        </w:rPr>
      </w:pPr>
      <w:r w:rsidRPr="00EC4DD0">
        <w:rPr>
          <w:sz w:val="28"/>
          <w:szCs w:val="28"/>
        </w:rPr>
        <w:t xml:space="preserve">наличие эффективной системы муниципальной поддержки, а также </w:t>
      </w:r>
      <w:r w:rsidRPr="00EC4DD0">
        <w:rPr>
          <w:sz w:val="28"/>
          <w:szCs w:val="28"/>
        </w:rPr>
        <w:lastRenderedPageBreak/>
        <w:t>содействие участию инвесторов в механизмах государственной поддержки;</w:t>
      </w:r>
    </w:p>
    <w:p w:rsidR="00EC4DD0" w:rsidRDefault="00EC4DD0" w:rsidP="00EC4DD0">
      <w:pPr>
        <w:widowControl w:val="0"/>
        <w:autoSpaceDE w:val="0"/>
        <w:autoSpaceDN w:val="0"/>
        <w:ind w:firstLine="709"/>
        <w:jc w:val="both"/>
        <w:rPr>
          <w:sz w:val="28"/>
          <w:szCs w:val="28"/>
        </w:rPr>
      </w:pPr>
      <w:r w:rsidRPr="00EC4DD0">
        <w:rPr>
          <w:sz w:val="28"/>
          <w:szCs w:val="28"/>
        </w:rPr>
        <w:t>модернизация и технологическое перевооружение действующих производственных мощностей в агропромышленном и промышленном комплексах;</w:t>
      </w:r>
    </w:p>
    <w:p w:rsidR="00EC4DD0" w:rsidRDefault="00EC4DD0" w:rsidP="00EC4DD0">
      <w:pPr>
        <w:widowControl w:val="0"/>
        <w:autoSpaceDE w:val="0"/>
        <w:autoSpaceDN w:val="0"/>
        <w:ind w:firstLine="709"/>
        <w:jc w:val="both"/>
        <w:rPr>
          <w:sz w:val="28"/>
          <w:szCs w:val="28"/>
        </w:rPr>
      </w:pPr>
      <w:r w:rsidRPr="00EC4DD0">
        <w:rPr>
          <w:sz w:val="28"/>
          <w:szCs w:val="28"/>
        </w:rPr>
        <w:t>создание благоприятных условий для ведения бизнеса и выпуска конкурентоспособной, в том числе импортозамещающей продукции;</w:t>
      </w:r>
    </w:p>
    <w:p w:rsidR="00EC4DD0" w:rsidRDefault="00EC4DD0" w:rsidP="00EC4DD0">
      <w:pPr>
        <w:widowControl w:val="0"/>
        <w:autoSpaceDE w:val="0"/>
        <w:autoSpaceDN w:val="0"/>
        <w:ind w:firstLine="709"/>
        <w:jc w:val="both"/>
        <w:rPr>
          <w:sz w:val="28"/>
          <w:szCs w:val="28"/>
        </w:rPr>
      </w:pPr>
      <w:r w:rsidRPr="00EC4DD0">
        <w:rPr>
          <w:sz w:val="28"/>
          <w:szCs w:val="28"/>
        </w:rPr>
        <w:t>развитие тепличного хозяйства по выращиванию овощей;</w:t>
      </w:r>
    </w:p>
    <w:p w:rsidR="00EC4DD0" w:rsidRDefault="009D2C6C" w:rsidP="00EC4DD0">
      <w:pPr>
        <w:widowControl w:val="0"/>
        <w:autoSpaceDE w:val="0"/>
        <w:autoSpaceDN w:val="0"/>
        <w:ind w:firstLine="709"/>
        <w:jc w:val="both"/>
        <w:rPr>
          <w:sz w:val="28"/>
          <w:szCs w:val="28"/>
        </w:rPr>
      </w:pPr>
      <w:r w:rsidRPr="00524828">
        <w:rPr>
          <w:noProof/>
          <w:sz w:val="28"/>
          <w:szCs w:val="28"/>
        </w:rPr>
        <w:t>создание и развитие перерабатывающих предприятий по глубокой переработке сельскохозяйственной продукции</w:t>
      </w:r>
      <w:r w:rsidR="00EC4DD0" w:rsidRPr="00EC4DD0">
        <w:rPr>
          <w:sz w:val="28"/>
          <w:szCs w:val="28"/>
        </w:rPr>
        <w:t>;</w:t>
      </w:r>
    </w:p>
    <w:p w:rsidR="00EC4DD0" w:rsidRDefault="00EC4DD0" w:rsidP="00EC4DD0">
      <w:pPr>
        <w:widowControl w:val="0"/>
        <w:autoSpaceDE w:val="0"/>
        <w:autoSpaceDN w:val="0"/>
        <w:ind w:firstLine="709"/>
        <w:jc w:val="both"/>
        <w:rPr>
          <w:sz w:val="28"/>
          <w:szCs w:val="28"/>
        </w:rPr>
      </w:pPr>
      <w:r w:rsidRPr="00EC4DD0">
        <w:rPr>
          <w:sz w:val="28"/>
          <w:szCs w:val="28"/>
        </w:rPr>
        <w:t>рост числа высококвалифицированных работников;</w:t>
      </w:r>
    </w:p>
    <w:p w:rsidR="00EC4DD0" w:rsidRDefault="00EC4DD0" w:rsidP="00EC4DD0">
      <w:pPr>
        <w:widowControl w:val="0"/>
        <w:autoSpaceDE w:val="0"/>
        <w:autoSpaceDN w:val="0"/>
        <w:ind w:firstLine="709"/>
        <w:jc w:val="both"/>
        <w:rPr>
          <w:sz w:val="28"/>
          <w:szCs w:val="28"/>
        </w:rPr>
      </w:pPr>
      <w:r w:rsidRPr="00EC4DD0">
        <w:rPr>
          <w:sz w:val="28"/>
          <w:szCs w:val="28"/>
        </w:rPr>
        <w:t>снижение административных барьеров для ведения бизнеса;</w:t>
      </w:r>
    </w:p>
    <w:p w:rsidR="00EC4DD0" w:rsidRDefault="00EC4DD0" w:rsidP="00EC4DD0">
      <w:pPr>
        <w:widowControl w:val="0"/>
        <w:autoSpaceDE w:val="0"/>
        <w:autoSpaceDN w:val="0"/>
        <w:ind w:firstLine="709"/>
        <w:jc w:val="both"/>
        <w:rPr>
          <w:sz w:val="28"/>
          <w:szCs w:val="28"/>
        </w:rPr>
      </w:pPr>
      <w:r w:rsidRPr="00EC4DD0">
        <w:rPr>
          <w:sz w:val="28"/>
          <w:szCs w:val="28"/>
        </w:rPr>
        <w:t>реализация инвестиционных, социаль</w:t>
      </w:r>
      <w:r>
        <w:rPr>
          <w:sz w:val="28"/>
          <w:szCs w:val="28"/>
        </w:rPr>
        <w:t>ных и инфраструктурных проектов;</w:t>
      </w:r>
    </w:p>
    <w:p w:rsidR="00524828" w:rsidRPr="00E93658" w:rsidRDefault="007F157C" w:rsidP="009D2C6C">
      <w:pPr>
        <w:widowControl w:val="0"/>
        <w:autoSpaceDE w:val="0"/>
        <w:autoSpaceDN w:val="0"/>
        <w:ind w:firstLine="709"/>
        <w:jc w:val="both"/>
        <w:rPr>
          <w:sz w:val="28"/>
          <w:szCs w:val="28"/>
        </w:rPr>
      </w:pPr>
      <w:r w:rsidRPr="00E93658">
        <w:rPr>
          <w:noProof/>
          <w:sz w:val="28"/>
          <w:szCs w:val="28"/>
        </w:rPr>
        <w:t xml:space="preserve">создание условий для развития муниципально-частного партнерства на территории </w:t>
      </w:r>
      <w:r>
        <w:rPr>
          <w:sz w:val="28"/>
          <w:szCs w:val="28"/>
        </w:rPr>
        <w:t>Благодарненского</w:t>
      </w:r>
      <w:r w:rsidR="009D2C6C">
        <w:rPr>
          <w:noProof/>
          <w:sz w:val="28"/>
          <w:szCs w:val="28"/>
        </w:rPr>
        <w:t xml:space="preserve"> округа.</w:t>
      </w:r>
    </w:p>
    <w:p w:rsidR="007F157C" w:rsidRPr="00E93658" w:rsidRDefault="007F157C" w:rsidP="007F157C">
      <w:pPr>
        <w:widowControl w:val="0"/>
        <w:autoSpaceDE w:val="0"/>
        <w:autoSpaceDN w:val="0"/>
        <w:spacing w:line="240" w:lineRule="exact"/>
        <w:jc w:val="both"/>
        <w:rPr>
          <w:sz w:val="28"/>
          <w:szCs w:val="28"/>
        </w:rPr>
      </w:pPr>
    </w:p>
    <w:p w:rsidR="007F157C" w:rsidRDefault="007F157C" w:rsidP="007F157C">
      <w:pPr>
        <w:widowControl w:val="0"/>
        <w:autoSpaceDE w:val="0"/>
        <w:autoSpaceDN w:val="0"/>
        <w:spacing w:line="240" w:lineRule="exact"/>
        <w:ind w:firstLine="709"/>
        <w:jc w:val="center"/>
        <w:outlineLvl w:val="2"/>
        <w:rPr>
          <w:sz w:val="28"/>
          <w:szCs w:val="28"/>
        </w:rPr>
      </w:pPr>
      <w:r>
        <w:rPr>
          <w:sz w:val="28"/>
          <w:szCs w:val="28"/>
        </w:rPr>
        <w:t>3</w:t>
      </w:r>
      <w:r w:rsidRPr="00E93658">
        <w:rPr>
          <w:sz w:val="28"/>
          <w:szCs w:val="28"/>
        </w:rPr>
        <w:t>.2. Сроки и этапы реал</w:t>
      </w:r>
      <w:r>
        <w:rPr>
          <w:sz w:val="28"/>
          <w:szCs w:val="28"/>
        </w:rPr>
        <w:t>изации Инвестиционной стратегии</w:t>
      </w:r>
    </w:p>
    <w:p w:rsidR="007F157C" w:rsidRPr="00E93658" w:rsidRDefault="007F157C" w:rsidP="007F157C">
      <w:pPr>
        <w:widowControl w:val="0"/>
        <w:autoSpaceDE w:val="0"/>
        <w:autoSpaceDN w:val="0"/>
        <w:spacing w:line="240" w:lineRule="exact"/>
        <w:ind w:firstLine="709"/>
        <w:jc w:val="center"/>
        <w:outlineLvl w:val="2"/>
        <w:rPr>
          <w:sz w:val="28"/>
          <w:szCs w:val="28"/>
        </w:rPr>
      </w:pPr>
    </w:p>
    <w:p w:rsidR="007F157C" w:rsidRPr="00E93658" w:rsidRDefault="007F157C" w:rsidP="007F157C">
      <w:pPr>
        <w:widowControl w:val="0"/>
        <w:autoSpaceDE w:val="0"/>
        <w:autoSpaceDN w:val="0"/>
        <w:ind w:firstLine="709"/>
        <w:jc w:val="both"/>
        <w:rPr>
          <w:sz w:val="28"/>
          <w:szCs w:val="28"/>
        </w:rPr>
      </w:pPr>
      <w:r w:rsidRPr="00E93658">
        <w:rPr>
          <w:sz w:val="28"/>
          <w:szCs w:val="28"/>
        </w:rPr>
        <w:t>Реализация Инвестиционной стратегии будет осуществляться поэтапно.</w:t>
      </w:r>
    </w:p>
    <w:p w:rsidR="003D1D69" w:rsidRPr="003D1D69" w:rsidRDefault="007F157C" w:rsidP="003D1D69">
      <w:pPr>
        <w:widowControl w:val="0"/>
        <w:autoSpaceDE w:val="0"/>
        <w:autoSpaceDN w:val="0"/>
        <w:ind w:firstLine="709"/>
        <w:jc w:val="both"/>
        <w:rPr>
          <w:rFonts w:eastAsia="Cambria"/>
          <w:sz w:val="28"/>
          <w:szCs w:val="28"/>
        </w:rPr>
      </w:pPr>
      <w:r w:rsidRPr="00E93658">
        <w:rPr>
          <w:sz w:val="28"/>
          <w:szCs w:val="28"/>
        </w:rPr>
        <w:t>В ходе первого этап реализации Инвестиционной стратегии (20</w:t>
      </w:r>
      <w:r>
        <w:rPr>
          <w:sz w:val="28"/>
          <w:szCs w:val="28"/>
        </w:rPr>
        <w:t>25</w:t>
      </w:r>
      <w:r w:rsidRPr="00E93658">
        <w:rPr>
          <w:sz w:val="28"/>
          <w:szCs w:val="28"/>
        </w:rPr>
        <w:t xml:space="preserve"> </w:t>
      </w:r>
      <w:r>
        <w:rPr>
          <w:sz w:val="28"/>
          <w:szCs w:val="28"/>
        </w:rPr>
        <w:t>–2030</w:t>
      </w:r>
      <w:r w:rsidRPr="00E93658">
        <w:rPr>
          <w:sz w:val="28"/>
          <w:szCs w:val="28"/>
        </w:rPr>
        <w:t xml:space="preserve"> годы) предполагается </w:t>
      </w:r>
      <w:r w:rsidRPr="00E93658">
        <w:rPr>
          <w:rFonts w:eastAsia="Cambria"/>
          <w:sz w:val="28"/>
          <w:szCs w:val="28"/>
        </w:rPr>
        <w:t>создание благоприятных условий для привлечения инвестиций в экономику</w:t>
      </w:r>
      <w:r w:rsidRPr="00F93CB5">
        <w:rPr>
          <w:sz w:val="28"/>
          <w:szCs w:val="28"/>
        </w:rPr>
        <w:t xml:space="preserve"> </w:t>
      </w:r>
      <w:r>
        <w:rPr>
          <w:sz w:val="28"/>
          <w:szCs w:val="28"/>
        </w:rPr>
        <w:t xml:space="preserve">Благодарненского </w:t>
      </w:r>
      <w:r w:rsidRPr="00E93658">
        <w:rPr>
          <w:rFonts w:eastAsia="Cambria"/>
          <w:sz w:val="28"/>
          <w:szCs w:val="28"/>
        </w:rPr>
        <w:t>округа.</w:t>
      </w:r>
    </w:p>
    <w:p w:rsidR="007F157C" w:rsidRDefault="007F157C" w:rsidP="007F157C">
      <w:pPr>
        <w:widowControl w:val="0"/>
        <w:autoSpaceDE w:val="0"/>
        <w:autoSpaceDN w:val="0"/>
        <w:ind w:firstLine="709"/>
        <w:jc w:val="both"/>
        <w:rPr>
          <w:sz w:val="28"/>
          <w:szCs w:val="28"/>
        </w:rPr>
      </w:pPr>
      <w:r w:rsidRPr="00E93658">
        <w:rPr>
          <w:sz w:val="28"/>
          <w:szCs w:val="28"/>
        </w:rPr>
        <w:t>Основными мероприятиями первого этапа реализации Инвестиционной стратегии являются:</w:t>
      </w:r>
    </w:p>
    <w:p w:rsidR="00030F4D" w:rsidRPr="00E93658" w:rsidRDefault="00030F4D" w:rsidP="007F157C">
      <w:pPr>
        <w:widowControl w:val="0"/>
        <w:autoSpaceDE w:val="0"/>
        <w:autoSpaceDN w:val="0"/>
        <w:ind w:firstLine="709"/>
        <w:jc w:val="both"/>
        <w:rPr>
          <w:sz w:val="28"/>
          <w:szCs w:val="28"/>
        </w:rPr>
      </w:pPr>
      <w:r w:rsidRPr="00030F4D">
        <w:rPr>
          <w:sz w:val="28"/>
          <w:szCs w:val="28"/>
        </w:rPr>
        <w:t>создание и становление базовых условий для привлечения инвестиций и реализации инвестиционных проектов (нормативно-правовых, инфраструктурных, административных);</w:t>
      </w:r>
    </w:p>
    <w:p w:rsidR="007F157C" w:rsidRDefault="007F157C" w:rsidP="007F157C">
      <w:pPr>
        <w:autoSpaceDE w:val="0"/>
        <w:autoSpaceDN w:val="0"/>
        <w:adjustRightInd w:val="0"/>
        <w:ind w:firstLine="709"/>
        <w:jc w:val="both"/>
        <w:rPr>
          <w:rFonts w:eastAsia="Cambria"/>
          <w:color w:val="000000"/>
          <w:sz w:val="28"/>
          <w:szCs w:val="28"/>
          <w:lang w:eastAsia="en-US"/>
        </w:rPr>
      </w:pPr>
      <w:r w:rsidRPr="00DB2342">
        <w:rPr>
          <w:rFonts w:eastAsia="Cambria"/>
          <w:color w:val="000000"/>
          <w:sz w:val="28"/>
          <w:szCs w:val="28"/>
          <w:lang w:eastAsia="en-US"/>
        </w:rPr>
        <w:t>формирование и реализацию инвестиционных проектов, направленных на создание новых производств и реконструкцию уже имеющихся, создание объектов в целях опережающего развития экономики</w:t>
      </w:r>
      <w:r>
        <w:rPr>
          <w:rFonts w:eastAsia="Cambria"/>
          <w:color w:val="000000"/>
          <w:sz w:val="28"/>
          <w:szCs w:val="28"/>
          <w:lang w:eastAsia="en-US"/>
        </w:rPr>
        <w:t>;</w:t>
      </w:r>
    </w:p>
    <w:p w:rsidR="007F157C" w:rsidRDefault="007F157C" w:rsidP="007F157C">
      <w:pPr>
        <w:autoSpaceDE w:val="0"/>
        <w:autoSpaceDN w:val="0"/>
        <w:adjustRightInd w:val="0"/>
        <w:ind w:firstLine="709"/>
        <w:jc w:val="both"/>
        <w:rPr>
          <w:rFonts w:eastAsia="Cambria"/>
          <w:color w:val="000000"/>
          <w:sz w:val="28"/>
          <w:szCs w:val="28"/>
          <w:lang w:eastAsia="en-US"/>
        </w:rPr>
      </w:pPr>
      <w:r>
        <w:rPr>
          <w:rFonts w:eastAsia="Cambria"/>
          <w:color w:val="000000"/>
          <w:sz w:val="28"/>
          <w:szCs w:val="28"/>
          <w:lang w:eastAsia="en-US"/>
        </w:rPr>
        <w:t>обеспечение эффективного взаимодействия органов местного самоуправления Благодарненского округа с инвесторами;</w:t>
      </w:r>
    </w:p>
    <w:p w:rsidR="007F157C" w:rsidRDefault="007F157C" w:rsidP="007F157C">
      <w:pPr>
        <w:ind w:firstLine="708"/>
        <w:jc w:val="both"/>
        <w:rPr>
          <w:sz w:val="28"/>
          <w:szCs w:val="28"/>
        </w:rPr>
      </w:pPr>
      <w:r w:rsidRPr="000C52AA">
        <w:rPr>
          <w:sz w:val="28"/>
          <w:szCs w:val="28"/>
        </w:rPr>
        <w:t xml:space="preserve">сопровождение инвестиционных проектов, реализуемых на территории </w:t>
      </w:r>
      <w:r>
        <w:rPr>
          <w:rFonts w:eastAsia="Cambria"/>
          <w:color w:val="000000"/>
          <w:sz w:val="28"/>
          <w:szCs w:val="28"/>
          <w:lang w:eastAsia="en-US"/>
        </w:rPr>
        <w:t>Благодарненского</w:t>
      </w:r>
      <w:r w:rsidRPr="000C52AA">
        <w:rPr>
          <w:sz w:val="28"/>
          <w:szCs w:val="28"/>
        </w:rPr>
        <w:t xml:space="preserve"> округа по принципу «одного окна»;</w:t>
      </w:r>
    </w:p>
    <w:p w:rsidR="007F157C" w:rsidRDefault="007F157C" w:rsidP="007F157C">
      <w:pPr>
        <w:ind w:firstLine="708"/>
        <w:jc w:val="both"/>
      </w:pPr>
      <w:r w:rsidRPr="009C5DE5">
        <w:rPr>
          <w:rFonts w:eastAsia="Cambria"/>
          <w:sz w:val="28"/>
          <w:szCs w:val="28"/>
        </w:rPr>
        <w:t xml:space="preserve">привлечение средств из федерального и краевого бюджетов за счет участия </w:t>
      </w:r>
      <w:r>
        <w:rPr>
          <w:rFonts w:eastAsia="Cambria"/>
          <w:sz w:val="28"/>
          <w:szCs w:val="28"/>
        </w:rPr>
        <w:t xml:space="preserve">Благодарненского </w:t>
      </w:r>
      <w:r w:rsidRPr="009C5DE5">
        <w:rPr>
          <w:rFonts w:eastAsia="Cambria"/>
          <w:sz w:val="28"/>
          <w:szCs w:val="28"/>
        </w:rPr>
        <w:t>округа в государственных программах регионального и федерального уровней;</w:t>
      </w:r>
      <w:r w:rsidRPr="00DB2342">
        <w:t xml:space="preserve"> </w:t>
      </w:r>
    </w:p>
    <w:p w:rsidR="007F157C" w:rsidRPr="00DB2342" w:rsidRDefault="007F157C" w:rsidP="007F157C">
      <w:pPr>
        <w:ind w:firstLine="708"/>
        <w:jc w:val="both"/>
        <w:rPr>
          <w:rFonts w:eastAsia="Cambria"/>
          <w:sz w:val="28"/>
          <w:szCs w:val="28"/>
        </w:rPr>
      </w:pPr>
      <w:r w:rsidRPr="00DB2342">
        <w:rPr>
          <w:rFonts w:eastAsia="Cambria"/>
          <w:sz w:val="28"/>
          <w:szCs w:val="28"/>
        </w:rPr>
        <w:t>снижение административных барьеров для ведения бизнеса;</w:t>
      </w:r>
    </w:p>
    <w:p w:rsidR="007F157C" w:rsidRDefault="007F157C" w:rsidP="007F157C">
      <w:pPr>
        <w:ind w:firstLine="708"/>
        <w:jc w:val="both"/>
        <w:rPr>
          <w:rFonts w:eastAsia="Cambria"/>
          <w:sz w:val="28"/>
          <w:szCs w:val="28"/>
        </w:rPr>
      </w:pPr>
      <w:r w:rsidRPr="00DB2342">
        <w:rPr>
          <w:rFonts w:eastAsia="Cambria"/>
          <w:sz w:val="28"/>
          <w:szCs w:val="28"/>
        </w:rPr>
        <w:t>повышение инвестици</w:t>
      </w:r>
      <w:r>
        <w:rPr>
          <w:rFonts w:eastAsia="Cambria"/>
          <w:sz w:val="28"/>
          <w:szCs w:val="28"/>
        </w:rPr>
        <w:t xml:space="preserve">онного имиджа </w:t>
      </w:r>
      <w:r>
        <w:rPr>
          <w:rFonts w:eastAsia="Cambria"/>
          <w:color w:val="000000"/>
          <w:sz w:val="28"/>
          <w:szCs w:val="28"/>
          <w:lang w:eastAsia="en-US"/>
        </w:rPr>
        <w:t>Благодарненского</w:t>
      </w:r>
      <w:r>
        <w:rPr>
          <w:rFonts w:eastAsia="Cambria"/>
          <w:sz w:val="28"/>
          <w:szCs w:val="28"/>
        </w:rPr>
        <w:t xml:space="preserve"> округа;</w:t>
      </w:r>
    </w:p>
    <w:p w:rsidR="007F157C" w:rsidRPr="00DB2342" w:rsidRDefault="007F157C" w:rsidP="007F157C">
      <w:pPr>
        <w:ind w:firstLine="708"/>
        <w:jc w:val="both"/>
        <w:rPr>
          <w:rFonts w:eastAsia="Cambria"/>
          <w:sz w:val="28"/>
          <w:szCs w:val="28"/>
        </w:rPr>
      </w:pPr>
      <w:r w:rsidRPr="00E93658">
        <w:rPr>
          <w:rFonts w:eastAsia="Cambria"/>
          <w:bCs/>
          <w:sz w:val="28"/>
          <w:szCs w:val="28"/>
        </w:rPr>
        <w:t xml:space="preserve">активное </w:t>
      </w:r>
      <w:r w:rsidRPr="00E93658">
        <w:rPr>
          <w:sz w:val="28"/>
          <w:szCs w:val="28"/>
        </w:rPr>
        <w:t xml:space="preserve">применение механизмов </w:t>
      </w:r>
      <w:proofErr w:type="spellStart"/>
      <w:r w:rsidRPr="00E93658">
        <w:rPr>
          <w:sz w:val="28"/>
          <w:szCs w:val="28"/>
        </w:rPr>
        <w:t>му</w:t>
      </w:r>
      <w:r>
        <w:rPr>
          <w:sz w:val="28"/>
          <w:szCs w:val="28"/>
        </w:rPr>
        <w:t>ниципально</w:t>
      </w:r>
      <w:proofErr w:type="spellEnd"/>
      <w:r>
        <w:rPr>
          <w:sz w:val="28"/>
          <w:szCs w:val="28"/>
        </w:rPr>
        <w:t>-частного партнерства.</w:t>
      </w:r>
    </w:p>
    <w:p w:rsidR="007F157C" w:rsidRDefault="007F157C" w:rsidP="007F157C">
      <w:pPr>
        <w:autoSpaceDE w:val="0"/>
        <w:autoSpaceDN w:val="0"/>
        <w:adjustRightInd w:val="0"/>
        <w:ind w:firstLine="709"/>
        <w:jc w:val="both"/>
        <w:rPr>
          <w:sz w:val="28"/>
          <w:szCs w:val="28"/>
        </w:rPr>
      </w:pPr>
      <w:r w:rsidRPr="00E93658">
        <w:rPr>
          <w:sz w:val="28"/>
          <w:szCs w:val="28"/>
        </w:rPr>
        <w:t>Второй этап реализации Инвестиционной стратегии (20</w:t>
      </w:r>
      <w:r>
        <w:rPr>
          <w:sz w:val="28"/>
          <w:szCs w:val="28"/>
        </w:rPr>
        <w:t>30</w:t>
      </w:r>
      <w:r w:rsidR="004647E1">
        <w:rPr>
          <w:sz w:val="28"/>
          <w:szCs w:val="28"/>
        </w:rPr>
        <w:t xml:space="preserve"> - 2036</w:t>
      </w:r>
      <w:r w:rsidRPr="00E93658">
        <w:rPr>
          <w:sz w:val="28"/>
          <w:szCs w:val="28"/>
        </w:rPr>
        <w:t xml:space="preserve"> годы) предполагает </w:t>
      </w:r>
      <w:r w:rsidRPr="00DB2342">
        <w:rPr>
          <w:sz w:val="28"/>
          <w:szCs w:val="28"/>
        </w:rPr>
        <w:t>ускорение предпринимательской и инвестиционной активности, развитие производственного потенциала.</w:t>
      </w:r>
    </w:p>
    <w:p w:rsidR="007F157C" w:rsidRPr="00DB2342" w:rsidRDefault="007F157C" w:rsidP="007F157C">
      <w:pPr>
        <w:autoSpaceDE w:val="0"/>
        <w:autoSpaceDN w:val="0"/>
        <w:adjustRightInd w:val="0"/>
        <w:ind w:firstLine="709"/>
        <w:jc w:val="both"/>
        <w:rPr>
          <w:sz w:val="28"/>
          <w:szCs w:val="28"/>
        </w:rPr>
      </w:pPr>
      <w:r w:rsidRPr="00DB2342">
        <w:rPr>
          <w:sz w:val="28"/>
          <w:szCs w:val="28"/>
        </w:rPr>
        <w:lastRenderedPageBreak/>
        <w:t>Мероприятия второго этапа реализации Инвестиционной стратегии направлены на расширение ассор</w:t>
      </w:r>
      <w:r>
        <w:rPr>
          <w:sz w:val="28"/>
          <w:szCs w:val="28"/>
        </w:rPr>
        <w:t>тимента выпускаемой продукции и</w:t>
      </w:r>
      <w:r w:rsidRPr="00DB2342">
        <w:rPr>
          <w:sz w:val="28"/>
          <w:szCs w:val="28"/>
        </w:rPr>
        <w:t xml:space="preserve"> рынков сбыта, освоение новых технологий производства с целью повышения эффективности производства.</w:t>
      </w:r>
    </w:p>
    <w:p w:rsidR="007F157C" w:rsidRDefault="007F157C" w:rsidP="007F157C">
      <w:pPr>
        <w:autoSpaceDE w:val="0"/>
        <w:autoSpaceDN w:val="0"/>
        <w:adjustRightInd w:val="0"/>
        <w:ind w:firstLine="709"/>
        <w:jc w:val="both"/>
        <w:rPr>
          <w:sz w:val="28"/>
          <w:szCs w:val="28"/>
        </w:rPr>
      </w:pPr>
      <w:r w:rsidRPr="00DB2342">
        <w:rPr>
          <w:sz w:val="28"/>
          <w:szCs w:val="28"/>
        </w:rPr>
        <w:t>Выполнение мероприятий второго этапа реализации Инвестиционной стратегии позволит создать условия для повышения уровня конкурентоспособности товаров, работ, услуг, прои</w:t>
      </w:r>
      <w:r>
        <w:rPr>
          <w:sz w:val="28"/>
          <w:szCs w:val="28"/>
        </w:rPr>
        <w:t xml:space="preserve">зведенных субъектами экономики Благодарненского </w:t>
      </w:r>
      <w:r w:rsidRPr="00DB2342">
        <w:rPr>
          <w:sz w:val="28"/>
          <w:szCs w:val="28"/>
        </w:rPr>
        <w:t>округа.</w:t>
      </w:r>
    </w:p>
    <w:p w:rsidR="007F157C" w:rsidRPr="002D5B23" w:rsidRDefault="007F157C" w:rsidP="007F157C">
      <w:pPr>
        <w:widowControl w:val="0"/>
        <w:autoSpaceDE w:val="0"/>
        <w:autoSpaceDN w:val="0"/>
        <w:ind w:firstLine="709"/>
        <w:jc w:val="both"/>
        <w:rPr>
          <w:sz w:val="28"/>
          <w:szCs w:val="28"/>
        </w:rPr>
      </w:pPr>
      <w:r w:rsidRPr="002D5B23">
        <w:rPr>
          <w:sz w:val="28"/>
          <w:szCs w:val="28"/>
        </w:rPr>
        <w:t xml:space="preserve">В результате реализации Инвестиционной стратегии будет сформирован качественно новый образ Благодарненского округа для инвесторов. </w:t>
      </w:r>
    </w:p>
    <w:p w:rsidR="004612C3" w:rsidRDefault="007F157C" w:rsidP="003D1D69">
      <w:pPr>
        <w:widowControl w:val="0"/>
        <w:autoSpaceDE w:val="0"/>
        <w:autoSpaceDN w:val="0"/>
        <w:ind w:firstLine="709"/>
        <w:jc w:val="both"/>
        <w:rPr>
          <w:sz w:val="28"/>
          <w:szCs w:val="28"/>
        </w:rPr>
      </w:pPr>
      <w:r w:rsidRPr="002D5B23">
        <w:rPr>
          <w:sz w:val="28"/>
          <w:szCs w:val="28"/>
        </w:rPr>
        <w:t xml:space="preserve">На территории </w:t>
      </w:r>
      <w:r>
        <w:rPr>
          <w:rFonts w:eastAsia="Cambria"/>
          <w:color w:val="000000"/>
          <w:sz w:val="28"/>
          <w:szCs w:val="28"/>
          <w:lang w:eastAsia="en-US"/>
        </w:rPr>
        <w:t>Благодарненского</w:t>
      </w:r>
      <w:r w:rsidRPr="002D5B23">
        <w:rPr>
          <w:sz w:val="28"/>
          <w:szCs w:val="28"/>
        </w:rPr>
        <w:t xml:space="preserve"> округа будут созданы все условия для комфортного старта и ведения бизнеса. </w:t>
      </w:r>
      <w:proofErr w:type="spellStart"/>
      <w:r>
        <w:rPr>
          <w:sz w:val="28"/>
          <w:szCs w:val="28"/>
        </w:rPr>
        <w:t>Благодарненский</w:t>
      </w:r>
      <w:proofErr w:type="spellEnd"/>
      <w:r>
        <w:rPr>
          <w:sz w:val="28"/>
          <w:szCs w:val="28"/>
        </w:rPr>
        <w:t xml:space="preserve"> о</w:t>
      </w:r>
      <w:r w:rsidRPr="002D5B23">
        <w:rPr>
          <w:sz w:val="28"/>
          <w:szCs w:val="28"/>
        </w:rPr>
        <w:t>круг будет привлекателен для бизнеса в целях надежного вложения капитала, что в свою очередь будет способствовать дальнейшему развитию территории, повышению уровня и качества жизни населения.</w:t>
      </w:r>
    </w:p>
    <w:p w:rsidR="00007E67" w:rsidRPr="008D4E71" w:rsidRDefault="00007E67" w:rsidP="003D1D69">
      <w:pPr>
        <w:widowControl w:val="0"/>
        <w:autoSpaceDE w:val="0"/>
        <w:autoSpaceDN w:val="0"/>
        <w:ind w:firstLine="709"/>
        <w:jc w:val="both"/>
        <w:rPr>
          <w:sz w:val="28"/>
          <w:szCs w:val="28"/>
        </w:rPr>
      </w:pPr>
    </w:p>
    <w:p w:rsidR="00F136DF" w:rsidRPr="00F136DF" w:rsidRDefault="00F136DF" w:rsidP="00F136DF">
      <w:pPr>
        <w:spacing w:line="240" w:lineRule="exact"/>
        <w:ind w:firstLine="709"/>
        <w:jc w:val="center"/>
        <w:rPr>
          <w:sz w:val="28"/>
          <w:szCs w:val="20"/>
        </w:rPr>
      </w:pPr>
      <w:r>
        <w:rPr>
          <w:sz w:val="28"/>
          <w:szCs w:val="20"/>
          <w:lang w:val="en-US"/>
        </w:rPr>
        <w:t>IV</w:t>
      </w:r>
      <w:r w:rsidRPr="00F136DF">
        <w:rPr>
          <w:sz w:val="28"/>
          <w:szCs w:val="20"/>
        </w:rPr>
        <w:t>. Определение конкурентных преимуществ и слабых сторон инвестиционной привлекательности</w:t>
      </w:r>
    </w:p>
    <w:p w:rsidR="005A35E3" w:rsidRDefault="005A35E3" w:rsidP="005A35E3">
      <w:pPr>
        <w:ind w:firstLine="708"/>
        <w:jc w:val="both"/>
        <w:rPr>
          <w:sz w:val="28"/>
        </w:rPr>
      </w:pPr>
    </w:p>
    <w:p w:rsidR="005A35E3" w:rsidRDefault="005A35E3" w:rsidP="005A35E3">
      <w:pPr>
        <w:ind w:firstLine="708"/>
        <w:jc w:val="both"/>
        <w:rPr>
          <w:sz w:val="28"/>
        </w:rPr>
      </w:pPr>
      <w:r>
        <w:rPr>
          <w:sz w:val="28"/>
        </w:rPr>
        <w:t>Конкурентные преимущества Благодарненского округа определяются выгодным геополитическим и геоэкономическим расположением, благоприятными природно-климатическими условиями, наличием плодородных земель, развитой транспортной, энергетической и инженерной инфраструктурой, высокой обеспеченностью трудовыми ресурсами, стабильной социальной и политической обстановкой.</w:t>
      </w:r>
    </w:p>
    <w:p w:rsidR="005A35E3" w:rsidRDefault="005A35E3" w:rsidP="005A35E3">
      <w:pPr>
        <w:autoSpaceDE w:val="0"/>
        <w:autoSpaceDN w:val="0"/>
        <w:adjustRightInd w:val="0"/>
        <w:ind w:firstLine="709"/>
        <w:jc w:val="both"/>
        <w:rPr>
          <w:color w:val="000000"/>
          <w:sz w:val="28"/>
          <w:szCs w:val="28"/>
        </w:rPr>
      </w:pPr>
      <w:r w:rsidRPr="006C0E61">
        <w:rPr>
          <w:color w:val="000000"/>
          <w:sz w:val="28"/>
          <w:szCs w:val="28"/>
        </w:rPr>
        <w:t xml:space="preserve">На основании SWOT - анализа </w:t>
      </w:r>
      <w:r>
        <w:rPr>
          <w:sz w:val="28"/>
          <w:szCs w:val="28"/>
        </w:rPr>
        <w:t>Благодарненского</w:t>
      </w:r>
      <w:r>
        <w:rPr>
          <w:color w:val="000000"/>
          <w:sz w:val="28"/>
          <w:szCs w:val="28"/>
        </w:rPr>
        <w:t xml:space="preserve"> </w:t>
      </w:r>
      <w:r w:rsidRPr="006C0E61">
        <w:rPr>
          <w:color w:val="000000"/>
          <w:sz w:val="28"/>
          <w:szCs w:val="28"/>
        </w:rPr>
        <w:t xml:space="preserve">округа выявлены следующие сильные стороны инвестиционной привлекательности: </w:t>
      </w:r>
    </w:p>
    <w:p w:rsidR="005A35E3" w:rsidRPr="00101A4C" w:rsidRDefault="005A35E3" w:rsidP="005A35E3">
      <w:pPr>
        <w:autoSpaceDE w:val="0"/>
        <w:autoSpaceDN w:val="0"/>
        <w:adjustRightInd w:val="0"/>
        <w:ind w:firstLine="709"/>
        <w:jc w:val="both"/>
        <w:rPr>
          <w:sz w:val="28"/>
          <w:szCs w:val="28"/>
        </w:rPr>
      </w:pPr>
      <w:r w:rsidRPr="00101A4C">
        <w:rPr>
          <w:sz w:val="28"/>
          <w:szCs w:val="28"/>
        </w:rPr>
        <w:t>выгодное</w:t>
      </w:r>
      <w:r>
        <w:rPr>
          <w:sz w:val="28"/>
          <w:szCs w:val="28"/>
        </w:rPr>
        <w:t xml:space="preserve"> </w:t>
      </w:r>
      <w:r w:rsidRPr="00101A4C">
        <w:rPr>
          <w:sz w:val="28"/>
          <w:szCs w:val="28"/>
        </w:rPr>
        <w:t>транспортно-географическое</w:t>
      </w:r>
      <w:r>
        <w:rPr>
          <w:sz w:val="28"/>
          <w:szCs w:val="28"/>
        </w:rPr>
        <w:t xml:space="preserve"> </w:t>
      </w:r>
      <w:r w:rsidRPr="00101A4C">
        <w:rPr>
          <w:sz w:val="28"/>
          <w:szCs w:val="28"/>
        </w:rPr>
        <w:t>положение</w:t>
      </w:r>
      <w:r>
        <w:rPr>
          <w:sz w:val="28"/>
          <w:szCs w:val="28"/>
        </w:rPr>
        <w:t xml:space="preserve"> </w:t>
      </w:r>
      <w:r w:rsidRPr="00101A4C">
        <w:rPr>
          <w:sz w:val="28"/>
          <w:szCs w:val="28"/>
        </w:rPr>
        <w:t>и</w:t>
      </w:r>
      <w:r>
        <w:rPr>
          <w:sz w:val="28"/>
          <w:szCs w:val="28"/>
        </w:rPr>
        <w:t xml:space="preserve"> </w:t>
      </w:r>
      <w:r w:rsidRPr="00101A4C">
        <w:rPr>
          <w:sz w:val="28"/>
          <w:szCs w:val="28"/>
        </w:rPr>
        <w:t>наличие</w:t>
      </w:r>
      <w:r>
        <w:rPr>
          <w:sz w:val="28"/>
          <w:szCs w:val="28"/>
        </w:rPr>
        <w:t xml:space="preserve"> </w:t>
      </w:r>
      <w:r w:rsidRPr="00101A4C">
        <w:rPr>
          <w:sz w:val="28"/>
          <w:szCs w:val="28"/>
        </w:rPr>
        <w:t>значительного</w:t>
      </w:r>
      <w:r>
        <w:rPr>
          <w:sz w:val="28"/>
          <w:szCs w:val="28"/>
        </w:rPr>
        <w:t xml:space="preserve"> </w:t>
      </w:r>
      <w:r w:rsidRPr="00101A4C">
        <w:rPr>
          <w:sz w:val="28"/>
          <w:szCs w:val="28"/>
        </w:rPr>
        <w:t>природно-ресурсного</w:t>
      </w:r>
      <w:r>
        <w:rPr>
          <w:sz w:val="28"/>
          <w:szCs w:val="28"/>
        </w:rPr>
        <w:t xml:space="preserve"> </w:t>
      </w:r>
      <w:r w:rsidRPr="00101A4C">
        <w:rPr>
          <w:sz w:val="28"/>
          <w:szCs w:val="28"/>
        </w:rPr>
        <w:t>потенциала;</w:t>
      </w:r>
    </w:p>
    <w:p w:rsidR="005A35E3" w:rsidRPr="00101A4C" w:rsidRDefault="005A35E3" w:rsidP="005A35E3">
      <w:pPr>
        <w:autoSpaceDE w:val="0"/>
        <w:autoSpaceDN w:val="0"/>
        <w:adjustRightInd w:val="0"/>
        <w:ind w:firstLine="709"/>
        <w:jc w:val="both"/>
        <w:rPr>
          <w:sz w:val="28"/>
          <w:szCs w:val="28"/>
        </w:rPr>
      </w:pPr>
      <w:r w:rsidRPr="00101A4C">
        <w:rPr>
          <w:sz w:val="28"/>
          <w:szCs w:val="28"/>
        </w:rPr>
        <w:t>наличие</w:t>
      </w:r>
      <w:r>
        <w:rPr>
          <w:sz w:val="28"/>
          <w:szCs w:val="28"/>
        </w:rPr>
        <w:t xml:space="preserve"> </w:t>
      </w:r>
      <w:r w:rsidRPr="00101A4C">
        <w:rPr>
          <w:sz w:val="28"/>
          <w:szCs w:val="28"/>
        </w:rPr>
        <w:t>благоприятных</w:t>
      </w:r>
      <w:r>
        <w:rPr>
          <w:sz w:val="28"/>
          <w:szCs w:val="28"/>
        </w:rPr>
        <w:t xml:space="preserve"> </w:t>
      </w:r>
      <w:r w:rsidRPr="00101A4C">
        <w:rPr>
          <w:sz w:val="28"/>
          <w:szCs w:val="28"/>
        </w:rPr>
        <w:t>условий</w:t>
      </w:r>
      <w:r>
        <w:rPr>
          <w:sz w:val="28"/>
          <w:szCs w:val="28"/>
        </w:rPr>
        <w:t xml:space="preserve"> </w:t>
      </w:r>
      <w:r w:rsidRPr="00101A4C">
        <w:rPr>
          <w:sz w:val="28"/>
          <w:szCs w:val="28"/>
        </w:rPr>
        <w:t>для</w:t>
      </w:r>
      <w:r>
        <w:rPr>
          <w:sz w:val="28"/>
          <w:szCs w:val="28"/>
        </w:rPr>
        <w:t xml:space="preserve"> </w:t>
      </w:r>
      <w:r w:rsidRPr="00101A4C">
        <w:rPr>
          <w:sz w:val="28"/>
          <w:szCs w:val="28"/>
        </w:rPr>
        <w:t>развития</w:t>
      </w:r>
      <w:r>
        <w:rPr>
          <w:sz w:val="28"/>
          <w:szCs w:val="28"/>
        </w:rPr>
        <w:t xml:space="preserve"> </w:t>
      </w:r>
      <w:r w:rsidRPr="00101A4C">
        <w:rPr>
          <w:sz w:val="28"/>
          <w:szCs w:val="28"/>
        </w:rPr>
        <w:t>агропромышленного</w:t>
      </w:r>
      <w:r>
        <w:rPr>
          <w:sz w:val="28"/>
          <w:szCs w:val="28"/>
        </w:rPr>
        <w:t xml:space="preserve"> </w:t>
      </w:r>
      <w:r w:rsidRPr="00101A4C">
        <w:rPr>
          <w:sz w:val="28"/>
          <w:szCs w:val="28"/>
        </w:rPr>
        <w:t>комплекса;</w:t>
      </w:r>
      <w:r>
        <w:rPr>
          <w:sz w:val="28"/>
          <w:szCs w:val="28"/>
        </w:rPr>
        <w:t xml:space="preserve"> </w:t>
      </w:r>
    </w:p>
    <w:p w:rsidR="005A35E3" w:rsidRPr="00101A4C" w:rsidRDefault="005A35E3" w:rsidP="005A35E3">
      <w:pPr>
        <w:autoSpaceDE w:val="0"/>
        <w:autoSpaceDN w:val="0"/>
        <w:adjustRightInd w:val="0"/>
        <w:ind w:firstLine="709"/>
        <w:jc w:val="both"/>
        <w:rPr>
          <w:sz w:val="28"/>
          <w:szCs w:val="28"/>
        </w:rPr>
      </w:pPr>
      <w:r w:rsidRPr="00101A4C">
        <w:rPr>
          <w:sz w:val="28"/>
          <w:szCs w:val="28"/>
        </w:rPr>
        <w:t>наличие</w:t>
      </w:r>
      <w:r>
        <w:rPr>
          <w:sz w:val="28"/>
          <w:szCs w:val="28"/>
        </w:rPr>
        <w:t xml:space="preserve"> </w:t>
      </w:r>
      <w:r w:rsidRPr="00101A4C">
        <w:rPr>
          <w:sz w:val="28"/>
          <w:szCs w:val="28"/>
        </w:rPr>
        <w:t>развитой</w:t>
      </w:r>
      <w:r>
        <w:rPr>
          <w:sz w:val="28"/>
          <w:szCs w:val="28"/>
        </w:rPr>
        <w:t xml:space="preserve"> </w:t>
      </w:r>
      <w:r w:rsidRPr="00101A4C">
        <w:rPr>
          <w:sz w:val="28"/>
          <w:szCs w:val="28"/>
        </w:rPr>
        <w:t>транспортной</w:t>
      </w:r>
      <w:r>
        <w:rPr>
          <w:sz w:val="28"/>
          <w:szCs w:val="28"/>
        </w:rPr>
        <w:t xml:space="preserve"> </w:t>
      </w:r>
      <w:r w:rsidRPr="00101A4C">
        <w:rPr>
          <w:sz w:val="28"/>
          <w:szCs w:val="28"/>
        </w:rPr>
        <w:t>инфраструктуры;</w:t>
      </w:r>
    </w:p>
    <w:p w:rsidR="005A35E3" w:rsidRPr="00101A4C" w:rsidRDefault="005A35E3" w:rsidP="005A35E3">
      <w:pPr>
        <w:autoSpaceDE w:val="0"/>
        <w:autoSpaceDN w:val="0"/>
        <w:adjustRightInd w:val="0"/>
        <w:ind w:firstLine="709"/>
        <w:jc w:val="both"/>
        <w:rPr>
          <w:sz w:val="28"/>
          <w:szCs w:val="28"/>
        </w:rPr>
      </w:pPr>
      <w:r w:rsidRPr="00101A4C">
        <w:rPr>
          <w:sz w:val="28"/>
          <w:szCs w:val="28"/>
        </w:rPr>
        <w:t>наличие</w:t>
      </w:r>
      <w:r>
        <w:rPr>
          <w:sz w:val="28"/>
          <w:szCs w:val="28"/>
        </w:rPr>
        <w:t xml:space="preserve"> </w:t>
      </w:r>
      <w:r w:rsidRPr="00101A4C">
        <w:rPr>
          <w:sz w:val="28"/>
          <w:szCs w:val="28"/>
        </w:rPr>
        <w:t>квалифицированных</w:t>
      </w:r>
      <w:r>
        <w:rPr>
          <w:sz w:val="28"/>
          <w:szCs w:val="28"/>
        </w:rPr>
        <w:t xml:space="preserve"> </w:t>
      </w:r>
      <w:r w:rsidRPr="00101A4C">
        <w:rPr>
          <w:sz w:val="28"/>
          <w:szCs w:val="28"/>
        </w:rPr>
        <w:t>трудовых</w:t>
      </w:r>
      <w:r>
        <w:rPr>
          <w:sz w:val="28"/>
          <w:szCs w:val="28"/>
        </w:rPr>
        <w:t xml:space="preserve"> </w:t>
      </w:r>
      <w:r w:rsidRPr="00101A4C">
        <w:rPr>
          <w:sz w:val="28"/>
          <w:szCs w:val="28"/>
        </w:rPr>
        <w:t>ресурсов,</w:t>
      </w:r>
      <w:r>
        <w:rPr>
          <w:sz w:val="28"/>
          <w:szCs w:val="28"/>
        </w:rPr>
        <w:t xml:space="preserve"> </w:t>
      </w:r>
      <w:r w:rsidRPr="00101A4C">
        <w:rPr>
          <w:sz w:val="28"/>
          <w:szCs w:val="28"/>
        </w:rPr>
        <w:t>избыточность</w:t>
      </w:r>
      <w:r>
        <w:rPr>
          <w:sz w:val="28"/>
          <w:szCs w:val="28"/>
        </w:rPr>
        <w:t xml:space="preserve"> </w:t>
      </w:r>
      <w:r w:rsidRPr="00101A4C">
        <w:rPr>
          <w:sz w:val="28"/>
          <w:szCs w:val="28"/>
        </w:rPr>
        <w:t>трудовых</w:t>
      </w:r>
      <w:r>
        <w:rPr>
          <w:sz w:val="28"/>
          <w:szCs w:val="28"/>
        </w:rPr>
        <w:t xml:space="preserve"> </w:t>
      </w:r>
      <w:r w:rsidRPr="00101A4C">
        <w:rPr>
          <w:sz w:val="28"/>
          <w:szCs w:val="28"/>
        </w:rPr>
        <w:t>ресурсов</w:t>
      </w:r>
      <w:r>
        <w:rPr>
          <w:sz w:val="28"/>
          <w:szCs w:val="28"/>
        </w:rPr>
        <w:t xml:space="preserve"> </w:t>
      </w:r>
      <w:r w:rsidRPr="00101A4C">
        <w:rPr>
          <w:sz w:val="28"/>
          <w:szCs w:val="28"/>
        </w:rPr>
        <w:t>на</w:t>
      </w:r>
      <w:r>
        <w:rPr>
          <w:sz w:val="28"/>
          <w:szCs w:val="28"/>
        </w:rPr>
        <w:t xml:space="preserve"> </w:t>
      </w:r>
      <w:r w:rsidRPr="00101A4C">
        <w:rPr>
          <w:sz w:val="28"/>
          <w:szCs w:val="28"/>
        </w:rPr>
        <w:t>территории</w:t>
      </w:r>
      <w:r>
        <w:rPr>
          <w:sz w:val="28"/>
          <w:szCs w:val="28"/>
        </w:rPr>
        <w:t xml:space="preserve"> Благодарненского </w:t>
      </w:r>
      <w:r w:rsidRPr="00101A4C">
        <w:rPr>
          <w:sz w:val="28"/>
          <w:szCs w:val="28"/>
        </w:rPr>
        <w:t>округа;</w:t>
      </w:r>
    </w:p>
    <w:p w:rsidR="001E79B6" w:rsidRPr="00101A4C" w:rsidRDefault="005A35E3" w:rsidP="001E79B6">
      <w:pPr>
        <w:autoSpaceDE w:val="0"/>
        <w:autoSpaceDN w:val="0"/>
        <w:adjustRightInd w:val="0"/>
        <w:ind w:firstLine="709"/>
        <w:jc w:val="both"/>
        <w:rPr>
          <w:sz w:val="28"/>
          <w:szCs w:val="28"/>
        </w:rPr>
      </w:pPr>
      <w:r w:rsidRPr="00101A4C">
        <w:rPr>
          <w:sz w:val="28"/>
          <w:szCs w:val="28"/>
        </w:rPr>
        <w:t>увеличение</w:t>
      </w:r>
      <w:r>
        <w:rPr>
          <w:sz w:val="28"/>
          <w:szCs w:val="28"/>
        </w:rPr>
        <w:t xml:space="preserve"> </w:t>
      </w:r>
      <w:r w:rsidRPr="00101A4C">
        <w:rPr>
          <w:sz w:val="28"/>
          <w:szCs w:val="28"/>
        </w:rPr>
        <w:t>инвестиций</w:t>
      </w:r>
      <w:r>
        <w:rPr>
          <w:sz w:val="28"/>
          <w:szCs w:val="28"/>
        </w:rPr>
        <w:t xml:space="preserve"> </w:t>
      </w:r>
      <w:r w:rsidRPr="00101A4C">
        <w:rPr>
          <w:sz w:val="28"/>
          <w:szCs w:val="28"/>
        </w:rPr>
        <w:t>в</w:t>
      </w:r>
      <w:r>
        <w:rPr>
          <w:sz w:val="28"/>
          <w:szCs w:val="28"/>
        </w:rPr>
        <w:t xml:space="preserve"> </w:t>
      </w:r>
      <w:r w:rsidRPr="00101A4C">
        <w:rPr>
          <w:sz w:val="28"/>
          <w:szCs w:val="28"/>
        </w:rPr>
        <w:t>основной</w:t>
      </w:r>
      <w:r>
        <w:rPr>
          <w:sz w:val="28"/>
          <w:szCs w:val="28"/>
        </w:rPr>
        <w:t xml:space="preserve"> </w:t>
      </w:r>
      <w:r w:rsidRPr="00101A4C">
        <w:rPr>
          <w:sz w:val="28"/>
          <w:szCs w:val="28"/>
        </w:rPr>
        <w:t>капитал,</w:t>
      </w:r>
      <w:r>
        <w:rPr>
          <w:sz w:val="28"/>
          <w:szCs w:val="28"/>
        </w:rPr>
        <w:t xml:space="preserve"> </w:t>
      </w:r>
      <w:r w:rsidRPr="00101A4C">
        <w:rPr>
          <w:sz w:val="28"/>
          <w:szCs w:val="28"/>
        </w:rPr>
        <w:t>как</w:t>
      </w:r>
      <w:r>
        <w:rPr>
          <w:sz w:val="28"/>
          <w:szCs w:val="28"/>
        </w:rPr>
        <w:t xml:space="preserve"> </w:t>
      </w:r>
      <w:r w:rsidRPr="00101A4C">
        <w:rPr>
          <w:sz w:val="28"/>
          <w:szCs w:val="28"/>
        </w:rPr>
        <w:t>результат</w:t>
      </w:r>
      <w:r>
        <w:rPr>
          <w:sz w:val="28"/>
          <w:szCs w:val="28"/>
        </w:rPr>
        <w:t xml:space="preserve"> </w:t>
      </w:r>
      <w:r w:rsidRPr="00101A4C">
        <w:rPr>
          <w:sz w:val="28"/>
          <w:szCs w:val="28"/>
        </w:rPr>
        <w:t>реализации</w:t>
      </w:r>
      <w:r>
        <w:rPr>
          <w:sz w:val="28"/>
          <w:szCs w:val="28"/>
        </w:rPr>
        <w:t xml:space="preserve"> </w:t>
      </w:r>
      <w:r w:rsidRPr="00101A4C">
        <w:rPr>
          <w:sz w:val="28"/>
          <w:szCs w:val="28"/>
        </w:rPr>
        <w:t>активной</w:t>
      </w:r>
      <w:r>
        <w:rPr>
          <w:sz w:val="28"/>
          <w:szCs w:val="28"/>
        </w:rPr>
        <w:t xml:space="preserve"> </w:t>
      </w:r>
      <w:r w:rsidRPr="00101A4C">
        <w:rPr>
          <w:sz w:val="28"/>
          <w:szCs w:val="28"/>
        </w:rPr>
        <w:t>инвестиционной</w:t>
      </w:r>
      <w:r>
        <w:rPr>
          <w:sz w:val="28"/>
          <w:szCs w:val="28"/>
        </w:rPr>
        <w:t xml:space="preserve"> </w:t>
      </w:r>
      <w:r w:rsidRPr="00101A4C">
        <w:rPr>
          <w:sz w:val="28"/>
          <w:szCs w:val="28"/>
        </w:rPr>
        <w:t>политики</w:t>
      </w:r>
      <w:r>
        <w:rPr>
          <w:sz w:val="28"/>
          <w:szCs w:val="28"/>
        </w:rPr>
        <w:t xml:space="preserve"> </w:t>
      </w:r>
      <w:r w:rsidRPr="00101A4C">
        <w:rPr>
          <w:sz w:val="28"/>
          <w:szCs w:val="28"/>
        </w:rPr>
        <w:t>по</w:t>
      </w:r>
      <w:r>
        <w:rPr>
          <w:sz w:val="28"/>
          <w:szCs w:val="28"/>
        </w:rPr>
        <w:t xml:space="preserve"> </w:t>
      </w:r>
      <w:r w:rsidRPr="00101A4C">
        <w:rPr>
          <w:sz w:val="28"/>
          <w:szCs w:val="28"/>
        </w:rPr>
        <w:t>минимизации</w:t>
      </w:r>
      <w:r>
        <w:rPr>
          <w:sz w:val="28"/>
          <w:szCs w:val="28"/>
        </w:rPr>
        <w:t xml:space="preserve"> </w:t>
      </w:r>
      <w:r w:rsidRPr="00101A4C">
        <w:rPr>
          <w:sz w:val="28"/>
          <w:szCs w:val="28"/>
        </w:rPr>
        <w:t>инвестиционных</w:t>
      </w:r>
      <w:r>
        <w:rPr>
          <w:sz w:val="28"/>
          <w:szCs w:val="28"/>
        </w:rPr>
        <w:t xml:space="preserve"> </w:t>
      </w:r>
      <w:r w:rsidRPr="00101A4C">
        <w:rPr>
          <w:sz w:val="28"/>
          <w:szCs w:val="28"/>
        </w:rPr>
        <w:t>рисков.</w:t>
      </w:r>
    </w:p>
    <w:p w:rsidR="005A35E3" w:rsidRPr="006C0E61" w:rsidRDefault="005A35E3" w:rsidP="005A35E3">
      <w:pPr>
        <w:autoSpaceDE w:val="0"/>
        <w:autoSpaceDN w:val="0"/>
        <w:adjustRightInd w:val="0"/>
        <w:ind w:firstLine="709"/>
        <w:jc w:val="both"/>
        <w:rPr>
          <w:color w:val="000000"/>
          <w:sz w:val="28"/>
          <w:szCs w:val="28"/>
        </w:rPr>
      </w:pPr>
      <w:r w:rsidRPr="006C0E61">
        <w:rPr>
          <w:color w:val="000000"/>
          <w:sz w:val="28"/>
          <w:szCs w:val="28"/>
        </w:rPr>
        <w:t xml:space="preserve">На основании SWOT - анализа также выявлены следующие слабые стороны инвестиционной привлекательности </w:t>
      </w:r>
      <w:r>
        <w:rPr>
          <w:sz w:val="28"/>
          <w:szCs w:val="28"/>
        </w:rPr>
        <w:t>Благодарненского</w:t>
      </w:r>
      <w:r w:rsidRPr="006C0E61">
        <w:rPr>
          <w:color w:val="000000"/>
          <w:sz w:val="28"/>
          <w:szCs w:val="28"/>
        </w:rPr>
        <w:t xml:space="preserve"> округа:</w:t>
      </w:r>
    </w:p>
    <w:p w:rsidR="005A35E3" w:rsidRPr="006C0E61" w:rsidRDefault="005A35E3" w:rsidP="005A35E3">
      <w:pPr>
        <w:autoSpaceDE w:val="0"/>
        <w:autoSpaceDN w:val="0"/>
        <w:adjustRightInd w:val="0"/>
        <w:ind w:firstLine="709"/>
        <w:jc w:val="both"/>
        <w:rPr>
          <w:color w:val="000000"/>
          <w:sz w:val="28"/>
          <w:szCs w:val="28"/>
        </w:rPr>
      </w:pPr>
      <w:r w:rsidRPr="006C0E61">
        <w:rPr>
          <w:color w:val="000000"/>
          <w:sz w:val="28"/>
          <w:szCs w:val="28"/>
        </w:rPr>
        <w:t>высокий износ коммунальных инфраструктур;</w:t>
      </w:r>
    </w:p>
    <w:p w:rsidR="005A35E3" w:rsidRPr="006C0E61" w:rsidRDefault="005A35E3" w:rsidP="005A35E3">
      <w:pPr>
        <w:autoSpaceDE w:val="0"/>
        <w:autoSpaceDN w:val="0"/>
        <w:adjustRightInd w:val="0"/>
        <w:ind w:firstLine="709"/>
        <w:jc w:val="both"/>
        <w:rPr>
          <w:color w:val="000000"/>
          <w:sz w:val="28"/>
          <w:szCs w:val="28"/>
        </w:rPr>
      </w:pPr>
      <w:r w:rsidRPr="006C0E61">
        <w:rPr>
          <w:color w:val="000000"/>
          <w:sz w:val="28"/>
          <w:szCs w:val="28"/>
        </w:rPr>
        <w:t>необходимость значительных бюджетных затрат на ремонт и восстановление объектов муниципальной собственности;</w:t>
      </w:r>
    </w:p>
    <w:p w:rsidR="005A35E3" w:rsidRPr="006C0E61" w:rsidRDefault="005A35E3" w:rsidP="005A35E3">
      <w:pPr>
        <w:autoSpaceDE w:val="0"/>
        <w:autoSpaceDN w:val="0"/>
        <w:adjustRightInd w:val="0"/>
        <w:ind w:firstLine="709"/>
        <w:jc w:val="both"/>
        <w:rPr>
          <w:color w:val="000000"/>
          <w:sz w:val="28"/>
          <w:szCs w:val="28"/>
        </w:rPr>
      </w:pPr>
      <w:r w:rsidRPr="006C0E61">
        <w:rPr>
          <w:color w:val="000000"/>
          <w:sz w:val="28"/>
          <w:szCs w:val="28"/>
        </w:rPr>
        <w:lastRenderedPageBreak/>
        <w:t>продолжающееся снижение численности населения</w:t>
      </w:r>
      <w:r>
        <w:rPr>
          <w:color w:val="000000"/>
          <w:sz w:val="28"/>
          <w:szCs w:val="28"/>
        </w:rPr>
        <w:t xml:space="preserve"> Благодарненского </w:t>
      </w:r>
      <w:r w:rsidRPr="006C0E61">
        <w:rPr>
          <w:color w:val="000000"/>
          <w:sz w:val="28"/>
          <w:szCs w:val="28"/>
        </w:rPr>
        <w:t>округа;</w:t>
      </w:r>
    </w:p>
    <w:p w:rsidR="001E79B6" w:rsidRDefault="005A35E3" w:rsidP="001E79B6">
      <w:pPr>
        <w:autoSpaceDE w:val="0"/>
        <w:autoSpaceDN w:val="0"/>
        <w:adjustRightInd w:val="0"/>
        <w:ind w:firstLine="709"/>
        <w:jc w:val="both"/>
        <w:rPr>
          <w:sz w:val="28"/>
          <w:szCs w:val="28"/>
        </w:rPr>
      </w:pPr>
      <w:r w:rsidRPr="006C0E61">
        <w:rPr>
          <w:sz w:val="28"/>
          <w:szCs w:val="28"/>
        </w:rPr>
        <w:t>сложность прохождения административных процедур при получе</w:t>
      </w:r>
      <w:r w:rsidR="001E79B6">
        <w:rPr>
          <w:sz w:val="28"/>
          <w:szCs w:val="28"/>
        </w:rPr>
        <w:t>нии разрешительной документации;</w:t>
      </w:r>
    </w:p>
    <w:p w:rsidR="001E79B6" w:rsidRPr="006C0E61" w:rsidRDefault="001E79B6" w:rsidP="001E79B6">
      <w:pPr>
        <w:autoSpaceDE w:val="0"/>
        <w:autoSpaceDN w:val="0"/>
        <w:adjustRightInd w:val="0"/>
        <w:ind w:firstLine="709"/>
        <w:jc w:val="both"/>
        <w:rPr>
          <w:sz w:val="28"/>
          <w:szCs w:val="28"/>
        </w:rPr>
      </w:pPr>
      <w:r>
        <w:rPr>
          <w:sz w:val="28"/>
          <w:szCs w:val="28"/>
        </w:rPr>
        <w:t>в</w:t>
      </w:r>
      <w:r w:rsidRPr="001E79B6">
        <w:rPr>
          <w:sz w:val="28"/>
          <w:szCs w:val="28"/>
        </w:rPr>
        <w:t>ысокая стоимость энергоносителей;</w:t>
      </w:r>
    </w:p>
    <w:p w:rsidR="005A35E3" w:rsidRDefault="005A35E3" w:rsidP="005A35E3">
      <w:pPr>
        <w:autoSpaceDE w:val="0"/>
        <w:autoSpaceDN w:val="0"/>
        <w:adjustRightInd w:val="0"/>
        <w:ind w:firstLine="709"/>
        <w:jc w:val="both"/>
        <w:rPr>
          <w:sz w:val="28"/>
          <w:szCs w:val="28"/>
        </w:rPr>
      </w:pPr>
      <w:r w:rsidRPr="006C0E61">
        <w:rPr>
          <w:sz w:val="28"/>
          <w:szCs w:val="28"/>
        </w:rPr>
        <w:t xml:space="preserve">Вместе с тем SWOT - анализ </w:t>
      </w:r>
      <w:r>
        <w:rPr>
          <w:sz w:val="28"/>
          <w:szCs w:val="28"/>
        </w:rPr>
        <w:t>Благодарненского</w:t>
      </w:r>
      <w:r w:rsidRPr="006C0E61">
        <w:rPr>
          <w:sz w:val="28"/>
          <w:szCs w:val="28"/>
        </w:rPr>
        <w:t xml:space="preserve"> </w:t>
      </w:r>
      <w:r>
        <w:rPr>
          <w:sz w:val="28"/>
          <w:szCs w:val="28"/>
        </w:rPr>
        <w:t xml:space="preserve">округа </w:t>
      </w:r>
      <w:r w:rsidRPr="006C0E61">
        <w:rPr>
          <w:sz w:val="28"/>
          <w:szCs w:val="28"/>
        </w:rPr>
        <w:t>позволил выявить следующие возможности развития</w:t>
      </w:r>
      <w:r w:rsidRPr="005B563A">
        <w:rPr>
          <w:sz w:val="28"/>
          <w:szCs w:val="28"/>
        </w:rPr>
        <w:t xml:space="preserve"> </w:t>
      </w:r>
      <w:r w:rsidRPr="006C0E61">
        <w:rPr>
          <w:sz w:val="28"/>
          <w:szCs w:val="28"/>
        </w:rPr>
        <w:t xml:space="preserve">округа: </w:t>
      </w:r>
    </w:p>
    <w:p w:rsidR="001E79B6" w:rsidRPr="006C0E61" w:rsidRDefault="001E79B6" w:rsidP="001E79B6">
      <w:pPr>
        <w:autoSpaceDE w:val="0"/>
        <w:autoSpaceDN w:val="0"/>
        <w:adjustRightInd w:val="0"/>
        <w:ind w:firstLine="709"/>
        <w:jc w:val="both"/>
        <w:rPr>
          <w:sz w:val="28"/>
          <w:szCs w:val="28"/>
        </w:rPr>
      </w:pPr>
      <w:r w:rsidRPr="001E79B6">
        <w:rPr>
          <w:sz w:val="28"/>
          <w:szCs w:val="28"/>
        </w:rPr>
        <w:t>эффективное использование географического положения для привлечения инвесторов;</w:t>
      </w:r>
    </w:p>
    <w:p w:rsidR="005A35E3" w:rsidRPr="006C0E61" w:rsidRDefault="005A35E3" w:rsidP="005A35E3">
      <w:pPr>
        <w:autoSpaceDE w:val="0"/>
        <w:autoSpaceDN w:val="0"/>
        <w:adjustRightInd w:val="0"/>
        <w:ind w:firstLine="709"/>
        <w:jc w:val="both"/>
        <w:rPr>
          <w:sz w:val="28"/>
          <w:szCs w:val="28"/>
        </w:rPr>
      </w:pPr>
      <w:r w:rsidRPr="006C0E61">
        <w:rPr>
          <w:sz w:val="28"/>
          <w:szCs w:val="28"/>
        </w:rPr>
        <w:t xml:space="preserve">возможность реализации инвестиционных проектов в зоне экономической деятельности </w:t>
      </w:r>
      <w:r>
        <w:rPr>
          <w:sz w:val="28"/>
          <w:szCs w:val="28"/>
        </w:rPr>
        <w:t xml:space="preserve">Благодарненского </w:t>
      </w:r>
      <w:r w:rsidRPr="006C0E61">
        <w:rPr>
          <w:sz w:val="28"/>
          <w:szCs w:val="28"/>
        </w:rPr>
        <w:t>округа;</w:t>
      </w:r>
    </w:p>
    <w:p w:rsidR="005A35E3" w:rsidRPr="006C0E61" w:rsidRDefault="005A35E3" w:rsidP="005A35E3">
      <w:pPr>
        <w:autoSpaceDE w:val="0"/>
        <w:autoSpaceDN w:val="0"/>
        <w:adjustRightInd w:val="0"/>
        <w:ind w:firstLine="709"/>
        <w:jc w:val="both"/>
        <w:rPr>
          <w:sz w:val="28"/>
          <w:szCs w:val="28"/>
        </w:rPr>
      </w:pPr>
      <w:r w:rsidRPr="006C0E61">
        <w:rPr>
          <w:sz w:val="28"/>
          <w:szCs w:val="28"/>
        </w:rPr>
        <w:t>широкие возможности использования имеющегося потенциала в сельском хозяйстве с учетом перспектив его диверсификации;</w:t>
      </w:r>
    </w:p>
    <w:p w:rsidR="005A35E3" w:rsidRPr="006C0E61" w:rsidRDefault="005A35E3" w:rsidP="005A35E3">
      <w:pPr>
        <w:autoSpaceDE w:val="0"/>
        <w:autoSpaceDN w:val="0"/>
        <w:adjustRightInd w:val="0"/>
        <w:ind w:firstLine="709"/>
        <w:jc w:val="both"/>
        <w:rPr>
          <w:sz w:val="28"/>
          <w:szCs w:val="28"/>
        </w:rPr>
      </w:pPr>
      <w:r w:rsidRPr="006C0E61">
        <w:rPr>
          <w:sz w:val="28"/>
          <w:szCs w:val="28"/>
        </w:rPr>
        <w:t xml:space="preserve">развитие перспективных направлений для привлечения инвестиций в отрасли экономики </w:t>
      </w:r>
      <w:r>
        <w:rPr>
          <w:sz w:val="28"/>
          <w:szCs w:val="28"/>
        </w:rPr>
        <w:t>Благодарненского</w:t>
      </w:r>
      <w:r w:rsidRPr="006C0E61">
        <w:rPr>
          <w:sz w:val="28"/>
          <w:szCs w:val="28"/>
        </w:rPr>
        <w:t xml:space="preserve"> округа; </w:t>
      </w:r>
    </w:p>
    <w:p w:rsidR="001E79B6" w:rsidRPr="006C0E61" w:rsidRDefault="005A35E3" w:rsidP="001E79B6">
      <w:pPr>
        <w:autoSpaceDE w:val="0"/>
        <w:autoSpaceDN w:val="0"/>
        <w:adjustRightInd w:val="0"/>
        <w:ind w:firstLine="709"/>
        <w:jc w:val="both"/>
        <w:rPr>
          <w:sz w:val="28"/>
          <w:szCs w:val="28"/>
        </w:rPr>
      </w:pPr>
      <w:r w:rsidRPr="006C0E61">
        <w:rPr>
          <w:sz w:val="28"/>
          <w:szCs w:val="28"/>
        </w:rPr>
        <w:t>формирование позитивного инвестиционного имиджа</w:t>
      </w:r>
      <w:r w:rsidRPr="00CD3951">
        <w:rPr>
          <w:sz w:val="28"/>
          <w:szCs w:val="28"/>
        </w:rPr>
        <w:t xml:space="preserve"> </w:t>
      </w:r>
      <w:r>
        <w:rPr>
          <w:sz w:val="28"/>
          <w:szCs w:val="28"/>
        </w:rPr>
        <w:t>Благодарненского</w:t>
      </w:r>
      <w:r w:rsidRPr="006C0E61">
        <w:rPr>
          <w:sz w:val="28"/>
          <w:szCs w:val="28"/>
        </w:rPr>
        <w:t xml:space="preserve"> округа, в том числе обеспечение информационного освещения инвестиционной политики. </w:t>
      </w:r>
    </w:p>
    <w:p w:rsidR="005A35E3" w:rsidRPr="006C0E61" w:rsidRDefault="005A35E3" w:rsidP="005A35E3">
      <w:pPr>
        <w:autoSpaceDE w:val="0"/>
        <w:autoSpaceDN w:val="0"/>
        <w:adjustRightInd w:val="0"/>
        <w:ind w:firstLine="709"/>
        <w:jc w:val="both"/>
        <w:rPr>
          <w:sz w:val="28"/>
          <w:szCs w:val="28"/>
        </w:rPr>
      </w:pPr>
      <w:r w:rsidRPr="006C0E61">
        <w:rPr>
          <w:sz w:val="28"/>
          <w:szCs w:val="28"/>
        </w:rPr>
        <w:t xml:space="preserve">SWOT - анализ выявил следующие угрозы развития </w:t>
      </w:r>
      <w:r w:rsidRPr="005B563A">
        <w:rPr>
          <w:sz w:val="28"/>
          <w:szCs w:val="28"/>
        </w:rPr>
        <w:t xml:space="preserve">Благодарненского </w:t>
      </w:r>
      <w:r w:rsidRPr="006C0E61">
        <w:rPr>
          <w:sz w:val="28"/>
          <w:szCs w:val="28"/>
        </w:rPr>
        <w:t xml:space="preserve">округа: </w:t>
      </w:r>
    </w:p>
    <w:p w:rsidR="005A35E3" w:rsidRPr="006C0E61" w:rsidRDefault="005A35E3" w:rsidP="005A35E3">
      <w:pPr>
        <w:autoSpaceDE w:val="0"/>
        <w:autoSpaceDN w:val="0"/>
        <w:adjustRightInd w:val="0"/>
        <w:ind w:firstLine="709"/>
        <w:jc w:val="both"/>
        <w:rPr>
          <w:sz w:val="28"/>
          <w:szCs w:val="28"/>
        </w:rPr>
      </w:pPr>
      <w:r w:rsidRPr="006C0E61">
        <w:rPr>
          <w:sz w:val="28"/>
          <w:szCs w:val="28"/>
        </w:rPr>
        <w:t xml:space="preserve">конкуренция за инвестиционные ресурсы; </w:t>
      </w:r>
    </w:p>
    <w:p w:rsidR="005A35E3" w:rsidRPr="006C0E61" w:rsidRDefault="005A35E3" w:rsidP="005A35E3">
      <w:pPr>
        <w:autoSpaceDE w:val="0"/>
        <w:autoSpaceDN w:val="0"/>
        <w:adjustRightInd w:val="0"/>
        <w:ind w:firstLine="709"/>
        <w:jc w:val="both"/>
        <w:rPr>
          <w:sz w:val="28"/>
          <w:szCs w:val="28"/>
        </w:rPr>
      </w:pPr>
      <w:r w:rsidRPr="006C0E61">
        <w:rPr>
          <w:sz w:val="28"/>
          <w:szCs w:val="28"/>
        </w:rPr>
        <w:t xml:space="preserve">высокий уровень зависимости состояния экономики </w:t>
      </w:r>
      <w:r>
        <w:rPr>
          <w:sz w:val="28"/>
          <w:szCs w:val="28"/>
        </w:rPr>
        <w:t>Благодарненского</w:t>
      </w:r>
      <w:r w:rsidRPr="006C0E61">
        <w:rPr>
          <w:sz w:val="28"/>
          <w:szCs w:val="28"/>
        </w:rPr>
        <w:t xml:space="preserve"> округа от ежегодных природно-климатических и погодных условий;</w:t>
      </w:r>
    </w:p>
    <w:p w:rsidR="0020422B" w:rsidRDefault="0020422B" w:rsidP="0020422B">
      <w:pPr>
        <w:autoSpaceDE w:val="0"/>
        <w:autoSpaceDN w:val="0"/>
        <w:adjustRightInd w:val="0"/>
        <w:ind w:firstLine="709"/>
        <w:jc w:val="both"/>
        <w:rPr>
          <w:sz w:val="28"/>
          <w:szCs w:val="28"/>
        </w:rPr>
      </w:pPr>
      <w:r>
        <w:rPr>
          <w:sz w:val="28"/>
          <w:szCs w:val="28"/>
        </w:rPr>
        <w:t>снижение численности населения;</w:t>
      </w:r>
    </w:p>
    <w:p w:rsidR="0020422B" w:rsidRDefault="001E79B6" w:rsidP="0020422B">
      <w:pPr>
        <w:autoSpaceDE w:val="0"/>
        <w:autoSpaceDN w:val="0"/>
        <w:adjustRightInd w:val="0"/>
        <w:ind w:firstLine="709"/>
        <w:jc w:val="both"/>
        <w:rPr>
          <w:sz w:val="28"/>
          <w:szCs w:val="28"/>
        </w:rPr>
      </w:pPr>
      <w:r w:rsidRPr="001E79B6">
        <w:rPr>
          <w:sz w:val="28"/>
          <w:szCs w:val="28"/>
        </w:rPr>
        <w:t>изменение налоговых взаимоотношений не всегда в интересах муниципалитетов;</w:t>
      </w:r>
    </w:p>
    <w:p w:rsidR="0020422B" w:rsidRDefault="001E79B6" w:rsidP="0020422B">
      <w:pPr>
        <w:autoSpaceDE w:val="0"/>
        <w:autoSpaceDN w:val="0"/>
        <w:adjustRightInd w:val="0"/>
        <w:ind w:firstLine="709"/>
        <w:jc w:val="both"/>
        <w:rPr>
          <w:sz w:val="28"/>
          <w:szCs w:val="28"/>
        </w:rPr>
      </w:pPr>
      <w:r w:rsidRPr="001E79B6">
        <w:rPr>
          <w:sz w:val="28"/>
          <w:szCs w:val="28"/>
        </w:rPr>
        <w:t>рост себестоимости производимой продукции за счет высокой стоимости энергоносителей и топлива;</w:t>
      </w:r>
    </w:p>
    <w:p w:rsidR="001E79B6" w:rsidRPr="006C0E61" w:rsidRDefault="001E79B6" w:rsidP="0020422B">
      <w:pPr>
        <w:autoSpaceDE w:val="0"/>
        <w:autoSpaceDN w:val="0"/>
        <w:adjustRightInd w:val="0"/>
        <w:ind w:firstLine="709"/>
        <w:jc w:val="both"/>
        <w:rPr>
          <w:sz w:val="28"/>
          <w:szCs w:val="28"/>
        </w:rPr>
      </w:pPr>
      <w:r w:rsidRPr="001E79B6">
        <w:rPr>
          <w:sz w:val="28"/>
          <w:szCs w:val="28"/>
        </w:rPr>
        <w:t>колебания рыночной конъюнктуры, цен, валютных курсов.</w:t>
      </w:r>
    </w:p>
    <w:p w:rsidR="005A35E3" w:rsidRPr="006C0E61" w:rsidRDefault="005A35E3" w:rsidP="005A35E3">
      <w:pPr>
        <w:autoSpaceDE w:val="0"/>
        <w:autoSpaceDN w:val="0"/>
        <w:adjustRightInd w:val="0"/>
        <w:ind w:firstLine="709"/>
        <w:jc w:val="both"/>
        <w:rPr>
          <w:color w:val="000000" w:themeColor="text1"/>
          <w:sz w:val="28"/>
          <w:szCs w:val="28"/>
        </w:rPr>
      </w:pPr>
      <w:r w:rsidRPr="006C0E61">
        <w:rPr>
          <w:color w:val="000000" w:themeColor="text1"/>
          <w:sz w:val="28"/>
          <w:szCs w:val="28"/>
        </w:rPr>
        <w:t xml:space="preserve">По результатам SWOT - анализа определены следующие приоритеты </w:t>
      </w:r>
      <w:proofErr w:type="gramStart"/>
      <w:r w:rsidRPr="006C0E61">
        <w:rPr>
          <w:color w:val="000000" w:themeColor="text1"/>
          <w:sz w:val="28"/>
          <w:szCs w:val="28"/>
        </w:rPr>
        <w:t>в</w:t>
      </w:r>
      <w:proofErr w:type="gramEnd"/>
    </w:p>
    <w:p w:rsidR="005A35E3" w:rsidRPr="006C0E61" w:rsidRDefault="005A35E3" w:rsidP="005A35E3">
      <w:pPr>
        <w:autoSpaceDE w:val="0"/>
        <w:autoSpaceDN w:val="0"/>
        <w:adjustRightInd w:val="0"/>
        <w:jc w:val="both"/>
        <w:rPr>
          <w:color w:val="000000" w:themeColor="text1"/>
          <w:sz w:val="28"/>
          <w:szCs w:val="28"/>
        </w:rPr>
      </w:pPr>
      <w:r w:rsidRPr="006C0E61">
        <w:rPr>
          <w:color w:val="000000" w:themeColor="text1"/>
          <w:sz w:val="28"/>
          <w:szCs w:val="28"/>
        </w:rPr>
        <w:t xml:space="preserve">сфере развития инвестиционного потенциала </w:t>
      </w:r>
      <w:r>
        <w:rPr>
          <w:sz w:val="28"/>
          <w:szCs w:val="28"/>
        </w:rPr>
        <w:t xml:space="preserve">Благодарненского </w:t>
      </w:r>
      <w:r w:rsidRPr="006C0E61">
        <w:rPr>
          <w:color w:val="000000" w:themeColor="text1"/>
          <w:sz w:val="28"/>
          <w:szCs w:val="28"/>
        </w:rPr>
        <w:t xml:space="preserve">округа: </w:t>
      </w:r>
    </w:p>
    <w:p w:rsidR="00AA1C2F" w:rsidRDefault="0020422B" w:rsidP="00AA1C2F">
      <w:pPr>
        <w:autoSpaceDE w:val="0"/>
        <w:autoSpaceDN w:val="0"/>
        <w:adjustRightInd w:val="0"/>
        <w:ind w:firstLine="709"/>
        <w:jc w:val="both"/>
        <w:rPr>
          <w:color w:val="000000"/>
          <w:sz w:val="28"/>
          <w:szCs w:val="28"/>
        </w:rPr>
      </w:pPr>
      <w:r w:rsidRPr="0020422B">
        <w:rPr>
          <w:color w:val="000000"/>
          <w:sz w:val="28"/>
          <w:szCs w:val="28"/>
          <w:lang w:bidi="ru-RU"/>
        </w:rPr>
        <w:t>создание и развитие новых агропромышленных производств, внедре</w:t>
      </w:r>
      <w:r w:rsidRPr="0020422B">
        <w:rPr>
          <w:color w:val="000000"/>
          <w:sz w:val="28"/>
          <w:szCs w:val="28"/>
          <w:lang w:bidi="ru-RU"/>
        </w:rPr>
        <w:softHyphen/>
        <w:t xml:space="preserve">ние современных технологий и оборудования, ориентированных на создание предприятий полного производственного цикла, включающего производство, хранение и глубокую переработку агропромышленной продукции, в том числе </w:t>
      </w:r>
      <w:proofErr w:type="spellStart"/>
      <w:r w:rsidRPr="0020422B">
        <w:rPr>
          <w:color w:val="000000"/>
          <w:sz w:val="28"/>
          <w:szCs w:val="28"/>
          <w:lang w:bidi="ru-RU"/>
        </w:rPr>
        <w:t>импортозамещение</w:t>
      </w:r>
      <w:proofErr w:type="spellEnd"/>
      <w:r w:rsidRPr="0020422B">
        <w:rPr>
          <w:color w:val="000000"/>
          <w:sz w:val="28"/>
          <w:szCs w:val="28"/>
          <w:lang w:bidi="ru-RU"/>
        </w:rPr>
        <w:t xml:space="preserve"> продовольственных товаров, а также</w:t>
      </w:r>
      <w:r w:rsidR="00AA1C2F" w:rsidRPr="00AA1C2F">
        <w:rPr>
          <w:color w:val="000000"/>
          <w:sz w:val="28"/>
          <w:szCs w:val="28"/>
          <w:lang w:bidi="ru-RU"/>
        </w:rPr>
        <w:t xml:space="preserve"> развитие отрасли жи</w:t>
      </w:r>
      <w:r w:rsidRPr="0020422B">
        <w:rPr>
          <w:color w:val="000000"/>
          <w:sz w:val="28"/>
          <w:szCs w:val="28"/>
          <w:lang w:bidi="ru-RU"/>
        </w:rPr>
        <w:t>вотноводства и растениеводства;</w:t>
      </w:r>
    </w:p>
    <w:p w:rsidR="00AA1C2F" w:rsidRDefault="00AA1C2F" w:rsidP="00AA1C2F">
      <w:pPr>
        <w:autoSpaceDE w:val="0"/>
        <w:autoSpaceDN w:val="0"/>
        <w:adjustRightInd w:val="0"/>
        <w:ind w:firstLine="709"/>
        <w:jc w:val="both"/>
        <w:rPr>
          <w:color w:val="000000"/>
          <w:sz w:val="28"/>
          <w:szCs w:val="28"/>
        </w:rPr>
      </w:pPr>
      <w:r w:rsidRPr="006C0E61">
        <w:rPr>
          <w:color w:val="000000" w:themeColor="text1"/>
          <w:sz w:val="28"/>
          <w:szCs w:val="28"/>
        </w:rPr>
        <w:t>рациональное природопользование, утилизация, переработка биологических, бытовых, промышленных отходов</w:t>
      </w:r>
      <w:r>
        <w:rPr>
          <w:color w:val="000000" w:themeColor="text1"/>
          <w:sz w:val="28"/>
          <w:szCs w:val="28"/>
        </w:rPr>
        <w:t>, в том числе вторичных отходов</w:t>
      </w:r>
      <w:r w:rsidR="0020422B" w:rsidRPr="0020422B">
        <w:rPr>
          <w:sz w:val="28"/>
          <w:szCs w:val="28"/>
        </w:rPr>
        <w:t>;</w:t>
      </w:r>
    </w:p>
    <w:p w:rsidR="00AA1C2F" w:rsidRDefault="0020422B" w:rsidP="00AA1C2F">
      <w:pPr>
        <w:autoSpaceDE w:val="0"/>
        <w:autoSpaceDN w:val="0"/>
        <w:adjustRightInd w:val="0"/>
        <w:ind w:firstLine="709"/>
        <w:jc w:val="both"/>
        <w:rPr>
          <w:color w:val="000000"/>
          <w:sz w:val="28"/>
          <w:szCs w:val="28"/>
        </w:rPr>
      </w:pPr>
      <w:r w:rsidRPr="0020422B">
        <w:rPr>
          <w:sz w:val="28"/>
          <w:szCs w:val="28"/>
        </w:rPr>
        <w:t>строительство и развитие торгов</w:t>
      </w:r>
      <w:proofErr w:type="gramStart"/>
      <w:r w:rsidRPr="0020422B">
        <w:rPr>
          <w:sz w:val="28"/>
          <w:szCs w:val="28"/>
        </w:rPr>
        <w:t>о-</w:t>
      </w:r>
      <w:proofErr w:type="gramEnd"/>
      <w:r w:rsidRPr="0020422B">
        <w:rPr>
          <w:sz w:val="28"/>
          <w:szCs w:val="28"/>
        </w:rPr>
        <w:t>, агропромышленно-, складских логистических центров;</w:t>
      </w:r>
    </w:p>
    <w:p w:rsidR="00AA1C2F" w:rsidRDefault="0020422B" w:rsidP="00AA1C2F">
      <w:pPr>
        <w:autoSpaceDE w:val="0"/>
        <w:autoSpaceDN w:val="0"/>
        <w:adjustRightInd w:val="0"/>
        <w:ind w:firstLine="709"/>
        <w:jc w:val="both"/>
        <w:rPr>
          <w:color w:val="000000"/>
          <w:sz w:val="28"/>
          <w:szCs w:val="28"/>
        </w:rPr>
      </w:pPr>
      <w:r w:rsidRPr="0020422B">
        <w:rPr>
          <w:color w:val="000000"/>
          <w:sz w:val="28"/>
          <w:szCs w:val="28"/>
          <w:lang w:bidi="ru-RU"/>
        </w:rPr>
        <w:lastRenderedPageBreak/>
        <w:t xml:space="preserve">модернизация и техническое перевооружение транспортной отрасли с внедрением новых технологий в целях </w:t>
      </w:r>
      <w:proofErr w:type="gramStart"/>
      <w:r w:rsidRPr="0020422B">
        <w:rPr>
          <w:color w:val="000000"/>
          <w:sz w:val="28"/>
          <w:szCs w:val="28"/>
          <w:lang w:bidi="ru-RU"/>
        </w:rPr>
        <w:t>повышения безопасности условий жизни населения</w:t>
      </w:r>
      <w:proofErr w:type="gramEnd"/>
      <w:r w:rsidRPr="0020422B">
        <w:rPr>
          <w:color w:val="000000"/>
          <w:sz w:val="28"/>
          <w:szCs w:val="28"/>
          <w:lang w:bidi="ru-RU"/>
        </w:rPr>
        <w:t>;</w:t>
      </w:r>
    </w:p>
    <w:p w:rsidR="00466DD2" w:rsidRDefault="0020422B" w:rsidP="00466DD2">
      <w:pPr>
        <w:autoSpaceDE w:val="0"/>
        <w:autoSpaceDN w:val="0"/>
        <w:adjustRightInd w:val="0"/>
        <w:ind w:firstLine="709"/>
        <w:jc w:val="both"/>
        <w:rPr>
          <w:color w:val="000000"/>
          <w:sz w:val="28"/>
          <w:szCs w:val="28"/>
          <w:lang w:bidi="ru-RU"/>
        </w:rPr>
      </w:pPr>
      <w:r w:rsidRPr="0020422B">
        <w:rPr>
          <w:color w:val="000000"/>
          <w:sz w:val="28"/>
          <w:szCs w:val="28"/>
          <w:lang w:bidi="ru-RU"/>
        </w:rPr>
        <w:t xml:space="preserve">внедрение механизмов </w:t>
      </w:r>
      <w:proofErr w:type="spellStart"/>
      <w:r w:rsidRPr="0020422B">
        <w:rPr>
          <w:color w:val="000000"/>
          <w:sz w:val="28"/>
          <w:szCs w:val="28"/>
          <w:lang w:bidi="ru-RU"/>
        </w:rPr>
        <w:t>муниципально</w:t>
      </w:r>
      <w:proofErr w:type="spellEnd"/>
      <w:r w:rsidRPr="0020422B">
        <w:rPr>
          <w:color w:val="000000"/>
          <w:sz w:val="28"/>
          <w:szCs w:val="28"/>
          <w:lang w:bidi="ru-RU"/>
        </w:rPr>
        <w:t>-частного партнерства для уст</w:t>
      </w:r>
      <w:r w:rsidRPr="0020422B">
        <w:rPr>
          <w:color w:val="000000"/>
          <w:sz w:val="28"/>
          <w:szCs w:val="28"/>
          <w:lang w:bidi="ru-RU"/>
        </w:rPr>
        <w:softHyphen/>
        <w:t>ранения инфраструктурных ограничений экономического роста</w:t>
      </w:r>
      <w:r w:rsidR="00466DD2">
        <w:rPr>
          <w:color w:val="000000"/>
          <w:sz w:val="28"/>
          <w:szCs w:val="28"/>
          <w:lang w:bidi="ru-RU"/>
        </w:rPr>
        <w:t>;</w:t>
      </w:r>
    </w:p>
    <w:p w:rsidR="00466DD2" w:rsidRPr="00466DD2" w:rsidRDefault="00466DD2" w:rsidP="00466DD2">
      <w:pPr>
        <w:autoSpaceDE w:val="0"/>
        <w:autoSpaceDN w:val="0"/>
        <w:adjustRightInd w:val="0"/>
        <w:ind w:firstLine="709"/>
        <w:jc w:val="both"/>
        <w:rPr>
          <w:color w:val="000000"/>
          <w:sz w:val="28"/>
          <w:szCs w:val="28"/>
          <w:lang w:bidi="ru-RU"/>
        </w:rPr>
      </w:pPr>
      <w:r>
        <w:rPr>
          <w:color w:val="000000"/>
          <w:sz w:val="28"/>
          <w:szCs w:val="28"/>
          <w:lang w:bidi="ru-RU"/>
        </w:rPr>
        <w:t>р</w:t>
      </w:r>
      <w:r w:rsidRPr="00466DD2">
        <w:rPr>
          <w:color w:val="000000"/>
          <w:sz w:val="28"/>
          <w:szCs w:val="28"/>
          <w:lang w:bidi="ru-RU"/>
        </w:rPr>
        <w:t>азвитие туристско-рекреационного комплекса.</w:t>
      </w:r>
    </w:p>
    <w:p w:rsidR="005A35E3" w:rsidRPr="006C0E61" w:rsidRDefault="005A35E3" w:rsidP="005A35E3">
      <w:pPr>
        <w:autoSpaceDE w:val="0"/>
        <w:autoSpaceDN w:val="0"/>
        <w:adjustRightInd w:val="0"/>
        <w:ind w:firstLine="709"/>
        <w:jc w:val="both"/>
        <w:rPr>
          <w:sz w:val="28"/>
          <w:szCs w:val="28"/>
        </w:rPr>
      </w:pPr>
      <w:r w:rsidRPr="006C0E61">
        <w:rPr>
          <w:sz w:val="28"/>
          <w:szCs w:val="28"/>
        </w:rPr>
        <w:t xml:space="preserve">Для развития инвестиционного потенциала </w:t>
      </w:r>
      <w:r>
        <w:rPr>
          <w:sz w:val="28"/>
          <w:szCs w:val="28"/>
        </w:rPr>
        <w:t>Благодарненского</w:t>
      </w:r>
      <w:r w:rsidRPr="006C0E61">
        <w:rPr>
          <w:sz w:val="28"/>
          <w:szCs w:val="28"/>
        </w:rPr>
        <w:t xml:space="preserve"> округа необходима реализация следующих мер: </w:t>
      </w:r>
    </w:p>
    <w:p w:rsidR="005A35E3" w:rsidRPr="006C0E61" w:rsidRDefault="005A35E3" w:rsidP="005A35E3">
      <w:pPr>
        <w:autoSpaceDE w:val="0"/>
        <w:autoSpaceDN w:val="0"/>
        <w:adjustRightInd w:val="0"/>
        <w:ind w:firstLine="709"/>
        <w:jc w:val="both"/>
        <w:rPr>
          <w:sz w:val="28"/>
          <w:szCs w:val="28"/>
        </w:rPr>
      </w:pPr>
      <w:r w:rsidRPr="006C0E61">
        <w:rPr>
          <w:sz w:val="28"/>
          <w:szCs w:val="28"/>
        </w:rPr>
        <w:t xml:space="preserve">совершенствование нормативной правовой базы, регулирующей инвестиционную деятельность; </w:t>
      </w:r>
    </w:p>
    <w:p w:rsidR="005A35E3" w:rsidRPr="006C0E61" w:rsidRDefault="005A35E3" w:rsidP="005A35E3">
      <w:pPr>
        <w:autoSpaceDE w:val="0"/>
        <w:autoSpaceDN w:val="0"/>
        <w:adjustRightInd w:val="0"/>
        <w:ind w:firstLine="709"/>
        <w:jc w:val="both"/>
        <w:rPr>
          <w:sz w:val="28"/>
          <w:szCs w:val="28"/>
        </w:rPr>
      </w:pPr>
      <w:r w:rsidRPr="006C0E61">
        <w:rPr>
          <w:sz w:val="28"/>
          <w:szCs w:val="28"/>
        </w:rPr>
        <w:t xml:space="preserve">формирование и расширение информационных ресурсов в сфере инвестиционной политики; </w:t>
      </w:r>
    </w:p>
    <w:p w:rsidR="005A35E3" w:rsidRPr="006C0E61" w:rsidRDefault="005A35E3" w:rsidP="005A35E3">
      <w:pPr>
        <w:autoSpaceDE w:val="0"/>
        <w:autoSpaceDN w:val="0"/>
        <w:adjustRightInd w:val="0"/>
        <w:ind w:firstLine="709"/>
        <w:jc w:val="both"/>
        <w:rPr>
          <w:sz w:val="28"/>
          <w:szCs w:val="28"/>
        </w:rPr>
      </w:pPr>
      <w:r w:rsidRPr="006C0E61">
        <w:rPr>
          <w:sz w:val="28"/>
          <w:szCs w:val="28"/>
        </w:rPr>
        <w:t>оценка ресурсного потенциала для развития инвестиционной деятельности в</w:t>
      </w:r>
      <w:r w:rsidRPr="00B31860">
        <w:rPr>
          <w:sz w:val="28"/>
          <w:szCs w:val="28"/>
        </w:rPr>
        <w:t xml:space="preserve"> </w:t>
      </w:r>
      <w:proofErr w:type="spellStart"/>
      <w:r>
        <w:rPr>
          <w:sz w:val="28"/>
          <w:szCs w:val="28"/>
        </w:rPr>
        <w:t>Благодарненском</w:t>
      </w:r>
      <w:proofErr w:type="spellEnd"/>
      <w:r>
        <w:rPr>
          <w:sz w:val="28"/>
          <w:szCs w:val="28"/>
        </w:rPr>
        <w:t xml:space="preserve"> </w:t>
      </w:r>
      <w:r w:rsidR="006B46A4">
        <w:rPr>
          <w:sz w:val="28"/>
          <w:szCs w:val="28"/>
        </w:rPr>
        <w:t>округе;</w:t>
      </w:r>
    </w:p>
    <w:p w:rsidR="00D871DC" w:rsidRDefault="005A35E3" w:rsidP="006B46A4">
      <w:pPr>
        <w:ind w:firstLine="709"/>
        <w:jc w:val="both"/>
        <w:rPr>
          <w:sz w:val="28"/>
          <w:szCs w:val="28"/>
        </w:rPr>
      </w:pPr>
      <w:r w:rsidRPr="006C0E61">
        <w:rPr>
          <w:sz w:val="28"/>
          <w:szCs w:val="28"/>
        </w:rPr>
        <w:t>реализация проектов с применением современных финансово-хозяйственных инструментов и механизмов</w:t>
      </w:r>
      <w:r w:rsidR="00466DD2">
        <w:rPr>
          <w:sz w:val="28"/>
          <w:szCs w:val="28"/>
        </w:rPr>
        <w:t>;</w:t>
      </w:r>
    </w:p>
    <w:p w:rsidR="00466DD2" w:rsidRPr="00466DD2" w:rsidRDefault="00466DD2" w:rsidP="00466DD2">
      <w:pPr>
        <w:autoSpaceDE w:val="0"/>
        <w:autoSpaceDN w:val="0"/>
        <w:adjustRightInd w:val="0"/>
        <w:ind w:firstLine="540"/>
        <w:jc w:val="both"/>
        <w:rPr>
          <w:sz w:val="28"/>
          <w:szCs w:val="28"/>
        </w:rPr>
      </w:pPr>
      <w:r w:rsidRPr="00466DD2">
        <w:rPr>
          <w:sz w:val="28"/>
          <w:szCs w:val="28"/>
        </w:rPr>
        <w:t>взаимодействие с корпорацией развития Ставропольского края.</w:t>
      </w:r>
    </w:p>
    <w:p w:rsidR="00466DD2" w:rsidRDefault="00466DD2" w:rsidP="003D6136">
      <w:pPr>
        <w:jc w:val="both"/>
        <w:rPr>
          <w:sz w:val="28"/>
          <w:szCs w:val="28"/>
        </w:rPr>
      </w:pPr>
    </w:p>
    <w:p w:rsidR="00466DD2" w:rsidRDefault="00466DD2" w:rsidP="003D6136">
      <w:pPr>
        <w:jc w:val="both"/>
        <w:rPr>
          <w:sz w:val="28"/>
          <w:szCs w:val="28"/>
        </w:rPr>
      </w:pPr>
    </w:p>
    <w:p w:rsidR="00351AC3" w:rsidRDefault="00351AC3" w:rsidP="006B46A4">
      <w:pPr>
        <w:autoSpaceDE w:val="0"/>
        <w:autoSpaceDN w:val="0"/>
        <w:adjustRightInd w:val="0"/>
        <w:jc w:val="both"/>
        <w:rPr>
          <w:sz w:val="28"/>
          <w:szCs w:val="28"/>
        </w:rPr>
        <w:sectPr w:rsidR="00351AC3" w:rsidSect="00D60A18">
          <w:headerReference w:type="default" r:id="rId10"/>
          <w:pgSz w:w="11906" w:h="16838"/>
          <w:pgMar w:top="1418" w:right="567" w:bottom="1134" w:left="1985" w:header="709" w:footer="709" w:gutter="0"/>
          <w:pgNumType w:start="4"/>
          <w:cols w:space="708"/>
          <w:docGrid w:linePitch="360"/>
        </w:sectPr>
      </w:pPr>
    </w:p>
    <w:p w:rsidR="00C814F3" w:rsidRDefault="00C814F3" w:rsidP="006B46A4">
      <w:pPr>
        <w:jc w:val="center"/>
        <w:rPr>
          <w:sz w:val="28"/>
        </w:rPr>
      </w:pPr>
      <w:r>
        <w:rPr>
          <w:sz w:val="28"/>
        </w:rPr>
        <w:lastRenderedPageBreak/>
        <w:t>Относительные позиции Благодарненского округа в сравнении с муниципалитетами выборки за 2024 год</w:t>
      </w:r>
    </w:p>
    <w:p w:rsidR="00C814F3" w:rsidRDefault="00C814F3" w:rsidP="00C814F3">
      <w:pPr>
        <w:rPr>
          <w:sz w:val="28"/>
          <w:szCs w:val="28"/>
        </w:rPr>
      </w:pPr>
    </w:p>
    <w:tbl>
      <w:tblPr>
        <w:tblStyle w:val="a3"/>
        <w:tblW w:w="0" w:type="auto"/>
        <w:tblLook w:val="04A0" w:firstRow="1" w:lastRow="0" w:firstColumn="1" w:lastColumn="0" w:noHBand="0" w:noVBand="1"/>
      </w:tblPr>
      <w:tblGrid>
        <w:gridCol w:w="5778"/>
        <w:gridCol w:w="2287"/>
        <w:gridCol w:w="1966"/>
        <w:gridCol w:w="2126"/>
        <w:gridCol w:w="2345"/>
      </w:tblGrid>
      <w:tr w:rsidR="00C814F3" w:rsidTr="00AF17D5">
        <w:tc>
          <w:tcPr>
            <w:tcW w:w="5778" w:type="dxa"/>
          </w:tcPr>
          <w:p w:rsidR="00C814F3" w:rsidRPr="00EB29F6" w:rsidRDefault="00C814F3" w:rsidP="000B11FB">
            <w:pPr>
              <w:jc w:val="center"/>
              <w:rPr>
                <w:sz w:val="28"/>
                <w:szCs w:val="28"/>
              </w:rPr>
            </w:pPr>
            <w:r w:rsidRPr="00EB29F6">
              <w:rPr>
                <w:sz w:val="28"/>
                <w:szCs w:val="28"/>
              </w:rPr>
              <w:t>Показатели</w:t>
            </w:r>
          </w:p>
        </w:tc>
        <w:tc>
          <w:tcPr>
            <w:tcW w:w="2287" w:type="dxa"/>
          </w:tcPr>
          <w:p w:rsidR="00C814F3" w:rsidRDefault="00C814F3" w:rsidP="000B11FB">
            <w:pPr>
              <w:jc w:val="center"/>
              <w:rPr>
                <w:rFonts w:eastAsiaTheme="minorEastAsia"/>
                <w:sz w:val="28"/>
                <w:szCs w:val="28"/>
              </w:rPr>
            </w:pPr>
            <w:proofErr w:type="spellStart"/>
            <w:r>
              <w:rPr>
                <w:rFonts w:eastAsiaTheme="minorEastAsia"/>
                <w:sz w:val="28"/>
                <w:szCs w:val="28"/>
              </w:rPr>
              <w:t>Благодарненский</w:t>
            </w:r>
            <w:proofErr w:type="spellEnd"/>
            <w:r>
              <w:rPr>
                <w:rFonts w:eastAsiaTheme="minorEastAsia"/>
                <w:sz w:val="28"/>
                <w:szCs w:val="28"/>
              </w:rPr>
              <w:t xml:space="preserve"> </w:t>
            </w:r>
            <w:r w:rsidRPr="00EB29F6">
              <w:rPr>
                <w:rFonts w:eastAsiaTheme="minorEastAsia"/>
                <w:sz w:val="28"/>
                <w:szCs w:val="28"/>
              </w:rPr>
              <w:t>округ</w:t>
            </w:r>
          </w:p>
          <w:p w:rsidR="00C814F3" w:rsidRPr="00DB2A67" w:rsidRDefault="00C814F3" w:rsidP="00FE6DCD">
            <w:pPr>
              <w:rPr>
                <w:rFonts w:eastAsiaTheme="minorEastAsia"/>
                <w:sz w:val="28"/>
                <w:szCs w:val="28"/>
              </w:rPr>
            </w:pPr>
          </w:p>
        </w:tc>
        <w:tc>
          <w:tcPr>
            <w:tcW w:w="1966" w:type="dxa"/>
          </w:tcPr>
          <w:p w:rsidR="00C814F3" w:rsidRPr="00EB29F6" w:rsidRDefault="00C814F3" w:rsidP="000B11FB">
            <w:pPr>
              <w:jc w:val="center"/>
              <w:rPr>
                <w:sz w:val="28"/>
                <w:szCs w:val="28"/>
              </w:rPr>
            </w:pPr>
            <w:r w:rsidRPr="00EB29F6">
              <w:rPr>
                <w:sz w:val="28"/>
                <w:szCs w:val="28"/>
              </w:rPr>
              <w:t>Петровский округ</w:t>
            </w:r>
          </w:p>
        </w:tc>
        <w:tc>
          <w:tcPr>
            <w:tcW w:w="2126" w:type="dxa"/>
          </w:tcPr>
          <w:p w:rsidR="00C814F3" w:rsidRDefault="00C814F3" w:rsidP="000B11FB">
            <w:pPr>
              <w:jc w:val="center"/>
              <w:rPr>
                <w:sz w:val="28"/>
                <w:szCs w:val="28"/>
              </w:rPr>
            </w:pPr>
            <w:r w:rsidRPr="00EB29F6">
              <w:rPr>
                <w:sz w:val="28"/>
                <w:szCs w:val="28"/>
              </w:rPr>
              <w:t>Туркменский</w:t>
            </w:r>
          </w:p>
          <w:p w:rsidR="00C814F3" w:rsidRPr="00EB29F6" w:rsidRDefault="00C814F3" w:rsidP="000B11FB">
            <w:pPr>
              <w:jc w:val="center"/>
              <w:rPr>
                <w:sz w:val="28"/>
                <w:szCs w:val="28"/>
              </w:rPr>
            </w:pPr>
            <w:r>
              <w:rPr>
                <w:sz w:val="28"/>
                <w:szCs w:val="28"/>
              </w:rPr>
              <w:t>округ</w:t>
            </w:r>
          </w:p>
        </w:tc>
        <w:tc>
          <w:tcPr>
            <w:tcW w:w="2345" w:type="dxa"/>
          </w:tcPr>
          <w:p w:rsidR="00C814F3" w:rsidRPr="00EB29F6" w:rsidRDefault="00C814F3" w:rsidP="000B11FB">
            <w:pPr>
              <w:jc w:val="center"/>
              <w:rPr>
                <w:sz w:val="28"/>
                <w:szCs w:val="28"/>
              </w:rPr>
            </w:pPr>
            <w:r>
              <w:rPr>
                <w:sz w:val="28"/>
                <w:szCs w:val="28"/>
              </w:rPr>
              <w:t>Ставропольский край</w:t>
            </w:r>
          </w:p>
        </w:tc>
      </w:tr>
      <w:tr w:rsidR="00C814F3" w:rsidTr="00AF17D5">
        <w:tc>
          <w:tcPr>
            <w:tcW w:w="5778" w:type="dxa"/>
          </w:tcPr>
          <w:p w:rsidR="00C814F3" w:rsidRPr="00EB29F6" w:rsidRDefault="00C814F3" w:rsidP="000B11FB">
            <w:pPr>
              <w:jc w:val="both"/>
              <w:rPr>
                <w:sz w:val="28"/>
                <w:szCs w:val="28"/>
              </w:rPr>
            </w:pPr>
            <w:r>
              <w:rPr>
                <w:sz w:val="28"/>
                <w:szCs w:val="28"/>
              </w:rPr>
              <w:t xml:space="preserve">Численность </w:t>
            </w:r>
            <w:r w:rsidRPr="00EB29F6">
              <w:rPr>
                <w:sz w:val="28"/>
                <w:szCs w:val="28"/>
              </w:rPr>
              <w:t>населения (среднегодовая), тыс. человек</w:t>
            </w:r>
          </w:p>
        </w:tc>
        <w:tc>
          <w:tcPr>
            <w:tcW w:w="2287" w:type="dxa"/>
            <w:vAlign w:val="center"/>
          </w:tcPr>
          <w:p w:rsidR="00C814F3" w:rsidRPr="0062739D" w:rsidRDefault="00C814F3" w:rsidP="000B11FB">
            <w:pPr>
              <w:jc w:val="center"/>
              <w:rPr>
                <w:sz w:val="28"/>
                <w:szCs w:val="28"/>
              </w:rPr>
            </w:pPr>
            <w:r w:rsidRPr="0062739D">
              <w:rPr>
                <w:sz w:val="28"/>
                <w:szCs w:val="28"/>
              </w:rPr>
              <w:t>56980</w:t>
            </w:r>
          </w:p>
        </w:tc>
        <w:tc>
          <w:tcPr>
            <w:tcW w:w="1966" w:type="dxa"/>
            <w:vAlign w:val="center"/>
          </w:tcPr>
          <w:p w:rsidR="00C814F3" w:rsidRPr="0062739D" w:rsidRDefault="00C814F3" w:rsidP="000B11FB">
            <w:pPr>
              <w:jc w:val="center"/>
              <w:rPr>
                <w:sz w:val="28"/>
                <w:szCs w:val="28"/>
              </w:rPr>
            </w:pPr>
            <w:r w:rsidRPr="0062739D">
              <w:rPr>
                <w:sz w:val="28"/>
                <w:szCs w:val="28"/>
              </w:rPr>
              <w:t>67766</w:t>
            </w:r>
          </w:p>
        </w:tc>
        <w:tc>
          <w:tcPr>
            <w:tcW w:w="2126" w:type="dxa"/>
            <w:vAlign w:val="center"/>
          </w:tcPr>
          <w:p w:rsidR="00C814F3" w:rsidRPr="0062739D" w:rsidRDefault="00C814F3" w:rsidP="000B11FB">
            <w:pPr>
              <w:jc w:val="center"/>
              <w:rPr>
                <w:sz w:val="28"/>
                <w:szCs w:val="28"/>
              </w:rPr>
            </w:pPr>
            <w:r w:rsidRPr="0062739D">
              <w:rPr>
                <w:sz w:val="28"/>
                <w:szCs w:val="28"/>
              </w:rPr>
              <w:t>21879</w:t>
            </w:r>
          </w:p>
        </w:tc>
        <w:tc>
          <w:tcPr>
            <w:tcW w:w="2345" w:type="dxa"/>
            <w:vAlign w:val="center"/>
          </w:tcPr>
          <w:p w:rsidR="00C814F3" w:rsidRPr="0062739D" w:rsidRDefault="00C814F3" w:rsidP="000B11FB">
            <w:pPr>
              <w:jc w:val="center"/>
              <w:rPr>
                <w:sz w:val="28"/>
                <w:szCs w:val="28"/>
              </w:rPr>
            </w:pPr>
            <w:r w:rsidRPr="0062739D">
              <w:rPr>
                <w:sz w:val="28"/>
                <w:szCs w:val="28"/>
              </w:rPr>
              <w:t>2885235</w:t>
            </w:r>
          </w:p>
        </w:tc>
      </w:tr>
      <w:tr w:rsidR="00C814F3" w:rsidTr="00AF17D5">
        <w:trPr>
          <w:trHeight w:val="436"/>
        </w:trPr>
        <w:tc>
          <w:tcPr>
            <w:tcW w:w="5778" w:type="dxa"/>
          </w:tcPr>
          <w:p w:rsidR="00C814F3" w:rsidRPr="00EB29F6" w:rsidRDefault="00C814F3" w:rsidP="000B11FB">
            <w:pPr>
              <w:jc w:val="both"/>
              <w:rPr>
                <w:sz w:val="28"/>
                <w:szCs w:val="28"/>
              </w:rPr>
            </w:pPr>
            <w:r w:rsidRPr="00EB29F6">
              <w:rPr>
                <w:sz w:val="28"/>
                <w:szCs w:val="28"/>
              </w:rPr>
              <w:t>Площадь территории, км</w:t>
            </w:r>
            <w:proofErr w:type="gramStart"/>
            <w:r w:rsidRPr="0069461A">
              <w:rPr>
                <w:sz w:val="28"/>
                <w:szCs w:val="28"/>
                <w:vertAlign w:val="superscript"/>
              </w:rPr>
              <w:t>2</w:t>
            </w:r>
            <w:proofErr w:type="gramEnd"/>
          </w:p>
        </w:tc>
        <w:tc>
          <w:tcPr>
            <w:tcW w:w="2287" w:type="dxa"/>
            <w:vAlign w:val="center"/>
          </w:tcPr>
          <w:p w:rsidR="00C814F3" w:rsidRPr="0062739D" w:rsidRDefault="00C814F3" w:rsidP="000B11FB">
            <w:pPr>
              <w:jc w:val="center"/>
              <w:rPr>
                <w:sz w:val="28"/>
                <w:szCs w:val="28"/>
              </w:rPr>
            </w:pPr>
            <w:r w:rsidRPr="0062739D">
              <w:rPr>
                <w:sz w:val="28"/>
                <w:szCs w:val="28"/>
              </w:rPr>
              <w:t>2472,17</w:t>
            </w:r>
          </w:p>
        </w:tc>
        <w:tc>
          <w:tcPr>
            <w:tcW w:w="1966" w:type="dxa"/>
            <w:vAlign w:val="center"/>
          </w:tcPr>
          <w:p w:rsidR="00C814F3" w:rsidRPr="0062739D" w:rsidRDefault="00C814F3" w:rsidP="000B11FB">
            <w:pPr>
              <w:jc w:val="center"/>
              <w:rPr>
                <w:sz w:val="28"/>
                <w:szCs w:val="28"/>
              </w:rPr>
            </w:pPr>
            <w:r w:rsidRPr="0062739D">
              <w:rPr>
                <w:sz w:val="28"/>
                <w:szCs w:val="28"/>
              </w:rPr>
              <w:t>2741</w:t>
            </w:r>
          </w:p>
        </w:tc>
        <w:tc>
          <w:tcPr>
            <w:tcW w:w="2126" w:type="dxa"/>
            <w:vAlign w:val="center"/>
          </w:tcPr>
          <w:p w:rsidR="00C814F3" w:rsidRPr="0062739D" w:rsidRDefault="00C814F3" w:rsidP="000B11FB">
            <w:pPr>
              <w:jc w:val="center"/>
              <w:rPr>
                <w:sz w:val="28"/>
                <w:szCs w:val="28"/>
              </w:rPr>
            </w:pPr>
            <w:r w:rsidRPr="0062739D">
              <w:rPr>
                <w:sz w:val="28"/>
                <w:szCs w:val="28"/>
              </w:rPr>
              <w:t>2612</w:t>
            </w:r>
          </w:p>
        </w:tc>
        <w:tc>
          <w:tcPr>
            <w:tcW w:w="2345" w:type="dxa"/>
            <w:vAlign w:val="center"/>
          </w:tcPr>
          <w:p w:rsidR="00C814F3" w:rsidRPr="0062739D" w:rsidRDefault="00C814F3" w:rsidP="000B11FB">
            <w:pPr>
              <w:jc w:val="center"/>
              <w:rPr>
                <w:sz w:val="28"/>
                <w:szCs w:val="28"/>
              </w:rPr>
            </w:pPr>
            <w:r w:rsidRPr="0062739D">
              <w:rPr>
                <w:sz w:val="28"/>
                <w:szCs w:val="28"/>
              </w:rPr>
              <w:t>66160</w:t>
            </w:r>
          </w:p>
        </w:tc>
      </w:tr>
      <w:tr w:rsidR="00C814F3" w:rsidTr="00AF17D5">
        <w:trPr>
          <w:trHeight w:val="428"/>
        </w:trPr>
        <w:tc>
          <w:tcPr>
            <w:tcW w:w="5778" w:type="dxa"/>
          </w:tcPr>
          <w:p w:rsidR="00C814F3" w:rsidRPr="00EB29F6" w:rsidRDefault="00C814F3" w:rsidP="000B11FB">
            <w:pPr>
              <w:jc w:val="both"/>
              <w:rPr>
                <w:sz w:val="28"/>
                <w:szCs w:val="28"/>
              </w:rPr>
            </w:pPr>
            <w:r w:rsidRPr="00EB29F6">
              <w:rPr>
                <w:sz w:val="28"/>
                <w:szCs w:val="28"/>
              </w:rPr>
              <w:t>Плотность населения, чел./км</w:t>
            </w:r>
            <w:proofErr w:type="gramStart"/>
            <w:r w:rsidRPr="0069461A">
              <w:rPr>
                <w:sz w:val="28"/>
                <w:szCs w:val="28"/>
                <w:vertAlign w:val="superscript"/>
              </w:rPr>
              <w:t>2</w:t>
            </w:r>
            <w:proofErr w:type="gramEnd"/>
          </w:p>
        </w:tc>
        <w:tc>
          <w:tcPr>
            <w:tcW w:w="2287" w:type="dxa"/>
            <w:vAlign w:val="center"/>
          </w:tcPr>
          <w:p w:rsidR="00C814F3" w:rsidRPr="0062739D" w:rsidRDefault="00C814F3" w:rsidP="000B11FB">
            <w:pPr>
              <w:jc w:val="center"/>
              <w:rPr>
                <w:sz w:val="28"/>
                <w:szCs w:val="28"/>
              </w:rPr>
            </w:pPr>
            <w:r w:rsidRPr="0062739D">
              <w:rPr>
                <w:sz w:val="28"/>
                <w:szCs w:val="28"/>
              </w:rPr>
              <w:t>23,0</w:t>
            </w:r>
          </w:p>
        </w:tc>
        <w:tc>
          <w:tcPr>
            <w:tcW w:w="1966" w:type="dxa"/>
            <w:vAlign w:val="center"/>
          </w:tcPr>
          <w:p w:rsidR="00C814F3" w:rsidRPr="0062739D" w:rsidRDefault="00C814F3" w:rsidP="000B11FB">
            <w:pPr>
              <w:jc w:val="center"/>
              <w:rPr>
                <w:sz w:val="28"/>
                <w:szCs w:val="28"/>
              </w:rPr>
            </w:pPr>
            <w:r w:rsidRPr="0062739D">
              <w:rPr>
                <w:sz w:val="28"/>
                <w:szCs w:val="28"/>
              </w:rPr>
              <w:t>24,55</w:t>
            </w:r>
          </w:p>
        </w:tc>
        <w:tc>
          <w:tcPr>
            <w:tcW w:w="2126" w:type="dxa"/>
            <w:vAlign w:val="center"/>
          </w:tcPr>
          <w:p w:rsidR="00C814F3" w:rsidRPr="0062739D" w:rsidRDefault="00C814F3" w:rsidP="000B11FB">
            <w:pPr>
              <w:jc w:val="center"/>
              <w:rPr>
                <w:sz w:val="28"/>
                <w:szCs w:val="28"/>
              </w:rPr>
            </w:pPr>
            <w:r w:rsidRPr="0062739D">
              <w:rPr>
                <w:sz w:val="28"/>
                <w:szCs w:val="28"/>
              </w:rPr>
              <w:t>8,32</w:t>
            </w:r>
          </w:p>
        </w:tc>
        <w:tc>
          <w:tcPr>
            <w:tcW w:w="2345" w:type="dxa"/>
            <w:vAlign w:val="center"/>
          </w:tcPr>
          <w:p w:rsidR="00C814F3" w:rsidRPr="0062739D" w:rsidRDefault="00C814F3" w:rsidP="000B11FB">
            <w:pPr>
              <w:jc w:val="center"/>
              <w:rPr>
                <w:sz w:val="28"/>
                <w:szCs w:val="28"/>
              </w:rPr>
            </w:pPr>
            <w:r w:rsidRPr="0062739D">
              <w:rPr>
                <w:sz w:val="28"/>
                <w:szCs w:val="28"/>
              </w:rPr>
              <w:t>43,6</w:t>
            </w:r>
          </w:p>
        </w:tc>
      </w:tr>
      <w:tr w:rsidR="00C814F3" w:rsidTr="00AF17D5">
        <w:trPr>
          <w:trHeight w:val="690"/>
        </w:trPr>
        <w:tc>
          <w:tcPr>
            <w:tcW w:w="5778" w:type="dxa"/>
          </w:tcPr>
          <w:p w:rsidR="00C814F3" w:rsidRPr="00EB29F6" w:rsidRDefault="00C814F3" w:rsidP="000B11FB">
            <w:pPr>
              <w:jc w:val="both"/>
              <w:rPr>
                <w:sz w:val="28"/>
                <w:szCs w:val="28"/>
              </w:rPr>
            </w:pPr>
            <w:r w:rsidRPr="00EB29F6">
              <w:rPr>
                <w:sz w:val="28"/>
                <w:szCs w:val="28"/>
              </w:rPr>
              <w:t>Инвестиции в основной капитал по крупным и</w:t>
            </w:r>
            <w:r>
              <w:rPr>
                <w:sz w:val="28"/>
                <w:szCs w:val="28"/>
              </w:rPr>
              <w:t xml:space="preserve"> средним организациям, млн. рублей</w:t>
            </w:r>
          </w:p>
        </w:tc>
        <w:tc>
          <w:tcPr>
            <w:tcW w:w="2287" w:type="dxa"/>
            <w:vAlign w:val="center"/>
          </w:tcPr>
          <w:p w:rsidR="00C814F3" w:rsidRPr="0062739D" w:rsidRDefault="00C814F3" w:rsidP="000B11FB">
            <w:pPr>
              <w:jc w:val="center"/>
              <w:rPr>
                <w:sz w:val="28"/>
                <w:szCs w:val="28"/>
              </w:rPr>
            </w:pPr>
            <w:r w:rsidRPr="0062739D">
              <w:rPr>
                <w:sz w:val="28"/>
                <w:szCs w:val="28"/>
              </w:rPr>
              <w:t>1355,4</w:t>
            </w:r>
          </w:p>
        </w:tc>
        <w:tc>
          <w:tcPr>
            <w:tcW w:w="1966" w:type="dxa"/>
            <w:vAlign w:val="center"/>
          </w:tcPr>
          <w:p w:rsidR="00C814F3" w:rsidRPr="0062739D" w:rsidRDefault="00C814F3" w:rsidP="000B11FB">
            <w:pPr>
              <w:jc w:val="center"/>
              <w:rPr>
                <w:sz w:val="28"/>
                <w:szCs w:val="28"/>
              </w:rPr>
            </w:pPr>
            <w:r w:rsidRPr="0062739D">
              <w:rPr>
                <w:sz w:val="28"/>
                <w:szCs w:val="28"/>
              </w:rPr>
              <w:t>1262,9</w:t>
            </w:r>
          </w:p>
        </w:tc>
        <w:tc>
          <w:tcPr>
            <w:tcW w:w="2126" w:type="dxa"/>
            <w:vAlign w:val="center"/>
          </w:tcPr>
          <w:p w:rsidR="00C814F3" w:rsidRPr="0062739D" w:rsidRDefault="00C814F3" w:rsidP="000B11FB">
            <w:pPr>
              <w:jc w:val="center"/>
              <w:rPr>
                <w:sz w:val="28"/>
                <w:szCs w:val="28"/>
              </w:rPr>
            </w:pPr>
            <w:r w:rsidRPr="0062739D">
              <w:rPr>
                <w:sz w:val="28"/>
                <w:szCs w:val="28"/>
              </w:rPr>
              <w:t>143,8</w:t>
            </w:r>
          </w:p>
        </w:tc>
        <w:tc>
          <w:tcPr>
            <w:tcW w:w="2345" w:type="dxa"/>
            <w:vAlign w:val="center"/>
          </w:tcPr>
          <w:p w:rsidR="00C814F3" w:rsidRPr="0062739D" w:rsidRDefault="00C814F3" w:rsidP="000B11FB">
            <w:pPr>
              <w:jc w:val="center"/>
              <w:rPr>
                <w:sz w:val="28"/>
                <w:szCs w:val="28"/>
              </w:rPr>
            </w:pPr>
            <w:r w:rsidRPr="0062739D">
              <w:rPr>
                <w:sz w:val="28"/>
                <w:szCs w:val="28"/>
              </w:rPr>
              <w:t>156679,0</w:t>
            </w:r>
          </w:p>
        </w:tc>
      </w:tr>
      <w:tr w:rsidR="00C814F3" w:rsidTr="00AF17D5">
        <w:tc>
          <w:tcPr>
            <w:tcW w:w="5778" w:type="dxa"/>
          </w:tcPr>
          <w:p w:rsidR="00C814F3" w:rsidRPr="00EB29F6" w:rsidRDefault="00C814F3" w:rsidP="000B11FB">
            <w:pPr>
              <w:jc w:val="both"/>
              <w:rPr>
                <w:sz w:val="28"/>
                <w:szCs w:val="28"/>
              </w:rPr>
            </w:pPr>
            <w:r w:rsidRPr="00DB2A67">
              <w:rPr>
                <w:sz w:val="28"/>
              </w:rPr>
              <w:t>Инвестиции в основной капитал в расчете на душу населения, рублей</w:t>
            </w:r>
          </w:p>
        </w:tc>
        <w:tc>
          <w:tcPr>
            <w:tcW w:w="2287" w:type="dxa"/>
            <w:vAlign w:val="center"/>
          </w:tcPr>
          <w:p w:rsidR="00C814F3" w:rsidRPr="0062739D" w:rsidRDefault="00C814F3" w:rsidP="000B11FB">
            <w:pPr>
              <w:jc w:val="center"/>
              <w:rPr>
                <w:sz w:val="28"/>
                <w:szCs w:val="28"/>
              </w:rPr>
            </w:pPr>
            <w:r w:rsidRPr="0062739D">
              <w:rPr>
                <w:sz w:val="28"/>
                <w:szCs w:val="28"/>
              </w:rPr>
              <w:t>23787,3</w:t>
            </w:r>
          </w:p>
        </w:tc>
        <w:tc>
          <w:tcPr>
            <w:tcW w:w="1966" w:type="dxa"/>
            <w:vAlign w:val="center"/>
          </w:tcPr>
          <w:p w:rsidR="00C814F3" w:rsidRPr="0062739D" w:rsidRDefault="00C814F3" w:rsidP="000B11FB">
            <w:pPr>
              <w:jc w:val="center"/>
              <w:rPr>
                <w:sz w:val="28"/>
                <w:szCs w:val="28"/>
              </w:rPr>
            </w:pPr>
            <w:r w:rsidRPr="0062739D">
              <w:rPr>
                <w:sz w:val="28"/>
                <w:szCs w:val="28"/>
              </w:rPr>
              <w:t>18636,2</w:t>
            </w:r>
          </w:p>
        </w:tc>
        <w:tc>
          <w:tcPr>
            <w:tcW w:w="2126" w:type="dxa"/>
            <w:vAlign w:val="center"/>
          </w:tcPr>
          <w:p w:rsidR="00C814F3" w:rsidRPr="0062739D" w:rsidRDefault="00C814F3" w:rsidP="000B11FB">
            <w:pPr>
              <w:jc w:val="center"/>
              <w:rPr>
                <w:sz w:val="28"/>
                <w:szCs w:val="28"/>
              </w:rPr>
            </w:pPr>
            <w:r w:rsidRPr="0062739D">
              <w:rPr>
                <w:sz w:val="28"/>
                <w:szCs w:val="28"/>
              </w:rPr>
              <w:t>6572,5</w:t>
            </w:r>
          </w:p>
        </w:tc>
        <w:tc>
          <w:tcPr>
            <w:tcW w:w="2345" w:type="dxa"/>
            <w:vAlign w:val="center"/>
          </w:tcPr>
          <w:p w:rsidR="00C814F3" w:rsidRPr="0062739D" w:rsidRDefault="00C814F3" w:rsidP="000B11FB">
            <w:pPr>
              <w:jc w:val="center"/>
              <w:rPr>
                <w:sz w:val="28"/>
                <w:szCs w:val="28"/>
              </w:rPr>
            </w:pPr>
            <w:r w:rsidRPr="0062739D">
              <w:rPr>
                <w:sz w:val="28"/>
                <w:szCs w:val="28"/>
              </w:rPr>
              <w:t>54303,7</w:t>
            </w:r>
          </w:p>
        </w:tc>
      </w:tr>
      <w:tr w:rsidR="00C814F3" w:rsidTr="00AF17D5">
        <w:tc>
          <w:tcPr>
            <w:tcW w:w="5778" w:type="dxa"/>
          </w:tcPr>
          <w:p w:rsidR="00C814F3" w:rsidRPr="00EB29F6" w:rsidRDefault="00C814F3" w:rsidP="000B11FB">
            <w:pPr>
              <w:jc w:val="both"/>
              <w:rPr>
                <w:sz w:val="28"/>
                <w:szCs w:val="28"/>
              </w:rPr>
            </w:pPr>
            <w:r>
              <w:rPr>
                <w:sz w:val="28"/>
                <w:szCs w:val="28"/>
              </w:rPr>
              <w:t>Средняя заработная плата работников организаций (без субъектов малого предпринимательства), рублей</w:t>
            </w:r>
          </w:p>
        </w:tc>
        <w:tc>
          <w:tcPr>
            <w:tcW w:w="2287" w:type="dxa"/>
            <w:vAlign w:val="center"/>
          </w:tcPr>
          <w:p w:rsidR="00C814F3" w:rsidRPr="0062739D" w:rsidRDefault="00C814F3" w:rsidP="000B11FB">
            <w:pPr>
              <w:jc w:val="center"/>
              <w:rPr>
                <w:sz w:val="28"/>
                <w:szCs w:val="28"/>
              </w:rPr>
            </w:pPr>
            <w:r w:rsidRPr="0062739D">
              <w:rPr>
                <w:sz w:val="28"/>
                <w:szCs w:val="28"/>
              </w:rPr>
              <w:t>52201</w:t>
            </w:r>
          </w:p>
        </w:tc>
        <w:tc>
          <w:tcPr>
            <w:tcW w:w="1966" w:type="dxa"/>
            <w:vAlign w:val="center"/>
          </w:tcPr>
          <w:p w:rsidR="00C814F3" w:rsidRPr="0062739D" w:rsidRDefault="00C814F3" w:rsidP="000B11FB">
            <w:pPr>
              <w:jc w:val="center"/>
              <w:rPr>
                <w:sz w:val="28"/>
                <w:szCs w:val="28"/>
              </w:rPr>
            </w:pPr>
            <w:r w:rsidRPr="0062739D">
              <w:rPr>
                <w:sz w:val="28"/>
                <w:szCs w:val="28"/>
              </w:rPr>
              <w:t>47870</w:t>
            </w:r>
          </w:p>
        </w:tc>
        <w:tc>
          <w:tcPr>
            <w:tcW w:w="2126" w:type="dxa"/>
            <w:vAlign w:val="center"/>
          </w:tcPr>
          <w:p w:rsidR="00C814F3" w:rsidRPr="0062739D" w:rsidRDefault="00C814F3" w:rsidP="000B11FB">
            <w:pPr>
              <w:jc w:val="center"/>
              <w:rPr>
                <w:sz w:val="28"/>
                <w:szCs w:val="28"/>
              </w:rPr>
            </w:pPr>
            <w:r w:rsidRPr="0062739D">
              <w:rPr>
                <w:sz w:val="28"/>
                <w:szCs w:val="28"/>
              </w:rPr>
              <w:t>52561</w:t>
            </w:r>
          </w:p>
        </w:tc>
        <w:tc>
          <w:tcPr>
            <w:tcW w:w="2345" w:type="dxa"/>
            <w:vAlign w:val="center"/>
          </w:tcPr>
          <w:p w:rsidR="00C814F3" w:rsidRPr="0062739D" w:rsidRDefault="00C814F3" w:rsidP="000B11FB">
            <w:pPr>
              <w:jc w:val="center"/>
              <w:rPr>
                <w:sz w:val="28"/>
                <w:szCs w:val="28"/>
              </w:rPr>
            </w:pPr>
            <w:r w:rsidRPr="0062739D">
              <w:rPr>
                <w:sz w:val="28"/>
                <w:szCs w:val="28"/>
              </w:rPr>
              <w:t>62536</w:t>
            </w:r>
          </w:p>
        </w:tc>
      </w:tr>
      <w:tr w:rsidR="00C814F3" w:rsidTr="00AF17D5">
        <w:tc>
          <w:tcPr>
            <w:tcW w:w="5778" w:type="dxa"/>
          </w:tcPr>
          <w:p w:rsidR="00C814F3" w:rsidRDefault="00C814F3" w:rsidP="000B11FB">
            <w:pPr>
              <w:jc w:val="both"/>
              <w:rPr>
                <w:sz w:val="28"/>
                <w:szCs w:val="28"/>
              </w:rPr>
            </w:pPr>
            <w:r w:rsidRPr="00EB29F6">
              <w:rPr>
                <w:sz w:val="28"/>
                <w:szCs w:val="28"/>
              </w:rPr>
              <w:t>Численность работников организаций (без субъектов м</w:t>
            </w:r>
            <w:r>
              <w:rPr>
                <w:sz w:val="28"/>
                <w:szCs w:val="28"/>
              </w:rPr>
              <w:t>алого предпринимательства), человек</w:t>
            </w:r>
          </w:p>
        </w:tc>
        <w:tc>
          <w:tcPr>
            <w:tcW w:w="2287" w:type="dxa"/>
            <w:vAlign w:val="center"/>
          </w:tcPr>
          <w:p w:rsidR="00C814F3" w:rsidRPr="0062739D" w:rsidRDefault="00C814F3" w:rsidP="000B11FB">
            <w:pPr>
              <w:jc w:val="center"/>
              <w:rPr>
                <w:sz w:val="28"/>
                <w:szCs w:val="28"/>
              </w:rPr>
            </w:pPr>
            <w:r w:rsidRPr="0062739D">
              <w:rPr>
                <w:sz w:val="28"/>
                <w:szCs w:val="28"/>
              </w:rPr>
              <w:t>7261</w:t>
            </w:r>
          </w:p>
        </w:tc>
        <w:tc>
          <w:tcPr>
            <w:tcW w:w="1966" w:type="dxa"/>
            <w:vAlign w:val="center"/>
          </w:tcPr>
          <w:p w:rsidR="00C814F3" w:rsidRPr="0062739D" w:rsidRDefault="00C814F3" w:rsidP="000B11FB">
            <w:pPr>
              <w:jc w:val="center"/>
              <w:rPr>
                <w:sz w:val="28"/>
                <w:szCs w:val="28"/>
              </w:rPr>
            </w:pPr>
            <w:r w:rsidRPr="0062739D">
              <w:rPr>
                <w:sz w:val="28"/>
                <w:szCs w:val="28"/>
              </w:rPr>
              <w:t>10053</w:t>
            </w:r>
          </w:p>
        </w:tc>
        <w:tc>
          <w:tcPr>
            <w:tcW w:w="2126" w:type="dxa"/>
            <w:vAlign w:val="center"/>
          </w:tcPr>
          <w:p w:rsidR="00C814F3" w:rsidRPr="0062739D" w:rsidRDefault="00C814F3" w:rsidP="000B11FB">
            <w:pPr>
              <w:jc w:val="center"/>
              <w:rPr>
                <w:sz w:val="28"/>
                <w:szCs w:val="28"/>
              </w:rPr>
            </w:pPr>
            <w:r w:rsidRPr="0062739D">
              <w:rPr>
                <w:sz w:val="28"/>
                <w:szCs w:val="28"/>
              </w:rPr>
              <w:t>2762</w:t>
            </w:r>
          </w:p>
        </w:tc>
        <w:tc>
          <w:tcPr>
            <w:tcW w:w="2345" w:type="dxa"/>
            <w:vAlign w:val="center"/>
          </w:tcPr>
          <w:p w:rsidR="00C814F3" w:rsidRPr="0062739D" w:rsidRDefault="00C814F3" w:rsidP="000B11FB">
            <w:pPr>
              <w:jc w:val="center"/>
              <w:rPr>
                <w:sz w:val="28"/>
                <w:szCs w:val="28"/>
              </w:rPr>
            </w:pPr>
            <w:r w:rsidRPr="0062739D">
              <w:rPr>
                <w:sz w:val="28"/>
                <w:szCs w:val="28"/>
              </w:rPr>
              <w:t>430542</w:t>
            </w:r>
          </w:p>
        </w:tc>
      </w:tr>
      <w:tr w:rsidR="00C814F3" w:rsidTr="00AF17D5">
        <w:tc>
          <w:tcPr>
            <w:tcW w:w="5778" w:type="dxa"/>
          </w:tcPr>
          <w:p w:rsidR="00E20ABA" w:rsidRPr="00EB29F6" w:rsidRDefault="00C814F3" w:rsidP="000B11FB">
            <w:pPr>
              <w:jc w:val="both"/>
              <w:rPr>
                <w:sz w:val="28"/>
                <w:szCs w:val="28"/>
              </w:rPr>
            </w:pPr>
            <w:r w:rsidRPr="00EB29F6">
              <w:rPr>
                <w:sz w:val="28"/>
                <w:szCs w:val="28"/>
              </w:rPr>
              <w:t>Валовая продукция сельского хозяйства (все</w:t>
            </w:r>
            <w:r>
              <w:rPr>
                <w:sz w:val="28"/>
                <w:szCs w:val="28"/>
              </w:rPr>
              <w:t xml:space="preserve"> категории хозяйств)</w:t>
            </w:r>
            <w:r w:rsidRPr="00EB29F6">
              <w:rPr>
                <w:sz w:val="28"/>
                <w:szCs w:val="28"/>
              </w:rPr>
              <w:t>, млн. рублей</w:t>
            </w:r>
          </w:p>
        </w:tc>
        <w:tc>
          <w:tcPr>
            <w:tcW w:w="2287" w:type="dxa"/>
            <w:vAlign w:val="center"/>
          </w:tcPr>
          <w:p w:rsidR="00C814F3" w:rsidRPr="0062739D" w:rsidRDefault="00C814F3" w:rsidP="000B11FB">
            <w:pPr>
              <w:jc w:val="center"/>
              <w:rPr>
                <w:sz w:val="28"/>
                <w:szCs w:val="28"/>
              </w:rPr>
            </w:pPr>
            <w:r w:rsidRPr="0062739D">
              <w:rPr>
                <w:sz w:val="28"/>
                <w:szCs w:val="28"/>
              </w:rPr>
              <w:t>14625,7</w:t>
            </w:r>
          </w:p>
        </w:tc>
        <w:tc>
          <w:tcPr>
            <w:tcW w:w="1966" w:type="dxa"/>
            <w:vAlign w:val="center"/>
          </w:tcPr>
          <w:p w:rsidR="00C814F3" w:rsidRPr="0062739D" w:rsidRDefault="00C814F3" w:rsidP="000B11FB">
            <w:pPr>
              <w:jc w:val="center"/>
              <w:rPr>
                <w:sz w:val="28"/>
                <w:szCs w:val="28"/>
              </w:rPr>
            </w:pPr>
            <w:r w:rsidRPr="0062739D">
              <w:rPr>
                <w:sz w:val="28"/>
                <w:szCs w:val="28"/>
              </w:rPr>
              <w:t>13747,1</w:t>
            </w:r>
          </w:p>
        </w:tc>
        <w:tc>
          <w:tcPr>
            <w:tcW w:w="2126" w:type="dxa"/>
            <w:vAlign w:val="center"/>
          </w:tcPr>
          <w:p w:rsidR="00C814F3" w:rsidRPr="0062739D" w:rsidRDefault="00C814F3" w:rsidP="000B11FB">
            <w:pPr>
              <w:jc w:val="center"/>
              <w:rPr>
                <w:sz w:val="28"/>
                <w:szCs w:val="28"/>
              </w:rPr>
            </w:pPr>
            <w:r w:rsidRPr="0062739D">
              <w:rPr>
                <w:sz w:val="28"/>
                <w:szCs w:val="28"/>
              </w:rPr>
              <w:t>8232,7</w:t>
            </w:r>
          </w:p>
        </w:tc>
        <w:tc>
          <w:tcPr>
            <w:tcW w:w="2345" w:type="dxa"/>
            <w:vAlign w:val="center"/>
          </w:tcPr>
          <w:p w:rsidR="00C814F3" w:rsidRPr="0062739D" w:rsidRDefault="00C814F3" w:rsidP="000B11FB">
            <w:pPr>
              <w:jc w:val="center"/>
              <w:rPr>
                <w:sz w:val="28"/>
                <w:szCs w:val="28"/>
              </w:rPr>
            </w:pPr>
            <w:r w:rsidRPr="0062739D">
              <w:rPr>
                <w:sz w:val="28"/>
                <w:szCs w:val="28"/>
              </w:rPr>
              <w:t>287879,5</w:t>
            </w:r>
          </w:p>
        </w:tc>
      </w:tr>
      <w:tr w:rsidR="00C814F3" w:rsidTr="00AF17D5">
        <w:tc>
          <w:tcPr>
            <w:tcW w:w="5778" w:type="dxa"/>
          </w:tcPr>
          <w:p w:rsidR="00E20ABA" w:rsidRPr="001F3A8A" w:rsidRDefault="00C814F3" w:rsidP="000B11FB">
            <w:pPr>
              <w:jc w:val="both"/>
              <w:rPr>
                <w:sz w:val="28"/>
                <w:szCs w:val="28"/>
              </w:rPr>
            </w:pPr>
            <w:r w:rsidRPr="001F3A8A">
              <w:rPr>
                <w:sz w:val="28"/>
                <w:szCs w:val="28"/>
              </w:rPr>
              <w:t>Общая площадь жилых помещений, приходящаяся в среднем на одного жителя, кв. м на 1 человека</w:t>
            </w:r>
          </w:p>
        </w:tc>
        <w:tc>
          <w:tcPr>
            <w:tcW w:w="2287" w:type="dxa"/>
            <w:vAlign w:val="center"/>
          </w:tcPr>
          <w:p w:rsidR="00C814F3" w:rsidRPr="0062739D" w:rsidRDefault="00C814F3" w:rsidP="000B11FB">
            <w:pPr>
              <w:jc w:val="center"/>
              <w:rPr>
                <w:sz w:val="28"/>
                <w:szCs w:val="28"/>
              </w:rPr>
            </w:pPr>
            <w:r w:rsidRPr="0062739D">
              <w:rPr>
                <w:sz w:val="28"/>
                <w:szCs w:val="28"/>
              </w:rPr>
              <w:t>27,1</w:t>
            </w:r>
          </w:p>
        </w:tc>
        <w:tc>
          <w:tcPr>
            <w:tcW w:w="1966" w:type="dxa"/>
            <w:vAlign w:val="center"/>
          </w:tcPr>
          <w:p w:rsidR="00C814F3" w:rsidRPr="0062739D" w:rsidRDefault="00C814F3" w:rsidP="000B11FB">
            <w:pPr>
              <w:jc w:val="center"/>
              <w:rPr>
                <w:sz w:val="28"/>
                <w:szCs w:val="28"/>
              </w:rPr>
            </w:pPr>
            <w:r w:rsidRPr="0062739D">
              <w:rPr>
                <w:sz w:val="28"/>
                <w:szCs w:val="28"/>
              </w:rPr>
              <w:t>26,8</w:t>
            </w:r>
          </w:p>
        </w:tc>
        <w:tc>
          <w:tcPr>
            <w:tcW w:w="2126" w:type="dxa"/>
            <w:vAlign w:val="center"/>
          </w:tcPr>
          <w:p w:rsidR="00C814F3" w:rsidRPr="0062739D" w:rsidRDefault="00C814F3" w:rsidP="000B11FB">
            <w:pPr>
              <w:jc w:val="center"/>
              <w:rPr>
                <w:sz w:val="28"/>
                <w:szCs w:val="28"/>
              </w:rPr>
            </w:pPr>
            <w:r w:rsidRPr="0062739D">
              <w:rPr>
                <w:sz w:val="28"/>
                <w:szCs w:val="28"/>
              </w:rPr>
              <w:t>27,0</w:t>
            </w:r>
          </w:p>
        </w:tc>
        <w:tc>
          <w:tcPr>
            <w:tcW w:w="2345" w:type="dxa"/>
            <w:vAlign w:val="center"/>
          </w:tcPr>
          <w:p w:rsidR="00C814F3" w:rsidRPr="0062739D" w:rsidRDefault="00C814F3" w:rsidP="000B11FB">
            <w:pPr>
              <w:jc w:val="center"/>
              <w:rPr>
                <w:sz w:val="28"/>
                <w:szCs w:val="28"/>
              </w:rPr>
            </w:pPr>
            <w:r w:rsidRPr="0062739D">
              <w:rPr>
                <w:sz w:val="28"/>
                <w:szCs w:val="28"/>
              </w:rPr>
              <w:t>25,2</w:t>
            </w:r>
          </w:p>
        </w:tc>
      </w:tr>
      <w:tr w:rsidR="00E20ABA" w:rsidTr="00AF17D5">
        <w:tc>
          <w:tcPr>
            <w:tcW w:w="5778" w:type="dxa"/>
          </w:tcPr>
          <w:p w:rsidR="00E20ABA" w:rsidRPr="001F3A8A" w:rsidRDefault="00E20ABA" w:rsidP="000B11FB">
            <w:pPr>
              <w:jc w:val="both"/>
              <w:rPr>
                <w:sz w:val="28"/>
                <w:szCs w:val="28"/>
              </w:rPr>
            </w:pPr>
            <w:r>
              <w:rPr>
                <w:sz w:val="28"/>
                <w:szCs w:val="28"/>
              </w:rPr>
              <w:t>Оборот розничной торговли, млн. рублей</w:t>
            </w:r>
          </w:p>
        </w:tc>
        <w:tc>
          <w:tcPr>
            <w:tcW w:w="2287" w:type="dxa"/>
          </w:tcPr>
          <w:p w:rsidR="00E20ABA" w:rsidRPr="00E20ABA" w:rsidRDefault="00E20ABA" w:rsidP="00E20ABA">
            <w:pPr>
              <w:jc w:val="center"/>
              <w:rPr>
                <w:sz w:val="28"/>
                <w:szCs w:val="28"/>
              </w:rPr>
            </w:pPr>
            <w:r w:rsidRPr="00E20ABA">
              <w:rPr>
                <w:sz w:val="28"/>
                <w:szCs w:val="28"/>
              </w:rPr>
              <w:t>2767,5</w:t>
            </w:r>
          </w:p>
        </w:tc>
        <w:tc>
          <w:tcPr>
            <w:tcW w:w="1966" w:type="dxa"/>
          </w:tcPr>
          <w:p w:rsidR="00E20ABA" w:rsidRPr="00E20ABA" w:rsidRDefault="00E20ABA" w:rsidP="00E20ABA">
            <w:pPr>
              <w:jc w:val="center"/>
              <w:rPr>
                <w:sz w:val="28"/>
                <w:szCs w:val="28"/>
              </w:rPr>
            </w:pPr>
            <w:r w:rsidRPr="00E20ABA">
              <w:rPr>
                <w:sz w:val="28"/>
                <w:szCs w:val="28"/>
              </w:rPr>
              <w:t>3780,2</w:t>
            </w:r>
          </w:p>
        </w:tc>
        <w:tc>
          <w:tcPr>
            <w:tcW w:w="2126" w:type="dxa"/>
          </w:tcPr>
          <w:p w:rsidR="00E20ABA" w:rsidRPr="00E20ABA" w:rsidRDefault="00E20ABA" w:rsidP="00E20ABA">
            <w:pPr>
              <w:jc w:val="center"/>
              <w:rPr>
                <w:sz w:val="28"/>
                <w:szCs w:val="28"/>
              </w:rPr>
            </w:pPr>
            <w:r w:rsidRPr="00E20ABA">
              <w:rPr>
                <w:sz w:val="28"/>
                <w:szCs w:val="28"/>
              </w:rPr>
              <w:t>434,8</w:t>
            </w:r>
          </w:p>
        </w:tc>
        <w:tc>
          <w:tcPr>
            <w:tcW w:w="2345" w:type="dxa"/>
          </w:tcPr>
          <w:p w:rsidR="00E20ABA" w:rsidRPr="00E20ABA" w:rsidRDefault="00E20ABA" w:rsidP="00E20ABA">
            <w:pPr>
              <w:jc w:val="center"/>
              <w:rPr>
                <w:sz w:val="28"/>
                <w:szCs w:val="28"/>
              </w:rPr>
            </w:pPr>
            <w:r w:rsidRPr="00E20ABA">
              <w:rPr>
                <w:sz w:val="28"/>
                <w:szCs w:val="28"/>
              </w:rPr>
              <w:t>328061,3</w:t>
            </w:r>
          </w:p>
        </w:tc>
      </w:tr>
    </w:tbl>
    <w:p w:rsidR="006B46A4" w:rsidRDefault="006B46A4" w:rsidP="000F0486">
      <w:pPr>
        <w:sectPr w:rsidR="006B46A4" w:rsidSect="00D60A18">
          <w:headerReference w:type="first" r:id="rId11"/>
          <w:pgSz w:w="16838" w:h="11906" w:orient="landscape"/>
          <w:pgMar w:top="1418" w:right="567" w:bottom="1134" w:left="1985" w:header="709" w:footer="709" w:gutter="0"/>
          <w:pgNumType w:start="23"/>
          <w:cols w:space="708"/>
          <w:titlePg/>
          <w:docGrid w:linePitch="360"/>
        </w:sectPr>
      </w:pPr>
    </w:p>
    <w:p w:rsidR="009C56B2" w:rsidRPr="00065520" w:rsidRDefault="007F157C" w:rsidP="009C56B2">
      <w:pPr>
        <w:widowControl w:val="0"/>
        <w:autoSpaceDE w:val="0"/>
        <w:autoSpaceDN w:val="0"/>
        <w:spacing w:line="240" w:lineRule="exact"/>
        <w:jc w:val="center"/>
        <w:outlineLvl w:val="1"/>
        <w:rPr>
          <w:sz w:val="28"/>
          <w:szCs w:val="28"/>
        </w:rPr>
      </w:pPr>
      <w:r>
        <w:rPr>
          <w:sz w:val="28"/>
          <w:szCs w:val="28"/>
          <w:lang w:val="en-US"/>
        </w:rPr>
        <w:lastRenderedPageBreak/>
        <w:t>V</w:t>
      </w:r>
      <w:r w:rsidR="009C56B2" w:rsidRPr="002D5B23">
        <w:rPr>
          <w:sz w:val="28"/>
          <w:szCs w:val="28"/>
        </w:rPr>
        <w:t>. Оценка потенциальн</w:t>
      </w:r>
      <w:r w:rsidR="009C56B2">
        <w:rPr>
          <w:sz w:val="28"/>
          <w:szCs w:val="28"/>
        </w:rPr>
        <w:t>ых точек роста экономики Благодарненского округа</w:t>
      </w:r>
    </w:p>
    <w:p w:rsidR="009C56B2" w:rsidRPr="00065520" w:rsidRDefault="009C56B2" w:rsidP="009C56B2">
      <w:pPr>
        <w:widowControl w:val="0"/>
        <w:autoSpaceDE w:val="0"/>
        <w:autoSpaceDN w:val="0"/>
        <w:spacing w:line="240" w:lineRule="exact"/>
        <w:jc w:val="center"/>
        <w:outlineLvl w:val="1"/>
        <w:rPr>
          <w:sz w:val="28"/>
          <w:szCs w:val="28"/>
        </w:rPr>
      </w:pPr>
    </w:p>
    <w:p w:rsidR="00CA300C" w:rsidRDefault="009C56B2" w:rsidP="008E624C">
      <w:pPr>
        <w:widowControl w:val="0"/>
        <w:autoSpaceDE w:val="0"/>
        <w:autoSpaceDN w:val="0"/>
        <w:ind w:firstLine="709"/>
        <w:jc w:val="both"/>
        <w:rPr>
          <w:sz w:val="28"/>
          <w:szCs w:val="28"/>
        </w:rPr>
      </w:pPr>
      <w:proofErr w:type="gramStart"/>
      <w:r w:rsidRPr="002D5B23">
        <w:rPr>
          <w:sz w:val="28"/>
          <w:szCs w:val="28"/>
        </w:rPr>
        <w:t>Проведенный</w:t>
      </w:r>
      <w:proofErr w:type="gramEnd"/>
      <w:r w:rsidRPr="002D5B23">
        <w:rPr>
          <w:sz w:val="28"/>
          <w:szCs w:val="28"/>
        </w:rPr>
        <w:t xml:space="preserve"> SWOT-анализ показал, что экономика </w:t>
      </w:r>
      <w:r>
        <w:rPr>
          <w:sz w:val="28"/>
          <w:szCs w:val="28"/>
        </w:rPr>
        <w:t xml:space="preserve">Благодарненского </w:t>
      </w:r>
      <w:r w:rsidRPr="002D5B23">
        <w:rPr>
          <w:sz w:val="28"/>
          <w:szCs w:val="28"/>
        </w:rPr>
        <w:t>округа обладает достаточно выс</w:t>
      </w:r>
      <w:r>
        <w:rPr>
          <w:sz w:val="28"/>
          <w:szCs w:val="28"/>
        </w:rPr>
        <w:t>оким экономическим потенциалом.</w:t>
      </w:r>
    </w:p>
    <w:p w:rsidR="009C56B2" w:rsidRPr="00065520" w:rsidRDefault="009C56B2" w:rsidP="009C56B2">
      <w:pPr>
        <w:widowControl w:val="0"/>
        <w:autoSpaceDE w:val="0"/>
        <w:autoSpaceDN w:val="0"/>
        <w:ind w:firstLine="709"/>
        <w:jc w:val="both"/>
        <w:rPr>
          <w:sz w:val="28"/>
          <w:szCs w:val="28"/>
        </w:rPr>
      </w:pPr>
      <w:r w:rsidRPr="002D5B23">
        <w:rPr>
          <w:sz w:val="28"/>
          <w:szCs w:val="28"/>
        </w:rPr>
        <w:t>Основными потенциальными точками роста в долгоср</w:t>
      </w:r>
      <w:r>
        <w:rPr>
          <w:sz w:val="28"/>
          <w:szCs w:val="28"/>
        </w:rPr>
        <w:t>очной перспективе являются:</w:t>
      </w:r>
    </w:p>
    <w:p w:rsidR="009C56B2" w:rsidRPr="00065520" w:rsidRDefault="009C56B2" w:rsidP="009C56B2">
      <w:pPr>
        <w:widowControl w:val="0"/>
        <w:autoSpaceDE w:val="0"/>
        <w:autoSpaceDN w:val="0"/>
        <w:ind w:firstLine="709"/>
        <w:jc w:val="both"/>
        <w:rPr>
          <w:sz w:val="28"/>
          <w:szCs w:val="28"/>
        </w:rPr>
      </w:pPr>
      <w:r w:rsidRPr="002D5B23">
        <w:rPr>
          <w:sz w:val="28"/>
          <w:szCs w:val="28"/>
        </w:rPr>
        <w:t>дальнейшее развитие агропромышленного комплекса за счет модернизации производства и применения инновационных технологий земледелия;</w:t>
      </w:r>
    </w:p>
    <w:p w:rsidR="009C56B2" w:rsidRPr="00065520" w:rsidRDefault="009C56B2" w:rsidP="009C56B2">
      <w:pPr>
        <w:widowControl w:val="0"/>
        <w:autoSpaceDE w:val="0"/>
        <w:autoSpaceDN w:val="0"/>
        <w:ind w:firstLine="709"/>
        <w:jc w:val="both"/>
        <w:rPr>
          <w:sz w:val="28"/>
          <w:szCs w:val="28"/>
        </w:rPr>
      </w:pPr>
      <w:r w:rsidRPr="002D5B23">
        <w:rPr>
          <w:sz w:val="28"/>
          <w:szCs w:val="28"/>
        </w:rPr>
        <w:t xml:space="preserve">создание новых и развитие действующих высокоэффективных промышленных производств; </w:t>
      </w:r>
    </w:p>
    <w:p w:rsidR="004D6613" w:rsidRDefault="009C56B2" w:rsidP="004D6613">
      <w:pPr>
        <w:widowControl w:val="0"/>
        <w:autoSpaceDE w:val="0"/>
        <w:autoSpaceDN w:val="0"/>
        <w:ind w:firstLine="709"/>
        <w:jc w:val="both"/>
        <w:rPr>
          <w:sz w:val="28"/>
          <w:szCs w:val="28"/>
        </w:rPr>
      </w:pPr>
      <w:r w:rsidRPr="002D5B23">
        <w:rPr>
          <w:sz w:val="28"/>
          <w:szCs w:val="28"/>
        </w:rPr>
        <w:t xml:space="preserve">активное развитие и эффективное функционирование инженерной и транспортной инфраструктуры. </w:t>
      </w:r>
    </w:p>
    <w:p w:rsidR="008E624C" w:rsidRPr="004D6613" w:rsidRDefault="008E624C" w:rsidP="004D6613">
      <w:pPr>
        <w:widowControl w:val="0"/>
        <w:autoSpaceDE w:val="0"/>
        <w:autoSpaceDN w:val="0"/>
        <w:ind w:firstLine="709"/>
        <w:jc w:val="both"/>
        <w:rPr>
          <w:sz w:val="28"/>
          <w:szCs w:val="28"/>
        </w:rPr>
      </w:pPr>
      <w:proofErr w:type="spellStart"/>
      <w:proofErr w:type="gramStart"/>
      <w:r>
        <w:rPr>
          <w:sz w:val="28"/>
          <w:szCs w:val="20"/>
        </w:rPr>
        <w:t>Благодарненский</w:t>
      </w:r>
      <w:proofErr w:type="spellEnd"/>
      <w:r w:rsidRPr="008E624C">
        <w:rPr>
          <w:sz w:val="28"/>
          <w:szCs w:val="20"/>
        </w:rPr>
        <w:t xml:space="preserve"> округ - территория с развитой многопрофильной социальной инфраструктурой, включающая сеть образовательных, культурно-досуговых учреждений, учреждений здравоохранения и социальной защиты населения, характеризующих качество жизни и уровень развития человеческого капитала, в </w:t>
      </w:r>
      <w:proofErr w:type="spellStart"/>
      <w:r w:rsidRPr="008E624C">
        <w:rPr>
          <w:sz w:val="28"/>
          <w:szCs w:val="20"/>
        </w:rPr>
        <w:t>т.ч</w:t>
      </w:r>
      <w:proofErr w:type="spellEnd"/>
      <w:r w:rsidRPr="008E624C">
        <w:rPr>
          <w:sz w:val="28"/>
          <w:szCs w:val="20"/>
        </w:rPr>
        <w:t>. степень образованности населения, доступность образовательных услуг, здоровье людей, доступность населения к культурным ценностям, наличие возможностей для культурного досуга, занятий творчеством и спортом, заботой о пожилых людях.</w:t>
      </w:r>
      <w:proofErr w:type="gramEnd"/>
    </w:p>
    <w:p w:rsidR="008E624C" w:rsidRPr="008E624C" w:rsidRDefault="008E624C" w:rsidP="008E624C">
      <w:pPr>
        <w:ind w:firstLine="709"/>
        <w:jc w:val="both"/>
        <w:rPr>
          <w:sz w:val="28"/>
          <w:szCs w:val="20"/>
        </w:rPr>
      </w:pPr>
      <w:r w:rsidRPr="008E624C">
        <w:rPr>
          <w:sz w:val="28"/>
          <w:szCs w:val="20"/>
        </w:rPr>
        <w:t>Среднемесячная заработная плата в</w:t>
      </w:r>
      <w:r w:rsidR="00EE52D7">
        <w:rPr>
          <w:sz w:val="28"/>
          <w:szCs w:val="20"/>
        </w:rPr>
        <w:t xml:space="preserve"> </w:t>
      </w:r>
      <w:proofErr w:type="spellStart"/>
      <w:r w:rsidR="00EE52D7">
        <w:rPr>
          <w:sz w:val="28"/>
          <w:szCs w:val="20"/>
        </w:rPr>
        <w:t>Благодарненском</w:t>
      </w:r>
      <w:proofErr w:type="spellEnd"/>
      <w:r w:rsidRPr="008E624C">
        <w:rPr>
          <w:sz w:val="28"/>
          <w:szCs w:val="20"/>
        </w:rPr>
        <w:t xml:space="preserve"> округе имеет ежегодный устойчивый темп роста.</w:t>
      </w:r>
    </w:p>
    <w:p w:rsidR="008E624C" w:rsidRPr="008E624C" w:rsidRDefault="008E624C" w:rsidP="008E624C">
      <w:pPr>
        <w:ind w:firstLine="709"/>
        <w:jc w:val="both"/>
        <w:rPr>
          <w:sz w:val="28"/>
          <w:szCs w:val="20"/>
        </w:rPr>
      </w:pPr>
      <w:r w:rsidRPr="008E624C">
        <w:rPr>
          <w:sz w:val="28"/>
          <w:szCs w:val="20"/>
        </w:rPr>
        <w:t>По итогам 202</w:t>
      </w:r>
      <w:r>
        <w:rPr>
          <w:sz w:val="28"/>
          <w:szCs w:val="20"/>
        </w:rPr>
        <w:t>4</w:t>
      </w:r>
      <w:r w:rsidRPr="008E624C">
        <w:rPr>
          <w:sz w:val="28"/>
          <w:szCs w:val="20"/>
        </w:rPr>
        <w:t xml:space="preserve"> года </w:t>
      </w:r>
      <w:r>
        <w:rPr>
          <w:sz w:val="28"/>
          <w:szCs w:val="20"/>
        </w:rPr>
        <w:t xml:space="preserve">размер </w:t>
      </w:r>
      <w:r w:rsidRPr="008E624C">
        <w:rPr>
          <w:rFonts w:eastAsiaTheme="minorEastAsia"/>
          <w:sz w:val="28"/>
          <w:szCs w:val="28"/>
        </w:rPr>
        <w:t>среднемесячной заработной платы по организациям, не относящихся к субъектам малого предпринимательства</w:t>
      </w:r>
      <w:r w:rsidRPr="008E624C">
        <w:rPr>
          <w:sz w:val="28"/>
          <w:szCs w:val="20"/>
        </w:rPr>
        <w:t xml:space="preserve"> </w:t>
      </w:r>
      <w:proofErr w:type="gramStart"/>
      <w:r w:rsidRPr="008E624C">
        <w:rPr>
          <w:sz w:val="28"/>
          <w:szCs w:val="20"/>
        </w:rPr>
        <w:t xml:space="preserve">составила </w:t>
      </w:r>
      <w:r>
        <w:rPr>
          <w:sz w:val="28"/>
          <w:szCs w:val="20"/>
        </w:rPr>
        <w:t xml:space="preserve">522021 </w:t>
      </w:r>
      <w:r w:rsidRPr="008E624C">
        <w:rPr>
          <w:sz w:val="28"/>
          <w:szCs w:val="20"/>
        </w:rPr>
        <w:t>рубль и увеличился</w:t>
      </w:r>
      <w:proofErr w:type="gramEnd"/>
      <w:r w:rsidRPr="008E624C">
        <w:rPr>
          <w:sz w:val="28"/>
          <w:szCs w:val="20"/>
        </w:rPr>
        <w:t xml:space="preserve"> в 1,8 раз к уровню 2019 года, что обусловлено ежегодной индексацией заработной платы в связи с ростом потребительских цен на товары и услуги.</w:t>
      </w:r>
    </w:p>
    <w:p w:rsidR="00B60D57" w:rsidRPr="008E624C" w:rsidRDefault="008E624C" w:rsidP="005B0E4E">
      <w:pPr>
        <w:ind w:firstLine="709"/>
        <w:jc w:val="both"/>
        <w:rPr>
          <w:sz w:val="28"/>
          <w:szCs w:val="20"/>
        </w:rPr>
      </w:pPr>
      <w:r w:rsidRPr="008E624C">
        <w:rPr>
          <w:sz w:val="28"/>
          <w:szCs w:val="20"/>
        </w:rPr>
        <w:t>Агропромышленный комплекс является одним из наиболее значимых и перспективных секторов экономики для реализа</w:t>
      </w:r>
      <w:r w:rsidR="00AA407E">
        <w:rPr>
          <w:sz w:val="28"/>
          <w:szCs w:val="20"/>
        </w:rPr>
        <w:t>ции целей Инвестиционной с</w:t>
      </w:r>
      <w:r w:rsidRPr="008E624C">
        <w:rPr>
          <w:sz w:val="28"/>
          <w:szCs w:val="20"/>
        </w:rPr>
        <w:t>тратегии.</w:t>
      </w:r>
    </w:p>
    <w:p w:rsidR="00D329E1" w:rsidRDefault="008E624C" w:rsidP="009148EB">
      <w:pPr>
        <w:ind w:firstLine="709"/>
        <w:jc w:val="both"/>
        <w:rPr>
          <w:sz w:val="28"/>
          <w:szCs w:val="20"/>
        </w:rPr>
      </w:pPr>
      <w:r w:rsidRPr="008E624C">
        <w:rPr>
          <w:sz w:val="28"/>
          <w:szCs w:val="20"/>
        </w:rPr>
        <w:t xml:space="preserve">Структуру сельского хозяйства </w:t>
      </w:r>
      <w:r w:rsidR="002D2512">
        <w:rPr>
          <w:sz w:val="28"/>
          <w:szCs w:val="20"/>
        </w:rPr>
        <w:t xml:space="preserve">Благодарненского </w:t>
      </w:r>
      <w:r w:rsidRPr="008E624C">
        <w:rPr>
          <w:sz w:val="28"/>
          <w:szCs w:val="20"/>
        </w:rPr>
        <w:t xml:space="preserve">округа представляют: </w:t>
      </w:r>
      <w:r w:rsidR="00B60D57" w:rsidRPr="00B60D57">
        <w:rPr>
          <w:sz w:val="28"/>
          <w:szCs w:val="20"/>
        </w:rPr>
        <w:t>16 сельскохозяйственных предприятий, 200 крестьянских (фермерских) хозяйств. В сельхозпредприятиях занято 1530 человек, в крестьянских (фермерских) хозяйствах – 375 человек.</w:t>
      </w:r>
    </w:p>
    <w:p w:rsidR="00BB2BA4" w:rsidRPr="008E624C" w:rsidRDefault="00BB2BA4" w:rsidP="005B24B1">
      <w:pPr>
        <w:ind w:firstLine="709"/>
        <w:jc w:val="both"/>
        <w:rPr>
          <w:rFonts w:eastAsiaTheme="minorEastAsia"/>
          <w:b/>
          <w:bCs/>
          <w:sz w:val="28"/>
          <w:szCs w:val="28"/>
        </w:rPr>
      </w:pPr>
      <w:r w:rsidRPr="00BB2BA4">
        <w:rPr>
          <w:rFonts w:eastAsiaTheme="minorEastAsia"/>
          <w:sz w:val="28"/>
          <w:szCs w:val="28"/>
        </w:rPr>
        <w:t>Следует отметить, что значительный вклад в развитие овощеводства открытого грунта вносят крестьянские (фермерские) хозяйства. На их долю приходится более 60 процентов общего производства. Примером является крестьянское (фермерское) хозяйство Алиева Ю.М., в котором на протяжении нескольких лет выращивается картофель и овощи в большом ассортименте и с хорошим качеством.</w:t>
      </w:r>
    </w:p>
    <w:p w:rsidR="005B24B1" w:rsidRDefault="008E624C" w:rsidP="008E624C">
      <w:pPr>
        <w:ind w:firstLine="709"/>
        <w:jc w:val="both"/>
        <w:rPr>
          <w:sz w:val="28"/>
          <w:szCs w:val="20"/>
        </w:rPr>
      </w:pPr>
      <w:r w:rsidRPr="008E624C">
        <w:rPr>
          <w:sz w:val="28"/>
          <w:szCs w:val="20"/>
        </w:rPr>
        <w:t xml:space="preserve">Одной из проблем развития </w:t>
      </w:r>
      <w:proofErr w:type="spellStart"/>
      <w:r w:rsidRPr="008E624C">
        <w:rPr>
          <w:sz w:val="28"/>
          <w:szCs w:val="20"/>
        </w:rPr>
        <w:t>агропроизводства</w:t>
      </w:r>
      <w:proofErr w:type="spellEnd"/>
      <w:r w:rsidRPr="008E624C">
        <w:rPr>
          <w:sz w:val="28"/>
          <w:szCs w:val="20"/>
        </w:rPr>
        <w:t xml:space="preserve"> в настоящее время является отсутствие переработки сельскохозяйственного сырья и существующий дефицит мощностей хранения сельскохозяйственной </w:t>
      </w:r>
      <w:r w:rsidRPr="008E624C">
        <w:rPr>
          <w:sz w:val="28"/>
          <w:szCs w:val="20"/>
        </w:rPr>
        <w:lastRenderedPageBreak/>
        <w:t>продукции, ограничивающий для производителей возможности ее сбыта в течение всего года, в том числе по более высоким ценам.</w:t>
      </w:r>
    </w:p>
    <w:p w:rsidR="005B24B1" w:rsidRPr="005B24B1" w:rsidRDefault="005B24B1" w:rsidP="005B24B1">
      <w:pPr>
        <w:ind w:firstLine="709"/>
        <w:jc w:val="both"/>
        <w:rPr>
          <w:sz w:val="28"/>
          <w:szCs w:val="20"/>
        </w:rPr>
      </w:pPr>
      <w:proofErr w:type="spellStart"/>
      <w:r>
        <w:rPr>
          <w:sz w:val="28"/>
          <w:szCs w:val="20"/>
        </w:rPr>
        <w:t>Благодарненский</w:t>
      </w:r>
      <w:proofErr w:type="spellEnd"/>
      <w:r>
        <w:rPr>
          <w:sz w:val="28"/>
          <w:szCs w:val="20"/>
        </w:rPr>
        <w:t xml:space="preserve"> о</w:t>
      </w:r>
      <w:r w:rsidRPr="005B24B1">
        <w:rPr>
          <w:sz w:val="28"/>
          <w:szCs w:val="20"/>
        </w:rPr>
        <w:t xml:space="preserve">круг активно включился в развитие </w:t>
      </w:r>
      <w:proofErr w:type="spellStart"/>
      <w:r w:rsidRPr="005B24B1">
        <w:rPr>
          <w:sz w:val="28"/>
          <w:szCs w:val="20"/>
        </w:rPr>
        <w:t>импортозамещения</w:t>
      </w:r>
      <w:proofErr w:type="spellEnd"/>
      <w:r w:rsidRPr="005B24B1">
        <w:rPr>
          <w:sz w:val="28"/>
          <w:szCs w:val="20"/>
        </w:rPr>
        <w:t xml:space="preserve">. В рамках программы по закладке садов </w:t>
      </w:r>
      <w:proofErr w:type="spellStart"/>
      <w:r w:rsidRPr="005B24B1">
        <w:rPr>
          <w:sz w:val="28"/>
          <w:szCs w:val="20"/>
        </w:rPr>
        <w:t>суперинтенсивного</w:t>
      </w:r>
      <w:proofErr w:type="spellEnd"/>
      <w:r w:rsidRPr="005B24B1">
        <w:rPr>
          <w:sz w:val="28"/>
          <w:szCs w:val="20"/>
        </w:rPr>
        <w:t xml:space="preserve"> типа </w:t>
      </w:r>
      <w:proofErr w:type="gramStart"/>
      <w:r w:rsidRPr="005B24B1">
        <w:rPr>
          <w:sz w:val="28"/>
          <w:szCs w:val="20"/>
        </w:rPr>
        <w:t>в</w:t>
      </w:r>
      <w:proofErr w:type="gramEnd"/>
      <w:r w:rsidRPr="005B24B1">
        <w:rPr>
          <w:sz w:val="28"/>
          <w:szCs w:val="20"/>
        </w:rPr>
        <w:t xml:space="preserve"> личных подсобных хозяйств, на сегодняшний день заложено 2,8 гектаров садов.</w:t>
      </w:r>
    </w:p>
    <w:p w:rsidR="005B24B1" w:rsidRDefault="005B24B1" w:rsidP="0082137D">
      <w:pPr>
        <w:ind w:firstLine="708"/>
        <w:jc w:val="both"/>
        <w:rPr>
          <w:sz w:val="28"/>
          <w:szCs w:val="20"/>
        </w:rPr>
      </w:pPr>
      <w:proofErr w:type="gramStart"/>
      <w:r w:rsidRPr="008E624C">
        <w:rPr>
          <w:sz w:val="28"/>
          <w:szCs w:val="20"/>
        </w:rPr>
        <w:t>Для увеличения объема перерабатываемой сельхозпродукции, с учетом интенсивного развития садоводства, приобретает актуальность глубокая переработка сельскохозяйственного сырья, а именно развитие плодоягодной переработки за счет привлечения инвестиций в проекты по строительству предприятий по производству плодоовощных консервов, розливу соков, сушке и замораживанию овощей, производству томатной пасты и т.д., что позволит реализовывать плодовоовощную продукцию не только в натуральном, но и переработанном виде и</w:t>
      </w:r>
      <w:proofErr w:type="gramEnd"/>
      <w:r w:rsidRPr="008E624C">
        <w:rPr>
          <w:sz w:val="28"/>
          <w:szCs w:val="20"/>
        </w:rPr>
        <w:t xml:space="preserve"> избежать потерь урожая.</w:t>
      </w:r>
    </w:p>
    <w:p w:rsidR="00D329E1" w:rsidRDefault="0082137D" w:rsidP="00D329E1">
      <w:pPr>
        <w:widowControl w:val="0"/>
        <w:ind w:firstLine="709"/>
        <w:jc w:val="both"/>
        <w:rPr>
          <w:bCs/>
          <w:sz w:val="28"/>
          <w:szCs w:val="28"/>
        </w:rPr>
      </w:pPr>
      <w:r w:rsidRPr="0082137D">
        <w:rPr>
          <w:bCs/>
          <w:sz w:val="28"/>
          <w:szCs w:val="28"/>
        </w:rPr>
        <w:t>С целью привлечения инвестиций в эк</w:t>
      </w:r>
      <w:r w:rsidR="00D329E1">
        <w:rPr>
          <w:bCs/>
          <w:sz w:val="28"/>
          <w:szCs w:val="28"/>
        </w:rPr>
        <w:t>ономику Благодарненского округа</w:t>
      </w:r>
      <w:r w:rsidRPr="0082137D">
        <w:rPr>
          <w:bCs/>
          <w:sz w:val="28"/>
          <w:szCs w:val="28"/>
        </w:rPr>
        <w:t xml:space="preserve"> разработано коробочное решение (инвестиционное предложение) под потенциальный инвестиционный проект «Строительство консервного завода» на территории Благодарненского округа.</w:t>
      </w:r>
    </w:p>
    <w:p w:rsidR="00D329E1" w:rsidRPr="00D329E1" w:rsidRDefault="00D329E1" w:rsidP="00D329E1">
      <w:pPr>
        <w:ind w:firstLine="708"/>
        <w:jc w:val="both"/>
        <w:rPr>
          <w:rFonts w:eastAsiaTheme="minorEastAsia"/>
          <w:sz w:val="28"/>
          <w:szCs w:val="28"/>
        </w:rPr>
      </w:pPr>
      <w:r w:rsidRPr="00D329E1">
        <w:rPr>
          <w:rFonts w:eastAsiaTheme="minorEastAsia"/>
          <w:sz w:val="28"/>
          <w:szCs w:val="28"/>
        </w:rPr>
        <w:t>Животноводство является одним из ключевых элементов аграрного производства.</w:t>
      </w:r>
    </w:p>
    <w:p w:rsidR="00D329E1" w:rsidRPr="00D329E1" w:rsidRDefault="00D329E1" w:rsidP="00D329E1">
      <w:pPr>
        <w:shd w:val="clear" w:color="auto" w:fill="FFFFFF"/>
        <w:ind w:right="-23" w:firstLine="709"/>
        <w:jc w:val="both"/>
        <w:rPr>
          <w:rFonts w:eastAsiaTheme="minorEastAsia"/>
          <w:sz w:val="28"/>
          <w:szCs w:val="28"/>
        </w:rPr>
      </w:pPr>
      <w:r w:rsidRPr="00D329E1">
        <w:rPr>
          <w:rFonts w:eastAsiaTheme="minorEastAsia"/>
          <w:sz w:val="28"/>
          <w:szCs w:val="28"/>
        </w:rPr>
        <w:t xml:space="preserve">На высоком технологическом уровне работает </w:t>
      </w:r>
      <w:r>
        <w:rPr>
          <w:rFonts w:eastAsiaTheme="minorEastAsia"/>
          <w:sz w:val="28"/>
          <w:szCs w:val="28"/>
        </w:rPr>
        <w:t xml:space="preserve">общество с ограниченной ответственностью </w:t>
      </w:r>
      <w:r w:rsidRPr="00D329E1">
        <w:rPr>
          <w:rFonts w:eastAsiaTheme="minorEastAsia"/>
          <w:sz w:val="28"/>
          <w:szCs w:val="28"/>
        </w:rPr>
        <w:t>«Ставропольский Бройлер» филиал «</w:t>
      </w:r>
      <w:proofErr w:type="spellStart"/>
      <w:r w:rsidRPr="00D329E1">
        <w:rPr>
          <w:rFonts w:eastAsiaTheme="minorEastAsia"/>
          <w:sz w:val="28"/>
          <w:szCs w:val="28"/>
        </w:rPr>
        <w:t>Благодарненский</w:t>
      </w:r>
      <w:proofErr w:type="spellEnd"/>
      <w:r w:rsidRPr="00D329E1">
        <w:rPr>
          <w:rFonts w:eastAsiaTheme="minorEastAsia"/>
          <w:sz w:val="28"/>
          <w:szCs w:val="28"/>
        </w:rPr>
        <w:t xml:space="preserve">», которое специализируется на выращивании цыплят-бройлеров. Предприятием производится более 90 процентов мяса птицы в общем объеме производства округа. С 2024 года планируется реализация инвестиционного проекта «Увеличение объемов производства мяса бройлеров за счет модернизации площадок для содержания бройлерного стада на </w:t>
      </w:r>
      <w:proofErr w:type="gramStart"/>
      <w:r w:rsidRPr="00D329E1">
        <w:rPr>
          <w:rFonts w:eastAsiaTheme="minorEastAsia"/>
          <w:sz w:val="28"/>
          <w:szCs w:val="28"/>
        </w:rPr>
        <w:t>базе общества</w:t>
      </w:r>
      <w:proofErr w:type="gramEnd"/>
      <w:r w:rsidRPr="00D329E1">
        <w:rPr>
          <w:rFonts w:eastAsiaTheme="minorEastAsia"/>
          <w:sz w:val="28"/>
          <w:szCs w:val="28"/>
        </w:rPr>
        <w:t xml:space="preserve"> с ограниченной ответственностью «Ставропольский бройлер». Проектом планируется расширение площадки Сфера/Бурлацкая 2 до 24 корпусов общей полезной площадью 57,8 тыс. </w:t>
      </w:r>
      <w:proofErr w:type="spellStart"/>
      <w:r w:rsidRPr="00D329E1">
        <w:rPr>
          <w:rFonts w:eastAsiaTheme="minorEastAsia"/>
          <w:sz w:val="28"/>
          <w:szCs w:val="28"/>
        </w:rPr>
        <w:t>кв.м</w:t>
      </w:r>
      <w:proofErr w:type="spellEnd"/>
      <w:r w:rsidRPr="00D329E1">
        <w:rPr>
          <w:rFonts w:eastAsiaTheme="minorEastAsia"/>
          <w:sz w:val="28"/>
          <w:szCs w:val="28"/>
        </w:rPr>
        <w:t>., что позволит увеличить объем выращивания цыплят бройлеров до 20 тыс. тонн в год.</w:t>
      </w:r>
    </w:p>
    <w:p w:rsidR="00D329E1" w:rsidRDefault="00D329E1" w:rsidP="00D329E1">
      <w:pPr>
        <w:shd w:val="clear" w:color="auto" w:fill="FFFFFF"/>
        <w:ind w:firstLine="708"/>
        <w:jc w:val="both"/>
        <w:rPr>
          <w:sz w:val="28"/>
          <w:szCs w:val="28"/>
        </w:rPr>
      </w:pPr>
      <w:r w:rsidRPr="00D329E1">
        <w:rPr>
          <w:sz w:val="28"/>
          <w:szCs w:val="28"/>
        </w:rPr>
        <w:t xml:space="preserve">Ежегодно наращивает свое производство </w:t>
      </w:r>
      <w:r>
        <w:rPr>
          <w:rFonts w:eastAsiaTheme="minorEastAsia"/>
          <w:sz w:val="28"/>
          <w:szCs w:val="28"/>
        </w:rPr>
        <w:t>общество с ограниченной ответственностью</w:t>
      </w:r>
      <w:r w:rsidRPr="00D329E1">
        <w:rPr>
          <w:sz w:val="28"/>
          <w:szCs w:val="28"/>
        </w:rPr>
        <w:t xml:space="preserve"> «</w:t>
      </w:r>
      <w:proofErr w:type="spellStart"/>
      <w:r w:rsidRPr="00D329E1">
        <w:rPr>
          <w:sz w:val="28"/>
          <w:szCs w:val="28"/>
        </w:rPr>
        <w:t>Птицекомплекс</w:t>
      </w:r>
      <w:proofErr w:type="spellEnd"/>
      <w:r w:rsidRPr="00D329E1">
        <w:rPr>
          <w:sz w:val="28"/>
          <w:szCs w:val="28"/>
        </w:rPr>
        <w:t xml:space="preserve"> Альянс»</w:t>
      </w:r>
      <w:r>
        <w:rPr>
          <w:sz w:val="28"/>
          <w:szCs w:val="28"/>
        </w:rPr>
        <w:t xml:space="preserve"> (далее -</w:t>
      </w:r>
      <w:r w:rsidRPr="00D329E1">
        <w:rPr>
          <w:sz w:val="28"/>
          <w:szCs w:val="28"/>
        </w:rPr>
        <w:t xml:space="preserve"> ООО «</w:t>
      </w:r>
      <w:proofErr w:type="spellStart"/>
      <w:r w:rsidRPr="00D329E1">
        <w:rPr>
          <w:sz w:val="28"/>
          <w:szCs w:val="28"/>
        </w:rPr>
        <w:t>Птицекомплекс</w:t>
      </w:r>
      <w:proofErr w:type="spellEnd"/>
      <w:r w:rsidRPr="00D329E1">
        <w:rPr>
          <w:sz w:val="28"/>
          <w:szCs w:val="28"/>
        </w:rPr>
        <w:t xml:space="preserve"> Альянс»</w:t>
      </w:r>
      <w:r>
        <w:rPr>
          <w:sz w:val="28"/>
          <w:szCs w:val="28"/>
        </w:rPr>
        <w:t>)</w:t>
      </w:r>
      <w:r w:rsidRPr="00D329E1">
        <w:rPr>
          <w:sz w:val="28"/>
          <w:szCs w:val="28"/>
        </w:rPr>
        <w:t xml:space="preserve">, которое специализируется на производстве яиц сельскохозяйственной птицы и производстве готовых кормов для животных. В 2024 году предприятием произведено 122,7 млн. штук яиц, темп роста к 2019 году составил 127,4 процента. Из общего производства яиц в </w:t>
      </w:r>
      <w:proofErr w:type="spellStart"/>
      <w:r>
        <w:rPr>
          <w:sz w:val="28"/>
          <w:szCs w:val="28"/>
        </w:rPr>
        <w:t>Благодарненском</w:t>
      </w:r>
      <w:proofErr w:type="spellEnd"/>
      <w:r>
        <w:rPr>
          <w:sz w:val="28"/>
          <w:szCs w:val="28"/>
        </w:rPr>
        <w:t xml:space="preserve"> </w:t>
      </w:r>
      <w:r w:rsidRPr="00D329E1">
        <w:rPr>
          <w:sz w:val="28"/>
          <w:szCs w:val="28"/>
        </w:rPr>
        <w:t>округе, на долю ООО «</w:t>
      </w:r>
      <w:proofErr w:type="spellStart"/>
      <w:r w:rsidRPr="00D329E1">
        <w:rPr>
          <w:sz w:val="28"/>
          <w:szCs w:val="28"/>
        </w:rPr>
        <w:t>Птицекомплекс</w:t>
      </w:r>
      <w:proofErr w:type="spellEnd"/>
      <w:r w:rsidRPr="00D329E1">
        <w:rPr>
          <w:sz w:val="28"/>
          <w:szCs w:val="28"/>
        </w:rPr>
        <w:t xml:space="preserve"> Альянс» приходится около 90 процентов от общего производства.</w:t>
      </w:r>
    </w:p>
    <w:p w:rsidR="00AA407E" w:rsidRPr="00AA407E" w:rsidRDefault="00AA407E" w:rsidP="00AA407E">
      <w:pPr>
        <w:ind w:firstLine="709"/>
        <w:jc w:val="both"/>
        <w:rPr>
          <w:rFonts w:eastAsia="Calibri"/>
          <w:sz w:val="28"/>
          <w:szCs w:val="28"/>
          <w:lang w:eastAsia="en-US" w:bidi="en-US"/>
        </w:rPr>
      </w:pPr>
      <w:r w:rsidRPr="00AA407E">
        <w:rPr>
          <w:rFonts w:eastAsia="Calibri"/>
          <w:sz w:val="28"/>
          <w:szCs w:val="28"/>
          <w:lang w:eastAsia="en-US" w:bidi="en-US"/>
        </w:rPr>
        <w:t>На территории Благодарненского округа действует 23 промышленных предприятия, не относящихся к субъектам малого предпринимательства, на которых занято более 2,0 тыс. человек.</w:t>
      </w:r>
    </w:p>
    <w:p w:rsidR="00014679" w:rsidRPr="00E03FC4" w:rsidRDefault="00AA407E" w:rsidP="00E03FC4">
      <w:pPr>
        <w:ind w:firstLine="709"/>
        <w:jc w:val="both"/>
        <w:rPr>
          <w:rFonts w:eastAsiaTheme="minorEastAsia"/>
          <w:sz w:val="28"/>
          <w:szCs w:val="28"/>
        </w:rPr>
      </w:pPr>
      <w:r w:rsidRPr="00AA407E">
        <w:rPr>
          <w:rFonts w:eastAsiaTheme="minorEastAsia"/>
          <w:sz w:val="28"/>
          <w:szCs w:val="28"/>
        </w:rPr>
        <w:t>Основной вклад в прирост объемов «Обрабатывающие производство» внес филиал «Мясоптицекомбинат «</w:t>
      </w:r>
      <w:proofErr w:type="spellStart"/>
      <w:r w:rsidRPr="00AA407E">
        <w:rPr>
          <w:rFonts w:eastAsiaTheme="minorEastAsia"/>
          <w:sz w:val="28"/>
          <w:szCs w:val="28"/>
        </w:rPr>
        <w:t>Благодарненский</w:t>
      </w:r>
      <w:proofErr w:type="spellEnd"/>
      <w:r w:rsidRPr="00AA407E">
        <w:rPr>
          <w:rFonts w:eastAsiaTheme="minorEastAsia"/>
          <w:sz w:val="28"/>
          <w:szCs w:val="28"/>
        </w:rPr>
        <w:t xml:space="preserve">» общества с </w:t>
      </w:r>
      <w:r w:rsidRPr="00AA407E">
        <w:rPr>
          <w:rFonts w:eastAsiaTheme="minorEastAsia"/>
          <w:sz w:val="28"/>
          <w:szCs w:val="28"/>
        </w:rPr>
        <w:lastRenderedPageBreak/>
        <w:t>ограниченной ответственностью «Ставропольский бройлер» является одним из крупнейших производителей мяса птицы в Ставропольском крае, крупным работодателем и налогоплательщиком. Предприятие производит высококачественное мясо и мясопродукты из птицы с учетом основных европейских требований, начиная от доставки птицы до хранения, отгрузки готовой продукции. Оборудование соответствует последним инновационным решениям в технологических процессах убоя, охлаждения, переработки отходов для получения высококачественного и безопасного для потребления конечного продукта. Продукцию предприятия хорошо знают за пределами Ставропольского края, а с торговым знаком «</w:t>
      </w:r>
      <w:proofErr w:type="spellStart"/>
      <w:r w:rsidRPr="00AA407E">
        <w:rPr>
          <w:rFonts w:eastAsiaTheme="minorEastAsia"/>
          <w:sz w:val="28"/>
          <w:szCs w:val="28"/>
        </w:rPr>
        <w:t>Благояр</w:t>
      </w:r>
      <w:proofErr w:type="spellEnd"/>
      <w:r w:rsidRPr="00AA407E">
        <w:rPr>
          <w:rFonts w:eastAsiaTheme="minorEastAsia"/>
          <w:sz w:val="28"/>
          <w:szCs w:val="28"/>
        </w:rPr>
        <w:t>», «</w:t>
      </w:r>
      <w:proofErr w:type="spellStart"/>
      <w:r w:rsidRPr="00AA407E">
        <w:rPr>
          <w:rFonts w:eastAsiaTheme="minorEastAsia"/>
          <w:sz w:val="28"/>
          <w:szCs w:val="28"/>
        </w:rPr>
        <w:t>АнНур</w:t>
      </w:r>
      <w:proofErr w:type="spellEnd"/>
      <w:r w:rsidRPr="00AA407E">
        <w:rPr>
          <w:rFonts w:eastAsiaTheme="minorEastAsia"/>
          <w:sz w:val="28"/>
          <w:szCs w:val="28"/>
        </w:rPr>
        <w:t xml:space="preserve">» комбинат вышел на мировой уровень. Предприятие подтвердило «Международный сертификат </w:t>
      </w:r>
      <w:proofErr w:type="spellStart"/>
      <w:r w:rsidRPr="00AA407E">
        <w:rPr>
          <w:rFonts w:eastAsiaTheme="minorEastAsia"/>
          <w:sz w:val="28"/>
          <w:szCs w:val="28"/>
        </w:rPr>
        <w:t>Халяль</w:t>
      </w:r>
      <w:proofErr w:type="spellEnd"/>
      <w:r w:rsidRPr="00AA407E">
        <w:rPr>
          <w:rFonts w:eastAsiaTheme="minorEastAsia"/>
          <w:sz w:val="28"/>
          <w:szCs w:val="28"/>
        </w:rPr>
        <w:t>». Производственная мощность предприятия по переработке мяса</w:t>
      </w:r>
      <w:r w:rsidR="00E03FC4">
        <w:rPr>
          <w:rFonts w:eastAsiaTheme="minorEastAsia"/>
          <w:sz w:val="28"/>
          <w:szCs w:val="28"/>
        </w:rPr>
        <w:t xml:space="preserve"> птицы – 204,6 тыс. тонн в год.</w:t>
      </w:r>
    </w:p>
    <w:p w:rsidR="00014679" w:rsidRPr="00014679" w:rsidRDefault="00014679" w:rsidP="00014679">
      <w:pPr>
        <w:autoSpaceDE w:val="0"/>
        <w:autoSpaceDN w:val="0"/>
        <w:ind w:firstLine="709"/>
        <w:jc w:val="both"/>
        <w:rPr>
          <w:sz w:val="28"/>
          <w:szCs w:val="28"/>
        </w:rPr>
      </w:pPr>
      <w:r w:rsidRPr="00014679">
        <w:rPr>
          <w:sz w:val="28"/>
          <w:szCs w:val="28"/>
        </w:rPr>
        <w:t>Субъекты малого и среднего предпринимательства вносят существенный вклад в социально - экономическое развитие Благодарненского округа. Данная отрасль является одним из резервов развития экономики Благодарненского округа.</w:t>
      </w:r>
    </w:p>
    <w:p w:rsidR="00014679" w:rsidRPr="00014679" w:rsidRDefault="00014679" w:rsidP="00014679">
      <w:pPr>
        <w:autoSpaceDE w:val="0"/>
        <w:autoSpaceDN w:val="0"/>
        <w:ind w:firstLine="709"/>
        <w:jc w:val="both"/>
        <w:rPr>
          <w:rFonts w:eastAsia="+mn-ea"/>
          <w:iCs/>
          <w:kern w:val="24"/>
          <w:sz w:val="28"/>
          <w:szCs w:val="28"/>
        </w:rPr>
      </w:pPr>
      <w:r w:rsidRPr="00014679">
        <w:rPr>
          <w:rFonts w:eastAsia="+mn-ea"/>
          <w:iCs/>
          <w:kern w:val="24"/>
          <w:sz w:val="28"/>
          <w:szCs w:val="28"/>
        </w:rPr>
        <w:t>По состоянию на 31 декабря 2024 года на территории Благодарненского  округа осуществляли свою деятельность 4486 субъекта малого и среднего предприни</w:t>
      </w:r>
      <w:r>
        <w:rPr>
          <w:rFonts w:eastAsia="+mn-ea"/>
          <w:iCs/>
          <w:kern w:val="24"/>
          <w:sz w:val="28"/>
          <w:szCs w:val="28"/>
        </w:rPr>
        <w:t xml:space="preserve">мательства, включая </w:t>
      </w:r>
      <w:proofErr w:type="spellStart"/>
      <w:r>
        <w:rPr>
          <w:rFonts w:eastAsia="+mn-ea"/>
          <w:iCs/>
          <w:kern w:val="24"/>
          <w:sz w:val="28"/>
          <w:szCs w:val="28"/>
        </w:rPr>
        <w:t>самозанятых</w:t>
      </w:r>
      <w:proofErr w:type="spellEnd"/>
      <w:r w:rsidRPr="00014679">
        <w:rPr>
          <w:rFonts w:eastAsia="+mn-ea"/>
          <w:iCs/>
          <w:kern w:val="24"/>
          <w:sz w:val="28"/>
          <w:szCs w:val="28"/>
        </w:rPr>
        <w:t>.</w:t>
      </w:r>
    </w:p>
    <w:p w:rsidR="006E2EBF" w:rsidRDefault="00014679" w:rsidP="006E2EBF">
      <w:pPr>
        <w:ind w:firstLine="709"/>
        <w:jc w:val="both"/>
        <w:rPr>
          <w:rFonts w:eastAsia="+mn-ea"/>
          <w:iCs/>
          <w:kern w:val="24"/>
          <w:sz w:val="28"/>
          <w:szCs w:val="28"/>
        </w:rPr>
      </w:pPr>
      <w:r w:rsidRPr="00014679">
        <w:rPr>
          <w:rFonts w:eastAsia="+mn-ea"/>
          <w:iCs/>
          <w:kern w:val="24"/>
          <w:sz w:val="28"/>
          <w:szCs w:val="28"/>
        </w:rPr>
        <w:t xml:space="preserve">Число субъектов малого и среднего предпринимательства в расчете на 10 тыс. человек населения Благодарненского округа составило в 2024 году – 805,70 единиц, в 2023 году 723,80 единицы. </w:t>
      </w:r>
    </w:p>
    <w:p w:rsidR="004B0035" w:rsidRPr="006E2EBF" w:rsidRDefault="004B0035" w:rsidP="006E2EBF">
      <w:pPr>
        <w:ind w:firstLine="709"/>
        <w:jc w:val="both"/>
        <w:rPr>
          <w:rFonts w:eastAsia="+mn-ea"/>
          <w:iCs/>
          <w:kern w:val="24"/>
          <w:sz w:val="28"/>
          <w:szCs w:val="28"/>
        </w:rPr>
      </w:pPr>
      <w:r w:rsidRPr="004B0035">
        <w:rPr>
          <w:rFonts w:eastAsiaTheme="minorEastAsia"/>
          <w:sz w:val="28"/>
          <w:szCs w:val="28"/>
        </w:rPr>
        <w:t>Структура малого и среднего предпринимательства по видам экономической деятельности на протяжении последних лет в муниципальном округе существенно не меняется и соответствует общероссийским тенденциям:</w:t>
      </w:r>
    </w:p>
    <w:p w:rsidR="004B0035" w:rsidRPr="004B0035" w:rsidRDefault="004B0035" w:rsidP="004B0035">
      <w:pPr>
        <w:ind w:firstLine="708"/>
        <w:jc w:val="both"/>
        <w:rPr>
          <w:rFonts w:eastAsiaTheme="minorEastAsia"/>
          <w:sz w:val="28"/>
          <w:szCs w:val="28"/>
        </w:rPr>
      </w:pPr>
      <w:r w:rsidRPr="004B0035">
        <w:rPr>
          <w:rFonts w:eastAsiaTheme="minorEastAsia"/>
          <w:sz w:val="28"/>
          <w:szCs w:val="28"/>
        </w:rPr>
        <w:t>оптовая и розничная торговля составляет 46,9 процентов от общего количества субъектов малого и среднего предпринимательства;</w:t>
      </w:r>
    </w:p>
    <w:p w:rsidR="004B0035" w:rsidRPr="004B0035" w:rsidRDefault="004B0035" w:rsidP="004B0035">
      <w:pPr>
        <w:ind w:firstLine="708"/>
        <w:jc w:val="both"/>
        <w:rPr>
          <w:rFonts w:eastAsiaTheme="minorEastAsia"/>
          <w:sz w:val="28"/>
          <w:szCs w:val="28"/>
        </w:rPr>
      </w:pPr>
      <w:r w:rsidRPr="004B0035">
        <w:rPr>
          <w:rFonts w:eastAsiaTheme="minorEastAsia"/>
          <w:sz w:val="28"/>
          <w:szCs w:val="28"/>
        </w:rPr>
        <w:t>растениеводство и животноводство – 17,2 процента;</w:t>
      </w:r>
    </w:p>
    <w:p w:rsidR="004B0035" w:rsidRPr="004B0035" w:rsidRDefault="004B0035" w:rsidP="004B0035">
      <w:pPr>
        <w:ind w:firstLine="709"/>
        <w:jc w:val="both"/>
        <w:rPr>
          <w:rFonts w:eastAsiaTheme="minorEastAsia"/>
          <w:sz w:val="28"/>
          <w:szCs w:val="28"/>
        </w:rPr>
      </w:pPr>
      <w:r w:rsidRPr="004B0035">
        <w:rPr>
          <w:rFonts w:eastAsiaTheme="minorEastAsia"/>
          <w:sz w:val="28"/>
          <w:szCs w:val="28"/>
        </w:rPr>
        <w:t>автомобильные грузовые перевозки – 7 процентов;</w:t>
      </w:r>
    </w:p>
    <w:p w:rsidR="004B0035" w:rsidRPr="004B0035" w:rsidRDefault="004B0035" w:rsidP="004B0035">
      <w:pPr>
        <w:ind w:firstLine="708"/>
        <w:jc w:val="both"/>
        <w:rPr>
          <w:rFonts w:eastAsiaTheme="minorEastAsia"/>
          <w:sz w:val="28"/>
          <w:szCs w:val="28"/>
        </w:rPr>
      </w:pPr>
      <w:r w:rsidRPr="004B0035">
        <w:rPr>
          <w:rFonts w:eastAsiaTheme="minorEastAsia"/>
          <w:sz w:val="28"/>
          <w:szCs w:val="28"/>
        </w:rPr>
        <w:t>предоставление бытовых услуг – 6,7 процентов;</w:t>
      </w:r>
    </w:p>
    <w:p w:rsidR="004B0035" w:rsidRPr="004B0035" w:rsidRDefault="004B0035" w:rsidP="004B0035">
      <w:pPr>
        <w:ind w:firstLine="709"/>
        <w:jc w:val="both"/>
        <w:rPr>
          <w:rFonts w:eastAsiaTheme="minorEastAsia"/>
          <w:sz w:val="28"/>
          <w:szCs w:val="28"/>
        </w:rPr>
      </w:pPr>
      <w:r w:rsidRPr="004B0035">
        <w:rPr>
          <w:rFonts w:eastAsiaTheme="minorEastAsia"/>
          <w:sz w:val="28"/>
          <w:szCs w:val="28"/>
        </w:rPr>
        <w:t>пассажирские перевозки – 5,8 процентов;</w:t>
      </w:r>
    </w:p>
    <w:p w:rsidR="00112C54" w:rsidRPr="004B0035" w:rsidRDefault="004B0035" w:rsidP="00112C54">
      <w:pPr>
        <w:ind w:firstLine="709"/>
        <w:jc w:val="both"/>
        <w:rPr>
          <w:rFonts w:eastAsiaTheme="minorEastAsia"/>
          <w:sz w:val="28"/>
          <w:szCs w:val="28"/>
        </w:rPr>
      </w:pPr>
      <w:r w:rsidRPr="004B0035">
        <w:rPr>
          <w:rFonts w:eastAsiaTheme="minorEastAsia"/>
          <w:sz w:val="28"/>
          <w:szCs w:val="28"/>
        </w:rPr>
        <w:t>прочие виды деятельности – 13,4 процента.</w:t>
      </w:r>
    </w:p>
    <w:p w:rsidR="00673A37" w:rsidRPr="008016FF" w:rsidRDefault="00112C54" w:rsidP="008016FF">
      <w:pPr>
        <w:ind w:firstLine="709"/>
        <w:jc w:val="both"/>
        <w:rPr>
          <w:rFonts w:eastAsia="+mn-ea"/>
          <w:iCs/>
          <w:kern w:val="24"/>
          <w:sz w:val="28"/>
          <w:szCs w:val="28"/>
        </w:rPr>
      </w:pPr>
      <w:r w:rsidRPr="00014679">
        <w:rPr>
          <w:rFonts w:eastAsia="+mn-ea"/>
          <w:iCs/>
          <w:kern w:val="24"/>
          <w:sz w:val="28"/>
          <w:szCs w:val="28"/>
        </w:rPr>
        <w:t>Доля среднесписочной численности работников (без внешних совместителей) малых и средних предприятий Благодарненского округа в среднесписочной численности работников (без внешних совместителей) всех предприятий и организаций за 2024 год составила 10,4 процента, в 2023 году 10,0 процента.</w:t>
      </w:r>
    </w:p>
    <w:p w:rsidR="008016FF" w:rsidRPr="008016FF" w:rsidRDefault="008016FF" w:rsidP="008016FF">
      <w:pPr>
        <w:widowControl w:val="0"/>
        <w:ind w:firstLine="709"/>
        <w:jc w:val="both"/>
        <w:rPr>
          <w:bCs/>
          <w:sz w:val="28"/>
          <w:szCs w:val="28"/>
        </w:rPr>
      </w:pPr>
      <w:r w:rsidRPr="008016FF">
        <w:rPr>
          <w:bCs/>
          <w:sz w:val="28"/>
          <w:szCs w:val="28"/>
        </w:rPr>
        <w:t>Потребительский рынок Благодарненского округа можно охарактеризовать, как стабильный с высокими темпами развития материально-технической базы и уровнем насыщенности товаров и услуг.</w:t>
      </w:r>
    </w:p>
    <w:p w:rsidR="00544C02" w:rsidRPr="00544C02" w:rsidRDefault="008016FF" w:rsidP="00544C02">
      <w:pPr>
        <w:widowControl w:val="0"/>
        <w:ind w:firstLine="709"/>
        <w:jc w:val="both"/>
        <w:rPr>
          <w:bCs/>
          <w:sz w:val="28"/>
          <w:szCs w:val="28"/>
        </w:rPr>
      </w:pPr>
      <w:r w:rsidRPr="008016FF">
        <w:rPr>
          <w:bCs/>
          <w:sz w:val="28"/>
          <w:szCs w:val="28"/>
        </w:rPr>
        <w:t xml:space="preserve">На 31 декабря 2024 года в округе находится 381 хозяйствующий субъект и 438 торговых объектов. </w:t>
      </w:r>
      <w:r w:rsidR="00544C02" w:rsidRPr="00544C02">
        <w:rPr>
          <w:bCs/>
          <w:sz w:val="28"/>
          <w:szCs w:val="28"/>
        </w:rPr>
        <w:t xml:space="preserve">Торговая площадь стационарных объектов </w:t>
      </w:r>
      <w:r w:rsidR="00544C02" w:rsidRPr="00544C02">
        <w:rPr>
          <w:bCs/>
          <w:sz w:val="28"/>
          <w:szCs w:val="28"/>
        </w:rPr>
        <w:lastRenderedPageBreak/>
        <w:t xml:space="preserve">в округе составляет 41526,44 кв. метров. Фактическая обеспеченность торговой площадью на 1 тысячу человек составляет 728,5 </w:t>
      </w:r>
      <w:proofErr w:type="spellStart"/>
      <w:r w:rsidR="00544C02" w:rsidRPr="00544C02">
        <w:rPr>
          <w:bCs/>
          <w:sz w:val="28"/>
          <w:szCs w:val="28"/>
        </w:rPr>
        <w:t>кв.м</w:t>
      </w:r>
      <w:proofErr w:type="spellEnd"/>
      <w:r w:rsidR="00544C02" w:rsidRPr="00544C02">
        <w:rPr>
          <w:bCs/>
          <w:sz w:val="28"/>
          <w:szCs w:val="28"/>
        </w:rPr>
        <w:t xml:space="preserve">. при нормативе 274 </w:t>
      </w:r>
      <w:proofErr w:type="spellStart"/>
      <w:r w:rsidR="00544C02" w:rsidRPr="00544C02">
        <w:rPr>
          <w:bCs/>
          <w:sz w:val="28"/>
          <w:szCs w:val="28"/>
        </w:rPr>
        <w:t>кв.м</w:t>
      </w:r>
      <w:proofErr w:type="spellEnd"/>
      <w:r w:rsidR="00544C02" w:rsidRPr="00544C02">
        <w:rPr>
          <w:bCs/>
          <w:sz w:val="28"/>
          <w:szCs w:val="28"/>
        </w:rPr>
        <w:t xml:space="preserve">. Услуги общественного питания оказываются в 40 объектах, имеющих 2044 посадочных места. </w:t>
      </w:r>
    </w:p>
    <w:p w:rsidR="00544C02" w:rsidRPr="00544C02" w:rsidRDefault="00544C02" w:rsidP="00544C02">
      <w:pPr>
        <w:widowControl w:val="0"/>
        <w:ind w:firstLine="709"/>
        <w:jc w:val="both"/>
        <w:rPr>
          <w:bCs/>
          <w:sz w:val="28"/>
          <w:szCs w:val="28"/>
        </w:rPr>
      </w:pPr>
      <w:r w:rsidRPr="00544C02">
        <w:rPr>
          <w:bCs/>
          <w:sz w:val="28"/>
          <w:szCs w:val="28"/>
        </w:rPr>
        <w:t xml:space="preserve">Оборот розничной торговли крупных и средних предприятий всех видов экономической деятельности в 2024 году составил 2,77 млрд. рублей или 124,7 процента к соответствующему периоду 2023 года. </w:t>
      </w:r>
    </w:p>
    <w:p w:rsidR="00544C02" w:rsidRPr="00544C02" w:rsidRDefault="00544C02" w:rsidP="00544C02">
      <w:pPr>
        <w:widowControl w:val="0"/>
        <w:ind w:firstLine="709"/>
        <w:jc w:val="both"/>
        <w:rPr>
          <w:bCs/>
          <w:sz w:val="28"/>
          <w:szCs w:val="28"/>
        </w:rPr>
      </w:pPr>
      <w:r w:rsidRPr="00544C02">
        <w:rPr>
          <w:bCs/>
          <w:sz w:val="28"/>
          <w:szCs w:val="28"/>
        </w:rPr>
        <w:t xml:space="preserve">Для обеспечения населения </w:t>
      </w:r>
      <w:r w:rsidR="00D41D34">
        <w:rPr>
          <w:bCs/>
          <w:sz w:val="28"/>
          <w:szCs w:val="28"/>
        </w:rPr>
        <w:t xml:space="preserve">Благодарненского </w:t>
      </w:r>
      <w:r w:rsidRPr="00544C02">
        <w:rPr>
          <w:bCs/>
          <w:sz w:val="28"/>
          <w:szCs w:val="28"/>
        </w:rPr>
        <w:t xml:space="preserve">округа сельскохозяйственной продукцией в доступных местах в 2024 году проведены 1334 ярмарки в 13 населенных пунктах. </w:t>
      </w:r>
    </w:p>
    <w:p w:rsidR="00014679" w:rsidRPr="008E624C" w:rsidRDefault="008E624C" w:rsidP="00453D3F">
      <w:pPr>
        <w:widowControl w:val="0"/>
        <w:ind w:firstLine="709"/>
        <w:jc w:val="both"/>
        <w:rPr>
          <w:sz w:val="28"/>
          <w:szCs w:val="20"/>
        </w:rPr>
      </w:pPr>
      <w:r w:rsidRPr="008E624C">
        <w:rPr>
          <w:sz w:val="28"/>
          <w:szCs w:val="20"/>
        </w:rPr>
        <w:t xml:space="preserve">Таким образом, торговля играет значительную роль в экономике </w:t>
      </w:r>
      <w:r w:rsidR="008C00A1">
        <w:rPr>
          <w:sz w:val="28"/>
          <w:szCs w:val="20"/>
        </w:rPr>
        <w:t xml:space="preserve">Благодарненского </w:t>
      </w:r>
      <w:r w:rsidRPr="008E624C">
        <w:rPr>
          <w:sz w:val="28"/>
          <w:szCs w:val="20"/>
        </w:rPr>
        <w:t xml:space="preserve">округа, </w:t>
      </w:r>
      <w:r w:rsidR="00706C3E">
        <w:rPr>
          <w:sz w:val="28"/>
          <w:szCs w:val="20"/>
        </w:rPr>
        <w:t>п</w:t>
      </w:r>
      <w:r w:rsidR="00544C02" w:rsidRPr="00544C02">
        <w:rPr>
          <w:sz w:val="28"/>
          <w:szCs w:val="20"/>
        </w:rPr>
        <w:t>родолжается процесс формирования современной инфраструктуры розничной торговли. Взамен предприятий с устаревшими форматами обслуживания, появились магазины современного уровня, в которых внедряются новые методы продажи товаров.</w:t>
      </w:r>
    </w:p>
    <w:p w:rsidR="008153AF" w:rsidRPr="008153AF" w:rsidRDefault="008E624C" w:rsidP="004C1F1C">
      <w:pPr>
        <w:ind w:firstLine="709"/>
        <w:jc w:val="both"/>
        <w:rPr>
          <w:sz w:val="28"/>
          <w:szCs w:val="20"/>
        </w:rPr>
      </w:pPr>
      <w:r w:rsidRPr="008E624C">
        <w:rPr>
          <w:sz w:val="28"/>
          <w:szCs w:val="20"/>
        </w:rPr>
        <w:t xml:space="preserve">Объем жилищного фонда в </w:t>
      </w:r>
      <w:proofErr w:type="spellStart"/>
      <w:r w:rsidR="00453D3F">
        <w:rPr>
          <w:sz w:val="28"/>
          <w:szCs w:val="20"/>
        </w:rPr>
        <w:t>Благодарненском</w:t>
      </w:r>
      <w:proofErr w:type="spellEnd"/>
      <w:r w:rsidR="00453D3F">
        <w:rPr>
          <w:sz w:val="28"/>
          <w:szCs w:val="20"/>
        </w:rPr>
        <w:t xml:space="preserve"> </w:t>
      </w:r>
      <w:r w:rsidRPr="008E624C">
        <w:rPr>
          <w:sz w:val="28"/>
          <w:szCs w:val="20"/>
        </w:rPr>
        <w:t xml:space="preserve">округе составляет </w:t>
      </w:r>
      <w:r w:rsidR="008153AF" w:rsidRPr="008153AF">
        <w:rPr>
          <w:sz w:val="28"/>
          <w:szCs w:val="20"/>
        </w:rPr>
        <w:t>15509 жилых домов (индивидуально определенные здания) и 112 многоквартирных домов, 4585 домов блокированной застройки. Общая площадь жилых помещений в 2024 году составила 1545,5 тыс. кв. метра.</w:t>
      </w:r>
    </w:p>
    <w:p w:rsidR="00992294" w:rsidRDefault="00453D3F" w:rsidP="004C1F1C">
      <w:pPr>
        <w:tabs>
          <w:tab w:val="left" w:pos="709"/>
        </w:tabs>
        <w:suppressAutoHyphens/>
        <w:ind w:firstLine="709"/>
        <w:jc w:val="both"/>
        <w:rPr>
          <w:rFonts w:eastAsia="Calibri"/>
          <w:sz w:val="28"/>
          <w:szCs w:val="28"/>
          <w:shd w:val="clear" w:color="auto" w:fill="FFFFFF"/>
          <w:lang w:eastAsia="en-US" w:bidi="en-US"/>
        </w:rPr>
      </w:pPr>
      <w:r w:rsidRPr="00453D3F">
        <w:rPr>
          <w:rFonts w:eastAsia="Calibri"/>
          <w:sz w:val="28"/>
          <w:szCs w:val="28"/>
          <w:shd w:val="clear" w:color="auto" w:fill="FFFFFF"/>
          <w:lang w:eastAsia="en-US" w:bidi="en-US"/>
        </w:rPr>
        <w:t xml:space="preserve">Всего в 2024 году фактически было завершено строительство жилых домов общей площадью 9275,6 кв. м, в 2023 году – 9114,0 кв. м. </w:t>
      </w:r>
    </w:p>
    <w:p w:rsidR="00453D3F" w:rsidRPr="00453D3F" w:rsidRDefault="00992294" w:rsidP="00176228">
      <w:pPr>
        <w:ind w:firstLine="709"/>
        <w:jc w:val="both"/>
        <w:rPr>
          <w:sz w:val="28"/>
          <w:szCs w:val="20"/>
        </w:rPr>
      </w:pPr>
      <w:r w:rsidRPr="008E624C">
        <w:rPr>
          <w:sz w:val="28"/>
          <w:szCs w:val="20"/>
        </w:rPr>
        <w:t>За 202</w:t>
      </w:r>
      <w:r>
        <w:rPr>
          <w:sz w:val="28"/>
          <w:szCs w:val="20"/>
        </w:rPr>
        <w:t>4</w:t>
      </w:r>
      <w:r w:rsidRPr="008E624C">
        <w:rPr>
          <w:sz w:val="28"/>
          <w:szCs w:val="20"/>
        </w:rPr>
        <w:t xml:space="preserve"> год построено и введено в эксплуатацию </w:t>
      </w:r>
      <w:r w:rsidRPr="00453D3F">
        <w:rPr>
          <w:rFonts w:eastAsia="Calibri"/>
          <w:sz w:val="28"/>
          <w:szCs w:val="28"/>
          <w:shd w:val="clear" w:color="auto" w:fill="FFFFFF"/>
          <w:lang w:eastAsia="en-US" w:bidi="en-US"/>
        </w:rPr>
        <w:t>9275,6 кв. м</w:t>
      </w:r>
      <w:r w:rsidR="00176228">
        <w:rPr>
          <w:sz w:val="28"/>
          <w:szCs w:val="20"/>
        </w:rPr>
        <w:t xml:space="preserve">. жилых домов. </w:t>
      </w:r>
      <w:r w:rsidRPr="008E624C">
        <w:rPr>
          <w:sz w:val="28"/>
          <w:szCs w:val="20"/>
        </w:rPr>
        <w:t xml:space="preserve">Рост ввода жилья обеспечен индивидуальными застройщиками. </w:t>
      </w:r>
      <w:r w:rsidR="00453D3F" w:rsidRPr="00453D3F">
        <w:rPr>
          <w:rFonts w:eastAsia="Calibri"/>
          <w:sz w:val="28"/>
          <w:szCs w:val="28"/>
          <w:lang w:eastAsia="zh-CN" w:bidi="en-US"/>
        </w:rPr>
        <w:t xml:space="preserve"> Общая площадь жилых помещений, приходящихся в среднем на одного жителя округа, в 2024 году составила 27,1 кв. м</w:t>
      </w:r>
      <w:r w:rsidR="004C1F1C">
        <w:rPr>
          <w:rFonts w:eastAsia="Calibri"/>
          <w:bCs/>
          <w:sz w:val="28"/>
          <w:szCs w:val="28"/>
          <w:lang w:eastAsia="zh-CN" w:bidi="en-US"/>
        </w:rPr>
        <w:t>.</w:t>
      </w:r>
    </w:p>
    <w:p w:rsidR="009C302A" w:rsidRDefault="004C1F1C" w:rsidP="009A23B9">
      <w:pPr>
        <w:ind w:firstLine="709"/>
        <w:jc w:val="both"/>
        <w:rPr>
          <w:sz w:val="28"/>
          <w:szCs w:val="20"/>
        </w:rPr>
      </w:pPr>
      <w:r w:rsidRPr="008153AF">
        <w:rPr>
          <w:sz w:val="28"/>
          <w:szCs w:val="20"/>
        </w:rPr>
        <w:t xml:space="preserve">Развитие жилищного строительства на территории </w:t>
      </w:r>
      <w:r w:rsidR="00F27209">
        <w:rPr>
          <w:sz w:val="28"/>
          <w:szCs w:val="20"/>
        </w:rPr>
        <w:t xml:space="preserve">Благодарненского </w:t>
      </w:r>
      <w:r w:rsidRPr="008153AF">
        <w:rPr>
          <w:sz w:val="28"/>
          <w:szCs w:val="20"/>
        </w:rPr>
        <w:t>округа является одной из основных составляющих закрепления трудовых кадров в агропромышленном комплексе.</w:t>
      </w:r>
    </w:p>
    <w:p w:rsidR="008E624C" w:rsidRPr="008E624C" w:rsidRDefault="008E624C" w:rsidP="009C302A">
      <w:pPr>
        <w:ind w:firstLine="709"/>
        <w:jc w:val="both"/>
        <w:rPr>
          <w:sz w:val="28"/>
          <w:szCs w:val="20"/>
        </w:rPr>
      </w:pPr>
      <w:r w:rsidRPr="008E624C">
        <w:rPr>
          <w:sz w:val="28"/>
          <w:szCs w:val="20"/>
        </w:rPr>
        <w:t>В</w:t>
      </w:r>
      <w:r w:rsidR="009A23B9">
        <w:rPr>
          <w:sz w:val="28"/>
          <w:szCs w:val="20"/>
        </w:rPr>
        <w:t>ажнейшим направлением развития Благодарненского о</w:t>
      </w:r>
      <w:r w:rsidRPr="008E624C">
        <w:rPr>
          <w:sz w:val="28"/>
          <w:szCs w:val="20"/>
        </w:rPr>
        <w:t>круга является повышение комфортности общественных пространств и территорий, позволяющим создавать современные открытые пространства для отдыха и досуга населения, привлекать инвестиции, рассматривать возможность экономии бюджетных средств, создавать новые рабочие места, обеспечивать рост налоговых поступлений в бюджет. Помимо экономического эффекта развитие рекреационных парковых зон связано с ярко выраженным социальным эффектом.</w:t>
      </w:r>
    </w:p>
    <w:p w:rsidR="008E624C" w:rsidRPr="008E624C" w:rsidRDefault="008E624C" w:rsidP="008E624C">
      <w:pPr>
        <w:ind w:firstLine="709"/>
        <w:jc w:val="both"/>
        <w:rPr>
          <w:sz w:val="28"/>
          <w:szCs w:val="20"/>
        </w:rPr>
      </w:pPr>
      <w:r w:rsidRPr="008E624C">
        <w:rPr>
          <w:sz w:val="28"/>
          <w:szCs w:val="20"/>
        </w:rPr>
        <w:t>Одновременно с благоустройством для повышения индекса качества городской среды и территорий населенных пунктов возникает необходимость в создании комплексной системы озеленения и ландшафтных решений, улучшения архитектурного облика улиц и внешнего вида нестационарных торговых объектов и объектов общественного питания.</w:t>
      </w:r>
    </w:p>
    <w:p w:rsidR="0053280C" w:rsidRPr="0053280C" w:rsidRDefault="0053280C" w:rsidP="0053280C">
      <w:pPr>
        <w:ind w:firstLine="709"/>
        <w:jc w:val="both"/>
        <w:rPr>
          <w:rFonts w:eastAsiaTheme="minorEastAsia"/>
          <w:sz w:val="28"/>
          <w:szCs w:val="28"/>
        </w:rPr>
      </w:pPr>
      <w:r w:rsidRPr="0053280C">
        <w:rPr>
          <w:rFonts w:eastAsiaTheme="minorEastAsia"/>
          <w:sz w:val="28"/>
          <w:szCs w:val="28"/>
        </w:rPr>
        <w:t xml:space="preserve">Экологическая ситуация на территории </w:t>
      </w:r>
      <w:r>
        <w:rPr>
          <w:rFonts w:eastAsiaTheme="minorEastAsia"/>
          <w:sz w:val="28"/>
          <w:szCs w:val="28"/>
        </w:rPr>
        <w:t xml:space="preserve">Благодарненского </w:t>
      </w:r>
      <w:r w:rsidRPr="0053280C">
        <w:rPr>
          <w:rFonts w:eastAsiaTheme="minorEastAsia"/>
          <w:sz w:val="28"/>
          <w:szCs w:val="28"/>
        </w:rPr>
        <w:t xml:space="preserve">округа является удовлетворительной. К числу важнейших источников загрязнения атмосферного воздуха в округе относятся стационарные (предприятия) и </w:t>
      </w:r>
      <w:r w:rsidRPr="0053280C">
        <w:rPr>
          <w:rFonts w:eastAsiaTheme="minorEastAsia"/>
          <w:sz w:val="28"/>
          <w:szCs w:val="28"/>
        </w:rPr>
        <w:lastRenderedPageBreak/>
        <w:t>передвижные источники загрязнения (автотранспортные средства, железнодорожный транспорт) стихийно возникающие свалки, контейнерные и строительные площадки, сжигание отходов и опавшей листвы.</w:t>
      </w:r>
    </w:p>
    <w:p w:rsidR="0053280C" w:rsidRPr="0053280C" w:rsidRDefault="0053280C" w:rsidP="0053280C">
      <w:pPr>
        <w:shd w:val="clear" w:color="auto" w:fill="FFFFFF"/>
        <w:ind w:firstLine="708"/>
        <w:jc w:val="both"/>
        <w:rPr>
          <w:rFonts w:eastAsiaTheme="minorEastAsia"/>
          <w:sz w:val="28"/>
          <w:szCs w:val="28"/>
        </w:rPr>
      </w:pPr>
      <w:r w:rsidRPr="0053280C">
        <w:rPr>
          <w:rFonts w:eastAsiaTheme="minorEastAsia"/>
          <w:sz w:val="28"/>
          <w:szCs w:val="28"/>
        </w:rPr>
        <w:t>Большая доля вредных выбросов в атмосферу округа приходится на объекты промышленности, а также на предприятия по производству стройматериалов. Кроме этого, воздух серьёзно загрязняется выхлопными газами автомобилей.</w:t>
      </w:r>
    </w:p>
    <w:p w:rsidR="0053280C" w:rsidRPr="0053280C" w:rsidRDefault="0053280C" w:rsidP="0053280C">
      <w:pPr>
        <w:shd w:val="clear" w:color="auto" w:fill="FFFFFF"/>
        <w:ind w:firstLine="708"/>
        <w:jc w:val="both"/>
        <w:rPr>
          <w:rFonts w:eastAsiaTheme="minorEastAsia"/>
          <w:sz w:val="28"/>
          <w:szCs w:val="28"/>
        </w:rPr>
      </w:pPr>
      <w:r w:rsidRPr="0053280C">
        <w:rPr>
          <w:rFonts w:eastAsiaTheme="minorEastAsia"/>
          <w:sz w:val="28"/>
          <w:szCs w:val="28"/>
        </w:rPr>
        <w:t>Для уменьшения вредных выбросов предприятий округа ведется работа по решению задач снижения негативного воздействия производств на окружающую среду, таких как, обустройство санитарных зон предприятий, внедрения передовых технологий, способствующих снижению техногенного воздействия на окружающую среду и повышение экологической безопасности производства.</w:t>
      </w:r>
    </w:p>
    <w:p w:rsidR="0053280C" w:rsidRPr="004F7932" w:rsidRDefault="0053280C" w:rsidP="004F7932">
      <w:pPr>
        <w:ind w:firstLine="709"/>
        <w:jc w:val="both"/>
        <w:rPr>
          <w:rFonts w:eastAsiaTheme="minorEastAsia"/>
          <w:sz w:val="28"/>
          <w:szCs w:val="28"/>
        </w:rPr>
      </w:pPr>
      <w:r w:rsidRPr="0053280C">
        <w:rPr>
          <w:rFonts w:eastAsiaTheme="minorEastAsia"/>
          <w:sz w:val="28"/>
          <w:szCs w:val="28"/>
        </w:rPr>
        <w:t xml:space="preserve">Для поддержания природно-экологического равновесия в </w:t>
      </w:r>
      <w:proofErr w:type="spellStart"/>
      <w:r w:rsidR="004F7932">
        <w:rPr>
          <w:rFonts w:eastAsiaTheme="minorEastAsia"/>
          <w:sz w:val="28"/>
          <w:szCs w:val="28"/>
        </w:rPr>
        <w:t>Благодарненском</w:t>
      </w:r>
      <w:proofErr w:type="spellEnd"/>
      <w:r w:rsidR="004F7932">
        <w:rPr>
          <w:rFonts w:eastAsiaTheme="minorEastAsia"/>
          <w:sz w:val="28"/>
          <w:szCs w:val="28"/>
        </w:rPr>
        <w:t xml:space="preserve"> </w:t>
      </w:r>
      <w:r w:rsidRPr="0053280C">
        <w:rPr>
          <w:rFonts w:eastAsiaTheme="minorEastAsia"/>
          <w:sz w:val="28"/>
          <w:szCs w:val="28"/>
        </w:rPr>
        <w:t>округе осуществляется широкий комплекс мероприятий природопользования и охраны окружающей среды, в котором принимают активное участие все жители и предприятия.</w:t>
      </w:r>
    </w:p>
    <w:p w:rsidR="00A3792C" w:rsidRPr="00A3792C" w:rsidRDefault="00A3792C" w:rsidP="00A3792C">
      <w:pPr>
        <w:ind w:firstLine="709"/>
        <w:jc w:val="both"/>
        <w:rPr>
          <w:sz w:val="28"/>
          <w:szCs w:val="20"/>
        </w:rPr>
      </w:pPr>
      <w:r w:rsidRPr="00A3792C">
        <w:rPr>
          <w:sz w:val="28"/>
          <w:szCs w:val="20"/>
        </w:rPr>
        <w:t xml:space="preserve">На протяжении последних лет на территории </w:t>
      </w:r>
      <w:r>
        <w:rPr>
          <w:sz w:val="28"/>
          <w:szCs w:val="20"/>
        </w:rPr>
        <w:t xml:space="preserve">Благодарненского </w:t>
      </w:r>
      <w:r w:rsidRPr="00A3792C">
        <w:rPr>
          <w:sz w:val="28"/>
          <w:szCs w:val="20"/>
        </w:rPr>
        <w:t>округа отмечается развитие доступа к глобальной информационно-телекоммуникационной сети «Интернет» как с использованием проводных, так и беспроводных технологий передачи данных.</w:t>
      </w:r>
    </w:p>
    <w:p w:rsidR="00A3792C" w:rsidRPr="00A3792C" w:rsidRDefault="00A3792C" w:rsidP="00A3792C">
      <w:pPr>
        <w:ind w:firstLine="709"/>
        <w:jc w:val="both"/>
        <w:rPr>
          <w:sz w:val="28"/>
          <w:szCs w:val="20"/>
        </w:rPr>
      </w:pPr>
      <w:r w:rsidRPr="00A3792C">
        <w:rPr>
          <w:sz w:val="28"/>
          <w:szCs w:val="20"/>
        </w:rPr>
        <w:t>Услуги доступа к глобальной информационно-телекоммуникационной сети «Интернет» для жителей муниципального округа оказывают: ПАО «Ростелеком», общество с ограниченной ответственностью (далее – ООО) «</w:t>
      </w:r>
      <w:proofErr w:type="spellStart"/>
      <w:r w:rsidRPr="00A3792C">
        <w:rPr>
          <w:sz w:val="28"/>
          <w:szCs w:val="20"/>
        </w:rPr>
        <w:t>Адопт</w:t>
      </w:r>
      <w:proofErr w:type="spellEnd"/>
      <w:r w:rsidRPr="00A3792C">
        <w:rPr>
          <w:sz w:val="28"/>
          <w:szCs w:val="20"/>
        </w:rPr>
        <w:t xml:space="preserve">», ООО «Компьютерные Коммуникационные Системы» </w:t>
      </w:r>
      <w:proofErr w:type="gramStart"/>
      <w:r w:rsidRPr="00A3792C">
        <w:rPr>
          <w:sz w:val="28"/>
          <w:szCs w:val="20"/>
        </w:rPr>
        <w:t>и ООО</w:t>
      </w:r>
      <w:proofErr w:type="gramEnd"/>
      <w:r w:rsidRPr="00A3792C">
        <w:rPr>
          <w:sz w:val="28"/>
          <w:szCs w:val="20"/>
        </w:rPr>
        <w:t xml:space="preserve"> «Таймер - СК».</w:t>
      </w:r>
    </w:p>
    <w:p w:rsidR="00A3792C" w:rsidRPr="00A3792C" w:rsidRDefault="00A3792C" w:rsidP="00A3792C">
      <w:pPr>
        <w:ind w:firstLine="709"/>
        <w:jc w:val="both"/>
        <w:rPr>
          <w:sz w:val="28"/>
          <w:szCs w:val="20"/>
        </w:rPr>
      </w:pPr>
      <w:r w:rsidRPr="00A3792C">
        <w:rPr>
          <w:sz w:val="28"/>
          <w:szCs w:val="20"/>
        </w:rPr>
        <w:t>Анализ перечня услуг связи, предоставляемых населению, показывает, что в целом системы телекоммуникаций обеспечивают необходимый уровень обслуживания. Однако по отдельным направлениям существуют потенциальные возможности увеличения объёма и улучшения качества предоставления услуг связи.</w:t>
      </w:r>
    </w:p>
    <w:p w:rsidR="00A3792C" w:rsidRPr="00A3792C" w:rsidRDefault="00A3792C" w:rsidP="00A3792C">
      <w:pPr>
        <w:ind w:firstLine="709"/>
        <w:jc w:val="both"/>
        <w:rPr>
          <w:sz w:val="28"/>
          <w:szCs w:val="20"/>
        </w:rPr>
      </w:pPr>
      <w:r w:rsidRPr="00A3792C">
        <w:rPr>
          <w:sz w:val="28"/>
          <w:szCs w:val="20"/>
        </w:rPr>
        <w:t xml:space="preserve">В городе и сельских населенных пунктах </w:t>
      </w:r>
      <w:r w:rsidR="00674116">
        <w:rPr>
          <w:sz w:val="28"/>
          <w:szCs w:val="20"/>
        </w:rPr>
        <w:t xml:space="preserve">Благодарненского </w:t>
      </w:r>
      <w:r w:rsidRPr="00A3792C">
        <w:rPr>
          <w:sz w:val="28"/>
          <w:szCs w:val="20"/>
        </w:rPr>
        <w:t>округа работают 18 отделений почтовой связи, техническое состояние которых соответствует всем установленным нормам.</w:t>
      </w:r>
    </w:p>
    <w:p w:rsidR="00A3792C" w:rsidRPr="00A3792C" w:rsidRDefault="00A3792C" w:rsidP="00A3792C">
      <w:pPr>
        <w:ind w:firstLine="709"/>
        <w:jc w:val="both"/>
        <w:rPr>
          <w:sz w:val="28"/>
          <w:szCs w:val="20"/>
        </w:rPr>
      </w:pPr>
      <w:r w:rsidRPr="00A3792C">
        <w:rPr>
          <w:sz w:val="28"/>
          <w:szCs w:val="20"/>
        </w:rPr>
        <w:t>Все отделения почтовой связи оснащены пунктами коллективного доступа населения к сети «Интернет», что позволяет производить обмен корреспонденцией и поиск необходимых документов, а также для жителей и гостей города, не имеющих другой возможности доступа к сети.</w:t>
      </w:r>
    </w:p>
    <w:p w:rsidR="008E624C" w:rsidRPr="008E624C" w:rsidRDefault="008E624C" w:rsidP="00A3792C">
      <w:pPr>
        <w:ind w:firstLine="709"/>
        <w:jc w:val="both"/>
        <w:rPr>
          <w:sz w:val="28"/>
          <w:szCs w:val="20"/>
        </w:rPr>
      </w:pPr>
      <w:r w:rsidRPr="008E624C">
        <w:rPr>
          <w:sz w:val="28"/>
          <w:szCs w:val="20"/>
        </w:rPr>
        <w:t xml:space="preserve">Для </w:t>
      </w:r>
      <w:r w:rsidR="00674116">
        <w:rPr>
          <w:sz w:val="28"/>
          <w:szCs w:val="20"/>
        </w:rPr>
        <w:t xml:space="preserve">Благодарненского </w:t>
      </w:r>
      <w:r w:rsidRPr="008E624C">
        <w:rPr>
          <w:sz w:val="28"/>
          <w:szCs w:val="20"/>
        </w:rPr>
        <w:t xml:space="preserve">округа, как и для большинства территорий Ставропольского края, характерно цифровое неравенство, выраженное в более высоком уровне развития и более </w:t>
      </w:r>
      <w:proofErr w:type="gramStart"/>
      <w:r w:rsidRPr="008E624C">
        <w:rPr>
          <w:sz w:val="28"/>
          <w:szCs w:val="20"/>
        </w:rPr>
        <w:t>широкой</w:t>
      </w:r>
      <w:proofErr w:type="gramEnd"/>
      <w:r w:rsidRPr="008E624C">
        <w:rPr>
          <w:sz w:val="28"/>
          <w:szCs w:val="20"/>
        </w:rPr>
        <w:t xml:space="preserve"> представленности локальных цифровых услуг в центре и крупных населенных пунктах по сравнению с небольшими населенными пунктами. Доля населения </w:t>
      </w:r>
      <w:r w:rsidR="00674116">
        <w:rPr>
          <w:sz w:val="28"/>
          <w:szCs w:val="20"/>
        </w:rPr>
        <w:t xml:space="preserve">Благодарненского </w:t>
      </w:r>
      <w:r w:rsidRPr="008E624C">
        <w:rPr>
          <w:sz w:val="28"/>
          <w:szCs w:val="20"/>
        </w:rPr>
        <w:t xml:space="preserve">округа, регулярно пользующегося услугами сети </w:t>
      </w:r>
      <w:r w:rsidRPr="008E624C">
        <w:rPr>
          <w:sz w:val="28"/>
          <w:szCs w:val="20"/>
        </w:rPr>
        <w:lastRenderedPageBreak/>
        <w:t>«Интернет», преодолела порог в 70 процентов, у населения округа появляются привычки использовать цифровые сервисы в повседневной жизни.</w:t>
      </w:r>
    </w:p>
    <w:p w:rsidR="008E624C" w:rsidRPr="008E624C" w:rsidRDefault="008E624C" w:rsidP="008E624C">
      <w:pPr>
        <w:ind w:firstLine="708"/>
        <w:jc w:val="both"/>
        <w:rPr>
          <w:sz w:val="28"/>
          <w:szCs w:val="20"/>
        </w:rPr>
      </w:pPr>
      <w:r w:rsidRPr="008E624C">
        <w:rPr>
          <w:sz w:val="28"/>
          <w:szCs w:val="20"/>
        </w:rPr>
        <w:t xml:space="preserve">В </w:t>
      </w:r>
      <w:proofErr w:type="spellStart"/>
      <w:r w:rsidR="00674116">
        <w:rPr>
          <w:sz w:val="28"/>
          <w:szCs w:val="20"/>
        </w:rPr>
        <w:t>Благодарненском</w:t>
      </w:r>
      <w:proofErr w:type="spellEnd"/>
      <w:r w:rsidRPr="008E624C">
        <w:rPr>
          <w:sz w:val="28"/>
          <w:szCs w:val="20"/>
        </w:rPr>
        <w:t xml:space="preserve"> округе активно работают сайты товаропроизводителей, привычным становится использование </w:t>
      </w:r>
      <w:proofErr w:type="gramStart"/>
      <w:r w:rsidRPr="008E624C">
        <w:rPr>
          <w:sz w:val="28"/>
          <w:szCs w:val="20"/>
        </w:rPr>
        <w:t>интернет-магазинов</w:t>
      </w:r>
      <w:proofErr w:type="gramEnd"/>
      <w:r w:rsidRPr="008E624C">
        <w:rPr>
          <w:sz w:val="28"/>
          <w:szCs w:val="20"/>
        </w:rPr>
        <w:t xml:space="preserve"> для совершения покупок, интернет-банков для оплаты услуг.</w:t>
      </w:r>
    </w:p>
    <w:p w:rsidR="00466DD2" w:rsidRPr="00065520" w:rsidRDefault="00466DD2" w:rsidP="0018293B">
      <w:pPr>
        <w:widowControl w:val="0"/>
        <w:autoSpaceDE w:val="0"/>
        <w:autoSpaceDN w:val="0"/>
        <w:jc w:val="center"/>
        <w:rPr>
          <w:sz w:val="28"/>
          <w:szCs w:val="28"/>
        </w:rPr>
      </w:pPr>
    </w:p>
    <w:p w:rsidR="009C56B2" w:rsidRPr="00AF1BF2" w:rsidRDefault="007F157C" w:rsidP="0018293B">
      <w:pPr>
        <w:widowControl w:val="0"/>
        <w:autoSpaceDE w:val="0"/>
        <w:autoSpaceDN w:val="0"/>
        <w:spacing w:line="240" w:lineRule="exact"/>
        <w:jc w:val="center"/>
        <w:outlineLvl w:val="1"/>
        <w:rPr>
          <w:sz w:val="28"/>
          <w:szCs w:val="28"/>
        </w:rPr>
      </w:pPr>
      <w:r>
        <w:rPr>
          <w:sz w:val="28"/>
          <w:szCs w:val="28"/>
          <w:lang w:val="en-US"/>
        </w:rPr>
        <w:t>VI</w:t>
      </w:r>
      <w:r w:rsidR="009C56B2">
        <w:rPr>
          <w:sz w:val="28"/>
          <w:szCs w:val="28"/>
        </w:rPr>
        <w:t xml:space="preserve">. </w:t>
      </w:r>
      <w:r w:rsidR="009C56B2" w:rsidRPr="00AF1BF2">
        <w:rPr>
          <w:sz w:val="28"/>
          <w:szCs w:val="28"/>
        </w:rPr>
        <w:t xml:space="preserve">Принципы </w:t>
      </w:r>
      <w:r w:rsidR="009C56B2">
        <w:rPr>
          <w:sz w:val="28"/>
          <w:szCs w:val="28"/>
        </w:rPr>
        <w:t>взаимодействия органов администрации Благодарненского округа</w:t>
      </w:r>
      <w:r w:rsidR="009C56B2" w:rsidRPr="00AF1BF2">
        <w:rPr>
          <w:sz w:val="28"/>
          <w:szCs w:val="28"/>
        </w:rPr>
        <w:t xml:space="preserve"> </w:t>
      </w:r>
      <w:r w:rsidR="009C56B2">
        <w:rPr>
          <w:sz w:val="28"/>
          <w:szCs w:val="28"/>
        </w:rPr>
        <w:t xml:space="preserve">по вопросам реализации </w:t>
      </w:r>
      <w:r w:rsidR="009C56B2" w:rsidRPr="00AF1BF2">
        <w:rPr>
          <w:sz w:val="28"/>
          <w:szCs w:val="28"/>
        </w:rPr>
        <w:t>Инвестиционной стратегии</w:t>
      </w:r>
    </w:p>
    <w:p w:rsidR="009C56B2" w:rsidRPr="006C0E61" w:rsidRDefault="009C56B2" w:rsidP="009C56B2">
      <w:pPr>
        <w:autoSpaceDE w:val="0"/>
        <w:autoSpaceDN w:val="0"/>
        <w:adjustRightInd w:val="0"/>
        <w:spacing w:line="240" w:lineRule="exact"/>
        <w:jc w:val="both"/>
        <w:rPr>
          <w:sz w:val="28"/>
          <w:szCs w:val="28"/>
        </w:rPr>
      </w:pPr>
    </w:p>
    <w:p w:rsidR="009C56B2" w:rsidRDefault="009C56B2" w:rsidP="009C56B2">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955777">
        <w:rPr>
          <w:sz w:val="28"/>
          <w:szCs w:val="28"/>
        </w:rPr>
        <w:t>В целях улучш</w:t>
      </w:r>
      <w:r>
        <w:rPr>
          <w:sz w:val="28"/>
          <w:szCs w:val="28"/>
        </w:rPr>
        <w:t>ения инвестиционного климата Благодарненского</w:t>
      </w:r>
      <w:r w:rsidRPr="00955777">
        <w:rPr>
          <w:sz w:val="28"/>
          <w:szCs w:val="28"/>
        </w:rPr>
        <w:t xml:space="preserve"> округа, в рамках реализации поставленных целей и задач, обозначенных в Инвестиционной стратеги</w:t>
      </w:r>
      <w:r>
        <w:rPr>
          <w:sz w:val="28"/>
          <w:szCs w:val="28"/>
        </w:rPr>
        <w:t>и, сотрудничество администрации</w:t>
      </w:r>
      <w:r w:rsidRPr="00955777">
        <w:rPr>
          <w:sz w:val="28"/>
          <w:szCs w:val="28"/>
        </w:rPr>
        <w:t xml:space="preserve"> </w:t>
      </w:r>
      <w:r>
        <w:rPr>
          <w:sz w:val="28"/>
          <w:szCs w:val="28"/>
        </w:rPr>
        <w:t xml:space="preserve">Благодарненского </w:t>
      </w:r>
      <w:r w:rsidRPr="00955777">
        <w:rPr>
          <w:sz w:val="28"/>
          <w:szCs w:val="28"/>
        </w:rPr>
        <w:t>округа с субъектами инвестиционной деятельности основано на следующих принципах:</w:t>
      </w:r>
    </w:p>
    <w:p w:rsidR="009C56B2" w:rsidRDefault="009C56B2" w:rsidP="009C5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955777">
        <w:rPr>
          <w:sz w:val="28"/>
          <w:szCs w:val="28"/>
        </w:rPr>
        <w:t xml:space="preserve">соблюдение требований Стандарта деятельности администрации по обеспечению благоприятного инвестиционного климата в </w:t>
      </w:r>
      <w:proofErr w:type="spellStart"/>
      <w:r>
        <w:rPr>
          <w:sz w:val="28"/>
          <w:szCs w:val="28"/>
        </w:rPr>
        <w:t>Благодарненском</w:t>
      </w:r>
      <w:proofErr w:type="spellEnd"/>
      <w:r>
        <w:rPr>
          <w:sz w:val="28"/>
          <w:szCs w:val="28"/>
        </w:rPr>
        <w:t xml:space="preserve"> муниципальном округе </w:t>
      </w:r>
      <w:r w:rsidRPr="00955777">
        <w:rPr>
          <w:sz w:val="28"/>
          <w:szCs w:val="28"/>
        </w:rPr>
        <w:t>Ставропольского края;</w:t>
      </w:r>
    </w:p>
    <w:p w:rsidR="0059164D" w:rsidRDefault="0059164D" w:rsidP="005916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59164D">
        <w:rPr>
          <w:sz w:val="28"/>
          <w:szCs w:val="28"/>
        </w:rPr>
        <w:t xml:space="preserve">выстраивание взаимодействия органов </w:t>
      </w:r>
      <w:r>
        <w:rPr>
          <w:sz w:val="28"/>
          <w:szCs w:val="28"/>
        </w:rPr>
        <w:t>администрации</w:t>
      </w:r>
      <w:r w:rsidRPr="0059164D">
        <w:rPr>
          <w:sz w:val="28"/>
          <w:szCs w:val="28"/>
        </w:rPr>
        <w:t xml:space="preserve"> </w:t>
      </w:r>
      <w:r>
        <w:rPr>
          <w:sz w:val="28"/>
          <w:szCs w:val="28"/>
        </w:rPr>
        <w:t>округа</w:t>
      </w:r>
      <w:r w:rsidRPr="0059164D">
        <w:rPr>
          <w:sz w:val="28"/>
          <w:szCs w:val="28"/>
        </w:rPr>
        <w:t xml:space="preserve"> с инвесторами по принципу «одного окна»;</w:t>
      </w:r>
    </w:p>
    <w:p w:rsidR="009C56B2" w:rsidRDefault="009C56B2" w:rsidP="009C5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955777">
        <w:rPr>
          <w:sz w:val="28"/>
          <w:szCs w:val="28"/>
        </w:rPr>
        <w:t xml:space="preserve">содействие в реализации инвестиционных проектов, соответствующих приоритетным направлениям развития </w:t>
      </w:r>
      <w:r>
        <w:rPr>
          <w:sz w:val="28"/>
          <w:szCs w:val="28"/>
        </w:rPr>
        <w:t xml:space="preserve">Благодарненского </w:t>
      </w:r>
      <w:r w:rsidRPr="00955777">
        <w:rPr>
          <w:sz w:val="28"/>
          <w:szCs w:val="28"/>
        </w:rPr>
        <w:t>округа;</w:t>
      </w:r>
    </w:p>
    <w:p w:rsidR="009C56B2" w:rsidRDefault="009C56B2" w:rsidP="009C5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CB02C3">
        <w:rPr>
          <w:sz w:val="28"/>
          <w:szCs w:val="28"/>
        </w:rPr>
        <w:t>формирование инвестици</w:t>
      </w:r>
      <w:r>
        <w:rPr>
          <w:sz w:val="28"/>
          <w:szCs w:val="28"/>
        </w:rPr>
        <w:t>онных площадок;</w:t>
      </w:r>
    </w:p>
    <w:p w:rsidR="009C56B2" w:rsidRDefault="009C56B2" w:rsidP="009C5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CB02C3">
        <w:rPr>
          <w:sz w:val="28"/>
          <w:szCs w:val="28"/>
        </w:rPr>
        <w:t xml:space="preserve">вовлечение крупных и средних предприятий </w:t>
      </w:r>
      <w:r>
        <w:rPr>
          <w:sz w:val="28"/>
          <w:szCs w:val="28"/>
        </w:rPr>
        <w:t>Благодарненского</w:t>
      </w:r>
      <w:r w:rsidRPr="00CB02C3">
        <w:rPr>
          <w:sz w:val="28"/>
          <w:szCs w:val="28"/>
        </w:rPr>
        <w:t xml:space="preserve"> округа в реализацию национального проекта «Производительность труда и поддержка занятости»;</w:t>
      </w:r>
    </w:p>
    <w:p w:rsidR="009C56B2" w:rsidRDefault="009C56B2" w:rsidP="009C5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CB02C3">
        <w:rPr>
          <w:sz w:val="28"/>
          <w:szCs w:val="28"/>
        </w:rPr>
        <w:t>модернизация и технологическое перевооружение действующих производственных мощностей в аграрном и промышленном комплексах;</w:t>
      </w:r>
    </w:p>
    <w:p w:rsidR="009C56B2" w:rsidRDefault="009C56B2" w:rsidP="009C5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CB02C3">
        <w:rPr>
          <w:sz w:val="28"/>
          <w:szCs w:val="28"/>
        </w:rPr>
        <w:t>создан</w:t>
      </w:r>
      <w:r>
        <w:rPr>
          <w:sz w:val="28"/>
          <w:szCs w:val="28"/>
        </w:rPr>
        <w:t>ие дополнительных рабочих мест;</w:t>
      </w:r>
    </w:p>
    <w:p w:rsidR="009C56B2" w:rsidRDefault="009C56B2" w:rsidP="009C5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CB02C3">
        <w:rPr>
          <w:sz w:val="28"/>
          <w:szCs w:val="28"/>
        </w:rPr>
        <w:t>снижение административны</w:t>
      </w:r>
      <w:r>
        <w:rPr>
          <w:sz w:val="28"/>
          <w:szCs w:val="28"/>
        </w:rPr>
        <w:t>х барьеров для ведения бизнеса;</w:t>
      </w:r>
    </w:p>
    <w:p w:rsidR="009C56B2" w:rsidRDefault="009C56B2" w:rsidP="009C5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CB02C3">
        <w:rPr>
          <w:sz w:val="28"/>
          <w:szCs w:val="28"/>
        </w:rPr>
        <w:t>популяризация и информационное освещение механизмов государственной поддержки субъектов инвестиционной и инновационной деятельности в Ставропольском крае, размещение материалов в средствах массовой информации по вопросам инвестиционной и (или) инновационной деятельности;</w:t>
      </w:r>
    </w:p>
    <w:p w:rsidR="009C56B2" w:rsidRDefault="009C56B2" w:rsidP="009C5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CB02C3">
        <w:rPr>
          <w:sz w:val="28"/>
          <w:szCs w:val="28"/>
        </w:rPr>
        <w:t xml:space="preserve">участие сотрудников администрации </w:t>
      </w:r>
      <w:r>
        <w:rPr>
          <w:sz w:val="28"/>
          <w:szCs w:val="28"/>
        </w:rPr>
        <w:t xml:space="preserve">Благодарненского округа </w:t>
      </w:r>
      <w:r w:rsidRPr="00CB02C3">
        <w:rPr>
          <w:sz w:val="28"/>
          <w:szCs w:val="28"/>
        </w:rPr>
        <w:t>в совещаниях, конференциях, семинарах, их обучение на курсах повышения квалификации инвестиционно</w:t>
      </w:r>
      <w:r>
        <w:rPr>
          <w:sz w:val="28"/>
          <w:szCs w:val="28"/>
        </w:rPr>
        <w:t>й, инновационной направленности;</w:t>
      </w:r>
    </w:p>
    <w:p w:rsidR="009C56B2" w:rsidRDefault="009C56B2" w:rsidP="009C5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224C37">
        <w:rPr>
          <w:sz w:val="28"/>
          <w:szCs w:val="28"/>
        </w:rPr>
        <w:t>актуализация информации, размещенной на инвестиционном портале Ставропольского края;</w:t>
      </w:r>
    </w:p>
    <w:p w:rsidR="00FE1EA0" w:rsidRDefault="009C56B2" w:rsidP="00FE1E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224C37">
        <w:rPr>
          <w:sz w:val="28"/>
          <w:szCs w:val="28"/>
        </w:rPr>
        <w:t>сопро</w:t>
      </w:r>
      <w:r>
        <w:rPr>
          <w:sz w:val="28"/>
          <w:szCs w:val="28"/>
        </w:rPr>
        <w:t>вождение раздела «Инвестиционный портал</w:t>
      </w:r>
      <w:r w:rsidRPr="00224C37">
        <w:rPr>
          <w:sz w:val="28"/>
          <w:szCs w:val="28"/>
        </w:rPr>
        <w:t xml:space="preserve">» на официальном </w:t>
      </w:r>
      <w:r>
        <w:rPr>
          <w:sz w:val="28"/>
          <w:szCs w:val="28"/>
        </w:rPr>
        <w:t>сайте</w:t>
      </w:r>
      <w:r w:rsidRPr="00224C37">
        <w:rPr>
          <w:sz w:val="28"/>
          <w:szCs w:val="28"/>
        </w:rPr>
        <w:t xml:space="preserve"> администрации </w:t>
      </w:r>
      <w:r>
        <w:rPr>
          <w:sz w:val="28"/>
          <w:szCs w:val="28"/>
        </w:rPr>
        <w:t>Благодарненского</w:t>
      </w:r>
      <w:r w:rsidRPr="00224C37">
        <w:rPr>
          <w:sz w:val="28"/>
          <w:szCs w:val="28"/>
        </w:rPr>
        <w:t xml:space="preserve"> округа</w:t>
      </w:r>
      <w:r>
        <w:rPr>
          <w:sz w:val="28"/>
          <w:szCs w:val="28"/>
        </w:rPr>
        <w:t xml:space="preserve"> </w:t>
      </w:r>
      <w:r w:rsidRPr="006577F8">
        <w:rPr>
          <w:sz w:val="28"/>
          <w:szCs w:val="28"/>
        </w:rPr>
        <w:t>в информационно-телек</w:t>
      </w:r>
      <w:r>
        <w:rPr>
          <w:sz w:val="28"/>
          <w:szCs w:val="28"/>
        </w:rPr>
        <w:t>оммуникационной сети «Интернет».</w:t>
      </w:r>
    </w:p>
    <w:p w:rsidR="00E03FC4" w:rsidRDefault="00E03FC4" w:rsidP="00BB0C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59164D" w:rsidRDefault="0059164D" w:rsidP="005916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9C56B2" w:rsidRDefault="007F157C" w:rsidP="00AF1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sz w:val="28"/>
          <w:szCs w:val="28"/>
        </w:rPr>
      </w:pPr>
      <w:r>
        <w:rPr>
          <w:sz w:val="28"/>
          <w:szCs w:val="28"/>
          <w:lang w:val="en-US"/>
        </w:rPr>
        <w:lastRenderedPageBreak/>
        <w:t>VII</w:t>
      </w:r>
      <w:r w:rsidR="009C56B2">
        <w:rPr>
          <w:sz w:val="28"/>
          <w:szCs w:val="28"/>
        </w:rPr>
        <w:t xml:space="preserve">. </w:t>
      </w:r>
      <w:r w:rsidR="009C56B2" w:rsidRPr="005D0D77">
        <w:rPr>
          <w:sz w:val="28"/>
          <w:szCs w:val="28"/>
        </w:rPr>
        <w:t>Приоритетные направления инвестиционного развития</w:t>
      </w:r>
      <w:r w:rsidR="00300DCB">
        <w:rPr>
          <w:sz w:val="28"/>
          <w:szCs w:val="28"/>
        </w:rPr>
        <w:t xml:space="preserve"> </w:t>
      </w:r>
      <w:r w:rsidR="009C56B2">
        <w:rPr>
          <w:sz w:val="28"/>
          <w:szCs w:val="28"/>
        </w:rPr>
        <w:t>Благодарненского</w:t>
      </w:r>
      <w:r w:rsidR="009C56B2" w:rsidRPr="00955777">
        <w:rPr>
          <w:sz w:val="28"/>
          <w:szCs w:val="28"/>
        </w:rPr>
        <w:t xml:space="preserve"> </w:t>
      </w:r>
      <w:r w:rsidR="009C56B2" w:rsidRPr="005D0D77">
        <w:rPr>
          <w:sz w:val="28"/>
          <w:szCs w:val="28"/>
        </w:rPr>
        <w:t>округа</w:t>
      </w:r>
    </w:p>
    <w:p w:rsidR="00B27C5D" w:rsidRDefault="00B27C5D" w:rsidP="00A86016">
      <w:pPr>
        <w:spacing w:line="240" w:lineRule="exact"/>
        <w:rPr>
          <w:sz w:val="28"/>
          <w:szCs w:val="28"/>
        </w:rPr>
      </w:pPr>
    </w:p>
    <w:p w:rsidR="00725E97" w:rsidRDefault="00725E97" w:rsidP="00725E97">
      <w:pPr>
        <w:widowControl w:val="0"/>
        <w:autoSpaceDE w:val="0"/>
        <w:autoSpaceDN w:val="0"/>
        <w:ind w:firstLine="709"/>
        <w:jc w:val="both"/>
        <w:rPr>
          <w:sz w:val="28"/>
          <w:szCs w:val="28"/>
        </w:rPr>
      </w:pPr>
      <w:r w:rsidRPr="00725E97">
        <w:rPr>
          <w:sz w:val="28"/>
          <w:szCs w:val="28"/>
        </w:rPr>
        <w:t xml:space="preserve">Ключевыми инвестиционными приоритетами развития экономики </w:t>
      </w:r>
      <w:r>
        <w:rPr>
          <w:sz w:val="28"/>
          <w:szCs w:val="28"/>
        </w:rPr>
        <w:t>Благодарненского округа являются:</w:t>
      </w:r>
    </w:p>
    <w:p w:rsidR="00725E97" w:rsidRDefault="00725E97" w:rsidP="00725E97">
      <w:pPr>
        <w:widowControl w:val="0"/>
        <w:autoSpaceDE w:val="0"/>
        <w:autoSpaceDN w:val="0"/>
        <w:ind w:firstLine="709"/>
        <w:jc w:val="both"/>
        <w:rPr>
          <w:sz w:val="28"/>
          <w:szCs w:val="28"/>
        </w:rPr>
      </w:pPr>
      <w:r w:rsidRPr="00725E97">
        <w:rPr>
          <w:sz w:val="28"/>
          <w:szCs w:val="28"/>
        </w:rPr>
        <w:t>повышение инвестици</w:t>
      </w:r>
      <w:r>
        <w:rPr>
          <w:sz w:val="28"/>
          <w:szCs w:val="28"/>
        </w:rPr>
        <w:t xml:space="preserve">онной привлекательности </w:t>
      </w:r>
      <w:r w:rsidR="00C32E76">
        <w:rPr>
          <w:sz w:val="28"/>
          <w:szCs w:val="28"/>
        </w:rPr>
        <w:t>Благодарненского округа</w:t>
      </w:r>
      <w:r>
        <w:rPr>
          <w:sz w:val="28"/>
          <w:szCs w:val="28"/>
        </w:rPr>
        <w:t>;</w:t>
      </w:r>
    </w:p>
    <w:p w:rsidR="00725E97" w:rsidRDefault="00725E97" w:rsidP="00725E97">
      <w:pPr>
        <w:widowControl w:val="0"/>
        <w:autoSpaceDE w:val="0"/>
        <w:autoSpaceDN w:val="0"/>
        <w:ind w:firstLine="709"/>
        <w:jc w:val="both"/>
        <w:rPr>
          <w:sz w:val="28"/>
          <w:szCs w:val="28"/>
        </w:rPr>
      </w:pPr>
      <w:r w:rsidRPr="00725E97">
        <w:rPr>
          <w:sz w:val="28"/>
          <w:szCs w:val="28"/>
        </w:rPr>
        <w:t>совершенствование механизма привлечен</w:t>
      </w:r>
      <w:r>
        <w:rPr>
          <w:sz w:val="28"/>
          <w:szCs w:val="28"/>
        </w:rPr>
        <w:t xml:space="preserve">ия инвестиций в экономику </w:t>
      </w:r>
      <w:r w:rsidR="00DC0DDD">
        <w:rPr>
          <w:sz w:val="28"/>
          <w:szCs w:val="28"/>
        </w:rPr>
        <w:t xml:space="preserve">Благодарненского </w:t>
      </w:r>
      <w:r>
        <w:rPr>
          <w:sz w:val="28"/>
          <w:szCs w:val="28"/>
        </w:rPr>
        <w:t>округа</w:t>
      </w:r>
      <w:r w:rsidRPr="00725E97">
        <w:rPr>
          <w:sz w:val="28"/>
          <w:szCs w:val="28"/>
        </w:rPr>
        <w:t>;</w:t>
      </w:r>
    </w:p>
    <w:p w:rsidR="00725E97" w:rsidRDefault="00725E97" w:rsidP="00725E97">
      <w:pPr>
        <w:widowControl w:val="0"/>
        <w:autoSpaceDE w:val="0"/>
        <w:autoSpaceDN w:val="0"/>
        <w:ind w:firstLine="709"/>
        <w:jc w:val="both"/>
        <w:rPr>
          <w:sz w:val="28"/>
          <w:szCs w:val="28"/>
        </w:rPr>
      </w:pPr>
      <w:r w:rsidRPr="00725E97">
        <w:rPr>
          <w:sz w:val="28"/>
          <w:szCs w:val="28"/>
        </w:rPr>
        <w:t>активная поддержка инвестиционных проектов по производству конкурентоспособной продукции;</w:t>
      </w:r>
    </w:p>
    <w:p w:rsidR="00725E97" w:rsidRPr="00725E97" w:rsidRDefault="00725E97" w:rsidP="00725E97">
      <w:pPr>
        <w:widowControl w:val="0"/>
        <w:autoSpaceDE w:val="0"/>
        <w:autoSpaceDN w:val="0"/>
        <w:ind w:firstLine="709"/>
        <w:jc w:val="both"/>
        <w:rPr>
          <w:sz w:val="28"/>
          <w:szCs w:val="28"/>
        </w:rPr>
      </w:pPr>
      <w:r w:rsidRPr="00725E97">
        <w:rPr>
          <w:sz w:val="28"/>
          <w:szCs w:val="28"/>
        </w:rPr>
        <w:t xml:space="preserve">переход экономики </w:t>
      </w:r>
      <w:r w:rsidR="00DC0DDD">
        <w:rPr>
          <w:sz w:val="28"/>
          <w:szCs w:val="28"/>
        </w:rPr>
        <w:t xml:space="preserve">Благодарненского </w:t>
      </w:r>
      <w:r>
        <w:rPr>
          <w:sz w:val="28"/>
          <w:szCs w:val="28"/>
        </w:rPr>
        <w:t xml:space="preserve">округа </w:t>
      </w:r>
      <w:r w:rsidRPr="00725E97">
        <w:rPr>
          <w:sz w:val="28"/>
          <w:szCs w:val="28"/>
        </w:rPr>
        <w:t>на режим инновационного развития.</w:t>
      </w:r>
    </w:p>
    <w:p w:rsidR="00725E97" w:rsidRDefault="00725E97" w:rsidP="00AF17D5">
      <w:pPr>
        <w:widowControl w:val="0"/>
        <w:autoSpaceDE w:val="0"/>
        <w:autoSpaceDN w:val="0"/>
        <w:spacing w:line="240" w:lineRule="exact"/>
        <w:ind w:firstLine="709"/>
        <w:jc w:val="both"/>
        <w:rPr>
          <w:sz w:val="28"/>
          <w:szCs w:val="28"/>
        </w:rPr>
      </w:pPr>
    </w:p>
    <w:p w:rsidR="00C32E76" w:rsidRDefault="00C32E76" w:rsidP="00AF17D5">
      <w:pPr>
        <w:tabs>
          <w:tab w:val="left" w:pos="0"/>
        </w:tabs>
        <w:spacing w:line="240" w:lineRule="exact"/>
        <w:jc w:val="center"/>
        <w:rPr>
          <w:rFonts w:eastAsiaTheme="minorEastAsia"/>
          <w:sz w:val="28"/>
          <w:szCs w:val="28"/>
        </w:rPr>
      </w:pPr>
      <w:r>
        <w:rPr>
          <w:rFonts w:eastAsiaTheme="minorEastAsia"/>
          <w:sz w:val="28"/>
          <w:szCs w:val="28"/>
        </w:rPr>
        <w:t>7.</w:t>
      </w:r>
      <w:r w:rsidRPr="00C32E76">
        <w:rPr>
          <w:rFonts w:eastAsiaTheme="minorEastAsia"/>
          <w:sz w:val="28"/>
          <w:szCs w:val="28"/>
        </w:rPr>
        <w:t>1. Развитие промышленности</w:t>
      </w:r>
    </w:p>
    <w:p w:rsidR="007A0131" w:rsidRPr="00C32E76" w:rsidRDefault="007A0131" w:rsidP="00C32E76">
      <w:pPr>
        <w:tabs>
          <w:tab w:val="left" w:pos="0"/>
        </w:tabs>
        <w:jc w:val="center"/>
        <w:rPr>
          <w:rFonts w:eastAsiaTheme="minorEastAsia"/>
          <w:sz w:val="28"/>
          <w:szCs w:val="28"/>
        </w:rPr>
      </w:pPr>
    </w:p>
    <w:p w:rsidR="00C32E76" w:rsidRPr="00C32E76" w:rsidRDefault="00C32E76" w:rsidP="00C32E76">
      <w:pPr>
        <w:ind w:firstLine="709"/>
        <w:jc w:val="both"/>
        <w:rPr>
          <w:rFonts w:eastAsiaTheme="minorEastAsia"/>
          <w:sz w:val="28"/>
          <w:szCs w:val="28"/>
        </w:rPr>
      </w:pPr>
      <w:r w:rsidRPr="00C32E76">
        <w:rPr>
          <w:rFonts w:eastAsiaTheme="minorEastAsia"/>
          <w:sz w:val="28"/>
          <w:szCs w:val="28"/>
        </w:rPr>
        <w:t xml:space="preserve">Приоритетными задачами в рамках развития промышленности </w:t>
      </w:r>
      <w:r>
        <w:rPr>
          <w:rFonts w:eastAsiaTheme="minorEastAsia"/>
          <w:sz w:val="28"/>
          <w:szCs w:val="28"/>
        </w:rPr>
        <w:t xml:space="preserve">Благодарненского </w:t>
      </w:r>
      <w:r w:rsidRPr="00C32E76">
        <w:rPr>
          <w:rFonts w:eastAsiaTheme="minorEastAsia"/>
          <w:sz w:val="28"/>
          <w:szCs w:val="28"/>
        </w:rPr>
        <w:t>округа являются:</w:t>
      </w:r>
    </w:p>
    <w:p w:rsidR="00C32E76" w:rsidRPr="00C32E76" w:rsidRDefault="00C32E76" w:rsidP="00C32E76">
      <w:pPr>
        <w:ind w:firstLine="709"/>
        <w:jc w:val="both"/>
        <w:rPr>
          <w:rFonts w:eastAsiaTheme="minorEastAsia"/>
          <w:sz w:val="28"/>
          <w:szCs w:val="28"/>
        </w:rPr>
      </w:pPr>
      <w:r w:rsidRPr="00C32E76">
        <w:rPr>
          <w:rFonts w:eastAsiaTheme="minorEastAsia"/>
          <w:sz w:val="28"/>
          <w:szCs w:val="28"/>
        </w:rPr>
        <w:t xml:space="preserve">обеспечение эффективного саморазвития промышленности </w:t>
      </w:r>
      <w:r>
        <w:rPr>
          <w:rFonts w:eastAsiaTheme="minorEastAsia"/>
          <w:sz w:val="28"/>
          <w:szCs w:val="28"/>
        </w:rPr>
        <w:t xml:space="preserve">Благодарненского </w:t>
      </w:r>
      <w:r w:rsidRPr="00C32E76">
        <w:rPr>
          <w:rFonts w:eastAsiaTheme="minorEastAsia"/>
          <w:sz w:val="28"/>
          <w:szCs w:val="28"/>
        </w:rPr>
        <w:t xml:space="preserve">округа на основе применения передовых промышленных технологий, нацеленного на формирование и освоение новых рынков инновационной продукции, эффективно решающего задачи обеспечения экономического развития </w:t>
      </w:r>
      <w:r w:rsidR="007A2F33">
        <w:rPr>
          <w:rFonts w:eastAsiaTheme="minorEastAsia"/>
          <w:sz w:val="28"/>
          <w:szCs w:val="28"/>
        </w:rPr>
        <w:t xml:space="preserve">Благодарненского </w:t>
      </w:r>
      <w:r w:rsidRPr="00C32E76">
        <w:rPr>
          <w:rFonts w:eastAsiaTheme="minorEastAsia"/>
          <w:sz w:val="28"/>
          <w:szCs w:val="28"/>
        </w:rPr>
        <w:t>округа;</w:t>
      </w:r>
    </w:p>
    <w:p w:rsidR="00C32E76" w:rsidRPr="00C32E76" w:rsidRDefault="00C32E76" w:rsidP="00C32E76">
      <w:pPr>
        <w:ind w:firstLine="709"/>
        <w:jc w:val="both"/>
        <w:rPr>
          <w:rFonts w:eastAsiaTheme="minorEastAsia"/>
          <w:sz w:val="28"/>
          <w:szCs w:val="28"/>
        </w:rPr>
      </w:pPr>
      <w:r w:rsidRPr="00C32E76">
        <w:rPr>
          <w:rFonts w:eastAsiaTheme="minorEastAsia"/>
          <w:sz w:val="28"/>
          <w:szCs w:val="28"/>
        </w:rPr>
        <w:t xml:space="preserve">привлечение крупных инвесторов в </w:t>
      </w:r>
      <w:proofErr w:type="spellStart"/>
      <w:r w:rsidR="007A2F33">
        <w:rPr>
          <w:rFonts w:eastAsiaTheme="minorEastAsia"/>
          <w:sz w:val="28"/>
          <w:szCs w:val="28"/>
        </w:rPr>
        <w:t>Благодарненский</w:t>
      </w:r>
      <w:proofErr w:type="spellEnd"/>
      <w:r w:rsidR="007A2F33">
        <w:rPr>
          <w:rFonts w:eastAsiaTheme="minorEastAsia"/>
          <w:sz w:val="28"/>
          <w:szCs w:val="28"/>
        </w:rPr>
        <w:t xml:space="preserve"> </w:t>
      </w:r>
      <w:r w:rsidRPr="00C32E76">
        <w:rPr>
          <w:rFonts w:eastAsiaTheme="minorEastAsia"/>
          <w:sz w:val="28"/>
          <w:szCs w:val="28"/>
        </w:rPr>
        <w:t>округ;</w:t>
      </w:r>
    </w:p>
    <w:p w:rsidR="00C32E76" w:rsidRPr="00C32E76" w:rsidRDefault="00C32E76" w:rsidP="00C32E76">
      <w:pPr>
        <w:ind w:firstLine="709"/>
        <w:jc w:val="both"/>
        <w:rPr>
          <w:rFonts w:eastAsiaTheme="minorEastAsia"/>
          <w:sz w:val="28"/>
          <w:szCs w:val="28"/>
        </w:rPr>
      </w:pPr>
      <w:r w:rsidRPr="00C32E76">
        <w:rPr>
          <w:rFonts w:eastAsiaTheme="minorEastAsia"/>
          <w:sz w:val="28"/>
          <w:szCs w:val="28"/>
        </w:rPr>
        <w:t xml:space="preserve">освоение производства новых видов промышленной продукции; </w:t>
      </w:r>
    </w:p>
    <w:p w:rsidR="00C32E76" w:rsidRPr="00C32E76" w:rsidRDefault="00C32E76" w:rsidP="00C32E76">
      <w:pPr>
        <w:ind w:firstLine="709"/>
        <w:jc w:val="both"/>
        <w:rPr>
          <w:rFonts w:eastAsiaTheme="minorEastAsia"/>
          <w:sz w:val="28"/>
          <w:szCs w:val="28"/>
        </w:rPr>
      </w:pPr>
      <w:r w:rsidRPr="00C32E76">
        <w:rPr>
          <w:rFonts w:eastAsiaTheme="minorEastAsia"/>
          <w:sz w:val="28"/>
          <w:szCs w:val="28"/>
        </w:rPr>
        <w:t>развитие существующей промышленной базы, направленной на повышение её устойчивости в условиях изменчивости мировой конъюнктуры и внутреннего спроса;</w:t>
      </w:r>
    </w:p>
    <w:p w:rsidR="00C32E76" w:rsidRPr="00C32E76" w:rsidRDefault="00C32E76" w:rsidP="00C32E76">
      <w:pPr>
        <w:ind w:firstLine="709"/>
        <w:jc w:val="both"/>
        <w:rPr>
          <w:rFonts w:eastAsiaTheme="minorEastAsia"/>
          <w:sz w:val="28"/>
          <w:szCs w:val="28"/>
        </w:rPr>
      </w:pPr>
      <w:r w:rsidRPr="00C32E76">
        <w:rPr>
          <w:rFonts w:eastAsiaTheme="minorEastAsia"/>
          <w:sz w:val="28"/>
          <w:szCs w:val="28"/>
        </w:rPr>
        <w:t>повышение конкурентоспособности промышленных предприятий;</w:t>
      </w:r>
    </w:p>
    <w:p w:rsidR="00C32E76" w:rsidRPr="00C32E76" w:rsidRDefault="00C32E76" w:rsidP="00C32E76">
      <w:pPr>
        <w:ind w:firstLine="709"/>
        <w:jc w:val="both"/>
        <w:rPr>
          <w:rFonts w:eastAsiaTheme="minorEastAsia"/>
          <w:sz w:val="28"/>
          <w:szCs w:val="28"/>
        </w:rPr>
      </w:pPr>
      <w:r w:rsidRPr="00C32E76">
        <w:rPr>
          <w:rFonts w:eastAsiaTheme="minorEastAsia"/>
          <w:sz w:val="28"/>
          <w:szCs w:val="28"/>
        </w:rPr>
        <w:t>расширение ассортимента и значительный рост объёмов выпускаемой продукции;</w:t>
      </w:r>
    </w:p>
    <w:p w:rsidR="00C32E76" w:rsidRPr="00C32E76" w:rsidRDefault="00C32E76" w:rsidP="00C32E76">
      <w:pPr>
        <w:ind w:firstLine="709"/>
        <w:jc w:val="both"/>
        <w:rPr>
          <w:rFonts w:eastAsiaTheme="minorEastAsia"/>
          <w:sz w:val="28"/>
          <w:szCs w:val="28"/>
        </w:rPr>
      </w:pPr>
      <w:r w:rsidRPr="00C32E76">
        <w:rPr>
          <w:rFonts w:eastAsiaTheme="minorEastAsia"/>
          <w:sz w:val="28"/>
          <w:szCs w:val="28"/>
        </w:rPr>
        <w:t>значительный рост инвестиций в расширение производственных мощностей;</w:t>
      </w:r>
    </w:p>
    <w:p w:rsidR="00C32E76" w:rsidRPr="00C32E76" w:rsidRDefault="00C32E76" w:rsidP="00C32E76">
      <w:pPr>
        <w:ind w:firstLine="709"/>
        <w:jc w:val="both"/>
        <w:rPr>
          <w:rFonts w:eastAsiaTheme="minorEastAsia"/>
          <w:sz w:val="28"/>
          <w:szCs w:val="28"/>
        </w:rPr>
      </w:pPr>
      <w:r w:rsidRPr="00C32E76">
        <w:rPr>
          <w:rFonts w:eastAsiaTheme="minorEastAsia"/>
          <w:sz w:val="28"/>
          <w:szCs w:val="28"/>
        </w:rPr>
        <w:t>привлечение мер государственной поддержки на модернизацию и техническое перевооружение;</w:t>
      </w:r>
    </w:p>
    <w:p w:rsidR="00C32E76" w:rsidRPr="00C32E76" w:rsidRDefault="00C32E76" w:rsidP="00C32E76">
      <w:pPr>
        <w:ind w:firstLine="709"/>
        <w:jc w:val="both"/>
        <w:rPr>
          <w:rFonts w:eastAsiaTheme="minorEastAsia"/>
          <w:sz w:val="28"/>
          <w:szCs w:val="28"/>
        </w:rPr>
      </w:pPr>
      <w:r w:rsidRPr="00C32E76">
        <w:rPr>
          <w:rFonts w:eastAsiaTheme="minorEastAsia"/>
          <w:sz w:val="28"/>
          <w:szCs w:val="28"/>
        </w:rPr>
        <w:t>обеспечение загрузки свободных производственных мощностей путём их продажи, сдачи в аренду и т.д.;</w:t>
      </w:r>
    </w:p>
    <w:p w:rsidR="00C32E76" w:rsidRPr="00C32E76" w:rsidRDefault="00C32E76" w:rsidP="00C32E76">
      <w:pPr>
        <w:ind w:firstLine="709"/>
        <w:jc w:val="both"/>
        <w:rPr>
          <w:rFonts w:eastAsiaTheme="minorEastAsia"/>
          <w:sz w:val="28"/>
          <w:szCs w:val="28"/>
        </w:rPr>
      </w:pPr>
      <w:r w:rsidRPr="00C32E76">
        <w:rPr>
          <w:rFonts w:eastAsiaTheme="minorEastAsia"/>
          <w:sz w:val="28"/>
          <w:szCs w:val="28"/>
        </w:rPr>
        <w:t>эффективное использование пустующих территорий, пригодных для размещения промышленных предприятий.</w:t>
      </w:r>
    </w:p>
    <w:p w:rsidR="00C32E76" w:rsidRPr="00C32E76" w:rsidRDefault="00C32E76" w:rsidP="00C32E76">
      <w:pPr>
        <w:ind w:firstLine="709"/>
        <w:jc w:val="both"/>
        <w:rPr>
          <w:rFonts w:eastAsiaTheme="minorEastAsia"/>
          <w:sz w:val="28"/>
          <w:szCs w:val="28"/>
        </w:rPr>
      </w:pPr>
      <w:r w:rsidRPr="00C32E76">
        <w:rPr>
          <w:rFonts w:eastAsiaTheme="minorEastAsia"/>
          <w:sz w:val="28"/>
          <w:szCs w:val="28"/>
        </w:rPr>
        <w:t>расширение промышленного использования местных сырьевых ресурсов.</w:t>
      </w:r>
    </w:p>
    <w:p w:rsidR="00C32E76" w:rsidRPr="00C32E76" w:rsidRDefault="00C32E76" w:rsidP="00C32E76">
      <w:pPr>
        <w:ind w:firstLine="709"/>
        <w:jc w:val="both"/>
        <w:rPr>
          <w:rFonts w:eastAsiaTheme="minorEastAsia"/>
          <w:sz w:val="28"/>
          <w:szCs w:val="28"/>
        </w:rPr>
      </w:pPr>
      <w:r w:rsidRPr="00C32E76">
        <w:rPr>
          <w:rFonts w:eastAsiaTheme="minorEastAsia"/>
          <w:sz w:val="28"/>
          <w:szCs w:val="28"/>
        </w:rPr>
        <w:t>создание благоприятных условий и формирование информационной открытости для привлечения инвесторов;</w:t>
      </w:r>
    </w:p>
    <w:p w:rsidR="00C32E76" w:rsidRPr="00C32E76" w:rsidRDefault="00C32E76" w:rsidP="00C32E76">
      <w:pPr>
        <w:ind w:firstLine="709"/>
        <w:jc w:val="both"/>
        <w:rPr>
          <w:rFonts w:eastAsiaTheme="minorEastAsia"/>
          <w:sz w:val="28"/>
          <w:szCs w:val="28"/>
        </w:rPr>
      </w:pPr>
      <w:r w:rsidRPr="00C32E76">
        <w:rPr>
          <w:rFonts w:eastAsiaTheme="minorEastAsia"/>
          <w:sz w:val="28"/>
          <w:szCs w:val="28"/>
        </w:rPr>
        <w:t>повышение инновационной активности бизнеса.</w:t>
      </w:r>
    </w:p>
    <w:p w:rsidR="007A2F33" w:rsidRDefault="00C32E76" w:rsidP="007A2F33">
      <w:pPr>
        <w:ind w:firstLine="709"/>
        <w:jc w:val="both"/>
        <w:rPr>
          <w:rFonts w:eastAsiaTheme="minorEastAsia"/>
          <w:sz w:val="28"/>
          <w:szCs w:val="28"/>
        </w:rPr>
      </w:pPr>
      <w:r w:rsidRPr="00C32E76">
        <w:rPr>
          <w:rFonts w:eastAsiaTheme="minorEastAsia"/>
          <w:sz w:val="28"/>
          <w:szCs w:val="28"/>
        </w:rPr>
        <w:lastRenderedPageBreak/>
        <w:t xml:space="preserve">Основными мероприятиями в рамках развития промышленности </w:t>
      </w:r>
      <w:r>
        <w:rPr>
          <w:rFonts w:eastAsiaTheme="minorEastAsia"/>
          <w:sz w:val="28"/>
          <w:szCs w:val="28"/>
        </w:rPr>
        <w:t xml:space="preserve">Благодарненского </w:t>
      </w:r>
      <w:r w:rsidRPr="00C32E76">
        <w:rPr>
          <w:rFonts w:eastAsiaTheme="minorEastAsia"/>
          <w:sz w:val="28"/>
          <w:szCs w:val="28"/>
        </w:rPr>
        <w:t>округа являются:</w:t>
      </w:r>
    </w:p>
    <w:p w:rsidR="007A2F33" w:rsidRDefault="00C32E76" w:rsidP="007A2F33">
      <w:pPr>
        <w:ind w:firstLine="709"/>
        <w:jc w:val="both"/>
        <w:rPr>
          <w:rFonts w:eastAsiaTheme="minorEastAsia"/>
          <w:sz w:val="28"/>
          <w:szCs w:val="28"/>
        </w:rPr>
      </w:pPr>
      <w:r w:rsidRPr="00C32E76">
        <w:rPr>
          <w:rFonts w:eastAsiaTheme="minorEastAsia"/>
          <w:sz w:val="28"/>
          <w:szCs w:val="28"/>
        </w:rPr>
        <w:t xml:space="preserve">информационная поддержка инвестиционной деятельности с использованием интернет - ресурсов администрации </w:t>
      </w:r>
      <w:r>
        <w:rPr>
          <w:rFonts w:eastAsiaTheme="minorEastAsia"/>
          <w:sz w:val="28"/>
          <w:szCs w:val="28"/>
        </w:rPr>
        <w:t>о</w:t>
      </w:r>
      <w:r w:rsidRPr="00C32E76">
        <w:rPr>
          <w:rFonts w:eastAsiaTheme="minorEastAsia"/>
          <w:sz w:val="28"/>
          <w:szCs w:val="28"/>
        </w:rPr>
        <w:t>круга, министерства экономического развития Ставропольского края, Корпорации развития Ставропольского края, а также с использованием региональных средств массовой информации;</w:t>
      </w:r>
    </w:p>
    <w:p w:rsidR="007A2F33" w:rsidRDefault="00C32E76" w:rsidP="007A2F33">
      <w:pPr>
        <w:ind w:firstLine="709"/>
        <w:jc w:val="both"/>
        <w:rPr>
          <w:rFonts w:eastAsiaTheme="minorEastAsia"/>
          <w:sz w:val="28"/>
          <w:szCs w:val="28"/>
        </w:rPr>
      </w:pPr>
      <w:r w:rsidRPr="00C32E76">
        <w:rPr>
          <w:rFonts w:eastAsiaTheme="minorEastAsia"/>
          <w:sz w:val="28"/>
          <w:szCs w:val="28"/>
        </w:rPr>
        <w:t xml:space="preserve">реализация промышленными предприятиями </w:t>
      </w:r>
      <w:r>
        <w:rPr>
          <w:rFonts w:eastAsiaTheme="minorEastAsia"/>
          <w:sz w:val="28"/>
          <w:szCs w:val="28"/>
        </w:rPr>
        <w:t xml:space="preserve">Благодарненского </w:t>
      </w:r>
      <w:r w:rsidRPr="00C32E76">
        <w:rPr>
          <w:rFonts w:eastAsiaTheme="minorEastAsia"/>
          <w:sz w:val="28"/>
          <w:szCs w:val="28"/>
        </w:rPr>
        <w:t>округа производственных программ развития, планов технического перевооружения;</w:t>
      </w:r>
    </w:p>
    <w:p w:rsidR="00C32E76" w:rsidRPr="00C32E76" w:rsidRDefault="00C32E76" w:rsidP="007A2F33">
      <w:pPr>
        <w:ind w:firstLine="709"/>
        <w:jc w:val="both"/>
        <w:rPr>
          <w:rFonts w:eastAsiaTheme="minorEastAsia"/>
          <w:sz w:val="28"/>
          <w:szCs w:val="28"/>
        </w:rPr>
      </w:pPr>
      <w:r w:rsidRPr="00C32E76">
        <w:rPr>
          <w:rFonts w:eastAsiaTheme="minorEastAsia"/>
          <w:sz w:val="28"/>
          <w:szCs w:val="28"/>
        </w:rPr>
        <w:t>развитие и организация производства строительных материалов (строительного камня, гравия, песка).</w:t>
      </w:r>
    </w:p>
    <w:p w:rsidR="00C32E76" w:rsidRPr="00725E97" w:rsidRDefault="00C32E76" w:rsidP="00AF17D5">
      <w:pPr>
        <w:widowControl w:val="0"/>
        <w:autoSpaceDE w:val="0"/>
        <w:autoSpaceDN w:val="0"/>
        <w:spacing w:line="240" w:lineRule="exact"/>
        <w:jc w:val="both"/>
        <w:rPr>
          <w:sz w:val="28"/>
          <w:szCs w:val="28"/>
        </w:rPr>
      </w:pPr>
    </w:p>
    <w:p w:rsidR="00961D5B" w:rsidRDefault="00725E97" w:rsidP="00AF17D5">
      <w:pPr>
        <w:widowControl w:val="0"/>
        <w:autoSpaceDE w:val="0"/>
        <w:autoSpaceDN w:val="0"/>
        <w:spacing w:line="240" w:lineRule="exact"/>
        <w:ind w:firstLine="709"/>
        <w:jc w:val="center"/>
        <w:rPr>
          <w:sz w:val="28"/>
          <w:szCs w:val="28"/>
        </w:rPr>
      </w:pPr>
      <w:r>
        <w:rPr>
          <w:sz w:val="28"/>
          <w:szCs w:val="28"/>
        </w:rPr>
        <w:t>7</w:t>
      </w:r>
      <w:r w:rsidRPr="00725E97">
        <w:rPr>
          <w:sz w:val="28"/>
          <w:szCs w:val="28"/>
        </w:rPr>
        <w:t>.</w:t>
      </w:r>
      <w:r w:rsidR="00986EDE">
        <w:rPr>
          <w:sz w:val="28"/>
          <w:szCs w:val="28"/>
        </w:rPr>
        <w:t>2</w:t>
      </w:r>
      <w:r w:rsidRPr="00725E97">
        <w:rPr>
          <w:sz w:val="28"/>
          <w:szCs w:val="28"/>
        </w:rPr>
        <w:t>. Развитие агропромышленного комплекса</w:t>
      </w:r>
    </w:p>
    <w:p w:rsidR="007A0131" w:rsidRDefault="007A0131" w:rsidP="00961D5B">
      <w:pPr>
        <w:widowControl w:val="0"/>
        <w:autoSpaceDE w:val="0"/>
        <w:autoSpaceDN w:val="0"/>
        <w:ind w:firstLine="709"/>
        <w:jc w:val="center"/>
        <w:rPr>
          <w:sz w:val="28"/>
          <w:szCs w:val="28"/>
        </w:rPr>
      </w:pPr>
    </w:p>
    <w:p w:rsidR="0063431E" w:rsidRPr="00AA0C87" w:rsidRDefault="00AA0C87" w:rsidP="00A30C4B">
      <w:pPr>
        <w:widowControl w:val="0"/>
        <w:autoSpaceDE w:val="0"/>
        <w:autoSpaceDN w:val="0"/>
        <w:ind w:firstLine="709"/>
        <w:jc w:val="both"/>
        <w:rPr>
          <w:sz w:val="28"/>
          <w:szCs w:val="28"/>
        </w:rPr>
      </w:pPr>
      <w:r w:rsidRPr="00AA0C87">
        <w:rPr>
          <w:sz w:val="28"/>
          <w:szCs w:val="28"/>
        </w:rPr>
        <w:t xml:space="preserve">Агропромышленный комплекс является </w:t>
      </w:r>
      <w:r w:rsidR="0063431E" w:rsidRPr="0063431E">
        <w:rPr>
          <w:sz w:val="28"/>
          <w:szCs w:val="28"/>
        </w:rPr>
        <w:t xml:space="preserve">приоритетной отраслью в экономике </w:t>
      </w:r>
      <w:r w:rsidR="0063431E">
        <w:rPr>
          <w:sz w:val="28"/>
          <w:szCs w:val="28"/>
        </w:rPr>
        <w:t>Благодарненского</w:t>
      </w:r>
      <w:r w:rsidR="0063431E" w:rsidRPr="00AA0C87">
        <w:rPr>
          <w:sz w:val="28"/>
          <w:szCs w:val="28"/>
        </w:rPr>
        <w:t xml:space="preserve"> округа.</w:t>
      </w:r>
      <w:r w:rsidR="0063431E">
        <w:rPr>
          <w:sz w:val="28"/>
          <w:szCs w:val="28"/>
        </w:rPr>
        <w:t xml:space="preserve"> </w:t>
      </w:r>
      <w:r w:rsidR="0063431E" w:rsidRPr="0063431E">
        <w:rPr>
          <w:sz w:val="28"/>
          <w:szCs w:val="28"/>
        </w:rPr>
        <w:t xml:space="preserve">От привлечения инвестиций в агропромышленный комплекс </w:t>
      </w:r>
      <w:r w:rsidR="0063431E">
        <w:rPr>
          <w:sz w:val="28"/>
          <w:szCs w:val="28"/>
        </w:rPr>
        <w:t>зависит благополучие</w:t>
      </w:r>
      <w:r w:rsidR="0063431E" w:rsidRPr="0063431E">
        <w:rPr>
          <w:sz w:val="28"/>
          <w:szCs w:val="28"/>
        </w:rPr>
        <w:t xml:space="preserve"> жителей </w:t>
      </w:r>
      <w:r w:rsidR="00A30C4B">
        <w:rPr>
          <w:sz w:val="28"/>
          <w:szCs w:val="28"/>
        </w:rPr>
        <w:t xml:space="preserve">Благодарненского </w:t>
      </w:r>
      <w:r w:rsidR="0063431E">
        <w:rPr>
          <w:sz w:val="28"/>
          <w:szCs w:val="28"/>
        </w:rPr>
        <w:t>округа</w:t>
      </w:r>
      <w:r w:rsidR="0063431E" w:rsidRPr="0063431E">
        <w:rPr>
          <w:sz w:val="28"/>
          <w:szCs w:val="28"/>
        </w:rPr>
        <w:t xml:space="preserve"> и Ставропольского края</w:t>
      </w:r>
      <w:r w:rsidR="0063431E">
        <w:rPr>
          <w:sz w:val="28"/>
          <w:szCs w:val="28"/>
        </w:rPr>
        <w:t xml:space="preserve"> </w:t>
      </w:r>
      <w:r w:rsidR="0063431E" w:rsidRPr="0063431E">
        <w:rPr>
          <w:sz w:val="28"/>
          <w:szCs w:val="28"/>
        </w:rPr>
        <w:t xml:space="preserve">в целом. </w:t>
      </w:r>
    </w:p>
    <w:p w:rsidR="00A30C4B" w:rsidRPr="00AA0C87" w:rsidRDefault="00AA0C87" w:rsidP="00A30C4B">
      <w:pPr>
        <w:widowControl w:val="0"/>
        <w:autoSpaceDE w:val="0"/>
        <w:autoSpaceDN w:val="0"/>
        <w:ind w:firstLine="709"/>
        <w:jc w:val="both"/>
        <w:rPr>
          <w:sz w:val="28"/>
          <w:szCs w:val="28"/>
        </w:rPr>
      </w:pPr>
      <w:r w:rsidRPr="00AA0C87">
        <w:rPr>
          <w:sz w:val="28"/>
          <w:szCs w:val="28"/>
        </w:rPr>
        <w:t>Стратегическими задачами развития агропромышленного комплекса являются:</w:t>
      </w:r>
    </w:p>
    <w:p w:rsidR="00AA0C87" w:rsidRPr="00AA0C87" w:rsidRDefault="00AA0C87" w:rsidP="00AA0C87">
      <w:pPr>
        <w:widowControl w:val="0"/>
        <w:autoSpaceDE w:val="0"/>
        <w:autoSpaceDN w:val="0"/>
        <w:ind w:firstLine="709"/>
        <w:jc w:val="both"/>
        <w:rPr>
          <w:sz w:val="28"/>
          <w:szCs w:val="28"/>
        </w:rPr>
      </w:pPr>
      <w:r w:rsidRPr="00AA0C87">
        <w:rPr>
          <w:sz w:val="28"/>
          <w:szCs w:val="28"/>
        </w:rPr>
        <w:t>создание условий для устойчивого развития агропромышленного комплекса, способствующее повышению конкурентоспособности сельскохозяйственной продукции;</w:t>
      </w:r>
    </w:p>
    <w:p w:rsidR="00AA0C87" w:rsidRPr="00AA0C87" w:rsidRDefault="00AA0C87" w:rsidP="00AA0C87">
      <w:pPr>
        <w:widowControl w:val="0"/>
        <w:autoSpaceDE w:val="0"/>
        <w:autoSpaceDN w:val="0"/>
        <w:ind w:firstLine="709"/>
        <w:jc w:val="both"/>
        <w:rPr>
          <w:sz w:val="28"/>
          <w:szCs w:val="28"/>
        </w:rPr>
      </w:pPr>
      <w:r w:rsidRPr="00AA0C87">
        <w:rPr>
          <w:sz w:val="28"/>
          <w:szCs w:val="28"/>
        </w:rPr>
        <w:t>формирование эффективного сельскохозяйственного производства, обеспечивающего потребности населения в основных видах сельскохозяйственной продукции;</w:t>
      </w:r>
    </w:p>
    <w:p w:rsidR="00AA0C87" w:rsidRPr="00AA0C87" w:rsidRDefault="00AA0C87" w:rsidP="00AA0C87">
      <w:pPr>
        <w:widowControl w:val="0"/>
        <w:autoSpaceDE w:val="0"/>
        <w:autoSpaceDN w:val="0"/>
        <w:ind w:firstLine="709"/>
        <w:jc w:val="both"/>
        <w:rPr>
          <w:sz w:val="28"/>
          <w:szCs w:val="28"/>
        </w:rPr>
      </w:pPr>
      <w:r w:rsidRPr="00AA0C87">
        <w:rPr>
          <w:sz w:val="28"/>
          <w:szCs w:val="28"/>
        </w:rPr>
        <w:t>модернизация и обновление материально-технической и технологической базы функционирования сельскохозяйственного производства;</w:t>
      </w:r>
    </w:p>
    <w:p w:rsidR="00AA0C87" w:rsidRPr="00AA0C87" w:rsidRDefault="00AA0C87" w:rsidP="00AA0C87">
      <w:pPr>
        <w:widowControl w:val="0"/>
        <w:autoSpaceDE w:val="0"/>
        <w:autoSpaceDN w:val="0"/>
        <w:ind w:firstLine="709"/>
        <w:jc w:val="both"/>
        <w:rPr>
          <w:sz w:val="28"/>
          <w:szCs w:val="28"/>
        </w:rPr>
      </w:pPr>
      <w:r w:rsidRPr="00AA0C87">
        <w:rPr>
          <w:sz w:val="28"/>
          <w:szCs w:val="28"/>
        </w:rPr>
        <w:t>создание благоприятных условий для привлечения инвестиций в агропромышленный комплекс;</w:t>
      </w:r>
    </w:p>
    <w:p w:rsidR="00AA0C87" w:rsidRPr="00AA0C87" w:rsidRDefault="00AA0C87" w:rsidP="00AA0C87">
      <w:pPr>
        <w:widowControl w:val="0"/>
        <w:autoSpaceDE w:val="0"/>
        <w:autoSpaceDN w:val="0"/>
        <w:ind w:firstLine="709"/>
        <w:jc w:val="both"/>
        <w:rPr>
          <w:sz w:val="28"/>
          <w:szCs w:val="28"/>
        </w:rPr>
      </w:pPr>
      <w:r w:rsidRPr="00AA0C87">
        <w:rPr>
          <w:sz w:val="28"/>
          <w:szCs w:val="28"/>
        </w:rPr>
        <w:t>развитие экспорта сельскохозяйственной продукции;</w:t>
      </w:r>
    </w:p>
    <w:p w:rsidR="00AA0C87" w:rsidRPr="00AA0C87" w:rsidRDefault="00AA0C87" w:rsidP="00AA0C87">
      <w:pPr>
        <w:widowControl w:val="0"/>
        <w:autoSpaceDE w:val="0"/>
        <w:autoSpaceDN w:val="0"/>
        <w:ind w:firstLine="709"/>
        <w:jc w:val="both"/>
        <w:rPr>
          <w:sz w:val="28"/>
          <w:szCs w:val="28"/>
        </w:rPr>
      </w:pPr>
      <w:r w:rsidRPr="00AA0C87">
        <w:rPr>
          <w:sz w:val="28"/>
          <w:szCs w:val="28"/>
        </w:rPr>
        <w:t>развитие кооперации, малого и среднего предпринимательства на селе;</w:t>
      </w:r>
    </w:p>
    <w:p w:rsidR="00AA0C87" w:rsidRPr="00AA0C87" w:rsidRDefault="00AA0C87" w:rsidP="00AA0C87">
      <w:pPr>
        <w:widowControl w:val="0"/>
        <w:autoSpaceDE w:val="0"/>
        <w:autoSpaceDN w:val="0"/>
        <w:ind w:firstLine="709"/>
        <w:jc w:val="both"/>
        <w:rPr>
          <w:sz w:val="28"/>
          <w:szCs w:val="28"/>
        </w:rPr>
      </w:pPr>
      <w:r w:rsidRPr="00AA0C87">
        <w:rPr>
          <w:sz w:val="28"/>
          <w:szCs w:val="28"/>
        </w:rPr>
        <w:t>развитие сельских территорий, обеспечение занятости сельского населения, повышение уровня жизни.</w:t>
      </w:r>
    </w:p>
    <w:p w:rsidR="00AA0C87" w:rsidRPr="00AA0C87" w:rsidRDefault="00AA0C87" w:rsidP="00AA0C87">
      <w:pPr>
        <w:widowControl w:val="0"/>
        <w:autoSpaceDE w:val="0"/>
        <w:autoSpaceDN w:val="0"/>
        <w:ind w:firstLine="709"/>
        <w:jc w:val="both"/>
        <w:rPr>
          <w:sz w:val="28"/>
          <w:szCs w:val="28"/>
        </w:rPr>
      </w:pPr>
      <w:r w:rsidRPr="00AA0C87">
        <w:rPr>
          <w:sz w:val="28"/>
          <w:szCs w:val="28"/>
        </w:rPr>
        <w:t>Основными мероприятиями развития агропромышленного комплекса являются:</w:t>
      </w:r>
    </w:p>
    <w:p w:rsidR="00AA0C87" w:rsidRPr="00AA0C87" w:rsidRDefault="00AA0C87" w:rsidP="00AA0C87">
      <w:pPr>
        <w:widowControl w:val="0"/>
        <w:autoSpaceDE w:val="0"/>
        <w:autoSpaceDN w:val="0"/>
        <w:ind w:firstLine="709"/>
        <w:jc w:val="both"/>
        <w:rPr>
          <w:sz w:val="28"/>
          <w:szCs w:val="28"/>
        </w:rPr>
      </w:pPr>
      <w:r w:rsidRPr="00AA0C87">
        <w:rPr>
          <w:sz w:val="28"/>
          <w:szCs w:val="28"/>
        </w:rPr>
        <w:t>увеличение производительности труда в сельском хозяйстве за счет повышения экономической эффективности сельскохозяйственного производства, внедрения инновационных технологий;</w:t>
      </w:r>
    </w:p>
    <w:p w:rsidR="00AA0C87" w:rsidRPr="00AA0C87" w:rsidRDefault="00AA0C87" w:rsidP="00AA0C87">
      <w:pPr>
        <w:widowControl w:val="0"/>
        <w:autoSpaceDE w:val="0"/>
        <w:autoSpaceDN w:val="0"/>
        <w:ind w:firstLine="709"/>
        <w:jc w:val="both"/>
        <w:rPr>
          <w:sz w:val="28"/>
          <w:szCs w:val="28"/>
        </w:rPr>
      </w:pPr>
      <w:r w:rsidRPr="00AA0C87">
        <w:rPr>
          <w:sz w:val="28"/>
          <w:szCs w:val="28"/>
        </w:rPr>
        <w:t>рост заработной платы работников агропромышленного комплекса;</w:t>
      </w:r>
    </w:p>
    <w:p w:rsidR="00AA0C87" w:rsidRPr="00AA0C87" w:rsidRDefault="00AA0C87" w:rsidP="00AA0C87">
      <w:pPr>
        <w:widowControl w:val="0"/>
        <w:autoSpaceDE w:val="0"/>
        <w:autoSpaceDN w:val="0"/>
        <w:ind w:firstLine="709"/>
        <w:jc w:val="both"/>
        <w:rPr>
          <w:sz w:val="28"/>
          <w:szCs w:val="28"/>
        </w:rPr>
      </w:pPr>
      <w:r w:rsidRPr="00AA0C87">
        <w:rPr>
          <w:sz w:val="28"/>
          <w:szCs w:val="28"/>
        </w:rPr>
        <w:t xml:space="preserve">увеличение объемов производства основных видов продукции </w:t>
      </w:r>
      <w:proofErr w:type="gramStart"/>
      <w:r w:rsidRPr="00AA0C87">
        <w:rPr>
          <w:sz w:val="28"/>
          <w:szCs w:val="28"/>
        </w:rPr>
        <w:t>растениеводства</w:t>
      </w:r>
      <w:proofErr w:type="gramEnd"/>
      <w:r w:rsidRPr="00AA0C87">
        <w:rPr>
          <w:sz w:val="28"/>
          <w:szCs w:val="28"/>
        </w:rPr>
        <w:t xml:space="preserve"> за счёт повышения доли высеваемых элитных семян и </w:t>
      </w:r>
      <w:r w:rsidRPr="00AA0C87">
        <w:rPr>
          <w:sz w:val="28"/>
          <w:szCs w:val="28"/>
        </w:rPr>
        <w:lastRenderedPageBreak/>
        <w:t>внедрения перспективных сортов, применения научно обоснованных доз внесения удобрений;</w:t>
      </w:r>
    </w:p>
    <w:p w:rsidR="00AA0C87" w:rsidRPr="00AA0C87" w:rsidRDefault="00AA0C87" w:rsidP="00AA0C87">
      <w:pPr>
        <w:widowControl w:val="0"/>
        <w:autoSpaceDE w:val="0"/>
        <w:autoSpaceDN w:val="0"/>
        <w:ind w:firstLine="709"/>
        <w:jc w:val="both"/>
        <w:rPr>
          <w:sz w:val="28"/>
          <w:szCs w:val="28"/>
        </w:rPr>
      </w:pPr>
      <w:r w:rsidRPr="00AA0C87">
        <w:rPr>
          <w:sz w:val="28"/>
          <w:szCs w:val="28"/>
        </w:rPr>
        <w:t>развитие мелиорации земель сельскохозяйственного назначения;</w:t>
      </w:r>
    </w:p>
    <w:p w:rsidR="00AA0C87" w:rsidRPr="00AA0C87" w:rsidRDefault="00AA0C87" w:rsidP="00AA0C87">
      <w:pPr>
        <w:widowControl w:val="0"/>
        <w:autoSpaceDE w:val="0"/>
        <w:autoSpaceDN w:val="0"/>
        <w:ind w:firstLine="709"/>
        <w:jc w:val="both"/>
        <w:rPr>
          <w:sz w:val="28"/>
          <w:szCs w:val="28"/>
        </w:rPr>
      </w:pPr>
      <w:r w:rsidRPr="00AA0C87">
        <w:rPr>
          <w:sz w:val="28"/>
          <w:szCs w:val="28"/>
        </w:rPr>
        <w:t>создание условий для развития овощеводства, виноградарства и садоводства;</w:t>
      </w:r>
    </w:p>
    <w:p w:rsidR="00AA0C87" w:rsidRPr="00AA0C87" w:rsidRDefault="00AA0C87" w:rsidP="00AA0C87">
      <w:pPr>
        <w:widowControl w:val="0"/>
        <w:autoSpaceDE w:val="0"/>
        <w:autoSpaceDN w:val="0"/>
        <w:ind w:firstLine="709"/>
        <w:jc w:val="both"/>
        <w:rPr>
          <w:sz w:val="28"/>
          <w:szCs w:val="28"/>
        </w:rPr>
      </w:pPr>
      <w:r w:rsidRPr="00AA0C87">
        <w:rPr>
          <w:sz w:val="28"/>
          <w:szCs w:val="28"/>
        </w:rPr>
        <w:t xml:space="preserve">увеличение </w:t>
      </w:r>
      <w:proofErr w:type="gramStart"/>
      <w:r w:rsidRPr="00AA0C87">
        <w:rPr>
          <w:sz w:val="28"/>
          <w:szCs w:val="28"/>
        </w:rPr>
        <w:t>объемов производства основных видов продукции животноводства</w:t>
      </w:r>
      <w:proofErr w:type="gramEnd"/>
      <w:r w:rsidRPr="00AA0C87">
        <w:rPr>
          <w:sz w:val="28"/>
          <w:szCs w:val="28"/>
        </w:rPr>
        <w:t xml:space="preserve"> за счёт создания новой технологической базы с использованием современного оборудования;</w:t>
      </w:r>
    </w:p>
    <w:p w:rsidR="00AA0C87" w:rsidRPr="00AA0C87" w:rsidRDefault="00AA0C87" w:rsidP="00AA0C87">
      <w:pPr>
        <w:widowControl w:val="0"/>
        <w:autoSpaceDE w:val="0"/>
        <w:autoSpaceDN w:val="0"/>
        <w:ind w:firstLine="709"/>
        <w:jc w:val="both"/>
        <w:rPr>
          <w:sz w:val="28"/>
          <w:szCs w:val="28"/>
        </w:rPr>
      </w:pPr>
      <w:r w:rsidRPr="00AA0C87">
        <w:rPr>
          <w:sz w:val="28"/>
          <w:szCs w:val="28"/>
        </w:rPr>
        <w:t>развитие скотоводства специализированных мясных пород за счет роста численности поголовья и увеличения его продуктивности;</w:t>
      </w:r>
    </w:p>
    <w:p w:rsidR="00AA0C87" w:rsidRPr="00AA0C87" w:rsidRDefault="00AA0C87" w:rsidP="00AA0C87">
      <w:pPr>
        <w:widowControl w:val="0"/>
        <w:autoSpaceDE w:val="0"/>
        <w:autoSpaceDN w:val="0"/>
        <w:ind w:firstLine="709"/>
        <w:jc w:val="both"/>
        <w:rPr>
          <w:sz w:val="28"/>
          <w:szCs w:val="28"/>
        </w:rPr>
      </w:pPr>
      <w:r w:rsidRPr="00AA0C87">
        <w:rPr>
          <w:sz w:val="28"/>
          <w:szCs w:val="28"/>
        </w:rPr>
        <w:t>улучшение генофонда сельскохозяйственных животных, повышение их племенных и продуктивных качеств;</w:t>
      </w:r>
    </w:p>
    <w:p w:rsidR="00AA0C87" w:rsidRPr="00AA0C87" w:rsidRDefault="00AA0C87" w:rsidP="00AA0C87">
      <w:pPr>
        <w:widowControl w:val="0"/>
        <w:autoSpaceDE w:val="0"/>
        <w:autoSpaceDN w:val="0"/>
        <w:ind w:firstLine="709"/>
        <w:jc w:val="both"/>
        <w:rPr>
          <w:sz w:val="28"/>
          <w:szCs w:val="28"/>
        </w:rPr>
      </w:pPr>
      <w:r w:rsidRPr="00AA0C87">
        <w:rPr>
          <w:sz w:val="28"/>
          <w:szCs w:val="28"/>
        </w:rPr>
        <w:t>развитие птицеводства с использованием современных высокопроизводительных технологий;</w:t>
      </w:r>
    </w:p>
    <w:p w:rsidR="00AA0C87" w:rsidRPr="00AA0C87" w:rsidRDefault="00AA0C87" w:rsidP="00AA0C87">
      <w:pPr>
        <w:widowControl w:val="0"/>
        <w:autoSpaceDE w:val="0"/>
        <w:autoSpaceDN w:val="0"/>
        <w:ind w:firstLine="709"/>
        <w:jc w:val="both"/>
        <w:rPr>
          <w:sz w:val="28"/>
          <w:szCs w:val="28"/>
        </w:rPr>
      </w:pPr>
      <w:r w:rsidRPr="00AA0C87">
        <w:rPr>
          <w:sz w:val="28"/>
          <w:szCs w:val="28"/>
        </w:rPr>
        <w:t>развитие рыбоводства;</w:t>
      </w:r>
    </w:p>
    <w:p w:rsidR="00AA0C87" w:rsidRPr="00AA0C87" w:rsidRDefault="00AA0C87" w:rsidP="00AA0C87">
      <w:pPr>
        <w:widowControl w:val="0"/>
        <w:autoSpaceDE w:val="0"/>
        <w:autoSpaceDN w:val="0"/>
        <w:ind w:firstLine="709"/>
        <w:jc w:val="both"/>
        <w:rPr>
          <w:sz w:val="28"/>
          <w:szCs w:val="28"/>
        </w:rPr>
      </w:pPr>
      <w:r w:rsidRPr="00AA0C87">
        <w:rPr>
          <w:sz w:val="28"/>
          <w:szCs w:val="28"/>
        </w:rPr>
        <w:t>развитие инвестиционной привлекательности и модернизации сельскохозяйственного производства;</w:t>
      </w:r>
    </w:p>
    <w:p w:rsidR="00AA0C87" w:rsidRPr="00AA0C87" w:rsidRDefault="00AA0C87" w:rsidP="00AA0C87">
      <w:pPr>
        <w:widowControl w:val="0"/>
        <w:autoSpaceDE w:val="0"/>
        <w:autoSpaceDN w:val="0"/>
        <w:ind w:firstLine="709"/>
        <w:jc w:val="both"/>
        <w:rPr>
          <w:sz w:val="28"/>
          <w:szCs w:val="28"/>
        </w:rPr>
      </w:pPr>
      <w:r w:rsidRPr="00AA0C87">
        <w:rPr>
          <w:sz w:val="28"/>
          <w:szCs w:val="28"/>
        </w:rPr>
        <w:t xml:space="preserve">развитие малых форм хозяйствования за счет предоставления </w:t>
      </w:r>
      <w:proofErr w:type="spellStart"/>
      <w:r w:rsidRPr="00AA0C87">
        <w:rPr>
          <w:sz w:val="28"/>
          <w:szCs w:val="28"/>
        </w:rPr>
        <w:t>грантовой</w:t>
      </w:r>
      <w:proofErr w:type="spellEnd"/>
      <w:r w:rsidRPr="00AA0C87">
        <w:rPr>
          <w:sz w:val="28"/>
          <w:szCs w:val="28"/>
        </w:rPr>
        <w:t xml:space="preserve"> поддержки;</w:t>
      </w:r>
    </w:p>
    <w:p w:rsidR="00725E97" w:rsidRDefault="00725E97" w:rsidP="00AF17D5">
      <w:pPr>
        <w:widowControl w:val="0"/>
        <w:autoSpaceDE w:val="0"/>
        <w:autoSpaceDN w:val="0"/>
        <w:spacing w:line="240" w:lineRule="exact"/>
        <w:jc w:val="both"/>
        <w:rPr>
          <w:sz w:val="28"/>
          <w:szCs w:val="28"/>
        </w:rPr>
      </w:pPr>
    </w:p>
    <w:p w:rsidR="00272A5C" w:rsidRDefault="00861769" w:rsidP="00AF17D5">
      <w:pPr>
        <w:widowControl w:val="0"/>
        <w:shd w:val="clear" w:color="auto" w:fill="FFFFFF"/>
        <w:spacing w:line="240" w:lineRule="exact"/>
        <w:ind w:firstLine="709"/>
        <w:jc w:val="center"/>
        <w:rPr>
          <w:sz w:val="28"/>
          <w:szCs w:val="28"/>
        </w:rPr>
      </w:pPr>
      <w:r w:rsidRPr="00272A5C">
        <w:rPr>
          <w:sz w:val="28"/>
          <w:szCs w:val="28"/>
        </w:rPr>
        <w:t xml:space="preserve">7.3. </w:t>
      </w:r>
      <w:r w:rsidR="00272A5C" w:rsidRPr="00272A5C">
        <w:rPr>
          <w:sz w:val="28"/>
          <w:szCs w:val="28"/>
        </w:rPr>
        <w:t>Развитие дорожного хозяйства</w:t>
      </w:r>
    </w:p>
    <w:p w:rsidR="007A0131" w:rsidRPr="00272A5C" w:rsidRDefault="007A0131" w:rsidP="00A75FD0">
      <w:pPr>
        <w:widowControl w:val="0"/>
        <w:shd w:val="clear" w:color="auto" w:fill="FFFFFF"/>
        <w:spacing w:line="340" w:lineRule="atLeast"/>
        <w:ind w:firstLine="709"/>
        <w:jc w:val="center"/>
        <w:rPr>
          <w:sz w:val="28"/>
          <w:szCs w:val="28"/>
        </w:rPr>
      </w:pPr>
    </w:p>
    <w:p w:rsidR="00AF19F1" w:rsidRDefault="00272A5C" w:rsidP="00AF19F1">
      <w:pPr>
        <w:ind w:firstLine="709"/>
        <w:jc w:val="both"/>
        <w:rPr>
          <w:sz w:val="28"/>
          <w:szCs w:val="28"/>
        </w:rPr>
      </w:pPr>
      <w:proofErr w:type="spellStart"/>
      <w:r>
        <w:rPr>
          <w:sz w:val="28"/>
          <w:szCs w:val="28"/>
        </w:rPr>
        <w:t>Благодарненский</w:t>
      </w:r>
      <w:proofErr w:type="spellEnd"/>
      <w:r>
        <w:rPr>
          <w:sz w:val="28"/>
          <w:szCs w:val="28"/>
        </w:rPr>
        <w:t xml:space="preserve"> округ</w:t>
      </w:r>
      <w:r w:rsidRPr="00272A5C">
        <w:rPr>
          <w:sz w:val="28"/>
          <w:szCs w:val="28"/>
        </w:rPr>
        <w:t xml:space="preserve"> </w:t>
      </w:r>
      <w:r w:rsidR="00AF19F1" w:rsidRPr="00101A4C">
        <w:rPr>
          <w:sz w:val="28"/>
          <w:szCs w:val="28"/>
        </w:rPr>
        <w:t>занимает</w:t>
      </w:r>
      <w:r w:rsidR="00AF19F1">
        <w:rPr>
          <w:sz w:val="28"/>
          <w:szCs w:val="28"/>
        </w:rPr>
        <w:t xml:space="preserve"> </w:t>
      </w:r>
      <w:r w:rsidR="00AF19F1" w:rsidRPr="00101A4C">
        <w:rPr>
          <w:sz w:val="28"/>
          <w:szCs w:val="28"/>
        </w:rPr>
        <w:t>центральное</w:t>
      </w:r>
      <w:r w:rsidR="00AF19F1">
        <w:rPr>
          <w:sz w:val="28"/>
          <w:szCs w:val="28"/>
        </w:rPr>
        <w:t xml:space="preserve"> </w:t>
      </w:r>
      <w:r w:rsidR="00AF19F1" w:rsidRPr="00101A4C">
        <w:rPr>
          <w:sz w:val="28"/>
          <w:szCs w:val="28"/>
        </w:rPr>
        <w:t>положение</w:t>
      </w:r>
      <w:r w:rsidR="00AF19F1">
        <w:rPr>
          <w:sz w:val="28"/>
          <w:szCs w:val="28"/>
        </w:rPr>
        <w:t xml:space="preserve"> </w:t>
      </w:r>
      <w:r w:rsidR="00AF19F1" w:rsidRPr="00101A4C">
        <w:rPr>
          <w:sz w:val="28"/>
          <w:szCs w:val="28"/>
        </w:rPr>
        <w:t>в</w:t>
      </w:r>
      <w:r w:rsidR="00AF19F1">
        <w:rPr>
          <w:sz w:val="28"/>
          <w:szCs w:val="28"/>
        </w:rPr>
        <w:t xml:space="preserve"> </w:t>
      </w:r>
      <w:r w:rsidR="00AF19F1" w:rsidRPr="00101A4C">
        <w:rPr>
          <w:sz w:val="28"/>
          <w:szCs w:val="28"/>
        </w:rPr>
        <w:t>Ставропольском</w:t>
      </w:r>
      <w:r w:rsidR="00AF19F1">
        <w:rPr>
          <w:sz w:val="28"/>
          <w:szCs w:val="28"/>
        </w:rPr>
        <w:t xml:space="preserve"> крае</w:t>
      </w:r>
      <w:r w:rsidR="00AF19F1" w:rsidRPr="00101A4C">
        <w:rPr>
          <w:sz w:val="28"/>
          <w:szCs w:val="28"/>
        </w:rPr>
        <w:t>.</w:t>
      </w:r>
      <w:r w:rsidR="00AF19F1">
        <w:rPr>
          <w:sz w:val="28"/>
          <w:szCs w:val="28"/>
        </w:rPr>
        <w:t xml:space="preserve"> </w:t>
      </w:r>
      <w:r w:rsidRPr="00272A5C">
        <w:rPr>
          <w:sz w:val="28"/>
          <w:szCs w:val="28"/>
        </w:rPr>
        <w:t xml:space="preserve">Дороги, проходящие через </w:t>
      </w:r>
      <w:r w:rsidR="00AF19F1">
        <w:rPr>
          <w:sz w:val="28"/>
          <w:szCs w:val="28"/>
        </w:rPr>
        <w:t>округ</w:t>
      </w:r>
      <w:r w:rsidRPr="00272A5C">
        <w:rPr>
          <w:sz w:val="28"/>
          <w:szCs w:val="28"/>
        </w:rPr>
        <w:t xml:space="preserve">, являются стратегическими при перевозке грузов, а также на случай различного рода чрезвычайных ситуаций. </w:t>
      </w:r>
    </w:p>
    <w:p w:rsidR="00272A5C" w:rsidRDefault="00272A5C" w:rsidP="00AF19F1">
      <w:pPr>
        <w:ind w:firstLine="709"/>
        <w:jc w:val="both"/>
        <w:rPr>
          <w:rFonts w:ascii="Times New Roman CYR" w:hAnsi="Times New Roman CYR"/>
          <w:sz w:val="28"/>
          <w:szCs w:val="28"/>
        </w:rPr>
      </w:pPr>
      <w:r w:rsidRPr="00272A5C">
        <w:rPr>
          <w:sz w:val="28"/>
          <w:szCs w:val="28"/>
        </w:rPr>
        <w:t xml:space="preserve">Основными задачами развития дорожного хозяйства </w:t>
      </w:r>
      <w:r w:rsidRPr="00272A5C">
        <w:rPr>
          <w:rFonts w:ascii="Times New Roman CYR" w:hAnsi="Times New Roman CYR"/>
          <w:sz w:val="28"/>
          <w:szCs w:val="28"/>
        </w:rPr>
        <w:t>являются:</w:t>
      </w:r>
    </w:p>
    <w:p w:rsidR="00AF19F1" w:rsidRPr="00AF19F1" w:rsidRDefault="00AF19F1" w:rsidP="00AF19F1">
      <w:pPr>
        <w:ind w:firstLine="708"/>
        <w:jc w:val="both"/>
        <w:rPr>
          <w:rFonts w:eastAsiaTheme="minorEastAsia"/>
          <w:sz w:val="28"/>
          <w:szCs w:val="28"/>
        </w:rPr>
      </w:pPr>
      <w:r w:rsidRPr="00AF19F1">
        <w:rPr>
          <w:rFonts w:eastAsiaTheme="minorEastAsia"/>
          <w:sz w:val="28"/>
          <w:szCs w:val="28"/>
        </w:rPr>
        <w:t>обеспечение внедрения к концу 203</w:t>
      </w:r>
      <w:r w:rsidR="004647E1">
        <w:rPr>
          <w:rFonts w:eastAsiaTheme="minorEastAsia"/>
          <w:sz w:val="28"/>
          <w:szCs w:val="28"/>
        </w:rPr>
        <w:t>6</w:t>
      </w:r>
      <w:r w:rsidRPr="00AF19F1">
        <w:rPr>
          <w:rFonts w:eastAsiaTheme="minorEastAsia"/>
          <w:sz w:val="28"/>
          <w:szCs w:val="28"/>
        </w:rPr>
        <w:t xml:space="preserve"> года новых механизмов развития и эксплуатации дорожной сети, в том числе за счет использования новых технологий и материалов;</w:t>
      </w:r>
    </w:p>
    <w:p w:rsidR="007A2F33" w:rsidRDefault="00AF19F1" w:rsidP="007A2F33">
      <w:pPr>
        <w:ind w:firstLine="708"/>
        <w:jc w:val="both"/>
        <w:rPr>
          <w:rFonts w:eastAsiaTheme="minorEastAsia"/>
          <w:sz w:val="28"/>
          <w:szCs w:val="28"/>
        </w:rPr>
      </w:pPr>
      <w:r w:rsidRPr="00AF19F1">
        <w:rPr>
          <w:rFonts w:eastAsiaTheme="minorEastAsia"/>
          <w:sz w:val="28"/>
          <w:szCs w:val="28"/>
        </w:rPr>
        <w:t xml:space="preserve">обеспечение внедрения автоматизированных и роботизированных технологий организации дорожного движения и </w:t>
      </w:r>
      <w:proofErr w:type="gramStart"/>
      <w:r w:rsidRPr="00AF19F1">
        <w:rPr>
          <w:rFonts w:eastAsiaTheme="minorEastAsia"/>
          <w:sz w:val="28"/>
          <w:szCs w:val="28"/>
        </w:rPr>
        <w:t>контроля за</w:t>
      </w:r>
      <w:proofErr w:type="gramEnd"/>
      <w:r w:rsidRPr="00AF19F1">
        <w:rPr>
          <w:rFonts w:eastAsiaTheme="minorEastAsia"/>
          <w:sz w:val="28"/>
          <w:szCs w:val="28"/>
        </w:rPr>
        <w:t xml:space="preserve"> соблюдением правил дорожного движения (стационарные и передвижные камеры </w:t>
      </w:r>
      <w:proofErr w:type="spellStart"/>
      <w:r w:rsidRPr="00AF19F1">
        <w:rPr>
          <w:rFonts w:eastAsiaTheme="minorEastAsia"/>
          <w:sz w:val="28"/>
          <w:szCs w:val="28"/>
        </w:rPr>
        <w:t>фотовидеофиксации</w:t>
      </w:r>
      <w:proofErr w:type="spellEnd"/>
      <w:r w:rsidRPr="00AF19F1">
        <w:rPr>
          <w:rFonts w:eastAsiaTheme="minorEastAsia"/>
          <w:sz w:val="28"/>
          <w:szCs w:val="28"/>
        </w:rPr>
        <w:t xml:space="preserve"> нарушений правил дорожного движения на автомобильных дорогах);</w:t>
      </w:r>
    </w:p>
    <w:p w:rsidR="007A2F33" w:rsidRDefault="00AF19F1" w:rsidP="007A2F33">
      <w:pPr>
        <w:ind w:firstLine="708"/>
        <w:jc w:val="both"/>
        <w:rPr>
          <w:rFonts w:eastAsiaTheme="minorEastAsia"/>
          <w:sz w:val="28"/>
          <w:szCs w:val="28"/>
        </w:rPr>
      </w:pPr>
      <w:r w:rsidRPr="00AF19F1">
        <w:rPr>
          <w:rFonts w:eastAsiaTheme="minorEastAsia"/>
          <w:sz w:val="28"/>
          <w:szCs w:val="28"/>
        </w:rPr>
        <w:t>обеспечение требований безопасности пешеходного движения.</w:t>
      </w:r>
    </w:p>
    <w:p w:rsidR="007A2F33" w:rsidRDefault="00AF19F1" w:rsidP="007A2F33">
      <w:pPr>
        <w:ind w:firstLine="708"/>
        <w:jc w:val="both"/>
        <w:rPr>
          <w:rFonts w:eastAsiaTheme="minorEastAsia"/>
          <w:sz w:val="28"/>
          <w:szCs w:val="28"/>
        </w:rPr>
      </w:pPr>
      <w:r w:rsidRPr="00AF19F1">
        <w:rPr>
          <w:sz w:val="28"/>
          <w:szCs w:val="28"/>
        </w:rPr>
        <w:t>Основными мероприятиями по развитию транспортной инфраструктуры</w:t>
      </w:r>
      <w:r w:rsidR="007A2F33">
        <w:rPr>
          <w:sz w:val="28"/>
          <w:szCs w:val="28"/>
        </w:rPr>
        <w:t xml:space="preserve"> Благодарненского</w:t>
      </w:r>
      <w:r w:rsidRPr="00AF19F1">
        <w:rPr>
          <w:sz w:val="28"/>
          <w:szCs w:val="28"/>
        </w:rPr>
        <w:t xml:space="preserve"> округа являются:</w:t>
      </w:r>
    </w:p>
    <w:p w:rsidR="007A2F33" w:rsidRDefault="00AF19F1" w:rsidP="007A2F33">
      <w:pPr>
        <w:ind w:firstLine="708"/>
        <w:jc w:val="both"/>
        <w:rPr>
          <w:rFonts w:eastAsiaTheme="minorEastAsia"/>
          <w:sz w:val="28"/>
          <w:szCs w:val="28"/>
        </w:rPr>
      </w:pPr>
      <w:r w:rsidRPr="00AF19F1">
        <w:rPr>
          <w:sz w:val="28"/>
          <w:szCs w:val="28"/>
        </w:rPr>
        <w:t xml:space="preserve">приведение улично-дорожной сети в соответствии с требованиями новых национальных стандартов на территории </w:t>
      </w:r>
      <w:r w:rsidR="007A2F33">
        <w:rPr>
          <w:sz w:val="28"/>
          <w:szCs w:val="28"/>
        </w:rPr>
        <w:t>Благодарненского</w:t>
      </w:r>
      <w:r w:rsidR="007A2F33" w:rsidRPr="00AF19F1">
        <w:rPr>
          <w:sz w:val="28"/>
          <w:szCs w:val="28"/>
        </w:rPr>
        <w:t xml:space="preserve"> </w:t>
      </w:r>
      <w:r w:rsidRPr="00AF19F1">
        <w:rPr>
          <w:sz w:val="28"/>
          <w:szCs w:val="28"/>
        </w:rPr>
        <w:t>округа;</w:t>
      </w:r>
    </w:p>
    <w:p w:rsidR="007A2F33" w:rsidRDefault="00AF19F1" w:rsidP="007A2F33">
      <w:pPr>
        <w:ind w:firstLine="708"/>
        <w:jc w:val="both"/>
        <w:rPr>
          <w:rFonts w:eastAsiaTheme="minorEastAsia"/>
          <w:sz w:val="28"/>
          <w:szCs w:val="28"/>
        </w:rPr>
      </w:pPr>
      <w:r w:rsidRPr="00AF19F1">
        <w:rPr>
          <w:color w:val="000000"/>
          <w:sz w:val="28"/>
          <w:szCs w:val="28"/>
        </w:rPr>
        <w:t xml:space="preserve">повышение качества дорожно-строительных работ и усиление </w:t>
      </w:r>
      <w:proofErr w:type="gramStart"/>
      <w:r w:rsidRPr="00AF19F1">
        <w:rPr>
          <w:color w:val="000000"/>
          <w:sz w:val="28"/>
          <w:szCs w:val="28"/>
        </w:rPr>
        <w:t>контроля за</w:t>
      </w:r>
      <w:proofErr w:type="gramEnd"/>
      <w:r w:rsidRPr="00AF19F1">
        <w:rPr>
          <w:color w:val="000000"/>
          <w:sz w:val="28"/>
          <w:szCs w:val="28"/>
        </w:rPr>
        <w:t xml:space="preserve"> сохранностью автомобильных дорог общего пользования местного значения и сооружений на них;</w:t>
      </w:r>
    </w:p>
    <w:p w:rsidR="007A2F33" w:rsidRDefault="00AF19F1" w:rsidP="007A2F33">
      <w:pPr>
        <w:ind w:firstLine="708"/>
        <w:jc w:val="both"/>
        <w:rPr>
          <w:rFonts w:eastAsiaTheme="minorEastAsia"/>
          <w:sz w:val="28"/>
          <w:szCs w:val="28"/>
        </w:rPr>
      </w:pPr>
      <w:r w:rsidRPr="00AF19F1">
        <w:rPr>
          <w:color w:val="000000"/>
          <w:sz w:val="28"/>
          <w:szCs w:val="28"/>
        </w:rPr>
        <w:t>улучшение транспортной доступности сельских населенных пунктов;</w:t>
      </w:r>
    </w:p>
    <w:p w:rsidR="007A2F33" w:rsidRDefault="00AF19F1" w:rsidP="007A2F33">
      <w:pPr>
        <w:ind w:firstLine="708"/>
        <w:jc w:val="both"/>
        <w:rPr>
          <w:rFonts w:eastAsiaTheme="minorEastAsia"/>
          <w:sz w:val="28"/>
          <w:szCs w:val="28"/>
        </w:rPr>
      </w:pPr>
      <w:r w:rsidRPr="00AF19F1">
        <w:rPr>
          <w:sz w:val="28"/>
          <w:szCs w:val="28"/>
        </w:rPr>
        <w:lastRenderedPageBreak/>
        <w:t xml:space="preserve">развитие сети автомобильных дорог </w:t>
      </w:r>
      <w:r w:rsidR="007A2F33">
        <w:rPr>
          <w:sz w:val="28"/>
          <w:szCs w:val="28"/>
        </w:rPr>
        <w:t>Благодарненского</w:t>
      </w:r>
      <w:r w:rsidR="007A2F33" w:rsidRPr="00AF19F1">
        <w:rPr>
          <w:sz w:val="28"/>
          <w:szCs w:val="28"/>
        </w:rPr>
        <w:t xml:space="preserve"> </w:t>
      </w:r>
      <w:r w:rsidRPr="00AF19F1">
        <w:rPr>
          <w:sz w:val="28"/>
          <w:szCs w:val="28"/>
        </w:rPr>
        <w:t>округа;</w:t>
      </w:r>
    </w:p>
    <w:p w:rsidR="007A2F33" w:rsidRDefault="00AF19F1" w:rsidP="000E6ED1">
      <w:pPr>
        <w:ind w:firstLine="708"/>
        <w:jc w:val="both"/>
        <w:rPr>
          <w:sz w:val="28"/>
          <w:szCs w:val="28"/>
        </w:rPr>
      </w:pPr>
      <w:r w:rsidRPr="00AF19F1">
        <w:rPr>
          <w:sz w:val="28"/>
          <w:szCs w:val="28"/>
        </w:rPr>
        <w:t>развитие транспорта общего пользования</w:t>
      </w:r>
      <w:r w:rsidR="007A2F33" w:rsidRPr="007A2F33">
        <w:rPr>
          <w:sz w:val="28"/>
          <w:szCs w:val="28"/>
        </w:rPr>
        <w:t xml:space="preserve"> </w:t>
      </w:r>
      <w:r w:rsidR="007A2F33">
        <w:rPr>
          <w:sz w:val="28"/>
          <w:szCs w:val="28"/>
        </w:rPr>
        <w:t>Благодарненского</w:t>
      </w:r>
      <w:r w:rsidRPr="00AF19F1">
        <w:rPr>
          <w:sz w:val="28"/>
          <w:szCs w:val="28"/>
        </w:rPr>
        <w:t xml:space="preserve"> округа.</w:t>
      </w:r>
    </w:p>
    <w:p w:rsidR="007A0131" w:rsidRPr="000E6ED1" w:rsidRDefault="007A0131" w:rsidP="00AF17D5">
      <w:pPr>
        <w:spacing w:line="240" w:lineRule="exact"/>
        <w:ind w:firstLine="708"/>
        <w:jc w:val="both"/>
        <w:rPr>
          <w:rFonts w:eastAsiaTheme="minorEastAsia"/>
          <w:sz w:val="28"/>
          <w:szCs w:val="28"/>
        </w:rPr>
      </w:pPr>
    </w:p>
    <w:p w:rsidR="007A2F33" w:rsidRDefault="00A75FD0" w:rsidP="00AF17D5">
      <w:pPr>
        <w:spacing w:line="240" w:lineRule="exact"/>
        <w:ind w:firstLine="709"/>
        <w:jc w:val="center"/>
        <w:rPr>
          <w:sz w:val="28"/>
          <w:szCs w:val="28"/>
        </w:rPr>
      </w:pPr>
      <w:r>
        <w:rPr>
          <w:sz w:val="28"/>
          <w:szCs w:val="28"/>
        </w:rPr>
        <w:t xml:space="preserve">7.4. </w:t>
      </w:r>
      <w:r w:rsidRPr="00272A5C">
        <w:rPr>
          <w:sz w:val="28"/>
          <w:szCs w:val="28"/>
        </w:rPr>
        <w:t>Развитие</w:t>
      </w:r>
      <w:r w:rsidRPr="00A75FD0">
        <w:rPr>
          <w:sz w:val="28"/>
          <w:szCs w:val="28"/>
        </w:rPr>
        <w:t xml:space="preserve"> </w:t>
      </w:r>
      <w:r w:rsidRPr="00272A5C">
        <w:rPr>
          <w:sz w:val="28"/>
          <w:szCs w:val="28"/>
        </w:rPr>
        <w:t>жилищно-коммунальной сферы</w:t>
      </w:r>
    </w:p>
    <w:p w:rsidR="007A0131" w:rsidRDefault="007A0131" w:rsidP="00A75FD0">
      <w:pPr>
        <w:ind w:firstLine="709"/>
        <w:jc w:val="center"/>
        <w:rPr>
          <w:sz w:val="28"/>
          <w:szCs w:val="28"/>
        </w:rPr>
      </w:pPr>
    </w:p>
    <w:p w:rsidR="00AF19F1" w:rsidRDefault="007A2F33" w:rsidP="007A2F33">
      <w:pPr>
        <w:ind w:firstLine="709"/>
        <w:jc w:val="both"/>
        <w:rPr>
          <w:rFonts w:ascii="Times New Roman CYR" w:hAnsi="Times New Roman CYR"/>
          <w:sz w:val="28"/>
          <w:szCs w:val="28"/>
        </w:rPr>
      </w:pPr>
      <w:r w:rsidRPr="00272A5C">
        <w:rPr>
          <w:sz w:val="28"/>
          <w:szCs w:val="28"/>
        </w:rPr>
        <w:t>Основными задачами развития жилищно-коммунальной сферы</w:t>
      </w:r>
      <w:r w:rsidRPr="00272A5C">
        <w:rPr>
          <w:rFonts w:ascii="Times New Roman CYR" w:hAnsi="Times New Roman CYR"/>
          <w:sz w:val="28"/>
          <w:szCs w:val="28"/>
        </w:rPr>
        <w:t xml:space="preserve"> являются:</w:t>
      </w:r>
    </w:p>
    <w:p w:rsidR="00AF19F1" w:rsidRPr="00AF19F1" w:rsidRDefault="00AF19F1" w:rsidP="00AF19F1">
      <w:pPr>
        <w:tabs>
          <w:tab w:val="left" w:pos="1134"/>
        </w:tabs>
        <w:ind w:firstLine="709"/>
        <w:jc w:val="both"/>
        <w:rPr>
          <w:rFonts w:eastAsiaTheme="minorEastAsia"/>
          <w:sz w:val="28"/>
          <w:szCs w:val="28"/>
        </w:rPr>
      </w:pPr>
      <w:r w:rsidRPr="00AF19F1">
        <w:rPr>
          <w:rFonts w:eastAsiaTheme="minorEastAsia"/>
          <w:sz w:val="28"/>
          <w:szCs w:val="28"/>
        </w:rPr>
        <w:t>модернизация инженерных систем и применение новых энергосберегающих материалов и технологий для увеличения эффективности при производстве и транспортировке энергоресурсов;</w:t>
      </w:r>
    </w:p>
    <w:p w:rsidR="00AF19F1" w:rsidRPr="00AF19F1" w:rsidRDefault="00AF19F1" w:rsidP="00AF19F1">
      <w:pPr>
        <w:tabs>
          <w:tab w:val="left" w:pos="1134"/>
        </w:tabs>
        <w:ind w:firstLine="709"/>
        <w:jc w:val="both"/>
        <w:rPr>
          <w:rFonts w:eastAsiaTheme="minorEastAsia"/>
          <w:sz w:val="28"/>
          <w:szCs w:val="28"/>
        </w:rPr>
      </w:pPr>
      <w:r w:rsidRPr="00AF19F1">
        <w:rPr>
          <w:rFonts w:eastAsiaTheme="minorEastAsia"/>
          <w:sz w:val="28"/>
          <w:szCs w:val="28"/>
        </w:rPr>
        <w:t xml:space="preserve">реконструкция и модернизация инженерных систем для обеспечения развития </w:t>
      </w:r>
      <w:r w:rsidR="005A32AE">
        <w:rPr>
          <w:sz w:val="28"/>
          <w:szCs w:val="28"/>
        </w:rPr>
        <w:t>Благодарненского</w:t>
      </w:r>
      <w:r w:rsidR="005A32AE" w:rsidRPr="00AF19F1">
        <w:rPr>
          <w:rFonts w:eastAsiaTheme="minorEastAsia"/>
          <w:sz w:val="28"/>
          <w:szCs w:val="28"/>
        </w:rPr>
        <w:t xml:space="preserve"> </w:t>
      </w:r>
      <w:r w:rsidRPr="00AF19F1">
        <w:rPr>
          <w:rFonts w:eastAsiaTheme="minorEastAsia"/>
          <w:sz w:val="28"/>
          <w:szCs w:val="28"/>
        </w:rPr>
        <w:t>округа;</w:t>
      </w:r>
    </w:p>
    <w:p w:rsidR="00AF19F1" w:rsidRPr="00AF19F1" w:rsidRDefault="00AF19F1" w:rsidP="00AF19F1">
      <w:pPr>
        <w:tabs>
          <w:tab w:val="left" w:pos="1134"/>
        </w:tabs>
        <w:ind w:firstLine="709"/>
        <w:jc w:val="both"/>
        <w:rPr>
          <w:rFonts w:eastAsiaTheme="minorEastAsia"/>
          <w:sz w:val="28"/>
          <w:szCs w:val="28"/>
        </w:rPr>
      </w:pPr>
      <w:r w:rsidRPr="00AF19F1">
        <w:rPr>
          <w:rFonts w:eastAsiaTheme="minorEastAsia"/>
          <w:sz w:val="28"/>
          <w:szCs w:val="28"/>
        </w:rPr>
        <w:t xml:space="preserve">повышение качества </w:t>
      </w:r>
      <w:proofErr w:type="spellStart"/>
      <w:r w:rsidRPr="00AF19F1">
        <w:rPr>
          <w:rFonts w:eastAsiaTheme="minorEastAsia"/>
          <w:sz w:val="28"/>
          <w:szCs w:val="28"/>
        </w:rPr>
        <w:t>энерг</w:t>
      </w:r>
      <w:proofErr w:type="gramStart"/>
      <w:r w:rsidRPr="00AF19F1">
        <w:rPr>
          <w:rFonts w:eastAsiaTheme="minorEastAsia"/>
          <w:sz w:val="28"/>
          <w:szCs w:val="28"/>
        </w:rPr>
        <w:t>о</w:t>
      </w:r>
      <w:proofErr w:type="spellEnd"/>
      <w:r w:rsidRPr="00AF19F1">
        <w:rPr>
          <w:rFonts w:eastAsiaTheme="minorEastAsia"/>
          <w:sz w:val="28"/>
          <w:szCs w:val="28"/>
        </w:rPr>
        <w:t>-</w:t>
      </w:r>
      <w:proofErr w:type="gramEnd"/>
      <w:r w:rsidRPr="00AF19F1">
        <w:rPr>
          <w:rFonts w:eastAsiaTheme="minorEastAsia"/>
          <w:sz w:val="28"/>
          <w:szCs w:val="28"/>
        </w:rPr>
        <w:t xml:space="preserve"> и </w:t>
      </w:r>
      <w:proofErr w:type="spellStart"/>
      <w:r w:rsidRPr="00AF19F1">
        <w:rPr>
          <w:rFonts w:eastAsiaTheme="minorEastAsia"/>
          <w:sz w:val="28"/>
          <w:szCs w:val="28"/>
        </w:rPr>
        <w:t>ресурсоснабжения</w:t>
      </w:r>
      <w:proofErr w:type="spellEnd"/>
      <w:r w:rsidRPr="00AF19F1">
        <w:rPr>
          <w:rFonts w:eastAsiaTheme="minorEastAsia"/>
          <w:sz w:val="28"/>
          <w:szCs w:val="28"/>
        </w:rPr>
        <w:t xml:space="preserve"> </w:t>
      </w:r>
      <w:r w:rsidR="005A32AE">
        <w:rPr>
          <w:sz w:val="28"/>
          <w:szCs w:val="28"/>
        </w:rPr>
        <w:t>Благодарненского</w:t>
      </w:r>
      <w:r w:rsidR="005A32AE" w:rsidRPr="00AF19F1">
        <w:rPr>
          <w:rFonts w:eastAsiaTheme="minorEastAsia"/>
          <w:sz w:val="28"/>
          <w:szCs w:val="28"/>
        </w:rPr>
        <w:t xml:space="preserve"> </w:t>
      </w:r>
      <w:r w:rsidRPr="00AF19F1">
        <w:rPr>
          <w:rFonts w:eastAsiaTheme="minorEastAsia"/>
          <w:sz w:val="28"/>
          <w:szCs w:val="28"/>
        </w:rPr>
        <w:t>округа.</w:t>
      </w:r>
    </w:p>
    <w:p w:rsidR="00AF19F1" w:rsidRPr="00AF19F1" w:rsidRDefault="00AF19F1" w:rsidP="00AF19F1">
      <w:pPr>
        <w:ind w:firstLine="709"/>
        <w:jc w:val="both"/>
        <w:rPr>
          <w:rFonts w:eastAsiaTheme="minorEastAsia"/>
          <w:sz w:val="28"/>
          <w:szCs w:val="28"/>
        </w:rPr>
      </w:pPr>
      <w:r w:rsidRPr="00AF19F1">
        <w:rPr>
          <w:rFonts w:eastAsiaTheme="minorEastAsia"/>
          <w:sz w:val="28"/>
          <w:szCs w:val="28"/>
        </w:rPr>
        <w:t>Значительный физический износ и превышение гарантийного срока эксплуатации оборудования, коммуникаций, систем контроля и управления, как промышленных предприятий, так и инфраструктуры могут повлечь негативную динамику роста количества чрезвычайных ситуаций.</w:t>
      </w:r>
    </w:p>
    <w:p w:rsidR="00AF19F1" w:rsidRPr="00AF19F1" w:rsidRDefault="00AF19F1" w:rsidP="00AF19F1">
      <w:pPr>
        <w:ind w:firstLine="709"/>
        <w:jc w:val="both"/>
        <w:rPr>
          <w:rFonts w:eastAsiaTheme="minorEastAsia"/>
          <w:sz w:val="28"/>
          <w:szCs w:val="28"/>
        </w:rPr>
      </w:pPr>
      <w:r w:rsidRPr="00AF19F1">
        <w:rPr>
          <w:rFonts w:eastAsiaTheme="minorEastAsia"/>
          <w:sz w:val="28"/>
          <w:szCs w:val="28"/>
        </w:rPr>
        <w:t>Инвестиционные средства, необходимые для реконструкции и модернизации существующей коммунальной инфраструктуры, а также для строительства новых объектов могут быть получены за счет реализации инвестиционных программ субъектов естественных монополий.</w:t>
      </w:r>
    </w:p>
    <w:p w:rsidR="00AF19F1" w:rsidRPr="00AF19F1" w:rsidRDefault="00AF19F1" w:rsidP="00AF19F1">
      <w:pPr>
        <w:ind w:firstLine="709"/>
        <w:jc w:val="both"/>
        <w:rPr>
          <w:sz w:val="28"/>
          <w:szCs w:val="28"/>
        </w:rPr>
      </w:pPr>
      <w:r w:rsidRPr="00AF19F1">
        <w:rPr>
          <w:sz w:val="28"/>
          <w:szCs w:val="28"/>
        </w:rPr>
        <w:t xml:space="preserve">Основными мероприятиями в сфере теплоснабжения </w:t>
      </w:r>
      <w:r w:rsidR="005A32AE">
        <w:rPr>
          <w:sz w:val="28"/>
          <w:szCs w:val="28"/>
        </w:rPr>
        <w:t>Благодарненского</w:t>
      </w:r>
      <w:r w:rsidR="005A32AE" w:rsidRPr="00AF19F1">
        <w:rPr>
          <w:sz w:val="28"/>
          <w:szCs w:val="28"/>
        </w:rPr>
        <w:t xml:space="preserve"> </w:t>
      </w:r>
      <w:r w:rsidRPr="00AF19F1">
        <w:rPr>
          <w:sz w:val="28"/>
          <w:szCs w:val="28"/>
        </w:rPr>
        <w:t>округа являются:</w:t>
      </w:r>
    </w:p>
    <w:p w:rsidR="00AF19F1" w:rsidRPr="00AF19F1" w:rsidRDefault="00AF19F1" w:rsidP="00AF19F1">
      <w:pPr>
        <w:ind w:firstLine="709"/>
        <w:jc w:val="both"/>
        <w:rPr>
          <w:rFonts w:eastAsiaTheme="minorEastAsia"/>
          <w:sz w:val="28"/>
          <w:szCs w:val="28"/>
        </w:rPr>
      </w:pPr>
      <w:r w:rsidRPr="00AF19F1">
        <w:rPr>
          <w:rFonts w:eastAsiaTheme="minorEastAsia"/>
          <w:sz w:val="28"/>
          <w:szCs w:val="28"/>
        </w:rPr>
        <w:t>планомерная замена трубопроводов, имеющих износ выше 60 процентов и аварийных участков;</w:t>
      </w:r>
    </w:p>
    <w:p w:rsidR="00AF19F1" w:rsidRPr="00AF19F1" w:rsidRDefault="00AF19F1" w:rsidP="00AF19F1">
      <w:pPr>
        <w:tabs>
          <w:tab w:val="left" w:pos="1134"/>
        </w:tabs>
        <w:ind w:firstLine="709"/>
        <w:jc w:val="both"/>
        <w:rPr>
          <w:rFonts w:eastAsiaTheme="minorEastAsia"/>
          <w:sz w:val="28"/>
          <w:szCs w:val="28"/>
        </w:rPr>
      </w:pPr>
      <w:r w:rsidRPr="00AF19F1">
        <w:rPr>
          <w:rFonts w:eastAsiaTheme="minorEastAsia"/>
          <w:sz w:val="28"/>
          <w:szCs w:val="28"/>
        </w:rPr>
        <w:t>формирование правовых взаимоотношений между поставщиками тепловой энергии и потребителями (в том числе населением).</w:t>
      </w:r>
    </w:p>
    <w:p w:rsidR="00AF19F1" w:rsidRPr="00AF19F1" w:rsidRDefault="00AF19F1" w:rsidP="00AF19F1">
      <w:pPr>
        <w:ind w:firstLine="709"/>
        <w:jc w:val="both"/>
        <w:rPr>
          <w:sz w:val="28"/>
          <w:szCs w:val="28"/>
        </w:rPr>
      </w:pPr>
      <w:r w:rsidRPr="00AF19F1">
        <w:rPr>
          <w:sz w:val="28"/>
          <w:szCs w:val="28"/>
        </w:rPr>
        <w:t xml:space="preserve">Основными мероприятиями в сфере водоснабжения и водоотведения </w:t>
      </w:r>
      <w:r w:rsidR="005A32AE">
        <w:rPr>
          <w:sz w:val="28"/>
          <w:szCs w:val="28"/>
        </w:rPr>
        <w:t>Благодарненского</w:t>
      </w:r>
      <w:r w:rsidRPr="00AF19F1">
        <w:rPr>
          <w:sz w:val="28"/>
          <w:szCs w:val="28"/>
        </w:rPr>
        <w:t xml:space="preserve"> округа являются:</w:t>
      </w:r>
    </w:p>
    <w:p w:rsidR="00AF19F1" w:rsidRPr="00AF19F1" w:rsidRDefault="00AF19F1" w:rsidP="00AF19F1">
      <w:pPr>
        <w:tabs>
          <w:tab w:val="left" w:pos="1134"/>
        </w:tabs>
        <w:ind w:firstLine="709"/>
        <w:jc w:val="both"/>
        <w:rPr>
          <w:rFonts w:eastAsiaTheme="minorEastAsia"/>
          <w:sz w:val="28"/>
          <w:szCs w:val="28"/>
        </w:rPr>
      </w:pPr>
      <w:r w:rsidRPr="00AF19F1">
        <w:rPr>
          <w:rFonts w:eastAsiaTheme="minorEastAsia"/>
          <w:sz w:val="28"/>
          <w:szCs w:val="28"/>
        </w:rPr>
        <w:t>устойчивое водоснабжение населения и промышленных предприятий может быть обеспечено существующими водными ресурсами только при условии экономии и рационального использования воды как организациями, эксплуатирующими сооружения, так и потребителями;</w:t>
      </w:r>
    </w:p>
    <w:p w:rsidR="00AF19F1" w:rsidRPr="00AF19F1" w:rsidRDefault="00AF19F1" w:rsidP="00AF19F1">
      <w:pPr>
        <w:tabs>
          <w:tab w:val="left" w:pos="1134"/>
        </w:tabs>
        <w:ind w:firstLine="709"/>
        <w:jc w:val="both"/>
        <w:rPr>
          <w:rFonts w:eastAsiaTheme="minorEastAsia"/>
          <w:sz w:val="28"/>
          <w:szCs w:val="28"/>
        </w:rPr>
      </w:pPr>
      <w:r w:rsidRPr="00AF19F1">
        <w:rPr>
          <w:rFonts w:eastAsiaTheme="minorEastAsia"/>
          <w:sz w:val="28"/>
          <w:szCs w:val="28"/>
        </w:rPr>
        <w:t xml:space="preserve">замена 6000 метров магистрального водовода «с. Александрия – г. </w:t>
      </w:r>
      <w:proofErr w:type="gramStart"/>
      <w:r w:rsidRPr="00AF19F1">
        <w:rPr>
          <w:rFonts w:eastAsiaTheme="minorEastAsia"/>
          <w:sz w:val="28"/>
          <w:szCs w:val="28"/>
        </w:rPr>
        <w:t>Благодарный</w:t>
      </w:r>
      <w:proofErr w:type="gramEnd"/>
      <w:r w:rsidRPr="00AF19F1">
        <w:rPr>
          <w:rFonts w:eastAsiaTheme="minorEastAsia"/>
          <w:sz w:val="28"/>
          <w:szCs w:val="28"/>
        </w:rPr>
        <w:t>», запорно-регулирующей арматуры;</w:t>
      </w:r>
    </w:p>
    <w:p w:rsidR="00AF19F1" w:rsidRPr="00AF19F1" w:rsidRDefault="00AF19F1" w:rsidP="00AF19F1">
      <w:pPr>
        <w:tabs>
          <w:tab w:val="left" w:pos="1134"/>
        </w:tabs>
        <w:ind w:firstLine="709"/>
        <w:jc w:val="both"/>
        <w:rPr>
          <w:rFonts w:eastAsiaTheme="minorEastAsia"/>
          <w:sz w:val="28"/>
          <w:szCs w:val="28"/>
        </w:rPr>
      </w:pPr>
      <w:r w:rsidRPr="00AF19F1">
        <w:rPr>
          <w:rFonts w:eastAsiaTheme="minorEastAsia"/>
          <w:sz w:val="28"/>
          <w:szCs w:val="28"/>
        </w:rPr>
        <w:t>реконструкция очистных сооружений;</w:t>
      </w:r>
    </w:p>
    <w:p w:rsidR="00AF19F1" w:rsidRPr="00AF19F1" w:rsidRDefault="00AF19F1" w:rsidP="00AF19F1">
      <w:pPr>
        <w:ind w:firstLine="709"/>
        <w:jc w:val="both"/>
        <w:rPr>
          <w:sz w:val="28"/>
          <w:szCs w:val="28"/>
        </w:rPr>
      </w:pPr>
      <w:r w:rsidRPr="00AF19F1">
        <w:rPr>
          <w:sz w:val="28"/>
          <w:szCs w:val="28"/>
        </w:rPr>
        <w:t xml:space="preserve">Основными мероприятиями в сфере газоснабжения </w:t>
      </w:r>
      <w:r w:rsidR="005A32AE">
        <w:rPr>
          <w:sz w:val="28"/>
          <w:szCs w:val="28"/>
        </w:rPr>
        <w:t>Благодарненского</w:t>
      </w:r>
      <w:r w:rsidR="005A32AE" w:rsidRPr="00AF19F1">
        <w:rPr>
          <w:sz w:val="28"/>
          <w:szCs w:val="28"/>
        </w:rPr>
        <w:t xml:space="preserve"> </w:t>
      </w:r>
      <w:r w:rsidRPr="00AF19F1">
        <w:rPr>
          <w:sz w:val="28"/>
          <w:szCs w:val="28"/>
        </w:rPr>
        <w:t>округа являются:</w:t>
      </w:r>
    </w:p>
    <w:p w:rsidR="00AF19F1" w:rsidRPr="00AF19F1" w:rsidRDefault="00AF19F1" w:rsidP="00AF19F1">
      <w:pPr>
        <w:tabs>
          <w:tab w:val="left" w:pos="1134"/>
        </w:tabs>
        <w:ind w:firstLine="709"/>
        <w:jc w:val="both"/>
        <w:rPr>
          <w:rFonts w:eastAsiaTheme="minorEastAsia"/>
          <w:sz w:val="28"/>
          <w:szCs w:val="28"/>
        </w:rPr>
      </w:pPr>
      <w:r w:rsidRPr="00AF19F1">
        <w:rPr>
          <w:rFonts w:eastAsiaTheme="minorEastAsia"/>
          <w:sz w:val="28"/>
          <w:szCs w:val="28"/>
        </w:rPr>
        <w:t xml:space="preserve">строительство газораспределительных сетей газоснабжения на территории </w:t>
      </w:r>
      <w:r w:rsidR="005A32AE">
        <w:rPr>
          <w:sz w:val="28"/>
          <w:szCs w:val="28"/>
        </w:rPr>
        <w:t>Благодарненского</w:t>
      </w:r>
      <w:r w:rsidRPr="00AF19F1">
        <w:rPr>
          <w:rFonts w:eastAsiaTheme="minorEastAsia"/>
          <w:sz w:val="28"/>
          <w:szCs w:val="28"/>
        </w:rPr>
        <w:t xml:space="preserve"> округа.</w:t>
      </w:r>
    </w:p>
    <w:p w:rsidR="00AF19F1" w:rsidRPr="00AF19F1" w:rsidRDefault="00AF19F1" w:rsidP="00AF19F1">
      <w:pPr>
        <w:ind w:firstLine="709"/>
        <w:jc w:val="both"/>
        <w:rPr>
          <w:sz w:val="28"/>
          <w:szCs w:val="28"/>
        </w:rPr>
      </w:pPr>
      <w:r w:rsidRPr="00AF19F1">
        <w:rPr>
          <w:sz w:val="28"/>
          <w:szCs w:val="28"/>
        </w:rPr>
        <w:t xml:space="preserve">Основными мероприятиями в сфере энергоснабжения муниципального </w:t>
      </w:r>
      <w:r w:rsidR="005A32AE">
        <w:rPr>
          <w:sz w:val="28"/>
          <w:szCs w:val="28"/>
        </w:rPr>
        <w:t>Благодарненского</w:t>
      </w:r>
      <w:r w:rsidRPr="00AF19F1">
        <w:rPr>
          <w:sz w:val="28"/>
          <w:szCs w:val="28"/>
        </w:rPr>
        <w:t xml:space="preserve"> являются:</w:t>
      </w:r>
    </w:p>
    <w:p w:rsidR="00AF19F1" w:rsidRPr="00AF19F1" w:rsidRDefault="00AF19F1" w:rsidP="00AF19F1">
      <w:pPr>
        <w:ind w:firstLine="709"/>
        <w:jc w:val="both"/>
        <w:rPr>
          <w:rFonts w:eastAsiaTheme="minorEastAsia"/>
          <w:sz w:val="28"/>
          <w:szCs w:val="28"/>
        </w:rPr>
      </w:pPr>
      <w:r w:rsidRPr="00AF19F1">
        <w:rPr>
          <w:rFonts w:eastAsiaTheme="minorEastAsia"/>
          <w:sz w:val="28"/>
          <w:szCs w:val="28"/>
        </w:rPr>
        <w:lastRenderedPageBreak/>
        <w:t>замена голого провода на СИП протяженностью 39,468 км, 181 опоры, 3446 вводов, 2858 приборов учета с дистанционным снятием показаний (до 2024 года);</w:t>
      </w:r>
    </w:p>
    <w:p w:rsidR="00AF19F1" w:rsidRPr="00AF19F1" w:rsidRDefault="00AF19F1" w:rsidP="00AF19F1">
      <w:pPr>
        <w:ind w:firstLine="709"/>
        <w:jc w:val="both"/>
        <w:rPr>
          <w:rFonts w:eastAsiaTheme="minorEastAsia"/>
          <w:sz w:val="28"/>
          <w:szCs w:val="28"/>
        </w:rPr>
      </w:pPr>
      <w:r w:rsidRPr="00AF19F1">
        <w:rPr>
          <w:rFonts w:eastAsiaTheme="minorEastAsia"/>
          <w:sz w:val="28"/>
          <w:szCs w:val="28"/>
        </w:rPr>
        <w:t>замена неизолированных проводов линий электропередач на СИП;</w:t>
      </w:r>
    </w:p>
    <w:p w:rsidR="00AF19F1" w:rsidRPr="00AF19F1" w:rsidRDefault="00AF19F1" w:rsidP="00AF19F1">
      <w:pPr>
        <w:ind w:firstLine="709"/>
        <w:jc w:val="both"/>
        <w:rPr>
          <w:rFonts w:eastAsiaTheme="minorEastAsia"/>
          <w:sz w:val="28"/>
          <w:szCs w:val="28"/>
        </w:rPr>
      </w:pPr>
      <w:r w:rsidRPr="00AF19F1">
        <w:rPr>
          <w:rFonts w:eastAsiaTheme="minorEastAsia"/>
          <w:sz w:val="28"/>
          <w:szCs w:val="28"/>
        </w:rPr>
        <w:t>установка приборов учета электроэнергии на фасадах домовладений абонентов;</w:t>
      </w:r>
    </w:p>
    <w:p w:rsidR="00AF19F1" w:rsidRPr="00AF19F1" w:rsidRDefault="00AF19F1" w:rsidP="00AF19F1">
      <w:pPr>
        <w:ind w:firstLine="709"/>
        <w:jc w:val="both"/>
        <w:rPr>
          <w:rFonts w:eastAsiaTheme="minorEastAsia"/>
          <w:sz w:val="28"/>
          <w:szCs w:val="28"/>
        </w:rPr>
      </w:pPr>
      <w:r w:rsidRPr="00AF19F1">
        <w:rPr>
          <w:rFonts w:eastAsiaTheme="minorEastAsia"/>
          <w:sz w:val="28"/>
          <w:szCs w:val="28"/>
        </w:rPr>
        <w:t>поиск эффективных альтернативных источников энергии.</w:t>
      </w:r>
    </w:p>
    <w:p w:rsidR="00AF19F1" w:rsidRPr="00AF19F1" w:rsidRDefault="00AF19F1" w:rsidP="00AF19F1">
      <w:pPr>
        <w:ind w:firstLine="709"/>
        <w:jc w:val="both"/>
        <w:rPr>
          <w:rFonts w:eastAsiaTheme="minorEastAsia"/>
          <w:sz w:val="28"/>
          <w:szCs w:val="28"/>
        </w:rPr>
      </w:pPr>
      <w:r w:rsidRPr="00AF19F1">
        <w:rPr>
          <w:rFonts w:eastAsiaTheme="minorEastAsia"/>
          <w:sz w:val="28"/>
          <w:szCs w:val="28"/>
        </w:rPr>
        <w:t>Ожид</w:t>
      </w:r>
      <w:r w:rsidR="005A32AE">
        <w:rPr>
          <w:rFonts w:eastAsiaTheme="minorEastAsia"/>
          <w:sz w:val="28"/>
          <w:szCs w:val="28"/>
        </w:rPr>
        <w:t>аемыми результатами реализации Инвестиционной с</w:t>
      </w:r>
      <w:r w:rsidRPr="00AF19F1">
        <w:rPr>
          <w:rFonts w:eastAsiaTheme="minorEastAsia"/>
          <w:sz w:val="28"/>
          <w:szCs w:val="28"/>
        </w:rPr>
        <w:t>тратегии являются:</w:t>
      </w:r>
    </w:p>
    <w:p w:rsidR="00AF19F1" w:rsidRPr="00AF19F1" w:rsidRDefault="00AF19F1" w:rsidP="00AF19F1">
      <w:pPr>
        <w:ind w:firstLine="709"/>
        <w:jc w:val="both"/>
        <w:rPr>
          <w:rFonts w:eastAsiaTheme="minorEastAsia"/>
          <w:sz w:val="28"/>
          <w:szCs w:val="28"/>
        </w:rPr>
      </w:pPr>
      <w:r w:rsidRPr="00AF19F1">
        <w:rPr>
          <w:rFonts w:eastAsiaTheme="minorEastAsia"/>
          <w:sz w:val="28"/>
          <w:szCs w:val="28"/>
        </w:rPr>
        <w:t xml:space="preserve">обеспечено развитие систем жизнеобеспечения, повышение их экономической, энергетической и экологической эффективности и </w:t>
      </w:r>
      <w:proofErr w:type="spellStart"/>
      <w:r w:rsidRPr="00AF19F1">
        <w:rPr>
          <w:rFonts w:eastAsiaTheme="minorEastAsia"/>
          <w:sz w:val="28"/>
          <w:szCs w:val="28"/>
        </w:rPr>
        <w:t>энергобезопасности</w:t>
      </w:r>
      <w:proofErr w:type="spellEnd"/>
      <w:r w:rsidRPr="00AF19F1">
        <w:rPr>
          <w:rFonts w:eastAsiaTheme="minorEastAsia"/>
          <w:sz w:val="28"/>
          <w:szCs w:val="28"/>
        </w:rPr>
        <w:t>;</w:t>
      </w:r>
    </w:p>
    <w:p w:rsidR="00AF19F1" w:rsidRPr="00AF19F1" w:rsidRDefault="00AF19F1" w:rsidP="00AF19F1">
      <w:pPr>
        <w:tabs>
          <w:tab w:val="left" w:pos="1134"/>
        </w:tabs>
        <w:ind w:firstLine="709"/>
        <w:jc w:val="both"/>
        <w:rPr>
          <w:rFonts w:eastAsiaTheme="minorEastAsia"/>
          <w:sz w:val="28"/>
          <w:szCs w:val="28"/>
        </w:rPr>
      </w:pPr>
      <w:r w:rsidRPr="00AF19F1">
        <w:rPr>
          <w:rFonts w:eastAsiaTheme="minorEastAsia"/>
          <w:sz w:val="28"/>
          <w:szCs w:val="28"/>
        </w:rPr>
        <w:t xml:space="preserve">обеспечено повышение надежности инженерных систем жизнеобеспечения, их экономическая эффективность и экологическая безопасность, гарантированное полное обеспечение энергоресурсами всех потребителей с учетом развития </w:t>
      </w:r>
      <w:r w:rsidR="005A32AE">
        <w:rPr>
          <w:sz w:val="28"/>
          <w:szCs w:val="28"/>
        </w:rPr>
        <w:t>Благодарненского</w:t>
      </w:r>
      <w:r w:rsidR="005A32AE" w:rsidRPr="00AF19F1">
        <w:rPr>
          <w:rFonts w:eastAsiaTheme="minorEastAsia"/>
          <w:sz w:val="28"/>
          <w:szCs w:val="28"/>
        </w:rPr>
        <w:t xml:space="preserve"> </w:t>
      </w:r>
      <w:r w:rsidRPr="00AF19F1">
        <w:rPr>
          <w:rFonts w:eastAsiaTheme="minorEastAsia"/>
          <w:sz w:val="28"/>
          <w:szCs w:val="28"/>
        </w:rPr>
        <w:t>округа;</w:t>
      </w:r>
    </w:p>
    <w:p w:rsidR="00AF19F1" w:rsidRPr="00AF19F1" w:rsidRDefault="00AF19F1" w:rsidP="00AF19F1">
      <w:pPr>
        <w:tabs>
          <w:tab w:val="left" w:pos="1134"/>
        </w:tabs>
        <w:ind w:firstLine="709"/>
        <w:jc w:val="both"/>
        <w:rPr>
          <w:rFonts w:eastAsiaTheme="minorEastAsia"/>
          <w:sz w:val="28"/>
          <w:szCs w:val="28"/>
        </w:rPr>
      </w:pPr>
      <w:r w:rsidRPr="00AF19F1">
        <w:rPr>
          <w:rFonts w:eastAsiaTheme="minorEastAsia"/>
          <w:sz w:val="28"/>
          <w:szCs w:val="28"/>
        </w:rPr>
        <w:t xml:space="preserve">обеспечено совершенствование тарифной и инвестиционной политики в энергетическом комплексе </w:t>
      </w:r>
      <w:r w:rsidR="005A32AE">
        <w:rPr>
          <w:sz w:val="28"/>
          <w:szCs w:val="28"/>
        </w:rPr>
        <w:t>Благодарненского</w:t>
      </w:r>
      <w:r w:rsidR="005A32AE" w:rsidRPr="00AF19F1">
        <w:rPr>
          <w:rFonts w:eastAsiaTheme="minorEastAsia"/>
          <w:sz w:val="28"/>
          <w:szCs w:val="28"/>
        </w:rPr>
        <w:t xml:space="preserve"> </w:t>
      </w:r>
      <w:r w:rsidRPr="00AF19F1">
        <w:rPr>
          <w:rFonts w:eastAsiaTheme="minorEastAsia"/>
          <w:sz w:val="28"/>
          <w:szCs w:val="28"/>
        </w:rPr>
        <w:t>округа;</w:t>
      </w:r>
    </w:p>
    <w:p w:rsidR="00AF19F1" w:rsidRPr="00AF19F1" w:rsidRDefault="00AF19F1" w:rsidP="00AF19F1">
      <w:pPr>
        <w:widowControl w:val="0"/>
        <w:tabs>
          <w:tab w:val="left" w:pos="1134"/>
        </w:tabs>
        <w:ind w:firstLine="709"/>
        <w:jc w:val="both"/>
        <w:rPr>
          <w:rFonts w:eastAsiaTheme="minorEastAsia"/>
          <w:sz w:val="28"/>
          <w:szCs w:val="28"/>
        </w:rPr>
      </w:pPr>
      <w:r w:rsidRPr="00AF19F1">
        <w:rPr>
          <w:rFonts w:eastAsiaTheme="minorEastAsia"/>
          <w:sz w:val="28"/>
          <w:szCs w:val="28"/>
        </w:rPr>
        <w:t>обеспечено снижение протяжённости ветхих водопроводных, канализационных, тепловых сетей;</w:t>
      </w:r>
    </w:p>
    <w:p w:rsidR="00AF19F1" w:rsidRPr="00272A5C" w:rsidRDefault="00AF19F1" w:rsidP="000B13CE">
      <w:pPr>
        <w:widowControl w:val="0"/>
        <w:tabs>
          <w:tab w:val="left" w:pos="1134"/>
        </w:tabs>
        <w:ind w:firstLine="709"/>
        <w:jc w:val="both"/>
        <w:rPr>
          <w:rFonts w:eastAsiaTheme="minorEastAsia"/>
          <w:sz w:val="28"/>
          <w:szCs w:val="28"/>
        </w:rPr>
      </w:pPr>
      <w:r w:rsidRPr="00AF19F1">
        <w:rPr>
          <w:rFonts w:eastAsiaTheme="minorEastAsia"/>
          <w:sz w:val="28"/>
          <w:szCs w:val="28"/>
        </w:rPr>
        <w:t>обеспечено повышение уровня комплексного обустройства объектами инженерной инфраструктуры и улучшение комфортности проживания населения за счёт обеспечения возможности использования сетевого природного газа для предоставления коммунальных услуг надлежащего качества.</w:t>
      </w:r>
    </w:p>
    <w:p w:rsidR="00725E97" w:rsidRDefault="000B13CE" w:rsidP="00AF17D5">
      <w:pPr>
        <w:widowControl w:val="0"/>
        <w:autoSpaceDE w:val="0"/>
        <w:autoSpaceDN w:val="0"/>
        <w:spacing w:line="240" w:lineRule="exact"/>
        <w:ind w:firstLine="709"/>
        <w:jc w:val="center"/>
        <w:rPr>
          <w:sz w:val="28"/>
          <w:szCs w:val="28"/>
        </w:rPr>
      </w:pPr>
      <w:r>
        <w:rPr>
          <w:sz w:val="28"/>
          <w:szCs w:val="28"/>
        </w:rPr>
        <w:t>7</w:t>
      </w:r>
      <w:r w:rsidR="00725E97" w:rsidRPr="00725E97">
        <w:rPr>
          <w:sz w:val="28"/>
          <w:szCs w:val="28"/>
        </w:rPr>
        <w:t>.</w:t>
      </w:r>
      <w:r>
        <w:rPr>
          <w:sz w:val="28"/>
          <w:szCs w:val="28"/>
        </w:rPr>
        <w:t>5. Развитие социальной сферы</w:t>
      </w:r>
    </w:p>
    <w:p w:rsidR="007A0131" w:rsidRPr="00725E97" w:rsidRDefault="007A0131" w:rsidP="000B13CE">
      <w:pPr>
        <w:widowControl w:val="0"/>
        <w:autoSpaceDE w:val="0"/>
        <w:autoSpaceDN w:val="0"/>
        <w:ind w:firstLine="709"/>
        <w:jc w:val="center"/>
        <w:rPr>
          <w:sz w:val="28"/>
          <w:szCs w:val="28"/>
        </w:rPr>
      </w:pPr>
    </w:p>
    <w:p w:rsidR="0008487B" w:rsidRDefault="00F056D6" w:rsidP="0008487B">
      <w:pPr>
        <w:widowControl w:val="0"/>
        <w:autoSpaceDE w:val="0"/>
        <w:autoSpaceDN w:val="0"/>
        <w:ind w:firstLine="709"/>
        <w:jc w:val="both"/>
        <w:rPr>
          <w:sz w:val="28"/>
          <w:szCs w:val="28"/>
        </w:rPr>
      </w:pPr>
      <w:r>
        <w:rPr>
          <w:sz w:val="28"/>
          <w:szCs w:val="28"/>
        </w:rPr>
        <w:t>Основными</w:t>
      </w:r>
      <w:r w:rsidR="0008487B" w:rsidRPr="0008487B">
        <w:rPr>
          <w:sz w:val="28"/>
          <w:szCs w:val="28"/>
        </w:rPr>
        <w:t xml:space="preserve"> задачами развития </w:t>
      </w:r>
      <w:r w:rsidR="0008487B">
        <w:rPr>
          <w:sz w:val="28"/>
          <w:szCs w:val="28"/>
        </w:rPr>
        <w:t>социальной сферы являются:</w:t>
      </w:r>
    </w:p>
    <w:p w:rsidR="0008487B" w:rsidRPr="0008487B" w:rsidRDefault="0008487B" w:rsidP="0008487B">
      <w:pPr>
        <w:widowControl w:val="0"/>
        <w:autoSpaceDE w:val="0"/>
        <w:autoSpaceDN w:val="0"/>
        <w:ind w:firstLine="709"/>
        <w:jc w:val="both"/>
        <w:rPr>
          <w:sz w:val="28"/>
          <w:szCs w:val="28"/>
        </w:rPr>
      </w:pPr>
      <w:r w:rsidRPr="0008487B">
        <w:rPr>
          <w:sz w:val="28"/>
          <w:szCs w:val="28"/>
        </w:rPr>
        <w:t>укрепление материально-технической базы и ресурсного обеспечения системы образования;</w:t>
      </w:r>
    </w:p>
    <w:p w:rsidR="00951ED6" w:rsidRDefault="00951ED6" w:rsidP="00F056D6">
      <w:pPr>
        <w:tabs>
          <w:tab w:val="left" w:pos="1134"/>
        </w:tabs>
        <w:ind w:firstLine="709"/>
        <w:jc w:val="both"/>
        <w:rPr>
          <w:rFonts w:eastAsiaTheme="minorEastAsia"/>
          <w:spacing w:val="2"/>
          <w:sz w:val="28"/>
          <w:szCs w:val="28"/>
        </w:rPr>
      </w:pPr>
      <w:r w:rsidRPr="00951ED6">
        <w:rPr>
          <w:rFonts w:eastAsiaTheme="minorEastAsia"/>
          <w:spacing w:val="2"/>
          <w:sz w:val="28"/>
          <w:szCs w:val="28"/>
        </w:rPr>
        <w:t>развитие инфраструктуры сферы физической культуры и спорта;</w:t>
      </w:r>
    </w:p>
    <w:p w:rsidR="00D26913" w:rsidRPr="009E4F17" w:rsidRDefault="009E4F17" w:rsidP="009E4F17">
      <w:pPr>
        <w:widowControl w:val="0"/>
        <w:autoSpaceDE w:val="0"/>
        <w:autoSpaceDN w:val="0"/>
        <w:ind w:firstLine="709"/>
        <w:jc w:val="both"/>
        <w:rPr>
          <w:sz w:val="28"/>
          <w:szCs w:val="28"/>
        </w:rPr>
      </w:pPr>
      <w:r w:rsidRPr="00725E97">
        <w:rPr>
          <w:sz w:val="28"/>
          <w:szCs w:val="28"/>
        </w:rPr>
        <w:t>проведение капитальных и текущих ремонтов учреждений здравоохранения</w:t>
      </w:r>
      <w:r>
        <w:rPr>
          <w:sz w:val="28"/>
          <w:szCs w:val="28"/>
        </w:rPr>
        <w:t>, образования и культуры Благодарненского округа.</w:t>
      </w:r>
    </w:p>
    <w:p w:rsidR="0008487B" w:rsidRPr="0008487B" w:rsidRDefault="0008487B" w:rsidP="0008487B">
      <w:pPr>
        <w:widowControl w:val="0"/>
        <w:autoSpaceDE w:val="0"/>
        <w:autoSpaceDN w:val="0"/>
        <w:ind w:firstLine="709"/>
        <w:jc w:val="both"/>
        <w:rPr>
          <w:sz w:val="28"/>
          <w:szCs w:val="28"/>
        </w:rPr>
      </w:pPr>
      <w:r w:rsidRPr="0008487B">
        <w:rPr>
          <w:sz w:val="28"/>
          <w:szCs w:val="28"/>
        </w:rPr>
        <w:t xml:space="preserve">Основными мероприятиями по развитию </w:t>
      </w:r>
      <w:r w:rsidR="00F056D6">
        <w:rPr>
          <w:sz w:val="28"/>
          <w:szCs w:val="28"/>
        </w:rPr>
        <w:t xml:space="preserve">социальной сферы Благодарненского </w:t>
      </w:r>
      <w:r w:rsidRPr="0008487B">
        <w:rPr>
          <w:sz w:val="28"/>
          <w:szCs w:val="28"/>
        </w:rPr>
        <w:t>округа являются:</w:t>
      </w:r>
    </w:p>
    <w:p w:rsidR="0008487B" w:rsidRPr="0008487B" w:rsidRDefault="0008487B" w:rsidP="0008487B">
      <w:pPr>
        <w:widowControl w:val="0"/>
        <w:autoSpaceDE w:val="0"/>
        <w:autoSpaceDN w:val="0"/>
        <w:ind w:firstLine="709"/>
        <w:jc w:val="both"/>
        <w:rPr>
          <w:sz w:val="28"/>
          <w:szCs w:val="28"/>
        </w:rPr>
      </w:pPr>
      <w:r w:rsidRPr="0008487B">
        <w:rPr>
          <w:sz w:val="28"/>
          <w:szCs w:val="28"/>
        </w:rPr>
        <w:t>модернизация существующей инфраструктуры школ (капитальный ремонт, реконструкция, пристройка к зданиям школ);</w:t>
      </w:r>
    </w:p>
    <w:p w:rsidR="005E6CA9" w:rsidRPr="009E7554" w:rsidRDefault="005E6CA9" w:rsidP="005E6CA9">
      <w:pPr>
        <w:pStyle w:val="11"/>
        <w:shd w:val="clear" w:color="auto" w:fill="auto"/>
        <w:spacing w:after="0" w:line="240" w:lineRule="auto"/>
        <w:ind w:firstLine="740"/>
        <w:rPr>
          <w:sz w:val="28"/>
          <w:szCs w:val="28"/>
        </w:rPr>
      </w:pPr>
      <w:r w:rsidRPr="009E7554">
        <w:rPr>
          <w:sz w:val="28"/>
          <w:szCs w:val="28"/>
        </w:rPr>
        <w:t xml:space="preserve">модернизация и укрепление материально-технической базы учреждений культуры; </w:t>
      </w:r>
    </w:p>
    <w:p w:rsidR="0098007E" w:rsidRDefault="00725E97" w:rsidP="0098007E">
      <w:pPr>
        <w:widowControl w:val="0"/>
        <w:autoSpaceDE w:val="0"/>
        <w:autoSpaceDN w:val="0"/>
        <w:ind w:firstLine="709"/>
        <w:jc w:val="both"/>
        <w:rPr>
          <w:sz w:val="28"/>
          <w:szCs w:val="28"/>
        </w:rPr>
      </w:pPr>
      <w:r w:rsidRPr="00725E97">
        <w:rPr>
          <w:sz w:val="28"/>
          <w:szCs w:val="28"/>
        </w:rPr>
        <w:t>стр</w:t>
      </w:r>
      <w:r w:rsidR="0098007E">
        <w:rPr>
          <w:sz w:val="28"/>
          <w:szCs w:val="28"/>
        </w:rPr>
        <w:t>оительство спортивных площадок;</w:t>
      </w:r>
    </w:p>
    <w:p w:rsidR="009B67AA" w:rsidRDefault="009B67AA" w:rsidP="009E4F17">
      <w:pPr>
        <w:ind w:firstLine="709"/>
        <w:jc w:val="both"/>
        <w:rPr>
          <w:rFonts w:eastAsiaTheme="minorEastAsia"/>
          <w:bCs/>
          <w:color w:val="000000"/>
          <w:sz w:val="28"/>
          <w:szCs w:val="28"/>
        </w:rPr>
      </w:pPr>
      <w:r w:rsidRPr="00951ED6">
        <w:rPr>
          <w:rFonts w:eastAsiaTheme="minorEastAsia"/>
          <w:bCs/>
          <w:color w:val="000000"/>
          <w:sz w:val="28"/>
          <w:szCs w:val="28"/>
        </w:rPr>
        <w:t xml:space="preserve">строительство физкультурно-оздоровительного </w:t>
      </w:r>
      <w:r>
        <w:rPr>
          <w:rFonts w:eastAsiaTheme="minorEastAsia"/>
          <w:bCs/>
          <w:color w:val="000000"/>
          <w:sz w:val="28"/>
          <w:szCs w:val="28"/>
        </w:rPr>
        <w:t>комплекса спортивного комплекса</w:t>
      </w:r>
      <w:r w:rsidRPr="00951ED6">
        <w:rPr>
          <w:rFonts w:eastAsiaTheme="minorEastAsia"/>
          <w:bCs/>
          <w:color w:val="000000"/>
          <w:sz w:val="28"/>
          <w:szCs w:val="28"/>
        </w:rPr>
        <w:t xml:space="preserve"> с плавательным бассейном в </w:t>
      </w:r>
      <w:r w:rsidR="00EB7A07" w:rsidRPr="00951ED6">
        <w:rPr>
          <w:rFonts w:eastAsiaTheme="minorEastAsia"/>
          <w:bCs/>
          <w:color w:val="000000"/>
          <w:sz w:val="28"/>
          <w:szCs w:val="28"/>
        </w:rPr>
        <w:t xml:space="preserve">г. </w:t>
      </w:r>
      <w:proofErr w:type="gramStart"/>
      <w:r w:rsidR="00EB7A07" w:rsidRPr="00951ED6">
        <w:rPr>
          <w:rFonts w:eastAsiaTheme="minorEastAsia"/>
          <w:bCs/>
          <w:color w:val="000000"/>
          <w:sz w:val="28"/>
          <w:szCs w:val="28"/>
        </w:rPr>
        <w:t>Благодарный</w:t>
      </w:r>
      <w:proofErr w:type="gramEnd"/>
      <w:r w:rsidRPr="00951ED6">
        <w:rPr>
          <w:rFonts w:eastAsiaTheme="minorEastAsia"/>
          <w:bCs/>
          <w:color w:val="000000"/>
          <w:sz w:val="28"/>
          <w:szCs w:val="28"/>
        </w:rPr>
        <w:t>.</w:t>
      </w:r>
    </w:p>
    <w:p w:rsidR="00072290" w:rsidRDefault="00072290" w:rsidP="00072290">
      <w:pPr>
        <w:tabs>
          <w:tab w:val="left" w:pos="1134"/>
        </w:tabs>
        <w:ind w:firstLine="709"/>
        <w:jc w:val="both"/>
        <w:rPr>
          <w:rFonts w:eastAsiaTheme="minorEastAsia"/>
          <w:sz w:val="28"/>
          <w:szCs w:val="28"/>
        </w:rPr>
      </w:pPr>
      <w:r w:rsidRPr="00072290">
        <w:rPr>
          <w:rFonts w:eastAsiaTheme="minorEastAsia"/>
          <w:sz w:val="28"/>
          <w:szCs w:val="28"/>
        </w:rPr>
        <w:t>Ожид</w:t>
      </w:r>
      <w:r>
        <w:rPr>
          <w:rFonts w:eastAsiaTheme="minorEastAsia"/>
          <w:sz w:val="28"/>
          <w:szCs w:val="28"/>
        </w:rPr>
        <w:t>аемыми результатами реализации Инвестиционной с</w:t>
      </w:r>
      <w:r w:rsidRPr="00072290">
        <w:rPr>
          <w:rFonts w:eastAsiaTheme="minorEastAsia"/>
          <w:sz w:val="28"/>
          <w:szCs w:val="28"/>
        </w:rPr>
        <w:t>тратегии являются:</w:t>
      </w:r>
    </w:p>
    <w:p w:rsidR="00412D3A" w:rsidRDefault="00412D3A" w:rsidP="00412D3A">
      <w:pPr>
        <w:tabs>
          <w:tab w:val="left" w:pos="1134"/>
        </w:tabs>
        <w:ind w:firstLine="709"/>
        <w:jc w:val="both"/>
        <w:rPr>
          <w:rFonts w:eastAsiaTheme="minorEastAsia"/>
          <w:sz w:val="28"/>
          <w:szCs w:val="28"/>
        </w:rPr>
      </w:pPr>
      <w:r w:rsidRPr="00412D3A">
        <w:rPr>
          <w:rFonts w:eastAsiaTheme="minorEastAsia"/>
          <w:sz w:val="28"/>
          <w:szCs w:val="28"/>
        </w:rPr>
        <w:lastRenderedPageBreak/>
        <w:t>сформировано единое образовательное пространство округа, гарантирующее вариативность и многообразие содержания и форм образования, которое обеспечило доступность непрерывного повышения человеком собственного образовательного уровня в соответствии с изменением его возрастных потребностей;</w:t>
      </w:r>
    </w:p>
    <w:p w:rsidR="00412D3A" w:rsidRDefault="00412D3A" w:rsidP="00412D3A">
      <w:pPr>
        <w:ind w:firstLine="709"/>
        <w:jc w:val="both"/>
        <w:rPr>
          <w:rFonts w:eastAsiaTheme="minorEastAsia"/>
          <w:sz w:val="28"/>
          <w:szCs w:val="28"/>
        </w:rPr>
      </w:pPr>
      <w:r w:rsidRPr="00412D3A">
        <w:rPr>
          <w:rFonts w:eastAsiaTheme="minorEastAsia"/>
          <w:sz w:val="28"/>
          <w:szCs w:val="28"/>
        </w:rPr>
        <w:t>доля муниципальных учреждений культуры, здания которых находятся в аварийном состоянии или требуют капитального ремонта, в общем количестве муниципальных учреждений к 203</w:t>
      </w:r>
      <w:r w:rsidR="004647E1">
        <w:rPr>
          <w:rFonts w:eastAsiaTheme="minorEastAsia"/>
          <w:sz w:val="28"/>
          <w:szCs w:val="28"/>
        </w:rPr>
        <w:t>6</w:t>
      </w:r>
      <w:r w:rsidRPr="00412D3A">
        <w:rPr>
          <w:rFonts w:eastAsiaTheme="minorEastAsia"/>
          <w:sz w:val="28"/>
          <w:szCs w:val="28"/>
        </w:rPr>
        <w:t xml:space="preserve"> году, составит 0,00 процентов;</w:t>
      </w:r>
    </w:p>
    <w:p w:rsidR="00072290" w:rsidRPr="009E4F17" w:rsidRDefault="00072290" w:rsidP="00412D3A">
      <w:pPr>
        <w:ind w:firstLine="709"/>
        <w:jc w:val="both"/>
        <w:rPr>
          <w:rFonts w:eastAsiaTheme="minorEastAsia"/>
          <w:sz w:val="28"/>
          <w:szCs w:val="28"/>
        </w:rPr>
      </w:pPr>
      <w:r w:rsidRPr="00072290">
        <w:rPr>
          <w:rFonts w:eastAsiaTheme="minorEastAsia"/>
          <w:spacing w:val="2"/>
          <w:sz w:val="28"/>
          <w:szCs w:val="28"/>
        </w:rPr>
        <w:t xml:space="preserve">обеспечено укрепление здоровья населения </w:t>
      </w:r>
      <w:r>
        <w:rPr>
          <w:rFonts w:eastAsiaTheme="minorEastAsia"/>
          <w:spacing w:val="2"/>
          <w:sz w:val="28"/>
          <w:szCs w:val="28"/>
        </w:rPr>
        <w:t xml:space="preserve">Благодарненского </w:t>
      </w:r>
      <w:r w:rsidRPr="00072290">
        <w:rPr>
          <w:rFonts w:eastAsiaTheme="minorEastAsia"/>
          <w:spacing w:val="2"/>
          <w:sz w:val="28"/>
          <w:szCs w:val="28"/>
        </w:rPr>
        <w:t>округа путем развития инфраструктуры спорта, популяризация массового и профессионального спорта и приобщение различных слоев общества к регулярным занятиям</w:t>
      </w:r>
      <w:r w:rsidR="00412D3A">
        <w:rPr>
          <w:rFonts w:eastAsiaTheme="minorEastAsia"/>
          <w:spacing w:val="2"/>
          <w:sz w:val="28"/>
          <w:szCs w:val="28"/>
        </w:rPr>
        <w:t xml:space="preserve"> физической культурой и спортом.</w:t>
      </w:r>
    </w:p>
    <w:p w:rsidR="00725E97" w:rsidRDefault="00725E97" w:rsidP="00AF17D5">
      <w:pPr>
        <w:widowControl w:val="0"/>
        <w:autoSpaceDE w:val="0"/>
        <w:autoSpaceDN w:val="0"/>
        <w:spacing w:line="240" w:lineRule="exact"/>
        <w:jc w:val="both"/>
        <w:rPr>
          <w:sz w:val="28"/>
          <w:szCs w:val="28"/>
        </w:rPr>
      </w:pPr>
    </w:p>
    <w:p w:rsidR="00F056D6" w:rsidRDefault="00B72792" w:rsidP="00AF17D5">
      <w:pPr>
        <w:widowControl w:val="0"/>
        <w:autoSpaceDE w:val="0"/>
        <w:autoSpaceDN w:val="0"/>
        <w:spacing w:line="240" w:lineRule="exact"/>
        <w:ind w:firstLine="709"/>
        <w:jc w:val="center"/>
        <w:rPr>
          <w:sz w:val="28"/>
          <w:szCs w:val="28"/>
        </w:rPr>
      </w:pPr>
      <w:r>
        <w:rPr>
          <w:sz w:val="28"/>
          <w:szCs w:val="28"/>
        </w:rPr>
        <w:t xml:space="preserve">7.6. </w:t>
      </w:r>
      <w:r w:rsidRPr="00B72792">
        <w:rPr>
          <w:sz w:val="28"/>
          <w:szCs w:val="28"/>
        </w:rPr>
        <w:t>Развитие туризма</w:t>
      </w:r>
    </w:p>
    <w:p w:rsidR="007A0131" w:rsidRDefault="007A0131" w:rsidP="00B72792">
      <w:pPr>
        <w:widowControl w:val="0"/>
        <w:autoSpaceDE w:val="0"/>
        <w:autoSpaceDN w:val="0"/>
        <w:ind w:firstLine="709"/>
        <w:jc w:val="center"/>
        <w:rPr>
          <w:sz w:val="28"/>
          <w:szCs w:val="28"/>
        </w:rPr>
      </w:pPr>
    </w:p>
    <w:p w:rsidR="00B14936" w:rsidRPr="00B14936" w:rsidRDefault="00B14936" w:rsidP="00B14936">
      <w:pPr>
        <w:tabs>
          <w:tab w:val="left" w:pos="413"/>
        </w:tabs>
        <w:ind w:firstLine="709"/>
        <w:jc w:val="both"/>
        <w:rPr>
          <w:rFonts w:eastAsiaTheme="minorEastAsia"/>
          <w:sz w:val="28"/>
          <w:szCs w:val="28"/>
        </w:rPr>
      </w:pPr>
      <w:r w:rsidRPr="00B14936">
        <w:rPr>
          <w:rFonts w:eastAsiaTheme="minorEastAsia"/>
          <w:sz w:val="28"/>
          <w:szCs w:val="28"/>
        </w:rPr>
        <w:t xml:space="preserve">Туризм имеет </w:t>
      </w:r>
      <w:proofErr w:type="gramStart"/>
      <w:r w:rsidRPr="00B14936">
        <w:rPr>
          <w:rFonts w:eastAsiaTheme="minorEastAsia"/>
          <w:sz w:val="28"/>
          <w:szCs w:val="28"/>
        </w:rPr>
        <w:t>важное значение</w:t>
      </w:r>
      <w:proofErr w:type="gramEnd"/>
      <w:r w:rsidRPr="00B14936">
        <w:rPr>
          <w:rFonts w:eastAsiaTheme="minorEastAsia"/>
          <w:sz w:val="28"/>
          <w:szCs w:val="28"/>
        </w:rPr>
        <w:t xml:space="preserve"> для социально-экономического развития </w:t>
      </w:r>
      <w:r>
        <w:rPr>
          <w:rFonts w:eastAsiaTheme="minorEastAsia"/>
          <w:sz w:val="28"/>
          <w:szCs w:val="28"/>
        </w:rPr>
        <w:t xml:space="preserve">Благодарненского </w:t>
      </w:r>
      <w:r w:rsidRPr="00B14936">
        <w:rPr>
          <w:rFonts w:eastAsiaTheme="minorEastAsia"/>
          <w:sz w:val="28"/>
          <w:szCs w:val="28"/>
        </w:rPr>
        <w:t>округа, так как способствует увеличению количества рабочих мест, повышения качества жизни граждан, формирования здорового образа жизни, а также оказывает мультипликативный эффект на развитие сопряженных сфер экономической деятельности.</w:t>
      </w:r>
    </w:p>
    <w:p w:rsidR="00B14936" w:rsidRPr="00B14936" w:rsidRDefault="00B14936" w:rsidP="00B14936">
      <w:pPr>
        <w:ind w:firstLine="709"/>
        <w:jc w:val="both"/>
        <w:rPr>
          <w:rFonts w:eastAsiaTheme="minorEastAsia"/>
          <w:sz w:val="28"/>
          <w:szCs w:val="28"/>
        </w:rPr>
      </w:pPr>
      <w:r w:rsidRPr="00B14936">
        <w:rPr>
          <w:rFonts w:eastAsiaTheme="minorEastAsia"/>
          <w:sz w:val="28"/>
          <w:szCs w:val="28"/>
        </w:rPr>
        <w:t xml:space="preserve">Приоритетные задачи в рамках развития туризма на территории </w:t>
      </w:r>
      <w:r>
        <w:rPr>
          <w:rFonts w:eastAsiaTheme="minorEastAsia"/>
          <w:sz w:val="28"/>
          <w:szCs w:val="28"/>
        </w:rPr>
        <w:t xml:space="preserve">Благодарненского </w:t>
      </w:r>
      <w:r w:rsidRPr="00B14936">
        <w:rPr>
          <w:rFonts w:eastAsiaTheme="minorEastAsia"/>
          <w:sz w:val="28"/>
          <w:szCs w:val="28"/>
        </w:rPr>
        <w:t>округа являются:</w:t>
      </w:r>
    </w:p>
    <w:p w:rsidR="00B14936" w:rsidRPr="00B14936" w:rsidRDefault="00B14936" w:rsidP="00B14936">
      <w:pPr>
        <w:ind w:firstLine="709"/>
        <w:jc w:val="both"/>
        <w:rPr>
          <w:rFonts w:eastAsiaTheme="minorEastAsia"/>
          <w:sz w:val="28"/>
          <w:szCs w:val="28"/>
        </w:rPr>
      </w:pPr>
      <w:r w:rsidRPr="00B14936">
        <w:rPr>
          <w:rFonts w:eastAsiaTheme="minorEastAsia"/>
          <w:sz w:val="28"/>
          <w:szCs w:val="28"/>
        </w:rPr>
        <w:t xml:space="preserve">сохранение историко-культурного наследия </w:t>
      </w:r>
      <w:r>
        <w:rPr>
          <w:rFonts w:eastAsiaTheme="minorEastAsia"/>
          <w:sz w:val="28"/>
          <w:szCs w:val="28"/>
        </w:rPr>
        <w:t xml:space="preserve">Благодарненского </w:t>
      </w:r>
      <w:r w:rsidRPr="00B14936">
        <w:rPr>
          <w:rFonts w:eastAsiaTheme="minorEastAsia"/>
          <w:sz w:val="28"/>
          <w:szCs w:val="28"/>
        </w:rPr>
        <w:t>округа;</w:t>
      </w:r>
    </w:p>
    <w:p w:rsidR="00B14936" w:rsidRPr="00B14936" w:rsidRDefault="00B14936" w:rsidP="00B14936">
      <w:pPr>
        <w:ind w:firstLine="709"/>
        <w:jc w:val="both"/>
        <w:rPr>
          <w:rFonts w:eastAsiaTheme="minorEastAsia"/>
          <w:sz w:val="28"/>
          <w:szCs w:val="28"/>
        </w:rPr>
      </w:pPr>
      <w:r w:rsidRPr="00B14936">
        <w:rPr>
          <w:rFonts w:eastAsiaTheme="minorEastAsia"/>
          <w:sz w:val="28"/>
          <w:szCs w:val="28"/>
        </w:rPr>
        <w:t>привлечение инвестиций в строительство культурно-развлекательных комплексов;</w:t>
      </w:r>
    </w:p>
    <w:p w:rsidR="00B14936" w:rsidRPr="00B14936" w:rsidRDefault="00B14936" w:rsidP="00B14936">
      <w:pPr>
        <w:ind w:firstLine="709"/>
        <w:jc w:val="both"/>
        <w:rPr>
          <w:rFonts w:eastAsiaTheme="minorEastAsia"/>
          <w:sz w:val="28"/>
          <w:szCs w:val="28"/>
        </w:rPr>
      </w:pPr>
      <w:r w:rsidRPr="00B14936">
        <w:rPr>
          <w:rFonts w:eastAsiaTheme="minorEastAsia"/>
          <w:sz w:val="28"/>
          <w:szCs w:val="28"/>
        </w:rPr>
        <w:t>развитие системы придорожного сервиса;</w:t>
      </w:r>
    </w:p>
    <w:p w:rsidR="00B14936" w:rsidRPr="00B14936" w:rsidRDefault="00B14936" w:rsidP="00B14936">
      <w:pPr>
        <w:ind w:firstLine="709"/>
        <w:jc w:val="both"/>
        <w:rPr>
          <w:rFonts w:eastAsiaTheme="minorEastAsia"/>
          <w:sz w:val="28"/>
          <w:szCs w:val="28"/>
        </w:rPr>
      </w:pPr>
      <w:r w:rsidRPr="00B14936">
        <w:rPr>
          <w:rFonts w:eastAsiaTheme="minorEastAsia"/>
          <w:sz w:val="28"/>
          <w:szCs w:val="28"/>
        </w:rPr>
        <w:t>создание благоприятных условий для развития предпринимательства в сфере туризма;</w:t>
      </w:r>
    </w:p>
    <w:p w:rsidR="00B14936" w:rsidRPr="00B14936" w:rsidRDefault="00B14936" w:rsidP="00B14936">
      <w:pPr>
        <w:ind w:firstLine="709"/>
        <w:jc w:val="both"/>
        <w:rPr>
          <w:rFonts w:eastAsiaTheme="minorEastAsia"/>
          <w:sz w:val="28"/>
          <w:szCs w:val="28"/>
        </w:rPr>
      </w:pPr>
      <w:r w:rsidRPr="00B14936">
        <w:rPr>
          <w:rFonts w:eastAsiaTheme="minorEastAsia"/>
          <w:sz w:val="28"/>
          <w:szCs w:val="28"/>
        </w:rPr>
        <w:t>расширение ассортимента туристских услуг, проведение крупных событийных мероприятий в период межсезонья;</w:t>
      </w:r>
    </w:p>
    <w:p w:rsidR="00B14936" w:rsidRPr="00B14936" w:rsidRDefault="00B14936" w:rsidP="00B14936">
      <w:pPr>
        <w:ind w:firstLine="709"/>
        <w:jc w:val="both"/>
        <w:rPr>
          <w:rFonts w:eastAsiaTheme="minorEastAsia"/>
          <w:sz w:val="28"/>
          <w:szCs w:val="28"/>
        </w:rPr>
      </w:pPr>
      <w:r w:rsidRPr="00B14936">
        <w:rPr>
          <w:rFonts w:eastAsiaTheme="minorEastAsia"/>
          <w:sz w:val="28"/>
          <w:szCs w:val="28"/>
        </w:rPr>
        <w:t>формирование и развитие новых видов туристических продуктов в округе.</w:t>
      </w:r>
    </w:p>
    <w:p w:rsidR="00B14936" w:rsidRPr="00B14936" w:rsidRDefault="00B14936" w:rsidP="00B14936">
      <w:pPr>
        <w:tabs>
          <w:tab w:val="left" w:pos="1134"/>
        </w:tabs>
        <w:ind w:firstLine="709"/>
        <w:jc w:val="both"/>
        <w:rPr>
          <w:rFonts w:eastAsiaTheme="minorEastAsia"/>
          <w:spacing w:val="2"/>
          <w:sz w:val="28"/>
          <w:szCs w:val="28"/>
        </w:rPr>
      </w:pPr>
      <w:r w:rsidRPr="00B14936">
        <w:rPr>
          <w:rFonts w:eastAsiaTheme="minorEastAsia"/>
          <w:sz w:val="28"/>
          <w:szCs w:val="28"/>
        </w:rPr>
        <w:t xml:space="preserve">Основными мероприятиями в рамках развития туризма </w:t>
      </w:r>
      <w:r>
        <w:rPr>
          <w:rFonts w:eastAsiaTheme="minorEastAsia"/>
          <w:sz w:val="28"/>
          <w:szCs w:val="28"/>
        </w:rPr>
        <w:t>Благодарненского</w:t>
      </w:r>
      <w:r w:rsidRPr="00B14936">
        <w:rPr>
          <w:rFonts w:eastAsiaTheme="minorEastAsia"/>
          <w:sz w:val="28"/>
          <w:szCs w:val="28"/>
        </w:rPr>
        <w:t xml:space="preserve"> округа являются</w:t>
      </w:r>
      <w:r w:rsidRPr="00B14936">
        <w:rPr>
          <w:rFonts w:eastAsiaTheme="minorEastAsia"/>
          <w:spacing w:val="2"/>
          <w:sz w:val="28"/>
          <w:szCs w:val="28"/>
        </w:rPr>
        <w:t>:</w:t>
      </w:r>
    </w:p>
    <w:p w:rsidR="00B14936" w:rsidRPr="00B14936" w:rsidRDefault="00B14936" w:rsidP="00B14936">
      <w:pPr>
        <w:ind w:firstLine="709"/>
        <w:jc w:val="both"/>
        <w:rPr>
          <w:rFonts w:eastAsiaTheme="minorEastAsia"/>
          <w:sz w:val="28"/>
          <w:szCs w:val="28"/>
        </w:rPr>
      </w:pPr>
      <w:r w:rsidRPr="00B14936">
        <w:rPr>
          <w:rFonts w:eastAsiaTheme="minorEastAsia"/>
          <w:sz w:val="28"/>
          <w:szCs w:val="28"/>
        </w:rPr>
        <w:t>привлечение инвестиций в целях модернизации существующих и строительства новых объектов размещения;</w:t>
      </w:r>
    </w:p>
    <w:p w:rsidR="00B14936" w:rsidRPr="00B14936" w:rsidRDefault="00B14936" w:rsidP="00B14936">
      <w:pPr>
        <w:ind w:firstLine="709"/>
        <w:jc w:val="both"/>
        <w:rPr>
          <w:rFonts w:eastAsiaTheme="minorEastAsia"/>
          <w:sz w:val="28"/>
          <w:szCs w:val="28"/>
        </w:rPr>
      </w:pPr>
      <w:r w:rsidRPr="00B14936">
        <w:rPr>
          <w:rFonts w:eastAsiaTheme="minorEastAsia"/>
          <w:sz w:val="28"/>
          <w:szCs w:val="28"/>
        </w:rPr>
        <w:t xml:space="preserve">проведение крупных массовых культурных и спортивных мероприятий на территории </w:t>
      </w:r>
      <w:r>
        <w:rPr>
          <w:rFonts w:eastAsiaTheme="minorEastAsia"/>
          <w:sz w:val="28"/>
          <w:szCs w:val="28"/>
        </w:rPr>
        <w:t>Благодарненского</w:t>
      </w:r>
      <w:r w:rsidRPr="00B14936">
        <w:rPr>
          <w:rFonts w:eastAsiaTheme="minorEastAsia"/>
          <w:sz w:val="28"/>
          <w:szCs w:val="28"/>
        </w:rPr>
        <w:t xml:space="preserve"> округа;</w:t>
      </w:r>
    </w:p>
    <w:p w:rsidR="00B14936" w:rsidRPr="00B14936" w:rsidRDefault="00B14936" w:rsidP="00B14936">
      <w:pPr>
        <w:ind w:firstLine="709"/>
        <w:jc w:val="both"/>
        <w:rPr>
          <w:rFonts w:eastAsiaTheme="minorEastAsia"/>
          <w:sz w:val="28"/>
          <w:szCs w:val="28"/>
        </w:rPr>
      </w:pPr>
      <w:r w:rsidRPr="00B14936">
        <w:rPr>
          <w:rFonts w:eastAsiaTheme="minorEastAsia"/>
          <w:sz w:val="28"/>
          <w:szCs w:val="28"/>
        </w:rPr>
        <w:t>развитие гостиничного бизнеса и повышение его качества;</w:t>
      </w:r>
    </w:p>
    <w:p w:rsidR="00B14936" w:rsidRPr="00B14936" w:rsidRDefault="00B14936" w:rsidP="00B14936">
      <w:pPr>
        <w:ind w:firstLine="709"/>
        <w:jc w:val="both"/>
        <w:rPr>
          <w:rFonts w:eastAsiaTheme="minorEastAsia"/>
          <w:sz w:val="28"/>
          <w:szCs w:val="28"/>
        </w:rPr>
      </w:pPr>
      <w:r w:rsidRPr="00B14936">
        <w:rPr>
          <w:rFonts w:eastAsiaTheme="minorEastAsia"/>
          <w:sz w:val="28"/>
          <w:szCs w:val="28"/>
        </w:rPr>
        <w:t>формирование имиджа округа, как гостеприимной и безопасной туристской территории;</w:t>
      </w:r>
    </w:p>
    <w:p w:rsidR="00B14936" w:rsidRPr="00B14936" w:rsidRDefault="00B14936" w:rsidP="00B14936">
      <w:pPr>
        <w:ind w:firstLine="709"/>
        <w:jc w:val="both"/>
        <w:rPr>
          <w:rFonts w:eastAsiaTheme="minorEastAsia"/>
          <w:sz w:val="28"/>
          <w:szCs w:val="28"/>
        </w:rPr>
      </w:pPr>
      <w:r w:rsidRPr="00B14936">
        <w:rPr>
          <w:rFonts w:eastAsiaTheme="minorEastAsia"/>
          <w:sz w:val="28"/>
          <w:szCs w:val="28"/>
        </w:rPr>
        <w:t>развитие музейно-выставочной деятельности;</w:t>
      </w:r>
    </w:p>
    <w:p w:rsidR="00B14936" w:rsidRPr="00B14936" w:rsidRDefault="00B14936" w:rsidP="00B14936">
      <w:pPr>
        <w:ind w:firstLine="709"/>
        <w:jc w:val="both"/>
        <w:rPr>
          <w:rFonts w:eastAsiaTheme="minorEastAsia"/>
          <w:sz w:val="28"/>
          <w:szCs w:val="28"/>
        </w:rPr>
      </w:pPr>
      <w:r w:rsidRPr="00B14936">
        <w:rPr>
          <w:rFonts w:eastAsiaTheme="minorEastAsia"/>
          <w:sz w:val="28"/>
          <w:szCs w:val="28"/>
        </w:rPr>
        <w:lastRenderedPageBreak/>
        <w:t>создание условий для повышения безопасности потребителей туристских услуг.</w:t>
      </w:r>
    </w:p>
    <w:p w:rsidR="00B14936" w:rsidRPr="00B14936" w:rsidRDefault="00B14936" w:rsidP="00B14936">
      <w:pPr>
        <w:ind w:firstLine="709"/>
        <w:jc w:val="both"/>
        <w:rPr>
          <w:rFonts w:eastAsiaTheme="minorEastAsia"/>
          <w:sz w:val="28"/>
          <w:szCs w:val="28"/>
        </w:rPr>
      </w:pPr>
      <w:r w:rsidRPr="00B14936">
        <w:rPr>
          <w:rFonts w:eastAsiaTheme="minorEastAsia"/>
          <w:sz w:val="28"/>
          <w:szCs w:val="28"/>
        </w:rPr>
        <w:t>О</w:t>
      </w:r>
      <w:r w:rsidR="00B941A3">
        <w:rPr>
          <w:rFonts w:eastAsiaTheme="minorEastAsia"/>
          <w:sz w:val="28"/>
          <w:szCs w:val="28"/>
        </w:rPr>
        <w:t>жидаемые результаты реализации Инвестиционной с</w:t>
      </w:r>
      <w:r w:rsidR="00B941A3" w:rsidRPr="00B14936">
        <w:rPr>
          <w:rFonts w:eastAsiaTheme="minorEastAsia"/>
          <w:sz w:val="28"/>
          <w:szCs w:val="28"/>
        </w:rPr>
        <w:t>тратегии</w:t>
      </w:r>
      <w:r w:rsidR="00B941A3">
        <w:rPr>
          <w:rFonts w:eastAsiaTheme="minorEastAsia"/>
          <w:sz w:val="28"/>
          <w:szCs w:val="28"/>
        </w:rPr>
        <w:t>:</w:t>
      </w:r>
    </w:p>
    <w:p w:rsidR="00B14936" w:rsidRPr="00B14936" w:rsidRDefault="00B14936" w:rsidP="00B14936">
      <w:pPr>
        <w:ind w:firstLine="709"/>
        <w:jc w:val="both"/>
        <w:rPr>
          <w:rFonts w:eastAsiaTheme="minorEastAsia"/>
          <w:sz w:val="28"/>
          <w:szCs w:val="28"/>
        </w:rPr>
      </w:pPr>
      <w:r w:rsidRPr="00B14936">
        <w:rPr>
          <w:rFonts w:eastAsiaTheme="minorEastAsia"/>
          <w:sz w:val="28"/>
          <w:szCs w:val="28"/>
        </w:rPr>
        <w:t xml:space="preserve">Развитие туризма в </w:t>
      </w:r>
      <w:r>
        <w:rPr>
          <w:rFonts w:eastAsiaTheme="minorEastAsia"/>
          <w:sz w:val="28"/>
          <w:szCs w:val="28"/>
        </w:rPr>
        <w:t>Благодарненского</w:t>
      </w:r>
      <w:r w:rsidRPr="00B14936">
        <w:rPr>
          <w:rFonts w:eastAsiaTheme="minorEastAsia"/>
          <w:sz w:val="28"/>
          <w:szCs w:val="28"/>
        </w:rPr>
        <w:t xml:space="preserve"> округе позволит не только сохранить имеющийся богатый культурный и исторический потенциал, но и использовать его в будущем как источник пополнения доходной части бюджета </w:t>
      </w:r>
      <w:r>
        <w:rPr>
          <w:rFonts w:eastAsiaTheme="minorEastAsia"/>
          <w:sz w:val="28"/>
          <w:szCs w:val="28"/>
        </w:rPr>
        <w:t>Благодарненского</w:t>
      </w:r>
      <w:r w:rsidRPr="00B14936">
        <w:rPr>
          <w:rFonts w:eastAsiaTheme="minorEastAsia"/>
          <w:sz w:val="28"/>
          <w:szCs w:val="28"/>
        </w:rPr>
        <w:t xml:space="preserve"> округа. Для этого необходимо формирование туризма, как полноценной индустрии гостеприимства, позволяющей дать толчок развитию и других важнейших отраслей хозяйства (транспорт, связь, сфера услуг).</w:t>
      </w:r>
    </w:p>
    <w:p w:rsidR="00B14936" w:rsidRPr="00B14936" w:rsidRDefault="00B14936" w:rsidP="00B14936">
      <w:pPr>
        <w:ind w:firstLine="709"/>
        <w:jc w:val="both"/>
        <w:rPr>
          <w:rFonts w:eastAsiaTheme="minorEastAsia"/>
          <w:sz w:val="28"/>
          <w:szCs w:val="28"/>
        </w:rPr>
      </w:pPr>
      <w:r w:rsidRPr="00B14936">
        <w:rPr>
          <w:rFonts w:eastAsiaTheme="minorEastAsia"/>
          <w:sz w:val="28"/>
          <w:szCs w:val="28"/>
        </w:rPr>
        <w:t>К концу 203</w:t>
      </w:r>
      <w:r w:rsidR="004647E1">
        <w:rPr>
          <w:rFonts w:eastAsiaTheme="minorEastAsia"/>
          <w:sz w:val="28"/>
          <w:szCs w:val="28"/>
        </w:rPr>
        <w:t>6</w:t>
      </w:r>
      <w:r w:rsidRPr="00B14936">
        <w:rPr>
          <w:rFonts w:eastAsiaTheme="minorEastAsia"/>
          <w:sz w:val="28"/>
          <w:szCs w:val="28"/>
        </w:rPr>
        <w:t xml:space="preserve"> года планируется значительно повысить конкурентоспособность туристской индустрии </w:t>
      </w:r>
      <w:r>
        <w:rPr>
          <w:rFonts w:eastAsiaTheme="minorEastAsia"/>
          <w:sz w:val="28"/>
          <w:szCs w:val="28"/>
        </w:rPr>
        <w:t>Благодарненского</w:t>
      </w:r>
      <w:r w:rsidRPr="00B14936">
        <w:rPr>
          <w:rFonts w:eastAsiaTheme="minorEastAsia"/>
          <w:sz w:val="28"/>
          <w:szCs w:val="28"/>
        </w:rPr>
        <w:t xml:space="preserve"> округа, которая будет удовлетворять потребности граждан в качественном отдыхе.</w:t>
      </w:r>
    </w:p>
    <w:p w:rsidR="00F056D6" w:rsidRPr="00725E97" w:rsidRDefault="00F056D6" w:rsidP="00FC41DC">
      <w:pPr>
        <w:widowControl w:val="0"/>
        <w:autoSpaceDE w:val="0"/>
        <w:autoSpaceDN w:val="0"/>
        <w:jc w:val="both"/>
        <w:rPr>
          <w:sz w:val="28"/>
          <w:szCs w:val="28"/>
        </w:rPr>
      </w:pPr>
    </w:p>
    <w:p w:rsidR="00725E97" w:rsidRDefault="000B13CE" w:rsidP="00AF17D5">
      <w:pPr>
        <w:widowControl w:val="0"/>
        <w:autoSpaceDE w:val="0"/>
        <w:autoSpaceDN w:val="0"/>
        <w:spacing w:line="240" w:lineRule="exact"/>
        <w:ind w:firstLine="709"/>
        <w:jc w:val="center"/>
        <w:rPr>
          <w:sz w:val="28"/>
          <w:szCs w:val="28"/>
        </w:rPr>
      </w:pPr>
      <w:r>
        <w:rPr>
          <w:sz w:val="28"/>
          <w:szCs w:val="28"/>
        </w:rPr>
        <w:t>7.6</w:t>
      </w:r>
      <w:r w:rsidR="00725E97" w:rsidRPr="00725E97">
        <w:rPr>
          <w:sz w:val="28"/>
          <w:szCs w:val="28"/>
        </w:rPr>
        <w:t>. Развитие кадрового потенциала для обеспечения</w:t>
      </w:r>
      <w:r>
        <w:rPr>
          <w:sz w:val="28"/>
          <w:szCs w:val="28"/>
        </w:rPr>
        <w:t xml:space="preserve"> </w:t>
      </w:r>
      <w:r w:rsidR="00072290">
        <w:rPr>
          <w:sz w:val="28"/>
          <w:szCs w:val="28"/>
        </w:rPr>
        <w:t>инвестиционных процессов</w:t>
      </w:r>
    </w:p>
    <w:p w:rsidR="007A0131" w:rsidRPr="00725E97" w:rsidRDefault="007A0131" w:rsidP="00072290">
      <w:pPr>
        <w:widowControl w:val="0"/>
        <w:autoSpaceDE w:val="0"/>
        <w:autoSpaceDN w:val="0"/>
        <w:ind w:firstLine="709"/>
        <w:jc w:val="center"/>
        <w:rPr>
          <w:sz w:val="28"/>
          <w:szCs w:val="28"/>
        </w:rPr>
      </w:pPr>
    </w:p>
    <w:p w:rsidR="005E6CA9" w:rsidRPr="00725E97" w:rsidRDefault="00725E97" w:rsidP="00053557">
      <w:pPr>
        <w:widowControl w:val="0"/>
        <w:autoSpaceDE w:val="0"/>
        <w:autoSpaceDN w:val="0"/>
        <w:ind w:firstLine="709"/>
        <w:jc w:val="both"/>
        <w:rPr>
          <w:sz w:val="28"/>
          <w:szCs w:val="28"/>
        </w:rPr>
      </w:pPr>
      <w:r w:rsidRPr="00053557">
        <w:rPr>
          <w:sz w:val="28"/>
          <w:szCs w:val="28"/>
        </w:rPr>
        <w:t xml:space="preserve">Численность населения </w:t>
      </w:r>
      <w:r w:rsidR="002237F4" w:rsidRPr="00053557">
        <w:rPr>
          <w:sz w:val="28"/>
          <w:szCs w:val="28"/>
        </w:rPr>
        <w:t>Благодарненского округа</w:t>
      </w:r>
      <w:r w:rsidRPr="00053557">
        <w:rPr>
          <w:sz w:val="28"/>
          <w:szCs w:val="28"/>
        </w:rPr>
        <w:t xml:space="preserve"> по состоянию на 01</w:t>
      </w:r>
      <w:r w:rsidR="0046414E">
        <w:rPr>
          <w:sz w:val="28"/>
          <w:szCs w:val="28"/>
        </w:rPr>
        <w:t xml:space="preserve"> января </w:t>
      </w:r>
      <w:r w:rsidRPr="00053557">
        <w:rPr>
          <w:sz w:val="28"/>
          <w:szCs w:val="28"/>
        </w:rPr>
        <w:t>20</w:t>
      </w:r>
      <w:r w:rsidR="002237F4" w:rsidRPr="00053557">
        <w:rPr>
          <w:sz w:val="28"/>
          <w:szCs w:val="28"/>
        </w:rPr>
        <w:t>25 года</w:t>
      </w:r>
      <w:r w:rsidR="00FE6984" w:rsidRPr="00053557">
        <w:rPr>
          <w:sz w:val="28"/>
          <w:szCs w:val="28"/>
        </w:rPr>
        <w:t xml:space="preserve"> составляет 569</w:t>
      </w:r>
      <w:r w:rsidR="005E6CA9" w:rsidRPr="00053557">
        <w:rPr>
          <w:sz w:val="28"/>
          <w:szCs w:val="28"/>
        </w:rPr>
        <w:t xml:space="preserve">46 человек. </w:t>
      </w:r>
      <w:r w:rsidRPr="00053557">
        <w:rPr>
          <w:sz w:val="28"/>
          <w:szCs w:val="28"/>
        </w:rPr>
        <w:t>Численн</w:t>
      </w:r>
      <w:r w:rsidR="00053557" w:rsidRPr="00053557">
        <w:rPr>
          <w:sz w:val="28"/>
          <w:szCs w:val="28"/>
        </w:rPr>
        <w:t>ость</w:t>
      </w:r>
      <w:r w:rsidR="005E6CA9" w:rsidRPr="00053557">
        <w:rPr>
          <w:sz w:val="28"/>
          <w:szCs w:val="28"/>
        </w:rPr>
        <w:t xml:space="preserve"> граждан  трудоспособного возраста </w:t>
      </w:r>
      <w:r w:rsidRPr="00053557">
        <w:rPr>
          <w:sz w:val="28"/>
          <w:szCs w:val="28"/>
        </w:rPr>
        <w:t>3</w:t>
      </w:r>
      <w:r w:rsidR="005E6CA9" w:rsidRPr="00053557">
        <w:rPr>
          <w:sz w:val="28"/>
          <w:szCs w:val="28"/>
        </w:rPr>
        <w:t>1</w:t>
      </w:r>
      <w:r w:rsidRPr="00053557">
        <w:rPr>
          <w:sz w:val="28"/>
          <w:szCs w:val="28"/>
        </w:rPr>
        <w:t>,</w:t>
      </w:r>
      <w:r w:rsidR="005E6CA9" w:rsidRPr="00053557">
        <w:rPr>
          <w:sz w:val="28"/>
          <w:szCs w:val="28"/>
        </w:rPr>
        <w:t xml:space="preserve">9 тысячи человек или </w:t>
      </w:r>
      <w:r w:rsidRPr="00053557">
        <w:rPr>
          <w:sz w:val="28"/>
          <w:szCs w:val="28"/>
        </w:rPr>
        <w:t>5</w:t>
      </w:r>
      <w:r w:rsidR="005E6CA9" w:rsidRPr="00053557">
        <w:rPr>
          <w:sz w:val="28"/>
          <w:szCs w:val="28"/>
        </w:rPr>
        <w:t>6,2</w:t>
      </w:r>
      <w:r w:rsidRPr="00053557">
        <w:rPr>
          <w:sz w:val="28"/>
          <w:szCs w:val="28"/>
        </w:rPr>
        <w:t xml:space="preserve"> </w:t>
      </w:r>
      <w:r w:rsidR="005E6CA9" w:rsidRPr="00053557">
        <w:rPr>
          <w:sz w:val="28"/>
          <w:szCs w:val="28"/>
        </w:rPr>
        <w:t xml:space="preserve">процента от общего состава </w:t>
      </w:r>
      <w:r w:rsidRPr="00053557">
        <w:rPr>
          <w:sz w:val="28"/>
          <w:szCs w:val="28"/>
        </w:rPr>
        <w:t>населения.</w:t>
      </w:r>
    </w:p>
    <w:p w:rsidR="002237F4" w:rsidRDefault="00725E97" w:rsidP="002237F4">
      <w:pPr>
        <w:widowControl w:val="0"/>
        <w:autoSpaceDE w:val="0"/>
        <w:autoSpaceDN w:val="0"/>
        <w:ind w:firstLine="709"/>
        <w:jc w:val="both"/>
        <w:rPr>
          <w:sz w:val="28"/>
          <w:szCs w:val="28"/>
        </w:rPr>
      </w:pPr>
      <w:r w:rsidRPr="00725E97">
        <w:rPr>
          <w:sz w:val="28"/>
          <w:szCs w:val="28"/>
        </w:rPr>
        <w:t xml:space="preserve">Распределение заявленной потребности работодателей в квалифицированных рабочих и специалистах по основным видам экономической деятельности свидетельствует, что наибольшую потребность в кадрах испытывают организации агропромышленного комплекса </w:t>
      </w:r>
      <w:r w:rsidR="00053557">
        <w:rPr>
          <w:sz w:val="28"/>
          <w:szCs w:val="28"/>
        </w:rPr>
        <w:t>округа</w:t>
      </w:r>
      <w:r w:rsidRPr="00725E97">
        <w:rPr>
          <w:sz w:val="28"/>
          <w:szCs w:val="28"/>
        </w:rPr>
        <w:t>, промышленности</w:t>
      </w:r>
      <w:r w:rsidR="002237F4">
        <w:rPr>
          <w:sz w:val="28"/>
          <w:szCs w:val="28"/>
        </w:rPr>
        <w:t>, здравоохранения, образования.</w:t>
      </w:r>
    </w:p>
    <w:p w:rsidR="002237F4" w:rsidRDefault="00725E97" w:rsidP="002237F4">
      <w:pPr>
        <w:widowControl w:val="0"/>
        <w:autoSpaceDE w:val="0"/>
        <w:autoSpaceDN w:val="0"/>
        <w:ind w:firstLine="709"/>
        <w:jc w:val="both"/>
        <w:rPr>
          <w:sz w:val="28"/>
          <w:szCs w:val="28"/>
        </w:rPr>
      </w:pPr>
      <w:r w:rsidRPr="00725E97">
        <w:rPr>
          <w:sz w:val="28"/>
          <w:szCs w:val="28"/>
        </w:rPr>
        <w:t>Перспективным направлением в работе по содействию занятости населения является формирование банка вакансий для трудоустройства ищущих работу граждан, ярмарки вакансий.</w:t>
      </w:r>
    </w:p>
    <w:p w:rsidR="00725E97" w:rsidRPr="00725E97" w:rsidRDefault="00725E97" w:rsidP="002237F4">
      <w:pPr>
        <w:widowControl w:val="0"/>
        <w:autoSpaceDE w:val="0"/>
        <w:autoSpaceDN w:val="0"/>
        <w:ind w:firstLine="709"/>
        <w:jc w:val="both"/>
        <w:rPr>
          <w:sz w:val="28"/>
          <w:szCs w:val="28"/>
        </w:rPr>
      </w:pPr>
      <w:r w:rsidRPr="00725E97">
        <w:rPr>
          <w:sz w:val="28"/>
          <w:szCs w:val="28"/>
        </w:rPr>
        <w:t>Для реализации инвестиционных проектов необходимо тесное сотрудничество и взаимодействие между работодателями и ведущими образовательными организациями Ставропольского края по наиболее востребованным специальностям. Учебная база образовательных организаций Ставропольского края позволяет осуществлять подготовку специалистов по самым разным направлениям деятельности.</w:t>
      </w:r>
    </w:p>
    <w:p w:rsidR="00725E97" w:rsidRPr="00725E97" w:rsidRDefault="00725E97" w:rsidP="00725E97">
      <w:pPr>
        <w:widowControl w:val="0"/>
        <w:autoSpaceDE w:val="0"/>
        <w:autoSpaceDN w:val="0"/>
        <w:ind w:firstLine="709"/>
        <w:jc w:val="both"/>
        <w:rPr>
          <w:sz w:val="28"/>
          <w:szCs w:val="28"/>
        </w:rPr>
      </w:pPr>
      <w:r w:rsidRPr="00725E97">
        <w:rPr>
          <w:sz w:val="28"/>
          <w:szCs w:val="28"/>
        </w:rPr>
        <w:t>Приоритетными направлениями политики</w:t>
      </w:r>
      <w:r w:rsidR="002237F4">
        <w:rPr>
          <w:sz w:val="28"/>
          <w:szCs w:val="28"/>
        </w:rPr>
        <w:t xml:space="preserve"> в области занятости населения </w:t>
      </w:r>
      <w:r w:rsidR="00FE6984">
        <w:rPr>
          <w:sz w:val="28"/>
          <w:szCs w:val="28"/>
        </w:rPr>
        <w:t>Благодарненского округа</w:t>
      </w:r>
      <w:r w:rsidRPr="00725E97">
        <w:rPr>
          <w:sz w:val="28"/>
          <w:szCs w:val="28"/>
        </w:rPr>
        <w:t xml:space="preserve"> являются:</w:t>
      </w:r>
    </w:p>
    <w:p w:rsidR="00725E97" w:rsidRPr="00725E97" w:rsidRDefault="00725E97" w:rsidP="00725E97">
      <w:pPr>
        <w:widowControl w:val="0"/>
        <w:autoSpaceDE w:val="0"/>
        <w:autoSpaceDN w:val="0"/>
        <w:ind w:firstLine="709"/>
        <w:jc w:val="both"/>
        <w:rPr>
          <w:sz w:val="28"/>
          <w:szCs w:val="28"/>
        </w:rPr>
      </w:pPr>
      <w:r w:rsidRPr="00725E97">
        <w:rPr>
          <w:sz w:val="28"/>
          <w:szCs w:val="28"/>
        </w:rPr>
        <w:t xml:space="preserve">сохранение стабильной ситуации на рынке труда; </w:t>
      </w:r>
    </w:p>
    <w:p w:rsidR="00725E97" w:rsidRPr="00725E97" w:rsidRDefault="00725E97" w:rsidP="00725E97">
      <w:pPr>
        <w:widowControl w:val="0"/>
        <w:autoSpaceDE w:val="0"/>
        <w:autoSpaceDN w:val="0"/>
        <w:ind w:firstLine="709"/>
        <w:jc w:val="both"/>
        <w:rPr>
          <w:sz w:val="28"/>
          <w:szCs w:val="28"/>
        </w:rPr>
      </w:pPr>
      <w:r w:rsidRPr="00725E97">
        <w:rPr>
          <w:sz w:val="28"/>
          <w:szCs w:val="28"/>
        </w:rPr>
        <w:t xml:space="preserve">содействие трудоустройству граждан и обеспечение работодателей необходимой рабочей силой; </w:t>
      </w:r>
    </w:p>
    <w:p w:rsidR="00725E97" w:rsidRPr="00725E97" w:rsidRDefault="00725E97" w:rsidP="00725E97">
      <w:pPr>
        <w:widowControl w:val="0"/>
        <w:autoSpaceDE w:val="0"/>
        <w:autoSpaceDN w:val="0"/>
        <w:ind w:firstLine="709"/>
        <w:jc w:val="both"/>
        <w:rPr>
          <w:sz w:val="28"/>
          <w:szCs w:val="28"/>
        </w:rPr>
      </w:pPr>
      <w:r w:rsidRPr="00725E97">
        <w:rPr>
          <w:sz w:val="28"/>
          <w:szCs w:val="28"/>
        </w:rPr>
        <w:t xml:space="preserve">содействие развитию кадрового потенциала, повышению конкурентоспособности и мобильности безработных и ищущих работу граждан; </w:t>
      </w:r>
    </w:p>
    <w:p w:rsidR="00725E97" w:rsidRPr="00725E97" w:rsidRDefault="00725E97" w:rsidP="00725E97">
      <w:pPr>
        <w:widowControl w:val="0"/>
        <w:autoSpaceDE w:val="0"/>
        <w:autoSpaceDN w:val="0"/>
        <w:ind w:firstLine="709"/>
        <w:jc w:val="both"/>
        <w:rPr>
          <w:sz w:val="28"/>
          <w:szCs w:val="28"/>
        </w:rPr>
      </w:pPr>
      <w:r w:rsidRPr="00725E97">
        <w:rPr>
          <w:sz w:val="28"/>
          <w:szCs w:val="28"/>
        </w:rPr>
        <w:t xml:space="preserve">обеспечение гарантий социальной поддержки безработных граждан; </w:t>
      </w:r>
    </w:p>
    <w:p w:rsidR="00725E97" w:rsidRDefault="00725E97" w:rsidP="00725E97">
      <w:pPr>
        <w:widowControl w:val="0"/>
        <w:autoSpaceDE w:val="0"/>
        <w:autoSpaceDN w:val="0"/>
        <w:ind w:firstLine="709"/>
        <w:jc w:val="both"/>
        <w:rPr>
          <w:sz w:val="28"/>
          <w:szCs w:val="28"/>
        </w:rPr>
      </w:pPr>
      <w:r w:rsidRPr="00725E97">
        <w:rPr>
          <w:sz w:val="28"/>
          <w:szCs w:val="28"/>
        </w:rPr>
        <w:lastRenderedPageBreak/>
        <w:t>улучшение качества оказываемых услуг в области содействия занятости.</w:t>
      </w:r>
    </w:p>
    <w:p w:rsidR="00B941A3" w:rsidRPr="00725E97" w:rsidRDefault="00B941A3" w:rsidP="00725E97">
      <w:pPr>
        <w:widowControl w:val="0"/>
        <w:autoSpaceDE w:val="0"/>
        <w:autoSpaceDN w:val="0"/>
        <w:ind w:firstLine="709"/>
        <w:jc w:val="both"/>
        <w:rPr>
          <w:sz w:val="28"/>
          <w:szCs w:val="28"/>
        </w:rPr>
      </w:pPr>
      <w:r w:rsidRPr="00B941A3">
        <w:rPr>
          <w:sz w:val="28"/>
          <w:szCs w:val="28"/>
        </w:rPr>
        <w:t>Ожидаемые результаты реализации Инвестиционной стратегии:</w:t>
      </w:r>
    </w:p>
    <w:p w:rsidR="00DC0DDD" w:rsidRDefault="00725E97" w:rsidP="00FE6984">
      <w:pPr>
        <w:widowControl w:val="0"/>
        <w:autoSpaceDE w:val="0"/>
        <w:autoSpaceDN w:val="0"/>
        <w:ind w:firstLine="709"/>
        <w:jc w:val="both"/>
        <w:rPr>
          <w:sz w:val="28"/>
          <w:szCs w:val="28"/>
        </w:rPr>
      </w:pPr>
      <w:r w:rsidRPr="00725E97">
        <w:rPr>
          <w:sz w:val="28"/>
          <w:szCs w:val="28"/>
        </w:rPr>
        <w:t>Наличие стратегических инвесторов и перспективных инвестиционных проектов будет способствовать привлечению в</w:t>
      </w:r>
      <w:r w:rsidR="00FE6984">
        <w:rPr>
          <w:sz w:val="28"/>
          <w:szCs w:val="28"/>
        </w:rPr>
        <w:t xml:space="preserve"> </w:t>
      </w:r>
      <w:proofErr w:type="spellStart"/>
      <w:r w:rsidR="00FE6984">
        <w:rPr>
          <w:sz w:val="28"/>
          <w:szCs w:val="28"/>
        </w:rPr>
        <w:t>Благодарненский</w:t>
      </w:r>
      <w:proofErr w:type="spellEnd"/>
      <w:r w:rsidR="00FE6984">
        <w:rPr>
          <w:sz w:val="28"/>
          <w:szCs w:val="28"/>
        </w:rPr>
        <w:t xml:space="preserve"> округ </w:t>
      </w:r>
      <w:r w:rsidRPr="00725E97">
        <w:rPr>
          <w:sz w:val="28"/>
          <w:szCs w:val="28"/>
        </w:rPr>
        <w:t>не только финансовых ресурсов, но и новых квалифицированных кадров.</w:t>
      </w:r>
    </w:p>
    <w:p w:rsidR="00B941A3" w:rsidRPr="0014680F" w:rsidRDefault="00B941A3" w:rsidP="002237F4">
      <w:pPr>
        <w:widowControl w:val="0"/>
        <w:autoSpaceDE w:val="0"/>
        <w:autoSpaceDN w:val="0"/>
        <w:jc w:val="both"/>
        <w:rPr>
          <w:sz w:val="28"/>
          <w:szCs w:val="28"/>
        </w:rPr>
      </w:pPr>
    </w:p>
    <w:p w:rsidR="009C56B2" w:rsidRDefault="007F157C" w:rsidP="00505F7B">
      <w:pPr>
        <w:widowControl w:val="0"/>
        <w:autoSpaceDE w:val="0"/>
        <w:autoSpaceDN w:val="0"/>
        <w:spacing w:line="240" w:lineRule="exact"/>
        <w:jc w:val="center"/>
        <w:outlineLvl w:val="1"/>
        <w:rPr>
          <w:sz w:val="28"/>
          <w:szCs w:val="28"/>
        </w:rPr>
      </w:pPr>
      <w:r>
        <w:rPr>
          <w:sz w:val="28"/>
          <w:szCs w:val="28"/>
          <w:lang w:val="en-US"/>
        </w:rPr>
        <w:t>VIII</w:t>
      </w:r>
      <w:r w:rsidR="009C56B2">
        <w:rPr>
          <w:sz w:val="28"/>
          <w:szCs w:val="28"/>
        </w:rPr>
        <w:t>.</w:t>
      </w:r>
      <w:r w:rsidR="009C56B2" w:rsidRPr="001F6F8B">
        <w:rPr>
          <w:sz w:val="28"/>
          <w:szCs w:val="28"/>
        </w:rPr>
        <w:t xml:space="preserve"> Описание взаимосвяз</w:t>
      </w:r>
      <w:r w:rsidR="009C56B2">
        <w:rPr>
          <w:sz w:val="28"/>
          <w:szCs w:val="28"/>
        </w:rPr>
        <w:t xml:space="preserve">анных по целям, задачам, срокам </w:t>
      </w:r>
      <w:r w:rsidR="009C56B2" w:rsidRPr="001F6F8B">
        <w:rPr>
          <w:sz w:val="28"/>
          <w:szCs w:val="28"/>
        </w:rPr>
        <w:t>осуществления и ресурсам мероп</w:t>
      </w:r>
      <w:r w:rsidR="009C56B2">
        <w:rPr>
          <w:sz w:val="28"/>
          <w:szCs w:val="28"/>
        </w:rPr>
        <w:t>риятий, обеспечивающих рост инвестиций в экономику Благодарненского</w:t>
      </w:r>
      <w:r w:rsidR="009C56B2" w:rsidRPr="001F6F8B">
        <w:rPr>
          <w:sz w:val="28"/>
          <w:szCs w:val="28"/>
        </w:rPr>
        <w:t xml:space="preserve"> округа</w:t>
      </w:r>
    </w:p>
    <w:p w:rsidR="009C56B2" w:rsidRDefault="009C56B2" w:rsidP="009C56B2">
      <w:pPr>
        <w:widowControl w:val="0"/>
        <w:autoSpaceDE w:val="0"/>
        <w:autoSpaceDN w:val="0"/>
        <w:jc w:val="center"/>
        <w:rPr>
          <w:sz w:val="28"/>
          <w:szCs w:val="28"/>
        </w:rPr>
      </w:pPr>
    </w:p>
    <w:p w:rsidR="00E5404E" w:rsidRDefault="00E5404E" w:rsidP="00E5404E">
      <w:pPr>
        <w:widowControl w:val="0"/>
        <w:autoSpaceDE w:val="0"/>
        <w:autoSpaceDN w:val="0"/>
        <w:ind w:firstLine="709"/>
        <w:jc w:val="both"/>
        <w:rPr>
          <w:color w:val="000000"/>
          <w:sz w:val="28"/>
          <w:szCs w:val="28"/>
        </w:rPr>
      </w:pPr>
      <w:r w:rsidRPr="00E5404E">
        <w:rPr>
          <w:color w:val="000000"/>
          <w:sz w:val="28"/>
          <w:szCs w:val="28"/>
        </w:rPr>
        <w:t xml:space="preserve">Инвестиционная стратегия является комплексом мероприятий, обеспечивающим формирование инвестиционной привлекательности </w:t>
      </w:r>
      <w:r>
        <w:rPr>
          <w:sz w:val="28"/>
          <w:szCs w:val="28"/>
        </w:rPr>
        <w:t>Благодарненского</w:t>
      </w:r>
      <w:r w:rsidRPr="001F6F8B">
        <w:rPr>
          <w:sz w:val="28"/>
          <w:szCs w:val="28"/>
        </w:rPr>
        <w:t xml:space="preserve"> </w:t>
      </w:r>
      <w:r>
        <w:rPr>
          <w:color w:val="000000"/>
          <w:sz w:val="28"/>
          <w:szCs w:val="28"/>
        </w:rPr>
        <w:t>округ</w:t>
      </w:r>
      <w:r w:rsidRPr="00E5404E">
        <w:rPr>
          <w:color w:val="000000"/>
          <w:sz w:val="28"/>
          <w:szCs w:val="28"/>
        </w:rPr>
        <w:t xml:space="preserve">а, стимулирование инвестиционной и инновационной предпринимательской активности, повышение уровня доходов и качества жизни населения </w:t>
      </w:r>
      <w:r>
        <w:rPr>
          <w:color w:val="000000"/>
          <w:sz w:val="28"/>
          <w:szCs w:val="28"/>
        </w:rPr>
        <w:t>округ</w:t>
      </w:r>
      <w:r w:rsidRPr="00E5404E">
        <w:rPr>
          <w:color w:val="000000"/>
          <w:sz w:val="28"/>
          <w:szCs w:val="28"/>
        </w:rPr>
        <w:t>а.</w:t>
      </w:r>
    </w:p>
    <w:p w:rsidR="00E5404E" w:rsidRPr="001B47AE" w:rsidRDefault="00E5404E" w:rsidP="001B47AE">
      <w:pPr>
        <w:widowControl w:val="0"/>
        <w:autoSpaceDE w:val="0"/>
        <w:autoSpaceDN w:val="0"/>
        <w:ind w:firstLine="709"/>
        <w:jc w:val="both"/>
        <w:rPr>
          <w:color w:val="000000"/>
          <w:sz w:val="28"/>
          <w:szCs w:val="28"/>
        </w:rPr>
      </w:pPr>
      <w:r w:rsidRPr="00E5404E">
        <w:rPr>
          <w:color w:val="000000"/>
          <w:sz w:val="28"/>
          <w:szCs w:val="28"/>
        </w:rPr>
        <w:t xml:space="preserve">Основными целями Инвестиционной стратегии являются повышение инвестиционной привлекательности </w:t>
      </w:r>
      <w:r w:rsidR="00505F7B">
        <w:rPr>
          <w:color w:val="000000"/>
          <w:sz w:val="28"/>
          <w:szCs w:val="28"/>
        </w:rPr>
        <w:t xml:space="preserve">Благодарненского </w:t>
      </w:r>
      <w:r>
        <w:rPr>
          <w:color w:val="000000"/>
          <w:sz w:val="28"/>
          <w:szCs w:val="28"/>
        </w:rPr>
        <w:t>округ</w:t>
      </w:r>
      <w:r w:rsidRPr="00E5404E">
        <w:rPr>
          <w:color w:val="000000"/>
          <w:sz w:val="28"/>
          <w:szCs w:val="28"/>
        </w:rPr>
        <w:t>а, обеспечение роста инвестиционной активности хозяйствующих субъектов, способствующее ускорению темпов соц</w:t>
      </w:r>
      <w:r w:rsidR="003A1FDE">
        <w:rPr>
          <w:color w:val="000000"/>
          <w:sz w:val="28"/>
          <w:szCs w:val="28"/>
        </w:rPr>
        <w:t xml:space="preserve">иально-экономического развития </w:t>
      </w:r>
      <w:r w:rsidRPr="00E5404E">
        <w:rPr>
          <w:color w:val="000000"/>
          <w:sz w:val="28"/>
          <w:szCs w:val="28"/>
        </w:rPr>
        <w:t>округа.</w:t>
      </w:r>
    </w:p>
    <w:p w:rsidR="009C56B2" w:rsidRPr="001F6F8B" w:rsidRDefault="009C56B2" w:rsidP="009C56B2">
      <w:pPr>
        <w:widowControl w:val="0"/>
        <w:autoSpaceDE w:val="0"/>
        <w:autoSpaceDN w:val="0"/>
        <w:ind w:firstLine="709"/>
        <w:jc w:val="both"/>
        <w:rPr>
          <w:sz w:val="28"/>
          <w:szCs w:val="28"/>
        </w:rPr>
      </w:pPr>
      <w:r w:rsidRPr="001F6F8B">
        <w:rPr>
          <w:sz w:val="28"/>
          <w:szCs w:val="28"/>
        </w:rPr>
        <w:t>Основными механизмами реализации Инвестиционной стратегии являются:</w:t>
      </w:r>
    </w:p>
    <w:p w:rsidR="00C978B9" w:rsidRDefault="009C56B2" w:rsidP="00C978B9">
      <w:pPr>
        <w:widowControl w:val="0"/>
        <w:autoSpaceDE w:val="0"/>
        <w:autoSpaceDN w:val="0"/>
        <w:ind w:firstLine="709"/>
        <w:jc w:val="both"/>
        <w:rPr>
          <w:sz w:val="28"/>
          <w:szCs w:val="28"/>
        </w:rPr>
      </w:pPr>
      <w:r w:rsidRPr="001F6F8B">
        <w:rPr>
          <w:sz w:val="28"/>
          <w:szCs w:val="28"/>
        </w:rPr>
        <w:t xml:space="preserve">муниципальные программы </w:t>
      </w:r>
      <w:r>
        <w:rPr>
          <w:sz w:val="28"/>
          <w:szCs w:val="28"/>
        </w:rPr>
        <w:t>Благодарненского</w:t>
      </w:r>
      <w:r w:rsidRPr="001F6F8B">
        <w:rPr>
          <w:sz w:val="28"/>
          <w:szCs w:val="28"/>
        </w:rPr>
        <w:t xml:space="preserve"> </w:t>
      </w:r>
      <w:r>
        <w:rPr>
          <w:sz w:val="28"/>
          <w:szCs w:val="28"/>
        </w:rPr>
        <w:t>муниципального</w:t>
      </w:r>
      <w:r w:rsidRPr="001F6F8B">
        <w:rPr>
          <w:sz w:val="28"/>
          <w:szCs w:val="28"/>
        </w:rPr>
        <w:t xml:space="preserve"> округа Ставропольского края;</w:t>
      </w:r>
    </w:p>
    <w:p w:rsidR="00C978B9" w:rsidRPr="00C978B9" w:rsidRDefault="00C978B9" w:rsidP="00C978B9">
      <w:pPr>
        <w:widowControl w:val="0"/>
        <w:autoSpaceDE w:val="0"/>
        <w:autoSpaceDN w:val="0"/>
        <w:ind w:firstLine="709"/>
        <w:jc w:val="both"/>
        <w:rPr>
          <w:sz w:val="28"/>
          <w:szCs w:val="28"/>
        </w:rPr>
      </w:pPr>
      <w:r w:rsidRPr="00C978B9">
        <w:rPr>
          <w:sz w:val="28"/>
          <w:szCs w:val="20"/>
        </w:rPr>
        <w:t xml:space="preserve">участие округа в проектах </w:t>
      </w:r>
      <w:proofErr w:type="spellStart"/>
      <w:r w:rsidRPr="00C978B9">
        <w:rPr>
          <w:sz w:val="28"/>
          <w:szCs w:val="20"/>
        </w:rPr>
        <w:t>муниципально</w:t>
      </w:r>
      <w:proofErr w:type="spellEnd"/>
      <w:r w:rsidRPr="00C978B9">
        <w:rPr>
          <w:sz w:val="28"/>
          <w:szCs w:val="20"/>
        </w:rPr>
        <w:t>-частного партнерства;</w:t>
      </w:r>
    </w:p>
    <w:p w:rsidR="00C978B9" w:rsidRPr="00C978B9" w:rsidRDefault="00C978B9" w:rsidP="00C978B9">
      <w:pPr>
        <w:ind w:firstLine="709"/>
        <w:jc w:val="both"/>
        <w:rPr>
          <w:sz w:val="28"/>
          <w:szCs w:val="20"/>
        </w:rPr>
      </w:pPr>
      <w:r w:rsidRPr="00C978B9">
        <w:rPr>
          <w:sz w:val="28"/>
          <w:szCs w:val="20"/>
        </w:rPr>
        <w:t xml:space="preserve">инвестиционные программы крупных и средних предприятий, осуществляющих свою деятельность на территории </w:t>
      </w:r>
      <w:r w:rsidR="0068234A">
        <w:rPr>
          <w:sz w:val="28"/>
          <w:szCs w:val="20"/>
        </w:rPr>
        <w:t xml:space="preserve">Благодарненского </w:t>
      </w:r>
      <w:r w:rsidRPr="00C978B9">
        <w:rPr>
          <w:sz w:val="28"/>
          <w:szCs w:val="20"/>
        </w:rPr>
        <w:t>округа;</w:t>
      </w:r>
    </w:p>
    <w:p w:rsidR="00C978B9" w:rsidRPr="00C978B9" w:rsidRDefault="00C978B9" w:rsidP="00C978B9">
      <w:pPr>
        <w:ind w:firstLine="709"/>
        <w:jc w:val="both"/>
        <w:rPr>
          <w:sz w:val="28"/>
          <w:szCs w:val="20"/>
        </w:rPr>
      </w:pPr>
      <w:r w:rsidRPr="00C978B9">
        <w:rPr>
          <w:sz w:val="28"/>
          <w:szCs w:val="20"/>
        </w:rPr>
        <w:t xml:space="preserve">система мер государственной и муниципальной поддержки инвестиционной деятельности, действующая на территории Ставропольского края и </w:t>
      </w:r>
      <w:r w:rsidR="0068234A">
        <w:rPr>
          <w:sz w:val="28"/>
          <w:szCs w:val="20"/>
        </w:rPr>
        <w:t xml:space="preserve">Благодарненского </w:t>
      </w:r>
      <w:r w:rsidRPr="00C978B9">
        <w:rPr>
          <w:sz w:val="28"/>
          <w:szCs w:val="20"/>
        </w:rPr>
        <w:t>округа.</w:t>
      </w:r>
    </w:p>
    <w:p w:rsidR="00C978B9" w:rsidRPr="00C978B9" w:rsidRDefault="00C978B9" w:rsidP="00C978B9">
      <w:pPr>
        <w:ind w:firstLine="709"/>
        <w:jc w:val="both"/>
        <w:rPr>
          <w:sz w:val="28"/>
          <w:szCs w:val="20"/>
        </w:rPr>
      </w:pPr>
      <w:r w:rsidRPr="00C978B9">
        <w:rPr>
          <w:sz w:val="28"/>
          <w:szCs w:val="20"/>
        </w:rPr>
        <w:t>Основными направлениями решения задач и достижения целей Инвестиционной стратегии являются:</w:t>
      </w:r>
    </w:p>
    <w:p w:rsidR="009C56B2" w:rsidRPr="00C978B9" w:rsidRDefault="009C56B2" w:rsidP="00C978B9">
      <w:pPr>
        <w:ind w:firstLine="709"/>
        <w:jc w:val="both"/>
        <w:rPr>
          <w:sz w:val="28"/>
          <w:szCs w:val="20"/>
        </w:rPr>
      </w:pPr>
      <w:r w:rsidRPr="001F6F8B">
        <w:rPr>
          <w:sz w:val="28"/>
          <w:szCs w:val="28"/>
        </w:rPr>
        <w:t xml:space="preserve">формирование инвестиционной привлекательности </w:t>
      </w:r>
      <w:r w:rsidRPr="0090750B">
        <w:rPr>
          <w:sz w:val="28"/>
          <w:szCs w:val="28"/>
        </w:rPr>
        <w:t xml:space="preserve">Благодарненского </w:t>
      </w:r>
      <w:r w:rsidRPr="001F6F8B">
        <w:rPr>
          <w:sz w:val="28"/>
          <w:szCs w:val="28"/>
        </w:rPr>
        <w:t>округа;</w:t>
      </w:r>
    </w:p>
    <w:p w:rsidR="009C56B2" w:rsidRPr="001F6F8B" w:rsidRDefault="009C56B2" w:rsidP="009C56B2">
      <w:pPr>
        <w:widowControl w:val="0"/>
        <w:autoSpaceDE w:val="0"/>
        <w:autoSpaceDN w:val="0"/>
        <w:ind w:firstLine="709"/>
        <w:jc w:val="both"/>
        <w:rPr>
          <w:sz w:val="28"/>
          <w:szCs w:val="28"/>
        </w:rPr>
      </w:pPr>
      <w:r w:rsidRPr="001F6F8B">
        <w:rPr>
          <w:sz w:val="28"/>
          <w:szCs w:val="28"/>
        </w:rPr>
        <w:t xml:space="preserve">мониторинг инвестиционной деятельности на территории </w:t>
      </w:r>
      <w:r>
        <w:rPr>
          <w:sz w:val="28"/>
          <w:szCs w:val="28"/>
        </w:rPr>
        <w:t>Благодарненского</w:t>
      </w:r>
      <w:r w:rsidRPr="001F6F8B">
        <w:rPr>
          <w:sz w:val="28"/>
          <w:szCs w:val="28"/>
        </w:rPr>
        <w:t xml:space="preserve"> округа;</w:t>
      </w:r>
    </w:p>
    <w:p w:rsidR="009C56B2" w:rsidRPr="001F6F8B" w:rsidRDefault="009C56B2" w:rsidP="009C56B2">
      <w:pPr>
        <w:widowControl w:val="0"/>
        <w:autoSpaceDE w:val="0"/>
        <w:autoSpaceDN w:val="0"/>
        <w:ind w:firstLine="709"/>
        <w:jc w:val="both"/>
        <w:rPr>
          <w:sz w:val="28"/>
          <w:szCs w:val="28"/>
        </w:rPr>
      </w:pPr>
      <w:r w:rsidRPr="001F6F8B">
        <w:rPr>
          <w:sz w:val="28"/>
          <w:szCs w:val="28"/>
        </w:rPr>
        <w:t xml:space="preserve">сопровождение инвестиционных проектов, реализуемых на территории </w:t>
      </w:r>
      <w:r>
        <w:rPr>
          <w:sz w:val="28"/>
          <w:szCs w:val="28"/>
        </w:rPr>
        <w:t>Благодарненского</w:t>
      </w:r>
      <w:r w:rsidRPr="001F6F8B">
        <w:rPr>
          <w:sz w:val="28"/>
          <w:szCs w:val="28"/>
        </w:rPr>
        <w:t xml:space="preserve"> округа по принципу «одного окна»;</w:t>
      </w:r>
    </w:p>
    <w:p w:rsidR="009C56B2" w:rsidRPr="00426B81" w:rsidRDefault="009C56B2" w:rsidP="009C56B2">
      <w:pPr>
        <w:widowControl w:val="0"/>
        <w:autoSpaceDE w:val="0"/>
        <w:autoSpaceDN w:val="0"/>
        <w:ind w:firstLine="709"/>
        <w:jc w:val="both"/>
        <w:rPr>
          <w:sz w:val="28"/>
          <w:szCs w:val="28"/>
        </w:rPr>
      </w:pPr>
      <w:r w:rsidRPr="001F6F8B">
        <w:rPr>
          <w:sz w:val="28"/>
          <w:szCs w:val="28"/>
        </w:rPr>
        <w:t xml:space="preserve">предоставление мер муниципальной поддержки субъектам </w:t>
      </w:r>
      <w:r w:rsidRPr="00426B81">
        <w:rPr>
          <w:sz w:val="28"/>
          <w:szCs w:val="28"/>
        </w:rPr>
        <w:t>инвестиционной деятельности;</w:t>
      </w:r>
    </w:p>
    <w:p w:rsidR="009C56B2" w:rsidRDefault="009C56B2" w:rsidP="009C56B2">
      <w:pPr>
        <w:widowControl w:val="0"/>
        <w:autoSpaceDE w:val="0"/>
        <w:autoSpaceDN w:val="0"/>
        <w:ind w:firstLine="709"/>
        <w:jc w:val="both"/>
        <w:rPr>
          <w:sz w:val="28"/>
          <w:szCs w:val="28"/>
        </w:rPr>
      </w:pPr>
      <w:r w:rsidRPr="00426B81">
        <w:rPr>
          <w:sz w:val="28"/>
          <w:szCs w:val="28"/>
        </w:rPr>
        <w:t xml:space="preserve">разработка и утверждение генерального плана, правил землепользования и застройки </w:t>
      </w:r>
      <w:r>
        <w:rPr>
          <w:sz w:val="28"/>
          <w:szCs w:val="28"/>
        </w:rPr>
        <w:t>Благодарненского</w:t>
      </w:r>
      <w:r w:rsidRPr="00426B81">
        <w:rPr>
          <w:sz w:val="28"/>
          <w:szCs w:val="28"/>
        </w:rPr>
        <w:t xml:space="preserve"> округа;</w:t>
      </w:r>
    </w:p>
    <w:p w:rsidR="00C978B9" w:rsidRPr="00C978B9" w:rsidRDefault="00C978B9" w:rsidP="00C978B9">
      <w:pPr>
        <w:ind w:firstLine="709"/>
        <w:jc w:val="both"/>
        <w:rPr>
          <w:sz w:val="28"/>
          <w:szCs w:val="20"/>
        </w:rPr>
      </w:pPr>
      <w:r w:rsidRPr="00C978B9">
        <w:rPr>
          <w:sz w:val="28"/>
          <w:szCs w:val="20"/>
        </w:rPr>
        <w:lastRenderedPageBreak/>
        <w:t>создание сопутствующей инженерной и транспортно-логистической инфраструктуры;</w:t>
      </w:r>
    </w:p>
    <w:p w:rsidR="009C56B2" w:rsidRPr="001F6F8B" w:rsidRDefault="009C56B2" w:rsidP="009C56B2">
      <w:pPr>
        <w:widowControl w:val="0"/>
        <w:autoSpaceDE w:val="0"/>
        <w:autoSpaceDN w:val="0"/>
        <w:ind w:firstLine="709"/>
        <w:jc w:val="both"/>
        <w:rPr>
          <w:sz w:val="28"/>
          <w:szCs w:val="28"/>
        </w:rPr>
      </w:pPr>
      <w:r w:rsidRPr="001F6F8B">
        <w:rPr>
          <w:sz w:val="28"/>
          <w:szCs w:val="28"/>
        </w:rPr>
        <w:t>внедрение механизмов государственно-частного партнерства для устранения инфраструктурных ограничений.</w:t>
      </w:r>
    </w:p>
    <w:p w:rsidR="009C56B2" w:rsidRDefault="009C56B2" w:rsidP="009C56B2">
      <w:pPr>
        <w:widowControl w:val="0"/>
        <w:tabs>
          <w:tab w:val="left" w:pos="709"/>
        </w:tabs>
        <w:autoSpaceDE w:val="0"/>
        <w:autoSpaceDN w:val="0"/>
        <w:ind w:firstLine="709"/>
        <w:jc w:val="both"/>
        <w:rPr>
          <w:sz w:val="28"/>
          <w:szCs w:val="28"/>
        </w:rPr>
      </w:pPr>
      <w:r w:rsidRPr="001F6F8B">
        <w:rPr>
          <w:sz w:val="28"/>
          <w:szCs w:val="28"/>
        </w:rPr>
        <w:t>План мероприятий, направленных на достижение целей Инвестиционной стратегии приведен в приложении 1.</w:t>
      </w:r>
    </w:p>
    <w:p w:rsidR="009C56B2" w:rsidRDefault="009C56B2" w:rsidP="009C56B2">
      <w:pPr>
        <w:widowControl w:val="0"/>
        <w:tabs>
          <w:tab w:val="left" w:pos="709"/>
        </w:tabs>
        <w:autoSpaceDE w:val="0"/>
        <w:autoSpaceDN w:val="0"/>
        <w:ind w:firstLine="709"/>
        <w:jc w:val="both"/>
        <w:rPr>
          <w:sz w:val="28"/>
          <w:szCs w:val="28"/>
        </w:rPr>
      </w:pPr>
      <w:r w:rsidRPr="007861EA">
        <w:rPr>
          <w:sz w:val="28"/>
          <w:szCs w:val="28"/>
        </w:rPr>
        <w:t xml:space="preserve">Перечень инвестиционных проектов, реализуемых и (или) планируемых к реализации на территории </w:t>
      </w:r>
      <w:r>
        <w:rPr>
          <w:sz w:val="28"/>
          <w:szCs w:val="28"/>
        </w:rPr>
        <w:t>Благодарненского</w:t>
      </w:r>
      <w:r w:rsidRPr="007861EA">
        <w:rPr>
          <w:sz w:val="28"/>
          <w:szCs w:val="28"/>
        </w:rPr>
        <w:t xml:space="preserve"> </w:t>
      </w:r>
      <w:r>
        <w:rPr>
          <w:sz w:val="28"/>
          <w:szCs w:val="28"/>
        </w:rPr>
        <w:t>муниципального</w:t>
      </w:r>
      <w:r w:rsidRPr="007861EA">
        <w:rPr>
          <w:sz w:val="28"/>
          <w:szCs w:val="28"/>
        </w:rPr>
        <w:t xml:space="preserve"> окр</w:t>
      </w:r>
      <w:r w:rsidR="004647E1">
        <w:rPr>
          <w:sz w:val="28"/>
          <w:szCs w:val="28"/>
        </w:rPr>
        <w:t>уга Ставропольского края до 2036</w:t>
      </w:r>
      <w:r w:rsidRPr="007861EA">
        <w:rPr>
          <w:sz w:val="28"/>
          <w:szCs w:val="28"/>
        </w:rPr>
        <w:t xml:space="preserve"> года приведен в приложении 2.</w:t>
      </w:r>
    </w:p>
    <w:p w:rsidR="007F157C" w:rsidRPr="0014680F" w:rsidRDefault="007F157C" w:rsidP="0068234A">
      <w:pPr>
        <w:widowControl w:val="0"/>
        <w:tabs>
          <w:tab w:val="left" w:pos="709"/>
        </w:tabs>
        <w:autoSpaceDE w:val="0"/>
        <w:autoSpaceDN w:val="0"/>
        <w:jc w:val="both"/>
        <w:rPr>
          <w:sz w:val="28"/>
          <w:szCs w:val="28"/>
        </w:rPr>
      </w:pPr>
    </w:p>
    <w:p w:rsidR="009C56B2" w:rsidRDefault="007F157C" w:rsidP="009C56B2">
      <w:pPr>
        <w:widowControl w:val="0"/>
        <w:tabs>
          <w:tab w:val="left" w:pos="709"/>
        </w:tabs>
        <w:autoSpaceDE w:val="0"/>
        <w:autoSpaceDN w:val="0"/>
        <w:ind w:firstLine="709"/>
        <w:jc w:val="both"/>
        <w:rPr>
          <w:sz w:val="28"/>
          <w:szCs w:val="28"/>
        </w:rPr>
      </w:pPr>
      <w:r>
        <w:rPr>
          <w:sz w:val="28"/>
          <w:szCs w:val="28"/>
          <w:lang w:val="en-US"/>
        </w:rPr>
        <w:t>IX</w:t>
      </w:r>
      <w:r w:rsidR="009C56B2">
        <w:rPr>
          <w:sz w:val="28"/>
          <w:szCs w:val="28"/>
        </w:rPr>
        <w:t xml:space="preserve">. </w:t>
      </w:r>
      <w:r w:rsidR="009C56B2" w:rsidRPr="001F6F8B">
        <w:rPr>
          <w:sz w:val="28"/>
          <w:szCs w:val="28"/>
        </w:rPr>
        <w:t>Ожидаемые результаты реализа</w:t>
      </w:r>
      <w:r w:rsidR="009C56B2">
        <w:rPr>
          <w:sz w:val="28"/>
          <w:szCs w:val="28"/>
        </w:rPr>
        <w:t>ции Инвестиционной стратегии</w:t>
      </w:r>
    </w:p>
    <w:p w:rsidR="009C56B2" w:rsidRPr="001F6F8B" w:rsidRDefault="009C56B2" w:rsidP="009C56B2">
      <w:pPr>
        <w:widowControl w:val="0"/>
        <w:autoSpaceDE w:val="0"/>
        <w:autoSpaceDN w:val="0"/>
        <w:jc w:val="center"/>
        <w:outlineLvl w:val="1"/>
        <w:rPr>
          <w:sz w:val="28"/>
          <w:szCs w:val="28"/>
        </w:rPr>
      </w:pPr>
    </w:p>
    <w:p w:rsidR="009C56B2" w:rsidRPr="001F6F8B" w:rsidRDefault="009C56B2" w:rsidP="009C56B2">
      <w:pPr>
        <w:widowControl w:val="0"/>
        <w:autoSpaceDE w:val="0"/>
        <w:autoSpaceDN w:val="0"/>
        <w:ind w:firstLine="709"/>
        <w:jc w:val="both"/>
        <w:rPr>
          <w:sz w:val="28"/>
          <w:szCs w:val="28"/>
        </w:rPr>
      </w:pPr>
      <w:r w:rsidRPr="001F6F8B">
        <w:rPr>
          <w:sz w:val="28"/>
          <w:szCs w:val="28"/>
        </w:rPr>
        <w:t xml:space="preserve">Ожидаемыми результатами реализации Инвестиционной стратегии являются систематизация и регламентация реализуемой системы мероприятий, направленных на привлечение инвестиций в экономику </w:t>
      </w:r>
      <w:r>
        <w:rPr>
          <w:sz w:val="28"/>
          <w:szCs w:val="28"/>
        </w:rPr>
        <w:t>Благодарненского</w:t>
      </w:r>
      <w:r w:rsidRPr="001F6F8B">
        <w:rPr>
          <w:sz w:val="28"/>
          <w:szCs w:val="28"/>
        </w:rPr>
        <w:t xml:space="preserve"> округа, и предполагающей:</w:t>
      </w:r>
    </w:p>
    <w:p w:rsidR="009C56B2" w:rsidRPr="001F6F8B" w:rsidRDefault="009C56B2" w:rsidP="009C56B2">
      <w:pPr>
        <w:widowControl w:val="0"/>
        <w:autoSpaceDE w:val="0"/>
        <w:autoSpaceDN w:val="0"/>
        <w:ind w:firstLine="709"/>
        <w:jc w:val="both"/>
        <w:rPr>
          <w:sz w:val="28"/>
          <w:szCs w:val="28"/>
        </w:rPr>
      </w:pPr>
      <w:r w:rsidRPr="001F6F8B">
        <w:rPr>
          <w:sz w:val="28"/>
          <w:szCs w:val="28"/>
        </w:rPr>
        <w:t xml:space="preserve">формирование благоприятного инвестиционного климата, создающего условия для устойчивого и сбалансированного развития экономики </w:t>
      </w:r>
      <w:r>
        <w:rPr>
          <w:sz w:val="28"/>
          <w:szCs w:val="28"/>
        </w:rPr>
        <w:t>Благодарненского</w:t>
      </w:r>
      <w:r w:rsidRPr="001F6F8B">
        <w:rPr>
          <w:sz w:val="28"/>
          <w:szCs w:val="28"/>
        </w:rPr>
        <w:t xml:space="preserve"> округа;</w:t>
      </w:r>
    </w:p>
    <w:p w:rsidR="009C56B2" w:rsidRPr="001F6F8B" w:rsidRDefault="009C56B2" w:rsidP="009C56B2">
      <w:pPr>
        <w:widowControl w:val="0"/>
        <w:autoSpaceDE w:val="0"/>
        <w:autoSpaceDN w:val="0"/>
        <w:ind w:firstLine="709"/>
        <w:jc w:val="both"/>
        <w:rPr>
          <w:sz w:val="28"/>
          <w:szCs w:val="28"/>
        </w:rPr>
      </w:pPr>
      <w:r w:rsidRPr="001F6F8B">
        <w:rPr>
          <w:sz w:val="28"/>
          <w:szCs w:val="28"/>
        </w:rPr>
        <w:t>увеличение в экономике доли малого и среднего предпринимательства;</w:t>
      </w:r>
    </w:p>
    <w:p w:rsidR="009C56B2" w:rsidRPr="001F6F8B" w:rsidRDefault="009C56B2" w:rsidP="009C56B2">
      <w:pPr>
        <w:widowControl w:val="0"/>
        <w:autoSpaceDE w:val="0"/>
        <w:autoSpaceDN w:val="0"/>
        <w:ind w:firstLine="709"/>
        <w:jc w:val="both"/>
        <w:rPr>
          <w:sz w:val="28"/>
          <w:szCs w:val="28"/>
        </w:rPr>
      </w:pPr>
      <w:r w:rsidRPr="001F6F8B">
        <w:rPr>
          <w:sz w:val="28"/>
          <w:szCs w:val="28"/>
        </w:rPr>
        <w:t>увеличение количества новых высокотехнологичных рабочих мест;</w:t>
      </w:r>
    </w:p>
    <w:p w:rsidR="009C56B2" w:rsidRPr="001F6F8B" w:rsidRDefault="009C56B2" w:rsidP="009C56B2">
      <w:pPr>
        <w:widowControl w:val="0"/>
        <w:autoSpaceDE w:val="0"/>
        <w:autoSpaceDN w:val="0"/>
        <w:ind w:firstLine="709"/>
        <w:jc w:val="both"/>
        <w:rPr>
          <w:sz w:val="28"/>
          <w:szCs w:val="28"/>
        </w:rPr>
      </w:pPr>
      <w:r w:rsidRPr="001F6F8B">
        <w:rPr>
          <w:sz w:val="28"/>
          <w:szCs w:val="28"/>
        </w:rPr>
        <w:t>увеличение объемов промышленного и агропромышленного производства;</w:t>
      </w:r>
    </w:p>
    <w:p w:rsidR="009C56B2" w:rsidRPr="001F6F8B" w:rsidRDefault="009C56B2" w:rsidP="009C56B2">
      <w:pPr>
        <w:widowControl w:val="0"/>
        <w:autoSpaceDE w:val="0"/>
        <w:autoSpaceDN w:val="0"/>
        <w:ind w:firstLine="709"/>
        <w:jc w:val="both"/>
        <w:rPr>
          <w:sz w:val="28"/>
          <w:szCs w:val="28"/>
        </w:rPr>
      </w:pPr>
      <w:r w:rsidRPr="001F6F8B">
        <w:rPr>
          <w:sz w:val="28"/>
          <w:szCs w:val="28"/>
        </w:rPr>
        <w:t xml:space="preserve">увеличение объемов экспорта промышленной продукции предприятиями </w:t>
      </w:r>
      <w:r>
        <w:rPr>
          <w:sz w:val="28"/>
          <w:szCs w:val="28"/>
        </w:rPr>
        <w:t>Благодарненского</w:t>
      </w:r>
      <w:r w:rsidRPr="001F6F8B">
        <w:rPr>
          <w:sz w:val="28"/>
          <w:szCs w:val="28"/>
        </w:rPr>
        <w:t xml:space="preserve"> круга;</w:t>
      </w:r>
    </w:p>
    <w:p w:rsidR="009C56B2" w:rsidRPr="001F6F8B" w:rsidRDefault="009C56B2" w:rsidP="009C56B2">
      <w:pPr>
        <w:widowControl w:val="0"/>
        <w:autoSpaceDE w:val="0"/>
        <w:autoSpaceDN w:val="0"/>
        <w:ind w:firstLine="709"/>
        <w:jc w:val="both"/>
        <w:rPr>
          <w:sz w:val="28"/>
          <w:szCs w:val="28"/>
        </w:rPr>
      </w:pPr>
      <w:r w:rsidRPr="001F6F8B">
        <w:rPr>
          <w:sz w:val="28"/>
          <w:szCs w:val="28"/>
        </w:rPr>
        <w:t>увеличение конкурентоспособности реального сектора экономики;</w:t>
      </w:r>
    </w:p>
    <w:p w:rsidR="009C56B2" w:rsidRPr="001F6F8B" w:rsidRDefault="009C56B2" w:rsidP="009C56B2">
      <w:pPr>
        <w:widowControl w:val="0"/>
        <w:autoSpaceDE w:val="0"/>
        <w:autoSpaceDN w:val="0"/>
        <w:ind w:firstLine="709"/>
        <w:jc w:val="both"/>
        <w:rPr>
          <w:sz w:val="28"/>
          <w:szCs w:val="28"/>
        </w:rPr>
      </w:pPr>
      <w:r w:rsidRPr="001F6F8B">
        <w:rPr>
          <w:sz w:val="28"/>
          <w:szCs w:val="28"/>
        </w:rPr>
        <w:t>создание базы инвестиционных проектов;</w:t>
      </w:r>
    </w:p>
    <w:p w:rsidR="009C56B2" w:rsidRPr="001F6F8B" w:rsidRDefault="009C56B2" w:rsidP="009C56B2">
      <w:pPr>
        <w:widowControl w:val="0"/>
        <w:autoSpaceDE w:val="0"/>
        <w:autoSpaceDN w:val="0"/>
        <w:ind w:firstLine="709"/>
        <w:jc w:val="both"/>
        <w:rPr>
          <w:sz w:val="28"/>
          <w:szCs w:val="28"/>
        </w:rPr>
      </w:pPr>
      <w:r w:rsidRPr="001F6F8B">
        <w:rPr>
          <w:sz w:val="28"/>
          <w:szCs w:val="28"/>
        </w:rPr>
        <w:t>повышение инвестиционной привлекательности;</w:t>
      </w:r>
    </w:p>
    <w:p w:rsidR="009C56B2" w:rsidRPr="001F6F8B" w:rsidRDefault="009C56B2" w:rsidP="009C56B2">
      <w:pPr>
        <w:widowControl w:val="0"/>
        <w:autoSpaceDE w:val="0"/>
        <w:autoSpaceDN w:val="0"/>
        <w:ind w:firstLine="709"/>
        <w:jc w:val="both"/>
        <w:rPr>
          <w:sz w:val="28"/>
          <w:szCs w:val="28"/>
        </w:rPr>
      </w:pPr>
      <w:r w:rsidRPr="001F6F8B">
        <w:rPr>
          <w:sz w:val="28"/>
          <w:szCs w:val="28"/>
        </w:rPr>
        <w:t xml:space="preserve">повышение активности хозяйствующих субъектов и администрации в привлечении различных источников финансирования, поиске партнеров для реализации инвестиционных проектов на территории </w:t>
      </w:r>
      <w:r>
        <w:rPr>
          <w:sz w:val="28"/>
          <w:szCs w:val="28"/>
        </w:rPr>
        <w:t xml:space="preserve">Благодарненского </w:t>
      </w:r>
      <w:r w:rsidRPr="001F6F8B">
        <w:rPr>
          <w:sz w:val="28"/>
          <w:szCs w:val="28"/>
        </w:rPr>
        <w:t>округа;</w:t>
      </w:r>
    </w:p>
    <w:p w:rsidR="009C56B2" w:rsidRPr="001F6F8B" w:rsidRDefault="009C56B2" w:rsidP="009C56B2">
      <w:pPr>
        <w:widowControl w:val="0"/>
        <w:autoSpaceDE w:val="0"/>
        <w:autoSpaceDN w:val="0"/>
        <w:ind w:firstLine="709"/>
        <w:jc w:val="both"/>
        <w:rPr>
          <w:sz w:val="28"/>
          <w:szCs w:val="28"/>
        </w:rPr>
      </w:pPr>
      <w:r w:rsidRPr="001F6F8B">
        <w:rPr>
          <w:sz w:val="28"/>
          <w:szCs w:val="28"/>
        </w:rPr>
        <w:t xml:space="preserve">обеспечение комплексной государственной поддержки инвестиционной деятельности на территории </w:t>
      </w:r>
      <w:r>
        <w:rPr>
          <w:sz w:val="28"/>
          <w:szCs w:val="28"/>
        </w:rPr>
        <w:t>Благодарненского</w:t>
      </w:r>
      <w:r w:rsidRPr="001F6F8B">
        <w:rPr>
          <w:sz w:val="28"/>
          <w:szCs w:val="28"/>
        </w:rPr>
        <w:t xml:space="preserve"> округа.</w:t>
      </w:r>
    </w:p>
    <w:p w:rsidR="009C56B2" w:rsidRDefault="009C56B2" w:rsidP="009C56B2">
      <w:pPr>
        <w:widowControl w:val="0"/>
        <w:autoSpaceDE w:val="0"/>
        <w:autoSpaceDN w:val="0"/>
        <w:ind w:firstLine="709"/>
        <w:jc w:val="both"/>
        <w:rPr>
          <w:sz w:val="28"/>
          <w:szCs w:val="28"/>
        </w:rPr>
      </w:pPr>
      <w:r w:rsidRPr="001F6F8B">
        <w:rPr>
          <w:sz w:val="28"/>
          <w:szCs w:val="28"/>
        </w:rPr>
        <w:t xml:space="preserve">Реализация Инвестиционной стратегии приведет к увеличению поступления налогов в бюджеты всех уровней бюджетной системы Российской Федерации, положительно повлияет на обеспечение высоких и устойчивых темпов развития экономики </w:t>
      </w:r>
      <w:r>
        <w:rPr>
          <w:sz w:val="28"/>
          <w:szCs w:val="28"/>
        </w:rPr>
        <w:t>Благодарненского</w:t>
      </w:r>
      <w:r w:rsidRPr="001F6F8B">
        <w:rPr>
          <w:sz w:val="28"/>
          <w:szCs w:val="28"/>
        </w:rPr>
        <w:t xml:space="preserve"> округа, что так же будет способствовать повышению производительности труда.</w:t>
      </w:r>
    </w:p>
    <w:p w:rsidR="009C56B2" w:rsidRDefault="009C56B2" w:rsidP="009C56B2">
      <w:pPr>
        <w:widowControl w:val="0"/>
        <w:autoSpaceDE w:val="0"/>
        <w:autoSpaceDN w:val="0"/>
        <w:ind w:firstLine="709"/>
        <w:jc w:val="both"/>
        <w:rPr>
          <w:sz w:val="28"/>
          <w:szCs w:val="28"/>
        </w:rPr>
      </w:pPr>
      <w:r w:rsidRPr="007861EA">
        <w:rPr>
          <w:sz w:val="28"/>
          <w:szCs w:val="28"/>
        </w:rPr>
        <w:t>Целевые показатели реализации Инвестиционной стратегии приведены в приложении 3.</w:t>
      </w:r>
    </w:p>
    <w:p w:rsidR="009C56B2" w:rsidRDefault="009C56B2" w:rsidP="009C56B2">
      <w:pPr>
        <w:widowControl w:val="0"/>
        <w:autoSpaceDE w:val="0"/>
        <w:autoSpaceDN w:val="0"/>
        <w:jc w:val="both"/>
        <w:rPr>
          <w:sz w:val="28"/>
          <w:szCs w:val="28"/>
        </w:rPr>
      </w:pPr>
    </w:p>
    <w:p w:rsidR="007A0131" w:rsidRDefault="007A0131" w:rsidP="009C56B2">
      <w:pPr>
        <w:widowControl w:val="0"/>
        <w:autoSpaceDE w:val="0"/>
        <w:autoSpaceDN w:val="0"/>
        <w:jc w:val="both"/>
        <w:rPr>
          <w:sz w:val="28"/>
          <w:szCs w:val="28"/>
        </w:rPr>
      </w:pPr>
    </w:p>
    <w:p w:rsidR="009C56B2" w:rsidRPr="0069367A" w:rsidRDefault="007F157C" w:rsidP="009C56B2">
      <w:pPr>
        <w:widowControl w:val="0"/>
        <w:autoSpaceDE w:val="0"/>
        <w:autoSpaceDN w:val="0"/>
        <w:spacing w:line="240" w:lineRule="exact"/>
        <w:ind w:firstLine="709"/>
        <w:jc w:val="center"/>
        <w:rPr>
          <w:rFonts w:eastAsia="Calibri" w:cs="Calibri"/>
          <w:sz w:val="28"/>
          <w:szCs w:val="28"/>
        </w:rPr>
      </w:pPr>
      <w:r>
        <w:rPr>
          <w:rFonts w:eastAsia="Calibri" w:cs="Calibri"/>
          <w:sz w:val="28"/>
          <w:szCs w:val="28"/>
          <w:lang w:val="en-US"/>
        </w:rPr>
        <w:lastRenderedPageBreak/>
        <w:t>X</w:t>
      </w:r>
      <w:r w:rsidR="009C56B2" w:rsidRPr="0069367A">
        <w:rPr>
          <w:rFonts w:eastAsia="Calibri" w:cs="Calibri"/>
          <w:sz w:val="28"/>
          <w:szCs w:val="28"/>
        </w:rPr>
        <w:t>. Оценка эффективности реализации Инвестиционной стратегии</w:t>
      </w:r>
    </w:p>
    <w:p w:rsidR="009C56B2" w:rsidRPr="0069367A" w:rsidRDefault="009C56B2" w:rsidP="009C56B2">
      <w:pPr>
        <w:widowControl w:val="0"/>
        <w:autoSpaceDE w:val="0"/>
        <w:autoSpaceDN w:val="0"/>
        <w:jc w:val="both"/>
        <w:rPr>
          <w:rFonts w:eastAsia="Calibri" w:cs="Calibri"/>
          <w:sz w:val="28"/>
          <w:szCs w:val="28"/>
        </w:rPr>
      </w:pPr>
    </w:p>
    <w:p w:rsidR="009C56B2" w:rsidRDefault="009C56B2" w:rsidP="009C56B2">
      <w:pPr>
        <w:ind w:firstLine="709"/>
        <w:jc w:val="both"/>
        <w:rPr>
          <w:rFonts w:eastAsia="Calibri"/>
          <w:sz w:val="28"/>
          <w:szCs w:val="28"/>
          <w:lang w:eastAsia="en-US"/>
        </w:rPr>
      </w:pPr>
      <w:r w:rsidRPr="005D2F6D">
        <w:rPr>
          <w:rFonts w:eastAsia="Calibri"/>
          <w:sz w:val="28"/>
          <w:szCs w:val="28"/>
          <w:lang w:eastAsia="en-US"/>
        </w:rPr>
        <w:t xml:space="preserve">Разработчиком Инвестиционной стратегии является администрация </w:t>
      </w:r>
      <w:r>
        <w:rPr>
          <w:rFonts w:eastAsia="Calibri"/>
          <w:sz w:val="28"/>
          <w:szCs w:val="28"/>
          <w:lang w:eastAsia="en-US"/>
        </w:rPr>
        <w:t xml:space="preserve">Благодарненского муниципального округа </w:t>
      </w:r>
      <w:r w:rsidRPr="005D2F6D">
        <w:rPr>
          <w:rFonts w:eastAsia="Calibri"/>
          <w:sz w:val="28"/>
          <w:szCs w:val="28"/>
          <w:lang w:eastAsia="en-US"/>
        </w:rPr>
        <w:t>(далее – разработчик Инвестиционной стратегии).</w:t>
      </w:r>
    </w:p>
    <w:p w:rsidR="009C56B2" w:rsidRDefault="009C56B2" w:rsidP="009C56B2">
      <w:pPr>
        <w:ind w:firstLine="709"/>
        <w:jc w:val="both"/>
        <w:rPr>
          <w:rFonts w:eastAsia="Calibri"/>
          <w:sz w:val="28"/>
          <w:szCs w:val="28"/>
          <w:lang w:eastAsia="en-US"/>
        </w:rPr>
      </w:pPr>
      <w:r w:rsidRPr="005D2F6D">
        <w:rPr>
          <w:rFonts w:eastAsia="Calibri"/>
          <w:sz w:val="28"/>
          <w:szCs w:val="28"/>
          <w:lang w:eastAsia="en-US"/>
        </w:rPr>
        <w:t>Разработчик Инвестиционной стратегии в ходе ее реализации осуществляет</w:t>
      </w:r>
      <w:r>
        <w:rPr>
          <w:rFonts w:eastAsia="Calibri"/>
          <w:sz w:val="28"/>
          <w:szCs w:val="28"/>
          <w:lang w:eastAsia="en-US"/>
        </w:rPr>
        <w:t>:</w:t>
      </w:r>
    </w:p>
    <w:p w:rsidR="009C56B2" w:rsidRPr="00B13DA5" w:rsidRDefault="009C56B2" w:rsidP="009C56B2">
      <w:pPr>
        <w:ind w:firstLine="709"/>
        <w:jc w:val="both"/>
        <w:rPr>
          <w:rFonts w:eastAsia="Calibri"/>
          <w:sz w:val="28"/>
          <w:szCs w:val="28"/>
          <w:lang w:eastAsia="en-US"/>
        </w:rPr>
      </w:pPr>
      <w:r w:rsidRPr="00B13DA5">
        <w:rPr>
          <w:rFonts w:eastAsia="Calibri"/>
          <w:sz w:val="28"/>
          <w:szCs w:val="28"/>
          <w:lang w:eastAsia="en-US"/>
        </w:rPr>
        <w:t>анализ Инвестиционной стратегии, эффективность ее реализации на основе целевых показателей и индикаторов на основе целевых показателей и индикаторов Инвестиционной стратегии, перечень</w:t>
      </w:r>
      <w:r>
        <w:rPr>
          <w:rFonts w:eastAsia="Calibri"/>
          <w:sz w:val="28"/>
          <w:szCs w:val="28"/>
          <w:lang w:eastAsia="en-US"/>
        </w:rPr>
        <w:t xml:space="preserve"> которых указан в приложении 3</w:t>
      </w:r>
      <w:r w:rsidRPr="00B13DA5">
        <w:rPr>
          <w:rFonts w:eastAsia="Calibri"/>
          <w:sz w:val="28"/>
          <w:szCs w:val="28"/>
          <w:lang w:eastAsia="en-US"/>
        </w:rPr>
        <w:t xml:space="preserve"> к Инвестиционной стратегии;</w:t>
      </w:r>
    </w:p>
    <w:p w:rsidR="009C56B2" w:rsidRPr="00B13DA5" w:rsidRDefault="009C56B2" w:rsidP="009C56B2">
      <w:pPr>
        <w:ind w:firstLine="709"/>
        <w:jc w:val="both"/>
        <w:rPr>
          <w:rFonts w:eastAsia="Calibri"/>
          <w:sz w:val="28"/>
          <w:szCs w:val="28"/>
          <w:lang w:eastAsia="en-US"/>
        </w:rPr>
      </w:pPr>
      <w:r w:rsidRPr="00B13DA5">
        <w:rPr>
          <w:rFonts w:eastAsia="Calibri"/>
          <w:sz w:val="28"/>
          <w:szCs w:val="28"/>
          <w:lang w:eastAsia="en-US"/>
        </w:rPr>
        <w:t xml:space="preserve">обеспечивает мониторинг динамики изменений за оцениваемый период с целью </w:t>
      </w:r>
      <w:proofErr w:type="gramStart"/>
      <w:r w:rsidRPr="00B13DA5">
        <w:rPr>
          <w:rFonts w:eastAsia="Calibri"/>
          <w:sz w:val="28"/>
          <w:szCs w:val="28"/>
          <w:lang w:eastAsia="en-US"/>
        </w:rPr>
        <w:t>уточнения степени эффективности реализации Инвестиционной стратегии</w:t>
      </w:r>
      <w:proofErr w:type="gramEnd"/>
      <w:r w:rsidRPr="00B13DA5">
        <w:rPr>
          <w:rFonts w:eastAsia="Calibri"/>
          <w:sz w:val="28"/>
          <w:szCs w:val="28"/>
          <w:lang w:eastAsia="en-US"/>
        </w:rPr>
        <w:t>;</w:t>
      </w:r>
    </w:p>
    <w:p w:rsidR="009C56B2" w:rsidRPr="00B13DA5" w:rsidRDefault="009C56B2" w:rsidP="009C56B2">
      <w:pPr>
        <w:ind w:firstLine="709"/>
        <w:jc w:val="both"/>
        <w:rPr>
          <w:rFonts w:eastAsia="Calibri"/>
          <w:sz w:val="28"/>
          <w:szCs w:val="28"/>
          <w:lang w:eastAsia="en-US"/>
        </w:rPr>
      </w:pPr>
      <w:r w:rsidRPr="00B13DA5">
        <w:rPr>
          <w:rFonts w:eastAsia="Calibri"/>
          <w:sz w:val="28"/>
          <w:szCs w:val="28"/>
          <w:lang w:eastAsia="en-US"/>
        </w:rPr>
        <w:t>ежегодно корректирует мероприятия, целевые индикаторы и показатели Инвестиционной стратегии на основании фактически достигнутых плановых значений.</w:t>
      </w:r>
    </w:p>
    <w:p w:rsidR="009C56B2" w:rsidRDefault="009C56B2" w:rsidP="009C56B2">
      <w:pPr>
        <w:ind w:firstLine="709"/>
        <w:jc w:val="both"/>
        <w:rPr>
          <w:rFonts w:eastAsia="Calibri"/>
          <w:sz w:val="28"/>
          <w:szCs w:val="28"/>
          <w:lang w:eastAsia="en-US"/>
        </w:rPr>
      </w:pPr>
      <w:r w:rsidRPr="00B13DA5">
        <w:rPr>
          <w:rFonts w:eastAsia="Calibri"/>
          <w:sz w:val="28"/>
          <w:szCs w:val="28"/>
          <w:lang w:eastAsia="en-US"/>
        </w:rPr>
        <w:t>Разработчик Инвестиционной стратегии на основании информации участников реализации Инвестиционной стратегии ежегодно, не позднее 01 июля года, следующего за отчетным, обобщает представленную информацию, проводит оценку целевых показателей и индикаторов Инвестиционной стратегии в соответствии с критерием оценки целевых показателей и индикаторов Инвестиционной стратегии, приведенным в таблице.</w:t>
      </w:r>
      <w:r w:rsidRPr="005D2F6D">
        <w:rPr>
          <w:rFonts w:eastAsia="Calibri"/>
          <w:sz w:val="28"/>
          <w:szCs w:val="28"/>
          <w:lang w:eastAsia="en-US"/>
        </w:rPr>
        <w:t xml:space="preserve"> </w:t>
      </w:r>
    </w:p>
    <w:p w:rsidR="009C56B2" w:rsidRPr="00B13DA5" w:rsidRDefault="009C56B2" w:rsidP="009C56B2">
      <w:pPr>
        <w:autoSpaceDE w:val="0"/>
        <w:autoSpaceDN w:val="0"/>
        <w:adjustRightInd w:val="0"/>
        <w:jc w:val="right"/>
        <w:outlineLvl w:val="2"/>
        <w:rPr>
          <w:sz w:val="28"/>
          <w:szCs w:val="28"/>
        </w:rPr>
      </w:pPr>
      <w:r w:rsidRPr="00B13DA5">
        <w:rPr>
          <w:sz w:val="28"/>
          <w:szCs w:val="28"/>
        </w:rPr>
        <w:t>Таблица</w:t>
      </w:r>
    </w:p>
    <w:p w:rsidR="009C56B2" w:rsidRPr="00B13DA5" w:rsidRDefault="009C56B2" w:rsidP="009C56B2">
      <w:pPr>
        <w:autoSpaceDE w:val="0"/>
        <w:autoSpaceDN w:val="0"/>
        <w:adjustRightInd w:val="0"/>
        <w:spacing w:line="240" w:lineRule="exact"/>
        <w:jc w:val="center"/>
        <w:rPr>
          <w:sz w:val="28"/>
          <w:szCs w:val="28"/>
        </w:rPr>
      </w:pPr>
      <w:r w:rsidRPr="00B13DA5">
        <w:rPr>
          <w:sz w:val="28"/>
          <w:szCs w:val="28"/>
        </w:rPr>
        <w:t>КРИТЕРИИ</w:t>
      </w:r>
    </w:p>
    <w:p w:rsidR="009C56B2" w:rsidRDefault="009C56B2" w:rsidP="009C56B2">
      <w:pPr>
        <w:autoSpaceDE w:val="0"/>
        <w:autoSpaceDN w:val="0"/>
        <w:adjustRightInd w:val="0"/>
        <w:spacing w:line="240" w:lineRule="exact"/>
        <w:jc w:val="center"/>
        <w:rPr>
          <w:sz w:val="28"/>
          <w:szCs w:val="28"/>
        </w:rPr>
      </w:pPr>
      <w:r w:rsidRPr="00B13DA5">
        <w:rPr>
          <w:sz w:val="28"/>
          <w:szCs w:val="28"/>
        </w:rPr>
        <w:t>оценки целевого показателя и индикатора Инвестиционной стратегии</w:t>
      </w:r>
    </w:p>
    <w:p w:rsidR="009C56B2" w:rsidRDefault="009C56B2" w:rsidP="009C56B2">
      <w:pPr>
        <w:autoSpaceDE w:val="0"/>
        <w:autoSpaceDN w:val="0"/>
        <w:adjustRightInd w:val="0"/>
        <w:spacing w:line="240" w:lineRule="exact"/>
        <w:jc w:val="center"/>
        <w:rPr>
          <w:sz w:val="28"/>
          <w:szCs w:val="28"/>
        </w:rPr>
      </w:pPr>
    </w:p>
    <w:tbl>
      <w:tblPr>
        <w:tblStyle w:val="a3"/>
        <w:tblW w:w="0" w:type="auto"/>
        <w:tblLook w:val="04A0" w:firstRow="1" w:lastRow="0" w:firstColumn="1" w:lastColumn="0" w:noHBand="0" w:noVBand="1"/>
      </w:tblPr>
      <w:tblGrid>
        <w:gridCol w:w="5778"/>
        <w:gridCol w:w="3792"/>
      </w:tblGrid>
      <w:tr w:rsidR="009C56B2" w:rsidTr="00CB762E">
        <w:tc>
          <w:tcPr>
            <w:tcW w:w="5778" w:type="dxa"/>
          </w:tcPr>
          <w:p w:rsidR="009C56B2" w:rsidRPr="00EA65F4" w:rsidRDefault="009C56B2" w:rsidP="00CB762E">
            <w:pPr>
              <w:pStyle w:val="ConsPlusNormal"/>
              <w:jc w:val="both"/>
              <w:rPr>
                <w:rFonts w:ascii="Times New Roman" w:hAnsi="Times New Roman" w:cs="Times New Roman"/>
                <w:sz w:val="28"/>
                <w:szCs w:val="28"/>
              </w:rPr>
            </w:pPr>
            <w:r w:rsidRPr="00EA65F4">
              <w:rPr>
                <w:rFonts w:ascii="Times New Roman" w:hAnsi="Times New Roman" w:cs="Times New Roman"/>
                <w:sz w:val="28"/>
                <w:szCs w:val="28"/>
              </w:rPr>
              <w:t>Критерий оценки целевого показателя и индикатора</w:t>
            </w:r>
          </w:p>
        </w:tc>
        <w:tc>
          <w:tcPr>
            <w:tcW w:w="3792" w:type="dxa"/>
          </w:tcPr>
          <w:p w:rsidR="009C56B2" w:rsidRPr="00EA65F4" w:rsidRDefault="009C56B2" w:rsidP="00CB762E">
            <w:pPr>
              <w:pStyle w:val="ConsPlusNormal"/>
              <w:jc w:val="both"/>
              <w:rPr>
                <w:rFonts w:ascii="Times New Roman" w:hAnsi="Times New Roman" w:cs="Times New Roman"/>
                <w:sz w:val="28"/>
                <w:szCs w:val="28"/>
              </w:rPr>
            </w:pPr>
            <w:r>
              <w:rPr>
                <w:rFonts w:ascii="Times New Roman" w:hAnsi="Times New Roman" w:cs="Times New Roman"/>
                <w:sz w:val="28"/>
                <w:szCs w:val="28"/>
              </w:rPr>
              <w:t>о</w:t>
            </w:r>
            <w:r w:rsidRPr="00EA65F4">
              <w:rPr>
                <w:rFonts w:ascii="Times New Roman" w:hAnsi="Times New Roman" w:cs="Times New Roman"/>
                <w:sz w:val="28"/>
                <w:szCs w:val="28"/>
              </w:rPr>
              <w:t>ценка целевого показателя и индикатора (баллов)</w:t>
            </w:r>
          </w:p>
        </w:tc>
      </w:tr>
      <w:tr w:rsidR="009C56B2" w:rsidTr="00CB762E">
        <w:tc>
          <w:tcPr>
            <w:tcW w:w="5778" w:type="dxa"/>
          </w:tcPr>
          <w:p w:rsidR="009C56B2" w:rsidRPr="00EA65F4" w:rsidRDefault="009C56B2" w:rsidP="00CB762E">
            <w:pPr>
              <w:pStyle w:val="ConsPlusNormal"/>
              <w:jc w:val="both"/>
              <w:rPr>
                <w:rFonts w:ascii="Times New Roman" w:hAnsi="Times New Roman" w:cs="Times New Roman"/>
                <w:sz w:val="28"/>
                <w:szCs w:val="28"/>
              </w:rPr>
            </w:pPr>
            <w:r w:rsidRPr="00EA65F4">
              <w:rPr>
                <w:rFonts w:ascii="Times New Roman" w:hAnsi="Times New Roman" w:cs="Times New Roman"/>
                <w:sz w:val="28"/>
                <w:szCs w:val="28"/>
              </w:rPr>
              <w:t>Доля отклонения фактически достигнутого значения целевого показателя и индикатора Инвестиционной стратегии за отчетный год от планового значения:</w:t>
            </w:r>
          </w:p>
        </w:tc>
        <w:tc>
          <w:tcPr>
            <w:tcW w:w="3792" w:type="dxa"/>
          </w:tcPr>
          <w:p w:rsidR="009C56B2" w:rsidRPr="00EA65F4" w:rsidRDefault="009C56B2" w:rsidP="00CB762E">
            <w:pPr>
              <w:pStyle w:val="ConsPlusNormal"/>
              <w:jc w:val="both"/>
              <w:rPr>
                <w:rFonts w:ascii="Times New Roman" w:hAnsi="Times New Roman" w:cs="Times New Roman"/>
                <w:sz w:val="28"/>
                <w:szCs w:val="28"/>
              </w:rPr>
            </w:pPr>
          </w:p>
        </w:tc>
      </w:tr>
      <w:tr w:rsidR="009C56B2" w:rsidTr="00CB762E">
        <w:tc>
          <w:tcPr>
            <w:tcW w:w="5778" w:type="dxa"/>
          </w:tcPr>
          <w:p w:rsidR="009C56B2" w:rsidRPr="00EA65F4" w:rsidRDefault="009C56B2" w:rsidP="00CB762E">
            <w:pPr>
              <w:pStyle w:val="ConsPlusNormal"/>
              <w:ind w:firstLine="222"/>
              <w:jc w:val="both"/>
              <w:rPr>
                <w:rFonts w:ascii="Times New Roman" w:hAnsi="Times New Roman" w:cs="Times New Roman"/>
                <w:sz w:val="28"/>
                <w:szCs w:val="28"/>
              </w:rPr>
            </w:pPr>
            <w:proofErr w:type="gramStart"/>
            <w:r w:rsidRPr="00EA65F4">
              <w:rPr>
                <w:rFonts w:ascii="Times New Roman" w:hAnsi="Times New Roman" w:cs="Times New Roman"/>
                <w:sz w:val="28"/>
                <w:szCs w:val="28"/>
              </w:rPr>
              <w:t>равна</w:t>
            </w:r>
            <w:proofErr w:type="gramEnd"/>
            <w:r w:rsidRPr="00EA65F4">
              <w:rPr>
                <w:rFonts w:ascii="Times New Roman" w:hAnsi="Times New Roman" w:cs="Times New Roman"/>
                <w:sz w:val="28"/>
                <w:szCs w:val="28"/>
              </w:rPr>
              <w:t xml:space="preserve"> его плановому значению, установленному на отчетный год, или превышает его</w:t>
            </w:r>
          </w:p>
        </w:tc>
        <w:tc>
          <w:tcPr>
            <w:tcW w:w="3792" w:type="dxa"/>
          </w:tcPr>
          <w:p w:rsidR="009C56B2" w:rsidRPr="00EA65F4" w:rsidRDefault="009C56B2" w:rsidP="001D19E8">
            <w:pPr>
              <w:pStyle w:val="ConsPlusNormal"/>
              <w:ind w:firstLine="222"/>
              <w:jc w:val="right"/>
              <w:rPr>
                <w:rFonts w:ascii="Times New Roman" w:hAnsi="Times New Roman" w:cs="Times New Roman"/>
                <w:sz w:val="28"/>
                <w:szCs w:val="28"/>
              </w:rPr>
            </w:pPr>
            <w:r w:rsidRPr="00EA65F4">
              <w:rPr>
                <w:rFonts w:ascii="Times New Roman" w:hAnsi="Times New Roman" w:cs="Times New Roman"/>
                <w:sz w:val="28"/>
                <w:szCs w:val="28"/>
              </w:rPr>
              <w:t>5</w:t>
            </w:r>
          </w:p>
        </w:tc>
      </w:tr>
      <w:tr w:rsidR="009C56B2" w:rsidTr="00CB762E">
        <w:tc>
          <w:tcPr>
            <w:tcW w:w="5778" w:type="dxa"/>
          </w:tcPr>
          <w:p w:rsidR="009C56B2" w:rsidRPr="00EA65F4" w:rsidRDefault="009C56B2" w:rsidP="00CB762E">
            <w:pPr>
              <w:pStyle w:val="ConsPlusNormal"/>
              <w:ind w:firstLine="222"/>
              <w:jc w:val="both"/>
              <w:rPr>
                <w:rFonts w:ascii="Times New Roman" w:hAnsi="Times New Roman" w:cs="Times New Roman"/>
                <w:sz w:val="28"/>
                <w:szCs w:val="28"/>
              </w:rPr>
            </w:pPr>
            <w:r w:rsidRPr="00EA65F4">
              <w:rPr>
                <w:rFonts w:ascii="Times New Roman" w:hAnsi="Times New Roman" w:cs="Times New Roman"/>
                <w:sz w:val="28"/>
                <w:szCs w:val="28"/>
              </w:rPr>
              <w:t>ниже его планового значения, установленного на отчетный год, не более чем на 5 процентов</w:t>
            </w:r>
          </w:p>
        </w:tc>
        <w:tc>
          <w:tcPr>
            <w:tcW w:w="3792" w:type="dxa"/>
          </w:tcPr>
          <w:p w:rsidR="009C56B2" w:rsidRPr="00EA65F4" w:rsidRDefault="009C56B2" w:rsidP="001D19E8">
            <w:pPr>
              <w:pStyle w:val="ConsPlusNormal"/>
              <w:ind w:firstLine="222"/>
              <w:jc w:val="right"/>
              <w:rPr>
                <w:rFonts w:ascii="Times New Roman" w:hAnsi="Times New Roman" w:cs="Times New Roman"/>
                <w:sz w:val="28"/>
                <w:szCs w:val="28"/>
              </w:rPr>
            </w:pPr>
            <w:r w:rsidRPr="00EA65F4">
              <w:rPr>
                <w:rFonts w:ascii="Times New Roman" w:hAnsi="Times New Roman" w:cs="Times New Roman"/>
                <w:sz w:val="28"/>
                <w:szCs w:val="28"/>
              </w:rPr>
              <w:t>4</w:t>
            </w:r>
          </w:p>
        </w:tc>
      </w:tr>
      <w:tr w:rsidR="009C56B2" w:rsidTr="00CB762E">
        <w:tc>
          <w:tcPr>
            <w:tcW w:w="5778" w:type="dxa"/>
          </w:tcPr>
          <w:p w:rsidR="009C56B2" w:rsidRPr="00EA65F4" w:rsidRDefault="009C56B2" w:rsidP="00CB762E">
            <w:pPr>
              <w:pStyle w:val="ConsPlusNormal"/>
              <w:ind w:firstLine="222"/>
              <w:jc w:val="both"/>
              <w:rPr>
                <w:rFonts w:ascii="Times New Roman" w:hAnsi="Times New Roman" w:cs="Times New Roman"/>
                <w:sz w:val="28"/>
                <w:szCs w:val="28"/>
              </w:rPr>
            </w:pPr>
            <w:r w:rsidRPr="00EA65F4">
              <w:rPr>
                <w:rFonts w:ascii="Times New Roman" w:hAnsi="Times New Roman" w:cs="Times New Roman"/>
                <w:sz w:val="28"/>
                <w:szCs w:val="28"/>
              </w:rPr>
              <w:t>ниже его планового значения, установленного на отчетный год, не более чем на 10 процентов</w:t>
            </w:r>
          </w:p>
        </w:tc>
        <w:tc>
          <w:tcPr>
            <w:tcW w:w="3792" w:type="dxa"/>
          </w:tcPr>
          <w:p w:rsidR="009C56B2" w:rsidRPr="00EA65F4" w:rsidRDefault="009C56B2" w:rsidP="001D19E8">
            <w:pPr>
              <w:pStyle w:val="ConsPlusNormal"/>
              <w:ind w:firstLine="222"/>
              <w:jc w:val="right"/>
              <w:rPr>
                <w:rFonts w:ascii="Times New Roman" w:hAnsi="Times New Roman" w:cs="Times New Roman"/>
                <w:sz w:val="28"/>
                <w:szCs w:val="28"/>
              </w:rPr>
            </w:pPr>
            <w:r w:rsidRPr="00EA65F4">
              <w:rPr>
                <w:rFonts w:ascii="Times New Roman" w:hAnsi="Times New Roman" w:cs="Times New Roman"/>
                <w:sz w:val="28"/>
                <w:szCs w:val="28"/>
              </w:rPr>
              <w:t>3</w:t>
            </w:r>
          </w:p>
        </w:tc>
      </w:tr>
      <w:tr w:rsidR="009C56B2" w:rsidTr="00CB762E">
        <w:tc>
          <w:tcPr>
            <w:tcW w:w="5778" w:type="dxa"/>
          </w:tcPr>
          <w:p w:rsidR="009C56B2" w:rsidRPr="00EA65F4" w:rsidRDefault="009C56B2" w:rsidP="00CB762E">
            <w:pPr>
              <w:pStyle w:val="ConsPlusNormal"/>
              <w:ind w:firstLine="222"/>
              <w:jc w:val="both"/>
              <w:rPr>
                <w:rFonts w:ascii="Times New Roman" w:hAnsi="Times New Roman" w:cs="Times New Roman"/>
                <w:sz w:val="28"/>
                <w:szCs w:val="28"/>
              </w:rPr>
            </w:pPr>
            <w:r w:rsidRPr="00EA65F4">
              <w:rPr>
                <w:rFonts w:ascii="Times New Roman" w:hAnsi="Times New Roman" w:cs="Times New Roman"/>
                <w:sz w:val="28"/>
                <w:szCs w:val="28"/>
              </w:rPr>
              <w:t xml:space="preserve">ниже его планового значения, установленного на отчетный год, не более </w:t>
            </w:r>
            <w:r w:rsidRPr="00EA65F4">
              <w:rPr>
                <w:rFonts w:ascii="Times New Roman" w:hAnsi="Times New Roman" w:cs="Times New Roman"/>
                <w:sz w:val="28"/>
                <w:szCs w:val="28"/>
              </w:rPr>
              <w:lastRenderedPageBreak/>
              <w:t>чем на 15 процентов</w:t>
            </w:r>
          </w:p>
        </w:tc>
        <w:tc>
          <w:tcPr>
            <w:tcW w:w="3792" w:type="dxa"/>
          </w:tcPr>
          <w:p w:rsidR="009C56B2" w:rsidRPr="00EA65F4" w:rsidRDefault="009C56B2" w:rsidP="001D19E8">
            <w:pPr>
              <w:pStyle w:val="ConsPlusNormal"/>
              <w:ind w:firstLine="222"/>
              <w:jc w:val="right"/>
              <w:rPr>
                <w:rFonts w:ascii="Times New Roman" w:hAnsi="Times New Roman" w:cs="Times New Roman"/>
                <w:sz w:val="28"/>
                <w:szCs w:val="28"/>
              </w:rPr>
            </w:pPr>
            <w:r w:rsidRPr="00EA65F4">
              <w:rPr>
                <w:rFonts w:ascii="Times New Roman" w:hAnsi="Times New Roman" w:cs="Times New Roman"/>
                <w:sz w:val="28"/>
                <w:szCs w:val="28"/>
              </w:rPr>
              <w:lastRenderedPageBreak/>
              <w:t>2</w:t>
            </w:r>
          </w:p>
        </w:tc>
      </w:tr>
      <w:tr w:rsidR="009C56B2" w:rsidTr="00CB762E">
        <w:tc>
          <w:tcPr>
            <w:tcW w:w="5778" w:type="dxa"/>
          </w:tcPr>
          <w:p w:rsidR="009C56B2" w:rsidRPr="00EA65F4" w:rsidRDefault="009C56B2" w:rsidP="00CB762E">
            <w:pPr>
              <w:pStyle w:val="ConsPlusNormal"/>
              <w:ind w:firstLine="222"/>
              <w:jc w:val="both"/>
              <w:rPr>
                <w:rFonts w:ascii="Times New Roman" w:hAnsi="Times New Roman" w:cs="Times New Roman"/>
                <w:sz w:val="28"/>
                <w:szCs w:val="28"/>
              </w:rPr>
            </w:pPr>
            <w:r w:rsidRPr="00EA65F4">
              <w:rPr>
                <w:rFonts w:ascii="Times New Roman" w:hAnsi="Times New Roman" w:cs="Times New Roman"/>
                <w:sz w:val="28"/>
                <w:szCs w:val="28"/>
              </w:rPr>
              <w:lastRenderedPageBreak/>
              <w:t>ниже его планового значения, установленного на отчетный год, более чем на 20 процентов</w:t>
            </w:r>
          </w:p>
        </w:tc>
        <w:tc>
          <w:tcPr>
            <w:tcW w:w="3792" w:type="dxa"/>
          </w:tcPr>
          <w:p w:rsidR="009C56B2" w:rsidRPr="00EA65F4" w:rsidRDefault="009C56B2" w:rsidP="001D19E8">
            <w:pPr>
              <w:pStyle w:val="ConsPlusNormal"/>
              <w:ind w:firstLine="222"/>
              <w:jc w:val="right"/>
              <w:rPr>
                <w:rFonts w:ascii="Times New Roman" w:hAnsi="Times New Roman" w:cs="Times New Roman"/>
                <w:sz w:val="28"/>
                <w:szCs w:val="28"/>
              </w:rPr>
            </w:pPr>
            <w:r w:rsidRPr="00EA65F4">
              <w:rPr>
                <w:rFonts w:ascii="Times New Roman" w:hAnsi="Times New Roman" w:cs="Times New Roman"/>
                <w:sz w:val="28"/>
                <w:szCs w:val="28"/>
              </w:rPr>
              <w:t>1</w:t>
            </w:r>
          </w:p>
        </w:tc>
      </w:tr>
      <w:tr w:rsidR="009C56B2" w:rsidTr="00CB762E">
        <w:tc>
          <w:tcPr>
            <w:tcW w:w="5778" w:type="dxa"/>
          </w:tcPr>
          <w:p w:rsidR="009C56B2" w:rsidRPr="00EA65F4" w:rsidRDefault="009C56B2" w:rsidP="00CB762E">
            <w:pPr>
              <w:pStyle w:val="ConsPlusNormal"/>
              <w:jc w:val="both"/>
              <w:rPr>
                <w:rFonts w:ascii="Times New Roman" w:hAnsi="Times New Roman" w:cs="Times New Roman"/>
                <w:sz w:val="28"/>
                <w:szCs w:val="28"/>
              </w:rPr>
            </w:pPr>
            <w:r w:rsidRPr="00EA65F4">
              <w:rPr>
                <w:rFonts w:ascii="Times New Roman" w:hAnsi="Times New Roman" w:cs="Times New Roman"/>
                <w:sz w:val="28"/>
                <w:szCs w:val="28"/>
              </w:rPr>
              <w:t>Критерий оценки целевого показателя и индикатора</w:t>
            </w:r>
          </w:p>
        </w:tc>
        <w:tc>
          <w:tcPr>
            <w:tcW w:w="3792" w:type="dxa"/>
          </w:tcPr>
          <w:p w:rsidR="009C56B2" w:rsidRPr="00EA65F4" w:rsidRDefault="009C56B2" w:rsidP="00CB762E">
            <w:pPr>
              <w:pStyle w:val="ConsPlusNormal"/>
              <w:jc w:val="both"/>
              <w:rPr>
                <w:rFonts w:ascii="Times New Roman" w:hAnsi="Times New Roman" w:cs="Times New Roman"/>
                <w:sz w:val="28"/>
                <w:szCs w:val="28"/>
              </w:rPr>
            </w:pPr>
            <w:r>
              <w:rPr>
                <w:rFonts w:ascii="Times New Roman" w:hAnsi="Times New Roman" w:cs="Times New Roman"/>
                <w:sz w:val="28"/>
                <w:szCs w:val="28"/>
              </w:rPr>
              <w:t>о</w:t>
            </w:r>
            <w:r w:rsidRPr="00EA65F4">
              <w:rPr>
                <w:rFonts w:ascii="Times New Roman" w:hAnsi="Times New Roman" w:cs="Times New Roman"/>
                <w:sz w:val="28"/>
                <w:szCs w:val="28"/>
              </w:rPr>
              <w:t>ценка целевого показателя и индикатора (баллов)</w:t>
            </w:r>
          </w:p>
        </w:tc>
      </w:tr>
    </w:tbl>
    <w:p w:rsidR="009C56B2" w:rsidRPr="0014680F" w:rsidRDefault="009C56B2">
      <w:pPr>
        <w:rPr>
          <w:sz w:val="28"/>
          <w:szCs w:val="28"/>
        </w:rPr>
        <w:sectPr w:rsidR="009C56B2" w:rsidRPr="0014680F" w:rsidSect="00D60A18">
          <w:pgSz w:w="11906" w:h="16838"/>
          <w:pgMar w:top="1418" w:right="567" w:bottom="1134" w:left="1985" w:header="709" w:footer="709" w:gutter="0"/>
          <w:pgNumType w:start="24"/>
          <w:cols w:space="708"/>
          <w:docGrid w:linePitch="360"/>
        </w:sect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492"/>
      </w:tblGrid>
      <w:tr w:rsidR="009C56B2" w:rsidRPr="009C56B2" w:rsidTr="001D19E8">
        <w:tc>
          <w:tcPr>
            <w:tcW w:w="8784" w:type="dxa"/>
          </w:tcPr>
          <w:p w:rsidR="009C56B2" w:rsidRPr="009C56B2" w:rsidRDefault="009C56B2" w:rsidP="009C56B2">
            <w:pPr>
              <w:jc w:val="right"/>
              <w:rPr>
                <w:sz w:val="28"/>
                <w:szCs w:val="28"/>
              </w:rPr>
            </w:pPr>
          </w:p>
        </w:tc>
        <w:tc>
          <w:tcPr>
            <w:tcW w:w="5492" w:type="dxa"/>
          </w:tcPr>
          <w:p w:rsidR="009C56B2" w:rsidRPr="009C56B2" w:rsidRDefault="009C56B2" w:rsidP="009C56B2">
            <w:pPr>
              <w:widowControl w:val="0"/>
              <w:autoSpaceDE w:val="0"/>
              <w:autoSpaceDN w:val="0"/>
              <w:adjustRightInd w:val="0"/>
              <w:spacing w:line="240" w:lineRule="exact"/>
              <w:jc w:val="center"/>
              <w:outlineLvl w:val="1"/>
              <w:rPr>
                <w:sz w:val="28"/>
                <w:szCs w:val="28"/>
              </w:rPr>
            </w:pPr>
            <w:r w:rsidRPr="009C56B2">
              <w:rPr>
                <w:sz w:val="28"/>
                <w:szCs w:val="28"/>
              </w:rPr>
              <w:t>Приложение 1</w:t>
            </w:r>
          </w:p>
          <w:p w:rsidR="009C56B2" w:rsidRPr="009C56B2" w:rsidRDefault="009C56B2" w:rsidP="009C56B2">
            <w:pPr>
              <w:spacing w:line="240" w:lineRule="exact"/>
              <w:jc w:val="both"/>
              <w:rPr>
                <w:sz w:val="28"/>
                <w:szCs w:val="28"/>
              </w:rPr>
            </w:pPr>
            <w:r w:rsidRPr="009C56B2">
              <w:rPr>
                <w:sz w:val="28"/>
                <w:szCs w:val="28"/>
              </w:rPr>
              <w:t>к Стратегии инвестиционного развития Благодарненского муниципального окр</w:t>
            </w:r>
            <w:r w:rsidR="004647E1">
              <w:rPr>
                <w:sz w:val="28"/>
                <w:szCs w:val="28"/>
              </w:rPr>
              <w:t>уга Ставропольского края до 2036</w:t>
            </w:r>
            <w:r w:rsidRPr="009C56B2">
              <w:rPr>
                <w:sz w:val="28"/>
                <w:szCs w:val="28"/>
              </w:rPr>
              <w:t xml:space="preserve"> года</w:t>
            </w:r>
          </w:p>
        </w:tc>
      </w:tr>
    </w:tbl>
    <w:p w:rsidR="009C56B2" w:rsidRPr="009C56B2" w:rsidRDefault="009C56B2" w:rsidP="009C56B2">
      <w:pPr>
        <w:widowControl w:val="0"/>
        <w:autoSpaceDE w:val="0"/>
        <w:autoSpaceDN w:val="0"/>
        <w:spacing w:line="240" w:lineRule="exact"/>
        <w:rPr>
          <w:sz w:val="28"/>
          <w:szCs w:val="28"/>
        </w:rPr>
      </w:pPr>
    </w:p>
    <w:p w:rsidR="009C56B2" w:rsidRPr="009C56B2" w:rsidRDefault="009C56B2" w:rsidP="009C56B2">
      <w:pPr>
        <w:widowControl w:val="0"/>
        <w:autoSpaceDE w:val="0"/>
        <w:autoSpaceDN w:val="0"/>
        <w:spacing w:line="240" w:lineRule="exact"/>
        <w:jc w:val="center"/>
        <w:rPr>
          <w:sz w:val="28"/>
          <w:szCs w:val="28"/>
        </w:rPr>
      </w:pPr>
    </w:p>
    <w:p w:rsidR="009C56B2" w:rsidRPr="009C56B2" w:rsidRDefault="009C56B2" w:rsidP="009C56B2">
      <w:pPr>
        <w:widowControl w:val="0"/>
        <w:autoSpaceDE w:val="0"/>
        <w:autoSpaceDN w:val="0"/>
        <w:spacing w:line="240" w:lineRule="exact"/>
        <w:jc w:val="center"/>
        <w:rPr>
          <w:sz w:val="28"/>
          <w:szCs w:val="28"/>
        </w:rPr>
      </w:pPr>
      <w:r w:rsidRPr="009C56B2">
        <w:rPr>
          <w:sz w:val="28"/>
          <w:szCs w:val="28"/>
        </w:rPr>
        <w:t>План</w:t>
      </w:r>
    </w:p>
    <w:p w:rsidR="009C56B2" w:rsidRPr="009C56B2" w:rsidRDefault="009C56B2" w:rsidP="009C56B2">
      <w:pPr>
        <w:widowControl w:val="0"/>
        <w:autoSpaceDE w:val="0"/>
        <w:autoSpaceDN w:val="0"/>
        <w:spacing w:line="240" w:lineRule="exact"/>
        <w:jc w:val="center"/>
        <w:rPr>
          <w:sz w:val="28"/>
          <w:szCs w:val="28"/>
        </w:rPr>
      </w:pPr>
      <w:r w:rsidRPr="009C56B2">
        <w:rPr>
          <w:sz w:val="28"/>
          <w:szCs w:val="28"/>
        </w:rPr>
        <w:t>мероприятий, направленных на достижение целей</w:t>
      </w:r>
    </w:p>
    <w:p w:rsidR="009C56B2" w:rsidRPr="009C56B2" w:rsidRDefault="009C56B2" w:rsidP="009C56B2">
      <w:pPr>
        <w:widowControl w:val="0"/>
        <w:autoSpaceDE w:val="0"/>
        <w:autoSpaceDN w:val="0"/>
        <w:spacing w:line="240" w:lineRule="exact"/>
        <w:jc w:val="center"/>
        <w:rPr>
          <w:sz w:val="28"/>
          <w:szCs w:val="28"/>
        </w:rPr>
      </w:pPr>
      <w:r w:rsidRPr="009C56B2">
        <w:rPr>
          <w:sz w:val="28"/>
          <w:szCs w:val="28"/>
        </w:rPr>
        <w:t>Стратегии инвестиционного развития Благодарненского муниципального окр</w:t>
      </w:r>
      <w:r w:rsidR="004647E1">
        <w:rPr>
          <w:sz w:val="28"/>
          <w:szCs w:val="28"/>
        </w:rPr>
        <w:t>уга Ставропольского края до 2036</w:t>
      </w:r>
      <w:r w:rsidRPr="009C56B2">
        <w:rPr>
          <w:sz w:val="28"/>
          <w:szCs w:val="28"/>
        </w:rPr>
        <w:t xml:space="preserve"> года</w:t>
      </w:r>
    </w:p>
    <w:p w:rsidR="009C56B2" w:rsidRPr="009C56B2" w:rsidRDefault="009C56B2" w:rsidP="009C56B2">
      <w:pPr>
        <w:jc w:val="center"/>
        <w:rPr>
          <w:sz w:val="28"/>
          <w:szCs w:val="28"/>
        </w:rPr>
      </w:pPr>
    </w:p>
    <w:tbl>
      <w:tblPr>
        <w:tblStyle w:val="a3"/>
        <w:tblW w:w="14567" w:type="dxa"/>
        <w:tblLayout w:type="fixed"/>
        <w:tblLook w:val="04A0" w:firstRow="1" w:lastRow="0" w:firstColumn="1" w:lastColumn="0" w:noHBand="0" w:noVBand="1"/>
      </w:tblPr>
      <w:tblGrid>
        <w:gridCol w:w="673"/>
        <w:gridCol w:w="2550"/>
        <w:gridCol w:w="994"/>
        <w:gridCol w:w="1276"/>
        <w:gridCol w:w="144"/>
        <w:gridCol w:w="3116"/>
        <w:gridCol w:w="2269"/>
        <w:gridCol w:w="1135"/>
        <w:gridCol w:w="2410"/>
      </w:tblGrid>
      <w:tr w:rsidR="009C56B2" w:rsidRPr="009C56B2" w:rsidTr="00CB762E">
        <w:tc>
          <w:tcPr>
            <w:tcW w:w="673" w:type="dxa"/>
          </w:tcPr>
          <w:p w:rsidR="009C56B2" w:rsidRPr="009C56B2" w:rsidRDefault="009C56B2" w:rsidP="009C56B2">
            <w:pPr>
              <w:widowControl w:val="0"/>
              <w:autoSpaceDE w:val="0"/>
              <w:autoSpaceDN w:val="0"/>
              <w:spacing w:line="240" w:lineRule="exact"/>
              <w:jc w:val="center"/>
              <w:rPr>
                <w:sz w:val="28"/>
                <w:szCs w:val="28"/>
              </w:rPr>
            </w:pPr>
            <w:r w:rsidRPr="009C56B2">
              <w:rPr>
                <w:sz w:val="28"/>
                <w:szCs w:val="28"/>
              </w:rPr>
              <w:t xml:space="preserve">№ </w:t>
            </w:r>
            <w:proofErr w:type="gramStart"/>
            <w:r w:rsidRPr="009C56B2">
              <w:rPr>
                <w:sz w:val="28"/>
                <w:szCs w:val="28"/>
              </w:rPr>
              <w:t>п</w:t>
            </w:r>
            <w:proofErr w:type="gramEnd"/>
            <w:r w:rsidRPr="009C56B2">
              <w:rPr>
                <w:sz w:val="28"/>
                <w:szCs w:val="28"/>
              </w:rPr>
              <w:t>/п</w:t>
            </w:r>
          </w:p>
        </w:tc>
        <w:tc>
          <w:tcPr>
            <w:tcW w:w="2550" w:type="dxa"/>
          </w:tcPr>
          <w:p w:rsidR="009C56B2" w:rsidRPr="009C56B2" w:rsidRDefault="009C56B2" w:rsidP="009C56B2">
            <w:pPr>
              <w:widowControl w:val="0"/>
              <w:autoSpaceDE w:val="0"/>
              <w:autoSpaceDN w:val="0"/>
              <w:spacing w:line="240" w:lineRule="exact"/>
              <w:jc w:val="center"/>
              <w:rPr>
                <w:sz w:val="28"/>
                <w:szCs w:val="28"/>
              </w:rPr>
            </w:pPr>
            <w:r w:rsidRPr="009C56B2">
              <w:rPr>
                <w:sz w:val="28"/>
                <w:szCs w:val="28"/>
              </w:rPr>
              <w:t>Наименование мероприятия</w:t>
            </w:r>
          </w:p>
        </w:tc>
        <w:tc>
          <w:tcPr>
            <w:tcW w:w="994" w:type="dxa"/>
          </w:tcPr>
          <w:p w:rsidR="009C56B2" w:rsidRPr="009C56B2" w:rsidRDefault="009C56B2" w:rsidP="009C56B2">
            <w:pPr>
              <w:widowControl w:val="0"/>
              <w:autoSpaceDE w:val="0"/>
              <w:autoSpaceDN w:val="0"/>
              <w:spacing w:line="240" w:lineRule="exact"/>
              <w:jc w:val="center"/>
              <w:rPr>
                <w:sz w:val="28"/>
                <w:szCs w:val="28"/>
              </w:rPr>
            </w:pPr>
            <w:r w:rsidRPr="009C56B2">
              <w:rPr>
                <w:sz w:val="28"/>
                <w:szCs w:val="28"/>
              </w:rPr>
              <w:t>срок реализации мероприятия (годы)</w:t>
            </w:r>
          </w:p>
        </w:tc>
        <w:tc>
          <w:tcPr>
            <w:tcW w:w="1276" w:type="dxa"/>
          </w:tcPr>
          <w:p w:rsidR="009C56B2" w:rsidRPr="009C56B2" w:rsidRDefault="009C56B2" w:rsidP="009C56B2">
            <w:pPr>
              <w:widowControl w:val="0"/>
              <w:autoSpaceDE w:val="0"/>
              <w:autoSpaceDN w:val="0"/>
              <w:spacing w:line="240" w:lineRule="exact"/>
              <w:jc w:val="center"/>
              <w:rPr>
                <w:sz w:val="28"/>
                <w:szCs w:val="28"/>
              </w:rPr>
            </w:pPr>
            <w:r w:rsidRPr="009C56B2">
              <w:rPr>
                <w:sz w:val="28"/>
                <w:szCs w:val="28"/>
              </w:rPr>
              <w:t>источники финансирования</w:t>
            </w:r>
          </w:p>
        </w:tc>
        <w:tc>
          <w:tcPr>
            <w:tcW w:w="3260" w:type="dxa"/>
            <w:gridSpan w:val="2"/>
          </w:tcPr>
          <w:p w:rsidR="009C56B2" w:rsidRPr="009C56B2" w:rsidRDefault="009C56B2" w:rsidP="009C56B2">
            <w:pPr>
              <w:widowControl w:val="0"/>
              <w:autoSpaceDE w:val="0"/>
              <w:autoSpaceDN w:val="0"/>
              <w:spacing w:line="240" w:lineRule="exact"/>
              <w:jc w:val="center"/>
              <w:rPr>
                <w:sz w:val="28"/>
                <w:szCs w:val="28"/>
              </w:rPr>
            </w:pPr>
            <w:r w:rsidRPr="009C56B2">
              <w:rPr>
                <w:sz w:val="28"/>
                <w:szCs w:val="28"/>
              </w:rPr>
              <w:t>наименование муниципальных программ Благодарненского муниципального округа, в рамках которых осуществляется финансирование мероприятия</w:t>
            </w:r>
          </w:p>
        </w:tc>
        <w:tc>
          <w:tcPr>
            <w:tcW w:w="2269" w:type="dxa"/>
          </w:tcPr>
          <w:p w:rsidR="009C56B2" w:rsidRPr="009C56B2" w:rsidRDefault="009C56B2" w:rsidP="009C56B2">
            <w:pPr>
              <w:widowControl w:val="0"/>
              <w:autoSpaceDE w:val="0"/>
              <w:autoSpaceDN w:val="0"/>
              <w:spacing w:line="240" w:lineRule="exact"/>
              <w:jc w:val="center"/>
              <w:rPr>
                <w:sz w:val="28"/>
                <w:szCs w:val="28"/>
              </w:rPr>
            </w:pPr>
            <w:r w:rsidRPr="009C56B2">
              <w:rPr>
                <w:sz w:val="28"/>
                <w:szCs w:val="28"/>
              </w:rPr>
              <w:t>ожидаемые результаты</w:t>
            </w:r>
          </w:p>
        </w:tc>
        <w:tc>
          <w:tcPr>
            <w:tcW w:w="1135" w:type="dxa"/>
          </w:tcPr>
          <w:p w:rsidR="009C56B2" w:rsidRPr="009C56B2" w:rsidRDefault="009C56B2" w:rsidP="009C56B2">
            <w:pPr>
              <w:widowControl w:val="0"/>
              <w:autoSpaceDE w:val="0"/>
              <w:autoSpaceDN w:val="0"/>
              <w:spacing w:line="240" w:lineRule="exact"/>
              <w:jc w:val="center"/>
              <w:rPr>
                <w:sz w:val="28"/>
                <w:szCs w:val="28"/>
              </w:rPr>
            </w:pPr>
            <w:r w:rsidRPr="009C56B2">
              <w:rPr>
                <w:sz w:val="28"/>
                <w:szCs w:val="28"/>
              </w:rPr>
              <w:t>ответственный исполнитель</w:t>
            </w:r>
          </w:p>
        </w:tc>
        <w:tc>
          <w:tcPr>
            <w:tcW w:w="2410" w:type="dxa"/>
          </w:tcPr>
          <w:p w:rsidR="009C56B2" w:rsidRPr="009C56B2" w:rsidRDefault="009C56B2" w:rsidP="009C56B2">
            <w:pPr>
              <w:widowControl w:val="0"/>
              <w:autoSpaceDE w:val="0"/>
              <w:autoSpaceDN w:val="0"/>
              <w:spacing w:line="240" w:lineRule="exact"/>
              <w:jc w:val="center"/>
              <w:rPr>
                <w:sz w:val="28"/>
                <w:szCs w:val="28"/>
              </w:rPr>
            </w:pPr>
            <w:r w:rsidRPr="009C56B2">
              <w:rPr>
                <w:sz w:val="28"/>
                <w:szCs w:val="28"/>
              </w:rPr>
              <w:t>целевой показатель и индикатор Инвестиционной стратегии</w:t>
            </w:r>
          </w:p>
        </w:tc>
      </w:tr>
      <w:tr w:rsidR="009C56B2" w:rsidRPr="009C56B2" w:rsidTr="00CB762E">
        <w:tc>
          <w:tcPr>
            <w:tcW w:w="673" w:type="dxa"/>
            <w:vAlign w:val="center"/>
          </w:tcPr>
          <w:p w:rsidR="009C56B2" w:rsidRPr="009C56B2" w:rsidRDefault="009C56B2" w:rsidP="009C56B2">
            <w:pPr>
              <w:widowControl w:val="0"/>
              <w:autoSpaceDE w:val="0"/>
              <w:autoSpaceDN w:val="0"/>
              <w:jc w:val="center"/>
              <w:rPr>
                <w:sz w:val="28"/>
                <w:szCs w:val="28"/>
              </w:rPr>
            </w:pPr>
            <w:r w:rsidRPr="009C56B2">
              <w:rPr>
                <w:sz w:val="28"/>
                <w:szCs w:val="28"/>
              </w:rPr>
              <w:t>1</w:t>
            </w:r>
          </w:p>
        </w:tc>
        <w:tc>
          <w:tcPr>
            <w:tcW w:w="2550" w:type="dxa"/>
            <w:vAlign w:val="center"/>
          </w:tcPr>
          <w:p w:rsidR="009C56B2" w:rsidRPr="009C56B2" w:rsidRDefault="009C56B2" w:rsidP="009C56B2">
            <w:pPr>
              <w:widowControl w:val="0"/>
              <w:autoSpaceDE w:val="0"/>
              <w:autoSpaceDN w:val="0"/>
              <w:jc w:val="center"/>
              <w:rPr>
                <w:sz w:val="28"/>
                <w:szCs w:val="28"/>
              </w:rPr>
            </w:pPr>
            <w:r w:rsidRPr="009C56B2">
              <w:rPr>
                <w:sz w:val="28"/>
                <w:szCs w:val="28"/>
              </w:rPr>
              <w:t>2</w:t>
            </w:r>
          </w:p>
        </w:tc>
        <w:tc>
          <w:tcPr>
            <w:tcW w:w="994" w:type="dxa"/>
            <w:vAlign w:val="center"/>
          </w:tcPr>
          <w:p w:rsidR="009C56B2" w:rsidRPr="009C56B2" w:rsidRDefault="009C56B2" w:rsidP="009C56B2">
            <w:pPr>
              <w:widowControl w:val="0"/>
              <w:autoSpaceDE w:val="0"/>
              <w:autoSpaceDN w:val="0"/>
              <w:jc w:val="center"/>
              <w:rPr>
                <w:sz w:val="28"/>
                <w:szCs w:val="28"/>
              </w:rPr>
            </w:pPr>
            <w:r w:rsidRPr="009C56B2">
              <w:rPr>
                <w:sz w:val="28"/>
                <w:szCs w:val="28"/>
              </w:rPr>
              <w:t>3</w:t>
            </w:r>
          </w:p>
        </w:tc>
        <w:tc>
          <w:tcPr>
            <w:tcW w:w="1276" w:type="dxa"/>
            <w:vAlign w:val="center"/>
          </w:tcPr>
          <w:p w:rsidR="009C56B2" w:rsidRPr="009C56B2" w:rsidRDefault="009C56B2" w:rsidP="009C56B2">
            <w:pPr>
              <w:widowControl w:val="0"/>
              <w:autoSpaceDE w:val="0"/>
              <w:autoSpaceDN w:val="0"/>
              <w:jc w:val="center"/>
              <w:rPr>
                <w:sz w:val="28"/>
                <w:szCs w:val="28"/>
              </w:rPr>
            </w:pPr>
            <w:r w:rsidRPr="009C56B2">
              <w:rPr>
                <w:sz w:val="28"/>
                <w:szCs w:val="28"/>
              </w:rPr>
              <w:t>4</w:t>
            </w:r>
          </w:p>
        </w:tc>
        <w:tc>
          <w:tcPr>
            <w:tcW w:w="3260" w:type="dxa"/>
            <w:gridSpan w:val="2"/>
            <w:vAlign w:val="center"/>
          </w:tcPr>
          <w:p w:rsidR="009C56B2" w:rsidRPr="009C56B2" w:rsidRDefault="009C56B2" w:rsidP="009C56B2">
            <w:pPr>
              <w:widowControl w:val="0"/>
              <w:autoSpaceDE w:val="0"/>
              <w:autoSpaceDN w:val="0"/>
              <w:jc w:val="center"/>
              <w:rPr>
                <w:sz w:val="28"/>
                <w:szCs w:val="28"/>
              </w:rPr>
            </w:pPr>
            <w:r w:rsidRPr="009C56B2">
              <w:rPr>
                <w:sz w:val="28"/>
                <w:szCs w:val="28"/>
              </w:rPr>
              <w:t>6</w:t>
            </w:r>
          </w:p>
        </w:tc>
        <w:tc>
          <w:tcPr>
            <w:tcW w:w="2269" w:type="dxa"/>
            <w:vAlign w:val="center"/>
          </w:tcPr>
          <w:p w:rsidR="009C56B2" w:rsidRPr="009C56B2" w:rsidRDefault="009C56B2" w:rsidP="009C56B2">
            <w:pPr>
              <w:widowControl w:val="0"/>
              <w:autoSpaceDE w:val="0"/>
              <w:autoSpaceDN w:val="0"/>
              <w:jc w:val="center"/>
              <w:rPr>
                <w:sz w:val="28"/>
                <w:szCs w:val="28"/>
              </w:rPr>
            </w:pPr>
            <w:r w:rsidRPr="009C56B2">
              <w:rPr>
                <w:sz w:val="28"/>
                <w:szCs w:val="28"/>
              </w:rPr>
              <w:t>7</w:t>
            </w:r>
          </w:p>
        </w:tc>
        <w:tc>
          <w:tcPr>
            <w:tcW w:w="1135" w:type="dxa"/>
            <w:vAlign w:val="center"/>
          </w:tcPr>
          <w:p w:rsidR="009C56B2" w:rsidRPr="009C56B2" w:rsidRDefault="009C56B2" w:rsidP="009C56B2">
            <w:pPr>
              <w:widowControl w:val="0"/>
              <w:autoSpaceDE w:val="0"/>
              <w:autoSpaceDN w:val="0"/>
              <w:jc w:val="center"/>
              <w:rPr>
                <w:sz w:val="28"/>
                <w:szCs w:val="28"/>
              </w:rPr>
            </w:pPr>
            <w:r w:rsidRPr="009C56B2">
              <w:rPr>
                <w:sz w:val="28"/>
                <w:szCs w:val="28"/>
              </w:rPr>
              <w:t>8</w:t>
            </w:r>
          </w:p>
        </w:tc>
        <w:tc>
          <w:tcPr>
            <w:tcW w:w="2410" w:type="dxa"/>
            <w:vAlign w:val="center"/>
          </w:tcPr>
          <w:p w:rsidR="009C56B2" w:rsidRPr="009C56B2" w:rsidRDefault="009C56B2" w:rsidP="009C56B2">
            <w:pPr>
              <w:widowControl w:val="0"/>
              <w:autoSpaceDE w:val="0"/>
              <w:autoSpaceDN w:val="0"/>
              <w:jc w:val="center"/>
              <w:rPr>
                <w:sz w:val="28"/>
                <w:szCs w:val="28"/>
              </w:rPr>
            </w:pPr>
            <w:r w:rsidRPr="009C56B2">
              <w:rPr>
                <w:sz w:val="28"/>
                <w:szCs w:val="28"/>
              </w:rPr>
              <w:t>9</w:t>
            </w:r>
          </w:p>
        </w:tc>
      </w:tr>
      <w:tr w:rsidR="009C56B2" w:rsidRPr="009C56B2" w:rsidTr="00CB762E">
        <w:tc>
          <w:tcPr>
            <w:tcW w:w="14567" w:type="dxa"/>
            <w:gridSpan w:val="9"/>
            <w:vAlign w:val="center"/>
          </w:tcPr>
          <w:p w:rsidR="009C56B2" w:rsidRPr="009C56B2" w:rsidRDefault="009C56B2" w:rsidP="009C56B2">
            <w:pPr>
              <w:widowControl w:val="0"/>
              <w:autoSpaceDE w:val="0"/>
              <w:autoSpaceDN w:val="0"/>
              <w:jc w:val="both"/>
              <w:rPr>
                <w:sz w:val="28"/>
                <w:szCs w:val="28"/>
              </w:rPr>
            </w:pPr>
            <w:r w:rsidRPr="009C56B2">
              <w:rPr>
                <w:sz w:val="28"/>
                <w:szCs w:val="28"/>
              </w:rPr>
              <w:t>Цель 1. Создание благоприятного инвестиционного климата и повышение объема инвестиций, привлекаемых в экономику БМО СК</w:t>
            </w:r>
          </w:p>
        </w:tc>
      </w:tr>
      <w:tr w:rsidR="009C56B2" w:rsidRPr="009C56B2" w:rsidTr="00CB762E">
        <w:tc>
          <w:tcPr>
            <w:tcW w:w="673" w:type="dxa"/>
          </w:tcPr>
          <w:p w:rsidR="009C56B2" w:rsidRPr="009C56B2" w:rsidRDefault="009C56B2" w:rsidP="009C56B2">
            <w:pPr>
              <w:jc w:val="center"/>
              <w:rPr>
                <w:sz w:val="28"/>
                <w:szCs w:val="28"/>
              </w:rPr>
            </w:pPr>
            <w:r w:rsidRPr="009C56B2">
              <w:rPr>
                <w:sz w:val="28"/>
                <w:szCs w:val="28"/>
              </w:rPr>
              <w:t>1.</w:t>
            </w:r>
          </w:p>
        </w:tc>
        <w:tc>
          <w:tcPr>
            <w:tcW w:w="2550" w:type="dxa"/>
          </w:tcPr>
          <w:p w:rsidR="009C56B2" w:rsidRPr="009C56B2" w:rsidRDefault="009C56B2" w:rsidP="009C56B2">
            <w:pPr>
              <w:rPr>
                <w:sz w:val="28"/>
                <w:szCs w:val="28"/>
              </w:rPr>
            </w:pPr>
            <w:r w:rsidRPr="009C56B2">
              <w:rPr>
                <w:sz w:val="28"/>
                <w:szCs w:val="28"/>
              </w:rPr>
              <w:t>Разработка и актуализация инвестиционного паспорта БМО СК</w:t>
            </w:r>
          </w:p>
        </w:tc>
        <w:tc>
          <w:tcPr>
            <w:tcW w:w="994" w:type="dxa"/>
          </w:tcPr>
          <w:p w:rsidR="009C56B2" w:rsidRPr="009C56B2" w:rsidRDefault="004647E1" w:rsidP="009C56B2">
            <w:pPr>
              <w:rPr>
                <w:sz w:val="28"/>
                <w:szCs w:val="28"/>
              </w:rPr>
            </w:pPr>
            <w:r>
              <w:rPr>
                <w:sz w:val="28"/>
                <w:szCs w:val="28"/>
              </w:rPr>
              <w:t>2025-2036</w:t>
            </w:r>
          </w:p>
        </w:tc>
        <w:tc>
          <w:tcPr>
            <w:tcW w:w="1420" w:type="dxa"/>
            <w:gridSpan w:val="2"/>
          </w:tcPr>
          <w:p w:rsidR="009C56B2" w:rsidRPr="009C56B2" w:rsidRDefault="009C56B2" w:rsidP="009C56B2">
            <w:pPr>
              <w:jc w:val="center"/>
              <w:rPr>
                <w:sz w:val="28"/>
                <w:szCs w:val="28"/>
              </w:rPr>
            </w:pPr>
            <w:r w:rsidRPr="009C56B2">
              <w:rPr>
                <w:sz w:val="28"/>
                <w:szCs w:val="28"/>
              </w:rPr>
              <w:t>не требует финансирования</w:t>
            </w:r>
          </w:p>
        </w:tc>
        <w:tc>
          <w:tcPr>
            <w:tcW w:w="3116" w:type="dxa"/>
          </w:tcPr>
          <w:p w:rsidR="009C56B2" w:rsidRPr="009C56B2" w:rsidRDefault="009C56B2" w:rsidP="009C56B2">
            <w:pPr>
              <w:rPr>
                <w:sz w:val="28"/>
                <w:szCs w:val="28"/>
              </w:rPr>
            </w:pPr>
            <w:r w:rsidRPr="009C56B2">
              <w:rPr>
                <w:sz w:val="28"/>
                <w:szCs w:val="28"/>
              </w:rPr>
              <w:t>муниципальная программа БМО СК «Осуществление местного самоуправления в БМО СК», Подпрограмма 7 «Формирование благоприятного инвестиционного климата в БМО СК»</w:t>
            </w:r>
          </w:p>
        </w:tc>
        <w:tc>
          <w:tcPr>
            <w:tcW w:w="2269" w:type="dxa"/>
          </w:tcPr>
          <w:p w:rsidR="009C56B2" w:rsidRPr="009C56B2" w:rsidRDefault="009C56B2" w:rsidP="009C56B2">
            <w:pPr>
              <w:jc w:val="both"/>
              <w:rPr>
                <w:sz w:val="28"/>
                <w:szCs w:val="28"/>
              </w:rPr>
            </w:pPr>
            <w:r w:rsidRPr="009C56B2">
              <w:rPr>
                <w:sz w:val="28"/>
                <w:szCs w:val="28"/>
              </w:rPr>
              <w:t>формирование благоприятного инвестиционного климата, создающего условия для устойчивого и сбалансированного развития экономики округа</w:t>
            </w:r>
          </w:p>
        </w:tc>
        <w:tc>
          <w:tcPr>
            <w:tcW w:w="1135" w:type="dxa"/>
          </w:tcPr>
          <w:p w:rsidR="009C56B2" w:rsidRPr="009C56B2" w:rsidRDefault="009C56B2" w:rsidP="009C56B2">
            <w:pPr>
              <w:jc w:val="center"/>
              <w:rPr>
                <w:sz w:val="28"/>
                <w:szCs w:val="28"/>
              </w:rPr>
            </w:pPr>
            <w:r w:rsidRPr="009C56B2">
              <w:rPr>
                <w:sz w:val="28"/>
                <w:szCs w:val="28"/>
              </w:rPr>
              <w:t>ОЭР</w:t>
            </w:r>
          </w:p>
          <w:p w:rsidR="009C56B2" w:rsidRPr="009C56B2" w:rsidRDefault="009C56B2" w:rsidP="009C56B2">
            <w:pPr>
              <w:jc w:val="center"/>
              <w:rPr>
                <w:sz w:val="28"/>
                <w:szCs w:val="28"/>
              </w:rPr>
            </w:pPr>
            <w:r w:rsidRPr="009C56B2">
              <w:rPr>
                <w:sz w:val="28"/>
                <w:szCs w:val="28"/>
              </w:rPr>
              <w:t>АБМО СК</w:t>
            </w:r>
          </w:p>
        </w:tc>
        <w:tc>
          <w:tcPr>
            <w:tcW w:w="2410" w:type="dxa"/>
          </w:tcPr>
          <w:p w:rsidR="009C56B2" w:rsidRPr="009C56B2" w:rsidRDefault="009C56B2" w:rsidP="009C56B2">
            <w:pPr>
              <w:jc w:val="both"/>
              <w:rPr>
                <w:sz w:val="28"/>
                <w:szCs w:val="28"/>
              </w:rPr>
            </w:pPr>
            <w:r w:rsidRPr="009C56B2">
              <w:rPr>
                <w:sz w:val="28"/>
                <w:szCs w:val="28"/>
              </w:rPr>
              <w:t>объем инвестиций в основной капитал в экономику БМО СК за счет всех источников финансирования</w:t>
            </w:r>
          </w:p>
        </w:tc>
      </w:tr>
      <w:tr w:rsidR="009C56B2" w:rsidRPr="009C56B2" w:rsidTr="00CB762E">
        <w:tc>
          <w:tcPr>
            <w:tcW w:w="673" w:type="dxa"/>
          </w:tcPr>
          <w:p w:rsidR="009C56B2" w:rsidRPr="009C56B2" w:rsidRDefault="009C56B2" w:rsidP="009C56B2">
            <w:pPr>
              <w:jc w:val="center"/>
              <w:rPr>
                <w:sz w:val="28"/>
                <w:szCs w:val="28"/>
              </w:rPr>
            </w:pPr>
            <w:r w:rsidRPr="009C56B2">
              <w:rPr>
                <w:sz w:val="28"/>
                <w:szCs w:val="28"/>
              </w:rPr>
              <w:lastRenderedPageBreak/>
              <w:t>2.</w:t>
            </w:r>
          </w:p>
        </w:tc>
        <w:tc>
          <w:tcPr>
            <w:tcW w:w="2550" w:type="dxa"/>
          </w:tcPr>
          <w:p w:rsidR="009C56B2" w:rsidRPr="009C56B2" w:rsidRDefault="009C56B2" w:rsidP="009C56B2">
            <w:pPr>
              <w:jc w:val="both"/>
              <w:rPr>
                <w:sz w:val="28"/>
                <w:szCs w:val="28"/>
              </w:rPr>
            </w:pPr>
            <w:r w:rsidRPr="009C56B2">
              <w:rPr>
                <w:sz w:val="28"/>
                <w:szCs w:val="28"/>
              </w:rPr>
              <w:t>Сопровождение раздела об инвестиционной деятельности на официальном сайте АБМО СК</w:t>
            </w:r>
          </w:p>
        </w:tc>
        <w:tc>
          <w:tcPr>
            <w:tcW w:w="994" w:type="dxa"/>
          </w:tcPr>
          <w:p w:rsidR="009C56B2" w:rsidRPr="009C56B2" w:rsidRDefault="004647E1" w:rsidP="009C56B2">
            <w:pPr>
              <w:jc w:val="both"/>
              <w:rPr>
                <w:sz w:val="28"/>
                <w:szCs w:val="28"/>
              </w:rPr>
            </w:pPr>
            <w:r>
              <w:rPr>
                <w:sz w:val="28"/>
                <w:szCs w:val="28"/>
              </w:rPr>
              <w:t>2025-2036</w:t>
            </w:r>
          </w:p>
        </w:tc>
        <w:tc>
          <w:tcPr>
            <w:tcW w:w="1420" w:type="dxa"/>
            <w:gridSpan w:val="2"/>
          </w:tcPr>
          <w:p w:rsidR="009C56B2" w:rsidRPr="009C56B2" w:rsidRDefault="009C56B2" w:rsidP="009C56B2">
            <w:pPr>
              <w:jc w:val="center"/>
              <w:rPr>
                <w:sz w:val="28"/>
                <w:szCs w:val="28"/>
              </w:rPr>
            </w:pPr>
            <w:r w:rsidRPr="009C56B2">
              <w:rPr>
                <w:sz w:val="28"/>
                <w:szCs w:val="28"/>
              </w:rPr>
              <w:t>не требует финансирования</w:t>
            </w:r>
          </w:p>
        </w:tc>
        <w:tc>
          <w:tcPr>
            <w:tcW w:w="3116" w:type="dxa"/>
          </w:tcPr>
          <w:p w:rsidR="009C56B2" w:rsidRPr="009C56B2" w:rsidRDefault="009C56B2" w:rsidP="009C56B2">
            <w:pPr>
              <w:jc w:val="both"/>
              <w:rPr>
                <w:sz w:val="28"/>
                <w:szCs w:val="28"/>
              </w:rPr>
            </w:pPr>
            <w:r w:rsidRPr="009C56B2">
              <w:rPr>
                <w:sz w:val="28"/>
                <w:szCs w:val="28"/>
              </w:rPr>
              <w:t>муниципальная программа БМО СК «Осуществление местного самоуправления в БМО СК», Подпрограмма 7 «Формирование благоприятного инвестиционного климата в БМО СК»</w:t>
            </w:r>
          </w:p>
        </w:tc>
        <w:tc>
          <w:tcPr>
            <w:tcW w:w="2269" w:type="dxa"/>
          </w:tcPr>
          <w:p w:rsidR="009C56B2" w:rsidRPr="009C56B2" w:rsidRDefault="009C56B2" w:rsidP="009C56B2">
            <w:pPr>
              <w:jc w:val="both"/>
              <w:rPr>
                <w:sz w:val="28"/>
                <w:szCs w:val="28"/>
              </w:rPr>
            </w:pPr>
            <w:r w:rsidRPr="009C56B2">
              <w:rPr>
                <w:sz w:val="28"/>
                <w:szCs w:val="28"/>
              </w:rPr>
              <w:t>формирование положительного имиджа БМО СК</w:t>
            </w:r>
          </w:p>
          <w:p w:rsidR="009C56B2" w:rsidRPr="009C56B2" w:rsidRDefault="009C56B2" w:rsidP="009C56B2">
            <w:pPr>
              <w:jc w:val="both"/>
              <w:rPr>
                <w:sz w:val="28"/>
                <w:szCs w:val="28"/>
              </w:rPr>
            </w:pPr>
          </w:p>
        </w:tc>
        <w:tc>
          <w:tcPr>
            <w:tcW w:w="1135" w:type="dxa"/>
          </w:tcPr>
          <w:p w:rsidR="009C56B2" w:rsidRPr="009C56B2" w:rsidRDefault="009C56B2" w:rsidP="009C56B2">
            <w:pPr>
              <w:jc w:val="center"/>
              <w:rPr>
                <w:sz w:val="28"/>
                <w:szCs w:val="28"/>
              </w:rPr>
            </w:pPr>
            <w:r w:rsidRPr="009C56B2">
              <w:rPr>
                <w:sz w:val="28"/>
                <w:szCs w:val="28"/>
              </w:rPr>
              <w:t>ОЭР</w:t>
            </w:r>
          </w:p>
          <w:p w:rsidR="009C56B2" w:rsidRPr="009C56B2" w:rsidRDefault="009C56B2" w:rsidP="009C56B2">
            <w:pPr>
              <w:jc w:val="center"/>
              <w:rPr>
                <w:sz w:val="28"/>
                <w:szCs w:val="28"/>
              </w:rPr>
            </w:pPr>
            <w:r w:rsidRPr="009C56B2">
              <w:rPr>
                <w:sz w:val="28"/>
                <w:szCs w:val="28"/>
              </w:rPr>
              <w:t>АБМО СК</w:t>
            </w:r>
          </w:p>
        </w:tc>
        <w:tc>
          <w:tcPr>
            <w:tcW w:w="2410" w:type="dxa"/>
          </w:tcPr>
          <w:p w:rsidR="009C56B2" w:rsidRPr="009C56B2" w:rsidRDefault="009C56B2" w:rsidP="009C56B2">
            <w:pPr>
              <w:jc w:val="both"/>
              <w:rPr>
                <w:sz w:val="28"/>
                <w:szCs w:val="28"/>
              </w:rPr>
            </w:pPr>
            <w:r w:rsidRPr="009C56B2">
              <w:rPr>
                <w:sz w:val="28"/>
                <w:szCs w:val="28"/>
              </w:rPr>
              <w:t>объем инвестиций в основной капитал в экономику БМО СК за счет всех источников финансирования</w:t>
            </w:r>
          </w:p>
        </w:tc>
      </w:tr>
      <w:tr w:rsidR="009C56B2" w:rsidRPr="009C56B2" w:rsidTr="00CB762E">
        <w:tc>
          <w:tcPr>
            <w:tcW w:w="673" w:type="dxa"/>
          </w:tcPr>
          <w:p w:rsidR="009C56B2" w:rsidRPr="009C56B2" w:rsidRDefault="009C56B2" w:rsidP="009C56B2">
            <w:pPr>
              <w:jc w:val="center"/>
              <w:rPr>
                <w:sz w:val="28"/>
                <w:szCs w:val="28"/>
              </w:rPr>
            </w:pPr>
            <w:r w:rsidRPr="009C56B2">
              <w:rPr>
                <w:sz w:val="28"/>
                <w:szCs w:val="28"/>
              </w:rPr>
              <w:t>3.</w:t>
            </w:r>
          </w:p>
        </w:tc>
        <w:tc>
          <w:tcPr>
            <w:tcW w:w="2550" w:type="dxa"/>
          </w:tcPr>
          <w:p w:rsidR="009C56B2" w:rsidRPr="009C56B2" w:rsidRDefault="009C56B2" w:rsidP="009C56B2">
            <w:pPr>
              <w:jc w:val="both"/>
              <w:rPr>
                <w:sz w:val="28"/>
                <w:szCs w:val="28"/>
              </w:rPr>
            </w:pPr>
            <w:r w:rsidRPr="009C56B2">
              <w:rPr>
                <w:sz w:val="28"/>
                <w:szCs w:val="28"/>
              </w:rPr>
              <w:t>Организация работы Совета по улучшению инвестиционного климата в БМО СК</w:t>
            </w:r>
          </w:p>
        </w:tc>
        <w:tc>
          <w:tcPr>
            <w:tcW w:w="994" w:type="dxa"/>
          </w:tcPr>
          <w:p w:rsidR="009C56B2" w:rsidRPr="009C56B2" w:rsidRDefault="004647E1" w:rsidP="009C56B2">
            <w:pPr>
              <w:jc w:val="both"/>
              <w:rPr>
                <w:sz w:val="28"/>
                <w:szCs w:val="28"/>
              </w:rPr>
            </w:pPr>
            <w:r>
              <w:rPr>
                <w:sz w:val="28"/>
                <w:szCs w:val="28"/>
              </w:rPr>
              <w:t>2025 -2036</w:t>
            </w:r>
          </w:p>
        </w:tc>
        <w:tc>
          <w:tcPr>
            <w:tcW w:w="1420" w:type="dxa"/>
            <w:gridSpan w:val="2"/>
          </w:tcPr>
          <w:p w:rsidR="009C56B2" w:rsidRPr="009C56B2" w:rsidRDefault="009C56B2" w:rsidP="009C56B2">
            <w:pPr>
              <w:jc w:val="center"/>
              <w:rPr>
                <w:sz w:val="28"/>
                <w:szCs w:val="28"/>
              </w:rPr>
            </w:pPr>
            <w:r w:rsidRPr="009C56B2">
              <w:rPr>
                <w:sz w:val="28"/>
                <w:szCs w:val="28"/>
              </w:rPr>
              <w:t>не требует финансирования</w:t>
            </w:r>
          </w:p>
        </w:tc>
        <w:tc>
          <w:tcPr>
            <w:tcW w:w="3116" w:type="dxa"/>
          </w:tcPr>
          <w:p w:rsidR="009C56B2" w:rsidRPr="009C56B2" w:rsidRDefault="009C56B2" w:rsidP="009C56B2">
            <w:pPr>
              <w:jc w:val="both"/>
              <w:rPr>
                <w:sz w:val="28"/>
                <w:szCs w:val="28"/>
              </w:rPr>
            </w:pPr>
            <w:r w:rsidRPr="009C56B2">
              <w:rPr>
                <w:sz w:val="28"/>
                <w:szCs w:val="28"/>
              </w:rPr>
              <w:t>муниципальная программа БМО СК «Осуществление местного самоуправления в БМО СК», Подпрограмма 7 «Формирование благоприятного инвестиционного климата в БМО СК»</w:t>
            </w:r>
          </w:p>
        </w:tc>
        <w:tc>
          <w:tcPr>
            <w:tcW w:w="2269" w:type="dxa"/>
          </w:tcPr>
          <w:p w:rsidR="009C56B2" w:rsidRPr="009C56B2" w:rsidRDefault="009C56B2" w:rsidP="009C56B2">
            <w:pPr>
              <w:jc w:val="both"/>
              <w:rPr>
                <w:sz w:val="28"/>
                <w:szCs w:val="28"/>
              </w:rPr>
            </w:pPr>
            <w:r w:rsidRPr="009C56B2">
              <w:rPr>
                <w:sz w:val="28"/>
                <w:szCs w:val="28"/>
              </w:rPr>
              <w:t>решение вопросов, касающихся улучшения благоприятного инвестиционного климата на территории БМО СК</w:t>
            </w:r>
          </w:p>
        </w:tc>
        <w:tc>
          <w:tcPr>
            <w:tcW w:w="1135" w:type="dxa"/>
          </w:tcPr>
          <w:p w:rsidR="009C56B2" w:rsidRPr="009C56B2" w:rsidRDefault="009C56B2" w:rsidP="009C56B2">
            <w:pPr>
              <w:jc w:val="center"/>
              <w:rPr>
                <w:sz w:val="28"/>
                <w:szCs w:val="28"/>
              </w:rPr>
            </w:pPr>
            <w:r w:rsidRPr="009C56B2">
              <w:rPr>
                <w:sz w:val="28"/>
                <w:szCs w:val="28"/>
              </w:rPr>
              <w:t>ОЭР</w:t>
            </w:r>
          </w:p>
          <w:p w:rsidR="009C56B2" w:rsidRPr="009C56B2" w:rsidRDefault="009C56B2" w:rsidP="009C56B2">
            <w:pPr>
              <w:jc w:val="center"/>
              <w:rPr>
                <w:sz w:val="28"/>
                <w:szCs w:val="28"/>
              </w:rPr>
            </w:pPr>
            <w:r w:rsidRPr="009C56B2">
              <w:rPr>
                <w:sz w:val="28"/>
                <w:szCs w:val="28"/>
              </w:rPr>
              <w:t>АБМО СК</w:t>
            </w:r>
          </w:p>
        </w:tc>
        <w:tc>
          <w:tcPr>
            <w:tcW w:w="2410" w:type="dxa"/>
          </w:tcPr>
          <w:p w:rsidR="009C56B2" w:rsidRPr="009C56B2" w:rsidRDefault="009C56B2" w:rsidP="009C56B2">
            <w:pPr>
              <w:jc w:val="both"/>
              <w:rPr>
                <w:sz w:val="28"/>
                <w:szCs w:val="28"/>
              </w:rPr>
            </w:pPr>
            <w:r w:rsidRPr="009C56B2">
              <w:rPr>
                <w:sz w:val="28"/>
                <w:szCs w:val="28"/>
              </w:rPr>
              <w:t>объем инвестиций в основной капитал в экономику БМО СК за счет всех источников финансирования</w:t>
            </w:r>
          </w:p>
        </w:tc>
      </w:tr>
      <w:tr w:rsidR="009C56B2" w:rsidRPr="009C56B2" w:rsidTr="00CB762E">
        <w:tc>
          <w:tcPr>
            <w:tcW w:w="673" w:type="dxa"/>
          </w:tcPr>
          <w:p w:rsidR="009C56B2" w:rsidRPr="009C56B2" w:rsidRDefault="009C56B2" w:rsidP="009C56B2">
            <w:pPr>
              <w:jc w:val="center"/>
              <w:rPr>
                <w:sz w:val="28"/>
                <w:szCs w:val="28"/>
              </w:rPr>
            </w:pPr>
            <w:r w:rsidRPr="009C56B2">
              <w:rPr>
                <w:sz w:val="28"/>
                <w:szCs w:val="28"/>
              </w:rPr>
              <w:t>4.</w:t>
            </w:r>
          </w:p>
        </w:tc>
        <w:tc>
          <w:tcPr>
            <w:tcW w:w="2550" w:type="dxa"/>
          </w:tcPr>
          <w:p w:rsidR="009C56B2" w:rsidRPr="009C56B2" w:rsidRDefault="009C56B2" w:rsidP="009C56B2">
            <w:pPr>
              <w:jc w:val="both"/>
              <w:rPr>
                <w:sz w:val="28"/>
                <w:szCs w:val="28"/>
              </w:rPr>
            </w:pPr>
            <w:r w:rsidRPr="009C56B2">
              <w:rPr>
                <w:sz w:val="28"/>
                <w:szCs w:val="28"/>
              </w:rPr>
              <w:t>Проведение мониторинга инвестиционной деятельности на территории БМО СК</w:t>
            </w:r>
          </w:p>
        </w:tc>
        <w:tc>
          <w:tcPr>
            <w:tcW w:w="994" w:type="dxa"/>
          </w:tcPr>
          <w:p w:rsidR="009C56B2" w:rsidRPr="009C56B2" w:rsidRDefault="004647E1" w:rsidP="009C56B2">
            <w:pPr>
              <w:jc w:val="both"/>
              <w:rPr>
                <w:sz w:val="28"/>
                <w:szCs w:val="28"/>
              </w:rPr>
            </w:pPr>
            <w:r>
              <w:rPr>
                <w:sz w:val="28"/>
                <w:szCs w:val="28"/>
              </w:rPr>
              <w:t>2025 -2036</w:t>
            </w:r>
          </w:p>
        </w:tc>
        <w:tc>
          <w:tcPr>
            <w:tcW w:w="1420" w:type="dxa"/>
            <w:gridSpan w:val="2"/>
          </w:tcPr>
          <w:p w:rsidR="009C56B2" w:rsidRPr="009C56B2" w:rsidRDefault="009C56B2" w:rsidP="009C56B2">
            <w:pPr>
              <w:jc w:val="center"/>
              <w:rPr>
                <w:sz w:val="28"/>
                <w:szCs w:val="28"/>
              </w:rPr>
            </w:pPr>
            <w:r w:rsidRPr="009C56B2">
              <w:rPr>
                <w:sz w:val="28"/>
                <w:szCs w:val="28"/>
              </w:rPr>
              <w:t>не требует финансирования</w:t>
            </w:r>
          </w:p>
        </w:tc>
        <w:tc>
          <w:tcPr>
            <w:tcW w:w="3116" w:type="dxa"/>
          </w:tcPr>
          <w:p w:rsidR="009C56B2" w:rsidRPr="009C56B2" w:rsidRDefault="009C56B2" w:rsidP="009C56B2">
            <w:pPr>
              <w:jc w:val="both"/>
              <w:rPr>
                <w:sz w:val="28"/>
                <w:szCs w:val="28"/>
              </w:rPr>
            </w:pPr>
            <w:r w:rsidRPr="009C56B2">
              <w:rPr>
                <w:sz w:val="28"/>
                <w:szCs w:val="28"/>
              </w:rPr>
              <w:t xml:space="preserve">муниципальная программа БМО СК «Осуществление местного самоуправления в БМО СК», Подпрограмма 7 «Формирование благоприятного </w:t>
            </w:r>
            <w:r w:rsidRPr="009C56B2">
              <w:rPr>
                <w:sz w:val="28"/>
                <w:szCs w:val="28"/>
              </w:rPr>
              <w:lastRenderedPageBreak/>
              <w:t>инвестиционного климата в БМО СК»</w:t>
            </w:r>
          </w:p>
        </w:tc>
        <w:tc>
          <w:tcPr>
            <w:tcW w:w="2269" w:type="dxa"/>
          </w:tcPr>
          <w:p w:rsidR="009C56B2" w:rsidRPr="009C56B2" w:rsidRDefault="009C56B2" w:rsidP="009C56B2">
            <w:pPr>
              <w:jc w:val="both"/>
              <w:rPr>
                <w:sz w:val="28"/>
                <w:szCs w:val="28"/>
              </w:rPr>
            </w:pPr>
            <w:r w:rsidRPr="009C56B2">
              <w:rPr>
                <w:sz w:val="28"/>
                <w:szCs w:val="28"/>
              </w:rPr>
              <w:lastRenderedPageBreak/>
              <w:t xml:space="preserve">повышение активности хозяйствующих субъектов и АБМО СК в привлечении различных источников </w:t>
            </w:r>
            <w:r w:rsidRPr="009C56B2">
              <w:rPr>
                <w:sz w:val="28"/>
                <w:szCs w:val="28"/>
              </w:rPr>
              <w:lastRenderedPageBreak/>
              <w:t>финансирования</w:t>
            </w:r>
          </w:p>
        </w:tc>
        <w:tc>
          <w:tcPr>
            <w:tcW w:w="1135" w:type="dxa"/>
          </w:tcPr>
          <w:p w:rsidR="009C56B2" w:rsidRPr="009C56B2" w:rsidRDefault="009C56B2" w:rsidP="009C56B2">
            <w:pPr>
              <w:jc w:val="center"/>
              <w:rPr>
                <w:sz w:val="28"/>
                <w:szCs w:val="28"/>
              </w:rPr>
            </w:pPr>
            <w:r w:rsidRPr="009C56B2">
              <w:rPr>
                <w:sz w:val="28"/>
                <w:szCs w:val="28"/>
              </w:rPr>
              <w:lastRenderedPageBreak/>
              <w:t>ОЭР</w:t>
            </w:r>
          </w:p>
          <w:p w:rsidR="009C56B2" w:rsidRPr="009C56B2" w:rsidRDefault="009C56B2" w:rsidP="009C56B2">
            <w:pPr>
              <w:jc w:val="center"/>
              <w:rPr>
                <w:sz w:val="28"/>
                <w:szCs w:val="28"/>
              </w:rPr>
            </w:pPr>
            <w:r w:rsidRPr="009C56B2">
              <w:rPr>
                <w:sz w:val="28"/>
                <w:szCs w:val="28"/>
              </w:rPr>
              <w:t>АБМО СК</w:t>
            </w:r>
          </w:p>
        </w:tc>
        <w:tc>
          <w:tcPr>
            <w:tcW w:w="2410" w:type="dxa"/>
          </w:tcPr>
          <w:p w:rsidR="009C56B2" w:rsidRPr="009C56B2" w:rsidRDefault="009C56B2" w:rsidP="009C56B2">
            <w:pPr>
              <w:jc w:val="both"/>
              <w:rPr>
                <w:sz w:val="28"/>
                <w:szCs w:val="28"/>
              </w:rPr>
            </w:pPr>
            <w:r w:rsidRPr="009C56B2">
              <w:rPr>
                <w:sz w:val="28"/>
                <w:szCs w:val="28"/>
              </w:rPr>
              <w:t>объем инвестиций в основной капитал в экономику БМО СК за счет всех источников финансирования;</w:t>
            </w:r>
          </w:p>
          <w:p w:rsidR="009C56B2" w:rsidRPr="009C56B2" w:rsidRDefault="009C56B2" w:rsidP="009C56B2">
            <w:pPr>
              <w:jc w:val="both"/>
              <w:rPr>
                <w:sz w:val="28"/>
                <w:szCs w:val="28"/>
              </w:rPr>
            </w:pPr>
            <w:r w:rsidRPr="009C56B2">
              <w:rPr>
                <w:sz w:val="28"/>
                <w:szCs w:val="28"/>
              </w:rPr>
              <w:t xml:space="preserve">объем </w:t>
            </w:r>
            <w:r w:rsidRPr="009C56B2">
              <w:rPr>
                <w:sz w:val="28"/>
                <w:szCs w:val="28"/>
              </w:rPr>
              <w:lastRenderedPageBreak/>
              <w:t>инвестиций в основной капитал (за исключением бюджетных средств) в расчете на 1 жителя</w:t>
            </w:r>
          </w:p>
        </w:tc>
      </w:tr>
      <w:tr w:rsidR="009C56B2" w:rsidRPr="009C56B2" w:rsidTr="00CB762E">
        <w:tc>
          <w:tcPr>
            <w:tcW w:w="673" w:type="dxa"/>
          </w:tcPr>
          <w:p w:rsidR="009C56B2" w:rsidRPr="009C56B2" w:rsidRDefault="009C56B2" w:rsidP="009C56B2">
            <w:pPr>
              <w:rPr>
                <w:sz w:val="28"/>
                <w:szCs w:val="28"/>
              </w:rPr>
            </w:pPr>
            <w:r w:rsidRPr="009C56B2">
              <w:rPr>
                <w:sz w:val="28"/>
                <w:szCs w:val="28"/>
              </w:rPr>
              <w:lastRenderedPageBreak/>
              <w:t>5.</w:t>
            </w:r>
          </w:p>
        </w:tc>
        <w:tc>
          <w:tcPr>
            <w:tcW w:w="2550" w:type="dxa"/>
          </w:tcPr>
          <w:p w:rsidR="009C56B2" w:rsidRPr="009C56B2" w:rsidRDefault="009C56B2" w:rsidP="009C56B2">
            <w:pPr>
              <w:jc w:val="both"/>
              <w:rPr>
                <w:sz w:val="28"/>
                <w:szCs w:val="28"/>
              </w:rPr>
            </w:pPr>
            <w:r w:rsidRPr="009C56B2">
              <w:rPr>
                <w:sz w:val="28"/>
                <w:szCs w:val="28"/>
              </w:rPr>
              <w:t>Строительство объектов инфраструктуры, необходимых для реализации инвестиционных проектов на территории БМО СК</w:t>
            </w:r>
          </w:p>
        </w:tc>
        <w:tc>
          <w:tcPr>
            <w:tcW w:w="994" w:type="dxa"/>
          </w:tcPr>
          <w:p w:rsidR="009C56B2" w:rsidRPr="009C56B2" w:rsidRDefault="004647E1" w:rsidP="009C56B2">
            <w:pPr>
              <w:jc w:val="center"/>
              <w:rPr>
                <w:sz w:val="28"/>
                <w:szCs w:val="28"/>
              </w:rPr>
            </w:pPr>
            <w:r>
              <w:rPr>
                <w:sz w:val="28"/>
                <w:szCs w:val="28"/>
              </w:rPr>
              <w:t>2023-2036</w:t>
            </w:r>
          </w:p>
        </w:tc>
        <w:tc>
          <w:tcPr>
            <w:tcW w:w="1420" w:type="dxa"/>
            <w:gridSpan w:val="2"/>
          </w:tcPr>
          <w:p w:rsidR="009C56B2" w:rsidRPr="009C56B2" w:rsidRDefault="009C56B2" w:rsidP="009C56B2">
            <w:pPr>
              <w:rPr>
                <w:sz w:val="28"/>
                <w:szCs w:val="28"/>
              </w:rPr>
            </w:pPr>
            <w:r w:rsidRPr="009C56B2">
              <w:rPr>
                <w:sz w:val="28"/>
                <w:szCs w:val="28"/>
              </w:rPr>
              <w:t xml:space="preserve">федеральный и </w:t>
            </w:r>
          </w:p>
          <w:p w:rsidR="009C56B2" w:rsidRPr="009C56B2" w:rsidRDefault="009C56B2" w:rsidP="009C56B2">
            <w:pPr>
              <w:rPr>
                <w:sz w:val="28"/>
                <w:szCs w:val="28"/>
              </w:rPr>
            </w:pPr>
            <w:r w:rsidRPr="009C56B2">
              <w:rPr>
                <w:sz w:val="28"/>
                <w:szCs w:val="28"/>
              </w:rPr>
              <w:t>краевой бюджет;</w:t>
            </w:r>
          </w:p>
          <w:p w:rsidR="009C56B2" w:rsidRPr="009C56B2" w:rsidRDefault="009C56B2" w:rsidP="009C56B2">
            <w:pPr>
              <w:rPr>
                <w:sz w:val="28"/>
                <w:szCs w:val="28"/>
              </w:rPr>
            </w:pPr>
            <w:r w:rsidRPr="009C56B2">
              <w:rPr>
                <w:sz w:val="28"/>
                <w:szCs w:val="28"/>
              </w:rPr>
              <w:t>средства бюджетов МО;</w:t>
            </w:r>
          </w:p>
          <w:p w:rsidR="009C56B2" w:rsidRPr="009C56B2" w:rsidRDefault="009C56B2" w:rsidP="009C56B2">
            <w:pPr>
              <w:rPr>
                <w:sz w:val="28"/>
                <w:szCs w:val="28"/>
              </w:rPr>
            </w:pPr>
            <w:r w:rsidRPr="009C56B2">
              <w:rPr>
                <w:sz w:val="28"/>
                <w:szCs w:val="28"/>
              </w:rPr>
              <w:t>внебюджетные средства</w:t>
            </w:r>
          </w:p>
        </w:tc>
        <w:tc>
          <w:tcPr>
            <w:tcW w:w="3116" w:type="dxa"/>
          </w:tcPr>
          <w:p w:rsidR="009C56B2" w:rsidRPr="009C56B2" w:rsidRDefault="009C56B2" w:rsidP="009C56B2">
            <w:pPr>
              <w:jc w:val="both"/>
              <w:rPr>
                <w:sz w:val="28"/>
                <w:szCs w:val="28"/>
              </w:rPr>
            </w:pPr>
            <w:r w:rsidRPr="009C56B2">
              <w:rPr>
                <w:sz w:val="28"/>
                <w:szCs w:val="28"/>
              </w:rPr>
              <w:t xml:space="preserve">муниципальные программы БМО СК «Осуществление местного самоуправления в БМО СК»; «Развитие сельского хозяйства»; «Развитие жилищно-коммунального хозяйство и дорожной инфраструктуры»; «Формирование современной городской среды»; «Энергосбережение и повышение энергетической эффективности»; «Развитие </w:t>
            </w:r>
          </w:p>
          <w:p w:rsidR="009C56B2" w:rsidRPr="009C56B2" w:rsidRDefault="009C56B2" w:rsidP="009C56B2">
            <w:pPr>
              <w:jc w:val="both"/>
              <w:rPr>
                <w:sz w:val="28"/>
                <w:szCs w:val="28"/>
              </w:rPr>
            </w:pPr>
            <w:r w:rsidRPr="009C56B2">
              <w:rPr>
                <w:sz w:val="28"/>
                <w:szCs w:val="28"/>
              </w:rPr>
              <w:t xml:space="preserve">образования и молодежной политики»; </w:t>
            </w:r>
            <w:r w:rsidRPr="009C56B2">
              <w:rPr>
                <w:sz w:val="28"/>
                <w:szCs w:val="28"/>
              </w:rPr>
              <w:lastRenderedPageBreak/>
              <w:t>государственные программы Российской Федерации и Ставропольского края</w:t>
            </w:r>
          </w:p>
        </w:tc>
        <w:tc>
          <w:tcPr>
            <w:tcW w:w="2269" w:type="dxa"/>
          </w:tcPr>
          <w:p w:rsidR="009C56B2" w:rsidRPr="009C56B2" w:rsidRDefault="009C56B2" w:rsidP="00F056D6">
            <w:pPr>
              <w:jc w:val="both"/>
              <w:rPr>
                <w:sz w:val="28"/>
                <w:szCs w:val="28"/>
              </w:rPr>
            </w:pPr>
            <w:r w:rsidRPr="009C56B2">
              <w:rPr>
                <w:sz w:val="28"/>
                <w:szCs w:val="28"/>
              </w:rPr>
              <w:lastRenderedPageBreak/>
              <w:t>формирование благоприятного инвестиционного климата, создающего условия для устойчивого и сбалансированного развития экономики округа</w:t>
            </w:r>
          </w:p>
        </w:tc>
        <w:tc>
          <w:tcPr>
            <w:tcW w:w="1135" w:type="dxa"/>
          </w:tcPr>
          <w:p w:rsidR="009C56B2" w:rsidRPr="009C56B2" w:rsidRDefault="009C56B2" w:rsidP="009C56B2">
            <w:pPr>
              <w:jc w:val="center"/>
              <w:rPr>
                <w:sz w:val="28"/>
                <w:szCs w:val="28"/>
              </w:rPr>
            </w:pPr>
            <w:r w:rsidRPr="009C56B2">
              <w:rPr>
                <w:sz w:val="28"/>
                <w:szCs w:val="28"/>
              </w:rPr>
              <w:t>АБМО СК;</w:t>
            </w:r>
          </w:p>
          <w:p w:rsidR="009C56B2" w:rsidRPr="009C56B2" w:rsidRDefault="009C56B2" w:rsidP="009C56B2">
            <w:pPr>
              <w:jc w:val="center"/>
              <w:rPr>
                <w:sz w:val="28"/>
                <w:szCs w:val="28"/>
              </w:rPr>
            </w:pPr>
            <w:r w:rsidRPr="009C56B2">
              <w:rPr>
                <w:sz w:val="28"/>
                <w:szCs w:val="28"/>
              </w:rPr>
              <w:t>органы АБМО СК</w:t>
            </w:r>
          </w:p>
          <w:p w:rsidR="009C56B2" w:rsidRPr="009C56B2" w:rsidRDefault="009C56B2" w:rsidP="009C56B2">
            <w:pPr>
              <w:jc w:val="center"/>
              <w:rPr>
                <w:sz w:val="28"/>
                <w:szCs w:val="28"/>
              </w:rPr>
            </w:pPr>
          </w:p>
          <w:p w:rsidR="009C56B2" w:rsidRPr="009C56B2" w:rsidRDefault="009C56B2" w:rsidP="009C56B2">
            <w:pPr>
              <w:jc w:val="both"/>
              <w:rPr>
                <w:sz w:val="28"/>
                <w:szCs w:val="28"/>
              </w:rPr>
            </w:pPr>
          </w:p>
        </w:tc>
        <w:tc>
          <w:tcPr>
            <w:tcW w:w="2410" w:type="dxa"/>
          </w:tcPr>
          <w:p w:rsidR="009C56B2" w:rsidRPr="009C56B2" w:rsidRDefault="009C56B2" w:rsidP="009C56B2">
            <w:pPr>
              <w:jc w:val="both"/>
              <w:rPr>
                <w:sz w:val="28"/>
                <w:szCs w:val="28"/>
              </w:rPr>
            </w:pPr>
            <w:r w:rsidRPr="009C56B2">
              <w:rPr>
                <w:sz w:val="28"/>
                <w:szCs w:val="28"/>
              </w:rPr>
              <w:t>объем инвестиций в основной капитал в экономику БМО СК за счет всех источников финансирования;</w:t>
            </w:r>
          </w:p>
          <w:p w:rsidR="009C56B2" w:rsidRPr="009C56B2" w:rsidRDefault="009C56B2" w:rsidP="009C56B2">
            <w:pPr>
              <w:jc w:val="both"/>
              <w:rPr>
                <w:sz w:val="28"/>
                <w:szCs w:val="28"/>
              </w:rPr>
            </w:pPr>
            <w:r w:rsidRPr="009C56B2">
              <w:rPr>
                <w:sz w:val="28"/>
                <w:szCs w:val="28"/>
              </w:rPr>
              <w:t>индекс физического объема инвестиций в основной капитал (без субъектов малого предпринимательства) к уровню прошлого года;</w:t>
            </w:r>
          </w:p>
          <w:p w:rsidR="009C56B2" w:rsidRPr="009C56B2" w:rsidRDefault="009C56B2" w:rsidP="009C56B2">
            <w:pPr>
              <w:jc w:val="both"/>
              <w:rPr>
                <w:sz w:val="28"/>
                <w:szCs w:val="28"/>
              </w:rPr>
            </w:pPr>
            <w:r w:rsidRPr="009C56B2">
              <w:rPr>
                <w:sz w:val="28"/>
                <w:szCs w:val="28"/>
              </w:rPr>
              <w:t xml:space="preserve">объем инвестиций в основной капитал (за исключением бюджетных </w:t>
            </w:r>
            <w:r w:rsidRPr="009C56B2">
              <w:rPr>
                <w:sz w:val="28"/>
                <w:szCs w:val="28"/>
              </w:rPr>
              <w:lastRenderedPageBreak/>
              <w:t>средств) в расчете на 1 жителя</w:t>
            </w:r>
          </w:p>
        </w:tc>
      </w:tr>
      <w:tr w:rsidR="009C56B2" w:rsidRPr="009C56B2" w:rsidTr="00CB762E">
        <w:tc>
          <w:tcPr>
            <w:tcW w:w="673" w:type="dxa"/>
          </w:tcPr>
          <w:p w:rsidR="009C56B2" w:rsidRPr="009C56B2" w:rsidRDefault="009C56B2" w:rsidP="009C56B2">
            <w:pPr>
              <w:rPr>
                <w:sz w:val="28"/>
                <w:szCs w:val="28"/>
              </w:rPr>
            </w:pPr>
            <w:r w:rsidRPr="009C56B2">
              <w:rPr>
                <w:sz w:val="28"/>
                <w:szCs w:val="28"/>
              </w:rPr>
              <w:lastRenderedPageBreak/>
              <w:t>6.</w:t>
            </w:r>
          </w:p>
        </w:tc>
        <w:tc>
          <w:tcPr>
            <w:tcW w:w="2550" w:type="dxa"/>
          </w:tcPr>
          <w:p w:rsidR="009C56B2" w:rsidRPr="009C56B2" w:rsidRDefault="009C56B2" w:rsidP="009C56B2">
            <w:pPr>
              <w:jc w:val="both"/>
              <w:rPr>
                <w:sz w:val="28"/>
                <w:szCs w:val="28"/>
              </w:rPr>
            </w:pPr>
            <w:r w:rsidRPr="009C56B2">
              <w:rPr>
                <w:sz w:val="28"/>
                <w:szCs w:val="28"/>
              </w:rPr>
              <w:t>Ведение и актуализация реестра инвестиционных площадок, которые могут быть предоставлены субъектам инвестиционной деятельности</w:t>
            </w:r>
          </w:p>
        </w:tc>
        <w:tc>
          <w:tcPr>
            <w:tcW w:w="994" w:type="dxa"/>
          </w:tcPr>
          <w:p w:rsidR="009C56B2" w:rsidRPr="009C56B2" w:rsidRDefault="004647E1" w:rsidP="009C56B2">
            <w:pPr>
              <w:jc w:val="both"/>
              <w:rPr>
                <w:sz w:val="28"/>
                <w:szCs w:val="28"/>
              </w:rPr>
            </w:pPr>
            <w:r>
              <w:rPr>
                <w:sz w:val="28"/>
                <w:szCs w:val="28"/>
              </w:rPr>
              <w:t>2025 -2036</w:t>
            </w:r>
          </w:p>
        </w:tc>
        <w:tc>
          <w:tcPr>
            <w:tcW w:w="1420" w:type="dxa"/>
            <w:gridSpan w:val="2"/>
          </w:tcPr>
          <w:p w:rsidR="009C56B2" w:rsidRPr="009C56B2" w:rsidRDefault="009C56B2" w:rsidP="009C56B2">
            <w:pPr>
              <w:jc w:val="center"/>
              <w:rPr>
                <w:sz w:val="28"/>
                <w:szCs w:val="28"/>
              </w:rPr>
            </w:pPr>
            <w:r w:rsidRPr="009C56B2">
              <w:rPr>
                <w:sz w:val="28"/>
                <w:szCs w:val="28"/>
              </w:rPr>
              <w:t>не требует финансирования</w:t>
            </w:r>
          </w:p>
        </w:tc>
        <w:tc>
          <w:tcPr>
            <w:tcW w:w="3116" w:type="dxa"/>
          </w:tcPr>
          <w:p w:rsidR="009C56B2" w:rsidRPr="009C56B2" w:rsidRDefault="009C56B2" w:rsidP="009C56B2">
            <w:pPr>
              <w:jc w:val="both"/>
              <w:rPr>
                <w:sz w:val="28"/>
                <w:szCs w:val="28"/>
              </w:rPr>
            </w:pPr>
            <w:r w:rsidRPr="009C56B2">
              <w:rPr>
                <w:sz w:val="28"/>
                <w:szCs w:val="28"/>
              </w:rPr>
              <w:t>муниципальная программа БМО СК «Осуществление местного самоуправления в БМО СК», Подпрограмма 7 «Формирование благоприятного инвестиционного</w:t>
            </w:r>
          </w:p>
        </w:tc>
        <w:tc>
          <w:tcPr>
            <w:tcW w:w="2269" w:type="dxa"/>
          </w:tcPr>
          <w:p w:rsidR="009C56B2" w:rsidRPr="009C56B2" w:rsidRDefault="009C56B2" w:rsidP="009C56B2">
            <w:pPr>
              <w:jc w:val="both"/>
              <w:rPr>
                <w:sz w:val="28"/>
                <w:szCs w:val="28"/>
              </w:rPr>
            </w:pPr>
            <w:r w:rsidRPr="009C56B2">
              <w:rPr>
                <w:sz w:val="28"/>
                <w:szCs w:val="28"/>
              </w:rPr>
              <w:t>формирование  организационных механизмов привлечения инвестиций</w:t>
            </w:r>
          </w:p>
        </w:tc>
        <w:tc>
          <w:tcPr>
            <w:tcW w:w="1135" w:type="dxa"/>
          </w:tcPr>
          <w:p w:rsidR="009C56B2" w:rsidRPr="009C56B2" w:rsidRDefault="009C56B2" w:rsidP="009C56B2">
            <w:pPr>
              <w:jc w:val="center"/>
              <w:rPr>
                <w:sz w:val="28"/>
                <w:szCs w:val="28"/>
              </w:rPr>
            </w:pPr>
            <w:r w:rsidRPr="009C56B2">
              <w:rPr>
                <w:sz w:val="28"/>
                <w:szCs w:val="28"/>
              </w:rPr>
              <w:t>ОЭР</w:t>
            </w:r>
          </w:p>
          <w:p w:rsidR="009C56B2" w:rsidRPr="009C56B2" w:rsidRDefault="009C56B2" w:rsidP="009C56B2">
            <w:pPr>
              <w:jc w:val="center"/>
              <w:rPr>
                <w:sz w:val="28"/>
                <w:szCs w:val="28"/>
              </w:rPr>
            </w:pPr>
            <w:r w:rsidRPr="009C56B2">
              <w:rPr>
                <w:sz w:val="28"/>
                <w:szCs w:val="28"/>
              </w:rPr>
              <w:t>АБМО СК</w:t>
            </w:r>
          </w:p>
        </w:tc>
        <w:tc>
          <w:tcPr>
            <w:tcW w:w="2410" w:type="dxa"/>
          </w:tcPr>
          <w:p w:rsidR="009C56B2" w:rsidRPr="009C56B2" w:rsidRDefault="009C56B2" w:rsidP="009C56B2">
            <w:pPr>
              <w:jc w:val="both"/>
              <w:rPr>
                <w:sz w:val="28"/>
                <w:szCs w:val="28"/>
              </w:rPr>
            </w:pPr>
            <w:r w:rsidRPr="009C56B2">
              <w:rPr>
                <w:sz w:val="28"/>
                <w:szCs w:val="28"/>
              </w:rPr>
              <w:t>объем инвестиций в основной капитал в экономику БМО СК за счет всех источников финансирования</w:t>
            </w:r>
          </w:p>
        </w:tc>
      </w:tr>
      <w:tr w:rsidR="009C56B2" w:rsidRPr="009C56B2" w:rsidTr="00CB762E">
        <w:tc>
          <w:tcPr>
            <w:tcW w:w="673" w:type="dxa"/>
          </w:tcPr>
          <w:p w:rsidR="009C56B2" w:rsidRPr="009C56B2" w:rsidRDefault="009C56B2" w:rsidP="009C56B2">
            <w:pPr>
              <w:rPr>
                <w:sz w:val="28"/>
                <w:szCs w:val="28"/>
              </w:rPr>
            </w:pPr>
            <w:r w:rsidRPr="009C56B2">
              <w:rPr>
                <w:sz w:val="28"/>
                <w:szCs w:val="28"/>
              </w:rPr>
              <w:t>7.</w:t>
            </w:r>
          </w:p>
        </w:tc>
        <w:tc>
          <w:tcPr>
            <w:tcW w:w="2550" w:type="dxa"/>
          </w:tcPr>
          <w:p w:rsidR="009C56B2" w:rsidRPr="009C56B2" w:rsidRDefault="009C56B2" w:rsidP="009C56B2">
            <w:pPr>
              <w:jc w:val="both"/>
              <w:rPr>
                <w:sz w:val="28"/>
                <w:szCs w:val="28"/>
              </w:rPr>
            </w:pPr>
            <w:r w:rsidRPr="009C56B2">
              <w:rPr>
                <w:sz w:val="28"/>
                <w:szCs w:val="28"/>
              </w:rPr>
              <w:t>Финансовая поддержка субъектов малого и среднего предпринимательства в БМО СК</w:t>
            </w:r>
          </w:p>
        </w:tc>
        <w:tc>
          <w:tcPr>
            <w:tcW w:w="994" w:type="dxa"/>
          </w:tcPr>
          <w:p w:rsidR="009C56B2" w:rsidRPr="009C56B2" w:rsidRDefault="004647E1" w:rsidP="009C56B2">
            <w:pPr>
              <w:jc w:val="both"/>
              <w:rPr>
                <w:sz w:val="28"/>
                <w:szCs w:val="28"/>
              </w:rPr>
            </w:pPr>
            <w:r>
              <w:rPr>
                <w:sz w:val="28"/>
                <w:szCs w:val="28"/>
              </w:rPr>
              <w:t>2025 -2036</w:t>
            </w:r>
          </w:p>
        </w:tc>
        <w:tc>
          <w:tcPr>
            <w:tcW w:w="1420" w:type="dxa"/>
            <w:gridSpan w:val="2"/>
          </w:tcPr>
          <w:p w:rsidR="009C56B2" w:rsidRPr="009C56B2" w:rsidRDefault="009C56B2" w:rsidP="009C56B2">
            <w:pPr>
              <w:jc w:val="both"/>
              <w:rPr>
                <w:sz w:val="28"/>
                <w:szCs w:val="28"/>
              </w:rPr>
            </w:pPr>
            <w:r w:rsidRPr="009C56B2">
              <w:rPr>
                <w:sz w:val="28"/>
                <w:szCs w:val="28"/>
              </w:rPr>
              <w:t>местный бюджет</w:t>
            </w:r>
          </w:p>
        </w:tc>
        <w:tc>
          <w:tcPr>
            <w:tcW w:w="3116" w:type="dxa"/>
          </w:tcPr>
          <w:p w:rsidR="009C56B2" w:rsidRPr="009C56B2" w:rsidRDefault="009C56B2" w:rsidP="009C56B2">
            <w:pPr>
              <w:jc w:val="both"/>
              <w:rPr>
                <w:sz w:val="28"/>
                <w:szCs w:val="28"/>
              </w:rPr>
            </w:pPr>
            <w:r w:rsidRPr="009C56B2">
              <w:rPr>
                <w:sz w:val="28"/>
                <w:szCs w:val="28"/>
              </w:rPr>
              <w:t>муниципальная программа БМО СК «Осуществление местного самоуправления в БМО СК»;</w:t>
            </w:r>
          </w:p>
          <w:p w:rsidR="009C56B2" w:rsidRPr="009C56B2" w:rsidRDefault="009C56B2" w:rsidP="009C56B2">
            <w:pPr>
              <w:jc w:val="both"/>
              <w:rPr>
                <w:sz w:val="28"/>
                <w:szCs w:val="28"/>
              </w:rPr>
            </w:pPr>
            <w:r w:rsidRPr="009C56B2">
              <w:rPr>
                <w:sz w:val="28"/>
                <w:szCs w:val="28"/>
              </w:rPr>
              <w:t>Подпрограмма 1 «Развитие малого и среднего предпринимательства, торговли и потребительского рынка БМО СК»</w:t>
            </w:r>
          </w:p>
        </w:tc>
        <w:tc>
          <w:tcPr>
            <w:tcW w:w="2269" w:type="dxa"/>
          </w:tcPr>
          <w:p w:rsidR="009C56B2" w:rsidRPr="009C56B2" w:rsidRDefault="009C56B2" w:rsidP="009C56B2">
            <w:pPr>
              <w:jc w:val="both"/>
              <w:rPr>
                <w:sz w:val="28"/>
                <w:szCs w:val="28"/>
              </w:rPr>
            </w:pPr>
            <w:r w:rsidRPr="009C56B2">
              <w:rPr>
                <w:sz w:val="28"/>
                <w:szCs w:val="28"/>
              </w:rPr>
              <w:t>создание благоприятных условий для развития малого и среднего предпринимательства, улучшение инвестиционного климата БМО СК</w:t>
            </w:r>
          </w:p>
        </w:tc>
        <w:tc>
          <w:tcPr>
            <w:tcW w:w="1135" w:type="dxa"/>
          </w:tcPr>
          <w:p w:rsidR="009C56B2" w:rsidRPr="009C56B2" w:rsidRDefault="009C56B2" w:rsidP="009C56B2">
            <w:pPr>
              <w:jc w:val="center"/>
              <w:rPr>
                <w:sz w:val="28"/>
                <w:szCs w:val="28"/>
              </w:rPr>
            </w:pPr>
            <w:r w:rsidRPr="009C56B2">
              <w:rPr>
                <w:sz w:val="28"/>
                <w:szCs w:val="28"/>
              </w:rPr>
              <w:t>АБМО СК</w:t>
            </w:r>
          </w:p>
        </w:tc>
        <w:tc>
          <w:tcPr>
            <w:tcW w:w="2410" w:type="dxa"/>
          </w:tcPr>
          <w:p w:rsidR="009C56B2" w:rsidRPr="009C56B2" w:rsidRDefault="009C56B2" w:rsidP="009C56B2">
            <w:pPr>
              <w:jc w:val="both"/>
              <w:rPr>
                <w:sz w:val="28"/>
                <w:szCs w:val="28"/>
              </w:rPr>
            </w:pPr>
            <w:r w:rsidRPr="009C56B2">
              <w:rPr>
                <w:sz w:val="28"/>
                <w:szCs w:val="28"/>
              </w:rPr>
              <w:t xml:space="preserve">объем инвестиций в основной капитал в экономику БМО СК за счет всех источников финансирования </w:t>
            </w:r>
          </w:p>
        </w:tc>
      </w:tr>
      <w:tr w:rsidR="009C56B2" w:rsidRPr="009C56B2" w:rsidTr="00CB762E">
        <w:tc>
          <w:tcPr>
            <w:tcW w:w="673" w:type="dxa"/>
          </w:tcPr>
          <w:p w:rsidR="009C56B2" w:rsidRPr="009C56B2" w:rsidRDefault="009C56B2" w:rsidP="009C56B2">
            <w:pPr>
              <w:widowControl w:val="0"/>
              <w:autoSpaceDE w:val="0"/>
              <w:autoSpaceDN w:val="0"/>
              <w:jc w:val="both"/>
              <w:rPr>
                <w:sz w:val="28"/>
                <w:szCs w:val="28"/>
              </w:rPr>
            </w:pPr>
            <w:r w:rsidRPr="009C56B2">
              <w:rPr>
                <w:sz w:val="28"/>
                <w:szCs w:val="28"/>
              </w:rPr>
              <w:t>8.</w:t>
            </w:r>
          </w:p>
        </w:tc>
        <w:tc>
          <w:tcPr>
            <w:tcW w:w="2550" w:type="dxa"/>
          </w:tcPr>
          <w:p w:rsidR="009C56B2" w:rsidRPr="009C56B2" w:rsidRDefault="009C56B2" w:rsidP="009C56B2">
            <w:pPr>
              <w:widowControl w:val="0"/>
              <w:autoSpaceDE w:val="0"/>
              <w:autoSpaceDN w:val="0"/>
              <w:jc w:val="both"/>
              <w:rPr>
                <w:sz w:val="28"/>
                <w:szCs w:val="28"/>
              </w:rPr>
            </w:pPr>
            <w:r w:rsidRPr="009C56B2">
              <w:rPr>
                <w:sz w:val="28"/>
                <w:szCs w:val="28"/>
              </w:rPr>
              <w:t xml:space="preserve">Ремонт и </w:t>
            </w:r>
            <w:r w:rsidRPr="009C56B2">
              <w:rPr>
                <w:sz w:val="28"/>
                <w:szCs w:val="28"/>
              </w:rPr>
              <w:lastRenderedPageBreak/>
              <w:t>содержание автомобильных дорог, находящихся в собственности БМО СК</w:t>
            </w:r>
          </w:p>
        </w:tc>
        <w:tc>
          <w:tcPr>
            <w:tcW w:w="994" w:type="dxa"/>
          </w:tcPr>
          <w:p w:rsidR="009C56B2" w:rsidRPr="009C56B2" w:rsidRDefault="004647E1" w:rsidP="009C56B2">
            <w:pPr>
              <w:widowControl w:val="0"/>
              <w:autoSpaceDE w:val="0"/>
              <w:autoSpaceDN w:val="0"/>
              <w:jc w:val="both"/>
              <w:rPr>
                <w:sz w:val="28"/>
                <w:szCs w:val="28"/>
              </w:rPr>
            </w:pPr>
            <w:r>
              <w:rPr>
                <w:sz w:val="28"/>
                <w:szCs w:val="28"/>
              </w:rPr>
              <w:lastRenderedPageBreak/>
              <w:t>2025 -</w:t>
            </w:r>
            <w:r>
              <w:rPr>
                <w:sz w:val="28"/>
                <w:szCs w:val="28"/>
              </w:rPr>
              <w:lastRenderedPageBreak/>
              <w:t>2036</w:t>
            </w:r>
          </w:p>
        </w:tc>
        <w:tc>
          <w:tcPr>
            <w:tcW w:w="1420" w:type="dxa"/>
            <w:gridSpan w:val="2"/>
          </w:tcPr>
          <w:p w:rsidR="009C56B2" w:rsidRPr="009C56B2" w:rsidRDefault="009C56B2" w:rsidP="009C56B2">
            <w:pPr>
              <w:widowControl w:val="0"/>
              <w:autoSpaceDE w:val="0"/>
              <w:autoSpaceDN w:val="0"/>
              <w:jc w:val="center"/>
              <w:rPr>
                <w:sz w:val="28"/>
                <w:szCs w:val="28"/>
              </w:rPr>
            </w:pPr>
            <w:r w:rsidRPr="009C56B2">
              <w:rPr>
                <w:sz w:val="28"/>
                <w:szCs w:val="28"/>
              </w:rPr>
              <w:lastRenderedPageBreak/>
              <w:t xml:space="preserve">краевой </w:t>
            </w:r>
            <w:r w:rsidRPr="009C56B2">
              <w:rPr>
                <w:sz w:val="28"/>
                <w:szCs w:val="28"/>
              </w:rPr>
              <w:lastRenderedPageBreak/>
              <w:t>бюджет;</w:t>
            </w:r>
          </w:p>
          <w:p w:rsidR="009C56B2" w:rsidRPr="009C56B2" w:rsidRDefault="009C56B2" w:rsidP="009C56B2">
            <w:pPr>
              <w:widowControl w:val="0"/>
              <w:autoSpaceDE w:val="0"/>
              <w:autoSpaceDN w:val="0"/>
              <w:jc w:val="center"/>
              <w:rPr>
                <w:sz w:val="28"/>
                <w:szCs w:val="28"/>
              </w:rPr>
            </w:pPr>
            <w:r w:rsidRPr="009C56B2">
              <w:rPr>
                <w:sz w:val="28"/>
                <w:szCs w:val="28"/>
              </w:rPr>
              <w:t>местный бюджет</w:t>
            </w:r>
          </w:p>
        </w:tc>
        <w:tc>
          <w:tcPr>
            <w:tcW w:w="3116" w:type="dxa"/>
          </w:tcPr>
          <w:p w:rsidR="009C56B2" w:rsidRPr="009C56B2" w:rsidRDefault="009C56B2" w:rsidP="009C56B2">
            <w:pPr>
              <w:jc w:val="both"/>
              <w:rPr>
                <w:sz w:val="28"/>
                <w:szCs w:val="28"/>
              </w:rPr>
            </w:pPr>
            <w:r w:rsidRPr="009C56B2">
              <w:rPr>
                <w:sz w:val="28"/>
                <w:szCs w:val="28"/>
              </w:rPr>
              <w:lastRenderedPageBreak/>
              <w:t xml:space="preserve">муниципальная </w:t>
            </w:r>
            <w:r w:rsidRPr="009C56B2">
              <w:rPr>
                <w:sz w:val="28"/>
                <w:szCs w:val="28"/>
              </w:rPr>
              <w:lastRenderedPageBreak/>
              <w:t>программа БМО СК «Развитие жилищно-коммунального хозяйства и дорожной инфраструктуры»; Подпрограмма «Развитие дорожной сети автомобильных дорог общего пользования и обеспечение безопасности дорожного движения»</w:t>
            </w:r>
          </w:p>
        </w:tc>
        <w:tc>
          <w:tcPr>
            <w:tcW w:w="2269" w:type="dxa"/>
          </w:tcPr>
          <w:p w:rsidR="009C56B2" w:rsidRPr="009C56B2" w:rsidRDefault="009C56B2" w:rsidP="009C56B2">
            <w:pPr>
              <w:widowControl w:val="0"/>
              <w:autoSpaceDE w:val="0"/>
              <w:autoSpaceDN w:val="0"/>
              <w:jc w:val="both"/>
              <w:rPr>
                <w:sz w:val="28"/>
                <w:szCs w:val="28"/>
              </w:rPr>
            </w:pPr>
            <w:r w:rsidRPr="009C56B2">
              <w:rPr>
                <w:sz w:val="28"/>
                <w:szCs w:val="28"/>
              </w:rPr>
              <w:lastRenderedPageBreak/>
              <w:t xml:space="preserve">формирование </w:t>
            </w:r>
            <w:r w:rsidRPr="009C56B2">
              <w:rPr>
                <w:sz w:val="28"/>
                <w:szCs w:val="28"/>
              </w:rPr>
              <w:lastRenderedPageBreak/>
              <w:t>благоприятного инвестиционного климата, создающего условия для устойчивого и сбалансированного развития экономики БГО СК</w:t>
            </w:r>
          </w:p>
        </w:tc>
        <w:tc>
          <w:tcPr>
            <w:tcW w:w="1135" w:type="dxa"/>
          </w:tcPr>
          <w:p w:rsidR="009C56B2" w:rsidRPr="009C56B2" w:rsidRDefault="009C56B2" w:rsidP="009C56B2">
            <w:pPr>
              <w:widowControl w:val="0"/>
              <w:autoSpaceDE w:val="0"/>
              <w:autoSpaceDN w:val="0"/>
              <w:jc w:val="center"/>
              <w:rPr>
                <w:sz w:val="28"/>
                <w:szCs w:val="28"/>
              </w:rPr>
            </w:pPr>
            <w:r w:rsidRPr="009C56B2">
              <w:rPr>
                <w:sz w:val="28"/>
                <w:szCs w:val="28"/>
              </w:rPr>
              <w:lastRenderedPageBreak/>
              <w:t xml:space="preserve">УПДТ </w:t>
            </w:r>
            <w:r w:rsidRPr="009C56B2">
              <w:rPr>
                <w:sz w:val="28"/>
                <w:szCs w:val="28"/>
              </w:rPr>
              <w:lastRenderedPageBreak/>
              <w:t>АБМО СК</w:t>
            </w:r>
          </w:p>
        </w:tc>
        <w:tc>
          <w:tcPr>
            <w:tcW w:w="2410" w:type="dxa"/>
          </w:tcPr>
          <w:p w:rsidR="009C56B2" w:rsidRPr="009C56B2" w:rsidRDefault="009C56B2" w:rsidP="009C56B2">
            <w:pPr>
              <w:widowControl w:val="0"/>
              <w:autoSpaceDE w:val="0"/>
              <w:autoSpaceDN w:val="0"/>
              <w:jc w:val="both"/>
              <w:rPr>
                <w:sz w:val="28"/>
                <w:szCs w:val="28"/>
              </w:rPr>
            </w:pPr>
            <w:r w:rsidRPr="009C56B2">
              <w:rPr>
                <w:sz w:val="28"/>
                <w:szCs w:val="28"/>
              </w:rPr>
              <w:lastRenderedPageBreak/>
              <w:t xml:space="preserve">объем </w:t>
            </w:r>
            <w:r w:rsidRPr="009C56B2">
              <w:rPr>
                <w:sz w:val="28"/>
                <w:szCs w:val="28"/>
              </w:rPr>
              <w:lastRenderedPageBreak/>
              <w:t>инвестиций в основной капитал в экономику БМО СК за счет всех источников финансирования</w:t>
            </w:r>
          </w:p>
        </w:tc>
      </w:tr>
      <w:tr w:rsidR="009C56B2" w:rsidRPr="009C56B2" w:rsidTr="00CB762E">
        <w:tc>
          <w:tcPr>
            <w:tcW w:w="673" w:type="dxa"/>
          </w:tcPr>
          <w:p w:rsidR="009C56B2" w:rsidRPr="009C56B2" w:rsidRDefault="009C56B2" w:rsidP="009C56B2">
            <w:pPr>
              <w:widowControl w:val="0"/>
              <w:autoSpaceDE w:val="0"/>
              <w:autoSpaceDN w:val="0"/>
              <w:jc w:val="both"/>
              <w:rPr>
                <w:sz w:val="28"/>
                <w:szCs w:val="28"/>
              </w:rPr>
            </w:pPr>
            <w:r w:rsidRPr="009C56B2">
              <w:rPr>
                <w:sz w:val="28"/>
                <w:szCs w:val="28"/>
              </w:rPr>
              <w:lastRenderedPageBreak/>
              <w:t>9.</w:t>
            </w:r>
          </w:p>
        </w:tc>
        <w:tc>
          <w:tcPr>
            <w:tcW w:w="2550" w:type="dxa"/>
          </w:tcPr>
          <w:p w:rsidR="009C56B2" w:rsidRPr="009C56B2" w:rsidRDefault="009C56B2" w:rsidP="009C56B2">
            <w:pPr>
              <w:widowControl w:val="0"/>
              <w:autoSpaceDE w:val="0"/>
              <w:autoSpaceDN w:val="0"/>
              <w:jc w:val="both"/>
              <w:rPr>
                <w:sz w:val="28"/>
                <w:szCs w:val="28"/>
              </w:rPr>
            </w:pPr>
            <w:r w:rsidRPr="009C56B2">
              <w:rPr>
                <w:sz w:val="28"/>
                <w:szCs w:val="28"/>
              </w:rPr>
              <w:t>Реализация  регионального проекта «Формирования комфортной городской среды»</w:t>
            </w:r>
          </w:p>
        </w:tc>
        <w:tc>
          <w:tcPr>
            <w:tcW w:w="994" w:type="dxa"/>
          </w:tcPr>
          <w:p w:rsidR="009C56B2" w:rsidRPr="009C56B2" w:rsidRDefault="009C56B2" w:rsidP="009C56B2">
            <w:pPr>
              <w:widowControl w:val="0"/>
              <w:autoSpaceDE w:val="0"/>
              <w:autoSpaceDN w:val="0"/>
              <w:jc w:val="both"/>
              <w:rPr>
                <w:sz w:val="28"/>
                <w:szCs w:val="28"/>
                <w:highlight w:val="yellow"/>
              </w:rPr>
            </w:pPr>
            <w:r w:rsidRPr="009C56B2">
              <w:rPr>
                <w:sz w:val="28"/>
                <w:szCs w:val="28"/>
              </w:rPr>
              <w:t xml:space="preserve">2025 </w:t>
            </w:r>
            <w:r w:rsidR="004647E1">
              <w:rPr>
                <w:sz w:val="28"/>
                <w:szCs w:val="28"/>
              </w:rPr>
              <w:t>-2036</w:t>
            </w:r>
          </w:p>
        </w:tc>
        <w:tc>
          <w:tcPr>
            <w:tcW w:w="1420" w:type="dxa"/>
            <w:gridSpan w:val="2"/>
          </w:tcPr>
          <w:p w:rsidR="009C56B2" w:rsidRPr="009C56B2" w:rsidRDefault="009C56B2" w:rsidP="009C56B2">
            <w:pPr>
              <w:widowControl w:val="0"/>
              <w:autoSpaceDE w:val="0"/>
              <w:autoSpaceDN w:val="0"/>
              <w:jc w:val="both"/>
              <w:rPr>
                <w:sz w:val="28"/>
                <w:szCs w:val="28"/>
              </w:rPr>
            </w:pPr>
            <w:r w:rsidRPr="009C56B2">
              <w:rPr>
                <w:sz w:val="28"/>
                <w:szCs w:val="28"/>
              </w:rPr>
              <w:t>краевой бюджет;</w:t>
            </w:r>
          </w:p>
          <w:p w:rsidR="009C56B2" w:rsidRPr="009C56B2" w:rsidRDefault="009C56B2" w:rsidP="009C56B2">
            <w:pPr>
              <w:widowControl w:val="0"/>
              <w:autoSpaceDE w:val="0"/>
              <w:autoSpaceDN w:val="0"/>
              <w:jc w:val="both"/>
              <w:rPr>
                <w:sz w:val="28"/>
                <w:szCs w:val="28"/>
              </w:rPr>
            </w:pPr>
            <w:r w:rsidRPr="009C56B2">
              <w:rPr>
                <w:sz w:val="28"/>
                <w:szCs w:val="28"/>
              </w:rPr>
              <w:t>местный бюджет</w:t>
            </w:r>
          </w:p>
        </w:tc>
        <w:tc>
          <w:tcPr>
            <w:tcW w:w="3116" w:type="dxa"/>
          </w:tcPr>
          <w:p w:rsidR="009C56B2" w:rsidRPr="009C56B2" w:rsidRDefault="009C56B2" w:rsidP="009C56B2">
            <w:pPr>
              <w:jc w:val="both"/>
              <w:rPr>
                <w:sz w:val="28"/>
                <w:szCs w:val="28"/>
              </w:rPr>
            </w:pPr>
            <w:r w:rsidRPr="009C56B2">
              <w:rPr>
                <w:sz w:val="28"/>
                <w:szCs w:val="28"/>
              </w:rPr>
              <w:t>муниципальная программа БМО СК «Формирование современной городской среды; Подпрограмма «Благоустройство общественных территорий»</w:t>
            </w:r>
          </w:p>
        </w:tc>
        <w:tc>
          <w:tcPr>
            <w:tcW w:w="2269" w:type="dxa"/>
          </w:tcPr>
          <w:p w:rsidR="009C56B2" w:rsidRPr="009C56B2" w:rsidRDefault="009C56B2" w:rsidP="009C56B2">
            <w:pPr>
              <w:jc w:val="both"/>
              <w:rPr>
                <w:sz w:val="28"/>
                <w:szCs w:val="28"/>
              </w:rPr>
            </w:pPr>
            <w:r w:rsidRPr="009C56B2">
              <w:rPr>
                <w:sz w:val="28"/>
                <w:szCs w:val="28"/>
              </w:rPr>
              <w:t>повышение инвестиционной привлекательности БМО СК</w:t>
            </w:r>
          </w:p>
          <w:p w:rsidR="009C56B2" w:rsidRPr="009C56B2" w:rsidRDefault="009C56B2" w:rsidP="009C56B2">
            <w:pPr>
              <w:widowControl w:val="0"/>
              <w:autoSpaceDE w:val="0"/>
              <w:autoSpaceDN w:val="0"/>
              <w:jc w:val="both"/>
              <w:rPr>
                <w:sz w:val="28"/>
                <w:szCs w:val="28"/>
              </w:rPr>
            </w:pPr>
          </w:p>
        </w:tc>
        <w:tc>
          <w:tcPr>
            <w:tcW w:w="1135" w:type="dxa"/>
          </w:tcPr>
          <w:p w:rsidR="009C56B2" w:rsidRPr="009C56B2" w:rsidRDefault="009C56B2" w:rsidP="009C56B2">
            <w:pPr>
              <w:widowControl w:val="0"/>
              <w:autoSpaceDE w:val="0"/>
              <w:autoSpaceDN w:val="0"/>
              <w:jc w:val="center"/>
              <w:rPr>
                <w:sz w:val="28"/>
                <w:szCs w:val="28"/>
              </w:rPr>
            </w:pPr>
            <w:r w:rsidRPr="009C56B2">
              <w:rPr>
                <w:sz w:val="28"/>
                <w:szCs w:val="28"/>
              </w:rPr>
              <w:t>УПДТ АБМО СК</w:t>
            </w:r>
          </w:p>
        </w:tc>
        <w:tc>
          <w:tcPr>
            <w:tcW w:w="2410" w:type="dxa"/>
          </w:tcPr>
          <w:p w:rsidR="009C56B2" w:rsidRPr="009C56B2" w:rsidRDefault="009C56B2" w:rsidP="009C56B2">
            <w:pPr>
              <w:widowControl w:val="0"/>
              <w:autoSpaceDE w:val="0"/>
              <w:autoSpaceDN w:val="0"/>
              <w:jc w:val="both"/>
              <w:rPr>
                <w:sz w:val="28"/>
                <w:szCs w:val="28"/>
              </w:rPr>
            </w:pPr>
            <w:r w:rsidRPr="009C56B2">
              <w:rPr>
                <w:sz w:val="28"/>
                <w:szCs w:val="28"/>
              </w:rPr>
              <w:t>объем инвестиций в основной капитал в экономику БМО СК за счет всех источников финансирования</w:t>
            </w:r>
          </w:p>
        </w:tc>
      </w:tr>
      <w:tr w:rsidR="009C56B2" w:rsidRPr="009C56B2" w:rsidTr="00CB762E">
        <w:tc>
          <w:tcPr>
            <w:tcW w:w="673" w:type="dxa"/>
          </w:tcPr>
          <w:p w:rsidR="009C56B2" w:rsidRPr="009C56B2" w:rsidRDefault="009C56B2" w:rsidP="009C56B2">
            <w:pPr>
              <w:rPr>
                <w:sz w:val="28"/>
                <w:szCs w:val="28"/>
              </w:rPr>
            </w:pPr>
            <w:r w:rsidRPr="009C56B2">
              <w:rPr>
                <w:sz w:val="28"/>
                <w:szCs w:val="28"/>
              </w:rPr>
              <w:t>10.</w:t>
            </w:r>
          </w:p>
        </w:tc>
        <w:tc>
          <w:tcPr>
            <w:tcW w:w="2550" w:type="dxa"/>
          </w:tcPr>
          <w:p w:rsidR="009C56B2" w:rsidRPr="009C56B2" w:rsidRDefault="009C56B2" w:rsidP="009C56B2">
            <w:pPr>
              <w:rPr>
                <w:sz w:val="28"/>
                <w:szCs w:val="28"/>
              </w:rPr>
            </w:pPr>
            <w:r w:rsidRPr="009C56B2">
              <w:rPr>
                <w:sz w:val="28"/>
                <w:szCs w:val="28"/>
              </w:rPr>
              <w:t xml:space="preserve">Развитие </w:t>
            </w:r>
            <w:proofErr w:type="spellStart"/>
            <w:r w:rsidRPr="009C56B2">
              <w:rPr>
                <w:sz w:val="28"/>
                <w:szCs w:val="28"/>
              </w:rPr>
              <w:t>зернопроизводства</w:t>
            </w:r>
            <w:proofErr w:type="spellEnd"/>
            <w:r w:rsidRPr="009C56B2">
              <w:rPr>
                <w:sz w:val="28"/>
                <w:szCs w:val="28"/>
              </w:rPr>
              <w:t xml:space="preserve"> и овощеводства; развитие виноградарства; развитие садоводства </w:t>
            </w:r>
          </w:p>
        </w:tc>
        <w:tc>
          <w:tcPr>
            <w:tcW w:w="994" w:type="dxa"/>
          </w:tcPr>
          <w:p w:rsidR="009C56B2" w:rsidRPr="009C56B2" w:rsidRDefault="004647E1" w:rsidP="009C56B2">
            <w:pPr>
              <w:rPr>
                <w:sz w:val="28"/>
                <w:szCs w:val="28"/>
              </w:rPr>
            </w:pPr>
            <w:r>
              <w:rPr>
                <w:sz w:val="28"/>
                <w:szCs w:val="28"/>
              </w:rPr>
              <w:t>2025 -2036</w:t>
            </w:r>
          </w:p>
        </w:tc>
        <w:tc>
          <w:tcPr>
            <w:tcW w:w="1420" w:type="dxa"/>
            <w:gridSpan w:val="2"/>
          </w:tcPr>
          <w:p w:rsidR="009C56B2" w:rsidRPr="009C56B2" w:rsidRDefault="009C56B2" w:rsidP="009C56B2">
            <w:pPr>
              <w:rPr>
                <w:sz w:val="28"/>
                <w:szCs w:val="28"/>
              </w:rPr>
            </w:pPr>
            <w:r w:rsidRPr="009C56B2">
              <w:rPr>
                <w:sz w:val="28"/>
                <w:szCs w:val="28"/>
              </w:rPr>
              <w:t xml:space="preserve">местный бюджет; средства краевого бюджета; средства других </w:t>
            </w:r>
            <w:r w:rsidRPr="009C56B2">
              <w:rPr>
                <w:sz w:val="28"/>
                <w:szCs w:val="28"/>
              </w:rPr>
              <w:lastRenderedPageBreak/>
              <w:t>источников</w:t>
            </w:r>
          </w:p>
        </w:tc>
        <w:tc>
          <w:tcPr>
            <w:tcW w:w="3116" w:type="dxa"/>
          </w:tcPr>
          <w:p w:rsidR="009C56B2" w:rsidRPr="009C56B2" w:rsidRDefault="009C56B2" w:rsidP="009C56B2">
            <w:pPr>
              <w:rPr>
                <w:sz w:val="28"/>
                <w:szCs w:val="28"/>
              </w:rPr>
            </w:pPr>
            <w:r w:rsidRPr="009C56B2">
              <w:rPr>
                <w:sz w:val="28"/>
                <w:szCs w:val="28"/>
              </w:rPr>
              <w:lastRenderedPageBreak/>
              <w:t xml:space="preserve">Муниципальная программа БМО СК «Развитие сельского хозяйства»; Подпрограмма «Развитие животноводства и </w:t>
            </w:r>
            <w:r w:rsidRPr="009C56B2">
              <w:rPr>
                <w:sz w:val="28"/>
                <w:szCs w:val="28"/>
              </w:rPr>
              <w:lastRenderedPageBreak/>
              <w:t>растениеводства»</w:t>
            </w:r>
          </w:p>
        </w:tc>
        <w:tc>
          <w:tcPr>
            <w:tcW w:w="2269" w:type="dxa"/>
          </w:tcPr>
          <w:p w:rsidR="009C56B2" w:rsidRPr="009C56B2" w:rsidRDefault="009C56B2" w:rsidP="009C56B2">
            <w:pPr>
              <w:rPr>
                <w:sz w:val="28"/>
                <w:szCs w:val="28"/>
              </w:rPr>
            </w:pPr>
          </w:p>
        </w:tc>
        <w:tc>
          <w:tcPr>
            <w:tcW w:w="1135" w:type="dxa"/>
          </w:tcPr>
          <w:p w:rsidR="009C56B2" w:rsidRPr="009C56B2" w:rsidRDefault="009C56B2" w:rsidP="009C56B2">
            <w:pPr>
              <w:rPr>
                <w:sz w:val="28"/>
                <w:szCs w:val="28"/>
              </w:rPr>
            </w:pPr>
            <w:r w:rsidRPr="009C56B2">
              <w:rPr>
                <w:sz w:val="28"/>
                <w:szCs w:val="28"/>
              </w:rPr>
              <w:t>УСХ и ООС АБМО СК</w:t>
            </w:r>
          </w:p>
        </w:tc>
        <w:tc>
          <w:tcPr>
            <w:tcW w:w="2410" w:type="dxa"/>
          </w:tcPr>
          <w:p w:rsidR="009C56B2" w:rsidRPr="009C56B2" w:rsidRDefault="009C56B2" w:rsidP="009C56B2">
            <w:pPr>
              <w:rPr>
                <w:sz w:val="28"/>
                <w:szCs w:val="28"/>
              </w:rPr>
            </w:pPr>
            <w:r w:rsidRPr="009C56B2">
              <w:rPr>
                <w:sz w:val="28"/>
                <w:szCs w:val="28"/>
              </w:rPr>
              <w:t>объем инвестиций в основной капитал в экономику БГО СК за счет всех источников финансирования</w:t>
            </w:r>
          </w:p>
        </w:tc>
      </w:tr>
      <w:tr w:rsidR="009C56B2" w:rsidRPr="009C56B2" w:rsidTr="00CB762E">
        <w:tc>
          <w:tcPr>
            <w:tcW w:w="673" w:type="dxa"/>
          </w:tcPr>
          <w:p w:rsidR="009C56B2" w:rsidRPr="009C56B2" w:rsidRDefault="009C56B2" w:rsidP="009C56B2">
            <w:pPr>
              <w:widowControl w:val="0"/>
              <w:autoSpaceDE w:val="0"/>
              <w:autoSpaceDN w:val="0"/>
              <w:jc w:val="both"/>
              <w:rPr>
                <w:sz w:val="28"/>
                <w:szCs w:val="28"/>
              </w:rPr>
            </w:pPr>
            <w:r w:rsidRPr="009C56B2">
              <w:rPr>
                <w:sz w:val="28"/>
                <w:szCs w:val="28"/>
              </w:rPr>
              <w:lastRenderedPageBreak/>
              <w:t>11.</w:t>
            </w:r>
          </w:p>
        </w:tc>
        <w:tc>
          <w:tcPr>
            <w:tcW w:w="2550" w:type="dxa"/>
          </w:tcPr>
          <w:p w:rsidR="009C56B2" w:rsidRPr="009C56B2" w:rsidRDefault="009C56B2" w:rsidP="009C56B2">
            <w:pPr>
              <w:rPr>
                <w:sz w:val="28"/>
                <w:szCs w:val="28"/>
              </w:rPr>
            </w:pPr>
            <w:r w:rsidRPr="009C56B2">
              <w:rPr>
                <w:sz w:val="28"/>
                <w:szCs w:val="28"/>
              </w:rPr>
              <w:t>Развитие скотоводства, овцеводства  и птицеводства</w:t>
            </w:r>
          </w:p>
        </w:tc>
        <w:tc>
          <w:tcPr>
            <w:tcW w:w="994" w:type="dxa"/>
          </w:tcPr>
          <w:p w:rsidR="009C56B2" w:rsidRPr="009C56B2" w:rsidRDefault="004647E1" w:rsidP="009C56B2">
            <w:pPr>
              <w:rPr>
                <w:sz w:val="28"/>
                <w:szCs w:val="28"/>
              </w:rPr>
            </w:pPr>
            <w:r>
              <w:rPr>
                <w:sz w:val="28"/>
                <w:szCs w:val="28"/>
              </w:rPr>
              <w:t>2025-2036</w:t>
            </w:r>
          </w:p>
        </w:tc>
        <w:tc>
          <w:tcPr>
            <w:tcW w:w="1420" w:type="dxa"/>
            <w:gridSpan w:val="2"/>
          </w:tcPr>
          <w:p w:rsidR="009C56B2" w:rsidRPr="009C56B2" w:rsidRDefault="009C56B2" w:rsidP="009C56B2">
            <w:pPr>
              <w:rPr>
                <w:sz w:val="28"/>
                <w:szCs w:val="28"/>
              </w:rPr>
            </w:pPr>
            <w:r w:rsidRPr="009C56B2">
              <w:rPr>
                <w:sz w:val="28"/>
                <w:szCs w:val="28"/>
              </w:rPr>
              <w:t>средства других источников</w:t>
            </w:r>
          </w:p>
        </w:tc>
        <w:tc>
          <w:tcPr>
            <w:tcW w:w="3116" w:type="dxa"/>
          </w:tcPr>
          <w:p w:rsidR="009C56B2" w:rsidRPr="009C56B2" w:rsidRDefault="009C56B2" w:rsidP="009C56B2">
            <w:pPr>
              <w:rPr>
                <w:sz w:val="28"/>
                <w:szCs w:val="28"/>
              </w:rPr>
            </w:pPr>
            <w:r w:rsidRPr="009C56B2">
              <w:rPr>
                <w:sz w:val="28"/>
                <w:szCs w:val="28"/>
              </w:rPr>
              <w:t>Муниципальная программа БМО СК Подпрограмма «Развитие животноводства и растениеводства»</w:t>
            </w:r>
          </w:p>
        </w:tc>
        <w:tc>
          <w:tcPr>
            <w:tcW w:w="2269" w:type="dxa"/>
          </w:tcPr>
          <w:p w:rsidR="009C56B2" w:rsidRPr="009C56B2" w:rsidRDefault="009C56B2" w:rsidP="009C56B2">
            <w:pPr>
              <w:jc w:val="both"/>
              <w:rPr>
                <w:sz w:val="28"/>
                <w:szCs w:val="28"/>
              </w:rPr>
            </w:pPr>
          </w:p>
        </w:tc>
        <w:tc>
          <w:tcPr>
            <w:tcW w:w="1135" w:type="dxa"/>
          </w:tcPr>
          <w:p w:rsidR="009C56B2" w:rsidRPr="009C56B2" w:rsidRDefault="009C56B2" w:rsidP="009C56B2">
            <w:pPr>
              <w:rPr>
                <w:sz w:val="28"/>
                <w:szCs w:val="28"/>
              </w:rPr>
            </w:pPr>
            <w:r w:rsidRPr="009C56B2">
              <w:rPr>
                <w:sz w:val="28"/>
                <w:szCs w:val="28"/>
              </w:rPr>
              <w:t>УСХ и ООС АБМО СК</w:t>
            </w:r>
          </w:p>
        </w:tc>
        <w:tc>
          <w:tcPr>
            <w:tcW w:w="2410" w:type="dxa"/>
          </w:tcPr>
          <w:p w:rsidR="009C56B2" w:rsidRPr="009C56B2" w:rsidRDefault="009C56B2" w:rsidP="009C56B2">
            <w:pPr>
              <w:rPr>
                <w:sz w:val="28"/>
                <w:szCs w:val="28"/>
              </w:rPr>
            </w:pPr>
            <w:r w:rsidRPr="009C56B2">
              <w:rPr>
                <w:sz w:val="28"/>
                <w:szCs w:val="28"/>
              </w:rPr>
              <w:t>объем инвестиций в основной капитал в экономику БГО СК за счет всех источников финансирования</w:t>
            </w:r>
          </w:p>
        </w:tc>
      </w:tr>
      <w:tr w:rsidR="009C56B2" w:rsidRPr="009C56B2" w:rsidTr="00CB762E">
        <w:tc>
          <w:tcPr>
            <w:tcW w:w="14567" w:type="dxa"/>
            <w:gridSpan w:val="9"/>
          </w:tcPr>
          <w:p w:rsidR="009C56B2" w:rsidRPr="009C56B2" w:rsidRDefault="009C56B2" w:rsidP="009C56B2">
            <w:pPr>
              <w:widowControl w:val="0"/>
              <w:autoSpaceDE w:val="0"/>
              <w:autoSpaceDN w:val="0"/>
              <w:jc w:val="both"/>
              <w:rPr>
                <w:sz w:val="28"/>
                <w:szCs w:val="28"/>
              </w:rPr>
            </w:pPr>
            <w:r w:rsidRPr="009C56B2">
              <w:rPr>
                <w:sz w:val="28"/>
                <w:szCs w:val="28"/>
              </w:rPr>
              <w:t>Цель 2. Снижение административных барьеров для ведения бизнеса</w:t>
            </w:r>
          </w:p>
          <w:p w:rsidR="009C56B2" w:rsidRPr="009C56B2" w:rsidRDefault="009C56B2" w:rsidP="009C56B2">
            <w:pPr>
              <w:widowControl w:val="0"/>
              <w:autoSpaceDE w:val="0"/>
              <w:autoSpaceDN w:val="0"/>
              <w:rPr>
                <w:sz w:val="28"/>
                <w:szCs w:val="28"/>
              </w:rPr>
            </w:pPr>
          </w:p>
        </w:tc>
      </w:tr>
      <w:tr w:rsidR="009C56B2" w:rsidRPr="009C56B2" w:rsidTr="00CB762E">
        <w:tc>
          <w:tcPr>
            <w:tcW w:w="673" w:type="dxa"/>
          </w:tcPr>
          <w:p w:rsidR="009C56B2" w:rsidRPr="009C56B2" w:rsidRDefault="009C56B2" w:rsidP="009C56B2">
            <w:pPr>
              <w:rPr>
                <w:sz w:val="28"/>
                <w:szCs w:val="28"/>
              </w:rPr>
            </w:pPr>
            <w:r w:rsidRPr="009C56B2">
              <w:rPr>
                <w:sz w:val="28"/>
                <w:szCs w:val="28"/>
              </w:rPr>
              <w:t>12.</w:t>
            </w:r>
          </w:p>
        </w:tc>
        <w:tc>
          <w:tcPr>
            <w:tcW w:w="2550" w:type="dxa"/>
          </w:tcPr>
          <w:p w:rsidR="009C56B2" w:rsidRPr="009C56B2" w:rsidRDefault="009C56B2" w:rsidP="009C56B2">
            <w:pPr>
              <w:rPr>
                <w:sz w:val="28"/>
                <w:szCs w:val="28"/>
              </w:rPr>
            </w:pPr>
            <w:r w:rsidRPr="009C56B2">
              <w:rPr>
                <w:sz w:val="28"/>
                <w:szCs w:val="28"/>
              </w:rPr>
              <w:t>Оформление права муниципальной собственности на объекты недвижимого имущества и земельные участки, находящиеся в муниципальной собственности БМО СК</w:t>
            </w:r>
          </w:p>
        </w:tc>
        <w:tc>
          <w:tcPr>
            <w:tcW w:w="994" w:type="dxa"/>
          </w:tcPr>
          <w:p w:rsidR="009C56B2" w:rsidRPr="009C56B2" w:rsidRDefault="004647E1" w:rsidP="009C56B2">
            <w:pPr>
              <w:rPr>
                <w:sz w:val="28"/>
                <w:szCs w:val="28"/>
              </w:rPr>
            </w:pPr>
            <w:r>
              <w:rPr>
                <w:sz w:val="28"/>
                <w:szCs w:val="28"/>
              </w:rPr>
              <w:t>2025-2036</w:t>
            </w:r>
          </w:p>
        </w:tc>
        <w:tc>
          <w:tcPr>
            <w:tcW w:w="1276" w:type="dxa"/>
          </w:tcPr>
          <w:p w:rsidR="009C56B2" w:rsidRPr="009C56B2" w:rsidRDefault="009C56B2" w:rsidP="009C56B2">
            <w:pPr>
              <w:rPr>
                <w:sz w:val="28"/>
                <w:szCs w:val="28"/>
              </w:rPr>
            </w:pPr>
            <w:r w:rsidRPr="009C56B2">
              <w:rPr>
                <w:sz w:val="28"/>
                <w:szCs w:val="28"/>
              </w:rPr>
              <w:t>не требует финансирования</w:t>
            </w:r>
          </w:p>
        </w:tc>
        <w:tc>
          <w:tcPr>
            <w:tcW w:w="3260" w:type="dxa"/>
            <w:gridSpan w:val="2"/>
          </w:tcPr>
          <w:p w:rsidR="009C56B2" w:rsidRPr="009C56B2" w:rsidRDefault="009C56B2" w:rsidP="009C56B2">
            <w:pPr>
              <w:rPr>
                <w:sz w:val="28"/>
                <w:szCs w:val="28"/>
              </w:rPr>
            </w:pPr>
            <w:r w:rsidRPr="009C56B2">
              <w:rPr>
                <w:sz w:val="28"/>
                <w:szCs w:val="28"/>
              </w:rPr>
              <w:t>муниципальная программа БМО СК «Осуществление местного самоуправления в БМО СК», Подпрограмма 4 «Управление муниципальной собственностью в области имущественных и земельных отношений»</w:t>
            </w:r>
          </w:p>
        </w:tc>
        <w:tc>
          <w:tcPr>
            <w:tcW w:w="2269" w:type="dxa"/>
          </w:tcPr>
          <w:p w:rsidR="009C56B2" w:rsidRPr="009C56B2" w:rsidRDefault="009C56B2" w:rsidP="009C56B2">
            <w:pPr>
              <w:rPr>
                <w:sz w:val="28"/>
                <w:szCs w:val="28"/>
              </w:rPr>
            </w:pPr>
            <w:r w:rsidRPr="009C56B2">
              <w:rPr>
                <w:sz w:val="28"/>
                <w:szCs w:val="28"/>
              </w:rPr>
              <w:t xml:space="preserve">создание условий для эффективного управления, распоряжения и использования муниципальным имуществом, а также вовлечения в хозяйственный оборот объектов недвижимости, свободных земельных участков, бесхозяйного </w:t>
            </w:r>
            <w:r w:rsidRPr="009C56B2">
              <w:rPr>
                <w:sz w:val="28"/>
                <w:szCs w:val="28"/>
              </w:rPr>
              <w:lastRenderedPageBreak/>
              <w:t>имущества, стимулирование развития малого и среднего предпринимательства на территории БМО СК за счет использования имущественного потенциала БМО СК</w:t>
            </w:r>
          </w:p>
        </w:tc>
        <w:tc>
          <w:tcPr>
            <w:tcW w:w="1135" w:type="dxa"/>
          </w:tcPr>
          <w:p w:rsidR="009C56B2" w:rsidRPr="009C56B2" w:rsidRDefault="009C56B2" w:rsidP="009C56B2">
            <w:pPr>
              <w:rPr>
                <w:sz w:val="28"/>
                <w:szCs w:val="28"/>
              </w:rPr>
            </w:pPr>
            <w:r w:rsidRPr="009C56B2">
              <w:rPr>
                <w:sz w:val="28"/>
                <w:szCs w:val="28"/>
              </w:rPr>
              <w:lastRenderedPageBreak/>
              <w:t>УАГИЗО АБМО СК</w:t>
            </w:r>
          </w:p>
        </w:tc>
        <w:tc>
          <w:tcPr>
            <w:tcW w:w="2410" w:type="dxa"/>
          </w:tcPr>
          <w:p w:rsidR="009C56B2" w:rsidRPr="009C56B2" w:rsidRDefault="009C56B2" w:rsidP="009C56B2">
            <w:pPr>
              <w:rPr>
                <w:sz w:val="28"/>
                <w:szCs w:val="28"/>
              </w:rPr>
            </w:pPr>
            <w:r w:rsidRPr="009C56B2">
              <w:rPr>
                <w:sz w:val="28"/>
                <w:szCs w:val="28"/>
              </w:rPr>
              <w:t>объем инвестиций в основной капитал в экономику БМО СК за счет всех источников финансирования</w:t>
            </w:r>
          </w:p>
        </w:tc>
      </w:tr>
      <w:tr w:rsidR="009C56B2" w:rsidRPr="009C56B2" w:rsidTr="00CB762E">
        <w:tc>
          <w:tcPr>
            <w:tcW w:w="673" w:type="dxa"/>
          </w:tcPr>
          <w:p w:rsidR="009C56B2" w:rsidRPr="009C56B2" w:rsidRDefault="009C56B2" w:rsidP="009C56B2">
            <w:pPr>
              <w:rPr>
                <w:sz w:val="28"/>
                <w:szCs w:val="28"/>
              </w:rPr>
            </w:pPr>
            <w:r w:rsidRPr="009C56B2">
              <w:rPr>
                <w:sz w:val="28"/>
                <w:szCs w:val="28"/>
              </w:rPr>
              <w:lastRenderedPageBreak/>
              <w:t>13.</w:t>
            </w:r>
          </w:p>
        </w:tc>
        <w:tc>
          <w:tcPr>
            <w:tcW w:w="2550" w:type="dxa"/>
          </w:tcPr>
          <w:p w:rsidR="009C56B2" w:rsidRPr="009C56B2" w:rsidRDefault="009C56B2" w:rsidP="009C56B2">
            <w:pPr>
              <w:jc w:val="both"/>
              <w:rPr>
                <w:sz w:val="28"/>
                <w:szCs w:val="28"/>
              </w:rPr>
            </w:pPr>
            <w:r w:rsidRPr="009C56B2">
              <w:rPr>
                <w:sz w:val="28"/>
                <w:szCs w:val="28"/>
              </w:rPr>
              <w:t>Проведение «круглых столов» по обсуждению актуальных мер государственной  и муниципальной поддержки субъектов МСП: форм, порядка, целей и условий предоставления</w:t>
            </w:r>
          </w:p>
        </w:tc>
        <w:tc>
          <w:tcPr>
            <w:tcW w:w="994" w:type="dxa"/>
          </w:tcPr>
          <w:p w:rsidR="009C56B2" w:rsidRPr="009C56B2" w:rsidRDefault="004647E1" w:rsidP="009C56B2">
            <w:pPr>
              <w:jc w:val="both"/>
              <w:rPr>
                <w:sz w:val="28"/>
                <w:szCs w:val="28"/>
              </w:rPr>
            </w:pPr>
            <w:r>
              <w:rPr>
                <w:sz w:val="28"/>
                <w:szCs w:val="28"/>
              </w:rPr>
              <w:t>2025-2036</w:t>
            </w:r>
          </w:p>
        </w:tc>
        <w:tc>
          <w:tcPr>
            <w:tcW w:w="1276" w:type="dxa"/>
          </w:tcPr>
          <w:p w:rsidR="009C56B2" w:rsidRPr="009C56B2" w:rsidRDefault="009C56B2" w:rsidP="009C56B2">
            <w:pPr>
              <w:jc w:val="center"/>
              <w:rPr>
                <w:sz w:val="28"/>
                <w:szCs w:val="28"/>
              </w:rPr>
            </w:pPr>
            <w:r w:rsidRPr="009C56B2">
              <w:rPr>
                <w:sz w:val="28"/>
                <w:szCs w:val="28"/>
              </w:rPr>
              <w:t>не требует финансирования</w:t>
            </w:r>
          </w:p>
        </w:tc>
        <w:tc>
          <w:tcPr>
            <w:tcW w:w="3260" w:type="dxa"/>
            <w:gridSpan w:val="2"/>
          </w:tcPr>
          <w:p w:rsidR="009C56B2" w:rsidRPr="009C56B2" w:rsidRDefault="009C56B2" w:rsidP="009C56B2">
            <w:pPr>
              <w:jc w:val="both"/>
              <w:rPr>
                <w:sz w:val="28"/>
                <w:szCs w:val="28"/>
              </w:rPr>
            </w:pPr>
            <w:r w:rsidRPr="009C56B2">
              <w:rPr>
                <w:sz w:val="28"/>
                <w:szCs w:val="28"/>
              </w:rPr>
              <w:t>муниципальная программа БМО СК «Осуществление местного самоуправления в БМО СК»,</w:t>
            </w:r>
            <w:r w:rsidRPr="009C56B2">
              <w:t xml:space="preserve"> </w:t>
            </w:r>
            <w:r w:rsidRPr="009C56B2">
              <w:rPr>
                <w:sz w:val="28"/>
                <w:szCs w:val="28"/>
              </w:rPr>
              <w:t>Подпрограмма 1 «Развитие малого и среднего    предпринимательства, торговли и потребительского рынка БМО СК»</w:t>
            </w:r>
          </w:p>
        </w:tc>
        <w:tc>
          <w:tcPr>
            <w:tcW w:w="2269" w:type="dxa"/>
          </w:tcPr>
          <w:p w:rsidR="009C56B2" w:rsidRPr="009C56B2" w:rsidRDefault="009C56B2" w:rsidP="009C56B2">
            <w:pPr>
              <w:autoSpaceDE w:val="0"/>
              <w:autoSpaceDN w:val="0"/>
              <w:adjustRightInd w:val="0"/>
              <w:jc w:val="both"/>
              <w:rPr>
                <w:sz w:val="28"/>
                <w:szCs w:val="28"/>
              </w:rPr>
            </w:pPr>
            <w:r w:rsidRPr="009C56B2">
              <w:rPr>
                <w:sz w:val="28"/>
                <w:szCs w:val="28"/>
              </w:rPr>
              <w:t>увеличение в экономике доли малого и среднего предпринимательства</w:t>
            </w:r>
          </w:p>
        </w:tc>
        <w:tc>
          <w:tcPr>
            <w:tcW w:w="1135" w:type="dxa"/>
          </w:tcPr>
          <w:p w:rsidR="009C56B2" w:rsidRPr="009C56B2" w:rsidRDefault="009C56B2" w:rsidP="009C56B2">
            <w:pPr>
              <w:rPr>
                <w:sz w:val="28"/>
                <w:szCs w:val="28"/>
              </w:rPr>
            </w:pPr>
            <w:r w:rsidRPr="009C56B2">
              <w:rPr>
                <w:sz w:val="28"/>
                <w:szCs w:val="28"/>
              </w:rPr>
              <w:t>АБМО СК</w:t>
            </w:r>
          </w:p>
        </w:tc>
        <w:tc>
          <w:tcPr>
            <w:tcW w:w="2410" w:type="dxa"/>
          </w:tcPr>
          <w:p w:rsidR="009C56B2" w:rsidRPr="009C56B2" w:rsidRDefault="009C56B2" w:rsidP="009C56B2">
            <w:pPr>
              <w:jc w:val="both"/>
              <w:rPr>
                <w:sz w:val="28"/>
                <w:szCs w:val="28"/>
              </w:rPr>
            </w:pPr>
            <w:r w:rsidRPr="009C56B2">
              <w:rPr>
                <w:sz w:val="28"/>
                <w:szCs w:val="28"/>
              </w:rPr>
              <w:t>объем инвестиций в основной капитал за счет всех источников финансирования</w:t>
            </w:r>
          </w:p>
        </w:tc>
      </w:tr>
    </w:tbl>
    <w:p w:rsidR="009C56B2" w:rsidRPr="009C56B2" w:rsidRDefault="009C56B2" w:rsidP="009C56B2">
      <w:pPr>
        <w:jc w:val="both"/>
        <w:rPr>
          <w:sz w:val="28"/>
          <w:szCs w:val="28"/>
        </w:rPr>
      </w:pPr>
    </w:p>
    <w:p w:rsidR="009C56B2" w:rsidRPr="009C56B2" w:rsidRDefault="009C56B2" w:rsidP="009C56B2">
      <w:pPr>
        <w:autoSpaceDE w:val="0"/>
        <w:autoSpaceDN w:val="0"/>
        <w:adjustRightInd w:val="0"/>
        <w:jc w:val="both"/>
        <w:rPr>
          <w:sz w:val="28"/>
          <w:szCs w:val="28"/>
        </w:rPr>
      </w:pPr>
      <w:r w:rsidRPr="009C56B2">
        <w:rPr>
          <w:sz w:val="28"/>
          <w:szCs w:val="28"/>
        </w:rPr>
        <w:t>Используемые сокращения:</w:t>
      </w:r>
    </w:p>
    <w:p w:rsidR="009C56B2" w:rsidRPr="009C56B2" w:rsidRDefault="009C56B2" w:rsidP="009C56B2">
      <w:pPr>
        <w:autoSpaceDE w:val="0"/>
        <w:autoSpaceDN w:val="0"/>
        <w:adjustRightInd w:val="0"/>
        <w:ind w:firstLine="540"/>
        <w:jc w:val="both"/>
        <w:rPr>
          <w:sz w:val="28"/>
          <w:szCs w:val="28"/>
        </w:rPr>
      </w:pPr>
    </w:p>
    <w:tbl>
      <w:tblPr>
        <w:tblStyle w:val="1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1"/>
        <w:gridCol w:w="11621"/>
      </w:tblGrid>
      <w:tr w:rsidR="009C56B2" w:rsidRPr="009C56B2" w:rsidTr="00CB762E">
        <w:tc>
          <w:tcPr>
            <w:tcW w:w="2881" w:type="dxa"/>
          </w:tcPr>
          <w:p w:rsidR="009C56B2" w:rsidRPr="009C56B2" w:rsidRDefault="009C56B2" w:rsidP="009C56B2">
            <w:pPr>
              <w:adjustRightInd w:val="0"/>
              <w:jc w:val="both"/>
              <w:rPr>
                <w:sz w:val="28"/>
                <w:szCs w:val="28"/>
              </w:rPr>
            </w:pPr>
            <w:r w:rsidRPr="009C56B2">
              <w:rPr>
                <w:sz w:val="28"/>
                <w:szCs w:val="28"/>
              </w:rPr>
              <w:t>АБМО СК</w:t>
            </w:r>
          </w:p>
        </w:tc>
        <w:tc>
          <w:tcPr>
            <w:tcW w:w="11621" w:type="dxa"/>
          </w:tcPr>
          <w:p w:rsidR="009C56B2" w:rsidRPr="009C56B2" w:rsidRDefault="009C56B2" w:rsidP="009C56B2">
            <w:pPr>
              <w:adjustRightInd w:val="0"/>
              <w:jc w:val="both"/>
              <w:rPr>
                <w:sz w:val="28"/>
                <w:szCs w:val="28"/>
              </w:rPr>
            </w:pPr>
            <w:r w:rsidRPr="009C56B2">
              <w:rPr>
                <w:sz w:val="28"/>
                <w:szCs w:val="28"/>
              </w:rPr>
              <w:t>администрация Благодарненского муниципального округа Ставропольского края;</w:t>
            </w:r>
          </w:p>
        </w:tc>
      </w:tr>
      <w:tr w:rsidR="009C56B2" w:rsidRPr="009C56B2" w:rsidTr="00CB762E">
        <w:tc>
          <w:tcPr>
            <w:tcW w:w="2881" w:type="dxa"/>
          </w:tcPr>
          <w:p w:rsidR="009C56B2" w:rsidRPr="009C56B2" w:rsidRDefault="009C56B2" w:rsidP="009C56B2">
            <w:pPr>
              <w:adjustRightInd w:val="0"/>
              <w:jc w:val="both"/>
              <w:rPr>
                <w:sz w:val="28"/>
                <w:szCs w:val="28"/>
              </w:rPr>
            </w:pPr>
            <w:r w:rsidRPr="009C56B2">
              <w:rPr>
                <w:sz w:val="28"/>
                <w:szCs w:val="28"/>
              </w:rPr>
              <w:lastRenderedPageBreak/>
              <w:t>Органы АБМО СК</w:t>
            </w:r>
          </w:p>
        </w:tc>
        <w:tc>
          <w:tcPr>
            <w:tcW w:w="11621" w:type="dxa"/>
          </w:tcPr>
          <w:p w:rsidR="009C56B2" w:rsidRPr="009C56B2" w:rsidRDefault="009C56B2" w:rsidP="009C56B2">
            <w:pPr>
              <w:adjustRightInd w:val="0"/>
              <w:jc w:val="both"/>
              <w:rPr>
                <w:sz w:val="28"/>
                <w:szCs w:val="28"/>
              </w:rPr>
            </w:pPr>
            <w:r w:rsidRPr="009C56B2">
              <w:rPr>
                <w:sz w:val="28"/>
                <w:szCs w:val="28"/>
              </w:rPr>
              <w:t xml:space="preserve">органы администрации Благодарненского муниципального округа Ставропольского края; </w:t>
            </w:r>
          </w:p>
        </w:tc>
      </w:tr>
      <w:tr w:rsidR="009C56B2" w:rsidRPr="009C56B2" w:rsidTr="00CB762E">
        <w:tc>
          <w:tcPr>
            <w:tcW w:w="2881" w:type="dxa"/>
          </w:tcPr>
          <w:p w:rsidR="009C56B2" w:rsidRPr="009C56B2" w:rsidRDefault="009C56B2" w:rsidP="009C56B2">
            <w:pPr>
              <w:adjustRightInd w:val="0"/>
              <w:jc w:val="both"/>
              <w:rPr>
                <w:sz w:val="28"/>
                <w:szCs w:val="28"/>
              </w:rPr>
            </w:pPr>
            <w:r w:rsidRPr="009C56B2">
              <w:rPr>
                <w:sz w:val="28"/>
                <w:szCs w:val="28"/>
              </w:rPr>
              <w:t>Муниципальная программа БМО СК</w:t>
            </w:r>
          </w:p>
        </w:tc>
        <w:tc>
          <w:tcPr>
            <w:tcW w:w="11621" w:type="dxa"/>
          </w:tcPr>
          <w:p w:rsidR="009C56B2" w:rsidRPr="009C56B2" w:rsidRDefault="009C56B2" w:rsidP="009C56B2">
            <w:pPr>
              <w:adjustRightInd w:val="0"/>
              <w:jc w:val="both"/>
              <w:rPr>
                <w:sz w:val="28"/>
                <w:szCs w:val="28"/>
              </w:rPr>
            </w:pPr>
            <w:r w:rsidRPr="009C56B2">
              <w:rPr>
                <w:sz w:val="28"/>
                <w:szCs w:val="28"/>
              </w:rPr>
              <w:t>муниципальная программа Благодарненского муниципального округа Ставропольского края;</w:t>
            </w:r>
          </w:p>
        </w:tc>
      </w:tr>
      <w:tr w:rsidR="009C56B2" w:rsidRPr="009C56B2" w:rsidTr="00CB762E">
        <w:tc>
          <w:tcPr>
            <w:tcW w:w="2881" w:type="dxa"/>
          </w:tcPr>
          <w:p w:rsidR="009C56B2" w:rsidRPr="009C56B2" w:rsidRDefault="009C56B2" w:rsidP="009C56B2">
            <w:pPr>
              <w:adjustRightInd w:val="0"/>
              <w:jc w:val="both"/>
              <w:rPr>
                <w:sz w:val="28"/>
                <w:szCs w:val="28"/>
              </w:rPr>
            </w:pPr>
            <w:r w:rsidRPr="009C56B2">
              <w:rPr>
                <w:sz w:val="28"/>
                <w:szCs w:val="28"/>
              </w:rPr>
              <w:t>Краевой бюджет</w:t>
            </w:r>
          </w:p>
        </w:tc>
        <w:tc>
          <w:tcPr>
            <w:tcW w:w="11621" w:type="dxa"/>
          </w:tcPr>
          <w:p w:rsidR="009C56B2" w:rsidRPr="009C56B2" w:rsidRDefault="009C56B2" w:rsidP="009C56B2">
            <w:pPr>
              <w:adjustRightInd w:val="0"/>
              <w:jc w:val="both"/>
              <w:rPr>
                <w:sz w:val="28"/>
                <w:szCs w:val="28"/>
              </w:rPr>
            </w:pPr>
            <w:r w:rsidRPr="009C56B2">
              <w:rPr>
                <w:sz w:val="28"/>
                <w:szCs w:val="28"/>
              </w:rPr>
              <w:t>бюджет Ставропольского края;</w:t>
            </w:r>
          </w:p>
        </w:tc>
      </w:tr>
      <w:tr w:rsidR="009C56B2" w:rsidRPr="009C56B2" w:rsidTr="00CB762E">
        <w:tc>
          <w:tcPr>
            <w:tcW w:w="2881" w:type="dxa"/>
          </w:tcPr>
          <w:p w:rsidR="009C56B2" w:rsidRPr="009C56B2" w:rsidRDefault="009C56B2" w:rsidP="009C56B2">
            <w:pPr>
              <w:adjustRightInd w:val="0"/>
              <w:jc w:val="both"/>
              <w:rPr>
                <w:sz w:val="28"/>
                <w:szCs w:val="28"/>
              </w:rPr>
            </w:pPr>
            <w:r w:rsidRPr="009C56B2">
              <w:rPr>
                <w:sz w:val="28"/>
                <w:szCs w:val="28"/>
              </w:rPr>
              <w:t>Местный бюджет</w:t>
            </w:r>
          </w:p>
        </w:tc>
        <w:tc>
          <w:tcPr>
            <w:tcW w:w="11621" w:type="dxa"/>
          </w:tcPr>
          <w:p w:rsidR="009C56B2" w:rsidRPr="009C56B2" w:rsidRDefault="009C56B2" w:rsidP="009C56B2">
            <w:pPr>
              <w:adjustRightInd w:val="0"/>
              <w:jc w:val="both"/>
              <w:rPr>
                <w:sz w:val="28"/>
                <w:szCs w:val="28"/>
              </w:rPr>
            </w:pPr>
            <w:r w:rsidRPr="009C56B2">
              <w:rPr>
                <w:sz w:val="28"/>
                <w:szCs w:val="28"/>
              </w:rPr>
              <w:t>бюджет Благодарненского муниципального округа Ставропольского края;</w:t>
            </w:r>
          </w:p>
        </w:tc>
      </w:tr>
      <w:tr w:rsidR="009C56B2" w:rsidRPr="009C56B2" w:rsidTr="00CB762E">
        <w:tc>
          <w:tcPr>
            <w:tcW w:w="2881" w:type="dxa"/>
          </w:tcPr>
          <w:p w:rsidR="009C56B2" w:rsidRPr="009C56B2" w:rsidRDefault="009C56B2" w:rsidP="009C56B2">
            <w:pPr>
              <w:adjustRightInd w:val="0"/>
              <w:jc w:val="both"/>
              <w:rPr>
                <w:sz w:val="28"/>
                <w:szCs w:val="28"/>
              </w:rPr>
            </w:pPr>
            <w:r w:rsidRPr="009C56B2">
              <w:rPr>
                <w:sz w:val="28"/>
                <w:szCs w:val="28"/>
              </w:rPr>
              <w:t>Внебюджетные средства</w:t>
            </w:r>
          </w:p>
        </w:tc>
        <w:tc>
          <w:tcPr>
            <w:tcW w:w="11621" w:type="dxa"/>
          </w:tcPr>
          <w:p w:rsidR="009C56B2" w:rsidRPr="009C56B2" w:rsidRDefault="009C56B2" w:rsidP="009C56B2">
            <w:pPr>
              <w:adjustRightInd w:val="0"/>
              <w:jc w:val="both"/>
              <w:rPr>
                <w:sz w:val="28"/>
                <w:szCs w:val="28"/>
              </w:rPr>
            </w:pPr>
            <w:r w:rsidRPr="009C56B2">
              <w:rPr>
                <w:sz w:val="28"/>
                <w:szCs w:val="28"/>
              </w:rPr>
              <w:t>собственные средства хозяйствующих субъектов;</w:t>
            </w:r>
          </w:p>
        </w:tc>
      </w:tr>
      <w:tr w:rsidR="009C56B2" w:rsidRPr="009C56B2" w:rsidTr="00CB762E">
        <w:tc>
          <w:tcPr>
            <w:tcW w:w="2881" w:type="dxa"/>
          </w:tcPr>
          <w:p w:rsidR="009C56B2" w:rsidRPr="009C56B2" w:rsidRDefault="009C56B2" w:rsidP="009C56B2">
            <w:pPr>
              <w:adjustRightInd w:val="0"/>
              <w:jc w:val="both"/>
              <w:rPr>
                <w:sz w:val="28"/>
                <w:szCs w:val="28"/>
                <w:highlight w:val="yellow"/>
              </w:rPr>
            </w:pPr>
            <w:r w:rsidRPr="009C56B2">
              <w:rPr>
                <w:sz w:val="28"/>
                <w:szCs w:val="28"/>
              </w:rPr>
              <w:t>ОЭР АБМО СК</w:t>
            </w:r>
          </w:p>
        </w:tc>
        <w:tc>
          <w:tcPr>
            <w:tcW w:w="11621" w:type="dxa"/>
          </w:tcPr>
          <w:p w:rsidR="009C56B2" w:rsidRPr="009C56B2" w:rsidRDefault="009C56B2" w:rsidP="009C56B2">
            <w:pPr>
              <w:adjustRightInd w:val="0"/>
              <w:jc w:val="both"/>
              <w:rPr>
                <w:sz w:val="28"/>
                <w:szCs w:val="28"/>
                <w:highlight w:val="yellow"/>
              </w:rPr>
            </w:pPr>
            <w:r w:rsidRPr="009C56B2">
              <w:rPr>
                <w:sz w:val="28"/>
                <w:szCs w:val="28"/>
              </w:rPr>
              <w:t>отдел экономического развития администрация Благодарненского муниципального округа Ставропольского края;</w:t>
            </w:r>
          </w:p>
        </w:tc>
      </w:tr>
      <w:tr w:rsidR="009C56B2" w:rsidRPr="009C56B2" w:rsidTr="00CB762E">
        <w:tc>
          <w:tcPr>
            <w:tcW w:w="2881" w:type="dxa"/>
          </w:tcPr>
          <w:p w:rsidR="009C56B2" w:rsidRPr="009C56B2" w:rsidRDefault="009C56B2" w:rsidP="009C56B2">
            <w:pPr>
              <w:adjustRightInd w:val="0"/>
              <w:jc w:val="both"/>
              <w:rPr>
                <w:sz w:val="28"/>
                <w:szCs w:val="28"/>
                <w:highlight w:val="yellow"/>
              </w:rPr>
            </w:pPr>
            <w:r w:rsidRPr="009C56B2">
              <w:rPr>
                <w:color w:val="050505"/>
                <w:sz w:val="28"/>
                <w:szCs w:val="28"/>
              </w:rPr>
              <w:t>УПДТ АБМО СК</w:t>
            </w:r>
          </w:p>
        </w:tc>
        <w:tc>
          <w:tcPr>
            <w:tcW w:w="11621" w:type="dxa"/>
          </w:tcPr>
          <w:p w:rsidR="009C56B2" w:rsidRPr="009C56B2" w:rsidRDefault="009C56B2" w:rsidP="009C56B2">
            <w:pPr>
              <w:adjustRightInd w:val="0"/>
              <w:jc w:val="both"/>
              <w:rPr>
                <w:sz w:val="28"/>
                <w:szCs w:val="28"/>
                <w:highlight w:val="yellow"/>
              </w:rPr>
            </w:pPr>
            <w:r w:rsidRPr="009C56B2">
              <w:rPr>
                <w:sz w:val="28"/>
                <w:szCs w:val="28"/>
              </w:rPr>
              <w:t>управление по делам территорий администрации Благодарненского муниципального округа Ставропольского края</w:t>
            </w:r>
          </w:p>
        </w:tc>
      </w:tr>
      <w:tr w:rsidR="009C56B2" w:rsidRPr="009C56B2" w:rsidTr="00CB762E">
        <w:tc>
          <w:tcPr>
            <w:tcW w:w="2881" w:type="dxa"/>
          </w:tcPr>
          <w:p w:rsidR="009C56B2" w:rsidRPr="009C56B2" w:rsidRDefault="009C56B2" w:rsidP="009C56B2">
            <w:pPr>
              <w:adjustRightInd w:val="0"/>
              <w:jc w:val="both"/>
              <w:rPr>
                <w:color w:val="050505"/>
                <w:sz w:val="28"/>
                <w:szCs w:val="28"/>
              </w:rPr>
            </w:pPr>
            <w:proofErr w:type="spellStart"/>
            <w:r w:rsidRPr="009C56B2">
              <w:rPr>
                <w:sz w:val="28"/>
                <w:szCs w:val="28"/>
              </w:rPr>
              <w:t>УСХиООС</w:t>
            </w:r>
            <w:proofErr w:type="spellEnd"/>
            <w:r w:rsidRPr="009C56B2">
              <w:rPr>
                <w:color w:val="050505"/>
                <w:sz w:val="28"/>
                <w:szCs w:val="28"/>
              </w:rPr>
              <w:t xml:space="preserve"> АБМО СК</w:t>
            </w:r>
          </w:p>
        </w:tc>
        <w:tc>
          <w:tcPr>
            <w:tcW w:w="11621" w:type="dxa"/>
          </w:tcPr>
          <w:p w:rsidR="009C56B2" w:rsidRPr="009C56B2" w:rsidRDefault="009C56B2" w:rsidP="009C56B2">
            <w:pPr>
              <w:adjustRightInd w:val="0"/>
              <w:jc w:val="both"/>
              <w:rPr>
                <w:sz w:val="28"/>
                <w:szCs w:val="28"/>
              </w:rPr>
            </w:pPr>
            <w:r w:rsidRPr="009C56B2">
              <w:rPr>
                <w:sz w:val="28"/>
                <w:szCs w:val="28"/>
              </w:rPr>
              <w:t>управление сельского хозяйства и охраны окружающей среды администрации Благодарненского муниципального округа Ставропольского края</w:t>
            </w:r>
          </w:p>
        </w:tc>
      </w:tr>
      <w:tr w:rsidR="009C56B2" w:rsidRPr="009C56B2" w:rsidTr="00CB762E">
        <w:tc>
          <w:tcPr>
            <w:tcW w:w="2881" w:type="dxa"/>
          </w:tcPr>
          <w:p w:rsidR="009C56B2" w:rsidRPr="009C56B2" w:rsidRDefault="009C56B2" w:rsidP="009C56B2">
            <w:pPr>
              <w:adjustRightInd w:val="0"/>
              <w:jc w:val="both"/>
              <w:rPr>
                <w:sz w:val="28"/>
                <w:szCs w:val="28"/>
              </w:rPr>
            </w:pPr>
            <w:r w:rsidRPr="009C56B2">
              <w:rPr>
                <w:sz w:val="28"/>
                <w:szCs w:val="28"/>
              </w:rPr>
              <w:t>УАГИЗО АБМО СК</w:t>
            </w:r>
          </w:p>
        </w:tc>
        <w:tc>
          <w:tcPr>
            <w:tcW w:w="11621" w:type="dxa"/>
          </w:tcPr>
          <w:p w:rsidR="009C56B2" w:rsidRPr="009C56B2" w:rsidRDefault="009C56B2" w:rsidP="009C56B2">
            <w:pPr>
              <w:adjustRightInd w:val="0"/>
              <w:jc w:val="both"/>
              <w:rPr>
                <w:sz w:val="28"/>
                <w:szCs w:val="28"/>
              </w:rPr>
            </w:pPr>
            <w:r w:rsidRPr="009C56B2">
              <w:rPr>
                <w:sz w:val="28"/>
                <w:szCs w:val="28"/>
              </w:rPr>
              <w:t>управление архитектуры, градостроительства, имущественных и земельных отношений администрации Благодарненского муниципального округа Ставропольского края</w:t>
            </w:r>
          </w:p>
        </w:tc>
      </w:tr>
    </w:tbl>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5492"/>
      </w:tblGrid>
      <w:tr w:rsidR="009C56B2" w:rsidRPr="009C56B2" w:rsidTr="00CB762E">
        <w:tc>
          <w:tcPr>
            <w:tcW w:w="8784" w:type="dxa"/>
          </w:tcPr>
          <w:p w:rsidR="009C56B2" w:rsidRPr="009C56B2" w:rsidRDefault="009C56B2" w:rsidP="009C56B2">
            <w:pPr>
              <w:jc w:val="both"/>
              <w:rPr>
                <w:sz w:val="28"/>
                <w:szCs w:val="28"/>
              </w:rPr>
            </w:pPr>
          </w:p>
        </w:tc>
        <w:tc>
          <w:tcPr>
            <w:tcW w:w="5492" w:type="dxa"/>
          </w:tcPr>
          <w:p w:rsidR="009C56B2" w:rsidRPr="009C56B2" w:rsidRDefault="009C56B2" w:rsidP="009C56B2">
            <w:pPr>
              <w:widowControl w:val="0"/>
              <w:autoSpaceDE w:val="0"/>
              <w:autoSpaceDN w:val="0"/>
              <w:adjustRightInd w:val="0"/>
              <w:spacing w:line="240" w:lineRule="exact"/>
              <w:jc w:val="center"/>
              <w:outlineLvl w:val="1"/>
              <w:rPr>
                <w:sz w:val="28"/>
                <w:szCs w:val="28"/>
              </w:rPr>
            </w:pPr>
          </w:p>
          <w:p w:rsidR="009C56B2" w:rsidRPr="009C56B2" w:rsidRDefault="009C56B2" w:rsidP="009C56B2">
            <w:pPr>
              <w:widowControl w:val="0"/>
              <w:autoSpaceDE w:val="0"/>
              <w:autoSpaceDN w:val="0"/>
              <w:adjustRightInd w:val="0"/>
              <w:spacing w:line="240" w:lineRule="exact"/>
              <w:jc w:val="center"/>
              <w:outlineLvl w:val="1"/>
              <w:rPr>
                <w:sz w:val="28"/>
                <w:szCs w:val="28"/>
              </w:rPr>
            </w:pPr>
          </w:p>
          <w:p w:rsidR="009C56B2" w:rsidRPr="009C56B2" w:rsidRDefault="009C56B2" w:rsidP="009C56B2">
            <w:pPr>
              <w:widowControl w:val="0"/>
              <w:autoSpaceDE w:val="0"/>
              <w:autoSpaceDN w:val="0"/>
              <w:adjustRightInd w:val="0"/>
              <w:spacing w:line="240" w:lineRule="exact"/>
              <w:jc w:val="center"/>
              <w:outlineLvl w:val="1"/>
              <w:rPr>
                <w:sz w:val="28"/>
                <w:szCs w:val="28"/>
              </w:rPr>
            </w:pPr>
          </w:p>
          <w:p w:rsidR="009C56B2" w:rsidRPr="009C56B2" w:rsidRDefault="009C56B2" w:rsidP="009C56B2">
            <w:pPr>
              <w:widowControl w:val="0"/>
              <w:autoSpaceDE w:val="0"/>
              <w:autoSpaceDN w:val="0"/>
              <w:adjustRightInd w:val="0"/>
              <w:spacing w:line="240" w:lineRule="exact"/>
              <w:jc w:val="center"/>
              <w:outlineLvl w:val="1"/>
              <w:rPr>
                <w:sz w:val="28"/>
                <w:szCs w:val="28"/>
              </w:rPr>
            </w:pPr>
          </w:p>
          <w:p w:rsidR="009C56B2" w:rsidRPr="009C56B2" w:rsidRDefault="009C56B2" w:rsidP="009C56B2">
            <w:pPr>
              <w:widowControl w:val="0"/>
              <w:autoSpaceDE w:val="0"/>
              <w:autoSpaceDN w:val="0"/>
              <w:adjustRightInd w:val="0"/>
              <w:spacing w:line="240" w:lineRule="exact"/>
              <w:jc w:val="center"/>
              <w:outlineLvl w:val="1"/>
              <w:rPr>
                <w:sz w:val="28"/>
                <w:szCs w:val="28"/>
              </w:rPr>
            </w:pPr>
          </w:p>
          <w:p w:rsidR="009C56B2" w:rsidRPr="009C56B2" w:rsidRDefault="009C56B2" w:rsidP="009C56B2">
            <w:pPr>
              <w:widowControl w:val="0"/>
              <w:autoSpaceDE w:val="0"/>
              <w:autoSpaceDN w:val="0"/>
              <w:adjustRightInd w:val="0"/>
              <w:spacing w:line="240" w:lineRule="exact"/>
              <w:jc w:val="center"/>
              <w:outlineLvl w:val="1"/>
              <w:rPr>
                <w:sz w:val="28"/>
                <w:szCs w:val="28"/>
              </w:rPr>
            </w:pPr>
          </w:p>
          <w:p w:rsidR="009C56B2" w:rsidRPr="009C56B2" w:rsidRDefault="009C56B2" w:rsidP="009C56B2">
            <w:pPr>
              <w:widowControl w:val="0"/>
              <w:autoSpaceDE w:val="0"/>
              <w:autoSpaceDN w:val="0"/>
              <w:adjustRightInd w:val="0"/>
              <w:spacing w:line="240" w:lineRule="exact"/>
              <w:jc w:val="center"/>
              <w:outlineLvl w:val="1"/>
              <w:rPr>
                <w:sz w:val="28"/>
                <w:szCs w:val="28"/>
              </w:rPr>
            </w:pPr>
          </w:p>
          <w:p w:rsidR="009C56B2" w:rsidRPr="009C56B2" w:rsidRDefault="009C56B2" w:rsidP="009C56B2">
            <w:pPr>
              <w:widowControl w:val="0"/>
              <w:autoSpaceDE w:val="0"/>
              <w:autoSpaceDN w:val="0"/>
              <w:adjustRightInd w:val="0"/>
              <w:spacing w:line="240" w:lineRule="exact"/>
              <w:jc w:val="center"/>
              <w:outlineLvl w:val="1"/>
              <w:rPr>
                <w:sz w:val="28"/>
                <w:szCs w:val="28"/>
              </w:rPr>
            </w:pPr>
          </w:p>
          <w:p w:rsidR="009C56B2" w:rsidRPr="009C56B2" w:rsidRDefault="009C56B2" w:rsidP="009C56B2">
            <w:pPr>
              <w:widowControl w:val="0"/>
              <w:autoSpaceDE w:val="0"/>
              <w:autoSpaceDN w:val="0"/>
              <w:adjustRightInd w:val="0"/>
              <w:spacing w:line="240" w:lineRule="exact"/>
              <w:jc w:val="center"/>
              <w:outlineLvl w:val="1"/>
              <w:rPr>
                <w:sz w:val="28"/>
                <w:szCs w:val="28"/>
              </w:rPr>
            </w:pPr>
          </w:p>
          <w:p w:rsidR="009C56B2" w:rsidRPr="009C56B2" w:rsidRDefault="009C56B2" w:rsidP="009C56B2">
            <w:pPr>
              <w:widowControl w:val="0"/>
              <w:autoSpaceDE w:val="0"/>
              <w:autoSpaceDN w:val="0"/>
              <w:adjustRightInd w:val="0"/>
              <w:spacing w:line="240" w:lineRule="exact"/>
              <w:jc w:val="center"/>
              <w:outlineLvl w:val="1"/>
              <w:rPr>
                <w:sz w:val="28"/>
                <w:szCs w:val="28"/>
              </w:rPr>
            </w:pPr>
          </w:p>
          <w:p w:rsidR="009C56B2" w:rsidRPr="009C56B2" w:rsidRDefault="009C56B2" w:rsidP="009C56B2">
            <w:pPr>
              <w:widowControl w:val="0"/>
              <w:autoSpaceDE w:val="0"/>
              <w:autoSpaceDN w:val="0"/>
              <w:adjustRightInd w:val="0"/>
              <w:spacing w:line="240" w:lineRule="exact"/>
              <w:jc w:val="center"/>
              <w:outlineLvl w:val="1"/>
              <w:rPr>
                <w:sz w:val="28"/>
                <w:szCs w:val="28"/>
              </w:rPr>
            </w:pPr>
          </w:p>
          <w:p w:rsidR="009C56B2" w:rsidRPr="009C56B2" w:rsidRDefault="009C56B2" w:rsidP="009C56B2">
            <w:pPr>
              <w:widowControl w:val="0"/>
              <w:autoSpaceDE w:val="0"/>
              <w:autoSpaceDN w:val="0"/>
              <w:adjustRightInd w:val="0"/>
              <w:spacing w:line="240" w:lineRule="exact"/>
              <w:jc w:val="center"/>
              <w:outlineLvl w:val="1"/>
              <w:rPr>
                <w:sz w:val="28"/>
                <w:szCs w:val="28"/>
              </w:rPr>
            </w:pPr>
          </w:p>
          <w:p w:rsidR="009C56B2" w:rsidRPr="009C56B2" w:rsidRDefault="009C56B2" w:rsidP="009C56B2">
            <w:pPr>
              <w:widowControl w:val="0"/>
              <w:autoSpaceDE w:val="0"/>
              <w:autoSpaceDN w:val="0"/>
              <w:adjustRightInd w:val="0"/>
              <w:spacing w:line="240" w:lineRule="exact"/>
              <w:jc w:val="center"/>
              <w:outlineLvl w:val="1"/>
              <w:rPr>
                <w:sz w:val="28"/>
                <w:szCs w:val="28"/>
              </w:rPr>
            </w:pPr>
          </w:p>
          <w:p w:rsidR="009C56B2" w:rsidRPr="009C56B2" w:rsidRDefault="009C56B2" w:rsidP="009C56B2">
            <w:pPr>
              <w:widowControl w:val="0"/>
              <w:autoSpaceDE w:val="0"/>
              <w:autoSpaceDN w:val="0"/>
              <w:adjustRightInd w:val="0"/>
              <w:spacing w:line="240" w:lineRule="exact"/>
              <w:jc w:val="center"/>
              <w:outlineLvl w:val="1"/>
              <w:rPr>
                <w:sz w:val="28"/>
                <w:szCs w:val="28"/>
              </w:rPr>
            </w:pPr>
          </w:p>
          <w:p w:rsidR="009C56B2" w:rsidRPr="009C56B2" w:rsidRDefault="009C56B2" w:rsidP="009C56B2">
            <w:pPr>
              <w:widowControl w:val="0"/>
              <w:autoSpaceDE w:val="0"/>
              <w:autoSpaceDN w:val="0"/>
              <w:adjustRightInd w:val="0"/>
              <w:spacing w:line="240" w:lineRule="exact"/>
              <w:jc w:val="center"/>
              <w:outlineLvl w:val="1"/>
              <w:rPr>
                <w:sz w:val="28"/>
                <w:szCs w:val="28"/>
              </w:rPr>
            </w:pPr>
          </w:p>
          <w:p w:rsidR="009C56B2" w:rsidRPr="009C56B2" w:rsidRDefault="009C56B2" w:rsidP="009C56B2">
            <w:pPr>
              <w:widowControl w:val="0"/>
              <w:autoSpaceDE w:val="0"/>
              <w:autoSpaceDN w:val="0"/>
              <w:adjustRightInd w:val="0"/>
              <w:spacing w:line="240" w:lineRule="exact"/>
              <w:jc w:val="center"/>
              <w:outlineLvl w:val="1"/>
              <w:rPr>
                <w:sz w:val="28"/>
                <w:szCs w:val="28"/>
              </w:rPr>
            </w:pPr>
          </w:p>
          <w:p w:rsidR="009C56B2" w:rsidRPr="009C56B2" w:rsidRDefault="009C56B2" w:rsidP="009C56B2">
            <w:pPr>
              <w:widowControl w:val="0"/>
              <w:autoSpaceDE w:val="0"/>
              <w:autoSpaceDN w:val="0"/>
              <w:adjustRightInd w:val="0"/>
              <w:spacing w:line="240" w:lineRule="exact"/>
              <w:jc w:val="center"/>
              <w:outlineLvl w:val="1"/>
              <w:rPr>
                <w:sz w:val="28"/>
                <w:szCs w:val="28"/>
              </w:rPr>
            </w:pPr>
          </w:p>
          <w:p w:rsidR="009C56B2" w:rsidRPr="009C56B2" w:rsidRDefault="009C56B2" w:rsidP="009C56B2">
            <w:pPr>
              <w:widowControl w:val="0"/>
              <w:autoSpaceDE w:val="0"/>
              <w:autoSpaceDN w:val="0"/>
              <w:adjustRightInd w:val="0"/>
              <w:spacing w:line="240" w:lineRule="exact"/>
              <w:jc w:val="center"/>
              <w:outlineLvl w:val="1"/>
              <w:rPr>
                <w:sz w:val="28"/>
                <w:szCs w:val="28"/>
              </w:rPr>
            </w:pPr>
          </w:p>
          <w:p w:rsidR="009C56B2" w:rsidRPr="009C56B2" w:rsidRDefault="009C56B2" w:rsidP="009C56B2">
            <w:pPr>
              <w:widowControl w:val="0"/>
              <w:autoSpaceDE w:val="0"/>
              <w:autoSpaceDN w:val="0"/>
              <w:adjustRightInd w:val="0"/>
              <w:spacing w:line="240" w:lineRule="exact"/>
              <w:jc w:val="center"/>
              <w:outlineLvl w:val="1"/>
              <w:rPr>
                <w:sz w:val="28"/>
                <w:szCs w:val="28"/>
              </w:rPr>
            </w:pPr>
            <w:r w:rsidRPr="009C56B2">
              <w:rPr>
                <w:sz w:val="28"/>
                <w:szCs w:val="28"/>
              </w:rPr>
              <w:lastRenderedPageBreak/>
              <w:t>Приложение 2</w:t>
            </w:r>
          </w:p>
          <w:p w:rsidR="009C56B2" w:rsidRPr="009C56B2" w:rsidRDefault="009C56B2" w:rsidP="009C56B2">
            <w:pPr>
              <w:spacing w:line="240" w:lineRule="exact"/>
              <w:jc w:val="both"/>
              <w:rPr>
                <w:sz w:val="28"/>
                <w:szCs w:val="28"/>
              </w:rPr>
            </w:pPr>
            <w:r w:rsidRPr="009C56B2">
              <w:rPr>
                <w:sz w:val="28"/>
                <w:szCs w:val="28"/>
              </w:rPr>
              <w:t>к Стратегии инвестиционного развития Благодарненского муниципального окр</w:t>
            </w:r>
            <w:r w:rsidR="004647E1">
              <w:rPr>
                <w:sz w:val="28"/>
                <w:szCs w:val="28"/>
              </w:rPr>
              <w:t>уга Ставропольского края до 2036</w:t>
            </w:r>
            <w:r w:rsidRPr="009C56B2">
              <w:rPr>
                <w:sz w:val="28"/>
                <w:szCs w:val="28"/>
              </w:rPr>
              <w:t xml:space="preserve"> года</w:t>
            </w:r>
          </w:p>
        </w:tc>
      </w:tr>
    </w:tbl>
    <w:p w:rsidR="009C56B2" w:rsidRPr="009C56B2" w:rsidRDefault="009C56B2" w:rsidP="009C56B2">
      <w:pPr>
        <w:jc w:val="both"/>
        <w:rPr>
          <w:sz w:val="28"/>
          <w:szCs w:val="28"/>
        </w:rPr>
      </w:pPr>
    </w:p>
    <w:p w:rsidR="009C56B2" w:rsidRPr="009C56B2" w:rsidRDefault="009C56B2" w:rsidP="009C56B2">
      <w:pPr>
        <w:jc w:val="right"/>
        <w:rPr>
          <w:sz w:val="28"/>
          <w:szCs w:val="28"/>
        </w:rPr>
      </w:pPr>
    </w:p>
    <w:p w:rsidR="009C56B2" w:rsidRPr="009C56B2" w:rsidRDefault="009C56B2" w:rsidP="009C56B2">
      <w:pPr>
        <w:spacing w:line="240" w:lineRule="exact"/>
        <w:jc w:val="center"/>
        <w:rPr>
          <w:sz w:val="28"/>
          <w:szCs w:val="28"/>
        </w:rPr>
      </w:pPr>
      <w:bookmarkStart w:id="1" w:name="Par1371"/>
      <w:bookmarkEnd w:id="1"/>
      <w:r w:rsidRPr="009C56B2">
        <w:rPr>
          <w:sz w:val="28"/>
          <w:szCs w:val="28"/>
        </w:rPr>
        <w:t xml:space="preserve">ПЕРЕЧЕНЬ </w:t>
      </w:r>
    </w:p>
    <w:p w:rsidR="009C56B2" w:rsidRPr="009C56B2" w:rsidRDefault="009C56B2" w:rsidP="009C56B2">
      <w:pPr>
        <w:spacing w:line="240" w:lineRule="exact"/>
        <w:jc w:val="center"/>
        <w:rPr>
          <w:sz w:val="28"/>
          <w:szCs w:val="28"/>
        </w:rPr>
      </w:pPr>
      <w:r w:rsidRPr="009C56B2">
        <w:rPr>
          <w:sz w:val="28"/>
          <w:szCs w:val="28"/>
        </w:rPr>
        <w:t xml:space="preserve">проектов (инвестиционных проектов), реализуемых и (или) планируемых к реализации </w:t>
      </w:r>
    </w:p>
    <w:p w:rsidR="009C56B2" w:rsidRPr="009C56B2" w:rsidRDefault="009C56B2" w:rsidP="009C56B2">
      <w:pPr>
        <w:spacing w:line="240" w:lineRule="exact"/>
        <w:jc w:val="center"/>
        <w:rPr>
          <w:sz w:val="28"/>
          <w:szCs w:val="28"/>
        </w:rPr>
      </w:pPr>
      <w:r w:rsidRPr="009C56B2">
        <w:rPr>
          <w:sz w:val="28"/>
          <w:szCs w:val="28"/>
        </w:rPr>
        <w:t>на территории Благодарненского муниципального окр</w:t>
      </w:r>
      <w:r w:rsidR="004647E1">
        <w:rPr>
          <w:sz w:val="28"/>
          <w:szCs w:val="28"/>
        </w:rPr>
        <w:t>уга Ставропольского края до 2036</w:t>
      </w:r>
      <w:r w:rsidRPr="009C56B2">
        <w:rPr>
          <w:sz w:val="28"/>
          <w:szCs w:val="28"/>
        </w:rPr>
        <w:t xml:space="preserve"> года</w:t>
      </w:r>
    </w:p>
    <w:p w:rsidR="009C56B2" w:rsidRPr="009C56B2" w:rsidRDefault="009C56B2" w:rsidP="009C56B2">
      <w:pPr>
        <w:jc w:val="both"/>
        <w:rPr>
          <w:sz w:val="28"/>
          <w:szCs w:val="28"/>
        </w:rPr>
      </w:pPr>
    </w:p>
    <w:tbl>
      <w:tblPr>
        <w:tblStyle w:val="a3"/>
        <w:tblW w:w="14502" w:type="dxa"/>
        <w:tblLayout w:type="fixed"/>
        <w:tblLook w:val="04A0" w:firstRow="1" w:lastRow="0" w:firstColumn="1" w:lastColumn="0" w:noHBand="0" w:noVBand="1"/>
      </w:tblPr>
      <w:tblGrid>
        <w:gridCol w:w="817"/>
        <w:gridCol w:w="5387"/>
        <w:gridCol w:w="3827"/>
        <w:gridCol w:w="2410"/>
        <w:gridCol w:w="2061"/>
      </w:tblGrid>
      <w:tr w:rsidR="009C56B2" w:rsidRPr="009C56B2" w:rsidTr="00CB762E">
        <w:tc>
          <w:tcPr>
            <w:tcW w:w="817" w:type="dxa"/>
          </w:tcPr>
          <w:p w:rsidR="009C56B2" w:rsidRPr="009C56B2" w:rsidRDefault="009C56B2" w:rsidP="009C56B2">
            <w:pPr>
              <w:spacing w:line="240" w:lineRule="exact"/>
              <w:ind w:left="-57" w:right="-57"/>
              <w:jc w:val="center"/>
              <w:rPr>
                <w:sz w:val="28"/>
                <w:szCs w:val="28"/>
              </w:rPr>
            </w:pPr>
            <w:r w:rsidRPr="009C56B2">
              <w:rPr>
                <w:sz w:val="28"/>
                <w:szCs w:val="28"/>
              </w:rPr>
              <w:t>№</w:t>
            </w:r>
          </w:p>
          <w:p w:rsidR="009C56B2" w:rsidRPr="009C56B2" w:rsidRDefault="009C56B2" w:rsidP="009C56B2">
            <w:pPr>
              <w:spacing w:line="240" w:lineRule="exact"/>
              <w:ind w:left="-57" w:right="-57"/>
              <w:jc w:val="center"/>
              <w:rPr>
                <w:sz w:val="28"/>
                <w:szCs w:val="28"/>
              </w:rPr>
            </w:pPr>
            <w:proofErr w:type="gramStart"/>
            <w:r w:rsidRPr="009C56B2">
              <w:rPr>
                <w:sz w:val="28"/>
                <w:szCs w:val="28"/>
              </w:rPr>
              <w:t>п</w:t>
            </w:r>
            <w:proofErr w:type="gramEnd"/>
            <w:r w:rsidRPr="009C56B2">
              <w:rPr>
                <w:sz w:val="28"/>
                <w:szCs w:val="28"/>
              </w:rPr>
              <w:t>/п</w:t>
            </w:r>
          </w:p>
        </w:tc>
        <w:tc>
          <w:tcPr>
            <w:tcW w:w="5387" w:type="dxa"/>
          </w:tcPr>
          <w:p w:rsidR="009C56B2" w:rsidRPr="009C56B2" w:rsidRDefault="009C56B2" w:rsidP="009C56B2">
            <w:pPr>
              <w:spacing w:line="240" w:lineRule="exact"/>
              <w:ind w:left="-57" w:right="-57"/>
              <w:jc w:val="center"/>
              <w:rPr>
                <w:sz w:val="28"/>
                <w:szCs w:val="28"/>
              </w:rPr>
            </w:pPr>
            <w:r w:rsidRPr="009C56B2">
              <w:rPr>
                <w:sz w:val="28"/>
                <w:szCs w:val="28"/>
              </w:rPr>
              <w:t>Наименование проекта</w:t>
            </w:r>
          </w:p>
        </w:tc>
        <w:tc>
          <w:tcPr>
            <w:tcW w:w="3827" w:type="dxa"/>
          </w:tcPr>
          <w:p w:rsidR="009C56B2" w:rsidRPr="009C56B2" w:rsidRDefault="009C56B2" w:rsidP="009C56B2">
            <w:pPr>
              <w:spacing w:line="240" w:lineRule="exact"/>
              <w:ind w:left="-57" w:right="-57"/>
              <w:jc w:val="center"/>
              <w:rPr>
                <w:sz w:val="28"/>
                <w:szCs w:val="28"/>
              </w:rPr>
            </w:pPr>
            <w:r w:rsidRPr="009C56B2">
              <w:rPr>
                <w:sz w:val="28"/>
                <w:szCs w:val="28"/>
              </w:rPr>
              <w:t>инициатор проекта</w:t>
            </w:r>
          </w:p>
        </w:tc>
        <w:tc>
          <w:tcPr>
            <w:tcW w:w="2410" w:type="dxa"/>
          </w:tcPr>
          <w:p w:rsidR="009C56B2" w:rsidRPr="009C56B2" w:rsidRDefault="009C56B2" w:rsidP="009C56B2">
            <w:pPr>
              <w:spacing w:line="240" w:lineRule="exact"/>
              <w:ind w:left="-57" w:right="-57"/>
              <w:jc w:val="center"/>
              <w:rPr>
                <w:sz w:val="28"/>
                <w:szCs w:val="28"/>
              </w:rPr>
            </w:pPr>
            <w:r w:rsidRPr="009C56B2">
              <w:rPr>
                <w:sz w:val="28"/>
                <w:szCs w:val="28"/>
              </w:rPr>
              <w:t>предельный объем финансирования, млн. рублей</w:t>
            </w:r>
          </w:p>
        </w:tc>
        <w:tc>
          <w:tcPr>
            <w:tcW w:w="2061" w:type="dxa"/>
          </w:tcPr>
          <w:p w:rsidR="009C56B2" w:rsidRPr="009C56B2" w:rsidRDefault="009C56B2" w:rsidP="009C56B2">
            <w:pPr>
              <w:spacing w:line="240" w:lineRule="exact"/>
              <w:ind w:left="-57" w:right="-57"/>
              <w:jc w:val="center"/>
              <w:rPr>
                <w:sz w:val="28"/>
                <w:szCs w:val="28"/>
              </w:rPr>
            </w:pPr>
            <w:r w:rsidRPr="009C56B2">
              <w:rPr>
                <w:sz w:val="28"/>
                <w:szCs w:val="28"/>
              </w:rPr>
              <w:t>срок реализации</w:t>
            </w:r>
          </w:p>
        </w:tc>
      </w:tr>
      <w:tr w:rsidR="009C56B2" w:rsidRPr="009C56B2" w:rsidTr="00CB762E">
        <w:trPr>
          <w:trHeight w:val="429"/>
        </w:trPr>
        <w:tc>
          <w:tcPr>
            <w:tcW w:w="14502" w:type="dxa"/>
            <w:gridSpan w:val="5"/>
            <w:vAlign w:val="center"/>
          </w:tcPr>
          <w:p w:rsidR="009C56B2" w:rsidRPr="009C56B2" w:rsidRDefault="009C56B2" w:rsidP="009C56B2">
            <w:pPr>
              <w:jc w:val="center"/>
              <w:rPr>
                <w:sz w:val="28"/>
                <w:szCs w:val="28"/>
              </w:rPr>
            </w:pPr>
            <w:r w:rsidRPr="009C56B2">
              <w:rPr>
                <w:sz w:val="28"/>
                <w:szCs w:val="28"/>
              </w:rPr>
              <w:t>в сфере сельского хозяйства</w:t>
            </w:r>
          </w:p>
        </w:tc>
      </w:tr>
      <w:tr w:rsidR="009C56B2" w:rsidRPr="009C56B2" w:rsidTr="001D19E8">
        <w:tc>
          <w:tcPr>
            <w:tcW w:w="817" w:type="dxa"/>
          </w:tcPr>
          <w:p w:rsidR="009C56B2" w:rsidRPr="009C56B2" w:rsidRDefault="009C56B2" w:rsidP="00F27209">
            <w:pPr>
              <w:jc w:val="center"/>
              <w:rPr>
                <w:sz w:val="28"/>
                <w:szCs w:val="28"/>
              </w:rPr>
            </w:pPr>
            <w:r w:rsidRPr="009C56B2">
              <w:rPr>
                <w:sz w:val="28"/>
                <w:szCs w:val="28"/>
              </w:rPr>
              <w:t>1.</w:t>
            </w:r>
          </w:p>
        </w:tc>
        <w:tc>
          <w:tcPr>
            <w:tcW w:w="5387" w:type="dxa"/>
            <w:vAlign w:val="center"/>
          </w:tcPr>
          <w:p w:rsidR="009C56B2" w:rsidRPr="009C56B2" w:rsidRDefault="009C56B2" w:rsidP="00F27209">
            <w:pPr>
              <w:jc w:val="both"/>
              <w:rPr>
                <w:sz w:val="28"/>
                <w:szCs w:val="28"/>
              </w:rPr>
            </w:pPr>
            <w:r w:rsidRPr="009C56B2">
              <w:rPr>
                <w:sz w:val="28"/>
                <w:szCs w:val="28"/>
              </w:rPr>
              <w:t xml:space="preserve">Выращивание и переработка лекарственных и пряных трав на </w:t>
            </w:r>
            <w:proofErr w:type="gramStart"/>
            <w:r w:rsidRPr="009C56B2">
              <w:rPr>
                <w:sz w:val="28"/>
                <w:szCs w:val="28"/>
              </w:rPr>
              <w:t>базе общества</w:t>
            </w:r>
            <w:proofErr w:type="gramEnd"/>
            <w:r w:rsidRPr="009C56B2">
              <w:rPr>
                <w:sz w:val="28"/>
                <w:szCs w:val="28"/>
              </w:rPr>
              <w:t xml:space="preserve"> с ограниченной ответственностью «Моя Мечта».</w:t>
            </w:r>
          </w:p>
        </w:tc>
        <w:tc>
          <w:tcPr>
            <w:tcW w:w="3827" w:type="dxa"/>
          </w:tcPr>
          <w:p w:rsidR="009C56B2" w:rsidRPr="009C56B2" w:rsidRDefault="009C56B2" w:rsidP="001D19E8">
            <w:pPr>
              <w:jc w:val="center"/>
              <w:rPr>
                <w:sz w:val="28"/>
                <w:szCs w:val="28"/>
              </w:rPr>
            </w:pPr>
            <w:r w:rsidRPr="009C56B2">
              <w:rPr>
                <w:sz w:val="28"/>
                <w:szCs w:val="28"/>
              </w:rPr>
              <w:t>общество с ограниченной ответственностью</w:t>
            </w:r>
          </w:p>
          <w:p w:rsidR="009C56B2" w:rsidRPr="009C56B2" w:rsidRDefault="009C56B2" w:rsidP="001D19E8">
            <w:pPr>
              <w:jc w:val="center"/>
              <w:rPr>
                <w:sz w:val="28"/>
                <w:szCs w:val="28"/>
              </w:rPr>
            </w:pPr>
            <w:r w:rsidRPr="009C56B2">
              <w:rPr>
                <w:sz w:val="28"/>
                <w:szCs w:val="28"/>
              </w:rPr>
              <w:t>«Моя мечта»</w:t>
            </w:r>
          </w:p>
        </w:tc>
        <w:tc>
          <w:tcPr>
            <w:tcW w:w="2410" w:type="dxa"/>
          </w:tcPr>
          <w:p w:rsidR="009C56B2" w:rsidRPr="009C56B2" w:rsidRDefault="009C56B2" w:rsidP="001D19E8">
            <w:pPr>
              <w:jc w:val="center"/>
              <w:rPr>
                <w:sz w:val="28"/>
                <w:szCs w:val="28"/>
              </w:rPr>
            </w:pPr>
            <w:r w:rsidRPr="009C56B2">
              <w:rPr>
                <w:sz w:val="28"/>
                <w:szCs w:val="28"/>
              </w:rPr>
              <w:t>120,0</w:t>
            </w:r>
          </w:p>
        </w:tc>
        <w:tc>
          <w:tcPr>
            <w:tcW w:w="2061" w:type="dxa"/>
          </w:tcPr>
          <w:p w:rsidR="009C56B2" w:rsidRPr="009C56B2" w:rsidRDefault="009C56B2" w:rsidP="001D19E8">
            <w:pPr>
              <w:jc w:val="center"/>
              <w:rPr>
                <w:sz w:val="28"/>
                <w:szCs w:val="28"/>
              </w:rPr>
            </w:pPr>
            <w:r w:rsidRPr="009C56B2">
              <w:rPr>
                <w:sz w:val="28"/>
                <w:szCs w:val="28"/>
              </w:rPr>
              <w:t>2020-2025</w:t>
            </w:r>
          </w:p>
        </w:tc>
      </w:tr>
      <w:tr w:rsidR="009C56B2" w:rsidRPr="009C56B2" w:rsidTr="001D19E8">
        <w:tc>
          <w:tcPr>
            <w:tcW w:w="817" w:type="dxa"/>
          </w:tcPr>
          <w:p w:rsidR="009C56B2" w:rsidRPr="009C56B2" w:rsidRDefault="009C56B2" w:rsidP="00F27209">
            <w:pPr>
              <w:jc w:val="center"/>
              <w:rPr>
                <w:sz w:val="28"/>
                <w:szCs w:val="28"/>
              </w:rPr>
            </w:pPr>
            <w:r w:rsidRPr="009C56B2">
              <w:rPr>
                <w:sz w:val="28"/>
                <w:szCs w:val="28"/>
              </w:rPr>
              <w:t>2.</w:t>
            </w:r>
          </w:p>
        </w:tc>
        <w:tc>
          <w:tcPr>
            <w:tcW w:w="5387" w:type="dxa"/>
            <w:vAlign w:val="center"/>
          </w:tcPr>
          <w:p w:rsidR="009C56B2" w:rsidRPr="009C56B2" w:rsidRDefault="009C56B2" w:rsidP="00F27209">
            <w:pPr>
              <w:jc w:val="both"/>
              <w:rPr>
                <w:rFonts w:eastAsia="Calibri"/>
                <w:sz w:val="28"/>
                <w:szCs w:val="28"/>
              </w:rPr>
            </w:pPr>
            <w:r w:rsidRPr="009C56B2">
              <w:rPr>
                <w:sz w:val="28"/>
                <w:szCs w:val="28"/>
              </w:rPr>
              <w:t>Увеличение объемов производства бройлер за счет модернизации площадок для содержания бройлерного стада общества с ограниченной ответственностью «Ставропольский бройлер». Реконструкция площадки для выращивания бройлеров «Сфера/Бурлацкая-2».</w:t>
            </w:r>
          </w:p>
        </w:tc>
        <w:tc>
          <w:tcPr>
            <w:tcW w:w="3827" w:type="dxa"/>
          </w:tcPr>
          <w:p w:rsidR="009C56B2" w:rsidRPr="009C56B2" w:rsidRDefault="009C56B2" w:rsidP="001D19E8">
            <w:pPr>
              <w:ind w:right="-57"/>
              <w:jc w:val="center"/>
              <w:rPr>
                <w:sz w:val="28"/>
                <w:szCs w:val="28"/>
              </w:rPr>
            </w:pPr>
            <w:r w:rsidRPr="009C56B2">
              <w:rPr>
                <w:sz w:val="28"/>
                <w:szCs w:val="28"/>
              </w:rPr>
              <w:t>общество с ограниченной ответственностью</w:t>
            </w:r>
          </w:p>
          <w:p w:rsidR="009C56B2" w:rsidRPr="009C56B2" w:rsidRDefault="009C56B2" w:rsidP="001D19E8">
            <w:pPr>
              <w:jc w:val="center"/>
              <w:rPr>
                <w:rFonts w:eastAsia="Calibri"/>
                <w:sz w:val="28"/>
                <w:szCs w:val="28"/>
              </w:rPr>
            </w:pPr>
            <w:r w:rsidRPr="009C56B2">
              <w:rPr>
                <w:sz w:val="28"/>
                <w:szCs w:val="28"/>
              </w:rPr>
              <w:t>«Ставропольский бройлер»</w:t>
            </w:r>
          </w:p>
        </w:tc>
        <w:tc>
          <w:tcPr>
            <w:tcW w:w="2410" w:type="dxa"/>
          </w:tcPr>
          <w:p w:rsidR="009C56B2" w:rsidRPr="009C56B2" w:rsidRDefault="009C56B2" w:rsidP="001D19E8">
            <w:pPr>
              <w:jc w:val="center"/>
              <w:rPr>
                <w:sz w:val="28"/>
                <w:szCs w:val="28"/>
              </w:rPr>
            </w:pPr>
            <w:r w:rsidRPr="009C56B2">
              <w:rPr>
                <w:sz w:val="28"/>
                <w:szCs w:val="28"/>
              </w:rPr>
              <w:t>2000,0</w:t>
            </w:r>
          </w:p>
        </w:tc>
        <w:tc>
          <w:tcPr>
            <w:tcW w:w="2061" w:type="dxa"/>
          </w:tcPr>
          <w:p w:rsidR="009C56B2" w:rsidRPr="009C56B2" w:rsidRDefault="009C56B2" w:rsidP="001D19E8">
            <w:pPr>
              <w:jc w:val="center"/>
              <w:rPr>
                <w:sz w:val="28"/>
                <w:szCs w:val="28"/>
              </w:rPr>
            </w:pPr>
            <w:r w:rsidRPr="009C56B2">
              <w:rPr>
                <w:sz w:val="28"/>
                <w:szCs w:val="28"/>
              </w:rPr>
              <w:t>2024-2025</w:t>
            </w:r>
          </w:p>
        </w:tc>
      </w:tr>
      <w:tr w:rsidR="009C56B2" w:rsidRPr="009C56B2" w:rsidTr="00CB762E">
        <w:trPr>
          <w:trHeight w:val="478"/>
        </w:trPr>
        <w:tc>
          <w:tcPr>
            <w:tcW w:w="14502" w:type="dxa"/>
            <w:gridSpan w:val="5"/>
            <w:vAlign w:val="center"/>
          </w:tcPr>
          <w:p w:rsidR="009C56B2" w:rsidRPr="009C56B2" w:rsidRDefault="009C56B2" w:rsidP="009C56B2">
            <w:pPr>
              <w:jc w:val="center"/>
              <w:rPr>
                <w:sz w:val="28"/>
                <w:szCs w:val="28"/>
              </w:rPr>
            </w:pPr>
            <w:r w:rsidRPr="009C56B2">
              <w:rPr>
                <w:sz w:val="28"/>
                <w:szCs w:val="28"/>
              </w:rPr>
              <w:t>в сфере спорта</w:t>
            </w:r>
          </w:p>
        </w:tc>
      </w:tr>
      <w:tr w:rsidR="009C56B2" w:rsidRPr="009C56B2" w:rsidTr="001D19E8">
        <w:tc>
          <w:tcPr>
            <w:tcW w:w="817" w:type="dxa"/>
          </w:tcPr>
          <w:p w:rsidR="009C56B2" w:rsidRPr="009C56B2" w:rsidRDefault="009C56B2" w:rsidP="00F27209">
            <w:pPr>
              <w:jc w:val="center"/>
              <w:rPr>
                <w:sz w:val="28"/>
                <w:szCs w:val="28"/>
              </w:rPr>
            </w:pPr>
            <w:r w:rsidRPr="009C56B2">
              <w:rPr>
                <w:sz w:val="28"/>
                <w:szCs w:val="28"/>
              </w:rPr>
              <w:t>3.</w:t>
            </w:r>
          </w:p>
        </w:tc>
        <w:tc>
          <w:tcPr>
            <w:tcW w:w="5387" w:type="dxa"/>
            <w:vAlign w:val="center"/>
          </w:tcPr>
          <w:p w:rsidR="009C56B2" w:rsidRPr="009C56B2" w:rsidRDefault="009C56B2" w:rsidP="00F27209">
            <w:pPr>
              <w:jc w:val="both"/>
              <w:rPr>
                <w:sz w:val="28"/>
                <w:szCs w:val="28"/>
              </w:rPr>
            </w:pPr>
            <w:r w:rsidRPr="009C56B2">
              <w:rPr>
                <w:sz w:val="28"/>
                <w:szCs w:val="28"/>
              </w:rPr>
              <w:t xml:space="preserve">Строительство «Физкультурно-оздоровительного комплекса с плавательным бассейном, 25*8,5м» в г. </w:t>
            </w:r>
            <w:r w:rsidRPr="009C56B2">
              <w:rPr>
                <w:sz w:val="28"/>
                <w:szCs w:val="28"/>
              </w:rPr>
              <w:lastRenderedPageBreak/>
              <w:t>Благодарный, общей площадью 1659 кв. м. Единовременная пропускная способность 40 чел.</w:t>
            </w:r>
          </w:p>
        </w:tc>
        <w:tc>
          <w:tcPr>
            <w:tcW w:w="3827" w:type="dxa"/>
          </w:tcPr>
          <w:p w:rsidR="009C56B2" w:rsidRPr="009C56B2" w:rsidRDefault="009C56B2" w:rsidP="001D19E8">
            <w:pPr>
              <w:jc w:val="center"/>
              <w:rPr>
                <w:sz w:val="28"/>
                <w:szCs w:val="28"/>
              </w:rPr>
            </w:pPr>
            <w:r w:rsidRPr="009C56B2">
              <w:rPr>
                <w:sz w:val="28"/>
                <w:szCs w:val="28"/>
              </w:rPr>
              <w:lastRenderedPageBreak/>
              <w:t>управление физической культуры и спорта АБМО СК</w:t>
            </w:r>
          </w:p>
        </w:tc>
        <w:tc>
          <w:tcPr>
            <w:tcW w:w="2410" w:type="dxa"/>
          </w:tcPr>
          <w:p w:rsidR="009C56B2" w:rsidRPr="009C56B2" w:rsidRDefault="009C56B2" w:rsidP="001D19E8">
            <w:pPr>
              <w:jc w:val="center"/>
              <w:rPr>
                <w:sz w:val="28"/>
                <w:szCs w:val="28"/>
              </w:rPr>
            </w:pPr>
            <w:r w:rsidRPr="009C56B2">
              <w:rPr>
                <w:sz w:val="28"/>
                <w:szCs w:val="28"/>
              </w:rPr>
              <w:t>122,14</w:t>
            </w:r>
          </w:p>
        </w:tc>
        <w:tc>
          <w:tcPr>
            <w:tcW w:w="2061" w:type="dxa"/>
          </w:tcPr>
          <w:p w:rsidR="009C56B2" w:rsidRPr="009C56B2" w:rsidRDefault="009C56B2" w:rsidP="001D19E8">
            <w:pPr>
              <w:jc w:val="center"/>
              <w:rPr>
                <w:sz w:val="28"/>
                <w:szCs w:val="28"/>
              </w:rPr>
            </w:pPr>
            <w:r w:rsidRPr="009C56B2">
              <w:rPr>
                <w:sz w:val="28"/>
                <w:szCs w:val="28"/>
              </w:rPr>
              <w:t>2027-2028</w:t>
            </w:r>
          </w:p>
        </w:tc>
      </w:tr>
      <w:tr w:rsidR="009C56B2" w:rsidRPr="009C56B2" w:rsidTr="001D19E8">
        <w:tc>
          <w:tcPr>
            <w:tcW w:w="817" w:type="dxa"/>
          </w:tcPr>
          <w:p w:rsidR="009C56B2" w:rsidRPr="009C56B2" w:rsidRDefault="009C56B2" w:rsidP="00F27209">
            <w:pPr>
              <w:jc w:val="center"/>
              <w:rPr>
                <w:sz w:val="28"/>
                <w:szCs w:val="28"/>
              </w:rPr>
            </w:pPr>
            <w:r w:rsidRPr="009C56B2">
              <w:rPr>
                <w:sz w:val="28"/>
                <w:szCs w:val="28"/>
              </w:rPr>
              <w:lastRenderedPageBreak/>
              <w:t>4.</w:t>
            </w:r>
          </w:p>
        </w:tc>
        <w:tc>
          <w:tcPr>
            <w:tcW w:w="5387" w:type="dxa"/>
            <w:vAlign w:val="center"/>
          </w:tcPr>
          <w:p w:rsidR="009C56B2" w:rsidRPr="009C56B2" w:rsidRDefault="009C56B2" w:rsidP="00F27209">
            <w:pPr>
              <w:jc w:val="both"/>
              <w:rPr>
                <w:sz w:val="28"/>
                <w:szCs w:val="28"/>
              </w:rPr>
            </w:pPr>
            <w:r w:rsidRPr="009C56B2">
              <w:rPr>
                <w:sz w:val="28"/>
                <w:szCs w:val="28"/>
              </w:rPr>
              <w:t xml:space="preserve">«Физкультурно-оздоровительный комплекс», Ставропольский край, </w:t>
            </w:r>
            <w:proofErr w:type="spellStart"/>
            <w:r w:rsidRPr="009C56B2">
              <w:rPr>
                <w:sz w:val="28"/>
                <w:szCs w:val="28"/>
              </w:rPr>
              <w:t>Благодарненский</w:t>
            </w:r>
            <w:proofErr w:type="spellEnd"/>
            <w:r w:rsidRPr="009C56B2">
              <w:rPr>
                <w:sz w:val="28"/>
                <w:szCs w:val="28"/>
              </w:rPr>
              <w:t xml:space="preserve"> </w:t>
            </w:r>
            <w:proofErr w:type="gramStart"/>
            <w:r w:rsidRPr="009C56B2">
              <w:rPr>
                <w:sz w:val="28"/>
                <w:szCs w:val="28"/>
              </w:rPr>
              <w:t>муниципального</w:t>
            </w:r>
            <w:proofErr w:type="gramEnd"/>
            <w:r w:rsidRPr="009C56B2">
              <w:rPr>
                <w:sz w:val="28"/>
                <w:szCs w:val="28"/>
              </w:rPr>
              <w:t xml:space="preserve"> округ, село Сотниковское, ул. Пролетарская.</w:t>
            </w:r>
          </w:p>
        </w:tc>
        <w:tc>
          <w:tcPr>
            <w:tcW w:w="3827" w:type="dxa"/>
          </w:tcPr>
          <w:p w:rsidR="009C56B2" w:rsidRPr="009C56B2" w:rsidRDefault="009C56B2" w:rsidP="001D19E8">
            <w:pPr>
              <w:jc w:val="center"/>
              <w:rPr>
                <w:sz w:val="28"/>
                <w:szCs w:val="28"/>
              </w:rPr>
            </w:pPr>
            <w:r w:rsidRPr="009C56B2">
              <w:rPr>
                <w:sz w:val="28"/>
                <w:szCs w:val="28"/>
              </w:rPr>
              <w:t>управление физической культуры и спорта АБМО СК</w:t>
            </w:r>
          </w:p>
        </w:tc>
        <w:tc>
          <w:tcPr>
            <w:tcW w:w="2410" w:type="dxa"/>
          </w:tcPr>
          <w:p w:rsidR="009C56B2" w:rsidRPr="009C56B2" w:rsidRDefault="009C56B2" w:rsidP="001D19E8">
            <w:pPr>
              <w:jc w:val="center"/>
              <w:rPr>
                <w:sz w:val="28"/>
                <w:szCs w:val="28"/>
              </w:rPr>
            </w:pPr>
            <w:r w:rsidRPr="009C56B2">
              <w:rPr>
                <w:sz w:val="28"/>
                <w:szCs w:val="28"/>
              </w:rPr>
              <w:t>546,2</w:t>
            </w:r>
          </w:p>
        </w:tc>
        <w:tc>
          <w:tcPr>
            <w:tcW w:w="2061" w:type="dxa"/>
          </w:tcPr>
          <w:p w:rsidR="009C56B2" w:rsidRPr="009C56B2" w:rsidRDefault="009C56B2" w:rsidP="001D19E8">
            <w:pPr>
              <w:jc w:val="center"/>
              <w:rPr>
                <w:sz w:val="28"/>
                <w:szCs w:val="28"/>
              </w:rPr>
            </w:pPr>
            <w:r w:rsidRPr="009C56B2">
              <w:rPr>
                <w:sz w:val="28"/>
                <w:szCs w:val="28"/>
              </w:rPr>
              <w:t>2027 -2028</w:t>
            </w:r>
          </w:p>
        </w:tc>
      </w:tr>
      <w:tr w:rsidR="009C56B2" w:rsidRPr="009C56B2" w:rsidTr="001D19E8">
        <w:tc>
          <w:tcPr>
            <w:tcW w:w="817" w:type="dxa"/>
          </w:tcPr>
          <w:p w:rsidR="009C56B2" w:rsidRPr="009C56B2" w:rsidRDefault="009C56B2" w:rsidP="00F27209">
            <w:pPr>
              <w:jc w:val="center"/>
              <w:rPr>
                <w:sz w:val="28"/>
                <w:szCs w:val="28"/>
              </w:rPr>
            </w:pPr>
            <w:r w:rsidRPr="009C56B2">
              <w:rPr>
                <w:sz w:val="28"/>
                <w:szCs w:val="28"/>
              </w:rPr>
              <w:t>5.</w:t>
            </w:r>
          </w:p>
        </w:tc>
        <w:tc>
          <w:tcPr>
            <w:tcW w:w="5387" w:type="dxa"/>
            <w:vAlign w:val="center"/>
          </w:tcPr>
          <w:p w:rsidR="009C56B2" w:rsidRPr="009C56B2" w:rsidRDefault="009C56B2" w:rsidP="00F27209">
            <w:pPr>
              <w:jc w:val="both"/>
              <w:rPr>
                <w:sz w:val="28"/>
                <w:szCs w:val="28"/>
              </w:rPr>
            </w:pPr>
            <w:r w:rsidRPr="009C56B2">
              <w:rPr>
                <w:sz w:val="28"/>
                <w:szCs w:val="28"/>
              </w:rPr>
              <w:t xml:space="preserve">Строительство комплексной спортивной площадки, п. </w:t>
            </w:r>
            <w:proofErr w:type="gramStart"/>
            <w:r w:rsidRPr="009C56B2">
              <w:rPr>
                <w:sz w:val="28"/>
                <w:szCs w:val="28"/>
              </w:rPr>
              <w:t>Ставропольский</w:t>
            </w:r>
            <w:proofErr w:type="gramEnd"/>
            <w:r w:rsidRPr="009C56B2">
              <w:rPr>
                <w:sz w:val="28"/>
                <w:szCs w:val="28"/>
              </w:rPr>
              <w:t>, ул. Кошевого б/н</w:t>
            </w:r>
          </w:p>
        </w:tc>
        <w:tc>
          <w:tcPr>
            <w:tcW w:w="3827" w:type="dxa"/>
          </w:tcPr>
          <w:p w:rsidR="009C56B2" w:rsidRPr="009C56B2" w:rsidRDefault="009C56B2" w:rsidP="001D19E8">
            <w:pPr>
              <w:jc w:val="center"/>
              <w:rPr>
                <w:sz w:val="28"/>
                <w:szCs w:val="28"/>
              </w:rPr>
            </w:pPr>
            <w:r w:rsidRPr="009C56B2">
              <w:rPr>
                <w:sz w:val="28"/>
                <w:szCs w:val="28"/>
              </w:rPr>
              <w:t>управление по делам территорий АБМО СК</w:t>
            </w:r>
          </w:p>
        </w:tc>
        <w:tc>
          <w:tcPr>
            <w:tcW w:w="2410" w:type="dxa"/>
          </w:tcPr>
          <w:p w:rsidR="009C56B2" w:rsidRPr="009C56B2" w:rsidRDefault="009C56B2" w:rsidP="001D19E8">
            <w:pPr>
              <w:jc w:val="center"/>
              <w:rPr>
                <w:sz w:val="28"/>
                <w:szCs w:val="28"/>
              </w:rPr>
            </w:pPr>
            <w:r w:rsidRPr="009C56B2">
              <w:rPr>
                <w:sz w:val="28"/>
                <w:szCs w:val="28"/>
              </w:rPr>
              <w:t>18,6</w:t>
            </w:r>
          </w:p>
        </w:tc>
        <w:tc>
          <w:tcPr>
            <w:tcW w:w="2061" w:type="dxa"/>
          </w:tcPr>
          <w:p w:rsidR="009C56B2" w:rsidRPr="009C56B2" w:rsidRDefault="009C56B2" w:rsidP="001D19E8">
            <w:pPr>
              <w:jc w:val="center"/>
              <w:rPr>
                <w:sz w:val="28"/>
                <w:szCs w:val="28"/>
              </w:rPr>
            </w:pPr>
            <w:r w:rsidRPr="009C56B2">
              <w:rPr>
                <w:sz w:val="28"/>
                <w:szCs w:val="28"/>
              </w:rPr>
              <w:t>2028</w:t>
            </w:r>
          </w:p>
        </w:tc>
      </w:tr>
      <w:tr w:rsidR="009C56B2" w:rsidRPr="009C56B2" w:rsidTr="001D19E8">
        <w:tc>
          <w:tcPr>
            <w:tcW w:w="817" w:type="dxa"/>
          </w:tcPr>
          <w:p w:rsidR="009C56B2" w:rsidRPr="009C56B2" w:rsidRDefault="009C56B2" w:rsidP="00F27209">
            <w:pPr>
              <w:jc w:val="center"/>
              <w:rPr>
                <w:sz w:val="28"/>
                <w:szCs w:val="28"/>
              </w:rPr>
            </w:pPr>
            <w:r w:rsidRPr="009C56B2">
              <w:rPr>
                <w:sz w:val="28"/>
                <w:szCs w:val="28"/>
              </w:rPr>
              <w:t>6.</w:t>
            </w:r>
          </w:p>
        </w:tc>
        <w:tc>
          <w:tcPr>
            <w:tcW w:w="5387" w:type="dxa"/>
            <w:vAlign w:val="center"/>
          </w:tcPr>
          <w:p w:rsidR="009C56B2" w:rsidRPr="009C56B2" w:rsidRDefault="009C56B2" w:rsidP="00F27209">
            <w:pPr>
              <w:jc w:val="both"/>
              <w:rPr>
                <w:sz w:val="28"/>
                <w:szCs w:val="28"/>
              </w:rPr>
            </w:pPr>
            <w:proofErr w:type="gramStart"/>
            <w:r w:rsidRPr="009C56B2">
              <w:rPr>
                <w:sz w:val="28"/>
                <w:szCs w:val="28"/>
              </w:rPr>
              <w:t>Строительство комплексной спортивной площадки в с. Елизаветинское, ул. Ленина 143, а</w:t>
            </w:r>
            <w:proofErr w:type="gramEnd"/>
          </w:p>
        </w:tc>
        <w:tc>
          <w:tcPr>
            <w:tcW w:w="3827" w:type="dxa"/>
          </w:tcPr>
          <w:p w:rsidR="009C56B2" w:rsidRPr="009C56B2" w:rsidRDefault="009C56B2" w:rsidP="001D19E8">
            <w:pPr>
              <w:jc w:val="center"/>
              <w:rPr>
                <w:sz w:val="28"/>
                <w:szCs w:val="28"/>
              </w:rPr>
            </w:pPr>
            <w:r w:rsidRPr="009C56B2">
              <w:rPr>
                <w:sz w:val="28"/>
                <w:szCs w:val="28"/>
              </w:rPr>
              <w:t>управление физической культуры и спорта АБМО СК</w:t>
            </w:r>
          </w:p>
        </w:tc>
        <w:tc>
          <w:tcPr>
            <w:tcW w:w="2410" w:type="dxa"/>
          </w:tcPr>
          <w:p w:rsidR="009C56B2" w:rsidRPr="009C56B2" w:rsidRDefault="009C56B2" w:rsidP="001D19E8">
            <w:pPr>
              <w:jc w:val="center"/>
              <w:rPr>
                <w:sz w:val="28"/>
                <w:szCs w:val="28"/>
              </w:rPr>
            </w:pPr>
            <w:r w:rsidRPr="009C56B2">
              <w:rPr>
                <w:sz w:val="28"/>
                <w:szCs w:val="28"/>
              </w:rPr>
              <w:t>18,6</w:t>
            </w:r>
          </w:p>
        </w:tc>
        <w:tc>
          <w:tcPr>
            <w:tcW w:w="2061" w:type="dxa"/>
          </w:tcPr>
          <w:p w:rsidR="009C56B2" w:rsidRPr="009C56B2" w:rsidRDefault="009C56B2" w:rsidP="001D19E8">
            <w:pPr>
              <w:jc w:val="center"/>
              <w:rPr>
                <w:sz w:val="28"/>
                <w:szCs w:val="28"/>
              </w:rPr>
            </w:pPr>
            <w:r w:rsidRPr="009C56B2">
              <w:rPr>
                <w:sz w:val="28"/>
                <w:szCs w:val="28"/>
              </w:rPr>
              <w:t>2027</w:t>
            </w:r>
          </w:p>
        </w:tc>
      </w:tr>
      <w:tr w:rsidR="009C56B2" w:rsidRPr="009C56B2" w:rsidTr="001D19E8">
        <w:tc>
          <w:tcPr>
            <w:tcW w:w="817" w:type="dxa"/>
          </w:tcPr>
          <w:p w:rsidR="009C56B2" w:rsidRPr="009C56B2" w:rsidRDefault="009C56B2" w:rsidP="00F27209">
            <w:pPr>
              <w:jc w:val="center"/>
              <w:rPr>
                <w:sz w:val="28"/>
                <w:szCs w:val="28"/>
              </w:rPr>
            </w:pPr>
            <w:r w:rsidRPr="009C56B2">
              <w:rPr>
                <w:sz w:val="28"/>
                <w:szCs w:val="28"/>
              </w:rPr>
              <w:t>7.</w:t>
            </w:r>
          </w:p>
        </w:tc>
        <w:tc>
          <w:tcPr>
            <w:tcW w:w="5387" w:type="dxa"/>
            <w:vAlign w:val="center"/>
          </w:tcPr>
          <w:p w:rsidR="009C56B2" w:rsidRPr="009C56B2" w:rsidRDefault="009C56B2" w:rsidP="00F27209">
            <w:pPr>
              <w:jc w:val="both"/>
              <w:rPr>
                <w:sz w:val="28"/>
                <w:szCs w:val="28"/>
              </w:rPr>
            </w:pPr>
            <w:r w:rsidRPr="009C56B2">
              <w:rPr>
                <w:sz w:val="28"/>
                <w:szCs w:val="28"/>
              </w:rPr>
              <w:t>Устройство и оснащение малой спортивной площадки для ВФСК ГТО</w:t>
            </w:r>
          </w:p>
        </w:tc>
        <w:tc>
          <w:tcPr>
            <w:tcW w:w="3827" w:type="dxa"/>
          </w:tcPr>
          <w:p w:rsidR="009C56B2" w:rsidRPr="009C56B2" w:rsidRDefault="009C56B2" w:rsidP="001D19E8">
            <w:pPr>
              <w:jc w:val="center"/>
              <w:rPr>
                <w:sz w:val="28"/>
                <w:szCs w:val="28"/>
              </w:rPr>
            </w:pPr>
            <w:r w:rsidRPr="009C56B2">
              <w:rPr>
                <w:sz w:val="28"/>
                <w:szCs w:val="28"/>
              </w:rPr>
              <w:t>управление физической культуры и спорта АБМО СК</w:t>
            </w:r>
          </w:p>
        </w:tc>
        <w:tc>
          <w:tcPr>
            <w:tcW w:w="2410" w:type="dxa"/>
          </w:tcPr>
          <w:p w:rsidR="009C56B2" w:rsidRPr="009C56B2" w:rsidRDefault="009C56B2" w:rsidP="001D19E8">
            <w:pPr>
              <w:jc w:val="center"/>
              <w:rPr>
                <w:sz w:val="28"/>
                <w:szCs w:val="28"/>
              </w:rPr>
            </w:pPr>
            <w:r w:rsidRPr="009C56B2">
              <w:rPr>
                <w:sz w:val="28"/>
                <w:szCs w:val="28"/>
              </w:rPr>
              <w:t>5,4</w:t>
            </w:r>
          </w:p>
        </w:tc>
        <w:tc>
          <w:tcPr>
            <w:tcW w:w="2061" w:type="dxa"/>
          </w:tcPr>
          <w:p w:rsidR="009C56B2" w:rsidRPr="009C56B2" w:rsidRDefault="009C56B2" w:rsidP="001D19E8">
            <w:pPr>
              <w:jc w:val="center"/>
              <w:rPr>
                <w:sz w:val="28"/>
                <w:szCs w:val="28"/>
              </w:rPr>
            </w:pPr>
            <w:r w:rsidRPr="009C56B2">
              <w:rPr>
                <w:sz w:val="28"/>
                <w:szCs w:val="28"/>
              </w:rPr>
              <w:t>2025</w:t>
            </w:r>
          </w:p>
        </w:tc>
      </w:tr>
      <w:tr w:rsidR="009C56B2" w:rsidRPr="009C56B2" w:rsidTr="00CB762E">
        <w:trPr>
          <w:trHeight w:val="503"/>
        </w:trPr>
        <w:tc>
          <w:tcPr>
            <w:tcW w:w="14502" w:type="dxa"/>
            <w:gridSpan w:val="5"/>
            <w:vAlign w:val="center"/>
          </w:tcPr>
          <w:p w:rsidR="009C56B2" w:rsidRPr="009C56B2" w:rsidRDefault="009C56B2" w:rsidP="009C56B2">
            <w:pPr>
              <w:jc w:val="center"/>
              <w:rPr>
                <w:sz w:val="28"/>
                <w:szCs w:val="28"/>
              </w:rPr>
            </w:pPr>
            <w:r w:rsidRPr="009C56B2">
              <w:rPr>
                <w:sz w:val="28"/>
                <w:szCs w:val="28"/>
              </w:rPr>
              <w:t>в сфере благоустройства</w:t>
            </w:r>
          </w:p>
        </w:tc>
      </w:tr>
      <w:tr w:rsidR="009C56B2" w:rsidRPr="009C56B2" w:rsidTr="001D19E8">
        <w:tc>
          <w:tcPr>
            <w:tcW w:w="817" w:type="dxa"/>
          </w:tcPr>
          <w:p w:rsidR="009C56B2" w:rsidRPr="009C56B2" w:rsidRDefault="009C56B2" w:rsidP="00F27209">
            <w:pPr>
              <w:jc w:val="center"/>
              <w:rPr>
                <w:sz w:val="28"/>
                <w:szCs w:val="28"/>
              </w:rPr>
            </w:pPr>
            <w:r w:rsidRPr="009C56B2">
              <w:rPr>
                <w:sz w:val="28"/>
                <w:szCs w:val="28"/>
              </w:rPr>
              <w:t>8.</w:t>
            </w:r>
          </w:p>
        </w:tc>
        <w:tc>
          <w:tcPr>
            <w:tcW w:w="5387" w:type="dxa"/>
            <w:vAlign w:val="center"/>
          </w:tcPr>
          <w:p w:rsidR="009C56B2" w:rsidRPr="009C56B2" w:rsidRDefault="009C56B2" w:rsidP="00F27209">
            <w:pPr>
              <w:jc w:val="both"/>
              <w:rPr>
                <w:sz w:val="28"/>
                <w:szCs w:val="28"/>
              </w:rPr>
            </w:pPr>
            <w:proofErr w:type="gramStart"/>
            <w:r w:rsidRPr="009C56B2">
              <w:rPr>
                <w:sz w:val="28"/>
                <w:szCs w:val="28"/>
              </w:rPr>
              <w:t>Благоустройство территории, прилегающей к Парку аттракционов (ул. Толстого (от ул. Первомайская до пер. Октябрьский), пер. Октябрьский (от ул. Ленина до ул. Набережной) в городе Благодарный (1этап)</w:t>
            </w:r>
            <w:proofErr w:type="gramEnd"/>
          </w:p>
        </w:tc>
        <w:tc>
          <w:tcPr>
            <w:tcW w:w="3827" w:type="dxa"/>
          </w:tcPr>
          <w:p w:rsidR="009C56B2" w:rsidRPr="009C56B2" w:rsidRDefault="009C56B2" w:rsidP="001D19E8">
            <w:pPr>
              <w:jc w:val="center"/>
              <w:rPr>
                <w:sz w:val="28"/>
                <w:szCs w:val="28"/>
              </w:rPr>
            </w:pPr>
            <w:r w:rsidRPr="009C56B2">
              <w:rPr>
                <w:sz w:val="28"/>
                <w:szCs w:val="28"/>
              </w:rPr>
              <w:t>управление по делам территорий АБМО СК</w:t>
            </w:r>
          </w:p>
        </w:tc>
        <w:tc>
          <w:tcPr>
            <w:tcW w:w="2410" w:type="dxa"/>
          </w:tcPr>
          <w:p w:rsidR="009C56B2" w:rsidRPr="009C56B2" w:rsidRDefault="009C56B2" w:rsidP="001D19E8">
            <w:pPr>
              <w:jc w:val="center"/>
              <w:rPr>
                <w:sz w:val="28"/>
                <w:szCs w:val="28"/>
              </w:rPr>
            </w:pPr>
            <w:r w:rsidRPr="009C56B2">
              <w:rPr>
                <w:sz w:val="28"/>
                <w:szCs w:val="28"/>
              </w:rPr>
              <w:t>26,24</w:t>
            </w:r>
          </w:p>
        </w:tc>
        <w:tc>
          <w:tcPr>
            <w:tcW w:w="2061" w:type="dxa"/>
          </w:tcPr>
          <w:p w:rsidR="009C56B2" w:rsidRPr="009C56B2" w:rsidRDefault="009C56B2" w:rsidP="001D19E8">
            <w:pPr>
              <w:jc w:val="center"/>
              <w:rPr>
                <w:sz w:val="28"/>
                <w:szCs w:val="28"/>
              </w:rPr>
            </w:pPr>
            <w:r w:rsidRPr="009C56B2">
              <w:rPr>
                <w:sz w:val="28"/>
                <w:szCs w:val="28"/>
              </w:rPr>
              <w:t>2025</w:t>
            </w:r>
          </w:p>
        </w:tc>
      </w:tr>
      <w:tr w:rsidR="009C56B2" w:rsidRPr="009C56B2" w:rsidTr="001D19E8">
        <w:tc>
          <w:tcPr>
            <w:tcW w:w="817" w:type="dxa"/>
          </w:tcPr>
          <w:p w:rsidR="009C56B2" w:rsidRPr="009C56B2" w:rsidRDefault="009C56B2" w:rsidP="00F27209">
            <w:pPr>
              <w:jc w:val="center"/>
              <w:rPr>
                <w:sz w:val="28"/>
                <w:szCs w:val="28"/>
              </w:rPr>
            </w:pPr>
            <w:r w:rsidRPr="009C56B2">
              <w:rPr>
                <w:sz w:val="28"/>
                <w:szCs w:val="28"/>
              </w:rPr>
              <w:t>9.</w:t>
            </w:r>
          </w:p>
        </w:tc>
        <w:tc>
          <w:tcPr>
            <w:tcW w:w="5387" w:type="dxa"/>
            <w:vAlign w:val="center"/>
          </w:tcPr>
          <w:p w:rsidR="009C56B2" w:rsidRPr="009C56B2" w:rsidRDefault="009C56B2" w:rsidP="00F27209">
            <w:pPr>
              <w:jc w:val="both"/>
              <w:rPr>
                <w:sz w:val="28"/>
                <w:szCs w:val="28"/>
              </w:rPr>
            </w:pPr>
            <w:proofErr w:type="gramStart"/>
            <w:r w:rsidRPr="009C56B2">
              <w:rPr>
                <w:sz w:val="28"/>
                <w:szCs w:val="28"/>
              </w:rPr>
              <w:t>Благоустройство территории, прилегающей к Парку аттракционов (ул. Толстого (от ул. Первомайская до пер. Октябрьский), пер. Октябрьский (от ул. Ленина до ул. Набережной) в городе Благодарный (2 этап)</w:t>
            </w:r>
            <w:proofErr w:type="gramEnd"/>
          </w:p>
        </w:tc>
        <w:tc>
          <w:tcPr>
            <w:tcW w:w="3827" w:type="dxa"/>
          </w:tcPr>
          <w:p w:rsidR="009C56B2" w:rsidRPr="009C56B2" w:rsidRDefault="009C56B2" w:rsidP="001D19E8">
            <w:pPr>
              <w:jc w:val="center"/>
              <w:rPr>
                <w:sz w:val="28"/>
                <w:szCs w:val="28"/>
              </w:rPr>
            </w:pPr>
            <w:r w:rsidRPr="009C56B2">
              <w:rPr>
                <w:sz w:val="28"/>
                <w:szCs w:val="28"/>
              </w:rPr>
              <w:t>управление по делам территорий АБМО СК</w:t>
            </w:r>
          </w:p>
        </w:tc>
        <w:tc>
          <w:tcPr>
            <w:tcW w:w="2410" w:type="dxa"/>
          </w:tcPr>
          <w:p w:rsidR="009C56B2" w:rsidRPr="009C56B2" w:rsidRDefault="009C56B2" w:rsidP="001D19E8">
            <w:pPr>
              <w:jc w:val="center"/>
              <w:rPr>
                <w:sz w:val="28"/>
                <w:szCs w:val="28"/>
              </w:rPr>
            </w:pPr>
            <w:r w:rsidRPr="009C56B2">
              <w:rPr>
                <w:sz w:val="28"/>
                <w:szCs w:val="28"/>
              </w:rPr>
              <w:t>27,3</w:t>
            </w:r>
          </w:p>
        </w:tc>
        <w:tc>
          <w:tcPr>
            <w:tcW w:w="2061" w:type="dxa"/>
          </w:tcPr>
          <w:p w:rsidR="009C56B2" w:rsidRPr="009C56B2" w:rsidRDefault="009C56B2" w:rsidP="001D19E8">
            <w:pPr>
              <w:jc w:val="center"/>
              <w:rPr>
                <w:sz w:val="28"/>
                <w:szCs w:val="28"/>
              </w:rPr>
            </w:pPr>
            <w:r w:rsidRPr="009C56B2">
              <w:rPr>
                <w:sz w:val="28"/>
                <w:szCs w:val="28"/>
              </w:rPr>
              <w:t>2026</w:t>
            </w:r>
          </w:p>
        </w:tc>
      </w:tr>
      <w:tr w:rsidR="009C56B2" w:rsidRPr="009C56B2" w:rsidTr="001D19E8">
        <w:tc>
          <w:tcPr>
            <w:tcW w:w="817" w:type="dxa"/>
          </w:tcPr>
          <w:p w:rsidR="009C56B2" w:rsidRPr="009C56B2" w:rsidRDefault="009C56B2" w:rsidP="00F27209">
            <w:pPr>
              <w:jc w:val="center"/>
              <w:rPr>
                <w:sz w:val="28"/>
                <w:szCs w:val="28"/>
              </w:rPr>
            </w:pPr>
            <w:r w:rsidRPr="009C56B2">
              <w:rPr>
                <w:sz w:val="28"/>
                <w:szCs w:val="28"/>
              </w:rPr>
              <w:lastRenderedPageBreak/>
              <w:t>10.</w:t>
            </w:r>
          </w:p>
        </w:tc>
        <w:tc>
          <w:tcPr>
            <w:tcW w:w="5387" w:type="dxa"/>
            <w:vAlign w:val="center"/>
          </w:tcPr>
          <w:p w:rsidR="009C56B2" w:rsidRPr="009C56B2" w:rsidRDefault="009C56B2" w:rsidP="00F27209">
            <w:pPr>
              <w:jc w:val="both"/>
              <w:rPr>
                <w:sz w:val="28"/>
                <w:szCs w:val="28"/>
              </w:rPr>
            </w:pPr>
            <w:r w:rsidRPr="009C56B2">
              <w:rPr>
                <w:sz w:val="28"/>
                <w:szCs w:val="28"/>
              </w:rPr>
              <w:t>Благоустройство зоны отдыха по ул. Советской (2-я очередь), с устройством тротуарной дорожки по ул. Красной от дома №183 до дома №221а в селе Александрия</w:t>
            </w:r>
          </w:p>
        </w:tc>
        <w:tc>
          <w:tcPr>
            <w:tcW w:w="3827" w:type="dxa"/>
          </w:tcPr>
          <w:p w:rsidR="009C56B2" w:rsidRPr="009C56B2" w:rsidRDefault="009C56B2" w:rsidP="001D19E8">
            <w:pPr>
              <w:jc w:val="center"/>
              <w:rPr>
                <w:sz w:val="28"/>
                <w:szCs w:val="28"/>
              </w:rPr>
            </w:pPr>
            <w:r w:rsidRPr="009C56B2">
              <w:rPr>
                <w:sz w:val="28"/>
                <w:szCs w:val="28"/>
              </w:rPr>
              <w:t>управление по делам территорий АБМО СК</w:t>
            </w:r>
          </w:p>
        </w:tc>
        <w:tc>
          <w:tcPr>
            <w:tcW w:w="2410" w:type="dxa"/>
          </w:tcPr>
          <w:p w:rsidR="009C56B2" w:rsidRPr="009C56B2" w:rsidRDefault="009C56B2" w:rsidP="001D19E8">
            <w:pPr>
              <w:jc w:val="center"/>
              <w:rPr>
                <w:sz w:val="28"/>
                <w:szCs w:val="28"/>
              </w:rPr>
            </w:pPr>
            <w:r w:rsidRPr="009C56B2">
              <w:rPr>
                <w:sz w:val="28"/>
                <w:szCs w:val="28"/>
              </w:rPr>
              <w:t>7,2</w:t>
            </w:r>
          </w:p>
        </w:tc>
        <w:tc>
          <w:tcPr>
            <w:tcW w:w="2061" w:type="dxa"/>
          </w:tcPr>
          <w:p w:rsidR="009C56B2" w:rsidRPr="009C56B2" w:rsidRDefault="009C56B2" w:rsidP="001D19E8">
            <w:pPr>
              <w:jc w:val="center"/>
              <w:rPr>
                <w:sz w:val="28"/>
                <w:szCs w:val="28"/>
              </w:rPr>
            </w:pPr>
            <w:r w:rsidRPr="009C56B2">
              <w:rPr>
                <w:sz w:val="28"/>
                <w:szCs w:val="28"/>
              </w:rPr>
              <w:t>2025</w:t>
            </w:r>
          </w:p>
        </w:tc>
      </w:tr>
      <w:tr w:rsidR="009C56B2" w:rsidRPr="009C56B2" w:rsidTr="001D19E8">
        <w:trPr>
          <w:trHeight w:val="322"/>
        </w:trPr>
        <w:tc>
          <w:tcPr>
            <w:tcW w:w="817" w:type="dxa"/>
            <w:hideMark/>
          </w:tcPr>
          <w:p w:rsidR="009C56B2" w:rsidRPr="009C56B2" w:rsidRDefault="009C56B2" w:rsidP="00F27209">
            <w:pPr>
              <w:ind w:left="-57" w:right="-57"/>
              <w:jc w:val="center"/>
              <w:rPr>
                <w:sz w:val="28"/>
                <w:szCs w:val="28"/>
              </w:rPr>
            </w:pPr>
            <w:r w:rsidRPr="009C56B2">
              <w:rPr>
                <w:sz w:val="28"/>
                <w:szCs w:val="28"/>
              </w:rPr>
              <w:t>11.</w:t>
            </w:r>
          </w:p>
        </w:tc>
        <w:tc>
          <w:tcPr>
            <w:tcW w:w="5387" w:type="dxa"/>
            <w:vAlign w:val="center"/>
          </w:tcPr>
          <w:p w:rsidR="009C56B2" w:rsidRPr="009C56B2" w:rsidRDefault="009C56B2" w:rsidP="00F27209">
            <w:pPr>
              <w:keepNext/>
              <w:spacing w:line="276" w:lineRule="auto"/>
              <w:jc w:val="both"/>
              <w:outlineLvl w:val="0"/>
              <w:rPr>
                <w:bCs/>
                <w:sz w:val="28"/>
                <w:szCs w:val="28"/>
              </w:rPr>
            </w:pPr>
            <w:r w:rsidRPr="009C56B2">
              <w:rPr>
                <w:sz w:val="28"/>
                <w:szCs w:val="28"/>
              </w:rPr>
              <w:t xml:space="preserve">Благоустройство площади по улице Дьякова в селе </w:t>
            </w:r>
            <w:proofErr w:type="spellStart"/>
            <w:r w:rsidRPr="009C56B2">
              <w:rPr>
                <w:sz w:val="28"/>
                <w:szCs w:val="28"/>
              </w:rPr>
              <w:t>Шишкино</w:t>
            </w:r>
            <w:proofErr w:type="spellEnd"/>
          </w:p>
        </w:tc>
        <w:tc>
          <w:tcPr>
            <w:tcW w:w="3827" w:type="dxa"/>
            <w:hideMark/>
          </w:tcPr>
          <w:p w:rsidR="009C56B2" w:rsidRPr="009C56B2" w:rsidRDefault="009C56B2" w:rsidP="001D19E8">
            <w:pPr>
              <w:ind w:left="-57" w:right="-57"/>
              <w:jc w:val="center"/>
              <w:rPr>
                <w:sz w:val="28"/>
                <w:szCs w:val="28"/>
              </w:rPr>
            </w:pPr>
            <w:r w:rsidRPr="009C56B2">
              <w:rPr>
                <w:sz w:val="28"/>
                <w:szCs w:val="28"/>
              </w:rPr>
              <w:t>управление по делам территорий АБМО СК</w:t>
            </w:r>
          </w:p>
        </w:tc>
        <w:tc>
          <w:tcPr>
            <w:tcW w:w="2410" w:type="dxa"/>
            <w:hideMark/>
          </w:tcPr>
          <w:p w:rsidR="009C56B2" w:rsidRPr="009C56B2" w:rsidRDefault="009C56B2" w:rsidP="001D19E8">
            <w:pPr>
              <w:ind w:left="-57" w:right="-57"/>
              <w:jc w:val="center"/>
              <w:rPr>
                <w:sz w:val="28"/>
                <w:szCs w:val="28"/>
              </w:rPr>
            </w:pPr>
            <w:r w:rsidRPr="009C56B2">
              <w:rPr>
                <w:sz w:val="28"/>
                <w:szCs w:val="28"/>
              </w:rPr>
              <w:t>6,7</w:t>
            </w:r>
          </w:p>
        </w:tc>
        <w:tc>
          <w:tcPr>
            <w:tcW w:w="2061" w:type="dxa"/>
            <w:hideMark/>
          </w:tcPr>
          <w:p w:rsidR="009C56B2" w:rsidRPr="009C56B2" w:rsidRDefault="009C56B2" w:rsidP="001D19E8">
            <w:pPr>
              <w:jc w:val="center"/>
              <w:rPr>
                <w:rFonts w:asciiTheme="minorHAnsi" w:hAnsiTheme="minorHAnsi" w:cstheme="minorBidi"/>
                <w:sz w:val="22"/>
                <w:szCs w:val="22"/>
              </w:rPr>
            </w:pPr>
            <w:r w:rsidRPr="009C56B2">
              <w:rPr>
                <w:sz w:val="28"/>
                <w:szCs w:val="28"/>
              </w:rPr>
              <w:t>2025</w:t>
            </w:r>
          </w:p>
        </w:tc>
      </w:tr>
      <w:tr w:rsidR="009C56B2" w:rsidRPr="009C56B2" w:rsidTr="001D19E8">
        <w:trPr>
          <w:trHeight w:val="322"/>
        </w:trPr>
        <w:tc>
          <w:tcPr>
            <w:tcW w:w="817" w:type="dxa"/>
            <w:hideMark/>
          </w:tcPr>
          <w:p w:rsidR="009C56B2" w:rsidRPr="009C56B2" w:rsidRDefault="009C56B2" w:rsidP="00F27209">
            <w:pPr>
              <w:ind w:left="-57" w:right="-57"/>
              <w:jc w:val="center"/>
              <w:rPr>
                <w:sz w:val="28"/>
                <w:szCs w:val="28"/>
              </w:rPr>
            </w:pPr>
            <w:r w:rsidRPr="009C56B2">
              <w:rPr>
                <w:sz w:val="28"/>
                <w:szCs w:val="28"/>
              </w:rPr>
              <w:t>12.</w:t>
            </w:r>
          </w:p>
        </w:tc>
        <w:tc>
          <w:tcPr>
            <w:tcW w:w="5387" w:type="dxa"/>
            <w:vAlign w:val="center"/>
            <w:hideMark/>
          </w:tcPr>
          <w:p w:rsidR="009C56B2" w:rsidRPr="009C56B2" w:rsidRDefault="009C56B2" w:rsidP="00F27209">
            <w:pPr>
              <w:keepNext/>
              <w:spacing w:line="276" w:lineRule="auto"/>
              <w:jc w:val="both"/>
              <w:outlineLvl w:val="0"/>
              <w:rPr>
                <w:bCs/>
                <w:sz w:val="28"/>
                <w:szCs w:val="28"/>
              </w:rPr>
            </w:pPr>
            <w:r w:rsidRPr="009C56B2">
              <w:rPr>
                <w:sz w:val="28"/>
                <w:szCs w:val="28"/>
              </w:rPr>
              <w:t>Благоустройство территории по улице Первомайской и Школьной в селе Каменная Балка</w:t>
            </w:r>
          </w:p>
        </w:tc>
        <w:tc>
          <w:tcPr>
            <w:tcW w:w="3827" w:type="dxa"/>
            <w:hideMark/>
          </w:tcPr>
          <w:p w:rsidR="009C56B2" w:rsidRPr="009C56B2" w:rsidRDefault="009C56B2" w:rsidP="001D19E8">
            <w:pPr>
              <w:ind w:left="-57" w:right="-57"/>
              <w:jc w:val="center"/>
              <w:rPr>
                <w:sz w:val="28"/>
                <w:szCs w:val="28"/>
              </w:rPr>
            </w:pPr>
            <w:r w:rsidRPr="009C56B2">
              <w:rPr>
                <w:sz w:val="28"/>
                <w:szCs w:val="28"/>
              </w:rPr>
              <w:t>управление по делам территорий АБМО СК</w:t>
            </w:r>
          </w:p>
        </w:tc>
        <w:tc>
          <w:tcPr>
            <w:tcW w:w="2410" w:type="dxa"/>
            <w:hideMark/>
          </w:tcPr>
          <w:p w:rsidR="009C56B2" w:rsidRPr="009C56B2" w:rsidRDefault="009C56B2" w:rsidP="001D19E8">
            <w:pPr>
              <w:ind w:left="-57" w:right="-57"/>
              <w:jc w:val="center"/>
              <w:rPr>
                <w:sz w:val="28"/>
                <w:szCs w:val="28"/>
              </w:rPr>
            </w:pPr>
            <w:r w:rsidRPr="009C56B2">
              <w:rPr>
                <w:sz w:val="28"/>
                <w:szCs w:val="28"/>
              </w:rPr>
              <w:t>6,1</w:t>
            </w:r>
          </w:p>
        </w:tc>
        <w:tc>
          <w:tcPr>
            <w:tcW w:w="2061" w:type="dxa"/>
            <w:hideMark/>
          </w:tcPr>
          <w:p w:rsidR="009C56B2" w:rsidRPr="009C56B2" w:rsidRDefault="009C56B2" w:rsidP="001D19E8">
            <w:pPr>
              <w:jc w:val="center"/>
              <w:rPr>
                <w:rFonts w:asciiTheme="minorHAnsi" w:hAnsiTheme="minorHAnsi" w:cstheme="minorBidi"/>
                <w:sz w:val="22"/>
                <w:szCs w:val="22"/>
              </w:rPr>
            </w:pPr>
            <w:r w:rsidRPr="009C56B2">
              <w:rPr>
                <w:sz w:val="28"/>
                <w:szCs w:val="28"/>
              </w:rPr>
              <w:t>2025</w:t>
            </w:r>
          </w:p>
        </w:tc>
      </w:tr>
      <w:tr w:rsidR="009C56B2" w:rsidRPr="009C56B2" w:rsidTr="001D19E8">
        <w:trPr>
          <w:trHeight w:val="322"/>
        </w:trPr>
        <w:tc>
          <w:tcPr>
            <w:tcW w:w="817" w:type="dxa"/>
            <w:hideMark/>
          </w:tcPr>
          <w:p w:rsidR="009C56B2" w:rsidRPr="009C56B2" w:rsidRDefault="009C56B2" w:rsidP="00F27209">
            <w:pPr>
              <w:ind w:left="-57" w:right="-57"/>
              <w:jc w:val="center"/>
              <w:rPr>
                <w:sz w:val="28"/>
                <w:szCs w:val="28"/>
              </w:rPr>
            </w:pPr>
            <w:r w:rsidRPr="009C56B2">
              <w:rPr>
                <w:sz w:val="28"/>
                <w:szCs w:val="28"/>
              </w:rPr>
              <w:t>13.</w:t>
            </w:r>
          </w:p>
        </w:tc>
        <w:tc>
          <w:tcPr>
            <w:tcW w:w="5387" w:type="dxa"/>
            <w:vAlign w:val="center"/>
            <w:hideMark/>
          </w:tcPr>
          <w:p w:rsidR="009C56B2" w:rsidRPr="009C56B2" w:rsidRDefault="009C56B2" w:rsidP="00F27209">
            <w:pPr>
              <w:keepNext/>
              <w:spacing w:line="276" w:lineRule="auto"/>
              <w:jc w:val="both"/>
              <w:outlineLvl w:val="0"/>
              <w:rPr>
                <w:bCs/>
                <w:sz w:val="28"/>
                <w:szCs w:val="28"/>
              </w:rPr>
            </w:pPr>
            <w:r w:rsidRPr="009C56B2">
              <w:rPr>
                <w:sz w:val="28"/>
                <w:szCs w:val="28"/>
              </w:rPr>
              <w:t xml:space="preserve">Благоустройство прилегающей территории к МОУ СОШ №10 по ул. </w:t>
            </w:r>
            <w:proofErr w:type="gramStart"/>
            <w:r w:rsidRPr="009C56B2">
              <w:rPr>
                <w:sz w:val="28"/>
                <w:szCs w:val="28"/>
              </w:rPr>
              <w:t>Пролетарская</w:t>
            </w:r>
            <w:proofErr w:type="gramEnd"/>
            <w:r w:rsidRPr="009C56B2">
              <w:rPr>
                <w:sz w:val="28"/>
                <w:szCs w:val="28"/>
              </w:rPr>
              <w:t>, 120 в селе Бурлацкое</w:t>
            </w:r>
          </w:p>
        </w:tc>
        <w:tc>
          <w:tcPr>
            <w:tcW w:w="3827" w:type="dxa"/>
            <w:hideMark/>
          </w:tcPr>
          <w:p w:rsidR="009C56B2" w:rsidRPr="009C56B2" w:rsidRDefault="009C56B2" w:rsidP="001D19E8">
            <w:pPr>
              <w:ind w:left="-57" w:right="-57"/>
              <w:jc w:val="center"/>
              <w:rPr>
                <w:sz w:val="28"/>
                <w:szCs w:val="28"/>
              </w:rPr>
            </w:pPr>
            <w:r w:rsidRPr="009C56B2">
              <w:rPr>
                <w:sz w:val="28"/>
                <w:szCs w:val="28"/>
              </w:rPr>
              <w:t>управление по делам территорий АБМО СК</w:t>
            </w:r>
          </w:p>
        </w:tc>
        <w:tc>
          <w:tcPr>
            <w:tcW w:w="2410" w:type="dxa"/>
            <w:hideMark/>
          </w:tcPr>
          <w:p w:rsidR="009C56B2" w:rsidRPr="009C56B2" w:rsidRDefault="009C56B2" w:rsidP="001D19E8">
            <w:pPr>
              <w:ind w:left="-57" w:right="-57"/>
              <w:jc w:val="center"/>
              <w:rPr>
                <w:sz w:val="28"/>
                <w:szCs w:val="28"/>
              </w:rPr>
            </w:pPr>
            <w:r w:rsidRPr="009C56B2">
              <w:rPr>
                <w:sz w:val="28"/>
                <w:szCs w:val="28"/>
              </w:rPr>
              <w:t>6,3</w:t>
            </w:r>
          </w:p>
        </w:tc>
        <w:tc>
          <w:tcPr>
            <w:tcW w:w="2061" w:type="dxa"/>
            <w:hideMark/>
          </w:tcPr>
          <w:p w:rsidR="009C56B2" w:rsidRPr="009C56B2" w:rsidRDefault="009C56B2" w:rsidP="001D19E8">
            <w:pPr>
              <w:jc w:val="center"/>
              <w:rPr>
                <w:sz w:val="28"/>
                <w:szCs w:val="28"/>
              </w:rPr>
            </w:pPr>
            <w:r w:rsidRPr="009C56B2">
              <w:rPr>
                <w:sz w:val="28"/>
                <w:szCs w:val="28"/>
              </w:rPr>
              <w:t>2025</w:t>
            </w:r>
          </w:p>
        </w:tc>
      </w:tr>
      <w:tr w:rsidR="009C56B2" w:rsidRPr="009C56B2" w:rsidTr="001D19E8">
        <w:trPr>
          <w:trHeight w:val="322"/>
        </w:trPr>
        <w:tc>
          <w:tcPr>
            <w:tcW w:w="817" w:type="dxa"/>
            <w:hideMark/>
          </w:tcPr>
          <w:p w:rsidR="009C56B2" w:rsidRPr="009C56B2" w:rsidRDefault="009C56B2" w:rsidP="00F27209">
            <w:pPr>
              <w:ind w:left="-57" w:right="-57"/>
              <w:jc w:val="center"/>
              <w:rPr>
                <w:sz w:val="28"/>
                <w:szCs w:val="28"/>
              </w:rPr>
            </w:pPr>
            <w:r w:rsidRPr="009C56B2">
              <w:rPr>
                <w:sz w:val="28"/>
                <w:szCs w:val="28"/>
              </w:rPr>
              <w:t>14.</w:t>
            </w:r>
          </w:p>
        </w:tc>
        <w:tc>
          <w:tcPr>
            <w:tcW w:w="5387" w:type="dxa"/>
            <w:vAlign w:val="center"/>
            <w:hideMark/>
          </w:tcPr>
          <w:p w:rsidR="009C56B2" w:rsidRPr="009C56B2" w:rsidRDefault="009C56B2" w:rsidP="00F27209">
            <w:pPr>
              <w:keepNext/>
              <w:spacing w:line="276" w:lineRule="auto"/>
              <w:jc w:val="both"/>
              <w:outlineLvl w:val="0"/>
              <w:rPr>
                <w:bCs/>
                <w:sz w:val="28"/>
                <w:szCs w:val="28"/>
              </w:rPr>
            </w:pPr>
            <w:r w:rsidRPr="009C56B2">
              <w:rPr>
                <w:sz w:val="28"/>
                <w:szCs w:val="28"/>
              </w:rPr>
              <w:t>Благоустройство территории прилегающей к храму святителя Николая Чудотворца по ул. Советской в селе Сотниковское</w:t>
            </w:r>
          </w:p>
        </w:tc>
        <w:tc>
          <w:tcPr>
            <w:tcW w:w="3827" w:type="dxa"/>
            <w:hideMark/>
          </w:tcPr>
          <w:p w:rsidR="009C56B2" w:rsidRPr="009C56B2" w:rsidRDefault="009C56B2" w:rsidP="001D19E8">
            <w:pPr>
              <w:ind w:left="-57" w:right="-57"/>
              <w:jc w:val="center"/>
              <w:rPr>
                <w:sz w:val="28"/>
                <w:szCs w:val="28"/>
              </w:rPr>
            </w:pPr>
            <w:r w:rsidRPr="009C56B2">
              <w:rPr>
                <w:sz w:val="28"/>
                <w:szCs w:val="28"/>
              </w:rPr>
              <w:t>управление по делам территорий АБМО СК</w:t>
            </w:r>
          </w:p>
        </w:tc>
        <w:tc>
          <w:tcPr>
            <w:tcW w:w="2410" w:type="dxa"/>
            <w:hideMark/>
          </w:tcPr>
          <w:p w:rsidR="009C56B2" w:rsidRPr="009C56B2" w:rsidRDefault="009C56B2" w:rsidP="001D19E8">
            <w:pPr>
              <w:ind w:left="-57" w:right="-57"/>
              <w:jc w:val="center"/>
              <w:rPr>
                <w:sz w:val="28"/>
                <w:szCs w:val="28"/>
              </w:rPr>
            </w:pPr>
            <w:r w:rsidRPr="009C56B2">
              <w:rPr>
                <w:sz w:val="28"/>
                <w:szCs w:val="28"/>
              </w:rPr>
              <w:t>8,4</w:t>
            </w:r>
          </w:p>
        </w:tc>
        <w:tc>
          <w:tcPr>
            <w:tcW w:w="2061" w:type="dxa"/>
            <w:hideMark/>
          </w:tcPr>
          <w:p w:rsidR="009C56B2" w:rsidRPr="009C56B2" w:rsidRDefault="009C56B2" w:rsidP="001D19E8">
            <w:pPr>
              <w:jc w:val="center"/>
              <w:rPr>
                <w:sz w:val="28"/>
                <w:szCs w:val="28"/>
              </w:rPr>
            </w:pPr>
            <w:r w:rsidRPr="009C56B2">
              <w:rPr>
                <w:sz w:val="28"/>
                <w:szCs w:val="28"/>
              </w:rPr>
              <w:t>2025</w:t>
            </w:r>
          </w:p>
        </w:tc>
      </w:tr>
      <w:tr w:rsidR="009C56B2" w:rsidRPr="009C56B2" w:rsidTr="001D19E8">
        <w:trPr>
          <w:trHeight w:val="322"/>
        </w:trPr>
        <w:tc>
          <w:tcPr>
            <w:tcW w:w="817" w:type="dxa"/>
            <w:hideMark/>
          </w:tcPr>
          <w:p w:rsidR="009C56B2" w:rsidRPr="009C56B2" w:rsidRDefault="009C56B2" w:rsidP="00F27209">
            <w:pPr>
              <w:ind w:left="-57" w:right="-57"/>
              <w:jc w:val="center"/>
              <w:rPr>
                <w:sz w:val="28"/>
                <w:szCs w:val="28"/>
              </w:rPr>
            </w:pPr>
            <w:r w:rsidRPr="009C56B2">
              <w:rPr>
                <w:sz w:val="28"/>
                <w:szCs w:val="28"/>
              </w:rPr>
              <w:t>15.</w:t>
            </w:r>
          </w:p>
        </w:tc>
        <w:tc>
          <w:tcPr>
            <w:tcW w:w="5387" w:type="dxa"/>
            <w:vAlign w:val="center"/>
            <w:hideMark/>
          </w:tcPr>
          <w:p w:rsidR="009C56B2" w:rsidRPr="009C56B2" w:rsidRDefault="009C56B2" w:rsidP="00F27209">
            <w:pPr>
              <w:keepNext/>
              <w:spacing w:line="276" w:lineRule="auto"/>
              <w:jc w:val="both"/>
              <w:outlineLvl w:val="0"/>
              <w:rPr>
                <w:bCs/>
                <w:sz w:val="28"/>
                <w:szCs w:val="28"/>
              </w:rPr>
            </w:pPr>
            <w:r w:rsidRPr="009C56B2">
              <w:rPr>
                <w:sz w:val="28"/>
                <w:szCs w:val="28"/>
              </w:rPr>
              <w:t xml:space="preserve">Благоустройство кладбища на улице </w:t>
            </w:r>
            <w:proofErr w:type="gramStart"/>
            <w:r w:rsidRPr="009C56B2">
              <w:rPr>
                <w:sz w:val="28"/>
                <w:szCs w:val="28"/>
              </w:rPr>
              <w:t>Мельничная</w:t>
            </w:r>
            <w:proofErr w:type="gramEnd"/>
            <w:r w:rsidRPr="009C56B2">
              <w:rPr>
                <w:sz w:val="28"/>
                <w:szCs w:val="28"/>
              </w:rPr>
              <w:t xml:space="preserve"> в городе Благодарный</w:t>
            </w:r>
          </w:p>
        </w:tc>
        <w:tc>
          <w:tcPr>
            <w:tcW w:w="3827" w:type="dxa"/>
            <w:hideMark/>
          </w:tcPr>
          <w:p w:rsidR="009C56B2" w:rsidRPr="009C56B2" w:rsidRDefault="009C56B2" w:rsidP="001D19E8">
            <w:pPr>
              <w:ind w:left="-57" w:right="-57"/>
              <w:jc w:val="center"/>
              <w:rPr>
                <w:sz w:val="28"/>
                <w:szCs w:val="28"/>
              </w:rPr>
            </w:pPr>
            <w:r w:rsidRPr="009C56B2">
              <w:rPr>
                <w:sz w:val="28"/>
                <w:szCs w:val="28"/>
              </w:rPr>
              <w:t>управление по делам территорий АБМО СК</w:t>
            </w:r>
          </w:p>
        </w:tc>
        <w:tc>
          <w:tcPr>
            <w:tcW w:w="2410" w:type="dxa"/>
            <w:hideMark/>
          </w:tcPr>
          <w:p w:rsidR="009C56B2" w:rsidRPr="009C56B2" w:rsidRDefault="009C56B2" w:rsidP="001D19E8">
            <w:pPr>
              <w:ind w:left="-57" w:right="-57"/>
              <w:jc w:val="center"/>
              <w:rPr>
                <w:sz w:val="28"/>
                <w:szCs w:val="28"/>
              </w:rPr>
            </w:pPr>
            <w:r w:rsidRPr="009C56B2">
              <w:rPr>
                <w:sz w:val="28"/>
                <w:szCs w:val="28"/>
              </w:rPr>
              <w:t>14,4</w:t>
            </w:r>
          </w:p>
        </w:tc>
        <w:tc>
          <w:tcPr>
            <w:tcW w:w="2061" w:type="dxa"/>
            <w:hideMark/>
          </w:tcPr>
          <w:p w:rsidR="009C56B2" w:rsidRPr="009C56B2" w:rsidRDefault="009C56B2" w:rsidP="001D19E8">
            <w:pPr>
              <w:jc w:val="center"/>
              <w:rPr>
                <w:sz w:val="28"/>
                <w:szCs w:val="28"/>
              </w:rPr>
            </w:pPr>
            <w:r w:rsidRPr="009C56B2">
              <w:rPr>
                <w:sz w:val="28"/>
                <w:szCs w:val="28"/>
              </w:rPr>
              <w:t>2025</w:t>
            </w:r>
          </w:p>
        </w:tc>
      </w:tr>
      <w:tr w:rsidR="009C56B2" w:rsidRPr="009C56B2" w:rsidTr="001D19E8">
        <w:trPr>
          <w:trHeight w:val="322"/>
        </w:trPr>
        <w:tc>
          <w:tcPr>
            <w:tcW w:w="817" w:type="dxa"/>
            <w:hideMark/>
          </w:tcPr>
          <w:p w:rsidR="009C56B2" w:rsidRPr="009C56B2" w:rsidRDefault="009C56B2" w:rsidP="00F27209">
            <w:pPr>
              <w:ind w:left="-57" w:right="-57"/>
              <w:jc w:val="center"/>
              <w:rPr>
                <w:sz w:val="28"/>
                <w:szCs w:val="28"/>
              </w:rPr>
            </w:pPr>
            <w:r w:rsidRPr="009C56B2">
              <w:rPr>
                <w:sz w:val="28"/>
                <w:szCs w:val="28"/>
              </w:rPr>
              <w:t>16.</w:t>
            </w:r>
          </w:p>
        </w:tc>
        <w:tc>
          <w:tcPr>
            <w:tcW w:w="5387" w:type="dxa"/>
            <w:vAlign w:val="center"/>
          </w:tcPr>
          <w:p w:rsidR="009C56B2" w:rsidRPr="00F27209" w:rsidRDefault="009C56B2" w:rsidP="00F27209">
            <w:pPr>
              <w:keepNext/>
              <w:spacing w:line="276" w:lineRule="auto"/>
              <w:jc w:val="both"/>
              <w:outlineLvl w:val="0"/>
              <w:rPr>
                <w:bCs/>
                <w:sz w:val="28"/>
                <w:szCs w:val="28"/>
              </w:rPr>
            </w:pPr>
            <w:r w:rsidRPr="009C56B2">
              <w:rPr>
                <w:sz w:val="28"/>
                <w:szCs w:val="28"/>
              </w:rPr>
              <w:t>Благоустройство территории кладбища хутора Алтухов</w:t>
            </w:r>
          </w:p>
        </w:tc>
        <w:tc>
          <w:tcPr>
            <w:tcW w:w="3827" w:type="dxa"/>
            <w:hideMark/>
          </w:tcPr>
          <w:p w:rsidR="009C56B2" w:rsidRPr="009C56B2" w:rsidRDefault="009C56B2" w:rsidP="001D19E8">
            <w:pPr>
              <w:ind w:left="-57" w:right="-57"/>
              <w:jc w:val="center"/>
              <w:rPr>
                <w:sz w:val="28"/>
                <w:szCs w:val="28"/>
              </w:rPr>
            </w:pPr>
            <w:r w:rsidRPr="009C56B2">
              <w:rPr>
                <w:sz w:val="28"/>
                <w:szCs w:val="28"/>
              </w:rPr>
              <w:t>управление по делам территорий АБМО СК</w:t>
            </w:r>
          </w:p>
        </w:tc>
        <w:tc>
          <w:tcPr>
            <w:tcW w:w="2410" w:type="dxa"/>
            <w:hideMark/>
          </w:tcPr>
          <w:p w:rsidR="009C56B2" w:rsidRPr="009C56B2" w:rsidRDefault="009C56B2" w:rsidP="001D19E8">
            <w:pPr>
              <w:ind w:left="-57" w:right="-57"/>
              <w:jc w:val="center"/>
              <w:rPr>
                <w:sz w:val="28"/>
                <w:szCs w:val="28"/>
              </w:rPr>
            </w:pPr>
            <w:r w:rsidRPr="009C56B2">
              <w:rPr>
                <w:sz w:val="28"/>
                <w:szCs w:val="28"/>
              </w:rPr>
              <w:t>5,2</w:t>
            </w:r>
          </w:p>
        </w:tc>
        <w:tc>
          <w:tcPr>
            <w:tcW w:w="2061" w:type="dxa"/>
            <w:hideMark/>
          </w:tcPr>
          <w:p w:rsidR="009C56B2" w:rsidRPr="009C56B2" w:rsidRDefault="009C56B2" w:rsidP="001D19E8">
            <w:pPr>
              <w:jc w:val="center"/>
              <w:rPr>
                <w:sz w:val="28"/>
                <w:szCs w:val="28"/>
              </w:rPr>
            </w:pPr>
            <w:r w:rsidRPr="009C56B2">
              <w:rPr>
                <w:sz w:val="28"/>
                <w:szCs w:val="28"/>
              </w:rPr>
              <w:t>2025</w:t>
            </w:r>
          </w:p>
        </w:tc>
      </w:tr>
      <w:tr w:rsidR="009C56B2" w:rsidRPr="009C56B2" w:rsidTr="001D19E8">
        <w:trPr>
          <w:trHeight w:val="322"/>
        </w:trPr>
        <w:tc>
          <w:tcPr>
            <w:tcW w:w="817" w:type="dxa"/>
            <w:hideMark/>
          </w:tcPr>
          <w:p w:rsidR="009C56B2" w:rsidRPr="009C56B2" w:rsidRDefault="009C56B2" w:rsidP="00F27209">
            <w:pPr>
              <w:ind w:left="-57" w:right="-57"/>
              <w:jc w:val="center"/>
              <w:rPr>
                <w:sz w:val="28"/>
                <w:szCs w:val="28"/>
              </w:rPr>
            </w:pPr>
            <w:r w:rsidRPr="009C56B2">
              <w:rPr>
                <w:sz w:val="28"/>
                <w:szCs w:val="28"/>
              </w:rPr>
              <w:t>17.</w:t>
            </w:r>
          </w:p>
        </w:tc>
        <w:tc>
          <w:tcPr>
            <w:tcW w:w="5387" w:type="dxa"/>
            <w:vAlign w:val="center"/>
            <w:hideMark/>
          </w:tcPr>
          <w:p w:rsidR="009C56B2" w:rsidRPr="009C56B2" w:rsidRDefault="009C56B2" w:rsidP="00F27209">
            <w:pPr>
              <w:keepNext/>
              <w:spacing w:line="276" w:lineRule="auto"/>
              <w:jc w:val="both"/>
              <w:outlineLvl w:val="0"/>
              <w:rPr>
                <w:bCs/>
                <w:sz w:val="28"/>
                <w:szCs w:val="28"/>
              </w:rPr>
            </w:pPr>
            <w:r w:rsidRPr="009C56B2">
              <w:rPr>
                <w:sz w:val="28"/>
                <w:szCs w:val="28"/>
              </w:rPr>
              <w:t xml:space="preserve">Благоустройство территории, прилегающей к памятнику «Танк ИС-2» на Горбуновой горе в </w:t>
            </w:r>
            <w:proofErr w:type="spellStart"/>
            <w:proofErr w:type="gramStart"/>
            <w:r w:rsidRPr="009C56B2">
              <w:rPr>
                <w:sz w:val="28"/>
                <w:szCs w:val="28"/>
              </w:rPr>
              <w:t>в</w:t>
            </w:r>
            <w:proofErr w:type="spellEnd"/>
            <w:proofErr w:type="gramEnd"/>
            <w:r w:rsidRPr="009C56B2">
              <w:rPr>
                <w:sz w:val="28"/>
                <w:szCs w:val="28"/>
              </w:rPr>
              <w:t xml:space="preserve"> городе Благодарный</w:t>
            </w:r>
          </w:p>
        </w:tc>
        <w:tc>
          <w:tcPr>
            <w:tcW w:w="3827" w:type="dxa"/>
            <w:hideMark/>
          </w:tcPr>
          <w:p w:rsidR="009C56B2" w:rsidRPr="009C56B2" w:rsidRDefault="009C56B2" w:rsidP="001D19E8">
            <w:pPr>
              <w:ind w:left="-57" w:right="-57"/>
              <w:jc w:val="center"/>
              <w:rPr>
                <w:sz w:val="28"/>
                <w:szCs w:val="28"/>
              </w:rPr>
            </w:pPr>
            <w:r w:rsidRPr="009C56B2">
              <w:rPr>
                <w:sz w:val="28"/>
                <w:szCs w:val="28"/>
              </w:rPr>
              <w:t>управление по делам территорий АБМО СК</w:t>
            </w:r>
          </w:p>
        </w:tc>
        <w:tc>
          <w:tcPr>
            <w:tcW w:w="2410" w:type="dxa"/>
            <w:hideMark/>
          </w:tcPr>
          <w:p w:rsidR="009C56B2" w:rsidRPr="009C56B2" w:rsidRDefault="009C56B2" w:rsidP="001D19E8">
            <w:pPr>
              <w:ind w:left="-57" w:right="-57"/>
              <w:jc w:val="center"/>
              <w:rPr>
                <w:sz w:val="28"/>
                <w:szCs w:val="28"/>
              </w:rPr>
            </w:pPr>
            <w:r w:rsidRPr="009C56B2">
              <w:rPr>
                <w:sz w:val="28"/>
                <w:szCs w:val="28"/>
              </w:rPr>
              <w:t>32,0</w:t>
            </w:r>
          </w:p>
        </w:tc>
        <w:tc>
          <w:tcPr>
            <w:tcW w:w="2061" w:type="dxa"/>
            <w:hideMark/>
          </w:tcPr>
          <w:p w:rsidR="009C56B2" w:rsidRPr="009C56B2" w:rsidRDefault="009C56B2" w:rsidP="001D19E8">
            <w:pPr>
              <w:jc w:val="center"/>
              <w:rPr>
                <w:sz w:val="28"/>
                <w:szCs w:val="28"/>
              </w:rPr>
            </w:pPr>
            <w:r w:rsidRPr="009C56B2">
              <w:rPr>
                <w:sz w:val="28"/>
                <w:szCs w:val="28"/>
              </w:rPr>
              <w:t>2026</w:t>
            </w:r>
          </w:p>
        </w:tc>
      </w:tr>
      <w:tr w:rsidR="009C56B2" w:rsidRPr="009C56B2" w:rsidTr="001D19E8">
        <w:trPr>
          <w:trHeight w:val="322"/>
        </w:trPr>
        <w:tc>
          <w:tcPr>
            <w:tcW w:w="817" w:type="dxa"/>
            <w:hideMark/>
          </w:tcPr>
          <w:p w:rsidR="009C56B2" w:rsidRPr="009C56B2" w:rsidRDefault="009C56B2" w:rsidP="00F27209">
            <w:pPr>
              <w:ind w:left="-57" w:right="-57"/>
              <w:jc w:val="center"/>
              <w:rPr>
                <w:sz w:val="28"/>
                <w:szCs w:val="28"/>
              </w:rPr>
            </w:pPr>
            <w:r w:rsidRPr="009C56B2">
              <w:rPr>
                <w:sz w:val="28"/>
                <w:szCs w:val="28"/>
              </w:rPr>
              <w:t>18.</w:t>
            </w:r>
          </w:p>
        </w:tc>
        <w:tc>
          <w:tcPr>
            <w:tcW w:w="5387" w:type="dxa"/>
            <w:vAlign w:val="center"/>
            <w:hideMark/>
          </w:tcPr>
          <w:p w:rsidR="009C56B2" w:rsidRPr="009C56B2" w:rsidRDefault="009C56B2" w:rsidP="00F27209">
            <w:pPr>
              <w:keepNext/>
              <w:spacing w:line="276" w:lineRule="auto"/>
              <w:jc w:val="both"/>
              <w:outlineLvl w:val="0"/>
              <w:rPr>
                <w:bCs/>
                <w:sz w:val="28"/>
                <w:szCs w:val="28"/>
              </w:rPr>
            </w:pPr>
            <w:r w:rsidRPr="009C56B2">
              <w:rPr>
                <w:sz w:val="28"/>
                <w:szCs w:val="28"/>
              </w:rPr>
              <w:t xml:space="preserve">Благоустройство детской площадки 10*10 </w:t>
            </w:r>
            <w:r w:rsidRPr="009C56B2">
              <w:rPr>
                <w:sz w:val="28"/>
                <w:szCs w:val="28"/>
              </w:rPr>
              <w:lastRenderedPageBreak/>
              <w:t xml:space="preserve">на ул. </w:t>
            </w:r>
            <w:proofErr w:type="gramStart"/>
            <w:r w:rsidRPr="009C56B2">
              <w:rPr>
                <w:sz w:val="28"/>
                <w:szCs w:val="28"/>
              </w:rPr>
              <w:t>Красная</w:t>
            </w:r>
            <w:proofErr w:type="gramEnd"/>
            <w:r w:rsidRPr="009C56B2">
              <w:rPr>
                <w:sz w:val="28"/>
                <w:szCs w:val="28"/>
              </w:rPr>
              <w:t xml:space="preserve"> 190 в селе Бурлацкое</w:t>
            </w:r>
          </w:p>
        </w:tc>
        <w:tc>
          <w:tcPr>
            <w:tcW w:w="3827" w:type="dxa"/>
            <w:hideMark/>
          </w:tcPr>
          <w:p w:rsidR="009C56B2" w:rsidRPr="009C56B2" w:rsidRDefault="009C56B2" w:rsidP="001D19E8">
            <w:pPr>
              <w:ind w:left="-57" w:right="-57"/>
              <w:jc w:val="center"/>
              <w:rPr>
                <w:sz w:val="28"/>
                <w:szCs w:val="28"/>
              </w:rPr>
            </w:pPr>
            <w:r w:rsidRPr="009C56B2">
              <w:rPr>
                <w:sz w:val="28"/>
                <w:szCs w:val="28"/>
              </w:rPr>
              <w:lastRenderedPageBreak/>
              <w:t xml:space="preserve">управление по делам </w:t>
            </w:r>
            <w:r w:rsidRPr="009C56B2">
              <w:rPr>
                <w:sz w:val="28"/>
                <w:szCs w:val="28"/>
              </w:rPr>
              <w:lastRenderedPageBreak/>
              <w:t>территорий АБМО СК</w:t>
            </w:r>
          </w:p>
        </w:tc>
        <w:tc>
          <w:tcPr>
            <w:tcW w:w="2410" w:type="dxa"/>
            <w:hideMark/>
          </w:tcPr>
          <w:p w:rsidR="009C56B2" w:rsidRPr="009C56B2" w:rsidRDefault="009C56B2" w:rsidP="001D19E8">
            <w:pPr>
              <w:ind w:left="-57" w:right="-57"/>
              <w:jc w:val="center"/>
              <w:rPr>
                <w:sz w:val="28"/>
                <w:szCs w:val="28"/>
              </w:rPr>
            </w:pPr>
            <w:r w:rsidRPr="009C56B2">
              <w:rPr>
                <w:sz w:val="28"/>
                <w:szCs w:val="28"/>
              </w:rPr>
              <w:lastRenderedPageBreak/>
              <w:t>1,5</w:t>
            </w:r>
          </w:p>
        </w:tc>
        <w:tc>
          <w:tcPr>
            <w:tcW w:w="2061" w:type="dxa"/>
            <w:hideMark/>
          </w:tcPr>
          <w:p w:rsidR="009C56B2" w:rsidRPr="009C56B2" w:rsidRDefault="009C56B2" w:rsidP="001D19E8">
            <w:pPr>
              <w:jc w:val="center"/>
              <w:rPr>
                <w:sz w:val="28"/>
                <w:szCs w:val="28"/>
              </w:rPr>
            </w:pPr>
            <w:r w:rsidRPr="009C56B2">
              <w:rPr>
                <w:sz w:val="28"/>
                <w:szCs w:val="28"/>
              </w:rPr>
              <w:t>2025</w:t>
            </w:r>
          </w:p>
        </w:tc>
      </w:tr>
      <w:tr w:rsidR="009C56B2" w:rsidRPr="009C56B2" w:rsidTr="001D19E8">
        <w:trPr>
          <w:trHeight w:val="322"/>
        </w:trPr>
        <w:tc>
          <w:tcPr>
            <w:tcW w:w="817" w:type="dxa"/>
            <w:hideMark/>
          </w:tcPr>
          <w:p w:rsidR="009C56B2" w:rsidRPr="009C56B2" w:rsidRDefault="009C56B2" w:rsidP="00F27209">
            <w:pPr>
              <w:ind w:left="-57" w:right="-57"/>
              <w:jc w:val="center"/>
              <w:rPr>
                <w:sz w:val="28"/>
                <w:szCs w:val="28"/>
              </w:rPr>
            </w:pPr>
            <w:r w:rsidRPr="009C56B2">
              <w:rPr>
                <w:sz w:val="28"/>
                <w:szCs w:val="28"/>
              </w:rPr>
              <w:lastRenderedPageBreak/>
              <w:t>19.</w:t>
            </w:r>
          </w:p>
        </w:tc>
        <w:tc>
          <w:tcPr>
            <w:tcW w:w="5387" w:type="dxa"/>
            <w:vAlign w:val="center"/>
            <w:hideMark/>
          </w:tcPr>
          <w:p w:rsidR="009C56B2" w:rsidRPr="009C56B2" w:rsidRDefault="009C56B2" w:rsidP="00F27209">
            <w:pPr>
              <w:keepNext/>
              <w:spacing w:line="276" w:lineRule="auto"/>
              <w:jc w:val="both"/>
              <w:outlineLvl w:val="0"/>
              <w:rPr>
                <w:bCs/>
                <w:sz w:val="28"/>
                <w:szCs w:val="28"/>
              </w:rPr>
            </w:pPr>
            <w:r w:rsidRPr="009C56B2">
              <w:rPr>
                <w:sz w:val="28"/>
                <w:szCs w:val="28"/>
              </w:rPr>
              <w:t xml:space="preserve">Благоустройство детской площадки 10*10 на ул. Вокзальная д.33-35 в городе </w:t>
            </w:r>
            <w:proofErr w:type="gramStart"/>
            <w:r w:rsidRPr="009C56B2">
              <w:rPr>
                <w:sz w:val="28"/>
                <w:szCs w:val="28"/>
              </w:rPr>
              <w:t>Благодарный</w:t>
            </w:r>
            <w:proofErr w:type="gramEnd"/>
            <w:r w:rsidRPr="009C56B2">
              <w:rPr>
                <w:sz w:val="28"/>
                <w:szCs w:val="28"/>
              </w:rPr>
              <w:t xml:space="preserve"> Благодарненского муниципального округа</w:t>
            </w:r>
          </w:p>
        </w:tc>
        <w:tc>
          <w:tcPr>
            <w:tcW w:w="3827" w:type="dxa"/>
            <w:hideMark/>
          </w:tcPr>
          <w:p w:rsidR="009C56B2" w:rsidRPr="009C56B2" w:rsidRDefault="009C56B2" w:rsidP="001D19E8">
            <w:pPr>
              <w:ind w:left="-57" w:right="-57"/>
              <w:jc w:val="center"/>
              <w:rPr>
                <w:sz w:val="28"/>
                <w:szCs w:val="28"/>
              </w:rPr>
            </w:pPr>
            <w:r w:rsidRPr="009C56B2">
              <w:rPr>
                <w:sz w:val="28"/>
                <w:szCs w:val="28"/>
              </w:rPr>
              <w:t>управление по делам территорий АБМО СК</w:t>
            </w:r>
          </w:p>
        </w:tc>
        <w:tc>
          <w:tcPr>
            <w:tcW w:w="2410" w:type="dxa"/>
            <w:hideMark/>
          </w:tcPr>
          <w:p w:rsidR="009C56B2" w:rsidRPr="009C56B2" w:rsidRDefault="009C56B2" w:rsidP="001D19E8">
            <w:pPr>
              <w:ind w:left="-57" w:right="-57"/>
              <w:jc w:val="center"/>
              <w:rPr>
                <w:sz w:val="28"/>
                <w:szCs w:val="28"/>
              </w:rPr>
            </w:pPr>
            <w:r w:rsidRPr="009C56B2">
              <w:rPr>
                <w:sz w:val="28"/>
                <w:szCs w:val="28"/>
              </w:rPr>
              <w:t>1,5</w:t>
            </w:r>
          </w:p>
        </w:tc>
        <w:tc>
          <w:tcPr>
            <w:tcW w:w="2061" w:type="dxa"/>
            <w:hideMark/>
          </w:tcPr>
          <w:p w:rsidR="009C56B2" w:rsidRPr="009C56B2" w:rsidRDefault="009C56B2" w:rsidP="001D19E8">
            <w:pPr>
              <w:jc w:val="center"/>
              <w:rPr>
                <w:sz w:val="28"/>
                <w:szCs w:val="28"/>
              </w:rPr>
            </w:pPr>
            <w:r w:rsidRPr="009C56B2">
              <w:rPr>
                <w:sz w:val="28"/>
                <w:szCs w:val="28"/>
              </w:rPr>
              <w:t>2025</w:t>
            </w:r>
          </w:p>
        </w:tc>
      </w:tr>
      <w:tr w:rsidR="009C56B2" w:rsidRPr="009C56B2" w:rsidTr="00CB762E">
        <w:trPr>
          <w:trHeight w:val="497"/>
        </w:trPr>
        <w:tc>
          <w:tcPr>
            <w:tcW w:w="14502" w:type="dxa"/>
            <w:gridSpan w:val="5"/>
            <w:vAlign w:val="center"/>
          </w:tcPr>
          <w:p w:rsidR="000C51AE" w:rsidRPr="009C56B2" w:rsidRDefault="009C56B2" w:rsidP="000C51AE">
            <w:pPr>
              <w:jc w:val="center"/>
              <w:rPr>
                <w:sz w:val="28"/>
                <w:szCs w:val="28"/>
              </w:rPr>
            </w:pPr>
            <w:r w:rsidRPr="009C56B2">
              <w:rPr>
                <w:sz w:val="28"/>
                <w:szCs w:val="28"/>
              </w:rPr>
              <w:t>в сфере образования</w:t>
            </w:r>
          </w:p>
        </w:tc>
      </w:tr>
      <w:tr w:rsidR="009C56B2" w:rsidRPr="009C56B2" w:rsidTr="001D19E8">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F27209">
            <w:pPr>
              <w:jc w:val="center"/>
              <w:rPr>
                <w:sz w:val="28"/>
                <w:szCs w:val="28"/>
              </w:rPr>
            </w:pPr>
            <w:r w:rsidRPr="009C56B2">
              <w:rPr>
                <w:sz w:val="28"/>
                <w:szCs w:val="28"/>
              </w:rPr>
              <w:t>20.</w:t>
            </w:r>
          </w:p>
        </w:tc>
        <w:tc>
          <w:tcPr>
            <w:tcW w:w="5387" w:type="dxa"/>
            <w:tcBorders>
              <w:top w:val="single" w:sz="4" w:space="0" w:color="auto"/>
              <w:left w:val="single" w:sz="4" w:space="0" w:color="auto"/>
              <w:bottom w:val="single" w:sz="4" w:space="0" w:color="auto"/>
              <w:right w:val="single" w:sz="4" w:space="0" w:color="auto"/>
            </w:tcBorders>
          </w:tcPr>
          <w:p w:rsidR="009C56B2" w:rsidRPr="009C56B2" w:rsidRDefault="009C56B2" w:rsidP="00F27209">
            <w:pPr>
              <w:ind w:left="-57" w:right="-57" w:firstLine="33"/>
              <w:jc w:val="both"/>
              <w:rPr>
                <w:sz w:val="28"/>
                <w:szCs w:val="28"/>
              </w:rPr>
            </w:pPr>
            <w:r w:rsidRPr="009C56B2">
              <w:rPr>
                <w:sz w:val="28"/>
                <w:szCs w:val="28"/>
              </w:rPr>
              <w:t xml:space="preserve">Капитальный ремонт здания </w:t>
            </w:r>
            <w:r w:rsidRPr="009C56B2">
              <w:rPr>
                <w:color w:val="000000"/>
                <w:sz w:val="28"/>
                <w:szCs w:val="28"/>
              </w:rPr>
              <w:t>в МОУ «СОШ  № 2» с. Александрия</w:t>
            </w:r>
          </w:p>
        </w:tc>
        <w:tc>
          <w:tcPr>
            <w:tcW w:w="3827"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образования и молодежной политики</w:t>
            </w:r>
          </w:p>
          <w:p w:rsidR="009C56B2" w:rsidRPr="009C56B2" w:rsidRDefault="009C56B2" w:rsidP="001D19E8">
            <w:pPr>
              <w:ind w:left="-57" w:right="-57"/>
              <w:jc w:val="center"/>
              <w:rPr>
                <w:sz w:val="28"/>
                <w:szCs w:val="28"/>
              </w:rPr>
            </w:pPr>
            <w:r w:rsidRPr="009C56B2">
              <w:rPr>
                <w:sz w:val="28"/>
                <w:szCs w:val="28"/>
              </w:rPr>
              <w:t>АБМО СК</w:t>
            </w:r>
          </w:p>
        </w:tc>
        <w:tc>
          <w:tcPr>
            <w:tcW w:w="2410"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не определена</w:t>
            </w:r>
          </w:p>
        </w:tc>
        <w:tc>
          <w:tcPr>
            <w:tcW w:w="2061"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2028</w:t>
            </w:r>
          </w:p>
        </w:tc>
      </w:tr>
      <w:tr w:rsidR="009C56B2" w:rsidRPr="009C56B2" w:rsidTr="001D19E8">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F27209">
            <w:pPr>
              <w:jc w:val="center"/>
              <w:rPr>
                <w:sz w:val="28"/>
                <w:szCs w:val="28"/>
              </w:rPr>
            </w:pPr>
            <w:r w:rsidRPr="009C56B2">
              <w:rPr>
                <w:sz w:val="28"/>
                <w:szCs w:val="28"/>
              </w:rPr>
              <w:t>21.</w:t>
            </w:r>
          </w:p>
        </w:tc>
        <w:tc>
          <w:tcPr>
            <w:tcW w:w="5387" w:type="dxa"/>
            <w:tcBorders>
              <w:top w:val="single" w:sz="4" w:space="0" w:color="auto"/>
              <w:left w:val="single" w:sz="4" w:space="0" w:color="auto"/>
              <w:bottom w:val="single" w:sz="4" w:space="0" w:color="auto"/>
              <w:right w:val="single" w:sz="4" w:space="0" w:color="auto"/>
            </w:tcBorders>
          </w:tcPr>
          <w:p w:rsidR="009C56B2" w:rsidRPr="009C56B2" w:rsidRDefault="009C56B2" w:rsidP="00F27209">
            <w:pPr>
              <w:ind w:left="-57" w:right="-57" w:firstLine="33"/>
              <w:jc w:val="both"/>
              <w:rPr>
                <w:sz w:val="28"/>
                <w:szCs w:val="28"/>
              </w:rPr>
            </w:pPr>
            <w:r w:rsidRPr="009C56B2">
              <w:rPr>
                <w:sz w:val="28"/>
                <w:szCs w:val="28"/>
              </w:rPr>
              <w:t xml:space="preserve">Капитальный ремонт здания </w:t>
            </w:r>
            <w:r w:rsidRPr="009C56B2">
              <w:rPr>
                <w:color w:val="000000"/>
                <w:sz w:val="28"/>
                <w:szCs w:val="28"/>
              </w:rPr>
              <w:t>в МОУ «СОШ  № 3» пос. Ставропольский</w:t>
            </w:r>
          </w:p>
        </w:tc>
        <w:tc>
          <w:tcPr>
            <w:tcW w:w="3827"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образования и молодежной политики</w:t>
            </w:r>
          </w:p>
          <w:p w:rsidR="009C56B2" w:rsidRPr="009C56B2" w:rsidRDefault="009C56B2" w:rsidP="001D19E8">
            <w:pPr>
              <w:ind w:left="-57" w:right="-57"/>
              <w:jc w:val="center"/>
              <w:rPr>
                <w:sz w:val="28"/>
                <w:szCs w:val="28"/>
              </w:rPr>
            </w:pPr>
            <w:r w:rsidRPr="009C56B2">
              <w:rPr>
                <w:sz w:val="28"/>
                <w:szCs w:val="28"/>
              </w:rPr>
              <w:t>АБМО СК</w:t>
            </w:r>
          </w:p>
        </w:tc>
        <w:tc>
          <w:tcPr>
            <w:tcW w:w="2410"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не определена</w:t>
            </w:r>
          </w:p>
        </w:tc>
        <w:tc>
          <w:tcPr>
            <w:tcW w:w="2061"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2028</w:t>
            </w:r>
          </w:p>
        </w:tc>
      </w:tr>
      <w:tr w:rsidR="009C56B2" w:rsidRPr="009C56B2" w:rsidTr="001D19E8">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F27209">
            <w:pPr>
              <w:jc w:val="center"/>
              <w:rPr>
                <w:sz w:val="28"/>
                <w:szCs w:val="28"/>
              </w:rPr>
            </w:pPr>
            <w:r w:rsidRPr="009C56B2">
              <w:rPr>
                <w:sz w:val="28"/>
                <w:szCs w:val="28"/>
              </w:rPr>
              <w:t>22.</w:t>
            </w:r>
          </w:p>
        </w:tc>
        <w:tc>
          <w:tcPr>
            <w:tcW w:w="5387" w:type="dxa"/>
            <w:tcBorders>
              <w:top w:val="single" w:sz="4" w:space="0" w:color="auto"/>
              <w:left w:val="single" w:sz="4" w:space="0" w:color="auto"/>
              <w:bottom w:val="single" w:sz="4" w:space="0" w:color="auto"/>
              <w:right w:val="single" w:sz="4" w:space="0" w:color="auto"/>
            </w:tcBorders>
          </w:tcPr>
          <w:p w:rsidR="009C56B2" w:rsidRPr="009C56B2" w:rsidRDefault="009C56B2" w:rsidP="00F27209">
            <w:pPr>
              <w:ind w:left="-57" w:right="-57" w:firstLine="33"/>
              <w:jc w:val="both"/>
              <w:rPr>
                <w:sz w:val="28"/>
                <w:szCs w:val="28"/>
              </w:rPr>
            </w:pPr>
            <w:r w:rsidRPr="009C56B2">
              <w:rPr>
                <w:sz w:val="28"/>
                <w:szCs w:val="28"/>
              </w:rPr>
              <w:t xml:space="preserve">Капитальный ремонт здания </w:t>
            </w:r>
            <w:r w:rsidRPr="009C56B2">
              <w:rPr>
                <w:color w:val="000000"/>
                <w:sz w:val="28"/>
                <w:szCs w:val="28"/>
              </w:rPr>
              <w:t>в МОУ «СОШ  № 4» с. Сотниковское</w:t>
            </w:r>
          </w:p>
        </w:tc>
        <w:tc>
          <w:tcPr>
            <w:tcW w:w="3827"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образования и молодежной политики</w:t>
            </w:r>
          </w:p>
          <w:p w:rsidR="009C56B2" w:rsidRPr="009C56B2" w:rsidRDefault="009C56B2" w:rsidP="001D19E8">
            <w:pPr>
              <w:ind w:left="-57" w:right="-57"/>
              <w:jc w:val="center"/>
              <w:rPr>
                <w:sz w:val="28"/>
                <w:szCs w:val="28"/>
              </w:rPr>
            </w:pPr>
            <w:r w:rsidRPr="009C56B2">
              <w:rPr>
                <w:sz w:val="28"/>
                <w:szCs w:val="28"/>
              </w:rPr>
              <w:t>АБМО СК</w:t>
            </w:r>
          </w:p>
        </w:tc>
        <w:tc>
          <w:tcPr>
            <w:tcW w:w="2410"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не определена</w:t>
            </w:r>
          </w:p>
        </w:tc>
        <w:tc>
          <w:tcPr>
            <w:tcW w:w="2061"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2028</w:t>
            </w:r>
          </w:p>
        </w:tc>
      </w:tr>
      <w:tr w:rsidR="009C56B2" w:rsidRPr="009C56B2" w:rsidTr="001D19E8">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F27209">
            <w:pPr>
              <w:jc w:val="center"/>
              <w:rPr>
                <w:sz w:val="28"/>
                <w:szCs w:val="28"/>
              </w:rPr>
            </w:pPr>
            <w:r w:rsidRPr="009C56B2">
              <w:rPr>
                <w:sz w:val="28"/>
                <w:szCs w:val="28"/>
              </w:rPr>
              <w:t>23.</w:t>
            </w:r>
          </w:p>
        </w:tc>
        <w:tc>
          <w:tcPr>
            <w:tcW w:w="5387" w:type="dxa"/>
            <w:tcBorders>
              <w:top w:val="single" w:sz="4" w:space="0" w:color="auto"/>
              <w:left w:val="single" w:sz="4" w:space="0" w:color="auto"/>
              <w:bottom w:val="single" w:sz="4" w:space="0" w:color="auto"/>
              <w:right w:val="single" w:sz="4" w:space="0" w:color="auto"/>
            </w:tcBorders>
          </w:tcPr>
          <w:p w:rsidR="009C56B2" w:rsidRPr="009C56B2" w:rsidRDefault="009C56B2" w:rsidP="00F27209">
            <w:pPr>
              <w:keepNext/>
              <w:spacing w:line="276" w:lineRule="auto"/>
              <w:jc w:val="both"/>
              <w:outlineLvl w:val="0"/>
              <w:rPr>
                <w:bCs/>
                <w:sz w:val="28"/>
                <w:szCs w:val="28"/>
              </w:rPr>
            </w:pPr>
            <w:r w:rsidRPr="009C56B2">
              <w:rPr>
                <w:sz w:val="28"/>
                <w:szCs w:val="28"/>
              </w:rPr>
              <w:t xml:space="preserve">Капитальный ремонт здания </w:t>
            </w:r>
            <w:r w:rsidRPr="009C56B2">
              <w:rPr>
                <w:color w:val="000000"/>
                <w:sz w:val="28"/>
                <w:szCs w:val="28"/>
              </w:rPr>
              <w:t xml:space="preserve">в МОУ «СОШ № 5» </w:t>
            </w:r>
            <w:proofErr w:type="gramStart"/>
            <w:r w:rsidRPr="009C56B2">
              <w:rPr>
                <w:color w:val="000000"/>
                <w:sz w:val="28"/>
                <w:szCs w:val="28"/>
              </w:rPr>
              <w:t>с</w:t>
            </w:r>
            <w:proofErr w:type="gramEnd"/>
            <w:r w:rsidRPr="009C56B2">
              <w:rPr>
                <w:color w:val="000000"/>
                <w:sz w:val="28"/>
                <w:szCs w:val="28"/>
              </w:rPr>
              <w:t>. Спасское</w:t>
            </w:r>
          </w:p>
        </w:tc>
        <w:tc>
          <w:tcPr>
            <w:tcW w:w="3827"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образования и молодежной политики</w:t>
            </w:r>
          </w:p>
          <w:p w:rsidR="009C56B2" w:rsidRPr="009C56B2" w:rsidRDefault="009C56B2" w:rsidP="001D19E8">
            <w:pPr>
              <w:ind w:left="-57" w:right="-57"/>
              <w:jc w:val="center"/>
              <w:rPr>
                <w:sz w:val="28"/>
                <w:szCs w:val="28"/>
              </w:rPr>
            </w:pPr>
            <w:r w:rsidRPr="009C56B2">
              <w:rPr>
                <w:sz w:val="28"/>
                <w:szCs w:val="28"/>
              </w:rPr>
              <w:t>АБМО СК</w:t>
            </w:r>
          </w:p>
        </w:tc>
        <w:tc>
          <w:tcPr>
            <w:tcW w:w="2410"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не определена</w:t>
            </w:r>
          </w:p>
        </w:tc>
        <w:tc>
          <w:tcPr>
            <w:tcW w:w="2061"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2027</w:t>
            </w:r>
          </w:p>
        </w:tc>
      </w:tr>
      <w:tr w:rsidR="009C56B2" w:rsidRPr="009C56B2" w:rsidTr="001D19E8">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F27209">
            <w:pPr>
              <w:jc w:val="center"/>
              <w:rPr>
                <w:sz w:val="28"/>
                <w:szCs w:val="28"/>
              </w:rPr>
            </w:pPr>
            <w:r w:rsidRPr="009C56B2">
              <w:rPr>
                <w:sz w:val="28"/>
                <w:szCs w:val="28"/>
              </w:rPr>
              <w:t>24.</w:t>
            </w:r>
          </w:p>
        </w:tc>
        <w:tc>
          <w:tcPr>
            <w:tcW w:w="5387" w:type="dxa"/>
            <w:tcBorders>
              <w:top w:val="single" w:sz="4" w:space="0" w:color="auto"/>
              <w:left w:val="single" w:sz="4" w:space="0" w:color="auto"/>
              <w:bottom w:val="single" w:sz="4" w:space="0" w:color="auto"/>
              <w:right w:val="single" w:sz="4" w:space="0" w:color="auto"/>
            </w:tcBorders>
          </w:tcPr>
          <w:p w:rsidR="009C56B2" w:rsidRPr="009C56B2" w:rsidRDefault="009C56B2" w:rsidP="00F27209">
            <w:pPr>
              <w:ind w:left="-57" w:right="-57" w:firstLine="33"/>
              <w:jc w:val="both"/>
              <w:rPr>
                <w:sz w:val="28"/>
                <w:szCs w:val="28"/>
              </w:rPr>
            </w:pPr>
            <w:r w:rsidRPr="009C56B2">
              <w:rPr>
                <w:sz w:val="28"/>
                <w:szCs w:val="28"/>
              </w:rPr>
              <w:t xml:space="preserve">Капитальный ремонт здания </w:t>
            </w:r>
            <w:r w:rsidRPr="009C56B2">
              <w:rPr>
                <w:color w:val="000000"/>
                <w:sz w:val="28"/>
                <w:szCs w:val="28"/>
              </w:rPr>
              <w:t>в МОУ «СОШ № 6» г. Благодарный</w:t>
            </w:r>
          </w:p>
        </w:tc>
        <w:tc>
          <w:tcPr>
            <w:tcW w:w="3827"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образования и молодежной политики</w:t>
            </w:r>
          </w:p>
          <w:p w:rsidR="009C56B2" w:rsidRPr="009C56B2" w:rsidRDefault="009C56B2" w:rsidP="001D19E8">
            <w:pPr>
              <w:ind w:left="-57" w:right="-57"/>
              <w:jc w:val="center"/>
              <w:rPr>
                <w:sz w:val="28"/>
                <w:szCs w:val="28"/>
              </w:rPr>
            </w:pPr>
            <w:r w:rsidRPr="009C56B2">
              <w:rPr>
                <w:sz w:val="28"/>
                <w:szCs w:val="28"/>
              </w:rPr>
              <w:t>АБМО СК</w:t>
            </w:r>
          </w:p>
        </w:tc>
        <w:tc>
          <w:tcPr>
            <w:tcW w:w="2410"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не определена</w:t>
            </w:r>
          </w:p>
        </w:tc>
        <w:tc>
          <w:tcPr>
            <w:tcW w:w="2061"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2027</w:t>
            </w:r>
          </w:p>
        </w:tc>
      </w:tr>
      <w:tr w:rsidR="009C56B2" w:rsidRPr="009C56B2" w:rsidTr="001D19E8">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F27209">
            <w:pPr>
              <w:jc w:val="center"/>
              <w:rPr>
                <w:sz w:val="28"/>
                <w:szCs w:val="28"/>
              </w:rPr>
            </w:pPr>
            <w:r w:rsidRPr="009C56B2">
              <w:rPr>
                <w:sz w:val="28"/>
                <w:szCs w:val="28"/>
              </w:rPr>
              <w:t>25.</w:t>
            </w:r>
          </w:p>
        </w:tc>
        <w:tc>
          <w:tcPr>
            <w:tcW w:w="5387" w:type="dxa"/>
            <w:tcBorders>
              <w:top w:val="single" w:sz="4" w:space="0" w:color="auto"/>
              <w:left w:val="single" w:sz="4" w:space="0" w:color="auto"/>
              <w:bottom w:val="single" w:sz="4" w:space="0" w:color="auto"/>
              <w:right w:val="single" w:sz="4" w:space="0" w:color="auto"/>
            </w:tcBorders>
          </w:tcPr>
          <w:p w:rsidR="009C56B2" w:rsidRPr="009C56B2" w:rsidRDefault="009C56B2" w:rsidP="00F27209">
            <w:pPr>
              <w:ind w:left="-57" w:right="-57" w:firstLine="33"/>
              <w:jc w:val="both"/>
              <w:rPr>
                <w:sz w:val="28"/>
                <w:szCs w:val="28"/>
              </w:rPr>
            </w:pPr>
            <w:r w:rsidRPr="009C56B2">
              <w:rPr>
                <w:sz w:val="28"/>
                <w:szCs w:val="28"/>
              </w:rPr>
              <w:t xml:space="preserve">Установка </w:t>
            </w:r>
            <w:proofErr w:type="spellStart"/>
            <w:r w:rsidRPr="009C56B2">
              <w:rPr>
                <w:color w:val="000000"/>
                <w:sz w:val="28"/>
                <w:szCs w:val="28"/>
              </w:rPr>
              <w:t>периметрального</w:t>
            </w:r>
            <w:proofErr w:type="spellEnd"/>
            <w:r w:rsidRPr="009C56B2">
              <w:rPr>
                <w:color w:val="000000"/>
                <w:sz w:val="28"/>
                <w:szCs w:val="28"/>
              </w:rPr>
              <w:t xml:space="preserve"> ограждения в </w:t>
            </w:r>
            <w:r w:rsidRPr="009C56B2">
              <w:rPr>
                <w:sz w:val="28"/>
                <w:szCs w:val="28"/>
              </w:rPr>
              <w:t>МОУ «СОШ №</w:t>
            </w:r>
            <w:r w:rsidRPr="009C56B2">
              <w:rPr>
                <w:color w:val="000000"/>
                <w:sz w:val="28"/>
                <w:szCs w:val="28"/>
              </w:rPr>
              <w:t xml:space="preserve"> 7» с. Каменная Балка</w:t>
            </w:r>
          </w:p>
        </w:tc>
        <w:tc>
          <w:tcPr>
            <w:tcW w:w="3827"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образования и молодежной политики</w:t>
            </w:r>
          </w:p>
          <w:p w:rsidR="009C56B2" w:rsidRPr="009C56B2" w:rsidRDefault="009C56B2" w:rsidP="001D19E8">
            <w:pPr>
              <w:ind w:left="-57" w:right="-57"/>
              <w:jc w:val="center"/>
              <w:rPr>
                <w:sz w:val="28"/>
                <w:szCs w:val="28"/>
              </w:rPr>
            </w:pPr>
            <w:r w:rsidRPr="009C56B2">
              <w:rPr>
                <w:sz w:val="28"/>
                <w:szCs w:val="28"/>
              </w:rPr>
              <w:t>АБМО СК</w:t>
            </w:r>
          </w:p>
        </w:tc>
        <w:tc>
          <w:tcPr>
            <w:tcW w:w="2410"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2,55</w:t>
            </w:r>
          </w:p>
        </w:tc>
        <w:tc>
          <w:tcPr>
            <w:tcW w:w="2061"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2027</w:t>
            </w:r>
          </w:p>
        </w:tc>
      </w:tr>
      <w:tr w:rsidR="009C56B2" w:rsidRPr="009C56B2" w:rsidTr="001D19E8">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F27209">
            <w:pPr>
              <w:jc w:val="center"/>
              <w:rPr>
                <w:sz w:val="28"/>
                <w:szCs w:val="28"/>
              </w:rPr>
            </w:pPr>
            <w:r w:rsidRPr="009C56B2">
              <w:rPr>
                <w:sz w:val="28"/>
                <w:szCs w:val="28"/>
              </w:rPr>
              <w:t>26.</w:t>
            </w:r>
          </w:p>
        </w:tc>
        <w:tc>
          <w:tcPr>
            <w:tcW w:w="5387" w:type="dxa"/>
            <w:tcBorders>
              <w:top w:val="single" w:sz="4" w:space="0" w:color="auto"/>
              <w:left w:val="single" w:sz="4" w:space="0" w:color="auto"/>
              <w:bottom w:val="single" w:sz="4" w:space="0" w:color="auto"/>
              <w:right w:val="single" w:sz="4" w:space="0" w:color="auto"/>
            </w:tcBorders>
          </w:tcPr>
          <w:p w:rsidR="009C56B2" w:rsidRPr="009C56B2" w:rsidRDefault="009C56B2" w:rsidP="00F27209">
            <w:pPr>
              <w:ind w:left="-57" w:right="-57" w:firstLine="33"/>
              <w:jc w:val="both"/>
              <w:rPr>
                <w:sz w:val="28"/>
                <w:szCs w:val="28"/>
              </w:rPr>
            </w:pPr>
            <w:r w:rsidRPr="009C56B2">
              <w:rPr>
                <w:sz w:val="28"/>
                <w:szCs w:val="28"/>
              </w:rPr>
              <w:t xml:space="preserve">Капитальный ремонт здания </w:t>
            </w:r>
            <w:r w:rsidRPr="009C56B2">
              <w:rPr>
                <w:color w:val="000000"/>
                <w:sz w:val="28"/>
                <w:szCs w:val="28"/>
              </w:rPr>
              <w:t>в МОУ «СОШ № 7» с. Каменная Балка</w:t>
            </w:r>
          </w:p>
        </w:tc>
        <w:tc>
          <w:tcPr>
            <w:tcW w:w="3827"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образования и молодежной политики</w:t>
            </w:r>
          </w:p>
          <w:p w:rsidR="009C56B2" w:rsidRPr="009C56B2" w:rsidRDefault="009C56B2" w:rsidP="001D19E8">
            <w:pPr>
              <w:ind w:left="-57" w:right="-57"/>
              <w:jc w:val="center"/>
              <w:rPr>
                <w:sz w:val="28"/>
                <w:szCs w:val="28"/>
              </w:rPr>
            </w:pPr>
            <w:r w:rsidRPr="009C56B2">
              <w:rPr>
                <w:sz w:val="28"/>
                <w:szCs w:val="28"/>
              </w:rPr>
              <w:t>АБМО СК</w:t>
            </w:r>
          </w:p>
        </w:tc>
        <w:tc>
          <w:tcPr>
            <w:tcW w:w="2410"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69,83</w:t>
            </w:r>
          </w:p>
        </w:tc>
        <w:tc>
          <w:tcPr>
            <w:tcW w:w="2061"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2026</w:t>
            </w:r>
          </w:p>
        </w:tc>
      </w:tr>
      <w:tr w:rsidR="009C56B2" w:rsidRPr="009C56B2" w:rsidTr="001D19E8">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F27209">
            <w:pPr>
              <w:jc w:val="center"/>
              <w:rPr>
                <w:sz w:val="28"/>
                <w:szCs w:val="28"/>
              </w:rPr>
            </w:pPr>
            <w:r w:rsidRPr="009C56B2">
              <w:rPr>
                <w:sz w:val="28"/>
                <w:szCs w:val="28"/>
              </w:rPr>
              <w:lastRenderedPageBreak/>
              <w:t>27.</w:t>
            </w:r>
          </w:p>
        </w:tc>
        <w:tc>
          <w:tcPr>
            <w:tcW w:w="5387" w:type="dxa"/>
            <w:tcBorders>
              <w:top w:val="single" w:sz="4" w:space="0" w:color="auto"/>
              <w:left w:val="single" w:sz="4" w:space="0" w:color="auto"/>
              <w:bottom w:val="single" w:sz="4" w:space="0" w:color="auto"/>
              <w:right w:val="single" w:sz="4" w:space="0" w:color="auto"/>
            </w:tcBorders>
          </w:tcPr>
          <w:p w:rsidR="009C56B2" w:rsidRPr="009C56B2" w:rsidRDefault="009C56B2" w:rsidP="00F27209">
            <w:pPr>
              <w:ind w:left="-57" w:right="-57" w:firstLine="33"/>
              <w:jc w:val="both"/>
              <w:rPr>
                <w:sz w:val="28"/>
                <w:szCs w:val="28"/>
              </w:rPr>
            </w:pPr>
            <w:r w:rsidRPr="009C56B2">
              <w:rPr>
                <w:sz w:val="28"/>
                <w:szCs w:val="28"/>
              </w:rPr>
              <w:t>Капитальный ремонт спортивного зала МОУ «СОШ № 9», г. Благодарный</w:t>
            </w:r>
          </w:p>
        </w:tc>
        <w:tc>
          <w:tcPr>
            <w:tcW w:w="3827"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образования и молодежной политики</w:t>
            </w:r>
          </w:p>
          <w:p w:rsidR="009C56B2" w:rsidRPr="009C56B2" w:rsidRDefault="009C56B2" w:rsidP="001D19E8">
            <w:pPr>
              <w:ind w:left="-57" w:right="-57"/>
              <w:jc w:val="center"/>
              <w:rPr>
                <w:sz w:val="28"/>
                <w:szCs w:val="28"/>
              </w:rPr>
            </w:pPr>
            <w:r w:rsidRPr="009C56B2">
              <w:rPr>
                <w:sz w:val="28"/>
                <w:szCs w:val="28"/>
              </w:rPr>
              <w:t>АБМО СК</w:t>
            </w:r>
          </w:p>
        </w:tc>
        <w:tc>
          <w:tcPr>
            <w:tcW w:w="2410"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102,79</w:t>
            </w:r>
          </w:p>
        </w:tc>
        <w:tc>
          <w:tcPr>
            <w:tcW w:w="2061"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2026</w:t>
            </w:r>
          </w:p>
        </w:tc>
      </w:tr>
      <w:tr w:rsidR="009C56B2" w:rsidRPr="009C56B2" w:rsidTr="001D19E8">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F27209">
            <w:pPr>
              <w:jc w:val="center"/>
              <w:rPr>
                <w:sz w:val="28"/>
                <w:szCs w:val="28"/>
              </w:rPr>
            </w:pPr>
            <w:r w:rsidRPr="009C56B2">
              <w:rPr>
                <w:sz w:val="28"/>
                <w:szCs w:val="28"/>
              </w:rPr>
              <w:t>28.</w:t>
            </w:r>
          </w:p>
        </w:tc>
        <w:tc>
          <w:tcPr>
            <w:tcW w:w="5387" w:type="dxa"/>
            <w:tcBorders>
              <w:top w:val="single" w:sz="4" w:space="0" w:color="auto"/>
              <w:left w:val="single" w:sz="4" w:space="0" w:color="auto"/>
              <w:bottom w:val="single" w:sz="4" w:space="0" w:color="auto"/>
              <w:right w:val="single" w:sz="4" w:space="0" w:color="auto"/>
            </w:tcBorders>
          </w:tcPr>
          <w:p w:rsidR="009C56B2" w:rsidRPr="009C56B2" w:rsidRDefault="009C56B2" w:rsidP="00F27209">
            <w:pPr>
              <w:ind w:left="-57" w:right="-57" w:firstLine="33"/>
              <w:jc w:val="both"/>
              <w:rPr>
                <w:sz w:val="28"/>
                <w:szCs w:val="28"/>
              </w:rPr>
            </w:pPr>
            <w:r w:rsidRPr="009C56B2">
              <w:rPr>
                <w:sz w:val="28"/>
                <w:szCs w:val="28"/>
              </w:rPr>
              <w:t xml:space="preserve">Реконструкция здания начальной школы </w:t>
            </w:r>
            <w:r w:rsidRPr="009C56B2">
              <w:rPr>
                <w:color w:val="000000"/>
                <w:sz w:val="28"/>
                <w:szCs w:val="28"/>
              </w:rPr>
              <w:t>МОУ «СОШ №</w:t>
            </w:r>
            <w:r w:rsidRPr="009C56B2">
              <w:rPr>
                <w:sz w:val="28"/>
                <w:szCs w:val="28"/>
              </w:rPr>
              <w:t xml:space="preserve"> 9» со спортивным залом, актовым залом, пищеблоком, спортивной площадки</w:t>
            </w:r>
          </w:p>
        </w:tc>
        <w:tc>
          <w:tcPr>
            <w:tcW w:w="3827"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образования и молодежной политики</w:t>
            </w:r>
          </w:p>
          <w:p w:rsidR="009C56B2" w:rsidRPr="009C56B2" w:rsidRDefault="009C56B2" w:rsidP="001D19E8">
            <w:pPr>
              <w:ind w:left="-57" w:right="-57"/>
              <w:jc w:val="center"/>
              <w:rPr>
                <w:sz w:val="28"/>
                <w:szCs w:val="28"/>
              </w:rPr>
            </w:pPr>
            <w:r w:rsidRPr="009C56B2">
              <w:rPr>
                <w:sz w:val="28"/>
                <w:szCs w:val="28"/>
              </w:rPr>
              <w:t>АБМО СК</w:t>
            </w:r>
          </w:p>
        </w:tc>
        <w:tc>
          <w:tcPr>
            <w:tcW w:w="2410"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не определена</w:t>
            </w:r>
          </w:p>
        </w:tc>
        <w:tc>
          <w:tcPr>
            <w:tcW w:w="2061"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2027-2028</w:t>
            </w:r>
          </w:p>
        </w:tc>
      </w:tr>
      <w:tr w:rsidR="009C56B2" w:rsidRPr="009C56B2" w:rsidTr="001D19E8">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F27209">
            <w:pPr>
              <w:jc w:val="center"/>
              <w:rPr>
                <w:sz w:val="28"/>
                <w:szCs w:val="28"/>
              </w:rPr>
            </w:pPr>
            <w:r w:rsidRPr="009C56B2">
              <w:rPr>
                <w:sz w:val="28"/>
                <w:szCs w:val="28"/>
              </w:rPr>
              <w:t>29.</w:t>
            </w:r>
          </w:p>
        </w:tc>
        <w:tc>
          <w:tcPr>
            <w:tcW w:w="5387" w:type="dxa"/>
            <w:tcBorders>
              <w:top w:val="single" w:sz="4" w:space="0" w:color="auto"/>
              <w:left w:val="single" w:sz="4" w:space="0" w:color="auto"/>
              <w:bottom w:val="single" w:sz="4" w:space="0" w:color="auto"/>
              <w:right w:val="single" w:sz="4" w:space="0" w:color="auto"/>
            </w:tcBorders>
          </w:tcPr>
          <w:p w:rsidR="009C56B2" w:rsidRPr="009C56B2" w:rsidRDefault="009C56B2" w:rsidP="00F27209">
            <w:pPr>
              <w:ind w:left="-57" w:right="-57" w:firstLine="33"/>
              <w:jc w:val="both"/>
              <w:rPr>
                <w:sz w:val="28"/>
                <w:szCs w:val="28"/>
              </w:rPr>
            </w:pPr>
            <w:r w:rsidRPr="009C56B2">
              <w:rPr>
                <w:sz w:val="28"/>
                <w:szCs w:val="28"/>
              </w:rPr>
              <w:t xml:space="preserve">Капитальный ремонт здания </w:t>
            </w:r>
            <w:r w:rsidRPr="009C56B2">
              <w:rPr>
                <w:color w:val="000000"/>
                <w:sz w:val="28"/>
                <w:szCs w:val="28"/>
              </w:rPr>
              <w:t xml:space="preserve">в МОУ «СОШ № 10» с. </w:t>
            </w:r>
            <w:proofErr w:type="gramStart"/>
            <w:r w:rsidRPr="009C56B2">
              <w:rPr>
                <w:color w:val="000000"/>
                <w:sz w:val="28"/>
                <w:szCs w:val="28"/>
              </w:rPr>
              <w:t>Бурлацкое</w:t>
            </w:r>
            <w:proofErr w:type="gramEnd"/>
          </w:p>
        </w:tc>
        <w:tc>
          <w:tcPr>
            <w:tcW w:w="3827"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образования и молодежной политики</w:t>
            </w:r>
          </w:p>
          <w:p w:rsidR="009C56B2" w:rsidRPr="009C56B2" w:rsidRDefault="009C56B2" w:rsidP="001D19E8">
            <w:pPr>
              <w:ind w:left="-57" w:right="-57"/>
              <w:jc w:val="center"/>
              <w:rPr>
                <w:sz w:val="28"/>
                <w:szCs w:val="28"/>
              </w:rPr>
            </w:pPr>
            <w:r w:rsidRPr="009C56B2">
              <w:rPr>
                <w:sz w:val="28"/>
                <w:szCs w:val="28"/>
              </w:rPr>
              <w:t>АБМО СК</w:t>
            </w:r>
          </w:p>
        </w:tc>
        <w:tc>
          <w:tcPr>
            <w:tcW w:w="2410"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не определена</w:t>
            </w:r>
          </w:p>
        </w:tc>
        <w:tc>
          <w:tcPr>
            <w:tcW w:w="2061"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2028</w:t>
            </w:r>
          </w:p>
        </w:tc>
      </w:tr>
      <w:tr w:rsidR="009C56B2" w:rsidRPr="009C56B2" w:rsidTr="001D19E8">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F27209">
            <w:pPr>
              <w:jc w:val="center"/>
              <w:rPr>
                <w:sz w:val="28"/>
                <w:szCs w:val="28"/>
              </w:rPr>
            </w:pPr>
            <w:r w:rsidRPr="009C56B2">
              <w:rPr>
                <w:sz w:val="28"/>
                <w:szCs w:val="28"/>
              </w:rPr>
              <w:t>30.</w:t>
            </w:r>
          </w:p>
        </w:tc>
        <w:tc>
          <w:tcPr>
            <w:tcW w:w="5387" w:type="dxa"/>
            <w:tcBorders>
              <w:top w:val="single" w:sz="4" w:space="0" w:color="auto"/>
              <w:left w:val="single" w:sz="4" w:space="0" w:color="auto"/>
              <w:bottom w:val="single" w:sz="4" w:space="0" w:color="auto"/>
              <w:right w:val="single" w:sz="4" w:space="0" w:color="auto"/>
            </w:tcBorders>
          </w:tcPr>
          <w:p w:rsidR="009C56B2" w:rsidRPr="009C56B2" w:rsidRDefault="009C56B2" w:rsidP="00F27209">
            <w:pPr>
              <w:ind w:left="-57" w:right="-57" w:firstLine="33"/>
              <w:jc w:val="both"/>
              <w:rPr>
                <w:sz w:val="28"/>
                <w:szCs w:val="28"/>
              </w:rPr>
            </w:pPr>
            <w:r w:rsidRPr="009C56B2">
              <w:rPr>
                <w:sz w:val="28"/>
                <w:szCs w:val="28"/>
              </w:rPr>
              <w:t xml:space="preserve">Капитальный ремонт здания </w:t>
            </w:r>
            <w:r w:rsidRPr="009C56B2">
              <w:rPr>
                <w:color w:val="000000"/>
                <w:sz w:val="28"/>
                <w:szCs w:val="28"/>
              </w:rPr>
              <w:t xml:space="preserve">в МОУ «СОШ № 11» с. </w:t>
            </w:r>
            <w:proofErr w:type="gramStart"/>
            <w:r w:rsidRPr="009C56B2">
              <w:rPr>
                <w:color w:val="000000"/>
                <w:sz w:val="28"/>
                <w:szCs w:val="28"/>
              </w:rPr>
              <w:t>Алексеевское</w:t>
            </w:r>
            <w:proofErr w:type="gramEnd"/>
          </w:p>
        </w:tc>
        <w:tc>
          <w:tcPr>
            <w:tcW w:w="3827"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образования и молодежной политики</w:t>
            </w:r>
          </w:p>
          <w:p w:rsidR="009C56B2" w:rsidRPr="009C56B2" w:rsidRDefault="009C56B2" w:rsidP="001D19E8">
            <w:pPr>
              <w:ind w:left="-57" w:right="-57"/>
              <w:jc w:val="center"/>
              <w:rPr>
                <w:sz w:val="28"/>
                <w:szCs w:val="28"/>
              </w:rPr>
            </w:pPr>
            <w:r w:rsidRPr="009C56B2">
              <w:rPr>
                <w:sz w:val="28"/>
                <w:szCs w:val="28"/>
              </w:rPr>
              <w:t>АБМО СК</w:t>
            </w:r>
          </w:p>
        </w:tc>
        <w:tc>
          <w:tcPr>
            <w:tcW w:w="2410"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не определена</w:t>
            </w:r>
          </w:p>
        </w:tc>
        <w:tc>
          <w:tcPr>
            <w:tcW w:w="2061"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2027</w:t>
            </w:r>
          </w:p>
        </w:tc>
      </w:tr>
      <w:tr w:rsidR="009C56B2" w:rsidRPr="009C56B2" w:rsidTr="001D19E8">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F27209">
            <w:pPr>
              <w:jc w:val="center"/>
              <w:rPr>
                <w:sz w:val="28"/>
                <w:szCs w:val="28"/>
              </w:rPr>
            </w:pPr>
            <w:r w:rsidRPr="009C56B2">
              <w:rPr>
                <w:sz w:val="28"/>
                <w:szCs w:val="28"/>
              </w:rPr>
              <w:t>31.</w:t>
            </w:r>
          </w:p>
        </w:tc>
        <w:tc>
          <w:tcPr>
            <w:tcW w:w="5387" w:type="dxa"/>
            <w:tcBorders>
              <w:top w:val="single" w:sz="4" w:space="0" w:color="auto"/>
              <w:left w:val="single" w:sz="4" w:space="0" w:color="auto"/>
              <w:bottom w:val="single" w:sz="4" w:space="0" w:color="auto"/>
              <w:right w:val="single" w:sz="4" w:space="0" w:color="auto"/>
            </w:tcBorders>
          </w:tcPr>
          <w:p w:rsidR="009C56B2" w:rsidRPr="009C56B2" w:rsidRDefault="009C56B2" w:rsidP="00F27209">
            <w:pPr>
              <w:ind w:left="-57" w:right="-57" w:firstLine="33"/>
              <w:jc w:val="both"/>
              <w:rPr>
                <w:sz w:val="28"/>
                <w:szCs w:val="28"/>
              </w:rPr>
            </w:pPr>
            <w:r w:rsidRPr="009C56B2">
              <w:rPr>
                <w:sz w:val="28"/>
                <w:szCs w:val="28"/>
              </w:rPr>
              <w:t xml:space="preserve">Капитальный ремонт здания </w:t>
            </w:r>
            <w:r w:rsidRPr="009C56B2">
              <w:rPr>
                <w:color w:val="000000"/>
                <w:sz w:val="28"/>
                <w:szCs w:val="28"/>
              </w:rPr>
              <w:t>в МОУ «СОШ № 12» х. Алтухов</w:t>
            </w:r>
          </w:p>
        </w:tc>
        <w:tc>
          <w:tcPr>
            <w:tcW w:w="3827"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образования и молодежной политики</w:t>
            </w:r>
          </w:p>
          <w:p w:rsidR="009C56B2" w:rsidRPr="009C56B2" w:rsidRDefault="009C56B2" w:rsidP="001D19E8">
            <w:pPr>
              <w:ind w:left="-57" w:right="-57"/>
              <w:jc w:val="center"/>
              <w:rPr>
                <w:sz w:val="28"/>
                <w:szCs w:val="28"/>
              </w:rPr>
            </w:pPr>
            <w:r w:rsidRPr="009C56B2">
              <w:rPr>
                <w:sz w:val="28"/>
                <w:szCs w:val="28"/>
              </w:rPr>
              <w:t>АБМО СК</w:t>
            </w:r>
          </w:p>
        </w:tc>
        <w:tc>
          <w:tcPr>
            <w:tcW w:w="2410"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не определена</w:t>
            </w:r>
          </w:p>
        </w:tc>
        <w:tc>
          <w:tcPr>
            <w:tcW w:w="2061"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2027</w:t>
            </w:r>
          </w:p>
        </w:tc>
      </w:tr>
      <w:tr w:rsidR="009C56B2" w:rsidRPr="009C56B2" w:rsidTr="001D19E8">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F27209">
            <w:pPr>
              <w:jc w:val="center"/>
              <w:rPr>
                <w:sz w:val="28"/>
                <w:szCs w:val="28"/>
              </w:rPr>
            </w:pPr>
            <w:r w:rsidRPr="009C56B2">
              <w:rPr>
                <w:sz w:val="28"/>
                <w:szCs w:val="28"/>
              </w:rPr>
              <w:t>32.</w:t>
            </w:r>
          </w:p>
        </w:tc>
        <w:tc>
          <w:tcPr>
            <w:tcW w:w="5387" w:type="dxa"/>
            <w:tcBorders>
              <w:top w:val="single" w:sz="4" w:space="0" w:color="auto"/>
              <w:left w:val="single" w:sz="4" w:space="0" w:color="auto"/>
              <w:bottom w:val="single" w:sz="4" w:space="0" w:color="auto"/>
              <w:right w:val="single" w:sz="4" w:space="0" w:color="auto"/>
            </w:tcBorders>
          </w:tcPr>
          <w:p w:rsidR="009C56B2" w:rsidRPr="009C56B2" w:rsidRDefault="009C56B2" w:rsidP="00F27209">
            <w:pPr>
              <w:ind w:left="-57" w:right="-57" w:firstLine="33"/>
              <w:jc w:val="both"/>
              <w:rPr>
                <w:sz w:val="28"/>
                <w:szCs w:val="28"/>
              </w:rPr>
            </w:pPr>
            <w:r w:rsidRPr="009C56B2">
              <w:rPr>
                <w:sz w:val="28"/>
                <w:szCs w:val="28"/>
              </w:rPr>
              <w:t xml:space="preserve">Капитальный ремонт здания </w:t>
            </w:r>
            <w:r w:rsidRPr="009C56B2">
              <w:rPr>
                <w:color w:val="000000"/>
                <w:sz w:val="28"/>
                <w:szCs w:val="28"/>
              </w:rPr>
              <w:t xml:space="preserve">в МОУ «СОШ № 14» а. </w:t>
            </w:r>
            <w:proofErr w:type="spellStart"/>
            <w:r w:rsidRPr="009C56B2">
              <w:rPr>
                <w:color w:val="000000"/>
                <w:sz w:val="28"/>
                <w:szCs w:val="28"/>
              </w:rPr>
              <w:t>Эдельбай</w:t>
            </w:r>
            <w:proofErr w:type="spellEnd"/>
          </w:p>
        </w:tc>
        <w:tc>
          <w:tcPr>
            <w:tcW w:w="3827"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образования и молодежной политики</w:t>
            </w:r>
          </w:p>
          <w:p w:rsidR="009C56B2" w:rsidRPr="009C56B2" w:rsidRDefault="009C56B2" w:rsidP="001D19E8">
            <w:pPr>
              <w:ind w:left="-57" w:right="-57"/>
              <w:jc w:val="center"/>
              <w:rPr>
                <w:sz w:val="28"/>
                <w:szCs w:val="28"/>
              </w:rPr>
            </w:pPr>
            <w:r w:rsidRPr="009C56B2">
              <w:rPr>
                <w:sz w:val="28"/>
                <w:szCs w:val="28"/>
              </w:rPr>
              <w:t>АБМО СК</w:t>
            </w:r>
          </w:p>
        </w:tc>
        <w:tc>
          <w:tcPr>
            <w:tcW w:w="2410"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66,47</w:t>
            </w:r>
          </w:p>
        </w:tc>
        <w:tc>
          <w:tcPr>
            <w:tcW w:w="2061"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2026</w:t>
            </w:r>
          </w:p>
        </w:tc>
      </w:tr>
      <w:tr w:rsidR="009C56B2" w:rsidRPr="009C56B2" w:rsidTr="001D19E8">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F27209">
            <w:pPr>
              <w:jc w:val="center"/>
              <w:rPr>
                <w:sz w:val="28"/>
                <w:szCs w:val="28"/>
              </w:rPr>
            </w:pPr>
            <w:r w:rsidRPr="009C56B2">
              <w:rPr>
                <w:sz w:val="28"/>
                <w:szCs w:val="28"/>
              </w:rPr>
              <w:t>33.</w:t>
            </w:r>
          </w:p>
        </w:tc>
        <w:tc>
          <w:tcPr>
            <w:tcW w:w="5387" w:type="dxa"/>
            <w:tcBorders>
              <w:top w:val="single" w:sz="4" w:space="0" w:color="auto"/>
              <w:left w:val="single" w:sz="4" w:space="0" w:color="auto"/>
              <w:bottom w:val="single" w:sz="4" w:space="0" w:color="auto"/>
              <w:right w:val="single" w:sz="4" w:space="0" w:color="auto"/>
            </w:tcBorders>
          </w:tcPr>
          <w:p w:rsidR="009C56B2" w:rsidRPr="009C56B2" w:rsidRDefault="009C56B2" w:rsidP="00F27209">
            <w:pPr>
              <w:ind w:left="-57" w:right="-57" w:firstLine="33"/>
              <w:jc w:val="both"/>
              <w:rPr>
                <w:sz w:val="28"/>
                <w:szCs w:val="28"/>
              </w:rPr>
            </w:pPr>
            <w:r w:rsidRPr="009C56B2">
              <w:rPr>
                <w:sz w:val="28"/>
                <w:szCs w:val="28"/>
              </w:rPr>
              <w:t xml:space="preserve">Капитальный ремонт здания МДОУ «ДС № 22» с. </w:t>
            </w:r>
            <w:proofErr w:type="gramStart"/>
            <w:r w:rsidRPr="009C56B2">
              <w:rPr>
                <w:sz w:val="28"/>
                <w:szCs w:val="28"/>
              </w:rPr>
              <w:t>Мирное</w:t>
            </w:r>
            <w:proofErr w:type="gramEnd"/>
            <w:r w:rsidRPr="009C56B2">
              <w:rPr>
                <w:sz w:val="28"/>
                <w:szCs w:val="28"/>
              </w:rPr>
              <w:t>, Красная, 48а</w:t>
            </w:r>
          </w:p>
        </w:tc>
        <w:tc>
          <w:tcPr>
            <w:tcW w:w="3827"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образования и молодежной политики</w:t>
            </w:r>
          </w:p>
          <w:p w:rsidR="009C56B2" w:rsidRPr="009C56B2" w:rsidRDefault="009C56B2" w:rsidP="001D19E8">
            <w:pPr>
              <w:ind w:left="-57" w:right="-57"/>
              <w:jc w:val="center"/>
              <w:rPr>
                <w:sz w:val="28"/>
                <w:szCs w:val="28"/>
              </w:rPr>
            </w:pPr>
            <w:r w:rsidRPr="009C56B2">
              <w:rPr>
                <w:sz w:val="28"/>
                <w:szCs w:val="28"/>
              </w:rPr>
              <w:t>АБМО СК</w:t>
            </w:r>
          </w:p>
        </w:tc>
        <w:tc>
          <w:tcPr>
            <w:tcW w:w="2410"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22,4</w:t>
            </w:r>
          </w:p>
        </w:tc>
        <w:tc>
          <w:tcPr>
            <w:tcW w:w="2061"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2027</w:t>
            </w:r>
          </w:p>
        </w:tc>
      </w:tr>
      <w:tr w:rsidR="009C56B2" w:rsidRPr="009C56B2" w:rsidTr="00CB762E">
        <w:trPr>
          <w:trHeight w:val="448"/>
        </w:trPr>
        <w:tc>
          <w:tcPr>
            <w:tcW w:w="14502" w:type="dxa"/>
            <w:gridSpan w:val="5"/>
          </w:tcPr>
          <w:p w:rsidR="009C56B2" w:rsidRPr="009C56B2" w:rsidRDefault="009C56B2" w:rsidP="009C56B2">
            <w:pPr>
              <w:jc w:val="center"/>
              <w:rPr>
                <w:sz w:val="28"/>
                <w:szCs w:val="28"/>
              </w:rPr>
            </w:pPr>
            <w:r w:rsidRPr="009C56B2">
              <w:rPr>
                <w:sz w:val="28"/>
                <w:szCs w:val="28"/>
              </w:rPr>
              <w:t>в сфере дорожного хозяйства</w:t>
            </w:r>
          </w:p>
        </w:tc>
      </w:tr>
      <w:tr w:rsidR="009C56B2" w:rsidRPr="009C56B2" w:rsidTr="001D19E8">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8E4456">
            <w:pPr>
              <w:jc w:val="center"/>
              <w:rPr>
                <w:sz w:val="28"/>
                <w:szCs w:val="28"/>
              </w:rPr>
            </w:pPr>
            <w:r w:rsidRPr="009C56B2">
              <w:rPr>
                <w:sz w:val="28"/>
                <w:szCs w:val="28"/>
              </w:rPr>
              <w:t>34.</w:t>
            </w:r>
          </w:p>
        </w:tc>
        <w:tc>
          <w:tcPr>
            <w:tcW w:w="5387" w:type="dxa"/>
            <w:tcBorders>
              <w:top w:val="single" w:sz="4" w:space="0" w:color="auto"/>
              <w:left w:val="single" w:sz="4" w:space="0" w:color="auto"/>
              <w:bottom w:val="single" w:sz="4" w:space="0" w:color="auto"/>
              <w:right w:val="single" w:sz="4" w:space="0" w:color="auto"/>
            </w:tcBorders>
            <w:vAlign w:val="center"/>
          </w:tcPr>
          <w:p w:rsidR="009C56B2" w:rsidRPr="009C56B2" w:rsidRDefault="009C56B2" w:rsidP="009C56B2">
            <w:pPr>
              <w:keepNext/>
              <w:spacing w:line="276" w:lineRule="auto"/>
              <w:jc w:val="both"/>
              <w:outlineLvl w:val="0"/>
              <w:rPr>
                <w:bCs/>
                <w:sz w:val="28"/>
                <w:szCs w:val="28"/>
              </w:rPr>
            </w:pPr>
            <w:proofErr w:type="gramStart"/>
            <w:r w:rsidRPr="009C56B2">
              <w:rPr>
                <w:sz w:val="28"/>
                <w:szCs w:val="28"/>
              </w:rPr>
              <w:t xml:space="preserve">Ремонт участков автомобильных дорог общего пользования местного значения по ул. Луначарского (от дома №3 до №47), ул. Комсомольская (от дома №2 до </w:t>
            </w:r>
            <w:r w:rsidRPr="009C56B2">
              <w:rPr>
                <w:sz w:val="28"/>
                <w:szCs w:val="28"/>
              </w:rPr>
              <w:lastRenderedPageBreak/>
              <w:t>№44/1), пер. Майский в селе Александрия Благодарненского муниципального округа Ставропольского края (1,891км)</w:t>
            </w:r>
            <w:proofErr w:type="gramEnd"/>
          </w:p>
        </w:tc>
        <w:tc>
          <w:tcPr>
            <w:tcW w:w="3827"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lastRenderedPageBreak/>
              <w:t>управление по делам территорий АБМО СК</w:t>
            </w:r>
          </w:p>
        </w:tc>
        <w:tc>
          <w:tcPr>
            <w:tcW w:w="2410"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37,7</w:t>
            </w:r>
          </w:p>
        </w:tc>
        <w:tc>
          <w:tcPr>
            <w:tcW w:w="2061"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2025</w:t>
            </w:r>
          </w:p>
        </w:tc>
      </w:tr>
      <w:tr w:rsidR="009C56B2" w:rsidRPr="009C56B2" w:rsidTr="001D19E8">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8E4456">
            <w:pPr>
              <w:ind w:left="-57" w:right="-57"/>
              <w:jc w:val="center"/>
              <w:rPr>
                <w:sz w:val="28"/>
                <w:szCs w:val="28"/>
              </w:rPr>
            </w:pPr>
            <w:r w:rsidRPr="009C56B2">
              <w:rPr>
                <w:sz w:val="28"/>
                <w:szCs w:val="28"/>
              </w:rPr>
              <w:lastRenderedPageBreak/>
              <w:t>35.</w:t>
            </w:r>
          </w:p>
        </w:tc>
        <w:tc>
          <w:tcPr>
            <w:tcW w:w="5387" w:type="dxa"/>
            <w:tcBorders>
              <w:top w:val="single" w:sz="4" w:space="0" w:color="auto"/>
              <w:left w:val="single" w:sz="4" w:space="0" w:color="auto"/>
              <w:bottom w:val="single" w:sz="4" w:space="0" w:color="auto"/>
              <w:right w:val="single" w:sz="4" w:space="0" w:color="auto"/>
            </w:tcBorders>
            <w:vAlign w:val="center"/>
          </w:tcPr>
          <w:p w:rsidR="009C56B2" w:rsidRPr="009C56B2" w:rsidRDefault="009C56B2" w:rsidP="009C56B2">
            <w:pPr>
              <w:keepNext/>
              <w:spacing w:line="276" w:lineRule="auto"/>
              <w:jc w:val="both"/>
              <w:outlineLvl w:val="0"/>
              <w:rPr>
                <w:bCs/>
                <w:sz w:val="28"/>
                <w:szCs w:val="28"/>
              </w:rPr>
            </w:pPr>
            <w:r w:rsidRPr="009C56B2">
              <w:rPr>
                <w:sz w:val="28"/>
                <w:szCs w:val="28"/>
              </w:rPr>
              <w:t>Обустройство пешеходных переходов к образовательным учреждениям на территории Благодарненского муниципального округа</w:t>
            </w:r>
          </w:p>
        </w:tc>
        <w:tc>
          <w:tcPr>
            <w:tcW w:w="3827"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по делам территорий АБМО СК</w:t>
            </w:r>
          </w:p>
        </w:tc>
        <w:tc>
          <w:tcPr>
            <w:tcW w:w="2410"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15,8</w:t>
            </w:r>
          </w:p>
        </w:tc>
        <w:tc>
          <w:tcPr>
            <w:tcW w:w="2061"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2025</w:t>
            </w:r>
          </w:p>
        </w:tc>
      </w:tr>
      <w:tr w:rsidR="009C56B2" w:rsidRPr="009C56B2" w:rsidTr="001D19E8">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8E4456">
            <w:pPr>
              <w:ind w:left="-57" w:right="-57"/>
              <w:jc w:val="center"/>
              <w:rPr>
                <w:sz w:val="28"/>
                <w:szCs w:val="28"/>
              </w:rPr>
            </w:pPr>
            <w:r w:rsidRPr="009C56B2">
              <w:rPr>
                <w:sz w:val="28"/>
                <w:szCs w:val="28"/>
              </w:rPr>
              <w:t>36.</w:t>
            </w:r>
          </w:p>
        </w:tc>
        <w:tc>
          <w:tcPr>
            <w:tcW w:w="5387" w:type="dxa"/>
            <w:tcBorders>
              <w:top w:val="single" w:sz="4" w:space="0" w:color="auto"/>
              <w:left w:val="single" w:sz="4" w:space="0" w:color="auto"/>
              <w:bottom w:val="single" w:sz="4" w:space="0" w:color="auto"/>
              <w:right w:val="single" w:sz="4" w:space="0" w:color="auto"/>
            </w:tcBorders>
            <w:vAlign w:val="center"/>
          </w:tcPr>
          <w:p w:rsidR="009C56B2" w:rsidRPr="009C56B2" w:rsidRDefault="009C56B2" w:rsidP="009C56B2">
            <w:pPr>
              <w:keepNext/>
              <w:spacing w:line="276" w:lineRule="auto"/>
              <w:jc w:val="both"/>
              <w:outlineLvl w:val="0"/>
              <w:rPr>
                <w:bCs/>
                <w:sz w:val="28"/>
                <w:szCs w:val="28"/>
              </w:rPr>
            </w:pPr>
            <w:r w:rsidRPr="009C56B2">
              <w:rPr>
                <w:sz w:val="28"/>
                <w:szCs w:val="28"/>
              </w:rPr>
              <w:t xml:space="preserve">Реконструкция моста через р. Мокрая Буйвола по адресу: Ставропольский край, г. Благодарный, ул. </w:t>
            </w:r>
            <w:proofErr w:type="gramStart"/>
            <w:r w:rsidRPr="009C56B2">
              <w:rPr>
                <w:sz w:val="28"/>
                <w:szCs w:val="28"/>
              </w:rPr>
              <w:t>Первомайская</w:t>
            </w:r>
            <w:proofErr w:type="gramEnd"/>
            <w:r w:rsidRPr="009C56B2">
              <w:rPr>
                <w:sz w:val="28"/>
                <w:szCs w:val="28"/>
              </w:rPr>
              <w:t xml:space="preserve"> </w:t>
            </w:r>
          </w:p>
        </w:tc>
        <w:tc>
          <w:tcPr>
            <w:tcW w:w="3827"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по делам территорий АБМО СК</w:t>
            </w:r>
          </w:p>
        </w:tc>
        <w:tc>
          <w:tcPr>
            <w:tcW w:w="2410"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не определена</w:t>
            </w:r>
          </w:p>
        </w:tc>
        <w:tc>
          <w:tcPr>
            <w:tcW w:w="2061"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2026-2027</w:t>
            </w:r>
          </w:p>
        </w:tc>
      </w:tr>
      <w:tr w:rsidR="009C56B2" w:rsidRPr="009C56B2" w:rsidTr="001D19E8">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8E4456">
            <w:pPr>
              <w:ind w:left="-57" w:right="-57"/>
              <w:jc w:val="center"/>
              <w:rPr>
                <w:sz w:val="28"/>
                <w:szCs w:val="28"/>
              </w:rPr>
            </w:pPr>
            <w:r w:rsidRPr="009C56B2">
              <w:rPr>
                <w:sz w:val="28"/>
                <w:szCs w:val="28"/>
              </w:rPr>
              <w:t>37.</w:t>
            </w:r>
          </w:p>
        </w:tc>
        <w:tc>
          <w:tcPr>
            <w:tcW w:w="5387" w:type="dxa"/>
            <w:tcBorders>
              <w:top w:val="single" w:sz="4" w:space="0" w:color="auto"/>
              <w:left w:val="single" w:sz="4" w:space="0" w:color="auto"/>
              <w:bottom w:val="single" w:sz="4" w:space="0" w:color="auto"/>
              <w:right w:val="single" w:sz="4" w:space="0" w:color="auto"/>
            </w:tcBorders>
            <w:vAlign w:val="center"/>
          </w:tcPr>
          <w:p w:rsidR="009C56B2" w:rsidRPr="009C56B2" w:rsidRDefault="009C56B2" w:rsidP="009C56B2">
            <w:pPr>
              <w:keepNext/>
              <w:spacing w:line="276" w:lineRule="auto"/>
              <w:outlineLvl w:val="0"/>
              <w:rPr>
                <w:bCs/>
                <w:sz w:val="28"/>
                <w:szCs w:val="28"/>
              </w:rPr>
            </w:pPr>
            <w:r w:rsidRPr="009C56B2">
              <w:rPr>
                <w:sz w:val="28"/>
                <w:szCs w:val="28"/>
              </w:rPr>
              <w:t xml:space="preserve">Ремонт гравийного покрытия проезжей части по ул. Ленина от дома №10 до дома №120 </w:t>
            </w:r>
            <w:proofErr w:type="gramStart"/>
            <w:r w:rsidRPr="009C56B2">
              <w:rPr>
                <w:sz w:val="28"/>
                <w:szCs w:val="28"/>
              </w:rPr>
              <w:t>в</w:t>
            </w:r>
            <w:proofErr w:type="gramEnd"/>
            <w:r w:rsidRPr="009C56B2">
              <w:rPr>
                <w:sz w:val="28"/>
                <w:szCs w:val="28"/>
              </w:rPr>
              <w:t xml:space="preserve"> с. Сотниковское</w:t>
            </w:r>
          </w:p>
        </w:tc>
        <w:tc>
          <w:tcPr>
            <w:tcW w:w="3827"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по делам территорий АБМО СК</w:t>
            </w:r>
          </w:p>
        </w:tc>
        <w:tc>
          <w:tcPr>
            <w:tcW w:w="2410"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2,7</w:t>
            </w:r>
          </w:p>
        </w:tc>
        <w:tc>
          <w:tcPr>
            <w:tcW w:w="2061"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2025</w:t>
            </w:r>
          </w:p>
        </w:tc>
      </w:tr>
      <w:tr w:rsidR="009C56B2" w:rsidRPr="009C56B2" w:rsidTr="001D19E8">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8E4456">
            <w:pPr>
              <w:ind w:left="-57" w:right="-57"/>
              <w:jc w:val="center"/>
              <w:rPr>
                <w:sz w:val="28"/>
                <w:szCs w:val="28"/>
              </w:rPr>
            </w:pPr>
            <w:r w:rsidRPr="009C56B2">
              <w:rPr>
                <w:sz w:val="28"/>
                <w:szCs w:val="28"/>
              </w:rPr>
              <w:t>38.</w:t>
            </w:r>
          </w:p>
        </w:tc>
        <w:tc>
          <w:tcPr>
            <w:tcW w:w="5387" w:type="dxa"/>
            <w:tcBorders>
              <w:top w:val="single" w:sz="4" w:space="0" w:color="auto"/>
              <w:left w:val="single" w:sz="4" w:space="0" w:color="auto"/>
              <w:bottom w:val="single" w:sz="4" w:space="0" w:color="auto"/>
              <w:right w:val="single" w:sz="4" w:space="0" w:color="auto"/>
            </w:tcBorders>
            <w:vAlign w:val="center"/>
          </w:tcPr>
          <w:p w:rsidR="009C56B2" w:rsidRPr="009C56B2" w:rsidRDefault="009C56B2" w:rsidP="009C56B2">
            <w:pPr>
              <w:keepNext/>
              <w:spacing w:line="276" w:lineRule="auto"/>
              <w:jc w:val="both"/>
              <w:outlineLvl w:val="0"/>
              <w:rPr>
                <w:bCs/>
                <w:sz w:val="28"/>
                <w:szCs w:val="28"/>
              </w:rPr>
            </w:pPr>
            <w:r w:rsidRPr="009C56B2">
              <w:rPr>
                <w:sz w:val="28"/>
                <w:szCs w:val="28"/>
              </w:rPr>
              <w:t xml:space="preserve">Реконструкция моста через р. Мокрая Буйвола подъезд к </w:t>
            </w:r>
            <w:proofErr w:type="gramStart"/>
            <w:r w:rsidRPr="009C56B2">
              <w:rPr>
                <w:sz w:val="28"/>
                <w:szCs w:val="28"/>
              </w:rPr>
              <w:t>с</w:t>
            </w:r>
            <w:proofErr w:type="gramEnd"/>
            <w:r w:rsidRPr="009C56B2">
              <w:rPr>
                <w:sz w:val="28"/>
                <w:szCs w:val="28"/>
              </w:rPr>
              <w:t xml:space="preserve">. Спасское </w:t>
            </w:r>
          </w:p>
        </w:tc>
        <w:tc>
          <w:tcPr>
            <w:tcW w:w="3827"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по делам территорий АБМО СК</w:t>
            </w:r>
          </w:p>
        </w:tc>
        <w:tc>
          <w:tcPr>
            <w:tcW w:w="2410"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не определена</w:t>
            </w:r>
          </w:p>
        </w:tc>
        <w:tc>
          <w:tcPr>
            <w:tcW w:w="2061"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2026-2027</w:t>
            </w:r>
          </w:p>
        </w:tc>
      </w:tr>
      <w:tr w:rsidR="009C56B2" w:rsidRPr="009C56B2" w:rsidTr="00CB762E">
        <w:trPr>
          <w:trHeight w:val="489"/>
        </w:trPr>
        <w:tc>
          <w:tcPr>
            <w:tcW w:w="14502" w:type="dxa"/>
            <w:gridSpan w:val="5"/>
            <w:vAlign w:val="center"/>
          </w:tcPr>
          <w:p w:rsidR="009C56B2" w:rsidRPr="009C56B2" w:rsidRDefault="009C56B2" w:rsidP="009C56B2">
            <w:pPr>
              <w:jc w:val="center"/>
              <w:rPr>
                <w:sz w:val="28"/>
                <w:szCs w:val="28"/>
              </w:rPr>
            </w:pPr>
            <w:r w:rsidRPr="009C56B2">
              <w:rPr>
                <w:sz w:val="28"/>
                <w:szCs w:val="28"/>
              </w:rPr>
              <w:t>в сфере культуры и туризма</w:t>
            </w:r>
          </w:p>
        </w:tc>
      </w:tr>
      <w:tr w:rsidR="009C56B2" w:rsidRPr="009C56B2" w:rsidTr="001D19E8">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8E4456">
            <w:pPr>
              <w:ind w:left="-57" w:right="-57"/>
              <w:jc w:val="center"/>
              <w:rPr>
                <w:sz w:val="28"/>
                <w:szCs w:val="28"/>
              </w:rPr>
            </w:pPr>
            <w:r w:rsidRPr="009C56B2">
              <w:rPr>
                <w:sz w:val="28"/>
                <w:szCs w:val="28"/>
              </w:rPr>
              <w:t>39.</w:t>
            </w:r>
          </w:p>
        </w:tc>
        <w:tc>
          <w:tcPr>
            <w:tcW w:w="5387" w:type="dxa"/>
            <w:tcBorders>
              <w:top w:val="single" w:sz="4" w:space="0" w:color="auto"/>
              <w:left w:val="single" w:sz="4" w:space="0" w:color="auto"/>
              <w:bottom w:val="single" w:sz="4" w:space="0" w:color="auto"/>
              <w:right w:val="single" w:sz="4" w:space="0" w:color="auto"/>
            </w:tcBorders>
            <w:vAlign w:val="center"/>
          </w:tcPr>
          <w:p w:rsidR="009C56B2" w:rsidRPr="009C56B2" w:rsidRDefault="009C56B2" w:rsidP="009C56B2">
            <w:pPr>
              <w:ind w:left="-57" w:right="-57"/>
              <w:jc w:val="both"/>
              <w:rPr>
                <w:sz w:val="28"/>
                <w:szCs w:val="28"/>
              </w:rPr>
            </w:pPr>
            <w:r w:rsidRPr="009C56B2">
              <w:rPr>
                <w:sz w:val="28"/>
                <w:szCs w:val="28"/>
              </w:rPr>
              <w:t xml:space="preserve">Установка «Стены вечной памяти и славы» в селе </w:t>
            </w:r>
            <w:proofErr w:type="spellStart"/>
            <w:r w:rsidRPr="009C56B2">
              <w:rPr>
                <w:sz w:val="28"/>
                <w:szCs w:val="28"/>
              </w:rPr>
              <w:t>Шишкино</w:t>
            </w:r>
            <w:proofErr w:type="spellEnd"/>
          </w:p>
        </w:tc>
        <w:tc>
          <w:tcPr>
            <w:tcW w:w="3827"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культуры</w:t>
            </w:r>
          </w:p>
          <w:p w:rsidR="009C56B2" w:rsidRPr="009C56B2" w:rsidRDefault="009C56B2" w:rsidP="001D19E8">
            <w:pPr>
              <w:ind w:left="-57" w:right="-57"/>
              <w:jc w:val="center"/>
              <w:rPr>
                <w:sz w:val="28"/>
                <w:szCs w:val="28"/>
              </w:rPr>
            </w:pPr>
            <w:r w:rsidRPr="009C56B2">
              <w:rPr>
                <w:sz w:val="28"/>
                <w:szCs w:val="28"/>
              </w:rPr>
              <w:t>АБМО СК</w:t>
            </w:r>
          </w:p>
        </w:tc>
        <w:tc>
          <w:tcPr>
            <w:tcW w:w="2410"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1,2</w:t>
            </w:r>
          </w:p>
        </w:tc>
        <w:tc>
          <w:tcPr>
            <w:tcW w:w="2061"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2025</w:t>
            </w:r>
          </w:p>
        </w:tc>
      </w:tr>
      <w:tr w:rsidR="009C56B2" w:rsidRPr="009C56B2" w:rsidTr="001D19E8">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8E4456">
            <w:pPr>
              <w:ind w:left="-57" w:right="-57"/>
              <w:jc w:val="center"/>
              <w:rPr>
                <w:sz w:val="28"/>
                <w:szCs w:val="28"/>
              </w:rPr>
            </w:pPr>
            <w:r w:rsidRPr="009C56B2">
              <w:rPr>
                <w:sz w:val="28"/>
                <w:szCs w:val="28"/>
              </w:rPr>
              <w:t>40.</w:t>
            </w:r>
          </w:p>
        </w:tc>
        <w:tc>
          <w:tcPr>
            <w:tcW w:w="5387" w:type="dxa"/>
            <w:tcBorders>
              <w:top w:val="single" w:sz="4" w:space="0" w:color="auto"/>
              <w:left w:val="single" w:sz="4" w:space="0" w:color="auto"/>
              <w:bottom w:val="single" w:sz="4" w:space="0" w:color="auto"/>
              <w:right w:val="single" w:sz="4" w:space="0" w:color="auto"/>
            </w:tcBorders>
            <w:vAlign w:val="center"/>
          </w:tcPr>
          <w:p w:rsidR="009C56B2" w:rsidRPr="009C56B2" w:rsidRDefault="009C56B2" w:rsidP="009C56B2">
            <w:pPr>
              <w:keepNext/>
              <w:spacing w:line="276" w:lineRule="auto"/>
              <w:jc w:val="both"/>
              <w:outlineLvl w:val="0"/>
              <w:rPr>
                <w:bCs/>
                <w:sz w:val="28"/>
                <w:szCs w:val="28"/>
              </w:rPr>
            </w:pPr>
            <w:r w:rsidRPr="009C56B2">
              <w:rPr>
                <w:sz w:val="28"/>
                <w:szCs w:val="28"/>
              </w:rPr>
              <w:t>Ремонт здания и укрепление материально-технической базы МУК «ДК п. Ставропольский»</w:t>
            </w:r>
          </w:p>
        </w:tc>
        <w:tc>
          <w:tcPr>
            <w:tcW w:w="3827"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культуры</w:t>
            </w:r>
          </w:p>
          <w:p w:rsidR="009C56B2" w:rsidRPr="009C56B2" w:rsidRDefault="009C56B2" w:rsidP="001D19E8">
            <w:pPr>
              <w:ind w:left="-57" w:right="-57"/>
              <w:jc w:val="center"/>
              <w:rPr>
                <w:sz w:val="28"/>
                <w:szCs w:val="28"/>
              </w:rPr>
            </w:pPr>
            <w:r w:rsidRPr="009C56B2">
              <w:rPr>
                <w:sz w:val="28"/>
                <w:szCs w:val="28"/>
              </w:rPr>
              <w:t>АБМО СК</w:t>
            </w:r>
          </w:p>
        </w:tc>
        <w:tc>
          <w:tcPr>
            <w:tcW w:w="2410"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7,3</w:t>
            </w:r>
          </w:p>
        </w:tc>
        <w:tc>
          <w:tcPr>
            <w:tcW w:w="2061"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2025</w:t>
            </w:r>
          </w:p>
        </w:tc>
      </w:tr>
      <w:tr w:rsidR="009C56B2" w:rsidRPr="009C56B2" w:rsidTr="001D19E8">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8E4456">
            <w:pPr>
              <w:ind w:left="-57" w:right="-57"/>
              <w:jc w:val="center"/>
              <w:rPr>
                <w:sz w:val="28"/>
                <w:szCs w:val="28"/>
              </w:rPr>
            </w:pPr>
            <w:r w:rsidRPr="009C56B2">
              <w:rPr>
                <w:sz w:val="28"/>
                <w:szCs w:val="28"/>
              </w:rPr>
              <w:t>41.</w:t>
            </w:r>
          </w:p>
        </w:tc>
        <w:tc>
          <w:tcPr>
            <w:tcW w:w="5387" w:type="dxa"/>
            <w:tcBorders>
              <w:top w:val="single" w:sz="4" w:space="0" w:color="auto"/>
              <w:left w:val="single" w:sz="4" w:space="0" w:color="auto"/>
              <w:bottom w:val="single" w:sz="4" w:space="0" w:color="auto"/>
              <w:right w:val="single" w:sz="4" w:space="0" w:color="auto"/>
            </w:tcBorders>
            <w:vAlign w:val="center"/>
          </w:tcPr>
          <w:p w:rsidR="009C56B2" w:rsidRPr="009C56B2" w:rsidRDefault="009C56B2" w:rsidP="009C56B2">
            <w:pPr>
              <w:keepNext/>
              <w:spacing w:line="276" w:lineRule="auto"/>
              <w:jc w:val="both"/>
              <w:outlineLvl w:val="0"/>
              <w:rPr>
                <w:bCs/>
                <w:sz w:val="28"/>
                <w:szCs w:val="28"/>
              </w:rPr>
            </w:pPr>
            <w:r w:rsidRPr="009C56B2">
              <w:rPr>
                <w:sz w:val="28"/>
                <w:szCs w:val="28"/>
              </w:rPr>
              <w:t xml:space="preserve">Благоустройство территории «Стена Вечной памяти и Славы» в ауле </w:t>
            </w:r>
            <w:proofErr w:type="spellStart"/>
            <w:r w:rsidRPr="009C56B2">
              <w:rPr>
                <w:sz w:val="28"/>
                <w:szCs w:val="28"/>
              </w:rPr>
              <w:t>Эдельбай</w:t>
            </w:r>
            <w:proofErr w:type="spellEnd"/>
            <w:r w:rsidRPr="009C56B2">
              <w:rPr>
                <w:sz w:val="28"/>
                <w:szCs w:val="28"/>
              </w:rPr>
              <w:t xml:space="preserve"> </w:t>
            </w:r>
          </w:p>
        </w:tc>
        <w:tc>
          <w:tcPr>
            <w:tcW w:w="3827"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культуры</w:t>
            </w:r>
          </w:p>
          <w:p w:rsidR="009C56B2" w:rsidRPr="009C56B2" w:rsidRDefault="009C56B2" w:rsidP="001D19E8">
            <w:pPr>
              <w:ind w:left="-57" w:right="-57"/>
              <w:jc w:val="center"/>
              <w:rPr>
                <w:sz w:val="28"/>
                <w:szCs w:val="28"/>
              </w:rPr>
            </w:pPr>
            <w:r w:rsidRPr="009C56B2">
              <w:rPr>
                <w:sz w:val="28"/>
                <w:szCs w:val="28"/>
              </w:rPr>
              <w:t>АБМО СК</w:t>
            </w:r>
          </w:p>
        </w:tc>
        <w:tc>
          <w:tcPr>
            <w:tcW w:w="2410"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0,9</w:t>
            </w:r>
          </w:p>
        </w:tc>
        <w:tc>
          <w:tcPr>
            <w:tcW w:w="2061"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2025</w:t>
            </w:r>
          </w:p>
        </w:tc>
      </w:tr>
      <w:tr w:rsidR="009C56B2" w:rsidRPr="009C56B2" w:rsidTr="001D19E8">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8E4456">
            <w:pPr>
              <w:ind w:left="-57" w:right="-57"/>
              <w:jc w:val="center"/>
              <w:rPr>
                <w:sz w:val="28"/>
                <w:szCs w:val="28"/>
              </w:rPr>
            </w:pPr>
            <w:r w:rsidRPr="009C56B2">
              <w:rPr>
                <w:sz w:val="28"/>
                <w:szCs w:val="28"/>
              </w:rPr>
              <w:t>42.</w:t>
            </w:r>
          </w:p>
        </w:tc>
        <w:tc>
          <w:tcPr>
            <w:tcW w:w="5387" w:type="dxa"/>
            <w:tcBorders>
              <w:top w:val="single" w:sz="4" w:space="0" w:color="auto"/>
              <w:left w:val="single" w:sz="4" w:space="0" w:color="auto"/>
              <w:bottom w:val="single" w:sz="4" w:space="0" w:color="auto"/>
              <w:right w:val="single" w:sz="4" w:space="0" w:color="auto"/>
            </w:tcBorders>
            <w:vAlign w:val="center"/>
          </w:tcPr>
          <w:p w:rsidR="009C56B2" w:rsidRPr="009C56B2" w:rsidRDefault="009C56B2" w:rsidP="009C56B2">
            <w:pPr>
              <w:keepNext/>
              <w:spacing w:line="276" w:lineRule="auto"/>
              <w:jc w:val="both"/>
              <w:outlineLvl w:val="0"/>
              <w:rPr>
                <w:bCs/>
                <w:sz w:val="28"/>
                <w:szCs w:val="28"/>
              </w:rPr>
            </w:pPr>
            <w:r w:rsidRPr="009C56B2">
              <w:rPr>
                <w:sz w:val="28"/>
                <w:szCs w:val="28"/>
              </w:rPr>
              <w:t xml:space="preserve">Благоустройство территории «Стена </w:t>
            </w:r>
            <w:r w:rsidRPr="009C56B2">
              <w:rPr>
                <w:sz w:val="28"/>
                <w:szCs w:val="28"/>
              </w:rPr>
              <w:lastRenderedPageBreak/>
              <w:t>Вечной памяти и Славы» в селе Алексеевское</w:t>
            </w:r>
          </w:p>
        </w:tc>
        <w:tc>
          <w:tcPr>
            <w:tcW w:w="3827"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lastRenderedPageBreak/>
              <w:t>управление культуры</w:t>
            </w:r>
          </w:p>
          <w:p w:rsidR="009C56B2" w:rsidRPr="009C56B2" w:rsidRDefault="009C56B2" w:rsidP="001D19E8">
            <w:pPr>
              <w:ind w:left="-57" w:right="-57"/>
              <w:jc w:val="center"/>
              <w:rPr>
                <w:sz w:val="28"/>
                <w:szCs w:val="28"/>
              </w:rPr>
            </w:pPr>
            <w:r w:rsidRPr="009C56B2">
              <w:rPr>
                <w:sz w:val="28"/>
                <w:szCs w:val="28"/>
              </w:rPr>
              <w:t>АБМО СК</w:t>
            </w:r>
          </w:p>
        </w:tc>
        <w:tc>
          <w:tcPr>
            <w:tcW w:w="2410"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2,1</w:t>
            </w:r>
          </w:p>
        </w:tc>
        <w:tc>
          <w:tcPr>
            <w:tcW w:w="2061"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2025</w:t>
            </w:r>
          </w:p>
        </w:tc>
      </w:tr>
      <w:tr w:rsidR="009C56B2" w:rsidRPr="009C56B2" w:rsidTr="001D19E8">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8E4456">
            <w:pPr>
              <w:ind w:left="-57" w:right="-57"/>
              <w:jc w:val="center"/>
              <w:rPr>
                <w:sz w:val="28"/>
                <w:szCs w:val="28"/>
              </w:rPr>
            </w:pPr>
            <w:r w:rsidRPr="009C56B2">
              <w:rPr>
                <w:sz w:val="28"/>
                <w:szCs w:val="28"/>
              </w:rPr>
              <w:lastRenderedPageBreak/>
              <w:t>43.</w:t>
            </w:r>
          </w:p>
        </w:tc>
        <w:tc>
          <w:tcPr>
            <w:tcW w:w="5387" w:type="dxa"/>
            <w:tcBorders>
              <w:top w:val="single" w:sz="4" w:space="0" w:color="auto"/>
              <w:left w:val="single" w:sz="4" w:space="0" w:color="auto"/>
              <w:bottom w:val="single" w:sz="4" w:space="0" w:color="auto"/>
              <w:right w:val="single" w:sz="4" w:space="0" w:color="auto"/>
            </w:tcBorders>
            <w:vAlign w:val="center"/>
          </w:tcPr>
          <w:p w:rsidR="009C56B2" w:rsidRPr="009C56B2" w:rsidRDefault="009C56B2" w:rsidP="009C56B2">
            <w:pPr>
              <w:keepNext/>
              <w:spacing w:line="276" w:lineRule="auto"/>
              <w:jc w:val="both"/>
              <w:outlineLvl w:val="0"/>
              <w:rPr>
                <w:bCs/>
                <w:sz w:val="28"/>
                <w:szCs w:val="28"/>
              </w:rPr>
            </w:pPr>
            <w:r w:rsidRPr="009C56B2">
              <w:rPr>
                <w:sz w:val="28"/>
                <w:szCs w:val="28"/>
              </w:rPr>
              <w:t xml:space="preserve">Ремонт здания муниципального учреждения культуры «Дом культуры аула </w:t>
            </w:r>
            <w:proofErr w:type="spellStart"/>
            <w:r w:rsidRPr="009C56B2">
              <w:rPr>
                <w:sz w:val="28"/>
                <w:szCs w:val="28"/>
              </w:rPr>
              <w:t>Эдельбай</w:t>
            </w:r>
            <w:proofErr w:type="spellEnd"/>
            <w:r w:rsidRPr="009C56B2">
              <w:rPr>
                <w:sz w:val="28"/>
                <w:szCs w:val="28"/>
              </w:rPr>
              <w:t>»</w:t>
            </w:r>
          </w:p>
        </w:tc>
        <w:tc>
          <w:tcPr>
            <w:tcW w:w="3827"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культуры</w:t>
            </w:r>
          </w:p>
          <w:p w:rsidR="009C56B2" w:rsidRPr="009C56B2" w:rsidRDefault="009C56B2" w:rsidP="001D19E8">
            <w:pPr>
              <w:ind w:left="-57" w:right="-57"/>
              <w:jc w:val="center"/>
              <w:rPr>
                <w:sz w:val="28"/>
                <w:szCs w:val="28"/>
              </w:rPr>
            </w:pPr>
            <w:r w:rsidRPr="009C56B2">
              <w:rPr>
                <w:sz w:val="28"/>
                <w:szCs w:val="28"/>
              </w:rPr>
              <w:t>АБМО СК</w:t>
            </w:r>
          </w:p>
        </w:tc>
        <w:tc>
          <w:tcPr>
            <w:tcW w:w="2410"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6,4</w:t>
            </w:r>
          </w:p>
        </w:tc>
        <w:tc>
          <w:tcPr>
            <w:tcW w:w="2061"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2025</w:t>
            </w:r>
          </w:p>
        </w:tc>
      </w:tr>
      <w:tr w:rsidR="009C56B2" w:rsidRPr="009C56B2" w:rsidTr="001D19E8">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8E4456">
            <w:pPr>
              <w:ind w:left="-57" w:right="-57"/>
              <w:jc w:val="center"/>
              <w:rPr>
                <w:sz w:val="28"/>
                <w:szCs w:val="28"/>
              </w:rPr>
            </w:pPr>
            <w:r w:rsidRPr="009C56B2">
              <w:rPr>
                <w:sz w:val="28"/>
                <w:szCs w:val="28"/>
              </w:rPr>
              <w:t>44.</w:t>
            </w:r>
          </w:p>
        </w:tc>
        <w:tc>
          <w:tcPr>
            <w:tcW w:w="5387" w:type="dxa"/>
            <w:tcBorders>
              <w:top w:val="single" w:sz="4" w:space="0" w:color="auto"/>
              <w:left w:val="single" w:sz="4" w:space="0" w:color="auto"/>
              <w:bottom w:val="single" w:sz="4" w:space="0" w:color="auto"/>
              <w:right w:val="single" w:sz="4" w:space="0" w:color="auto"/>
            </w:tcBorders>
            <w:vAlign w:val="center"/>
          </w:tcPr>
          <w:p w:rsidR="009C56B2" w:rsidRPr="009C56B2" w:rsidRDefault="009C56B2" w:rsidP="009C56B2">
            <w:pPr>
              <w:keepNext/>
              <w:spacing w:line="276" w:lineRule="auto"/>
              <w:jc w:val="both"/>
              <w:outlineLvl w:val="0"/>
              <w:rPr>
                <w:bCs/>
                <w:sz w:val="28"/>
                <w:szCs w:val="28"/>
              </w:rPr>
            </w:pPr>
            <w:r w:rsidRPr="009C56B2">
              <w:rPr>
                <w:sz w:val="28"/>
                <w:szCs w:val="28"/>
              </w:rPr>
              <w:t xml:space="preserve">Благоустройство территории «Стена вечной памяти и славы» в хуторе Алтухов </w:t>
            </w:r>
          </w:p>
        </w:tc>
        <w:tc>
          <w:tcPr>
            <w:tcW w:w="3827"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культуры</w:t>
            </w:r>
          </w:p>
          <w:p w:rsidR="009C56B2" w:rsidRPr="009C56B2" w:rsidRDefault="009C56B2" w:rsidP="001D19E8">
            <w:pPr>
              <w:ind w:left="-57" w:right="-57"/>
              <w:jc w:val="center"/>
              <w:rPr>
                <w:sz w:val="28"/>
                <w:szCs w:val="28"/>
              </w:rPr>
            </w:pPr>
            <w:r w:rsidRPr="009C56B2">
              <w:rPr>
                <w:sz w:val="28"/>
                <w:szCs w:val="28"/>
              </w:rPr>
              <w:t>АБМО СК</w:t>
            </w:r>
          </w:p>
        </w:tc>
        <w:tc>
          <w:tcPr>
            <w:tcW w:w="2410"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1,2</w:t>
            </w:r>
          </w:p>
        </w:tc>
        <w:tc>
          <w:tcPr>
            <w:tcW w:w="2061"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2025</w:t>
            </w:r>
          </w:p>
        </w:tc>
      </w:tr>
      <w:tr w:rsidR="009C56B2" w:rsidRPr="009C56B2" w:rsidTr="001D19E8">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8E4456">
            <w:pPr>
              <w:ind w:left="-57" w:right="-57"/>
              <w:jc w:val="center"/>
              <w:rPr>
                <w:sz w:val="28"/>
                <w:szCs w:val="28"/>
              </w:rPr>
            </w:pPr>
            <w:r w:rsidRPr="009C56B2">
              <w:rPr>
                <w:sz w:val="28"/>
                <w:szCs w:val="28"/>
              </w:rPr>
              <w:t>45.</w:t>
            </w:r>
          </w:p>
        </w:tc>
        <w:tc>
          <w:tcPr>
            <w:tcW w:w="5387" w:type="dxa"/>
            <w:tcBorders>
              <w:top w:val="single" w:sz="4" w:space="0" w:color="auto"/>
              <w:left w:val="single" w:sz="4" w:space="0" w:color="auto"/>
              <w:bottom w:val="single" w:sz="4" w:space="0" w:color="auto"/>
              <w:right w:val="single" w:sz="4" w:space="0" w:color="auto"/>
            </w:tcBorders>
            <w:vAlign w:val="center"/>
          </w:tcPr>
          <w:p w:rsidR="009C56B2" w:rsidRPr="009C56B2" w:rsidRDefault="009C56B2" w:rsidP="009C56B2">
            <w:pPr>
              <w:keepNext/>
              <w:spacing w:line="276" w:lineRule="auto"/>
              <w:jc w:val="both"/>
              <w:outlineLvl w:val="0"/>
              <w:rPr>
                <w:bCs/>
                <w:sz w:val="28"/>
                <w:szCs w:val="28"/>
              </w:rPr>
            </w:pPr>
            <w:r w:rsidRPr="009C56B2">
              <w:rPr>
                <w:sz w:val="28"/>
                <w:szCs w:val="28"/>
              </w:rPr>
              <w:t>Благоустройство территории, прилегающей к «Стене Вечной памяти и Славы», на улице Зеленой №44 в хуторе Большевик</w:t>
            </w:r>
          </w:p>
        </w:tc>
        <w:tc>
          <w:tcPr>
            <w:tcW w:w="3827"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культуры</w:t>
            </w:r>
          </w:p>
          <w:p w:rsidR="009C56B2" w:rsidRPr="009C56B2" w:rsidRDefault="009C56B2" w:rsidP="001D19E8">
            <w:pPr>
              <w:ind w:left="-57" w:right="-57"/>
              <w:jc w:val="center"/>
              <w:rPr>
                <w:sz w:val="28"/>
                <w:szCs w:val="28"/>
              </w:rPr>
            </w:pPr>
            <w:r w:rsidRPr="009C56B2">
              <w:rPr>
                <w:sz w:val="28"/>
                <w:szCs w:val="28"/>
              </w:rPr>
              <w:t>АБМО СК</w:t>
            </w:r>
          </w:p>
        </w:tc>
        <w:tc>
          <w:tcPr>
            <w:tcW w:w="2410"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0,56</w:t>
            </w:r>
          </w:p>
        </w:tc>
        <w:tc>
          <w:tcPr>
            <w:tcW w:w="2061"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2025</w:t>
            </w:r>
          </w:p>
        </w:tc>
      </w:tr>
      <w:tr w:rsidR="009C56B2" w:rsidRPr="009C56B2" w:rsidTr="001D19E8">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8E4456">
            <w:pPr>
              <w:ind w:left="-57" w:right="-57"/>
              <w:jc w:val="center"/>
              <w:rPr>
                <w:sz w:val="28"/>
                <w:szCs w:val="28"/>
              </w:rPr>
            </w:pPr>
            <w:r w:rsidRPr="009C56B2">
              <w:rPr>
                <w:sz w:val="28"/>
                <w:szCs w:val="28"/>
              </w:rPr>
              <w:t>46.</w:t>
            </w:r>
          </w:p>
        </w:tc>
        <w:tc>
          <w:tcPr>
            <w:tcW w:w="5387" w:type="dxa"/>
            <w:tcBorders>
              <w:top w:val="single" w:sz="4" w:space="0" w:color="auto"/>
              <w:left w:val="single" w:sz="4" w:space="0" w:color="auto"/>
              <w:bottom w:val="single" w:sz="4" w:space="0" w:color="auto"/>
              <w:right w:val="single" w:sz="4" w:space="0" w:color="auto"/>
            </w:tcBorders>
            <w:vAlign w:val="center"/>
          </w:tcPr>
          <w:p w:rsidR="009C56B2" w:rsidRPr="009C56B2" w:rsidRDefault="009C56B2" w:rsidP="009C56B2">
            <w:pPr>
              <w:keepNext/>
              <w:spacing w:line="276" w:lineRule="auto"/>
              <w:jc w:val="both"/>
              <w:outlineLvl w:val="0"/>
              <w:rPr>
                <w:bCs/>
                <w:sz w:val="28"/>
                <w:szCs w:val="28"/>
              </w:rPr>
            </w:pPr>
            <w:r w:rsidRPr="009C56B2">
              <w:rPr>
                <w:sz w:val="28"/>
                <w:szCs w:val="28"/>
              </w:rPr>
              <w:t>Ремонт здания и укрепление материально - технической базы муниципального учреждения культуры «Дом культуры села Алексеевское»</w:t>
            </w:r>
          </w:p>
        </w:tc>
        <w:tc>
          <w:tcPr>
            <w:tcW w:w="3827"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культуры</w:t>
            </w:r>
          </w:p>
          <w:p w:rsidR="009C56B2" w:rsidRPr="009C56B2" w:rsidRDefault="009C56B2" w:rsidP="001D19E8">
            <w:pPr>
              <w:ind w:left="-57" w:right="-57"/>
              <w:jc w:val="center"/>
              <w:rPr>
                <w:sz w:val="28"/>
                <w:szCs w:val="28"/>
              </w:rPr>
            </w:pPr>
            <w:r w:rsidRPr="009C56B2">
              <w:rPr>
                <w:sz w:val="28"/>
                <w:szCs w:val="28"/>
              </w:rPr>
              <w:t>АБМО СК</w:t>
            </w:r>
          </w:p>
        </w:tc>
        <w:tc>
          <w:tcPr>
            <w:tcW w:w="2410"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9,3</w:t>
            </w:r>
          </w:p>
        </w:tc>
        <w:tc>
          <w:tcPr>
            <w:tcW w:w="2061"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2025</w:t>
            </w:r>
          </w:p>
        </w:tc>
      </w:tr>
      <w:tr w:rsidR="009C56B2" w:rsidRPr="009C56B2" w:rsidTr="001D19E8">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8E4456">
            <w:pPr>
              <w:ind w:left="-57" w:right="-57"/>
              <w:jc w:val="center"/>
              <w:rPr>
                <w:sz w:val="28"/>
                <w:szCs w:val="28"/>
              </w:rPr>
            </w:pPr>
            <w:r w:rsidRPr="009C56B2">
              <w:rPr>
                <w:sz w:val="28"/>
                <w:szCs w:val="28"/>
              </w:rPr>
              <w:t>47.</w:t>
            </w:r>
          </w:p>
        </w:tc>
        <w:tc>
          <w:tcPr>
            <w:tcW w:w="5387" w:type="dxa"/>
            <w:tcBorders>
              <w:top w:val="single" w:sz="4" w:space="0" w:color="auto"/>
              <w:left w:val="single" w:sz="4" w:space="0" w:color="auto"/>
              <w:bottom w:val="single" w:sz="4" w:space="0" w:color="auto"/>
              <w:right w:val="single" w:sz="4" w:space="0" w:color="auto"/>
            </w:tcBorders>
            <w:vAlign w:val="center"/>
          </w:tcPr>
          <w:p w:rsidR="009C56B2" w:rsidRPr="009C56B2" w:rsidRDefault="009C56B2" w:rsidP="009C56B2">
            <w:pPr>
              <w:keepNext/>
              <w:spacing w:line="276" w:lineRule="auto"/>
              <w:jc w:val="both"/>
              <w:outlineLvl w:val="0"/>
              <w:rPr>
                <w:bCs/>
                <w:sz w:val="28"/>
                <w:szCs w:val="28"/>
              </w:rPr>
            </w:pPr>
            <w:r w:rsidRPr="009C56B2">
              <w:rPr>
                <w:sz w:val="28"/>
                <w:szCs w:val="28"/>
              </w:rPr>
              <w:t>Ремонт доски почетных граждан и благоустройство территории, прилегающей к мемориальному комплексу «Слава героям» в селе Елизаветинское</w:t>
            </w:r>
          </w:p>
        </w:tc>
        <w:tc>
          <w:tcPr>
            <w:tcW w:w="3827"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культуры</w:t>
            </w:r>
          </w:p>
          <w:p w:rsidR="009C56B2" w:rsidRPr="009C56B2" w:rsidRDefault="009C56B2" w:rsidP="001D19E8">
            <w:pPr>
              <w:ind w:left="-57" w:right="-57"/>
              <w:jc w:val="center"/>
              <w:rPr>
                <w:sz w:val="28"/>
                <w:szCs w:val="28"/>
              </w:rPr>
            </w:pPr>
            <w:r w:rsidRPr="009C56B2">
              <w:rPr>
                <w:sz w:val="28"/>
                <w:szCs w:val="28"/>
              </w:rPr>
              <w:t>АБМО СК</w:t>
            </w:r>
          </w:p>
        </w:tc>
        <w:tc>
          <w:tcPr>
            <w:tcW w:w="2410"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6,6</w:t>
            </w:r>
          </w:p>
        </w:tc>
        <w:tc>
          <w:tcPr>
            <w:tcW w:w="2061"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2025</w:t>
            </w:r>
          </w:p>
        </w:tc>
      </w:tr>
      <w:tr w:rsidR="009C56B2" w:rsidRPr="009C56B2" w:rsidTr="001D19E8">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8E4456">
            <w:pPr>
              <w:ind w:left="-57" w:right="-57"/>
              <w:jc w:val="center"/>
              <w:rPr>
                <w:sz w:val="28"/>
                <w:szCs w:val="28"/>
              </w:rPr>
            </w:pPr>
            <w:r w:rsidRPr="009C56B2">
              <w:rPr>
                <w:sz w:val="28"/>
                <w:szCs w:val="28"/>
              </w:rPr>
              <w:t>48.</w:t>
            </w:r>
          </w:p>
        </w:tc>
        <w:tc>
          <w:tcPr>
            <w:tcW w:w="5387" w:type="dxa"/>
            <w:tcBorders>
              <w:top w:val="single" w:sz="4" w:space="0" w:color="auto"/>
              <w:left w:val="single" w:sz="4" w:space="0" w:color="auto"/>
              <w:bottom w:val="single" w:sz="4" w:space="0" w:color="auto"/>
              <w:right w:val="single" w:sz="4" w:space="0" w:color="auto"/>
            </w:tcBorders>
            <w:vAlign w:val="center"/>
          </w:tcPr>
          <w:p w:rsidR="009C56B2" w:rsidRPr="009C56B2" w:rsidRDefault="009C56B2" w:rsidP="009C56B2">
            <w:pPr>
              <w:keepNext/>
              <w:spacing w:line="276" w:lineRule="auto"/>
              <w:jc w:val="both"/>
              <w:outlineLvl w:val="0"/>
              <w:rPr>
                <w:bCs/>
                <w:sz w:val="28"/>
                <w:szCs w:val="28"/>
              </w:rPr>
            </w:pPr>
            <w:r w:rsidRPr="009C56B2">
              <w:rPr>
                <w:sz w:val="28"/>
                <w:szCs w:val="28"/>
              </w:rPr>
              <w:t xml:space="preserve">2-й этап благоустройства территории, прилегающей к зданию муниципального учреждения культуры «Дом культуры села </w:t>
            </w:r>
            <w:proofErr w:type="gramStart"/>
            <w:r w:rsidRPr="009C56B2">
              <w:rPr>
                <w:sz w:val="28"/>
                <w:szCs w:val="28"/>
              </w:rPr>
              <w:t>Спасское</w:t>
            </w:r>
            <w:proofErr w:type="gramEnd"/>
            <w:r w:rsidRPr="009C56B2">
              <w:rPr>
                <w:sz w:val="28"/>
                <w:szCs w:val="28"/>
              </w:rPr>
              <w:t xml:space="preserve">» по улице Красная, 171 в селе Спасское </w:t>
            </w:r>
          </w:p>
        </w:tc>
        <w:tc>
          <w:tcPr>
            <w:tcW w:w="3827"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культуры</w:t>
            </w:r>
          </w:p>
          <w:p w:rsidR="009C56B2" w:rsidRPr="009C56B2" w:rsidRDefault="009C56B2" w:rsidP="001D19E8">
            <w:pPr>
              <w:ind w:left="-57" w:right="-57"/>
              <w:jc w:val="center"/>
              <w:rPr>
                <w:sz w:val="28"/>
                <w:szCs w:val="28"/>
              </w:rPr>
            </w:pPr>
            <w:r w:rsidRPr="009C56B2">
              <w:rPr>
                <w:sz w:val="28"/>
                <w:szCs w:val="28"/>
              </w:rPr>
              <w:t>АБМО СК</w:t>
            </w:r>
          </w:p>
        </w:tc>
        <w:tc>
          <w:tcPr>
            <w:tcW w:w="2410"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7,4</w:t>
            </w:r>
          </w:p>
        </w:tc>
        <w:tc>
          <w:tcPr>
            <w:tcW w:w="2061"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2025</w:t>
            </w:r>
          </w:p>
        </w:tc>
      </w:tr>
      <w:tr w:rsidR="009C56B2" w:rsidRPr="009C56B2" w:rsidTr="001D19E8">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8E4456">
            <w:pPr>
              <w:ind w:left="-57" w:right="-57"/>
              <w:jc w:val="center"/>
              <w:rPr>
                <w:sz w:val="28"/>
                <w:szCs w:val="28"/>
              </w:rPr>
            </w:pPr>
            <w:r w:rsidRPr="009C56B2">
              <w:rPr>
                <w:sz w:val="28"/>
                <w:szCs w:val="28"/>
              </w:rPr>
              <w:t>49.</w:t>
            </w:r>
          </w:p>
        </w:tc>
        <w:tc>
          <w:tcPr>
            <w:tcW w:w="5387" w:type="dxa"/>
            <w:tcBorders>
              <w:top w:val="single" w:sz="4" w:space="0" w:color="auto"/>
              <w:left w:val="single" w:sz="4" w:space="0" w:color="auto"/>
              <w:bottom w:val="single" w:sz="4" w:space="0" w:color="auto"/>
              <w:right w:val="single" w:sz="4" w:space="0" w:color="auto"/>
            </w:tcBorders>
            <w:vAlign w:val="center"/>
          </w:tcPr>
          <w:p w:rsidR="009C56B2" w:rsidRPr="009C56B2" w:rsidRDefault="009C56B2" w:rsidP="009C56B2">
            <w:pPr>
              <w:keepNext/>
              <w:spacing w:line="276" w:lineRule="auto"/>
              <w:jc w:val="both"/>
              <w:outlineLvl w:val="0"/>
              <w:rPr>
                <w:bCs/>
                <w:sz w:val="28"/>
                <w:szCs w:val="28"/>
              </w:rPr>
            </w:pPr>
            <w:r w:rsidRPr="009C56B2">
              <w:rPr>
                <w:sz w:val="28"/>
                <w:szCs w:val="28"/>
              </w:rPr>
              <w:t>Ремонт здания и укрепление материально-</w:t>
            </w:r>
            <w:r w:rsidRPr="009C56B2">
              <w:rPr>
                <w:sz w:val="28"/>
                <w:szCs w:val="28"/>
              </w:rPr>
              <w:lastRenderedPageBreak/>
              <w:t>технической базы муниципального учреждения культуры «Дом культуры села Мирное»</w:t>
            </w:r>
          </w:p>
        </w:tc>
        <w:tc>
          <w:tcPr>
            <w:tcW w:w="3827"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lastRenderedPageBreak/>
              <w:t>управление культуры</w:t>
            </w:r>
          </w:p>
          <w:p w:rsidR="009C56B2" w:rsidRPr="009C56B2" w:rsidRDefault="009C56B2" w:rsidP="001D19E8">
            <w:pPr>
              <w:ind w:left="-57" w:right="-57"/>
              <w:jc w:val="center"/>
              <w:rPr>
                <w:sz w:val="28"/>
                <w:szCs w:val="28"/>
              </w:rPr>
            </w:pPr>
            <w:r w:rsidRPr="009C56B2">
              <w:rPr>
                <w:sz w:val="28"/>
                <w:szCs w:val="28"/>
              </w:rPr>
              <w:lastRenderedPageBreak/>
              <w:t>АБМО СК</w:t>
            </w:r>
          </w:p>
        </w:tc>
        <w:tc>
          <w:tcPr>
            <w:tcW w:w="2410"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lastRenderedPageBreak/>
              <w:t>5,8</w:t>
            </w:r>
          </w:p>
        </w:tc>
        <w:tc>
          <w:tcPr>
            <w:tcW w:w="2061"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2025</w:t>
            </w:r>
          </w:p>
        </w:tc>
      </w:tr>
      <w:tr w:rsidR="009C56B2" w:rsidRPr="009C56B2" w:rsidTr="001D19E8">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8E4456">
            <w:pPr>
              <w:ind w:left="-57" w:right="-57"/>
              <w:jc w:val="center"/>
              <w:rPr>
                <w:sz w:val="28"/>
                <w:szCs w:val="28"/>
              </w:rPr>
            </w:pPr>
            <w:r w:rsidRPr="009C56B2">
              <w:rPr>
                <w:sz w:val="28"/>
                <w:szCs w:val="28"/>
              </w:rPr>
              <w:lastRenderedPageBreak/>
              <w:t>50.</w:t>
            </w:r>
          </w:p>
        </w:tc>
        <w:tc>
          <w:tcPr>
            <w:tcW w:w="5387" w:type="dxa"/>
            <w:tcBorders>
              <w:top w:val="single" w:sz="4" w:space="0" w:color="auto"/>
              <w:left w:val="single" w:sz="4" w:space="0" w:color="auto"/>
              <w:bottom w:val="single" w:sz="4" w:space="0" w:color="auto"/>
              <w:right w:val="single" w:sz="4" w:space="0" w:color="auto"/>
            </w:tcBorders>
            <w:vAlign w:val="center"/>
          </w:tcPr>
          <w:p w:rsidR="009C56B2" w:rsidRPr="009C56B2" w:rsidRDefault="009C56B2" w:rsidP="009C56B2">
            <w:pPr>
              <w:keepNext/>
              <w:spacing w:line="276" w:lineRule="auto"/>
              <w:jc w:val="both"/>
              <w:outlineLvl w:val="0"/>
              <w:rPr>
                <w:bCs/>
                <w:sz w:val="28"/>
                <w:szCs w:val="28"/>
              </w:rPr>
            </w:pPr>
            <w:r w:rsidRPr="009C56B2">
              <w:rPr>
                <w:sz w:val="28"/>
                <w:szCs w:val="28"/>
              </w:rPr>
              <w:t>Капитальный ремонт здания муниципального учреждения культуры «</w:t>
            </w:r>
            <w:proofErr w:type="spellStart"/>
            <w:r w:rsidRPr="009C56B2">
              <w:rPr>
                <w:sz w:val="28"/>
                <w:szCs w:val="28"/>
              </w:rPr>
              <w:t>Сотниковский</w:t>
            </w:r>
            <w:proofErr w:type="spellEnd"/>
            <w:r w:rsidRPr="009C56B2">
              <w:rPr>
                <w:sz w:val="28"/>
                <w:szCs w:val="28"/>
              </w:rPr>
              <w:t xml:space="preserve"> Дворец культуры»</w:t>
            </w:r>
          </w:p>
        </w:tc>
        <w:tc>
          <w:tcPr>
            <w:tcW w:w="3827"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культуры</w:t>
            </w:r>
          </w:p>
          <w:p w:rsidR="009C56B2" w:rsidRPr="009C56B2" w:rsidRDefault="009C56B2" w:rsidP="001D19E8">
            <w:pPr>
              <w:ind w:left="-57" w:right="-57"/>
              <w:jc w:val="center"/>
              <w:rPr>
                <w:sz w:val="28"/>
                <w:szCs w:val="28"/>
              </w:rPr>
            </w:pPr>
            <w:r w:rsidRPr="009C56B2">
              <w:rPr>
                <w:sz w:val="28"/>
                <w:szCs w:val="28"/>
              </w:rPr>
              <w:t>АБМО СК</w:t>
            </w:r>
          </w:p>
        </w:tc>
        <w:tc>
          <w:tcPr>
            <w:tcW w:w="2410"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41,4</w:t>
            </w:r>
          </w:p>
        </w:tc>
        <w:tc>
          <w:tcPr>
            <w:tcW w:w="2061"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2027</w:t>
            </w:r>
          </w:p>
        </w:tc>
      </w:tr>
      <w:tr w:rsidR="009C56B2" w:rsidRPr="009C56B2" w:rsidTr="001D19E8">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8E4456">
            <w:pPr>
              <w:ind w:left="-57" w:right="-57"/>
              <w:jc w:val="center"/>
              <w:rPr>
                <w:sz w:val="28"/>
                <w:szCs w:val="28"/>
              </w:rPr>
            </w:pPr>
            <w:r w:rsidRPr="009C56B2">
              <w:rPr>
                <w:sz w:val="28"/>
                <w:szCs w:val="28"/>
              </w:rPr>
              <w:t>51.</w:t>
            </w:r>
          </w:p>
        </w:tc>
        <w:tc>
          <w:tcPr>
            <w:tcW w:w="5387" w:type="dxa"/>
            <w:tcBorders>
              <w:top w:val="single" w:sz="4" w:space="0" w:color="auto"/>
              <w:left w:val="single" w:sz="4" w:space="0" w:color="auto"/>
              <w:bottom w:val="single" w:sz="4" w:space="0" w:color="auto"/>
              <w:right w:val="single" w:sz="4" w:space="0" w:color="auto"/>
            </w:tcBorders>
            <w:vAlign w:val="center"/>
          </w:tcPr>
          <w:p w:rsidR="009C56B2" w:rsidRPr="009C56B2" w:rsidRDefault="009C56B2" w:rsidP="009C56B2">
            <w:pPr>
              <w:keepNext/>
              <w:spacing w:line="276" w:lineRule="auto"/>
              <w:jc w:val="both"/>
              <w:outlineLvl w:val="0"/>
              <w:rPr>
                <w:bCs/>
                <w:sz w:val="28"/>
                <w:szCs w:val="28"/>
              </w:rPr>
            </w:pPr>
            <w:r w:rsidRPr="009C56B2">
              <w:rPr>
                <w:sz w:val="28"/>
                <w:szCs w:val="28"/>
              </w:rPr>
              <w:t xml:space="preserve">Капитальный ремонт здания муниципального учреждения культуры «Дом культуры села </w:t>
            </w:r>
            <w:proofErr w:type="gramStart"/>
            <w:r w:rsidRPr="009C56B2">
              <w:rPr>
                <w:sz w:val="28"/>
                <w:szCs w:val="28"/>
              </w:rPr>
              <w:t>Алексеевское</w:t>
            </w:r>
            <w:proofErr w:type="gramEnd"/>
            <w:r w:rsidRPr="009C56B2">
              <w:rPr>
                <w:sz w:val="28"/>
                <w:szCs w:val="28"/>
              </w:rPr>
              <w:t>»</w:t>
            </w:r>
          </w:p>
        </w:tc>
        <w:tc>
          <w:tcPr>
            <w:tcW w:w="3827"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культуры</w:t>
            </w:r>
          </w:p>
          <w:p w:rsidR="009C56B2" w:rsidRPr="009C56B2" w:rsidRDefault="009C56B2" w:rsidP="001D19E8">
            <w:pPr>
              <w:ind w:left="-57" w:right="-57"/>
              <w:jc w:val="center"/>
              <w:rPr>
                <w:sz w:val="28"/>
                <w:szCs w:val="28"/>
              </w:rPr>
            </w:pPr>
            <w:r w:rsidRPr="009C56B2">
              <w:rPr>
                <w:sz w:val="28"/>
                <w:szCs w:val="28"/>
              </w:rPr>
              <w:t>АБМО СК</w:t>
            </w:r>
          </w:p>
        </w:tc>
        <w:tc>
          <w:tcPr>
            <w:tcW w:w="2410"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40,1</w:t>
            </w:r>
          </w:p>
        </w:tc>
        <w:tc>
          <w:tcPr>
            <w:tcW w:w="2061"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2029</w:t>
            </w:r>
          </w:p>
        </w:tc>
      </w:tr>
      <w:tr w:rsidR="009C56B2" w:rsidRPr="009C56B2" w:rsidTr="001D19E8">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8E4456">
            <w:pPr>
              <w:ind w:left="-57" w:right="-57"/>
              <w:jc w:val="center"/>
              <w:rPr>
                <w:sz w:val="28"/>
                <w:szCs w:val="28"/>
              </w:rPr>
            </w:pPr>
            <w:r w:rsidRPr="009C56B2">
              <w:rPr>
                <w:sz w:val="28"/>
                <w:szCs w:val="28"/>
              </w:rPr>
              <w:t>52.</w:t>
            </w:r>
          </w:p>
        </w:tc>
        <w:tc>
          <w:tcPr>
            <w:tcW w:w="5387" w:type="dxa"/>
            <w:tcBorders>
              <w:top w:val="single" w:sz="4" w:space="0" w:color="auto"/>
              <w:left w:val="single" w:sz="4" w:space="0" w:color="auto"/>
              <w:bottom w:val="single" w:sz="4" w:space="0" w:color="auto"/>
              <w:right w:val="single" w:sz="4" w:space="0" w:color="auto"/>
            </w:tcBorders>
            <w:vAlign w:val="center"/>
          </w:tcPr>
          <w:p w:rsidR="009C56B2" w:rsidRPr="009C56B2" w:rsidRDefault="009C56B2" w:rsidP="009C56B2">
            <w:pPr>
              <w:keepNext/>
              <w:spacing w:line="276" w:lineRule="auto"/>
              <w:jc w:val="both"/>
              <w:outlineLvl w:val="0"/>
              <w:rPr>
                <w:bCs/>
                <w:sz w:val="28"/>
                <w:szCs w:val="28"/>
              </w:rPr>
            </w:pPr>
            <w:r w:rsidRPr="009C56B2">
              <w:rPr>
                <w:sz w:val="28"/>
                <w:szCs w:val="28"/>
              </w:rPr>
              <w:t>Реконструкция здания Дома культуры в поселке Ставропольском со спортивным залом и библиотекой»</w:t>
            </w:r>
          </w:p>
        </w:tc>
        <w:tc>
          <w:tcPr>
            <w:tcW w:w="3827"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культуры</w:t>
            </w:r>
          </w:p>
          <w:p w:rsidR="009C56B2" w:rsidRPr="009C56B2" w:rsidRDefault="009C56B2" w:rsidP="001D19E8">
            <w:pPr>
              <w:ind w:left="-57" w:right="-57"/>
              <w:jc w:val="center"/>
              <w:rPr>
                <w:sz w:val="28"/>
                <w:szCs w:val="28"/>
              </w:rPr>
            </w:pPr>
            <w:r w:rsidRPr="009C56B2">
              <w:rPr>
                <w:sz w:val="28"/>
                <w:szCs w:val="28"/>
              </w:rPr>
              <w:t>АБМО СК</w:t>
            </w:r>
          </w:p>
        </w:tc>
        <w:tc>
          <w:tcPr>
            <w:tcW w:w="2410"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84,9</w:t>
            </w:r>
          </w:p>
        </w:tc>
        <w:tc>
          <w:tcPr>
            <w:tcW w:w="2061"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2029-2030</w:t>
            </w:r>
          </w:p>
        </w:tc>
      </w:tr>
      <w:tr w:rsidR="009C56B2" w:rsidRPr="009C56B2" w:rsidTr="001D19E8">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8E4456">
            <w:pPr>
              <w:ind w:left="-57" w:right="-57"/>
              <w:jc w:val="center"/>
              <w:rPr>
                <w:sz w:val="28"/>
                <w:szCs w:val="28"/>
              </w:rPr>
            </w:pPr>
            <w:r w:rsidRPr="009C56B2">
              <w:rPr>
                <w:sz w:val="28"/>
                <w:szCs w:val="28"/>
              </w:rPr>
              <w:t>53.</w:t>
            </w:r>
          </w:p>
        </w:tc>
        <w:tc>
          <w:tcPr>
            <w:tcW w:w="5387" w:type="dxa"/>
            <w:tcBorders>
              <w:top w:val="single" w:sz="4" w:space="0" w:color="auto"/>
              <w:left w:val="single" w:sz="4" w:space="0" w:color="auto"/>
              <w:bottom w:val="single" w:sz="4" w:space="0" w:color="auto"/>
              <w:right w:val="single" w:sz="4" w:space="0" w:color="auto"/>
            </w:tcBorders>
            <w:vAlign w:val="center"/>
          </w:tcPr>
          <w:p w:rsidR="009C56B2" w:rsidRPr="009C56B2" w:rsidRDefault="009C56B2" w:rsidP="009C56B2">
            <w:pPr>
              <w:keepNext/>
              <w:spacing w:line="276" w:lineRule="auto"/>
              <w:jc w:val="both"/>
              <w:outlineLvl w:val="0"/>
              <w:rPr>
                <w:bCs/>
                <w:sz w:val="28"/>
                <w:szCs w:val="28"/>
              </w:rPr>
            </w:pPr>
            <w:r w:rsidRPr="009C56B2">
              <w:rPr>
                <w:sz w:val="28"/>
                <w:szCs w:val="28"/>
              </w:rPr>
              <w:t>Капитальный ремонт здания муниципального учреждения культуры «Дом культуры села Каменная Балка»</w:t>
            </w:r>
          </w:p>
        </w:tc>
        <w:tc>
          <w:tcPr>
            <w:tcW w:w="3827"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управление культуры</w:t>
            </w:r>
          </w:p>
          <w:p w:rsidR="009C56B2" w:rsidRPr="009C56B2" w:rsidRDefault="009C56B2" w:rsidP="001D19E8">
            <w:pPr>
              <w:ind w:left="-57" w:right="-57"/>
              <w:jc w:val="center"/>
              <w:rPr>
                <w:sz w:val="28"/>
                <w:szCs w:val="28"/>
              </w:rPr>
            </w:pPr>
            <w:r w:rsidRPr="009C56B2">
              <w:rPr>
                <w:sz w:val="28"/>
                <w:szCs w:val="28"/>
              </w:rPr>
              <w:t>АБМО СК</w:t>
            </w:r>
          </w:p>
        </w:tc>
        <w:tc>
          <w:tcPr>
            <w:tcW w:w="2410"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55,7</w:t>
            </w:r>
          </w:p>
        </w:tc>
        <w:tc>
          <w:tcPr>
            <w:tcW w:w="2061"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2028</w:t>
            </w:r>
          </w:p>
        </w:tc>
      </w:tr>
      <w:tr w:rsidR="009C56B2" w:rsidRPr="009C56B2" w:rsidTr="00CB762E">
        <w:trPr>
          <w:trHeight w:val="467"/>
        </w:trPr>
        <w:tc>
          <w:tcPr>
            <w:tcW w:w="14502" w:type="dxa"/>
            <w:gridSpan w:val="5"/>
            <w:vAlign w:val="center"/>
          </w:tcPr>
          <w:p w:rsidR="009C56B2" w:rsidRPr="009C56B2" w:rsidRDefault="009C56B2" w:rsidP="009C56B2">
            <w:pPr>
              <w:jc w:val="center"/>
              <w:rPr>
                <w:sz w:val="28"/>
                <w:szCs w:val="28"/>
              </w:rPr>
            </w:pPr>
            <w:r w:rsidRPr="009C56B2">
              <w:rPr>
                <w:sz w:val="28"/>
                <w:szCs w:val="28"/>
              </w:rPr>
              <w:t>в сфере жилищно-коммунального хозяйства</w:t>
            </w:r>
          </w:p>
        </w:tc>
      </w:tr>
      <w:tr w:rsidR="009C56B2" w:rsidRPr="009C56B2" w:rsidTr="001D19E8">
        <w:trPr>
          <w:trHeight w:val="249"/>
        </w:trPr>
        <w:tc>
          <w:tcPr>
            <w:tcW w:w="817" w:type="dxa"/>
          </w:tcPr>
          <w:p w:rsidR="009C56B2" w:rsidRPr="009C56B2" w:rsidRDefault="009C56B2" w:rsidP="009C56B2">
            <w:pPr>
              <w:jc w:val="center"/>
              <w:rPr>
                <w:sz w:val="28"/>
                <w:szCs w:val="28"/>
              </w:rPr>
            </w:pPr>
            <w:r w:rsidRPr="009C56B2">
              <w:rPr>
                <w:sz w:val="28"/>
                <w:szCs w:val="28"/>
              </w:rPr>
              <w:t>54.</w:t>
            </w:r>
          </w:p>
        </w:tc>
        <w:tc>
          <w:tcPr>
            <w:tcW w:w="5387" w:type="dxa"/>
          </w:tcPr>
          <w:p w:rsidR="009C56B2" w:rsidRPr="009C56B2" w:rsidRDefault="009C56B2" w:rsidP="009C56B2">
            <w:pPr>
              <w:jc w:val="both"/>
              <w:rPr>
                <w:sz w:val="28"/>
                <w:szCs w:val="28"/>
              </w:rPr>
            </w:pPr>
            <w:r w:rsidRPr="009C56B2">
              <w:rPr>
                <w:sz w:val="28"/>
                <w:szCs w:val="28"/>
              </w:rPr>
              <w:t xml:space="preserve">Работы по обустройству линии наружного освещения по ул. </w:t>
            </w:r>
            <w:proofErr w:type="spellStart"/>
            <w:r w:rsidRPr="009C56B2">
              <w:rPr>
                <w:sz w:val="28"/>
                <w:szCs w:val="28"/>
              </w:rPr>
              <w:t>Однокозова</w:t>
            </w:r>
            <w:proofErr w:type="spellEnd"/>
            <w:r w:rsidRPr="009C56B2">
              <w:rPr>
                <w:sz w:val="28"/>
                <w:szCs w:val="28"/>
              </w:rPr>
              <w:t xml:space="preserve"> от ул. </w:t>
            </w:r>
            <w:proofErr w:type="gramStart"/>
            <w:r w:rsidRPr="009C56B2">
              <w:rPr>
                <w:sz w:val="28"/>
                <w:szCs w:val="28"/>
              </w:rPr>
              <w:t>Первомайская</w:t>
            </w:r>
            <w:proofErr w:type="gramEnd"/>
            <w:r w:rsidRPr="009C56B2">
              <w:rPr>
                <w:sz w:val="28"/>
                <w:szCs w:val="28"/>
              </w:rPr>
              <w:t xml:space="preserve"> до пер. Школьный в г. Благодарный</w:t>
            </w:r>
          </w:p>
        </w:tc>
        <w:tc>
          <w:tcPr>
            <w:tcW w:w="3827" w:type="dxa"/>
          </w:tcPr>
          <w:p w:rsidR="009C56B2" w:rsidRPr="009C56B2" w:rsidRDefault="009C56B2" w:rsidP="001D19E8">
            <w:pPr>
              <w:jc w:val="center"/>
              <w:rPr>
                <w:sz w:val="28"/>
                <w:szCs w:val="28"/>
              </w:rPr>
            </w:pPr>
            <w:r w:rsidRPr="009C56B2">
              <w:rPr>
                <w:sz w:val="28"/>
                <w:szCs w:val="28"/>
              </w:rPr>
              <w:t>управление по делам территорий АБМО СК</w:t>
            </w:r>
          </w:p>
        </w:tc>
        <w:tc>
          <w:tcPr>
            <w:tcW w:w="2410" w:type="dxa"/>
          </w:tcPr>
          <w:p w:rsidR="009C56B2" w:rsidRPr="009C56B2" w:rsidRDefault="009C56B2" w:rsidP="001D19E8">
            <w:pPr>
              <w:jc w:val="center"/>
              <w:rPr>
                <w:sz w:val="28"/>
                <w:szCs w:val="28"/>
              </w:rPr>
            </w:pPr>
            <w:r w:rsidRPr="009C56B2">
              <w:rPr>
                <w:sz w:val="28"/>
                <w:szCs w:val="28"/>
              </w:rPr>
              <w:t>2,8</w:t>
            </w:r>
          </w:p>
        </w:tc>
        <w:tc>
          <w:tcPr>
            <w:tcW w:w="2061" w:type="dxa"/>
          </w:tcPr>
          <w:p w:rsidR="009C56B2" w:rsidRPr="009C56B2" w:rsidRDefault="009C56B2" w:rsidP="001D19E8">
            <w:pPr>
              <w:jc w:val="center"/>
              <w:rPr>
                <w:sz w:val="28"/>
                <w:szCs w:val="28"/>
              </w:rPr>
            </w:pPr>
            <w:r w:rsidRPr="009C56B2">
              <w:rPr>
                <w:sz w:val="28"/>
                <w:szCs w:val="28"/>
              </w:rPr>
              <w:t>2025</w:t>
            </w:r>
          </w:p>
        </w:tc>
      </w:tr>
      <w:tr w:rsidR="009C56B2" w:rsidRPr="009C56B2" w:rsidTr="00CB762E">
        <w:trPr>
          <w:trHeight w:val="511"/>
        </w:trPr>
        <w:tc>
          <w:tcPr>
            <w:tcW w:w="14502" w:type="dxa"/>
            <w:gridSpan w:val="5"/>
            <w:vAlign w:val="center"/>
          </w:tcPr>
          <w:p w:rsidR="009C56B2" w:rsidRPr="009C56B2" w:rsidRDefault="009C56B2" w:rsidP="009C56B2">
            <w:pPr>
              <w:jc w:val="center"/>
              <w:rPr>
                <w:sz w:val="28"/>
                <w:szCs w:val="28"/>
              </w:rPr>
            </w:pPr>
            <w:r w:rsidRPr="009C56B2">
              <w:rPr>
                <w:sz w:val="28"/>
                <w:szCs w:val="28"/>
              </w:rPr>
              <w:t>в сфере здравоохранения</w:t>
            </w:r>
          </w:p>
        </w:tc>
      </w:tr>
      <w:tr w:rsidR="009C56B2" w:rsidRPr="009C56B2" w:rsidTr="001D19E8">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8E4456">
            <w:pPr>
              <w:ind w:left="-57" w:right="-57"/>
              <w:jc w:val="center"/>
              <w:rPr>
                <w:sz w:val="28"/>
                <w:szCs w:val="28"/>
              </w:rPr>
            </w:pPr>
            <w:r w:rsidRPr="009C56B2">
              <w:rPr>
                <w:sz w:val="28"/>
                <w:szCs w:val="28"/>
              </w:rPr>
              <w:t>55.</w:t>
            </w:r>
          </w:p>
        </w:tc>
        <w:tc>
          <w:tcPr>
            <w:tcW w:w="5387" w:type="dxa"/>
            <w:tcBorders>
              <w:top w:val="single" w:sz="4" w:space="0" w:color="auto"/>
              <w:left w:val="single" w:sz="4" w:space="0" w:color="auto"/>
              <w:bottom w:val="single" w:sz="4" w:space="0" w:color="auto"/>
              <w:right w:val="single" w:sz="4" w:space="0" w:color="auto"/>
            </w:tcBorders>
          </w:tcPr>
          <w:p w:rsidR="009C56B2" w:rsidRPr="009C56B2" w:rsidRDefault="009C56B2" w:rsidP="008E4456">
            <w:pPr>
              <w:ind w:left="-57" w:right="-57"/>
              <w:jc w:val="both"/>
              <w:rPr>
                <w:sz w:val="28"/>
                <w:szCs w:val="28"/>
              </w:rPr>
            </w:pPr>
            <w:r w:rsidRPr="009C56B2">
              <w:rPr>
                <w:sz w:val="28"/>
                <w:szCs w:val="28"/>
              </w:rPr>
              <w:t>Капитальный ремонт фельдшерско-акушерского пункта в х. Алтухов</w:t>
            </w:r>
          </w:p>
        </w:tc>
        <w:tc>
          <w:tcPr>
            <w:tcW w:w="3827"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министерство здравоохранения Ставропольского края</w:t>
            </w:r>
          </w:p>
        </w:tc>
        <w:tc>
          <w:tcPr>
            <w:tcW w:w="2410"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5,19</w:t>
            </w:r>
          </w:p>
        </w:tc>
        <w:tc>
          <w:tcPr>
            <w:tcW w:w="2061"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2025</w:t>
            </w:r>
          </w:p>
        </w:tc>
      </w:tr>
      <w:tr w:rsidR="009C56B2" w:rsidRPr="009C56B2" w:rsidTr="001D19E8">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8E4456">
            <w:pPr>
              <w:ind w:left="-57" w:right="-57"/>
              <w:jc w:val="center"/>
              <w:rPr>
                <w:sz w:val="28"/>
                <w:szCs w:val="28"/>
              </w:rPr>
            </w:pPr>
            <w:r w:rsidRPr="009C56B2">
              <w:rPr>
                <w:sz w:val="28"/>
                <w:szCs w:val="28"/>
              </w:rPr>
              <w:t>56.</w:t>
            </w:r>
          </w:p>
        </w:tc>
        <w:tc>
          <w:tcPr>
            <w:tcW w:w="5387" w:type="dxa"/>
            <w:tcBorders>
              <w:top w:val="single" w:sz="4" w:space="0" w:color="auto"/>
              <w:left w:val="single" w:sz="4" w:space="0" w:color="auto"/>
              <w:bottom w:val="single" w:sz="4" w:space="0" w:color="auto"/>
              <w:right w:val="single" w:sz="4" w:space="0" w:color="auto"/>
            </w:tcBorders>
          </w:tcPr>
          <w:p w:rsidR="009C56B2" w:rsidRPr="009C56B2" w:rsidRDefault="009C56B2" w:rsidP="008E4456">
            <w:pPr>
              <w:keepNext/>
              <w:spacing w:line="276" w:lineRule="auto"/>
              <w:ind w:left="-57" w:right="-57"/>
              <w:jc w:val="both"/>
              <w:outlineLvl w:val="0"/>
              <w:rPr>
                <w:bCs/>
                <w:sz w:val="28"/>
                <w:szCs w:val="28"/>
              </w:rPr>
            </w:pPr>
            <w:r w:rsidRPr="009C56B2">
              <w:rPr>
                <w:sz w:val="28"/>
                <w:szCs w:val="28"/>
              </w:rPr>
              <w:t xml:space="preserve">Капитальный ремонт ФАП с. </w:t>
            </w:r>
            <w:proofErr w:type="gramStart"/>
            <w:r w:rsidRPr="009C56B2">
              <w:rPr>
                <w:sz w:val="28"/>
                <w:szCs w:val="28"/>
              </w:rPr>
              <w:lastRenderedPageBreak/>
              <w:t>Елизаветинское</w:t>
            </w:r>
            <w:proofErr w:type="gramEnd"/>
          </w:p>
        </w:tc>
        <w:tc>
          <w:tcPr>
            <w:tcW w:w="3827"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lastRenderedPageBreak/>
              <w:t xml:space="preserve">министерство </w:t>
            </w:r>
            <w:r w:rsidRPr="009C56B2">
              <w:rPr>
                <w:sz w:val="28"/>
                <w:szCs w:val="28"/>
              </w:rPr>
              <w:lastRenderedPageBreak/>
              <w:t>здравоохранения Ставропольского края</w:t>
            </w:r>
          </w:p>
        </w:tc>
        <w:tc>
          <w:tcPr>
            <w:tcW w:w="2410"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lastRenderedPageBreak/>
              <w:t>2,3</w:t>
            </w:r>
          </w:p>
        </w:tc>
        <w:tc>
          <w:tcPr>
            <w:tcW w:w="2061"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2025</w:t>
            </w:r>
          </w:p>
        </w:tc>
      </w:tr>
      <w:tr w:rsidR="009C56B2" w:rsidRPr="009C56B2" w:rsidTr="001D19E8">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8E4456">
            <w:pPr>
              <w:ind w:left="-57" w:right="-57"/>
              <w:jc w:val="center"/>
              <w:rPr>
                <w:sz w:val="28"/>
                <w:szCs w:val="28"/>
              </w:rPr>
            </w:pPr>
            <w:r w:rsidRPr="009C56B2">
              <w:rPr>
                <w:sz w:val="28"/>
                <w:szCs w:val="28"/>
              </w:rPr>
              <w:lastRenderedPageBreak/>
              <w:t>57.</w:t>
            </w:r>
          </w:p>
        </w:tc>
        <w:tc>
          <w:tcPr>
            <w:tcW w:w="5387" w:type="dxa"/>
            <w:tcBorders>
              <w:top w:val="single" w:sz="4" w:space="0" w:color="auto"/>
              <w:left w:val="single" w:sz="4" w:space="0" w:color="auto"/>
              <w:bottom w:val="single" w:sz="4" w:space="0" w:color="auto"/>
              <w:right w:val="single" w:sz="4" w:space="0" w:color="auto"/>
            </w:tcBorders>
          </w:tcPr>
          <w:p w:rsidR="009C56B2" w:rsidRPr="009C56B2" w:rsidRDefault="009C56B2" w:rsidP="008E4456">
            <w:pPr>
              <w:keepNext/>
              <w:spacing w:line="276" w:lineRule="auto"/>
              <w:ind w:right="-57"/>
              <w:jc w:val="both"/>
              <w:outlineLvl w:val="0"/>
              <w:rPr>
                <w:bCs/>
                <w:sz w:val="28"/>
                <w:szCs w:val="28"/>
              </w:rPr>
            </w:pPr>
            <w:r w:rsidRPr="009C56B2">
              <w:rPr>
                <w:sz w:val="28"/>
                <w:szCs w:val="28"/>
              </w:rPr>
              <w:t>Капитальный ремонт врачебной амбулатории в п. Ставропольский</w:t>
            </w:r>
          </w:p>
        </w:tc>
        <w:tc>
          <w:tcPr>
            <w:tcW w:w="3827"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министерство здравоохранения Ставропольского края</w:t>
            </w:r>
          </w:p>
        </w:tc>
        <w:tc>
          <w:tcPr>
            <w:tcW w:w="2410"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9,28</w:t>
            </w:r>
          </w:p>
        </w:tc>
        <w:tc>
          <w:tcPr>
            <w:tcW w:w="2061"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2025</w:t>
            </w:r>
          </w:p>
        </w:tc>
      </w:tr>
      <w:tr w:rsidR="009C56B2" w:rsidRPr="009C56B2" w:rsidTr="001D19E8">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8E4456">
            <w:pPr>
              <w:ind w:left="-57" w:right="-57"/>
              <w:jc w:val="center"/>
              <w:rPr>
                <w:sz w:val="28"/>
                <w:szCs w:val="28"/>
              </w:rPr>
            </w:pPr>
            <w:r w:rsidRPr="009C56B2">
              <w:rPr>
                <w:sz w:val="28"/>
                <w:szCs w:val="28"/>
              </w:rPr>
              <w:t>58.</w:t>
            </w:r>
          </w:p>
        </w:tc>
        <w:tc>
          <w:tcPr>
            <w:tcW w:w="5387" w:type="dxa"/>
            <w:tcBorders>
              <w:top w:val="single" w:sz="4" w:space="0" w:color="auto"/>
              <w:left w:val="single" w:sz="4" w:space="0" w:color="auto"/>
              <w:bottom w:val="single" w:sz="4" w:space="0" w:color="auto"/>
              <w:right w:val="single" w:sz="4" w:space="0" w:color="auto"/>
            </w:tcBorders>
          </w:tcPr>
          <w:p w:rsidR="009C56B2" w:rsidRPr="009C56B2" w:rsidRDefault="009C56B2" w:rsidP="008E4456">
            <w:pPr>
              <w:keepNext/>
              <w:spacing w:line="276" w:lineRule="auto"/>
              <w:ind w:left="-57" w:right="-57"/>
              <w:jc w:val="both"/>
              <w:outlineLvl w:val="0"/>
              <w:rPr>
                <w:bCs/>
                <w:sz w:val="28"/>
                <w:szCs w:val="28"/>
              </w:rPr>
            </w:pPr>
            <w:r w:rsidRPr="009C56B2">
              <w:rPr>
                <w:sz w:val="28"/>
                <w:szCs w:val="28"/>
              </w:rPr>
              <w:t>Капитальный ремонт районной больницы, г. Благодарный</w:t>
            </w:r>
          </w:p>
        </w:tc>
        <w:tc>
          <w:tcPr>
            <w:tcW w:w="3827"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министерство здравоохранения Ставропольского края</w:t>
            </w:r>
          </w:p>
        </w:tc>
        <w:tc>
          <w:tcPr>
            <w:tcW w:w="2410"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53,9</w:t>
            </w:r>
          </w:p>
        </w:tc>
        <w:tc>
          <w:tcPr>
            <w:tcW w:w="2061"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2025</w:t>
            </w:r>
          </w:p>
        </w:tc>
      </w:tr>
      <w:tr w:rsidR="009C56B2" w:rsidRPr="009C56B2" w:rsidTr="00CB762E">
        <w:tc>
          <w:tcPr>
            <w:tcW w:w="14502" w:type="dxa"/>
            <w:gridSpan w:val="5"/>
            <w:tcBorders>
              <w:top w:val="single" w:sz="4" w:space="0" w:color="auto"/>
              <w:left w:val="single" w:sz="4" w:space="0" w:color="auto"/>
              <w:bottom w:val="single" w:sz="4" w:space="0" w:color="auto"/>
              <w:right w:val="single" w:sz="4" w:space="0" w:color="auto"/>
            </w:tcBorders>
            <w:vAlign w:val="center"/>
          </w:tcPr>
          <w:p w:rsidR="009C56B2" w:rsidRPr="009C56B2" w:rsidRDefault="009C56B2" w:rsidP="009C56B2">
            <w:pPr>
              <w:ind w:left="-57" w:right="-57"/>
              <w:jc w:val="center"/>
              <w:rPr>
                <w:sz w:val="28"/>
                <w:szCs w:val="28"/>
              </w:rPr>
            </w:pPr>
            <w:r w:rsidRPr="009C56B2">
              <w:rPr>
                <w:sz w:val="28"/>
                <w:szCs w:val="28"/>
              </w:rPr>
              <w:t>в сфере придорожного сервиса</w:t>
            </w:r>
          </w:p>
        </w:tc>
      </w:tr>
      <w:tr w:rsidR="009C56B2" w:rsidRPr="009C56B2" w:rsidTr="001D19E8">
        <w:tc>
          <w:tcPr>
            <w:tcW w:w="817" w:type="dxa"/>
            <w:tcBorders>
              <w:top w:val="single" w:sz="4" w:space="0" w:color="auto"/>
              <w:left w:val="single" w:sz="4" w:space="0" w:color="auto"/>
              <w:bottom w:val="single" w:sz="4" w:space="0" w:color="auto"/>
              <w:right w:val="single" w:sz="4" w:space="0" w:color="auto"/>
            </w:tcBorders>
          </w:tcPr>
          <w:p w:rsidR="009C56B2" w:rsidRPr="009C56B2" w:rsidRDefault="009C56B2" w:rsidP="008E4456">
            <w:pPr>
              <w:ind w:left="-57" w:right="-57"/>
              <w:jc w:val="center"/>
              <w:rPr>
                <w:sz w:val="28"/>
                <w:szCs w:val="28"/>
              </w:rPr>
            </w:pPr>
            <w:r w:rsidRPr="009C56B2">
              <w:rPr>
                <w:sz w:val="28"/>
                <w:szCs w:val="28"/>
              </w:rPr>
              <w:t>59.</w:t>
            </w:r>
          </w:p>
        </w:tc>
        <w:tc>
          <w:tcPr>
            <w:tcW w:w="5387" w:type="dxa"/>
            <w:tcBorders>
              <w:top w:val="single" w:sz="4" w:space="0" w:color="auto"/>
              <w:left w:val="single" w:sz="4" w:space="0" w:color="auto"/>
              <w:bottom w:val="single" w:sz="4" w:space="0" w:color="auto"/>
              <w:right w:val="single" w:sz="4" w:space="0" w:color="auto"/>
            </w:tcBorders>
          </w:tcPr>
          <w:p w:rsidR="009C56B2" w:rsidRPr="009C56B2" w:rsidRDefault="009C56B2" w:rsidP="008E4456">
            <w:pPr>
              <w:keepNext/>
              <w:spacing w:line="276" w:lineRule="auto"/>
              <w:ind w:left="-57" w:right="-57"/>
              <w:jc w:val="both"/>
              <w:outlineLvl w:val="0"/>
              <w:rPr>
                <w:sz w:val="28"/>
                <w:szCs w:val="28"/>
              </w:rPr>
            </w:pPr>
            <w:r w:rsidRPr="009C56B2">
              <w:rPr>
                <w:sz w:val="28"/>
                <w:szCs w:val="28"/>
              </w:rPr>
              <w:t>Строительство «Комплекса придорожного сервиса»</w:t>
            </w:r>
          </w:p>
        </w:tc>
        <w:tc>
          <w:tcPr>
            <w:tcW w:w="3827" w:type="dxa"/>
            <w:tcBorders>
              <w:top w:val="single" w:sz="4" w:space="0" w:color="auto"/>
              <w:left w:val="single" w:sz="4" w:space="0" w:color="auto"/>
              <w:bottom w:val="single" w:sz="4" w:space="0" w:color="auto"/>
              <w:right w:val="single" w:sz="4" w:space="0" w:color="auto"/>
            </w:tcBorders>
          </w:tcPr>
          <w:p w:rsidR="009C56B2" w:rsidRPr="009C56B2" w:rsidRDefault="008E4456" w:rsidP="001D19E8">
            <w:pPr>
              <w:ind w:left="-57" w:right="-57"/>
              <w:jc w:val="center"/>
              <w:rPr>
                <w:sz w:val="28"/>
                <w:szCs w:val="28"/>
              </w:rPr>
            </w:pPr>
            <w:r>
              <w:rPr>
                <w:sz w:val="28"/>
                <w:szCs w:val="28"/>
              </w:rPr>
              <w:t>и</w:t>
            </w:r>
            <w:r w:rsidR="009C56B2" w:rsidRPr="009C56B2">
              <w:rPr>
                <w:sz w:val="28"/>
                <w:szCs w:val="28"/>
              </w:rPr>
              <w:t xml:space="preserve">ндивидуальный предприниматель </w:t>
            </w:r>
            <w:proofErr w:type="spellStart"/>
            <w:r w:rsidR="009C56B2" w:rsidRPr="009C56B2">
              <w:rPr>
                <w:sz w:val="28"/>
                <w:szCs w:val="28"/>
              </w:rPr>
              <w:t>Гучмазов</w:t>
            </w:r>
            <w:proofErr w:type="spellEnd"/>
            <w:r w:rsidR="009C56B2" w:rsidRPr="009C56B2">
              <w:rPr>
                <w:sz w:val="28"/>
                <w:szCs w:val="28"/>
              </w:rPr>
              <w:t xml:space="preserve"> Александр </w:t>
            </w:r>
            <w:proofErr w:type="spellStart"/>
            <w:r w:rsidR="009C56B2" w:rsidRPr="009C56B2">
              <w:rPr>
                <w:sz w:val="28"/>
                <w:szCs w:val="28"/>
              </w:rPr>
              <w:t>Графович</w:t>
            </w:r>
            <w:proofErr w:type="spellEnd"/>
          </w:p>
        </w:tc>
        <w:tc>
          <w:tcPr>
            <w:tcW w:w="2410"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31,6</w:t>
            </w:r>
          </w:p>
        </w:tc>
        <w:tc>
          <w:tcPr>
            <w:tcW w:w="2061" w:type="dxa"/>
            <w:tcBorders>
              <w:top w:val="single" w:sz="4" w:space="0" w:color="auto"/>
              <w:left w:val="single" w:sz="4" w:space="0" w:color="auto"/>
              <w:bottom w:val="single" w:sz="4" w:space="0" w:color="auto"/>
              <w:right w:val="single" w:sz="4" w:space="0" w:color="auto"/>
            </w:tcBorders>
          </w:tcPr>
          <w:p w:rsidR="009C56B2" w:rsidRPr="009C56B2" w:rsidRDefault="009C56B2" w:rsidP="001D19E8">
            <w:pPr>
              <w:ind w:left="-57" w:right="-57"/>
              <w:jc w:val="center"/>
              <w:rPr>
                <w:sz w:val="28"/>
                <w:szCs w:val="28"/>
              </w:rPr>
            </w:pPr>
            <w:r w:rsidRPr="009C56B2">
              <w:rPr>
                <w:sz w:val="28"/>
                <w:szCs w:val="28"/>
              </w:rPr>
              <w:t>2020 - 2025</w:t>
            </w:r>
          </w:p>
        </w:tc>
      </w:tr>
    </w:tbl>
    <w:p w:rsidR="009C56B2" w:rsidRPr="009C56B2" w:rsidRDefault="009C56B2" w:rsidP="009C56B2">
      <w:pPr>
        <w:jc w:val="both"/>
        <w:rPr>
          <w:sz w:val="28"/>
          <w:szCs w:val="28"/>
        </w:rPr>
      </w:pPr>
    </w:p>
    <w:p w:rsidR="009C56B2" w:rsidRPr="009C56B2" w:rsidRDefault="009C56B2" w:rsidP="009C56B2">
      <w:pPr>
        <w:jc w:val="both"/>
        <w:rPr>
          <w:sz w:val="28"/>
          <w:szCs w:val="28"/>
        </w:rPr>
      </w:pPr>
    </w:p>
    <w:p w:rsidR="009C56B2" w:rsidRPr="009C56B2" w:rsidRDefault="009C56B2" w:rsidP="009C56B2">
      <w:pPr>
        <w:autoSpaceDE w:val="0"/>
        <w:autoSpaceDN w:val="0"/>
        <w:adjustRightInd w:val="0"/>
        <w:jc w:val="both"/>
        <w:rPr>
          <w:sz w:val="28"/>
          <w:szCs w:val="28"/>
        </w:rPr>
      </w:pPr>
      <w:r w:rsidRPr="009C56B2">
        <w:rPr>
          <w:sz w:val="28"/>
          <w:szCs w:val="28"/>
        </w:rPr>
        <w:t>Используемые сокращения:</w:t>
      </w:r>
    </w:p>
    <w:p w:rsidR="009C56B2" w:rsidRPr="009C56B2" w:rsidRDefault="009C56B2" w:rsidP="009C56B2">
      <w:pPr>
        <w:autoSpaceDE w:val="0"/>
        <w:autoSpaceDN w:val="0"/>
        <w:adjustRightInd w:val="0"/>
        <w:jc w:val="both"/>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12267"/>
      </w:tblGrid>
      <w:tr w:rsidR="009C56B2" w:rsidRPr="009C56B2" w:rsidTr="00CB762E">
        <w:tc>
          <w:tcPr>
            <w:tcW w:w="2235" w:type="dxa"/>
          </w:tcPr>
          <w:p w:rsidR="009C56B2" w:rsidRPr="009C56B2" w:rsidRDefault="009C56B2" w:rsidP="009C56B2">
            <w:pPr>
              <w:adjustRightInd w:val="0"/>
              <w:jc w:val="both"/>
              <w:rPr>
                <w:sz w:val="28"/>
                <w:szCs w:val="28"/>
              </w:rPr>
            </w:pPr>
            <w:r w:rsidRPr="009C56B2">
              <w:rPr>
                <w:sz w:val="28"/>
                <w:szCs w:val="28"/>
              </w:rPr>
              <w:t>АБМО СК</w:t>
            </w:r>
          </w:p>
        </w:tc>
        <w:tc>
          <w:tcPr>
            <w:tcW w:w="12267" w:type="dxa"/>
          </w:tcPr>
          <w:p w:rsidR="009C56B2" w:rsidRPr="009C56B2" w:rsidRDefault="005F49F1" w:rsidP="009C56B2">
            <w:pPr>
              <w:adjustRightInd w:val="0"/>
              <w:jc w:val="both"/>
              <w:rPr>
                <w:sz w:val="28"/>
                <w:szCs w:val="28"/>
              </w:rPr>
            </w:pPr>
            <w:r>
              <w:rPr>
                <w:sz w:val="28"/>
                <w:szCs w:val="28"/>
              </w:rPr>
              <w:t>А</w:t>
            </w:r>
            <w:r w:rsidR="009C56B2" w:rsidRPr="009C56B2">
              <w:rPr>
                <w:sz w:val="28"/>
                <w:szCs w:val="28"/>
              </w:rPr>
              <w:t>дминистрация Благодарненского муниципального округа Ставропольского края</w:t>
            </w:r>
          </w:p>
        </w:tc>
      </w:tr>
      <w:tr w:rsidR="009C56B2" w:rsidRPr="009C56B2" w:rsidTr="00CB762E">
        <w:tc>
          <w:tcPr>
            <w:tcW w:w="2235" w:type="dxa"/>
          </w:tcPr>
          <w:p w:rsidR="009C56B2" w:rsidRPr="009C56B2" w:rsidRDefault="009C56B2" w:rsidP="009C56B2">
            <w:pPr>
              <w:adjustRightInd w:val="0"/>
              <w:jc w:val="both"/>
              <w:rPr>
                <w:sz w:val="28"/>
                <w:szCs w:val="28"/>
              </w:rPr>
            </w:pPr>
            <w:r w:rsidRPr="009C56B2">
              <w:rPr>
                <w:sz w:val="28"/>
                <w:szCs w:val="28"/>
              </w:rPr>
              <w:t xml:space="preserve">БМО СК </w:t>
            </w:r>
          </w:p>
        </w:tc>
        <w:tc>
          <w:tcPr>
            <w:tcW w:w="12267" w:type="dxa"/>
          </w:tcPr>
          <w:p w:rsidR="009C56B2" w:rsidRPr="009C56B2" w:rsidRDefault="009C56B2" w:rsidP="009C56B2">
            <w:pPr>
              <w:adjustRightInd w:val="0"/>
              <w:jc w:val="both"/>
              <w:rPr>
                <w:sz w:val="28"/>
                <w:szCs w:val="28"/>
              </w:rPr>
            </w:pPr>
            <w:proofErr w:type="spellStart"/>
            <w:r w:rsidRPr="009C56B2">
              <w:rPr>
                <w:sz w:val="28"/>
                <w:szCs w:val="28"/>
              </w:rPr>
              <w:t>Благодарненский</w:t>
            </w:r>
            <w:proofErr w:type="spellEnd"/>
            <w:r w:rsidRPr="009C56B2">
              <w:rPr>
                <w:sz w:val="28"/>
                <w:szCs w:val="28"/>
              </w:rPr>
              <w:t xml:space="preserve"> муниципальный округ Ставропольского края</w:t>
            </w:r>
          </w:p>
        </w:tc>
      </w:tr>
    </w:tbl>
    <w:p w:rsidR="009C56B2" w:rsidRPr="009C56B2" w:rsidRDefault="009C56B2" w:rsidP="009C56B2">
      <w:pPr>
        <w:jc w:val="both"/>
        <w:rPr>
          <w:sz w:val="28"/>
          <w:szCs w:val="28"/>
        </w:rPr>
      </w:pPr>
    </w:p>
    <w:p w:rsidR="009C56B2" w:rsidRPr="009C56B2" w:rsidRDefault="009C56B2" w:rsidP="009C56B2">
      <w:pPr>
        <w:jc w:val="both"/>
        <w:rPr>
          <w:sz w:val="28"/>
          <w:szCs w:val="28"/>
        </w:rPr>
      </w:pPr>
    </w:p>
    <w:p w:rsidR="009C56B2" w:rsidRPr="009C56B2" w:rsidRDefault="009C56B2" w:rsidP="009C56B2">
      <w:pPr>
        <w:jc w:val="both"/>
        <w:rPr>
          <w:sz w:val="28"/>
          <w:szCs w:val="28"/>
        </w:rPr>
      </w:pPr>
    </w:p>
    <w:p w:rsidR="009C56B2" w:rsidRPr="009C56B2" w:rsidRDefault="009C56B2" w:rsidP="009C56B2">
      <w:pPr>
        <w:jc w:val="both"/>
        <w:rPr>
          <w:sz w:val="28"/>
          <w:szCs w:val="28"/>
        </w:rPr>
      </w:pPr>
    </w:p>
    <w:p w:rsidR="009C56B2" w:rsidRDefault="009C56B2" w:rsidP="009C56B2">
      <w:pPr>
        <w:jc w:val="both"/>
        <w:rPr>
          <w:sz w:val="28"/>
          <w:szCs w:val="28"/>
        </w:rPr>
      </w:pPr>
    </w:p>
    <w:p w:rsidR="009C56B2" w:rsidRDefault="009C56B2" w:rsidP="009C56B2">
      <w:pPr>
        <w:jc w:val="both"/>
        <w:rPr>
          <w:sz w:val="28"/>
          <w:szCs w:val="28"/>
        </w:rPr>
      </w:pPr>
    </w:p>
    <w:p w:rsidR="009C56B2" w:rsidRDefault="009C56B2" w:rsidP="009C56B2">
      <w:pPr>
        <w:jc w:val="both"/>
        <w:rPr>
          <w:sz w:val="28"/>
          <w:szCs w:val="28"/>
        </w:rPr>
      </w:pPr>
    </w:p>
    <w:p w:rsidR="009C56B2" w:rsidRDefault="009C56B2" w:rsidP="009C56B2">
      <w:pPr>
        <w:jc w:val="both"/>
        <w:rPr>
          <w:sz w:val="28"/>
          <w:szCs w:val="28"/>
        </w:rPr>
      </w:pPr>
    </w:p>
    <w:p w:rsidR="009C56B2" w:rsidRPr="009C56B2" w:rsidRDefault="009C56B2" w:rsidP="009C56B2">
      <w:pPr>
        <w:jc w:val="both"/>
        <w:rPr>
          <w:sz w:val="28"/>
          <w:szCs w:val="28"/>
        </w:rPr>
      </w:pPr>
    </w:p>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4"/>
        <w:gridCol w:w="5038"/>
      </w:tblGrid>
      <w:tr w:rsidR="009C56B2" w:rsidRPr="009C56B2" w:rsidTr="00CB762E">
        <w:trPr>
          <w:trHeight w:val="845"/>
          <w:jc w:val="right"/>
        </w:trPr>
        <w:tc>
          <w:tcPr>
            <w:tcW w:w="9464" w:type="dxa"/>
          </w:tcPr>
          <w:p w:rsidR="009C56B2" w:rsidRPr="009C56B2" w:rsidRDefault="009C56B2" w:rsidP="00CB762E">
            <w:pPr>
              <w:jc w:val="center"/>
              <w:rPr>
                <w:sz w:val="28"/>
                <w:szCs w:val="28"/>
              </w:rPr>
            </w:pPr>
          </w:p>
        </w:tc>
        <w:tc>
          <w:tcPr>
            <w:tcW w:w="5038" w:type="dxa"/>
          </w:tcPr>
          <w:p w:rsidR="009C56B2" w:rsidRPr="009C56B2" w:rsidRDefault="009C56B2" w:rsidP="00CB762E">
            <w:pPr>
              <w:widowControl w:val="0"/>
              <w:autoSpaceDE w:val="0"/>
              <w:autoSpaceDN w:val="0"/>
              <w:adjustRightInd w:val="0"/>
              <w:spacing w:line="240" w:lineRule="exact"/>
              <w:jc w:val="center"/>
              <w:outlineLvl w:val="1"/>
              <w:rPr>
                <w:sz w:val="28"/>
                <w:szCs w:val="28"/>
              </w:rPr>
            </w:pPr>
            <w:r w:rsidRPr="009C56B2">
              <w:rPr>
                <w:sz w:val="28"/>
                <w:szCs w:val="28"/>
              </w:rPr>
              <w:t>Приложение 3</w:t>
            </w:r>
          </w:p>
          <w:p w:rsidR="009C56B2" w:rsidRPr="009C56B2" w:rsidRDefault="009C56B2" w:rsidP="00CB762E">
            <w:pPr>
              <w:spacing w:line="240" w:lineRule="exact"/>
              <w:jc w:val="both"/>
              <w:rPr>
                <w:sz w:val="28"/>
                <w:szCs w:val="28"/>
              </w:rPr>
            </w:pPr>
            <w:r w:rsidRPr="009C56B2">
              <w:rPr>
                <w:sz w:val="28"/>
                <w:szCs w:val="28"/>
              </w:rPr>
              <w:t>к Стратегии инвестиционного развития Благодарненского муниципального окр</w:t>
            </w:r>
            <w:r w:rsidR="004647E1">
              <w:rPr>
                <w:sz w:val="28"/>
                <w:szCs w:val="28"/>
              </w:rPr>
              <w:t>уга Ставропольского края до 2036</w:t>
            </w:r>
            <w:r w:rsidRPr="009C56B2">
              <w:rPr>
                <w:sz w:val="28"/>
                <w:szCs w:val="28"/>
              </w:rPr>
              <w:t xml:space="preserve"> года</w:t>
            </w:r>
          </w:p>
        </w:tc>
      </w:tr>
    </w:tbl>
    <w:p w:rsidR="009C56B2" w:rsidRPr="009C56B2" w:rsidRDefault="009C56B2" w:rsidP="009C56B2">
      <w:pPr>
        <w:widowControl w:val="0"/>
        <w:autoSpaceDE w:val="0"/>
        <w:autoSpaceDN w:val="0"/>
        <w:adjustRightInd w:val="0"/>
        <w:spacing w:line="240" w:lineRule="exact"/>
        <w:rPr>
          <w:bCs/>
          <w:sz w:val="28"/>
          <w:szCs w:val="28"/>
        </w:rPr>
      </w:pPr>
    </w:p>
    <w:p w:rsidR="009C56B2" w:rsidRPr="009C56B2" w:rsidRDefault="009C56B2" w:rsidP="009C56B2">
      <w:pPr>
        <w:widowControl w:val="0"/>
        <w:autoSpaceDE w:val="0"/>
        <w:autoSpaceDN w:val="0"/>
        <w:adjustRightInd w:val="0"/>
        <w:spacing w:line="240" w:lineRule="exact"/>
        <w:jc w:val="center"/>
        <w:rPr>
          <w:bCs/>
          <w:sz w:val="28"/>
          <w:szCs w:val="28"/>
        </w:rPr>
      </w:pPr>
      <w:r w:rsidRPr="009C56B2">
        <w:rPr>
          <w:bCs/>
          <w:sz w:val="28"/>
          <w:szCs w:val="28"/>
        </w:rPr>
        <w:t>Перечень</w:t>
      </w:r>
    </w:p>
    <w:p w:rsidR="009C56B2" w:rsidRPr="009C56B2" w:rsidRDefault="009C56B2" w:rsidP="009C56B2">
      <w:pPr>
        <w:widowControl w:val="0"/>
        <w:autoSpaceDE w:val="0"/>
        <w:autoSpaceDN w:val="0"/>
        <w:spacing w:line="240" w:lineRule="exact"/>
        <w:jc w:val="center"/>
        <w:rPr>
          <w:bCs/>
          <w:sz w:val="28"/>
          <w:szCs w:val="28"/>
        </w:rPr>
      </w:pPr>
      <w:r w:rsidRPr="009C56B2">
        <w:rPr>
          <w:bCs/>
          <w:sz w:val="28"/>
          <w:szCs w:val="28"/>
        </w:rPr>
        <w:t xml:space="preserve">целевых показателей </w:t>
      </w:r>
      <w:r w:rsidRPr="009C56B2">
        <w:rPr>
          <w:sz w:val="28"/>
          <w:szCs w:val="28"/>
        </w:rPr>
        <w:t>Стратегии инвестиционного развития</w:t>
      </w:r>
    </w:p>
    <w:p w:rsidR="009C56B2" w:rsidRPr="009C56B2" w:rsidRDefault="009C56B2" w:rsidP="009C56B2">
      <w:pPr>
        <w:widowControl w:val="0"/>
        <w:autoSpaceDE w:val="0"/>
        <w:autoSpaceDN w:val="0"/>
        <w:spacing w:line="240" w:lineRule="exact"/>
        <w:jc w:val="center"/>
        <w:rPr>
          <w:sz w:val="28"/>
          <w:szCs w:val="28"/>
        </w:rPr>
      </w:pPr>
      <w:r w:rsidRPr="009C56B2">
        <w:rPr>
          <w:sz w:val="28"/>
          <w:szCs w:val="28"/>
        </w:rPr>
        <w:t xml:space="preserve">Благодарненского муниципального округа Ставропольского края </w:t>
      </w:r>
      <w:r w:rsidR="004647E1">
        <w:rPr>
          <w:sz w:val="28"/>
          <w:szCs w:val="28"/>
        </w:rPr>
        <w:t xml:space="preserve">до 2036 </w:t>
      </w:r>
      <w:r w:rsidRPr="009C56B2">
        <w:rPr>
          <w:sz w:val="28"/>
          <w:szCs w:val="28"/>
        </w:rPr>
        <w:t>года</w:t>
      </w:r>
    </w:p>
    <w:p w:rsidR="009C56B2" w:rsidRPr="009C56B2" w:rsidRDefault="009C56B2" w:rsidP="009C56B2">
      <w:pPr>
        <w:widowControl w:val="0"/>
        <w:autoSpaceDE w:val="0"/>
        <w:autoSpaceDN w:val="0"/>
        <w:spacing w:line="240" w:lineRule="exact"/>
        <w:jc w:val="center"/>
        <w:rPr>
          <w:sz w:val="28"/>
          <w:szCs w:val="28"/>
        </w:rPr>
      </w:pPr>
    </w:p>
    <w:p w:rsidR="009C56B2" w:rsidRPr="009C56B2" w:rsidRDefault="009C56B2" w:rsidP="009C56B2">
      <w:pPr>
        <w:widowControl w:val="0"/>
        <w:autoSpaceDE w:val="0"/>
        <w:autoSpaceDN w:val="0"/>
        <w:spacing w:line="240" w:lineRule="exact"/>
        <w:jc w:val="center"/>
        <w:rPr>
          <w:sz w:val="28"/>
          <w:szCs w:val="28"/>
        </w:rPr>
      </w:pPr>
      <w:r w:rsidRPr="009C56B2">
        <w:rPr>
          <w:sz w:val="28"/>
          <w:szCs w:val="28"/>
        </w:rPr>
        <w:t xml:space="preserve">часть </w:t>
      </w:r>
      <w:r w:rsidRPr="009C56B2">
        <w:rPr>
          <w:sz w:val="28"/>
          <w:szCs w:val="28"/>
          <w:lang w:val="en-US"/>
        </w:rPr>
        <w:t>I</w:t>
      </w:r>
    </w:p>
    <w:p w:rsidR="009C56B2" w:rsidRPr="009C56B2" w:rsidRDefault="009C56B2" w:rsidP="009C56B2">
      <w:pPr>
        <w:widowControl w:val="0"/>
        <w:autoSpaceDE w:val="0"/>
        <w:autoSpaceDN w:val="0"/>
        <w:spacing w:line="240" w:lineRule="exact"/>
        <w:jc w:val="center"/>
        <w:rPr>
          <w:sz w:val="28"/>
          <w:szCs w:val="28"/>
        </w:rPr>
      </w:pPr>
    </w:p>
    <w:tbl>
      <w:tblPr>
        <w:tblStyle w:val="a3"/>
        <w:tblW w:w="14567" w:type="dxa"/>
        <w:tblLayout w:type="fixed"/>
        <w:tblLook w:val="04A0" w:firstRow="1" w:lastRow="0" w:firstColumn="1" w:lastColumn="0" w:noHBand="0" w:noVBand="1"/>
      </w:tblPr>
      <w:tblGrid>
        <w:gridCol w:w="675"/>
        <w:gridCol w:w="3969"/>
        <w:gridCol w:w="1560"/>
        <w:gridCol w:w="1275"/>
        <w:gridCol w:w="1134"/>
        <w:gridCol w:w="1134"/>
        <w:gridCol w:w="1276"/>
        <w:gridCol w:w="1134"/>
        <w:gridCol w:w="1276"/>
        <w:gridCol w:w="1134"/>
      </w:tblGrid>
      <w:tr w:rsidR="009C56B2" w:rsidRPr="009C56B2" w:rsidTr="00CB762E">
        <w:tc>
          <w:tcPr>
            <w:tcW w:w="675" w:type="dxa"/>
            <w:vMerge w:val="restart"/>
          </w:tcPr>
          <w:p w:rsidR="009C56B2" w:rsidRPr="009C56B2" w:rsidRDefault="009C56B2" w:rsidP="009C56B2">
            <w:pPr>
              <w:jc w:val="center"/>
              <w:rPr>
                <w:sz w:val="28"/>
                <w:szCs w:val="28"/>
              </w:rPr>
            </w:pPr>
            <w:r w:rsidRPr="009C56B2">
              <w:rPr>
                <w:sz w:val="28"/>
                <w:szCs w:val="28"/>
              </w:rPr>
              <w:t xml:space="preserve">№ </w:t>
            </w:r>
            <w:proofErr w:type="gramStart"/>
            <w:r w:rsidRPr="009C56B2">
              <w:rPr>
                <w:sz w:val="28"/>
                <w:szCs w:val="28"/>
              </w:rPr>
              <w:t>п</w:t>
            </w:r>
            <w:proofErr w:type="gramEnd"/>
            <w:r w:rsidRPr="009C56B2">
              <w:rPr>
                <w:sz w:val="28"/>
                <w:szCs w:val="28"/>
              </w:rPr>
              <w:t>/п</w:t>
            </w:r>
          </w:p>
        </w:tc>
        <w:tc>
          <w:tcPr>
            <w:tcW w:w="3969" w:type="dxa"/>
            <w:vMerge w:val="restart"/>
          </w:tcPr>
          <w:p w:rsidR="009C56B2" w:rsidRPr="009C56B2" w:rsidRDefault="009C56B2" w:rsidP="009C56B2">
            <w:pPr>
              <w:jc w:val="center"/>
              <w:rPr>
                <w:sz w:val="28"/>
                <w:szCs w:val="28"/>
              </w:rPr>
            </w:pPr>
            <w:r w:rsidRPr="009C56B2">
              <w:rPr>
                <w:sz w:val="28"/>
                <w:szCs w:val="28"/>
              </w:rPr>
              <w:t>Наименование целевого показателя</w:t>
            </w:r>
          </w:p>
        </w:tc>
        <w:tc>
          <w:tcPr>
            <w:tcW w:w="1560" w:type="dxa"/>
            <w:vMerge w:val="restart"/>
          </w:tcPr>
          <w:p w:rsidR="009C56B2" w:rsidRPr="009C56B2" w:rsidRDefault="009C56B2" w:rsidP="009C56B2">
            <w:pPr>
              <w:jc w:val="center"/>
              <w:rPr>
                <w:sz w:val="28"/>
                <w:szCs w:val="28"/>
              </w:rPr>
            </w:pPr>
            <w:r w:rsidRPr="009C56B2">
              <w:rPr>
                <w:sz w:val="28"/>
                <w:szCs w:val="28"/>
              </w:rPr>
              <w:t>единица измерения</w:t>
            </w:r>
          </w:p>
        </w:tc>
        <w:tc>
          <w:tcPr>
            <w:tcW w:w="8363" w:type="dxa"/>
            <w:gridSpan w:val="7"/>
            <w:vAlign w:val="center"/>
          </w:tcPr>
          <w:p w:rsidR="009C56B2" w:rsidRPr="009C56B2" w:rsidRDefault="009C56B2" w:rsidP="009C56B2">
            <w:pPr>
              <w:jc w:val="center"/>
              <w:rPr>
                <w:sz w:val="28"/>
                <w:szCs w:val="28"/>
              </w:rPr>
            </w:pPr>
            <w:r w:rsidRPr="009C56B2">
              <w:rPr>
                <w:sz w:val="28"/>
                <w:szCs w:val="28"/>
              </w:rPr>
              <w:t>значения целевых показателей</w:t>
            </w:r>
          </w:p>
        </w:tc>
      </w:tr>
      <w:tr w:rsidR="009C56B2" w:rsidRPr="009C56B2" w:rsidTr="00CB762E">
        <w:tc>
          <w:tcPr>
            <w:tcW w:w="675" w:type="dxa"/>
            <w:vMerge/>
          </w:tcPr>
          <w:p w:rsidR="009C56B2" w:rsidRPr="009C56B2" w:rsidRDefault="009C56B2" w:rsidP="009C56B2">
            <w:pPr>
              <w:jc w:val="both"/>
              <w:rPr>
                <w:sz w:val="28"/>
                <w:szCs w:val="28"/>
              </w:rPr>
            </w:pPr>
          </w:p>
        </w:tc>
        <w:tc>
          <w:tcPr>
            <w:tcW w:w="3969" w:type="dxa"/>
            <w:vMerge/>
          </w:tcPr>
          <w:p w:rsidR="009C56B2" w:rsidRPr="009C56B2" w:rsidRDefault="009C56B2" w:rsidP="009C56B2">
            <w:pPr>
              <w:jc w:val="both"/>
              <w:rPr>
                <w:sz w:val="28"/>
                <w:szCs w:val="28"/>
              </w:rPr>
            </w:pPr>
          </w:p>
        </w:tc>
        <w:tc>
          <w:tcPr>
            <w:tcW w:w="1560" w:type="dxa"/>
            <w:vMerge/>
          </w:tcPr>
          <w:p w:rsidR="009C56B2" w:rsidRPr="009C56B2" w:rsidRDefault="009C56B2" w:rsidP="009C56B2">
            <w:pPr>
              <w:jc w:val="center"/>
              <w:rPr>
                <w:sz w:val="28"/>
                <w:szCs w:val="28"/>
              </w:rPr>
            </w:pPr>
          </w:p>
        </w:tc>
        <w:tc>
          <w:tcPr>
            <w:tcW w:w="1275" w:type="dxa"/>
          </w:tcPr>
          <w:p w:rsidR="009C56B2" w:rsidRPr="009C56B2" w:rsidRDefault="009C56B2" w:rsidP="009C56B2">
            <w:pPr>
              <w:jc w:val="center"/>
              <w:rPr>
                <w:sz w:val="28"/>
                <w:szCs w:val="28"/>
              </w:rPr>
            </w:pPr>
            <w:r w:rsidRPr="009C56B2">
              <w:rPr>
                <w:sz w:val="28"/>
                <w:szCs w:val="28"/>
              </w:rPr>
              <w:t>2024</w:t>
            </w:r>
          </w:p>
          <w:p w:rsidR="009C56B2" w:rsidRPr="009C56B2" w:rsidRDefault="009C56B2" w:rsidP="009C56B2">
            <w:pPr>
              <w:jc w:val="center"/>
              <w:rPr>
                <w:sz w:val="28"/>
                <w:szCs w:val="28"/>
              </w:rPr>
            </w:pPr>
            <w:r w:rsidRPr="009C56B2">
              <w:rPr>
                <w:sz w:val="28"/>
                <w:szCs w:val="28"/>
              </w:rPr>
              <w:t>(отчет)</w:t>
            </w:r>
          </w:p>
        </w:tc>
        <w:tc>
          <w:tcPr>
            <w:tcW w:w="1134" w:type="dxa"/>
          </w:tcPr>
          <w:p w:rsidR="009C56B2" w:rsidRPr="009C56B2" w:rsidRDefault="009C56B2" w:rsidP="009C56B2">
            <w:pPr>
              <w:jc w:val="center"/>
              <w:rPr>
                <w:sz w:val="28"/>
                <w:szCs w:val="28"/>
              </w:rPr>
            </w:pPr>
            <w:r w:rsidRPr="009C56B2">
              <w:rPr>
                <w:sz w:val="28"/>
                <w:szCs w:val="28"/>
              </w:rPr>
              <w:t>2025</w:t>
            </w:r>
          </w:p>
        </w:tc>
        <w:tc>
          <w:tcPr>
            <w:tcW w:w="1134" w:type="dxa"/>
          </w:tcPr>
          <w:p w:rsidR="009C56B2" w:rsidRPr="009C56B2" w:rsidRDefault="009C56B2" w:rsidP="009C56B2">
            <w:pPr>
              <w:jc w:val="center"/>
              <w:rPr>
                <w:sz w:val="28"/>
                <w:szCs w:val="28"/>
              </w:rPr>
            </w:pPr>
            <w:r w:rsidRPr="009C56B2">
              <w:rPr>
                <w:sz w:val="28"/>
                <w:szCs w:val="28"/>
              </w:rPr>
              <w:t>2026</w:t>
            </w:r>
          </w:p>
        </w:tc>
        <w:tc>
          <w:tcPr>
            <w:tcW w:w="1276" w:type="dxa"/>
          </w:tcPr>
          <w:p w:rsidR="009C56B2" w:rsidRPr="009C56B2" w:rsidRDefault="009C56B2" w:rsidP="009C56B2">
            <w:pPr>
              <w:jc w:val="center"/>
              <w:rPr>
                <w:sz w:val="28"/>
                <w:szCs w:val="28"/>
              </w:rPr>
            </w:pPr>
            <w:r w:rsidRPr="009C56B2">
              <w:rPr>
                <w:sz w:val="28"/>
                <w:szCs w:val="28"/>
              </w:rPr>
              <w:t>2027</w:t>
            </w:r>
          </w:p>
        </w:tc>
        <w:tc>
          <w:tcPr>
            <w:tcW w:w="1134" w:type="dxa"/>
          </w:tcPr>
          <w:p w:rsidR="009C56B2" w:rsidRPr="009C56B2" w:rsidRDefault="009C56B2" w:rsidP="009C56B2">
            <w:pPr>
              <w:jc w:val="center"/>
              <w:rPr>
                <w:sz w:val="28"/>
                <w:szCs w:val="28"/>
              </w:rPr>
            </w:pPr>
            <w:r w:rsidRPr="009C56B2">
              <w:rPr>
                <w:sz w:val="28"/>
                <w:szCs w:val="28"/>
              </w:rPr>
              <w:t>2028</w:t>
            </w:r>
          </w:p>
        </w:tc>
        <w:tc>
          <w:tcPr>
            <w:tcW w:w="1276" w:type="dxa"/>
          </w:tcPr>
          <w:p w:rsidR="009C56B2" w:rsidRPr="009C56B2" w:rsidRDefault="009C56B2" w:rsidP="009C56B2">
            <w:pPr>
              <w:jc w:val="center"/>
              <w:rPr>
                <w:sz w:val="28"/>
                <w:szCs w:val="28"/>
              </w:rPr>
            </w:pPr>
            <w:r w:rsidRPr="009C56B2">
              <w:rPr>
                <w:sz w:val="28"/>
                <w:szCs w:val="28"/>
              </w:rPr>
              <w:t>2029</w:t>
            </w:r>
          </w:p>
        </w:tc>
        <w:tc>
          <w:tcPr>
            <w:tcW w:w="1134" w:type="dxa"/>
          </w:tcPr>
          <w:p w:rsidR="009C56B2" w:rsidRPr="009C56B2" w:rsidRDefault="009C56B2" w:rsidP="009C56B2">
            <w:pPr>
              <w:jc w:val="center"/>
              <w:rPr>
                <w:sz w:val="28"/>
                <w:szCs w:val="28"/>
              </w:rPr>
            </w:pPr>
            <w:r w:rsidRPr="009C56B2">
              <w:rPr>
                <w:sz w:val="28"/>
                <w:szCs w:val="28"/>
              </w:rPr>
              <w:t>2030</w:t>
            </w:r>
          </w:p>
        </w:tc>
      </w:tr>
      <w:tr w:rsidR="009C56B2" w:rsidRPr="009C56B2" w:rsidTr="00CB762E">
        <w:tc>
          <w:tcPr>
            <w:tcW w:w="675" w:type="dxa"/>
          </w:tcPr>
          <w:p w:rsidR="009C56B2" w:rsidRPr="009C56B2" w:rsidRDefault="009C56B2" w:rsidP="009C56B2">
            <w:pPr>
              <w:jc w:val="center"/>
              <w:rPr>
                <w:sz w:val="28"/>
                <w:szCs w:val="28"/>
              </w:rPr>
            </w:pPr>
            <w:r w:rsidRPr="009C56B2">
              <w:rPr>
                <w:sz w:val="28"/>
                <w:szCs w:val="28"/>
              </w:rPr>
              <w:t>1.</w:t>
            </w:r>
          </w:p>
        </w:tc>
        <w:tc>
          <w:tcPr>
            <w:tcW w:w="3969" w:type="dxa"/>
            <w:vAlign w:val="center"/>
          </w:tcPr>
          <w:p w:rsidR="009C56B2" w:rsidRPr="009C56B2" w:rsidRDefault="009C56B2" w:rsidP="009C56B2">
            <w:pPr>
              <w:jc w:val="both"/>
              <w:rPr>
                <w:sz w:val="28"/>
                <w:szCs w:val="28"/>
              </w:rPr>
            </w:pPr>
            <w:r w:rsidRPr="009C56B2">
              <w:rPr>
                <w:sz w:val="28"/>
                <w:szCs w:val="28"/>
              </w:rPr>
              <w:t xml:space="preserve">Инвестиции в основной капитал </w:t>
            </w:r>
          </w:p>
        </w:tc>
        <w:tc>
          <w:tcPr>
            <w:tcW w:w="1560" w:type="dxa"/>
            <w:vAlign w:val="center"/>
          </w:tcPr>
          <w:p w:rsidR="009C56B2" w:rsidRPr="009C56B2" w:rsidRDefault="009C56B2" w:rsidP="009C56B2">
            <w:pPr>
              <w:jc w:val="center"/>
              <w:rPr>
                <w:sz w:val="28"/>
                <w:szCs w:val="28"/>
              </w:rPr>
            </w:pPr>
            <w:r w:rsidRPr="009C56B2">
              <w:rPr>
                <w:sz w:val="28"/>
                <w:szCs w:val="28"/>
              </w:rPr>
              <w:t>млн. руб.</w:t>
            </w:r>
          </w:p>
        </w:tc>
        <w:tc>
          <w:tcPr>
            <w:tcW w:w="1275" w:type="dxa"/>
            <w:vAlign w:val="center"/>
          </w:tcPr>
          <w:p w:rsidR="009C56B2" w:rsidRPr="009C56B2" w:rsidRDefault="009C56B2" w:rsidP="009C56B2">
            <w:pPr>
              <w:rPr>
                <w:color w:val="000000"/>
                <w:sz w:val="28"/>
                <w:szCs w:val="28"/>
              </w:rPr>
            </w:pPr>
            <w:r w:rsidRPr="009C56B2">
              <w:rPr>
                <w:color w:val="000000"/>
                <w:sz w:val="28"/>
                <w:szCs w:val="28"/>
              </w:rPr>
              <w:t>6622,8</w:t>
            </w:r>
          </w:p>
        </w:tc>
        <w:tc>
          <w:tcPr>
            <w:tcW w:w="1134" w:type="dxa"/>
            <w:vAlign w:val="center"/>
          </w:tcPr>
          <w:p w:rsidR="009C56B2" w:rsidRPr="009C56B2" w:rsidRDefault="009C56B2" w:rsidP="009C56B2">
            <w:pPr>
              <w:jc w:val="center"/>
              <w:rPr>
                <w:sz w:val="28"/>
                <w:szCs w:val="28"/>
              </w:rPr>
            </w:pPr>
            <w:r w:rsidRPr="009C56B2">
              <w:rPr>
                <w:sz w:val="28"/>
                <w:szCs w:val="28"/>
              </w:rPr>
              <w:t>6695,3</w:t>
            </w:r>
          </w:p>
        </w:tc>
        <w:tc>
          <w:tcPr>
            <w:tcW w:w="1134" w:type="dxa"/>
            <w:vAlign w:val="center"/>
          </w:tcPr>
          <w:p w:rsidR="009C56B2" w:rsidRPr="009C56B2" w:rsidRDefault="009C56B2" w:rsidP="009C56B2">
            <w:pPr>
              <w:jc w:val="center"/>
              <w:rPr>
                <w:sz w:val="28"/>
                <w:szCs w:val="28"/>
              </w:rPr>
            </w:pPr>
            <w:r w:rsidRPr="009C56B2">
              <w:rPr>
                <w:sz w:val="28"/>
                <w:szCs w:val="28"/>
              </w:rPr>
              <w:t>7365,5</w:t>
            </w:r>
          </w:p>
        </w:tc>
        <w:tc>
          <w:tcPr>
            <w:tcW w:w="1276" w:type="dxa"/>
            <w:vAlign w:val="center"/>
          </w:tcPr>
          <w:p w:rsidR="009C56B2" w:rsidRPr="009C56B2" w:rsidRDefault="009C56B2" w:rsidP="009C56B2">
            <w:pPr>
              <w:jc w:val="center"/>
              <w:rPr>
                <w:sz w:val="28"/>
                <w:szCs w:val="28"/>
              </w:rPr>
            </w:pPr>
            <w:r w:rsidRPr="009C56B2">
              <w:rPr>
                <w:sz w:val="28"/>
                <w:szCs w:val="28"/>
              </w:rPr>
              <w:t>7873,72</w:t>
            </w:r>
          </w:p>
        </w:tc>
        <w:tc>
          <w:tcPr>
            <w:tcW w:w="1134" w:type="dxa"/>
            <w:vAlign w:val="center"/>
          </w:tcPr>
          <w:p w:rsidR="009C56B2" w:rsidRPr="009C56B2" w:rsidRDefault="009C56B2" w:rsidP="009C56B2">
            <w:pPr>
              <w:jc w:val="center"/>
              <w:rPr>
                <w:sz w:val="28"/>
                <w:szCs w:val="28"/>
              </w:rPr>
            </w:pPr>
            <w:r w:rsidRPr="009C56B2">
              <w:rPr>
                <w:sz w:val="28"/>
                <w:szCs w:val="28"/>
              </w:rPr>
              <w:t>8393,38</w:t>
            </w:r>
          </w:p>
        </w:tc>
        <w:tc>
          <w:tcPr>
            <w:tcW w:w="1276" w:type="dxa"/>
            <w:vAlign w:val="center"/>
          </w:tcPr>
          <w:p w:rsidR="009C56B2" w:rsidRPr="009C56B2" w:rsidRDefault="009C56B2" w:rsidP="009C56B2">
            <w:pPr>
              <w:jc w:val="center"/>
              <w:rPr>
                <w:sz w:val="28"/>
                <w:szCs w:val="28"/>
              </w:rPr>
            </w:pPr>
            <w:r w:rsidRPr="009C56B2">
              <w:rPr>
                <w:sz w:val="28"/>
                <w:szCs w:val="28"/>
              </w:rPr>
              <w:t>9056,5</w:t>
            </w:r>
          </w:p>
        </w:tc>
        <w:tc>
          <w:tcPr>
            <w:tcW w:w="1134" w:type="dxa"/>
            <w:vAlign w:val="center"/>
          </w:tcPr>
          <w:p w:rsidR="009C56B2" w:rsidRPr="009C56B2" w:rsidRDefault="009C56B2" w:rsidP="009C56B2">
            <w:pPr>
              <w:jc w:val="center"/>
              <w:rPr>
                <w:sz w:val="28"/>
                <w:szCs w:val="28"/>
              </w:rPr>
            </w:pPr>
            <w:r w:rsidRPr="009C56B2">
              <w:rPr>
                <w:sz w:val="28"/>
                <w:szCs w:val="28"/>
              </w:rPr>
              <w:t>9210,1</w:t>
            </w:r>
          </w:p>
        </w:tc>
      </w:tr>
      <w:tr w:rsidR="009C56B2" w:rsidRPr="00A418CB" w:rsidTr="00CB762E">
        <w:tc>
          <w:tcPr>
            <w:tcW w:w="675" w:type="dxa"/>
          </w:tcPr>
          <w:p w:rsidR="009C56B2" w:rsidRPr="009C56B2" w:rsidRDefault="009C56B2" w:rsidP="009C56B2">
            <w:pPr>
              <w:jc w:val="center"/>
              <w:rPr>
                <w:sz w:val="28"/>
                <w:szCs w:val="28"/>
              </w:rPr>
            </w:pPr>
            <w:r w:rsidRPr="009C56B2">
              <w:rPr>
                <w:sz w:val="28"/>
                <w:szCs w:val="28"/>
              </w:rPr>
              <w:t>2.</w:t>
            </w:r>
          </w:p>
        </w:tc>
        <w:tc>
          <w:tcPr>
            <w:tcW w:w="3969" w:type="dxa"/>
            <w:vAlign w:val="center"/>
          </w:tcPr>
          <w:p w:rsidR="009C56B2" w:rsidRPr="009C56B2" w:rsidRDefault="009C56B2" w:rsidP="009C56B2">
            <w:pPr>
              <w:jc w:val="both"/>
              <w:rPr>
                <w:sz w:val="28"/>
                <w:szCs w:val="28"/>
              </w:rPr>
            </w:pPr>
            <w:r w:rsidRPr="009C56B2">
              <w:rPr>
                <w:sz w:val="28"/>
                <w:szCs w:val="28"/>
              </w:rPr>
              <w:t>Объем инвестиций в основной капитал за всех источников финансирования (без субъектов малого предпринимательства и объемов инвестиций, не наблюдаемых прямыми статистическими методами)</w:t>
            </w:r>
          </w:p>
        </w:tc>
        <w:tc>
          <w:tcPr>
            <w:tcW w:w="1560" w:type="dxa"/>
            <w:vAlign w:val="center"/>
          </w:tcPr>
          <w:p w:rsidR="009C56B2" w:rsidRPr="009C56B2" w:rsidRDefault="009C56B2" w:rsidP="009C56B2">
            <w:pPr>
              <w:jc w:val="center"/>
              <w:rPr>
                <w:sz w:val="28"/>
                <w:szCs w:val="28"/>
              </w:rPr>
            </w:pPr>
            <w:r w:rsidRPr="009C56B2">
              <w:rPr>
                <w:sz w:val="28"/>
                <w:szCs w:val="28"/>
              </w:rPr>
              <w:t>млн. руб.</w:t>
            </w:r>
          </w:p>
        </w:tc>
        <w:tc>
          <w:tcPr>
            <w:tcW w:w="1275" w:type="dxa"/>
            <w:vAlign w:val="center"/>
          </w:tcPr>
          <w:p w:rsidR="009C56B2" w:rsidRPr="009C56B2" w:rsidRDefault="009C56B2" w:rsidP="009C56B2">
            <w:pPr>
              <w:rPr>
                <w:color w:val="000000"/>
                <w:sz w:val="28"/>
                <w:szCs w:val="28"/>
              </w:rPr>
            </w:pPr>
            <w:r w:rsidRPr="009C56B2">
              <w:rPr>
                <w:color w:val="000000"/>
                <w:sz w:val="28"/>
                <w:szCs w:val="28"/>
              </w:rPr>
              <w:t>1355,4</w:t>
            </w:r>
          </w:p>
        </w:tc>
        <w:tc>
          <w:tcPr>
            <w:tcW w:w="1134" w:type="dxa"/>
            <w:vAlign w:val="center"/>
          </w:tcPr>
          <w:p w:rsidR="009C56B2" w:rsidRPr="009C56B2" w:rsidRDefault="009C56B2" w:rsidP="009C56B2">
            <w:pPr>
              <w:jc w:val="center"/>
              <w:rPr>
                <w:sz w:val="28"/>
                <w:szCs w:val="28"/>
              </w:rPr>
            </w:pPr>
            <w:r w:rsidRPr="009C56B2">
              <w:rPr>
                <w:sz w:val="28"/>
                <w:szCs w:val="28"/>
              </w:rPr>
              <w:t>2370,6</w:t>
            </w:r>
          </w:p>
        </w:tc>
        <w:tc>
          <w:tcPr>
            <w:tcW w:w="1134" w:type="dxa"/>
            <w:vAlign w:val="center"/>
          </w:tcPr>
          <w:p w:rsidR="009C56B2" w:rsidRPr="009C56B2" w:rsidRDefault="009C56B2" w:rsidP="009C56B2">
            <w:pPr>
              <w:jc w:val="center"/>
              <w:rPr>
                <w:sz w:val="28"/>
                <w:szCs w:val="28"/>
              </w:rPr>
            </w:pPr>
            <w:r w:rsidRPr="009C56B2">
              <w:rPr>
                <w:sz w:val="28"/>
                <w:szCs w:val="28"/>
              </w:rPr>
              <w:t>2690,4</w:t>
            </w:r>
          </w:p>
        </w:tc>
        <w:tc>
          <w:tcPr>
            <w:tcW w:w="1276" w:type="dxa"/>
            <w:vAlign w:val="center"/>
          </w:tcPr>
          <w:p w:rsidR="009C56B2" w:rsidRPr="009C56B2" w:rsidRDefault="009C56B2" w:rsidP="009C56B2">
            <w:pPr>
              <w:jc w:val="center"/>
              <w:rPr>
                <w:sz w:val="28"/>
                <w:szCs w:val="28"/>
              </w:rPr>
            </w:pPr>
            <w:r w:rsidRPr="009C56B2">
              <w:rPr>
                <w:sz w:val="28"/>
                <w:szCs w:val="28"/>
              </w:rPr>
              <w:t>1744,6</w:t>
            </w:r>
          </w:p>
        </w:tc>
        <w:tc>
          <w:tcPr>
            <w:tcW w:w="1134" w:type="dxa"/>
            <w:vAlign w:val="center"/>
          </w:tcPr>
          <w:p w:rsidR="009C56B2" w:rsidRPr="009C56B2" w:rsidRDefault="009C56B2" w:rsidP="009C56B2">
            <w:pPr>
              <w:jc w:val="center"/>
              <w:rPr>
                <w:sz w:val="28"/>
                <w:szCs w:val="28"/>
              </w:rPr>
            </w:pPr>
            <w:r w:rsidRPr="009C56B2">
              <w:rPr>
                <w:sz w:val="28"/>
                <w:szCs w:val="28"/>
              </w:rPr>
              <w:t>1234,5</w:t>
            </w:r>
          </w:p>
        </w:tc>
        <w:tc>
          <w:tcPr>
            <w:tcW w:w="1276" w:type="dxa"/>
            <w:vAlign w:val="center"/>
          </w:tcPr>
          <w:p w:rsidR="009C56B2" w:rsidRPr="009C56B2" w:rsidRDefault="009C56B2" w:rsidP="009C56B2">
            <w:pPr>
              <w:jc w:val="center"/>
              <w:rPr>
                <w:sz w:val="28"/>
                <w:szCs w:val="28"/>
              </w:rPr>
            </w:pPr>
            <w:r w:rsidRPr="009C56B2">
              <w:rPr>
                <w:sz w:val="28"/>
                <w:szCs w:val="28"/>
              </w:rPr>
              <w:t>1286,4</w:t>
            </w:r>
          </w:p>
        </w:tc>
        <w:tc>
          <w:tcPr>
            <w:tcW w:w="1134" w:type="dxa"/>
            <w:vAlign w:val="center"/>
          </w:tcPr>
          <w:p w:rsidR="009C56B2" w:rsidRPr="00110D04" w:rsidRDefault="009C56B2" w:rsidP="009C56B2">
            <w:pPr>
              <w:jc w:val="center"/>
              <w:rPr>
                <w:sz w:val="28"/>
                <w:szCs w:val="28"/>
              </w:rPr>
            </w:pPr>
            <w:r w:rsidRPr="00110D04">
              <w:rPr>
                <w:sz w:val="28"/>
                <w:szCs w:val="28"/>
              </w:rPr>
              <w:t>1333,9</w:t>
            </w:r>
          </w:p>
        </w:tc>
      </w:tr>
      <w:tr w:rsidR="009C56B2" w:rsidRPr="009C56B2" w:rsidTr="00CB762E">
        <w:tc>
          <w:tcPr>
            <w:tcW w:w="675" w:type="dxa"/>
          </w:tcPr>
          <w:p w:rsidR="009C56B2" w:rsidRPr="009C56B2" w:rsidRDefault="009C56B2" w:rsidP="009C56B2">
            <w:pPr>
              <w:tabs>
                <w:tab w:val="left" w:pos="3525"/>
              </w:tabs>
              <w:spacing w:line="240" w:lineRule="exact"/>
              <w:jc w:val="center"/>
              <w:rPr>
                <w:sz w:val="28"/>
                <w:szCs w:val="28"/>
              </w:rPr>
            </w:pPr>
            <w:r w:rsidRPr="009C56B2">
              <w:rPr>
                <w:sz w:val="28"/>
                <w:szCs w:val="28"/>
              </w:rPr>
              <w:t>3.</w:t>
            </w:r>
          </w:p>
        </w:tc>
        <w:tc>
          <w:tcPr>
            <w:tcW w:w="3969" w:type="dxa"/>
          </w:tcPr>
          <w:p w:rsidR="009C56B2" w:rsidRPr="009C56B2" w:rsidRDefault="009C56B2" w:rsidP="009C56B2">
            <w:pPr>
              <w:tabs>
                <w:tab w:val="left" w:pos="3525"/>
              </w:tabs>
              <w:jc w:val="both"/>
              <w:rPr>
                <w:sz w:val="28"/>
                <w:szCs w:val="28"/>
              </w:rPr>
            </w:pPr>
            <w:r w:rsidRPr="009C56B2">
              <w:rPr>
                <w:sz w:val="28"/>
                <w:szCs w:val="28"/>
              </w:rPr>
              <w:t xml:space="preserve">Индекс физического объема инвестиций в основной капитал в экономике Благодарненского округа </w:t>
            </w:r>
          </w:p>
        </w:tc>
        <w:tc>
          <w:tcPr>
            <w:tcW w:w="1560" w:type="dxa"/>
            <w:vAlign w:val="center"/>
          </w:tcPr>
          <w:p w:rsidR="009C56B2" w:rsidRPr="009C56B2" w:rsidRDefault="009C56B2" w:rsidP="009C56B2">
            <w:pPr>
              <w:tabs>
                <w:tab w:val="left" w:pos="3525"/>
              </w:tabs>
              <w:jc w:val="center"/>
              <w:rPr>
                <w:sz w:val="28"/>
                <w:szCs w:val="28"/>
              </w:rPr>
            </w:pPr>
            <w:r w:rsidRPr="009C56B2">
              <w:rPr>
                <w:sz w:val="28"/>
                <w:szCs w:val="28"/>
              </w:rPr>
              <w:t>процент</w:t>
            </w:r>
          </w:p>
        </w:tc>
        <w:tc>
          <w:tcPr>
            <w:tcW w:w="1275" w:type="dxa"/>
            <w:vAlign w:val="center"/>
          </w:tcPr>
          <w:p w:rsidR="009C56B2" w:rsidRPr="009C56B2" w:rsidRDefault="009C56B2" w:rsidP="00110D04">
            <w:pPr>
              <w:jc w:val="center"/>
              <w:rPr>
                <w:sz w:val="28"/>
                <w:szCs w:val="28"/>
              </w:rPr>
            </w:pPr>
            <w:r w:rsidRPr="009C56B2">
              <w:rPr>
                <w:sz w:val="28"/>
                <w:szCs w:val="28"/>
              </w:rPr>
              <w:t>1</w:t>
            </w:r>
            <w:r w:rsidR="00110D04">
              <w:rPr>
                <w:sz w:val="28"/>
                <w:szCs w:val="28"/>
              </w:rPr>
              <w:t>86,9</w:t>
            </w:r>
          </w:p>
        </w:tc>
        <w:tc>
          <w:tcPr>
            <w:tcW w:w="1134" w:type="dxa"/>
            <w:vAlign w:val="center"/>
          </w:tcPr>
          <w:p w:rsidR="009C56B2" w:rsidRPr="009C56B2" w:rsidRDefault="009C56B2" w:rsidP="009C56B2">
            <w:pPr>
              <w:jc w:val="center"/>
              <w:rPr>
                <w:sz w:val="28"/>
                <w:szCs w:val="28"/>
              </w:rPr>
            </w:pPr>
            <w:r w:rsidRPr="009C56B2">
              <w:rPr>
                <w:sz w:val="28"/>
                <w:szCs w:val="28"/>
              </w:rPr>
              <w:t>108,8</w:t>
            </w:r>
          </w:p>
        </w:tc>
        <w:tc>
          <w:tcPr>
            <w:tcW w:w="1134" w:type="dxa"/>
            <w:vAlign w:val="center"/>
          </w:tcPr>
          <w:p w:rsidR="009C56B2" w:rsidRPr="009C56B2" w:rsidRDefault="009C56B2" w:rsidP="009C56B2">
            <w:pPr>
              <w:jc w:val="center"/>
              <w:rPr>
                <w:sz w:val="28"/>
                <w:szCs w:val="28"/>
              </w:rPr>
            </w:pPr>
            <w:r w:rsidRPr="009C56B2">
              <w:rPr>
                <w:sz w:val="28"/>
                <w:szCs w:val="28"/>
              </w:rPr>
              <w:t>69,6</w:t>
            </w:r>
          </w:p>
        </w:tc>
        <w:tc>
          <w:tcPr>
            <w:tcW w:w="1276" w:type="dxa"/>
            <w:vAlign w:val="center"/>
          </w:tcPr>
          <w:p w:rsidR="009C56B2" w:rsidRPr="009C56B2" w:rsidRDefault="009C56B2" w:rsidP="009C56B2">
            <w:pPr>
              <w:jc w:val="center"/>
              <w:rPr>
                <w:sz w:val="28"/>
                <w:szCs w:val="28"/>
              </w:rPr>
            </w:pPr>
            <w:r w:rsidRPr="009C56B2">
              <w:rPr>
                <w:sz w:val="28"/>
                <w:szCs w:val="28"/>
              </w:rPr>
              <w:t>77,8</w:t>
            </w:r>
          </w:p>
        </w:tc>
        <w:tc>
          <w:tcPr>
            <w:tcW w:w="1134" w:type="dxa"/>
            <w:vAlign w:val="center"/>
          </w:tcPr>
          <w:p w:rsidR="009C56B2" w:rsidRPr="009C56B2" w:rsidRDefault="009C56B2" w:rsidP="009C56B2">
            <w:pPr>
              <w:jc w:val="center"/>
              <w:rPr>
                <w:sz w:val="28"/>
                <w:szCs w:val="28"/>
              </w:rPr>
            </w:pPr>
            <w:r w:rsidRPr="009C56B2">
              <w:rPr>
                <w:sz w:val="28"/>
                <w:szCs w:val="28"/>
              </w:rPr>
              <w:t>91,4</w:t>
            </w:r>
          </w:p>
        </w:tc>
        <w:tc>
          <w:tcPr>
            <w:tcW w:w="1276" w:type="dxa"/>
            <w:vAlign w:val="center"/>
          </w:tcPr>
          <w:p w:rsidR="009C56B2" w:rsidRPr="009C56B2" w:rsidRDefault="009C56B2" w:rsidP="009C56B2">
            <w:pPr>
              <w:jc w:val="center"/>
              <w:rPr>
                <w:sz w:val="28"/>
                <w:szCs w:val="28"/>
              </w:rPr>
            </w:pPr>
            <w:r w:rsidRPr="009C56B2">
              <w:rPr>
                <w:sz w:val="28"/>
                <w:szCs w:val="28"/>
              </w:rPr>
              <w:t>101,1</w:t>
            </w:r>
          </w:p>
        </w:tc>
        <w:tc>
          <w:tcPr>
            <w:tcW w:w="1134" w:type="dxa"/>
            <w:vAlign w:val="center"/>
          </w:tcPr>
          <w:p w:rsidR="009C56B2" w:rsidRPr="009C56B2" w:rsidRDefault="009C56B2" w:rsidP="009C56B2">
            <w:pPr>
              <w:jc w:val="center"/>
              <w:rPr>
                <w:sz w:val="28"/>
                <w:szCs w:val="28"/>
              </w:rPr>
            </w:pPr>
            <w:r w:rsidRPr="009C56B2">
              <w:rPr>
                <w:sz w:val="28"/>
                <w:szCs w:val="28"/>
              </w:rPr>
              <w:t>101,4</w:t>
            </w:r>
          </w:p>
        </w:tc>
      </w:tr>
      <w:tr w:rsidR="009C56B2" w:rsidRPr="009C56B2" w:rsidTr="00CB762E">
        <w:tc>
          <w:tcPr>
            <w:tcW w:w="675" w:type="dxa"/>
          </w:tcPr>
          <w:p w:rsidR="009C56B2" w:rsidRPr="009C56B2" w:rsidRDefault="009C56B2" w:rsidP="009C56B2">
            <w:pPr>
              <w:tabs>
                <w:tab w:val="left" w:pos="3525"/>
              </w:tabs>
              <w:jc w:val="center"/>
              <w:rPr>
                <w:sz w:val="28"/>
                <w:szCs w:val="28"/>
              </w:rPr>
            </w:pPr>
            <w:r w:rsidRPr="009C56B2">
              <w:rPr>
                <w:sz w:val="28"/>
                <w:szCs w:val="28"/>
              </w:rPr>
              <w:t>4.</w:t>
            </w:r>
          </w:p>
        </w:tc>
        <w:tc>
          <w:tcPr>
            <w:tcW w:w="3969" w:type="dxa"/>
          </w:tcPr>
          <w:p w:rsidR="009C56B2" w:rsidRPr="009C56B2" w:rsidRDefault="009C56B2" w:rsidP="009C56B2">
            <w:pPr>
              <w:tabs>
                <w:tab w:val="left" w:pos="3525"/>
              </w:tabs>
              <w:jc w:val="both"/>
              <w:rPr>
                <w:sz w:val="28"/>
                <w:szCs w:val="28"/>
              </w:rPr>
            </w:pPr>
            <w:r w:rsidRPr="009C56B2">
              <w:rPr>
                <w:sz w:val="28"/>
                <w:szCs w:val="28"/>
              </w:rPr>
              <w:t xml:space="preserve">Объем инвестиций в основной капитал (за исключением </w:t>
            </w:r>
            <w:r w:rsidRPr="009C56B2">
              <w:rPr>
                <w:sz w:val="28"/>
                <w:szCs w:val="28"/>
              </w:rPr>
              <w:lastRenderedPageBreak/>
              <w:t>бюджетных средств) в расчёте на 1 жителя</w:t>
            </w:r>
          </w:p>
        </w:tc>
        <w:tc>
          <w:tcPr>
            <w:tcW w:w="1560" w:type="dxa"/>
            <w:vAlign w:val="center"/>
          </w:tcPr>
          <w:p w:rsidR="009C56B2" w:rsidRPr="009C56B2" w:rsidRDefault="009C56B2" w:rsidP="009C56B2">
            <w:pPr>
              <w:tabs>
                <w:tab w:val="left" w:pos="3525"/>
              </w:tabs>
              <w:jc w:val="center"/>
              <w:rPr>
                <w:sz w:val="28"/>
                <w:szCs w:val="28"/>
              </w:rPr>
            </w:pPr>
            <w:r w:rsidRPr="009C56B2">
              <w:rPr>
                <w:sz w:val="28"/>
                <w:szCs w:val="28"/>
              </w:rPr>
              <w:lastRenderedPageBreak/>
              <w:t>тыс.</w:t>
            </w:r>
          </w:p>
          <w:p w:rsidR="009C56B2" w:rsidRPr="009C56B2" w:rsidRDefault="009C56B2" w:rsidP="009C56B2">
            <w:pPr>
              <w:tabs>
                <w:tab w:val="left" w:pos="3525"/>
              </w:tabs>
              <w:jc w:val="center"/>
              <w:rPr>
                <w:sz w:val="28"/>
                <w:szCs w:val="28"/>
              </w:rPr>
            </w:pPr>
            <w:r w:rsidRPr="009C56B2">
              <w:rPr>
                <w:sz w:val="28"/>
                <w:szCs w:val="28"/>
              </w:rPr>
              <w:t>рублей</w:t>
            </w:r>
          </w:p>
        </w:tc>
        <w:tc>
          <w:tcPr>
            <w:tcW w:w="1275" w:type="dxa"/>
            <w:vAlign w:val="center"/>
          </w:tcPr>
          <w:p w:rsidR="009C56B2" w:rsidRPr="009C56B2" w:rsidRDefault="009C56B2" w:rsidP="009C56B2">
            <w:pPr>
              <w:jc w:val="center"/>
              <w:rPr>
                <w:sz w:val="28"/>
                <w:szCs w:val="28"/>
              </w:rPr>
            </w:pPr>
            <w:r w:rsidRPr="009C56B2">
              <w:rPr>
                <w:sz w:val="28"/>
                <w:szCs w:val="28"/>
              </w:rPr>
              <w:t>22160</w:t>
            </w:r>
          </w:p>
        </w:tc>
        <w:tc>
          <w:tcPr>
            <w:tcW w:w="1134" w:type="dxa"/>
            <w:vAlign w:val="center"/>
          </w:tcPr>
          <w:p w:rsidR="009C56B2" w:rsidRPr="009C56B2" w:rsidRDefault="009C56B2" w:rsidP="009C56B2">
            <w:pPr>
              <w:jc w:val="center"/>
              <w:rPr>
                <w:sz w:val="28"/>
                <w:szCs w:val="28"/>
              </w:rPr>
            </w:pPr>
            <w:r w:rsidRPr="009C56B2">
              <w:rPr>
                <w:sz w:val="28"/>
                <w:szCs w:val="28"/>
              </w:rPr>
              <w:t>41735</w:t>
            </w:r>
          </w:p>
        </w:tc>
        <w:tc>
          <w:tcPr>
            <w:tcW w:w="1134" w:type="dxa"/>
            <w:vAlign w:val="center"/>
          </w:tcPr>
          <w:p w:rsidR="009C56B2" w:rsidRPr="009C56B2" w:rsidRDefault="009C56B2" w:rsidP="009C56B2">
            <w:pPr>
              <w:jc w:val="center"/>
              <w:rPr>
                <w:color w:val="000000" w:themeColor="text1"/>
                <w:sz w:val="28"/>
                <w:szCs w:val="28"/>
              </w:rPr>
            </w:pPr>
            <w:r w:rsidRPr="009C56B2">
              <w:rPr>
                <w:color w:val="000000" w:themeColor="text1"/>
                <w:sz w:val="28"/>
                <w:szCs w:val="28"/>
              </w:rPr>
              <w:t>47407</w:t>
            </w:r>
          </w:p>
        </w:tc>
        <w:tc>
          <w:tcPr>
            <w:tcW w:w="1276" w:type="dxa"/>
            <w:vAlign w:val="center"/>
          </w:tcPr>
          <w:p w:rsidR="009C56B2" w:rsidRPr="009C56B2" w:rsidRDefault="009C56B2" w:rsidP="009C56B2">
            <w:pPr>
              <w:jc w:val="center"/>
              <w:rPr>
                <w:sz w:val="28"/>
                <w:szCs w:val="28"/>
              </w:rPr>
            </w:pPr>
            <w:r w:rsidRPr="009C56B2">
              <w:rPr>
                <w:sz w:val="28"/>
                <w:szCs w:val="28"/>
              </w:rPr>
              <w:t>30779</w:t>
            </w:r>
          </w:p>
        </w:tc>
        <w:tc>
          <w:tcPr>
            <w:tcW w:w="1134" w:type="dxa"/>
            <w:vAlign w:val="center"/>
          </w:tcPr>
          <w:p w:rsidR="009C56B2" w:rsidRPr="009C56B2" w:rsidRDefault="009C56B2" w:rsidP="009C56B2">
            <w:pPr>
              <w:jc w:val="center"/>
              <w:rPr>
                <w:sz w:val="28"/>
                <w:szCs w:val="28"/>
              </w:rPr>
            </w:pPr>
            <w:r w:rsidRPr="009C56B2">
              <w:rPr>
                <w:sz w:val="28"/>
                <w:szCs w:val="28"/>
              </w:rPr>
              <w:t>21803</w:t>
            </w:r>
          </w:p>
        </w:tc>
        <w:tc>
          <w:tcPr>
            <w:tcW w:w="1276" w:type="dxa"/>
            <w:vAlign w:val="center"/>
          </w:tcPr>
          <w:p w:rsidR="009C56B2" w:rsidRPr="009C56B2" w:rsidRDefault="009C56B2" w:rsidP="009C56B2">
            <w:pPr>
              <w:jc w:val="center"/>
              <w:rPr>
                <w:sz w:val="28"/>
                <w:szCs w:val="28"/>
              </w:rPr>
            </w:pPr>
            <w:r w:rsidRPr="009C56B2">
              <w:rPr>
                <w:sz w:val="28"/>
                <w:szCs w:val="28"/>
              </w:rPr>
              <w:t>22715</w:t>
            </w:r>
          </w:p>
        </w:tc>
        <w:tc>
          <w:tcPr>
            <w:tcW w:w="1134" w:type="dxa"/>
            <w:vAlign w:val="center"/>
          </w:tcPr>
          <w:p w:rsidR="009C56B2" w:rsidRPr="009C56B2" w:rsidRDefault="009C56B2" w:rsidP="00110D04">
            <w:pPr>
              <w:jc w:val="center"/>
              <w:rPr>
                <w:sz w:val="28"/>
                <w:szCs w:val="28"/>
              </w:rPr>
            </w:pPr>
            <w:r w:rsidRPr="009C56B2">
              <w:rPr>
                <w:sz w:val="28"/>
                <w:szCs w:val="28"/>
              </w:rPr>
              <w:t>2</w:t>
            </w:r>
            <w:r w:rsidR="00A418CB">
              <w:rPr>
                <w:sz w:val="28"/>
                <w:szCs w:val="28"/>
              </w:rPr>
              <w:t>5</w:t>
            </w:r>
            <w:r w:rsidR="00110D04">
              <w:rPr>
                <w:sz w:val="28"/>
                <w:szCs w:val="28"/>
              </w:rPr>
              <w:t>000</w:t>
            </w:r>
          </w:p>
        </w:tc>
      </w:tr>
    </w:tbl>
    <w:p w:rsidR="009C56B2" w:rsidRPr="009C56B2" w:rsidRDefault="009C56B2" w:rsidP="009C56B2">
      <w:pPr>
        <w:rPr>
          <w:sz w:val="28"/>
          <w:szCs w:val="28"/>
        </w:rPr>
      </w:pPr>
    </w:p>
    <w:p w:rsidR="009C56B2" w:rsidRPr="009C56B2" w:rsidRDefault="009C56B2" w:rsidP="009C56B2">
      <w:pPr>
        <w:jc w:val="center"/>
        <w:rPr>
          <w:sz w:val="28"/>
          <w:szCs w:val="28"/>
        </w:rPr>
      </w:pPr>
      <w:r w:rsidRPr="009C56B2">
        <w:rPr>
          <w:sz w:val="28"/>
          <w:szCs w:val="28"/>
        </w:rPr>
        <w:t>часть II</w:t>
      </w:r>
    </w:p>
    <w:p w:rsidR="009C56B2" w:rsidRPr="009C56B2" w:rsidRDefault="009C56B2" w:rsidP="009C56B2">
      <w:pPr>
        <w:jc w:val="center"/>
        <w:rPr>
          <w:sz w:val="28"/>
          <w:szCs w:val="28"/>
        </w:rPr>
      </w:pPr>
    </w:p>
    <w:tbl>
      <w:tblPr>
        <w:tblStyle w:val="a3"/>
        <w:tblW w:w="14567" w:type="dxa"/>
        <w:tblLayout w:type="fixed"/>
        <w:tblLook w:val="04A0" w:firstRow="1" w:lastRow="0" w:firstColumn="1" w:lastColumn="0" w:noHBand="0" w:noVBand="1"/>
      </w:tblPr>
      <w:tblGrid>
        <w:gridCol w:w="636"/>
        <w:gridCol w:w="4292"/>
        <w:gridCol w:w="1559"/>
        <w:gridCol w:w="1276"/>
        <w:gridCol w:w="1134"/>
        <w:gridCol w:w="1134"/>
        <w:gridCol w:w="1134"/>
        <w:gridCol w:w="1134"/>
        <w:gridCol w:w="1134"/>
        <w:gridCol w:w="1134"/>
      </w:tblGrid>
      <w:tr w:rsidR="005218F2" w:rsidRPr="009C56B2" w:rsidTr="00AA46DA">
        <w:tc>
          <w:tcPr>
            <w:tcW w:w="636" w:type="dxa"/>
            <w:vMerge w:val="restart"/>
          </w:tcPr>
          <w:p w:rsidR="005218F2" w:rsidRPr="009C56B2" w:rsidRDefault="005218F2" w:rsidP="009C56B2">
            <w:pPr>
              <w:jc w:val="center"/>
              <w:rPr>
                <w:sz w:val="28"/>
                <w:szCs w:val="28"/>
              </w:rPr>
            </w:pPr>
            <w:r w:rsidRPr="009C56B2">
              <w:rPr>
                <w:sz w:val="28"/>
                <w:szCs w:val="28"/>
              </w:rPr>
              <w:t xml:space="preserve">№ </w:t>
            </w:r>
            <w:proofErr w:type="gramStart"/>
            <w:r w:rsidRPr="009C56B2">
              <w:rPr>
                <w:sz w:val="28"/>
                <w:szCs w:val="28"/>
              </w:rPr>
              <w:t>п</w:t>
            </w:r>
            <w:proofErr w:type="gramEnd"/>
            <w:r w:rsidRPr="009C56B2">
              <w:rPr>
                <w:sz w:val="28"/>
                <w:szCs w:val="28"/>
              </w:rPr>
              <w:t>/п</w:t>
            </w:r>
          </w:p>
        </w:tc>
        <w:tc>
          <w:tcPr>
            <w:tcW w:w="4292" w:type="dxa"/>
            <w:vMerge w:val="restart"/>
          </w:tcPr>
          <w:p w:rsidR="005218F2" w:rsidRPr="009C56B2" w:rsidRDefault="005218F2" w:rsidP="009C56B2">
            <w:pPr>
              <w:jc w:val="center"/>
              <w:rPr>
                <w:sz w:val="28"/>
                <w:szCs w:val="28"/>
              </w:rPr>
            </w:pPr>
            <w:r w:rsidRPr="009C56B2">
              <w:rPr>
                <w:sz w:val="28"/>
                <w:szCs w:val="28"/>
              </w:rPr>
              <w:t>Наименование целевого показателя</w:t>
            </w:r>
          </w:p>
        </w:tc>
        <w:tc>
          <w:tcPr>
            <w:tcW w:w="1559" w:type="dxa"/>
            <w:vMerge w:val="restart"/>
          </w:tcPr>
          <w:p w:rsidR="005218F2" w:rsidRPr="009C56B2" w:rsidRDefault="005218F2" w:rsidP="009C56B2">
            <w:pPr>
              <w:jc w:val="center"/>
              <w:rPr>
                <w:sz w:val="28"/>
                <w:szCs w:val="28"/>
              </w:rPr>
            </w:pPr>
            <w:r w:rsidRPr="009C56B2">
              <w:rPr>
                <w:sz w:val="28"/>
                <w:szCs w:val="28"/>
              </w:rPr>
              <w:t>единица</w:t>
            </w:r>
          </w:p>
          <w:p w:rsidR="005218F2" w:rsidRPr="009C56B2" w:rsidRDefault="005218F2" w:rsidP="009C56B2">
            <w:pPr>
              <w:jc w:val="center"/>
              <w:rPr>
                <w:sz w:val="28"/>
                <w:szCs w:val="28"/>
              </w:rPr>
            </w:pPr>
            <w:r w:rsidRPr="009C56B2">
              <w:rPr>
                <w:sz w:val="28"/>
                <w:szCs w:val="28"/>
              </w:rPr>
              <w:t>измерения</w:t>
            </w:r>
          </w:p>
          <w:p w:rsidR="005218F2" w:rsidRPr="009C56B2" w:rsidRDefault="005218F2" w:rsidP="009C56B2">
            <w:pPr>
              <w:jc w:val="center"/>
              <w:rPr>
                <w:sz w:val="28"/>
                <w:szCs w:val="28"/>
              </w:rPr>
            </w:pPr>
          </w:p>
        </w:tc>
        <w:tc>
          <w:tcPr>
            <w:tcW w:w="8080" w:type="dxa"/>
            <w:gridSpan w:val="7"/>
          </w:tcPr>
          <w:p w:rsidR="005218F2" w:rsidRPr="009C56B2" w:rsidRDefault="005218F2" w:rsidP="009C56B2">
            <w:pPr>
              <w:jc w:val="center"/>
              <w:rPr>
                <w:sz w:val="28"/>
                <w:szCs w:val="28"/>
              </w:rPr>
            </w:pPr>
            <w:r w:rsidRPr="009C56B2">
              <w:rPr>
                <w:sz w:val="28"/>
                <w:szCs w:val="28"/>
              </w:rPr>
              <w:t>значения целевых показателей</w:t>
            </w:r>
          </w:p>
        </w:tc>
      </w:tr>
      <w:tr w:rsidR="004647E1" w:rsidRPr="009C56B2" w:rsidTr="00254566">
        <w:tc>
          <w:tcPr>
            <w:tcW w:w="636" w:type="dxa"/>
            <w:vMerge/>
          </w:tcPr>
          <w:p w:rsidR="004647E1" w:rsidRPr="009C56B2" w:rsidRDefault="004647E1" w:rsidP="009C56B2">
            <w:pPr>
              <w:jc w:val="both"/>
              <w:rPr>
                <w:sz w:val="28"/>
                <w:szCs w:val="28"/>
              </w:rPr>
            </w:pPr>
          </w:p>
        </w:tc>
        <w:tc>
          <w:tcPr>
            <w:tcW w:w="4292" w:type="dxa"/>
            <w:vMerge/>
          </w:tcPr>
          <w:p w:rsidR="004647E1" w:rsidRPr="009C56B2" w:rsidRDefault="004647E1" w:rsidP="009C56B2">
            <w:pPr>
              <w:jc w:val="both"/>
              <w:rPr>
                <w:sz w:val="28"/>
                <w:szCs w:val="28"/>
              </w:rPr>
            </w:pPr>
          </w:p>
        </w:tc>
        <w:tc>
          <w:tcPr>
            <w:tcW w:w="1559" w:type="dxa"/>
            <w:vMerge/>
          </w:tcPr>
          <w:p w:rsidR="004647E1" w:rsidRPr="009C56B2" w:rsidRDefault="004647E1" w:rsidP="009C56B2">
            <w:pPr>
              <w:jc w:val="center"/>
              <w:rPr>
                <w:sz w:val="28"/>
                <w:szCs w:val="28"/>
              </w:rPr>
            </w:pPr>
          </w:p>
        </w:tc>
        <w:tc>
          <w:tcPr>
            <w:tcW w:w="1276" w:type="dxa"/>
          </w:tcPr>
          <w:p w:rsidR="004647E1" w:rsidRPr="009C56B2" w:rsidRDefault="004647E1" w:rsidP="009C56B2">
            <w:pPr>
              <w:jc w:val="center"/>
              <w:rPr>
                <w:sz w:val="28"/>
                <w:szCs w:val="28"/>
              </w:rPr>
            </w:pPr>
            <w:r w:rsidRPr="009C56B2">
              <w:rPr>
                <w:sz w:val="28"/>
                <w:szCs w:val="28"/>
              </w:rPr>
              <w:t>2024</w:t>
            </w:r>
          </w:p>
          <w:p w:rsidR="004647E1" w:rsidRPr="009C56B2" w:rsidRDefault="004647E1" w:rsidP="009C56B2">
            <w:pPr>
              <w:jc w:val="center"/>
              <w:rPr>
                <w:sz w:val="28"/>
                <w:szCs w:val="28"/>
              </w:rPr>
            </w:pPr>
            <w:r w:rsidRPr="009C56B2">
              <w:rPr>
                <w:sz w:val="28"/>
                <w:szCs w:val="28"/>
              </w:rPr>
              <w:t>(отчет)</w:t>
            </w:r>
          </w:p>
        </w:tc>
        <w:tc>
          <w:tcPr>
            <w:tcW w:w="1134" w:type="dxa"/>
          </w:tcPr>
          <w:p w:rsidR="004647E1" w:rsidRPr="009C56B2" w:rsidRDefault="004647E1" w:rsidP="009C56B2">
            <w:pPr>
              <w:jc w:val="center"/>
              <w:rPr>
                <w:sz w:val="28"/>
                <w:szCs w:val="28"/>
              </w:rPr>
            </w:pPr>
            <w:r w:rsidRPr="009C56B2">
              <w:rPr>
                <w:sz w:val="28"/>
                <w:szCs w:val="28"/>
              </w:rPr>
              <w:t>2031</w:t>
            </w:r>
          </w:p>
        </w:tc>
        <w:tc>
          <w:tcPr>
            <w:tcW w:w="1134" w:type="dxa"/>
          </w:tcPr>
          <w:p w:rsidR="004647E1" w:rsidRPr="009C56B2" w:rsidRDefault="004647E1" w:rsidP="009C56B2">
            <w:pPr>
              <w:jc w:val="center"/>
              <w:rPr>
                <w:sz w:val="28"/>
                <w:szCs w:val="28"/>
              </w:rPr>
            </w:pPr>
            <w:r w:rsidRPr="009C56B2">
              <w:rPr>
                <w:sz w:val="28"/>
                <w:szCs w:val="28"/>
              </w:rPr>
              <w:t>2032</w:t>
            </w:r>
          </w:p>
        </w:tc>
        <w:tc>
          <w:tcPr>
            <w:tcW w:w="1134" w:type="dxa"/>
          </w:tcPr>
          <w:p w:rsidR="004647E1" w:rsidRPr="009C56B2" w:rsidRDefault="004647E1" w:rsidP="009C56B2">
            <w:pPr>
              <w:jc w:val="center"/>
              <w:rPr>
                <w:sz w:val="28"/>
                <w:szCs w:val="28"/>
              </w:rPr>
            </w:pPr>
            <w:r w:rsidRPr="009C56B2">
              <w:rPr>
                <w:sz w:val="28"/>
                <w:szCs w:val="28"/>
              </w:rPr>
              <w:t>2033</w:t>
            </w:r>
          </w:p>
        </w:tc>
        <w:tc>
          <w:tcPr>
            <w:tcW w:w="1134" w:type="dxa"/>
          </w:tcPr>
          <w:p w:rsidR="004647E1" w:rsidRPr="009C56B2" w:rsidRDefault="004647E1" w:rsidP="009C56B2">
            <w:pPr>
              <w:jc w:val="center"/>
              <w:rPr>
                <w:sz w:val="28"/>
                <w:szCs w:val="28"/>
              </w:rPr>
            </w:pPr>
            <w:r w:rsidRPr="009C56B2">
              <w:rPr>
                <w:sz w:val="28"/>
                <w:szCs w:val="28"/>
              </w:rPr>
              <w:t>2034</w:t>
            </w:r>
          </w:p>
        </w:tc>
        <w:tc>
          <w:tcPr>
            <w:tcW w:w="1134" w:type="dxa"/>
          </w:tcPr>
          <w:p w:rsidR="004647E1" w:rsidRPr="009C56B2" w:rsidRDefault="004647E1" w:rsidP="009C56B2">
            <w:pPr>
              <w:jc w:val="center"/>
              <w:rPr>
                <w:sz w:val="28"/>
                <w:szCs w:val="28"/>
              </w:rPr>
            </w:pPr>
            <w:r w:rsidRPr="009C56B2">
              <w:rPr>
                <w:sz w:val="28"/>
                <w:szCs w:val="28"/>
              </w:rPr>
              <w:t>2035</w:t>
            </w:r>
          </w:p>
        </w:tc>
        <w:tc>
          <w:tcPr>
            <w:tcW w:w="1134" w:type="dxa"/>
          </w:tcPr>
          <w:p w:rsidR="004647E1" w:rsidRPr="009C56B2" w:rsidRDefault="004647E1" w:rsidP="009C56B2">
            <w:pPr>
              <w:jc w:val="center"/>
              <w:rPr>
                <w:sz w:val="28"/>
                <w:szCs w:val="28"/>
              </w:rPr>
            </w:pPr>
            <w:r>
              <w:rPr>
                <w:sz w:val="28"/>
                <w:szCs w:val="28"/>
              </w:rPr>
              <w:t>2036</w:t>
            </w:r>
          </w:p>
        </w:tc>
      </w:tr>
      <w:tr w:rsidR="004647E1" w:rsidRPr="009C56B2" w:rsidTr="00254566">
        <w:tc>
          <w:tcPr>
            <w:tcW w:w="636" w:type="dxa"/>
          </w:tcPr>
          <w:p w:rsidR="004647E1" w:rsidRPr="009C56B2" w:rsidRDefault="004647E1" w:rsidP="009C56B2">
            <w:pPr>
              <w:jc w:val="center"/>
              <w:rPr>
                <w:sz w:val="28"/>
                <w:szCs w:val="28"/>
              </w:rPr>
            </w:pPr>
            <w:r w:rsidRPr="009C56B2">
              <w:rPr>
                <w:sz w:val="28"/>
                <w:szCs w:val="28"/>
              </w:rPr>
              <w:t>1.</w:t>
            </w:r>
          </w:p>
        </w:tc>
        <w:tc>
          <w:tcPr>
            <w:tcW w:w="4292" w:type="dxa"/>
          </w:tcPr>
          <w:p w:rsidR="004647E1" w:rsidRPr="009C56B2" w:rsidRDefault="004647E1" w:rsidP="009C56B2">
            <w:pPr>
              <w:jc w:val="both"/>
              <w:rPr>
                <w:sz w:val="28"/>
                <w:szCs w:val="28"/>
              </w:rPr>
            </w:pPr>
            <w:r w:rsidRPr="009C56B2">
              <w:rPr>
                <w:sz w:val="28"/>
                <w:szCs w:val="28"/>
              </w:rPr>
              <w:t xml:space="preserve">Объем инвестиций в основной капитал за счет всех источников финансирования </w:t>
            </w:r>
          </w:p>
        </w:tc>
        <w:tc>
          <w:tcPr>
            <w:tcW w:w="1559" w:type="dxa"/>
          </w:tcPr>
          <w:p w:rsidR="004647E1" w:rsidRPr="009C56B2" w:rsidRDefault="004647E1" w:rsidP="009C56B2">
            <w:pPr>
              <w:jc w:val="center"/>
              <w:rPr>
                <w:sz w:val="28"/>
                <w:szCs w:val="28"/>
              </w:rPr>
            </w:pPr>
            <w:r w:rsidRPr="009C56B2">
              <w:rPr>
                <w:sz w:val="28"/>
                <w:szCs w:val="28"/>
              </w:rPr>
              <w:t>млн. руб.</w:t>
            </w:r>
          </w:p>
        </w:tc>
        <w:tc>
          <w:tcPr>
            <w:tcW w:w="1276" w:type="dxa"/>
          </w:tcPr>
          <w:p w:rsidR="004647E1" w:rsidRPr="009C56B2" w:rsidRDefault="004647E1" w:rsidP="009C56B2">
            <w:pPr>
              <w:jc w:val="center"/>
              <w:rPr>
                <w:sz w:val="28"/>
                <w:szCs w:val="28"/>
              </w:rPr>
            </w:pPr>
            <w:r w:rsidRPr="009C56B2">
              <w:rPr>
                <w:sz w:val="28"/>
                <w:szCs w:val="28"/>
              </w:rPr>
              <w:t>6622,8</w:t>
            </w:r>
          </w:p>
        </w:tc>
        <w:tc>
          <w:tcPr>
            <w:tcW w:w="1134" w:type="dxa"/>
          </w:tcPr>
          <w:p w:rsidR="004647E1" w:rsidRPr="009C56B2" w:rsidRDefault="004647E1" w:rsidP="009C56B2">
            <w:pPr>
              <w:jc w:val="center"/>
              <w:rPr>
                <w:sz w:val="28"/>
                <w:szCs w:val="28"/>
              </w:rPr>
            </w:pPr>
            <w:r w:rsidRPr="009C56B2">
              <w:rPr>
                <w:sz w:val="28"/>
                <w:szCs w:val="28"/>
              </w:rPr>
              <w:t>9460,1</w:t>
            </w:r>
          </w:p>
        </w:tc>
        <w:tc>
          <w:tcPr>
            <w:tcW w:w="1134" w:type="dxa"/>
          </w:tcPr>
          <w:p w:rsidR="004647E1" w:rsidRPr="009C56B2" w:rsidRDefault="004647E1" w:rsidP="009C56B2">
            <w:pPr>
              <w:jc w:val="center"/>
              <w:rPr>
                <w:sz w:val="28"/>
                <w:szCs w:val="28"/>
              </w:rPr>
            </w:pPr>
            <w:r w:rsidRPr="009C56B2">
              <w:rPr>
                <w:sz w:val="28"/>
                <w:szCs w:val="28"/>
              </w:rPr>
              <w:t>9619,5</w:t>
            </w:r>
          </w:p>
        </w:tc>
        <w:tc>
          <w:tcPr>
            <w:tcW w:w="1134" w:type="dxa"/>
          </w:tcPr>
          <w:p w:rsidR="004647E1" w:rsidRPr="009C56B2" w:rsidRDefault="004647E1" w:rsidP="009C56B2">
            <w:pPr>
              <w:jc w:val="center"/>
              <w:rPr>
                <w:sz w:val="28"/>
                <w:szCs w:val="28"/>
              </w:rPr>
            </w:pPr>
            <w:r w:rsidRPr="009C56B2">
              <w:rPr>
                <w:sz w:val="28"/>
                <w:szCs w:val="28"/>
              </w:rPr>
              <w:t>9971,6</w:t>
            </w:r>
          </w:p>
        </w:tc>
        <w:tc>
          <w:tcPr>
            <w:tcW w:w="1134" w:type="dxa"/>
          </w:tcPr>
          <w:p w:rsidR="004647E1" w:rsidRPr="009C56B2" w:rsidRDefault="004647E1" w:rsidP="009C56B2">
            <w:pPr>
              <w:jc w:val="center"/>
              <w:rPr>
                <w:sz w:val="28"/>
                <w:szCs w:val="28"/>
              </w:rPr>
            </w:pPr>
            <w:r w:rsidRPr="009C56B2">
              <w:rPr>
                <w:sz w:val="28"/>
                <w:szCs w:val="28"/>
              </w:rPr>
              <w:t>10180,0</w:t>
            </w:r>
          </w:p>
        </w:tc>
        <w:tc>
          <w:tcPr>
            <w:tcW w:w="1134" w:type="dxa"/>
          </w:tcPr>
          <w:p w:rsidR="004647E1" w:rsidRPr="009C56B2" w:rsidRDefault="004647E1" w:rsidP="009C56B2">
            <w:pPr>
              <w:jc w:val="center"/>
              <w:rPr>
                <w:sz w:val="28"/>
                <w:szCs w:val="28"/>
              </w:rPr>
            </w:pPr>
            <w:r w:rsidRPr="009C56B2">
              <w:rPr>
                <w:sz w:val="28"/>
                <w:szCs w:val="28"/>
              </w:rPr>
              <w:t>10250,0</w:t>
            </w:r>
          </w:p>
        </w:tc>
        <w:tc>
          <w:tcPr>
            <w:tcW w:w="1134" w:type="dxa"/>
          </w:tcPr>
          <w:p w:rsidR="004647E1" w:rsidRPr="009C56B2" w:rsidRDefault="009D02A9" w:rsidP="009C56B2">
            <w:pPr>
              <w:jc w:val="center"/>
              <w:rPr>
                <w:sz w:val="28"/>
                <w:szCs w:val="28"/>
              </w:rPr>
            </w:pPr>
            <w:r>
              <w:rPr>
                <w:sz w:val="28"/>
                <w:szCs w:val="28"/>
              </w:rPr>
              <w:t>10500</w:t>
            </w:r>
            <w:r w:rsidR="00254566">
              <w:rPr>
                <w:sz w:val="28"/>
                <w:szCs w:val="28"/>
              </w:rPr>
              <w:t>,0</w:t>
            </w:r>
          </w:p>
        </w:tc>
      </w:tr>
      <w:tr w:rsidR="004647E1" w:rsidRPr="009C56B2" w:rsidTr="00254566">
        <w:tc>
          <w:tcPr>
            <w:tcW w:w="636" w:type="dxa"/>
          </w:tcPr>
          <w:p w:rsidR="004647E1" w:rsidRPr="009C56B2" w:rsidRDefault="004647E1" w:rsidP="009C56B2">
            <w:pPr>
              <w:tabs>
                <w:tab w:val="left" w:pos="3525"/>
              </w:tabs>
              <w:spacing w:line="240" w:lineRule="exact"/>
              <w:jc w:val="center"/>
              <w:rPr>
                <w:sz w:val="28"/>
                <w:szCs w:val="28"/>
              </w:rPr>
            </w:pPr>
            <w:r w:rsidRPr="009C56B2">
              <w:rPr>
                <w:sz w:val="28"/>
                <w:szCs w:val="28"/>
              </w:rPr>
              <w:t>2.</w:t>
            </w:r>
          </w:p>
        </w:tc>
        <w:tc>
          <w:tcPr>
            <w:tcW w:w="4292" w:type="dxa"/>
          </w:tcPr>
          <w:p w:rsidR="004647E1" w:rsidRPr="009C56B2" w:rsidRDefault="004647E1" w:rsidP="009C56B2">
            <w:pPr>
              <w:jc w:val="both"/>
              <w:rPr>
                <w:sz w:val="28"/>
                <w:szCs w:val="28"/>
              </w:rPr>
            </w:pPr>
            <w:r w:rsidRPr="009C56B2">
              <w:rPr>
                <w:sz w:val="28"/>
                <w:szCs w:val="28"/>
              </w:rPr>
              <w:t>Инвестиции в основной капитал за всех источников финансирования (без субъектов малого предпринимательства и объемов инвестиций, не наблюдаемых прямыми статистическими методами)</w:t>
            </w:r>
          </w:p>
        </w:tc>
        <w:tc>
          <w:tcPr>
            <w:tcW w:w="1559" w:type="dxa"/>
          </w:tcPr>
          <w:p w:rsidR="004647E1" w:rsidRPr="009C56B2" w:rsidRDefault="004647E1" w:rsidP="009C56B2">
            <w:pPr>
              <w:jc w:val="center"/>
              <w:rPr>
                <w:sz w:val="28"/>
                <w:szCs w:val="28"/>
              </w:rPr>
            </w:pPr>
            <w:r w:rsidRPr="009C56B2">
              <w:rPr>
                <w:sz w:val="28"/>
                <w:szCs w:val="28"/>
              </w:rPr>
              <w:t>млн. руб.</w:t>
            </w:r>
          </w:p>
        </w:tc>
        <w:tc>
          <w:tcPr>
            <w:tcW w:w="1276" w:type="dxa"/>
          </w:tcPr>
          <w:p w:rsidR="004647E1" w:rsidRPr="009C56B2" w:rsidRDefault="004647E1" w:rsidP="009C56B2">
            <w:pPr>
              <w:jc w:val="center"/>
              <w:rPr>
                <w:sz w:val="28"/>
                <w:szCs w:val="28"/>
              </w:rPr>
            </w:pPr>
            <w:r w:rsidRPr="009C56B2">
              <w:rPr>
                <w:sz w:val="28"/>
                <w:szCs w:val="28"/>
              </w:rPr>
              <w:t>1355,4</w:t>
            </w:r>
          </w:p>
        </w:tc>
        <w:tc>
          <w:tcPr>
            <w:tcW w:w="1134" w:type="dxa"/>
          </w:tcPr>
          <w:p w:rsidR="004647E1" w:rsidRPr="009C56B2" w:rsidRDefault="004647E1" w:rsidP="00110D04">
            <w:pPr>
              <w:jc w:val="center"/>
              <w:rPr>
                <w:sz w:val="28"/>
                <w:szCs w:val="28"/>
              </w:rPr>
            </w:pPr>
            <w:r w:rsidRPr="009C56B2">
              <w:rPr>
                <w:sz w:val="28"/>
                <w:szCs w:val="28"/>
              </w:rPr>
              <w:t>13</w:t>
            </w:r>
            <w:r w:rsidR="00110D04">
              <w:rPr>
                <w:sz w:val="28"/>
                <w:szCs w:val="28"/>
              </w:rPr>
              <w:t>96</w:t>
            </w:r>
            <w:r w:rsidRPr="009C56B2">
              <w:rPr>
                <w:sz w:val="28"/>
                <w:szCs w:val="28"/>
              </w:rPr>
              <w:t>,</w:t>
            </w:r>
            <w:r w:rsidR="00110D04">
              <w:rPr>
                <w:sz w:val="28"/>
                <w:szCs w:val="28"/>
              </w:rPr>
              <w:t>6</w:t>
            </w:r>
          </w:p>
        </w:tc>
        <w:tc>
          <w:tcPr>
            <w:tcW w:w="1134" w:type="dxa"/>
          </w:tcPr>
          <w:p w:rsidR="004647E1" w:rsidRPr="009C56B2" w:rsidRDefault="004647E1" w:rsidP="009C56B2">
            <w:pPr>
              <w:jc w:val="center"/>
              <w:rPr>
                <w:sz w:val="28"/>
                <w:szCs w:val="28"/>
              </w:rPr>
            </w:pPr>
            <w:r w:rsidRPr="009C56B2">
              <w:rPr>
                <w:sz w:val="28"/>
                <w:szCs w:val="28"/>
              </w:rPr>
              <w:t>1448,3</w:t>
            </w:r>
          </w:p>
        </w:tc>
        <w:tc>
          <w:tcPr>
            <w:tcW w:w="1134" w:type="dxa"/>
          </w:tcPr>
          <w:p w:rsidR="004647E1" w:rsidRPr="009C56B2" w:rsidRDefault="004647E1" w:rsidP="009C56B2">
            <w:pPr>
              <w:jc w:val="center"/>
              <w:rPr>
                <w:sz w:val="28"/>
                <w:szCs w:val="28"/>
              </w:rPr>
            </w:pPr>
            <w:r w:rsidRPr="009C56B2">
              <w:rPr>
                <w:sz w:val="28"/>
                <w:szCs w:val="28"/>
              </w:rPr>
              <w:t>1530,</w:t>
            </w:r>
            <w:r w:rsidR="00314DD1">
              <w:rPr>
                <w:sz w:val="28"/>
                <w:szCs w:val="28"/>
              </w:rPr>
              <w:t>9</w:t>
            </w:r>
          </w:p>
        </w:tc>
        <w:tc>
          <w:tcPr>
            <w:tcW w:w="1134" w:type="dxa"/>
          </w:tcPr>
          <w:p w:rsidR="004647E1" w:rsidRPr="009C56B2" w:rsidRDefault="004647E1" w:rsidP="009C56B2">
            <w:pPr>
              <w:jc w:val="center"/>
              <w:rPr>
                <w:sz w:val="28"/>
                <w:szCs w:val="28"/>
              </w:rPr>
            </w:pPr>
            <w:r w:rsidRPr="009C56B2">
              <w:rPr>
                <w:sz w:val="28"/>
                <w:szCs w:val="28"/>
              </w:rPr>
              <w:t>1589,0</w:t>
            </w:r>
          </w:p>
        </w:tc>
        <w:tc>
          <w:tcPr>
            <w:tcW w:w="1134" w:type="dxa"/>
          </w:tcPr>
          <w:p w:rsidR="004647E1" w:rsidRPr="009C56B2" w:rsidRDefault="004647E1" w:rsidP="009C56B2">
            <w:pPr>
              <w:jc w:val="center"/>
              <w:rPr>
                <w:sz w:val="28"/>
                <w:szCs w:val="28"/>
              </w:rPr>
            </w:pPr>
            <w:r w:rsidRPr="009C56B2">
              <w:rPr>
                <w:sz w:val="28"/>
                <w:szCs w:val="28"/>
              </w:rPr>
              <w:t>1647,8</w:t>
            </w:r>
          </w:p>
        </w:tc>
        <w:tc>
          <w:tcPr>
            <w:tcW w:w="1134" w:type="dxa"/>
          </w:tcPr>
          <w:p w:rsidR="004647E1" w:rsidRPr="009C56B2" w:rsidRDefault="00A418CB" w:rsidP="00B701D3">
            <w:pPr>
              <w:jc w:val="center"/>
              <w:rPr>
                <w:sz w:val="28"/>
                <w:szCs w:val="28"/>
              </w:rPr>
            </w:pPr>
            <w:r>
              <w:rPr>
                <w:sz w:val="28"/>
                <w:szCs w:val="28"/>
              </w:rPr>
              <w:t>1</w:t>
            </w:r>
            <w:r w:rsidR="00B701D3">
              <w:rPr>
                <w:sz w:val="28"/>
                <w:szCs w:val="28"/>
              </w:rPr>
              <w:t>712</w:t>
            </w:r>
            <w:r>
              <w:rPr>
                <w:sz w:val="28"/>
                <w:szCs w:val="28"/>
              </w:rPr>
              <w:t>,1</w:t>
            </w:r>
          </w:p>
        </w:tc>
      </w:tr>
      <w:tr w:rsidR="004647E1" w:rsidRPr="009C56B2" w:rsidTr="00254566">
        <w:tc>
          <w:tcPr>
            <w:tcW w:w="636" w:type="dxa"/>
          </w:tcPr>
          <w:p w:rsidR="004647E1" w:rsidRPr="009C56B2" w:rsidRDefault="004647E1" w:rsidP="009C56B2">
            <w:pPr>
              <w:tabs>
                <w:tab w:val="left" w:pos="3525"/>
              </w:tabs>
              <w:spacing w:line="240" w:lineRule="exact"/>
              <w:jc w:val="center"/>
              <w:rPr>
                <w:sz w:val="28"/>
                <w:szCs w:val="28"/>
              </w:rPr>
            </w:pPr>
            <w:r w:rsidRPr="009C56B2">
              <w:rPr>
                <w:sz w:val="28"/>
                <w:szCs w:val="28"/>
              </w:rPr>
              <w:t>3.</w:t>
            </w:r>
          </w:p>
        </w:tc>
        <w:tc>
          <w:tcPr>
            <w:tcW w:w="4292" w:type="dxa"/>
          </w:tcPr>
          <w:p w:rsidR="004647E1" w:rsidRPr="009C56B2" w:rsidRDefault="004647E1" w:rsidP="009C56B2">
            <w:pPr>
              <w:tabs>
                <w:tab w:val="left" w:pos="3525"/>
              </w:tabs>
              <w:jc w:val="both"/>
              <w:rPr>
                <w:sz w:val="28"/>
                <w:szCs w:val="28"/>
              </w:rPr>
            </w:pPr>
            <w:r w:rsidRPr="009C56B2">
              <w:rPr>
                <w:sz w:val="28"/>
                <w:szCs w:val="28"/>
              </w:rPr>
              <w:t xml:space="preserve">Индекс физического объема инвестиций в основной капитал в экономике Благодарненского округа </w:t>
            </w:r>
          </w:p>
        </w:tc>
        <w:tc>
          <w:tcPr>
            <w:tcW w:w="1559" w:type="dxa"/>
          </w:tcPr>
          <w:p w:rsidR="004647E1" w:rsidRPr="009C56B2" w:rsidRDefault="004647E1" w:rsidP="009C56B2">
            <w:pPr>
              <w:tabs>
                <w:tab w:val="left" w:pos="3525"/>
              </w:tabs>
              <w:jc w:val="center"/>
              <w:rPr>
                <w:sz w:val="28"/>
                <w:szCs w:val="28"/>
              </w:rPr>
            </w:pPr>
            <w:r w:rsidRPr="009C56B2">
              <w:rPr>
                <w:sz w:val="28"/>
                <w:szCs w:val="28"/>
              </w:rPr>
              <w:t>процент</w:t>
            </w:r>
          </w:p>
          <w:p w:rsidR="004647E1" w:rsidRPr="009C56B2" w:rsidRDefault="004647E1" w:rsidP="009C56B2">
            <w:pPr>
              <w:tabs>
                <w:tab w:val="left" w:pos="3525"/>
              </w:tabs>
              <w:jc w:val="center"/>
              <w:rPr>
                <w:sz w:val="28"/>
                <w:szCs w:val="28"/>
              </w:rPr>
            </w:pPr>
          </w:p>
        </w:tc>
        <w:tc>
          <w:tcPr>
            <w:tcW w:w="1276" w:type="dxa"/>
          </w:tcPr>
          <w:p w:rsidR="004647E1" w:rsidRPr="009C56B2" w:rsidRDefault="004647E1" w:rsidP="009C56B2">
            <w:pPr>
              <w:jc w:val="center"/>
              <w:rPr>
                <w:sz w:val="28"/>
                <w:szCs w:val="28"/>
              </w:rPr>
            </w:pPr>
            <w:r w:rsidRPr="009C56B2">
              <w:rPr>
                <w:sz w:val="28"/>
                <w:szCs w:val="28"/>
              </w:rPr>
              <w:t>186,9</w:t>
            </w:r>
          </w:p>
        </w:tc>
        <w:tc>
          <w:tcPr>
            <w:tcW w:w="1134" w:type="dxa"/>
          </w:tcPr>
          <w:p w:rsidR="004647E1" w:rsidRPr="009C56B2" w:rsidRDefault="004647E1" w:rsidP="009C56B2">
            <w:pPr>
              <w:jc w:val="center"/>
              <w:rPr>
                <w:sz w:val="28"/>
                <w:szCs w:val="28"/>
              </w:rPr>
            </w:pPr>
            <w:r w:rsidRPr="009C56B2">
              <w:rPr>
                <w:sz w:val="28"/>
                <w:szCs w:val="28"/>
              </w:rPr>
              <w:t>101,4</w:t>
            </w:r>
          </w:p>
        </w:tc>
        <w:tc>
          <w:tcPr>
            <w:tcW w:w="1134" w:type="dxa"/>
          </w:tcPr>
          <w:p w:rsidR="004647E1" w:rsidRPr="009C56B2" w:rsidRDefault="004647E1" w:rsidP="009C56B2">
            <w:pPr>
              <w:jc w:val="center"/>
              <w:rPr>
                <w:sz w:val="28"/>
                <w:szCs w:val="28"/>
              </w:rPr>
            </w:pPr>
            <w:r w:rsidRPr="009C56B2">
              <w:rPr>
                <w:sz w:val="28"/>
                <w:szCs w:val="28"/>
              </w:rPr>
              <w:t>100,5</w:t>
            </w:r>
          </w:p>
        </w:tc>
        <w:tc>
          <w:tcPr>
            <w:tcW w:w="1134" w:type="dxa"/>
          </w:tcPr>
          <w:p w:rsidR="004647E1" w:rsidRPr="009C56B2" w:rsidRDefault="004647E1" w:rsidP="009C56B2">
            <w:pPr>
              <w:jc w:val="center"/>
              <w:rPr>
                <w:sz w:val="28"/>
                <w:szCs w:val="28"/>
              </w:rPr>
            </w:pPr>
            <w:r w:rsidRPr="009C56B2">
              <w:rPr>
                <w:sz w:val="28"/>
                <w:szCs w:val="28"/>
              </w:rPr>
              <w:t>102,4</w:t>
            </w:r>
          </w:p>
        </w:tc>
        <w:tc>
          <w:tcPr>
            <w:tcW w:w="1134" w:type="dxa"/>
          </w:tcPr>
          <w:p w:rsidR="004647E1" w:rsidRPr="009C56B2" w:rsidRDefault="004647E1" w:rsidP="009C56B2">
            <w:pPr>
              <w:jc w:val="center"/>
              <w:rPr>
                <w:sz w:val="28"/>
                <w:szCs w:val="28"/>
              </w:rPr>
            </w:pPr>
            <w:r w:rsidRPr="009C56B2">
              <w:rPr>
                <w:sz w:val="28"/>
                <w:szCs w:val="28"/>
              </w:rPr>
              <w:t>10</w:t>
            </w:r>
            <w:r w:rsidR="00314DD1">
              <w:rPr>
                <w:sz w:val="28"/>
                <w:szCs w:val="28"/>
              </w:rPr>
              <w:t>0,6</w:t>
            </w:r>
          </w:p>
        </w:tc>
        <w:tc>
          <w:tcPr>
            <w:tcW w:w="1134" w:type="dxa"/>
          </w:tcPr>
          <w:p w:rsidR="004647E1" w:rsidRPr="009C56B2" w:rsidRDefault="004647E1" w:rsidP="009C56B2">
            <w:pPr>
              <w:jc w:val="center"/>
              <w:rPr>
                <w:sz w:val="28"/>
                <w:szCs w:val="28"/>
              </w:rPr>
            </w:pPr>
            <w:r w:rsidRPr="009C56B2">
              <w:rPr>
                <w:sz w:val="28"/>
                <w:szCs w:val="28"/>
              </w:rPr>
              <w:t>100,5</w:t>
            </w:r>
          </w:p>
        </w:tc>
        <w:tc>
          <w:tcPr>
            <w:tcW w:w="1134" w:type="dxa"/>
          </w:tcPr>
          <w:p w:rsidR="004647E1" w:rsidRPr="009C56B2" w:rsidRDefault="00B701D3" w:rsidP="009C56B2">
            <w:pPr>
              <w:jc w:val="center"/>
              <w:rPr>
                <w:sz w:val="28"/>
                <w:szCs w:val="28"/>
              </w:rPr>
            </w:pPr>
            <w:r>
              <w:rPr>
                <w:sz w:val="28"/>
                <w:szCs w:val="28"/>
              </w:rPr>
              <w:t>100,7</w:t>
            </w:r>
          </w:p>
        </w:tc>
      </w:tr>
      <w:tr w:rsidR="004647E1" w:rsidRPr="009C56B2" w:rsidTr="00254566">
        <w:tc>
          <w:tcPr>
            <w:tcW w:w="636" w:type="dxa"/>
          </w:tcPr>
          <w:p w:rsidR="004647E1" w:rsidRPr="009C56B2" w:rsidRDefault="004647E1" w:rsidP="009C56B2">
            <w:pPr>
              <w:tabs>
                <w:tab w:val="left" w:pos="3525"/>
              </w:tabs>
              <w:jc w:val="center"/>
              <w:rPr>
                <w:sz w:val="28"/>
                <w:szCs w:val="28"/>
              </w:rPr>
            </w:pPr>
            <w:r w:rsidRPr="009C56B2">
              <w:rPr>
                <w:sz w:val="28"/>
                <w:szCs w:val="28"/>
              </w:rPr>
              <w:t>4.</w:t>
            </w:r>
          </w:p>
        </w:tc>
        <w:tc>
          <w:tcPr>
            <w:tcW w:w="4292" w:type="dxa"/>
          </w:tcPr>
          <w:p w:rsidR="004647E1" w:rsidRPr="009C56B2" w:rsidRDefault="004647E1" w:rsidP="009C56B2">
            <w:pPr>
              <w:tabs>
                <w:tab w:val="left" w:pos="3525"/>
              </w:tabs>
              <w:jc w:val="both"/>
              <w:rPr>
                <w:sz w:val="28"/>
                <w:szCs w:val="28"/>
              </w:rPr>
            </w:pPr>
            <w:r w:rsidRPr="009C56B2">
              <w:rPr>
                <w:sz w:val="28"/>
                <w:szCs w:val="28"/>
              </w:rPr>
              <w:t>Объем инвестиций в основной капитал (за исключением бюджетных средств) в расчёте на 1 жителя</w:t>
            </w:r>
          </w:p>
        </w:tc>
        <w:tc>
          <w:tcPr>
            <w:tcW w:w="1559" w:type="dxa"/>
          </w:tcPr>
          <w:p w:rsidR="004647E1" w:rsidRPr="009C56B2" w:rsidRDefault="004647E1" w:rsidP="009C56B2">
            <w:pPr>
              <w:tabs>
                <w:tab w:val="left" w:pos="3525"/>
              </w:tabs>
              <w:jc w:val="center"/>
              <w:rPr>
                <w:sz w:val="28"/>
                <w:szCs w:val="28"/>
              </w:rPr>
            </w:pPr>
            <w:r w:rsidRPr="009C56B2">
              <w:rPr>
                <w:sz w:val="28"/>
                <w:szCs w:val="28"/>
              </w:rPr>
              <w:t>тыс.</w:t>
            </w:r>
          </w:p>
          <w:p w:rsidR="004647E1" w:rsidRPr="009C56B2" w:rsidRDefault="004647E1" w:rsidP="009C56B2">
            <w:pPr>
              <w:tabs>
                <w:tab w:val="left" w:pos="3525"/>
              </w:tabs>
              <w:jc w:val="center"/>
              <w:rPr>
                <w:sz w:val="28"/>
                <w:szCs w:val="28"/>
              </w:rPr>
            </w:pPr>
            <w:r w:rsidRPr="009C56B2">
              <w:rPr>
                <w:sz w:val="28"/>
                <w:szCs w:val="28"/>
              </w:rPr>
              <w:t>рублей</w:t>
            </w:r>
          </w:p>
        </w:tc>
        <w:tc>
          <w:tcPr>
            <w:tcW w:w="1276" w:type="dxa"/>
          </w:tcPr>
          <w:p w:rsidR="004647E1" w:rsidRPr="009C56B2" w:rsidRDefault="004647E1" w:rsidP="003C7973">
            <w:pPr>
              <w:jc w:val="center"/>
              <w:rPr>
                <w:sz w:val="28"/>
                <w:szCs w:val="28"/>
              </w:rPr>
            </w:pPr>
            <w:r w:rsidRPr="009C56B2">
              <w:rPr>
                <w:sz w:val="28"/>
                <w:szCs w:val="28"/>
              </w:rPr>
              <w:t>22160</w:t>
            </w:r>
          </w:p>
        </w:tc>
        <w:tc>
          <w:tcPr>
            <w:tcW w:w="1134" w:type="dxa"/>
          </w:tcPr>
          <w:p w:rsidR="004647E1" w:rsidRPr="009C56B2" w:rsidRDefault="004647E1" w:rsidP="003C7973">
            <w:pPr>
              <w:jc w:val="center"/>
              <w:rPr>
                <w:sz w:val="28"/>
                <w:szCs w:val="28"/>
              </w:rPr>
            </w:pPr>
            <w:r w:rsidRPr="009C56B2">
              <w:rPr>
                <w:sz w:val="28"/>
                <w:szCs w:val="28"/>
              </w:rPr>
              <w:t>23555</w:t>
            </w:r>
          </w:p>
        </w:tc>
        <w:tc>
          <w:tcPr>
            <w:tcW w:w="1134" w:type="dxa"/>
          </w:tcPr>
          <w:p w:rsidR="004647E1" w:rsidRPr="009C56B2" w:rsidRDefault="00314DD1" w:rsidP="003C7973">
            <w:pPr>
              <w:jc w:val="center"/>
              <w:rPr>
                <w:sz w:val="28"/>
                <w:szCs w:val="28"/>
              </w:rPr>
            </w:pPr>
            <w:r>
              <w:rPr>
                <w:sz w:val="28"/>
                <w:szCs w:val="28"/>
              </w:rPr>
              <w:t>24100</w:t>
            </w:r>
          </w:p>
        </w:tc>
        <w:tc>
          <w:tcPr>
            <w:tcW w:w="1134" w:type="dxa"/>
          </w:tcPr>
          <w:p w:rsidR="004647E1" w:rsidRPr="009C56B2" w:rsidRDefault="00A418CB" w:rsidP="003C7973">
            <w:pPr>
              <w:jc w:val="center"/>
              <w:rPr>
                <w:sz w:val="28"/>
                <w:szCs w:val="28"/>
              </w:rPr>
            </w:pPr>
            <w:r>
              <w:rPr>
                <w:sz w:val="28"/>
                <w:szCs w:val="28"/>
              </w:rPr>
              <w:t>25500</w:t>
            </w:r>
          </w:p>
        </w:tc>
        <w:tc>
          <w:tcPr>
            <w:tcW w:w="1134" w:type="dxa"/>
          </w:tcPr>
          <w:p w:rsidR="004647E1" w:rsidRPr="009C56B2" w:rsidRDefault="004647E1" w:rsidP="00B701D3">
            <w:pPr>
              <w:jc w:val="center"/>
              <w:rPr>
                <w:sz w:val="28"/>
                <w:szCs w:val="28"/>
              </w:rPr>
            </w:pPr>
            <w:r w:rsidRPr="009C56B2">
              <w:rPr>
                <w:sz w:val="28"/>
                <w:szCs w:val="28"/>
              </w:rPr>
              <w:t>2</w:t>
            </w:r>
            <w:r w:rsidR="00B701D3">
              <w:rPr>
                <w:sz w:val="28"/>
                <w:szCs w:val="28"/>
              </w:rPr>
              <w:t>5</w:t>
            </w:r>
            <w:r w:rsidRPr="009C56B2">
              <w:rPr>
                <w:sz w:val="28"/>
                <w:szCs w:val="28"/>
              </w:rPr>
              <w:t>567</w:t>
            </w:r>
          </w:p>
        </w:tc>
        <w:tc>
          <w:tcPr>
            <w:tcW w:w="1134" w:type="dxa"/>
          </w:tcPr>
          <w:p w:rsidR="004647E1" w:rsidRPr="009C56B2" w:rsidRDefault="004647E1" w:rsidP="00B701D3">
            <w:pPr>
              <w:jc w:val="center"/>
              <w:rPr>
                <w:sz w:val="28"/>
                <w:szCs w:val="28"/>
              </w:rPr>
            </w:pPr>
            <w:r w:rsidRPr="009C56B2">
              <w:rPr>
                <w:sz w:val="28"/>
                <w:szCs w:val="28"/>
              </w:rPr>
              <w:t>2</w:t>
            </w:r>
            <w:r w:rsidR="00B701D3">
              <w:rPr>
                <w:sz w:val="28"/>
                <w:szCs w:val="28"/>
              </w:rPr>
              <w:t>5750</w:t>
            </w:r>
          </w:p>
        </w:tc>
        <w:tc>
          <w:tcPr>
            <w:tcW w:w="1134" w:type="dxa"/>
          </w:tcPr>
          <w:p w:rsidR="004647E1" w:rsidRPr="009C56B2" w:rsidRDefault="00314DD1" w:rsidP="003C7973">
            <w:pPr>
              <w:jc w:val="center"/>
              <w:rPr>
                <w:sz w:val="28"/>
                <w:szCs w:val="28"/>
              </w:rPr>
            </w:pPr>
            <w:r>
              <w:rPr>
                <w:sz w:val="28"/>
                <w:szCs w:val="28"/>
              </w:rPr>
              <w:t>26000</w:t>
            </w:r>
          </w:p>
        </w:tc>
      </w:tr>
    </w:tbl>
    <w:p w:rsidR="00CB762E" w:rsidRPr="00562586" w:rsidRDefault="00CB762E">
      <w:pPr>
        <w:rPr>
          <w:sz w:val="28"/>
          <w:szCs w:val="28"/>
        </w:rPr>
      </w:pPr>
    </w:p>
    <w:sectPr w:rsidR="00CB762E" w:rsidRPr="00562586" w:rsidSect="00CB762E">
      <w:pgSz w:w="16838" w:h="11906" w:orient="landscape"/>
      <w:pgMar w:top="1418" w:right="567" w:bottom="1134"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0FFF" w:rsidRDefault="009A0FFF" w:rsidP="00562586">
      <w:r>
        <w:separator/>
      </w:r>
    </w:p>
  </w:endnote>
  <w:endnote w:type="continuationSeparator" w:id="0">
    <w:p w:rsidR="009A0FFF" w:rsidRDefault="009A0FFF" w:rsidP="005625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imesNewRomanPSMT">
    <w:altName w:val="Times New Roman"/>
    <w:panose1 w:val="00000000000000000000"/>
    <w:charset w:val="00"/>
    <w:family w:val="roman"/>
    <w:notTrueType/>
    <w:pitch w:val="default"/>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mn-ea">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0FFF" w:rsidRDefault="009A0FFF" w:rsidP="00562586">
      <w:r>
        <w:separator/>
      </w:r>
    </w:p>
  </w:footnote>
  <w:footnote w:type="continuationSeparator" w:id="0">
    <w:p w:rsidR="009A0FFF" w:rsidRDefault="009A0FFF" w:rsidP="005625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2790104"/>
      <w:docPartObj>
        <w:docPartGallery w:val="Page Numbers (Top of Page)"/>
        <w:docPartUnique/>
      </w:docPartObj>
    </w:sdtPr>
    <w:sdtEndPr/>
    <w:sdtContent>
      <w:p w:rsidR="004647E1" w:rsidRDefault="004647E1">
        <w:pPr>
          <w:pStyle w:val="a4"/>
          <w:jc w:val="right"/>
        </w:pPr>
        <w:r>
          <w:fldChar w:fldCharType="begin"/>
        </w:r>
        <w:r>
          <w:instrText>PAGE   \* MERGEFORMAT</w:instrText>
        </w:r>
        <w:r>
          <w:fldChar w:fldCharType="separate"/>
        </w:r>
        <w:r w:rsidR="00DC40CA">
          <w:rPr>
            <w:noProof/>
          </w:rPr>
          <w:t>6</w:t>
        </w:r>
        <w:r>
          <w:fldChar w:fldCharType="end"/>
        </w:r>
      </w:p>
    </w:sdtContent>
  </w:sdt>
  <w:p w:rsidR="004647E1" w:rsidRDefault="004647E1">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2125050"/>
      <w:docPartObj>
        <w:docPartGallery w:val="Page Numbers (Top of Page)"/>
        <w:docPartUnique/>
      </w:docPartObj>
    </w:sdtPr>
    <w:sdtEndPr/>
    <w:sdtContent>
      <w:p w:rsidR="004647E1" w:rsidRDefault="004647E1">
        <w:pPr>
          <w:pStyle w:val="a4"/>
          <w:jc w:val="right"/>
        </w:pPr>
        <w:r>
          <w:fldChar w:fldCharType="begin"/>
        </w:r>
        <w:r>
          <w:instrText>PAGE   \* MERGEFORMAT</w:instrText>
        </w:r>
        <w:r>
          <w:fldChar w:fldCharType="separate"/>
        </w:r>
        <w:r w:rsidR="00DC40CA">
          <w:rPr>
            <w:noProof/>
          </w:rPr>
          <w:t>23</w:t>
        </w:r>
        <w:r>
          <w:fldChar w:fldCharType="end"/>
        </w:r>
      </w:p>
    </w:sdtContent>
  </w:sdt>
  <w:p w:rsidR="004647E1" w:rsidRDefault="004647E1">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857C1"/>
    <w:multiLevelType w:val="multilevel"/>
    <w:tmpl w:val="C180DB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7"/>
        <w:w w:val="100"/>
        <w:position w:val="0"/>
        <w:sz w:val="16"/>
        <w:szCs w:val="16"/>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7"/>
        <w:w w:val="100"/>
        <w:position w:val="0"/>
        <w:sz w:val="16"/>
        <w:szCs w:val="16"/>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8D2C5A"/>
    <w:multiLevelType w:val="hybridMultilevel"/>
    <w:tmpl w:val="AA60BE20"/>
    <w:lvl w:ilvl="0" w:tplc="F990BED2">
      <w:start w:val="1"/>
      <w:numFmt w:val="bullet"/>
      <w:lvlText w:val=""/>
      <w:lvlJc w:val="left"/>
      <w:pPr>
        <w:ind w:left="1495" w:hanging="360"/>
      </w:pPr>
      <w:rPr>
        <w:rFonts w:ascii="Symbol" w:hAnsi="Symbol" w:cs="Symbol" w:hint="default"/>
      </w:rPr>
    </w:lvl>
    <w:lvl w:ilvl="1" w:tplc="C0F61B52">
      <w:numFmt w:val="bullet"/>
      <w:lvlText w:val="•"/>
      <w:lvlJc w:val="left"/>
      <w:pPr>
        <w:ind w:left="-1820" w:hanging="360"/>
      </w:pPr>
      <w:rPr>
        <w:rFonts w:ascii="Times New Roman" w:eastAsia="Times New Roman" w:hAnsi="Times New Roman" w:hint="default"/>
      </w:rPr>
    </w:lvl>
    <w:lvl w:ilvl="2" w:tplc="04190005">
      <w:start w:val="1"/>
      <w:numFmt w:val="bullet"/>
      <w:lvlText w:val=""/>
      <w:lvlJc w:val="left"/>
      <w:pPr>
        <w:ind w:left="-1100" w:hanging="360"/>
      </w:pPr>
      <w:rPr>
        <w:rFonts w:ascii="Wingdings" w:hAnsi="Wingdings" w:cs="Wingdings" w:hint="default"/>
      </w:rPr>
    </w:lvl>
    <w:lvl w:ilvl="3" w:tplc="04190001">
      <w:start w:val="1"/>
      <w:numFmt w:val="bullet"/>
      <w:lvlText w:val=""/>
      <w:lvlJc w:val="left"/>
      <w:pPr>
        <w:ind w:left="-380" w:hanging="360"/>
      </w:pPr>
      <w:rPr>
        <w:rFonts w:ascii="Symbol" w:hAnsi="Symbol" w:cs="Symbol" w:hint="default"/>
      </w:rPr>
    </w:lvl>
    <w:lvl w:ilvl="4" w:tplc="04190003">
      <w:start w:val="1"/>
      <w:numFmt w:val="bullet"/>
      <w:lvlText w:val="o"/>
      <w:lvlJc w:val="left"/>
      <w:pPr>
        <w:ind w:left="340" w:hanging="360"/>
      </w:pPr>
      <w:rPr>
        <w:rFonts w:ascii="Courier New" w:hAnsi="Courier New" w:cs="Courier New" w:hint="default"/>
      </w:rPr>
    </w:lvl>
    <w:lvl w:ilvl="5" w:tplc="04190005">
      <w:start w:val="1"/>
      <w:numFmt w:val="bullet"/>
      <w:lvlText w:val=""/>
      <w:lvlJc w:val="left"/>
      <w:pPr>
        <w:ind w:left="1060" w:hanging="360"/>
      </w:pPr>
      <w:rPr>
        <w:rFonts w:ascii="Wingdings" w:hAnsi="Wingdings" w:cs="Wingdings" w:hint="default"/>
      </w:rPr>
    </w:lvl>
    <w:lvl w:ilvl="6" w:tplc="04190001">
      <w:start w:val="1"/>
      <w:numFmt w:val="bullet"/>
      <w:lvlText w:val=""/>
      <w:lvlJc w:val="left"/>
      <w:pPr>
        <w:ind w:left="1780" w:hanging="360"/>
      </w:pPr>
      <w:rPr>
        <w:rFonts w:ascii="Symbol" w:hAnsi="Symbol" w:cs="Symbol" w:hint="default"/>
      </w:rPr>
    </w:lvl>
    <w:lvl w:ilvl="7" w:tplc="04190003">
      <w:start w:val="1"/>
      <w:numFmt w:val="bullet"/>
      <w:lvlText w:val="o"/>
      <w:lvlJc w:val="left"/>
      <w:pPr>
        <w:ind w:left="2500" w:hanging="360"/>
      </w:pPr>
      <w:rPr>
        <w:rFonts w:ascii="Courier New" w:hAnsi="Courier New" w:cs="Courier New" w:hint="default"/>
      </w:rPr>
    </w:lvl>
    <w:lvl w:ilvl="8" w:tplc="04190005">
      <w:start w:val="1"/>
      <w:numFmt w:val="bullet"/>
      <w:lvlText w:val=""/>
      <w:lvlJc w:val="left"/>
      <w:pPr>
        <w:ind w:left="3220" w:hanging="360"/>
      </w:pPr>
      <w:rPr>
        <w:rFonts w:ascii="Wingdings" w:hAnsi="Wingdings" w:cs="Wingdings" w:hint="default"/>
      </w:rPr>
    </w:lvl>
  </w:abstractNum>
  <w:abstractNum w:abstractNumId="2">
    <w:nsid w:val="06BC1B65"/>
    <w:multiLevelType w:val="hybridMultilevel"/>
    <w:tmpl w:val="5F268F7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09BB7B0E"/>
    <w:multiLevelType w:val="hybridMultilevel"/>
    <w:tmpl w:val="B45CDA90"/>
    <w:lvl w:ilvl="0" w:tplc="83DAA470">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2132"/>
        </w:tabs>
        <w:ind w:left="2132" w:hanging="360"/>
      </w:pPr>
      <w:rPr>
        <w:rFonts w:ascii="Courier New" w:hAnsi="Courier New" w:hint="default"/>
      </w:rPr>
    </w:lvl>
    <w:lvl w:ilvl="2" w:tplc="04190005" w:tentative="1">
      <w:start w:val="1"/>
      <w:numFmt w:val="bullet"/>
      <w:lvlText w:val=""/>
      <w:lvlJc w:val="left"/>
      <w:pPr>
        <w:tabs>
          <w:tab w:val="num" w:pos="2852"/>
        </w:tabs>
        <w:ind w:left="2852" w:hanging="360"/>
      </w:pPr>
      <w:rPr>
        <w:rFonts w:ascii="Wingdings" w:hAnsi="Wingdings" w:hint="default"/>
      </w:rPr>
    </w:lvl>
    <w:lvl w:ilvl="3" w:tplc="04190001" w:tentative="1">
      <w:start w:val="1"/>
      <w:numFmt w:val="bullet"/>
      <w:lvlText w:val=""/>
      <w:lvlJc w:val="left"/>
      <w:pPr>
        <w:tabs>
          <w:tab w:val="num" w:pos="3572"/>
        </w:tabs>
        <w:ind w:left="3572" w:hanging="360"/>
      </w:pPr>
      <w:rPr>
        <w:rFonts w:ascii="Symbol" w:hAnsi="Symbol" w:hint="default"/>
      </w:rPr>
    </w:lvl>
    <w:lvl w:ilvl="4" w:tplc="04190003" w:tentative="1">
      <w:start w:val="1"/>
      <w:numFmt w:val="bullet"/>
      <w:lvlText w:val="o"/>
      <w:lvlJc w:val="left"/>
      <w:pPr>
        <w:tabs>
          <w:tab w:val="num" w:pos="4292"/>
        </w:tabs>
        <w:ind w:left="4292" w:hanging="360"/>
      </w:pPr>
      <w:rPr>
        <w:rFonts w:ascii="Courier New" w:hAnsi="Courier New" w:hint="default"/>
      </w:rPr>
    </w:lvl>
    <w:lvl w:ilvl="5" w:tplc="04190005" w:tentative="1">
      <w:start w:val="1"/>
      <w:numFmt w:val="bullet"/>
      <w:lvlText w:val=""/>
      <w:lvlJc w:val="left"/>
      <w:pPr>
        <w:tabs>
          <w:tab w:val="num" w:pos="5012"/>
        </w:tabs>
        <w:ind w:left="5012" w:hanging="360"/>
      </w:pPr>
      <w:rPr>
        <w:rFonts w:ascii="Wingdings" w:hAnsi="Wingdings" w:hint="default"/>
      </w:rPr>
    </w:lvl>
    <w:lvl w:ilvl="6" w:tplc="04190001" w:tentative="1">
      <w:start w:val="1"/>
      <w:numFmt w:val="bullet"/>
      <w:lvlText w:val=""/>
      <w:lvlJc w:val="left"/>
      <w:pPr>
        <w:tabs>
          <w:tab w:val="num" w:pos="5732"/>
        </w:tabs>
        <w:ind w:left="5732" w:hanging="360"/>
      </w:pPr>
      <w:rPr>
        <w:rFonts w:ascii="Symbol" w:hAnsi="Symbol" w:hint="default"/>
      </w:rPr>
    </w:lvl>
    <w:lvl w:ilvl="7" w:tplc="04190003" w:tentative="1">
      <w:start w:val="1"/>
      <w:numFmt w:val="bullet"/>
      <w:lvlText w:val="o"/>
      <w:lvlJc w:val="left"/>
      <w:pPr>
        <w:tabs>
          <w:tab w:val="num" w:pos="6452"/>
        </w:tabs>
        <w:ind w:left="6452" w:hanging="360"/>
      </w:pPr>
      <w:rPr>
        <w:rFonts w:ascii="Courier New" w:hAnsi="Courier New" w:hint="default"/>
      </w:rPr>
    </w:lvl>
    <w:lvl w:ilvl="8" w:tplc="04190005" w:tentative="1">
      <w:start w:val="1"/>
      <w:numFmt w:val="bullet"/>
      <w:lvlText w:val=""/>
      <w:lvlJc w:val="left"/>
      <w:pPr>
        <w:tabs>
          <w:tab w:val="num" w:pos="7172"/>
        </w:tabs>
        <w:ind w:left="7172" w:hanging="360"/>
      </w:pPr>
      <w:rPr>
        <w:rFonts w:ascii="Wingdings" w:hAnsi="Wingdings" w:hint="default"/>
      </w:rPr>
    </w:lvl>
  </w:abstractNum>
  <w:abstractNum w:abstractNumId="4">
    <w:nsid w:val="0AD3644C"/>
    <w:multiLevelType w:val="multilevel"/>
    <w:tmpl w:val="0E0E7D82"/>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5"/>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8E17976"/>
    <w:multiLevelType w:val="multilevel"/>
    <w:tmpl w:val="57E8D4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7"/>
        <w:w w:val="100"/>
        <w:position w:val="0"/>
        <w:sz w:val="28"/>
        <w:szCs w:val="28"/>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7"/>
        <w:w w:val="100"/>
        <w:position w:val="0"/>
        <w:sz w:val="16"/>
        <w:szCs w:val="16"/>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4E61748"/>
    <w:multiLevelType w:val="hybridMultilevel"/>
    <w:tmpl w:val="31A875F8"/>
    <w:lvl w:ilvl="0" w:tplc="A67C924E">
      <w:start w:val="1"/>
      <w:numFmt w:val="decimal"/>
      <w:lvlText w:val="%1."/>
      <w:lvlJc w:val="left"/>
      <w:pPr>
        <w:ind w:left="1211"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7">
    <w:nsid w:val="382F1A7E"/>
    <w:multiLevelType w:val="hybridMultilevel"/>
    <w:tmpl w:val="895AC7CE"/>
    <w:lvl w:ilvl="0" w:tplc="E76CD442">
      <w:start w:val="1"/>
      <w:numFmt w:val="decimal"/>
      <w:lvlText w:val="%1."/>
      <w:lvlJc w:val="left"/>
      <w:pPr>
        <w:ind w:left="1819" w:hanging="360"/>
      </w:pPr>
      <w:rPr>
        <w:rFonts w:hint="default"/>
      </w:rPr>
    </w:lvl>
    <w:lvl w:ilvl="1" w:tplc="04190019" w:tentative="1">
      <w:start w:val="1"/>
      <w:numFmt w:val="lowerLetter"/>
      <w:lvlText w:val="%2."/>
      <w:lvlJc w:val="left"/>
      <w:pPr>
        <w:ind w:left="2539" w:hanging="360"/>
      </w:pPr>
    </w:lvl>
    <w:lvl w:ilvl="2" w:tplc="0419001B" w:tentative="1">
      <w:start w:val="1"/>
      <w:numFmt w:val="lowerRoman"/>
      <w:lvlText w:val="%3."/>
      <w:lvlJc w:val="right"/>
      <w:pPr>
        <w:ind w:left="3259" w:hanging="180"/>
      </w:pPr>
    </w:lvl>
    <w:lvl w:ilvl="3" w:tplc="0419000F" w:tentative="1">
      <w:start w:val="1"/>
      <w:numFmt w:val="decimal"/>
      <w:lvlText w:val="%4."/>
      <w:lvlJc w:val="left"/>
      <w:pPr>
        <w:ind w:left="3979" w:hanging="360"/>
      </w:pPr>
    </w:lvl>
    <w:lvl w:ilvl="4" w:tplc="04190019" w:tentative="1">
      <w:start w:val="1"/>
      <w:numFmt w:val="lowerLetter"/>
      <w:lvlText w:val="%5."/>
      <w:lvlJc w:val="left"/>
      <w:pPr>
        <w:ind w:left="4699" w:hanging="360"/>
      </w:pPr>
    </w:lvl>
    <w:lvl w:ilvl="5" w:tplc="0419001B" w:tentative="1">
      <w:start w:val="1"/>
      <w:numFmt w:val="lowerRoman"/>
      <w:lvlText w:val="%6."/>
      <w:lvlJc w:val="right"/>
      <w:pPr>
        <w:ind w:left="5419" w:hanging="180"/>
      </w:pPr>
    </w:lvl>
    <w:lvl w:ilvl="6" w:tplc="0419000F" w:tentative="1">
      <w:start w:val="1"/>
      <w:numFmt w:val="decimal"/>
      <w:lvlText w:val="%7."/>
      <w:lvlJc w:val="left"/>
      <w:pPr>
        <w:ind w:left="6139" w:hanging="360"/>
      </w:pPr>
    </w:lvl>
    <w:lvl w:ilvl="7" w:tplc="04190019" w:tentative="1">
      <w:start w:val="1"/>
      <w:numFmt w:val="lowerLetter"/>
      <w:lvlText w:val="%8."/>
      <w:lvlJc w:val="left"/>
      <w:pPr>
        <w:ind w:left="6859" w:hanging="360"/>
      </w:pPr>
    </w:lvl>
    <w:lvl w:ilvl="8" w:tplc="0419001B" w:tentative="1">
      <w:start w:val="1"/>
      <w:numFmt w:val="lowerRoman"/>
      <w:lvlText w:val="%9."/>
      <w:lvlJc w:val="right"/>
      <w:pPr>
        <w:ind w:left="7579" w:hanging="180"/>
      </w:pPr>
    </w:lvl>
  </w:abstractNum>
  <w:abstractNum w:abstractNumId="8">
    <w:nsid w:val="3D036E3F"/>
    <w:multiLevelType w:val="multilevel"/>
    <w:tmpl w:val="53CE84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04C6A61"/>
    <w:multiLevelType w:val="multilevel"/>
    <w:tmpl w:val="9D5C650A"/>
    <w:lvl w:ilvl="0">
      <w:start w:val="5"/>
      <w:numFmt w:val="decimal"/>
      <w:lvlText w:val="%1."/>
      <w:lvlJc w:val="left"/>
      <w:pPr>
        <w:ind w:left="450" w:hanging="450"/>
      </w:pPr>
      <w:rPr>
        <w:rFonts w:hint="default"/>
        <w:i w:val="0"/>
        <w:iCs w:val="0"/>
      </w:rPr>
    </w:lvl>
    <w:lvl w:ilvl="1">
      <w:start w:val="2"/>
      <w:numFmt w:val="decimal"/>
      <w:lvlText w:val="%1.%2."/>
      <w:lvlJc w:val="left"/>
      <w:pPr>
        <w:ind w:left="1429" w:hanging="720"/>
      </w:pPr>
      <w:rPr>
        <w:rFonts w:hint="default"/>
        <w:i w:val="0"/>
        <w:iCs w:val="0"/>
      </w:rPr>
    </w:lvl>
    <w:lvl w:ilvl="2">
      <w:start w:val="1"/>
      <w:numFmt w:val="decimal"/>
      <w:lvlText w:val="%1.%2.%3."/>
      <w:lvlJc w:val="left"/>
      <w:pPr>
        <w:ind w:left="2138" w:hanging="720"/>
      </w:pPr>
      <w:rPr>
        <w:rFonts w:hint="default"/>
        <w:i w:val="0"/>
        <w:iCs w:val="0"/>
      </w:rPr>
    </w:lvl>
    <w:lvl w:ilvl="3">
      <w:start w:val="1"/>
      <w:numFmt w:val="decimal"/>
      <w:lvlText w:val="%1.%2.%3.%4."/>
      <w:lvlJc w:val="left"/>
      <w:pPr>
        <w:ind w:left="3207" w:hanging="1080"/>
      </w:pPr>
      <w:rPr>
        <w:rFonts w:hint="default"/>
        <w:i w:val="0"/>
        <w:iCs w:val="0"/>
      </w:rPr>
    </w:lvl>
    <w:lvl w:ilvl="4">
      <w:start w:val="1"/>
      <w:numFmt w:val="decimal"/>
      <w:lvlText w:val="%1.%2.%3.%4.%5."/>
      <w:lvlJc w:val="left"/>
      <w:pPr>
        <w:ind w:left="3916" w:hanging="1080"/>
      </w:pPr>
      <w:rPr>
        <w:rFonts w:hint="default"/>
        <w:i w:val="0"/>
        <w:iCs w:val="0"/>
      </w:rPr>
    </w:lvl>
    <w:lvl w:ilvl="5">
      <w:start w:val="1"/>
      <w:numFmt w:val="decimal"/>
      <w:lvlText w:val="%1.%2.%3.%4.%5.%6."/>
      <w:lvlJc w:val="left"/>
      <w:pPr>
        <w:ind w:left="4985" w:hanging="1440"/>
      </w:pPr>
      <w:rPr>
        <w:rFonts w:hint="default"/>
        <w:i w:val="0"/>
        <w:iCs w:val="0"/>
      </w:rPr>
    </w:lvl>
    <w:lvl w:ilvl="6">
      <w:start w:val="1"/>
      <w:numFmt w:val="decimal"/>
      <w:lvlText w:val="%1.%2.%3.%4.%5.%6.%7."/>
      <w:lvlJc w:val="left"/>
      <w:pPr>
        <w:ind w:left="6054" w:hanging="1800"/>
      </w:pPr>
      <w:rPr>
        <w:rFonts w:hint="default"/>
        <w:i w:val="0"/>
        <w:iCs w:val="0"/>
      </w:rPr>
    </w:lvl>
    <w:lvl w:ilvl="7">
      <w:start w:val="1"/>
      <w:numFmt w:val="decimal"/>
      <w:lvlText w:val="%1.%2.%3.%4.%5.%6.%7.%8."/>
      <w:lvlJc w:val="left"/>
      <w:pPr>
        <w:ind w:left="6763" w:hanging="1800"/>
      </w:pPr>
      <w:rPr>
        <w:rFonts w:hint="default"/>
        <w:i w:val="0"/>
        <w:iCs w:val="0"/>
      </w:rPr>
    </w:lvl>
    <w:lvl w:ilvl="8">
      <w:start w:val="1"/>
      <w:numFmt w:val="decimal"/>
      <w:lvlText w:val="%1.%2.%3.%4.%5.%6.%7.%8.%9."/>
      <w:lvlJc w:val="left"/>
      <w:pPr>
        <w:ind w:left="7832" w:hanging="2160"/>
      </w:pPr>
      <w:rPr>
        <w:rFonts w:hint="default"/>
        <w:i w:val="0"/>
        <w:iCs w:val="0"/>
      </w:rPr>
    </w:lvl>
  </w:abstractNum>
  <w:abstractNum w:abstractNumId="10">
    <w:nsid w:val="4EE85F40"/>
    <w:multiLevelType w:val="hybridMultilevel"/>
    <w:tmpl w:val="8BB29F24"/>
    <w:lvl w:ilvl="0" w:tplc="04190001">
      <w:start w:val="1"/>
      <w:numFmt w:val="bullet"/>
      <w:lvlText w:val=""/>
      <w:lvlJc w:val="left"/>
      <w:pPr>
        <w:ind w:left="1495" w:hanging="360"/>
      </w:pPr>
      <w:rPr>
        <w:rFonts w:ascii="Symbol" w:hAnsi="Symbol" w:cs="Symbol" w:hint="default"/>
      </w:rPr>
    </w:lvl>
    <w:lvl w:ilvl="1" w:tplc="5C629196">
      <w:start w:val="1"/>
      <w:numFmt w:val="bullet"/>
      <w:lvlText w:val=""/>
      <w:lvlJc w:val="left"/>
      <w:pPr>
        <w:tabs>
          <w:tab w:val="num" w:pos="1585"/>
        </w:tabs>
        <w:ind w:left="1585" w:hanging="646"/>
      </w:pPr>
      <w:rPr>
        <w:rFonts w:ascii="Symbol" w:hAnsi="Symbol" w:cs="Symbol" w:hint="default"/>
        <w:b w:val="0"/>
        <w:bCs w:val="0"/>
        <w:i w:val="0"/>
        <w:iCs w:val="0"/>
      </w:rPr>
    </w:lvl>
    <w:lvl w:ilvl="2" w:tplc="04190005">
      <w:start w:val="1"/>
      <w:numFmt w:val="decimal"/>
      <w:lvlText w:val="%3."/>
      <w:lvlJc w:val="left"/>
      <w:pPr>
        <w:tabs>
          <w:tab w:val="num" w:pos="2019"/>
        </w:tabs>
        <w:ind w:left="2019" w:hanging="360"/>
      </w:pPr>
    </w:lvl>
    <w:lvl w:ilvl="3" w:tplc="04190001">
      <w:start w:val="1"/>
      <w:numFmt w:val="decimal"/>
      <w:lvlText w:val="%4."/>
      <w:lvlJc w:val="left"/>
      <w:pPr>
        <w:tabs>
          <w:tab w:val="num" w:pos="2739"/>
        </w:tabs>
        <w:ind w:left="2739" w:hanging="360"/>
      </w:pPr>
    </w:lvl>
    <w:lvl w:ilvl="4" w:tplc="04190003">
      <w:start w:val="1"/>
      <w:numFmt w:val="decimal"/>
      <w:lvlText w:val="%5."/>
      <w:lvlJc w:val="left"/>
      <w:pPr>
        <w:tabs>
          <w:tab w:val="num" w:pos="3459"/>
        </w:tabs>
        <w:ind w:left="3459" w:hanging="360"/>
      </w:pPr>
    </w:lvl>
    <w:lvl w:ilvl="5" w:tplc="04190005">
      <w:start w:val="1"/>
      <w:numFmt w:val="decimal"/>
      <w:lvlText w:val="%6."/>
      <w:lvlJc w:val="left"/>
      <w:pPr>
        <w:tabs>
          <w:tab w:val="num" w:pos="4179"/>
        </w:tabs>
        <w:ind w:left="4179" w:hanging="360"/>
      </w:pPr>
    </w:lvl>
    <w:lvl w:ilvl="6" w:tplc="04190001">
      <w:start w:val="1"/>
      <w:numFmt w:val="decimal"/>
      <w:lvlText w:val="%7."/>
      <w:lvlJc w:val="left"/>
      <w:pPr>
        <w:tabs>
          <w:tab w:val="num" w:pos="4899"/>
        </w:tabs>
        <w:ind w:left="4899" w:hanging="360"/>
      </w:pPr>
    </w:lvl>
    <w:lvl w:ilvl="7" w:tplc="04190003">
      <w:start w:val="1"/>
      <w:numFmt w:val="decimal"/>
      <w:lvlText w:val="%8."/>
      <w:lvlJc w:val="left"/>
      <w:pPr>
        <w:tabs>
          <w:tab w:val="num" w:pos="5619"/>
        </w:tabs>
        <w:ind w:left="5619" w:hanging="360"/>
      </w:pPr>
    </w:lvl>
    <w:lvl w:ilvl="8" w:tplc="04190005">
      <w:start w:val="1"/>
      <w:numFmt w:val="decimal"/>
      <w:lvlText w:val="%9."/>
      <w:lvlJc w:val="left"/>
      <w:pPr>
        <w:tabs>
          <w:tab w:val="num" w:pos="6339"/>
        </w:tabs>
        <w:ind w:left="6339" w:hanging="360"/>
      </w:pPr>
    </w:lvl>
  </w:abstractNum>
  <w:abstractNum w:abstractNumId="11">
    <w:nsid w:val="509D5D38"/>
    <w:multiLevelType w:val="multilevel"/>
    <w:tmpl w:val="9E4C4260"/>
    <w:lvl w:ilvl="0">
      <w:start w:val="1"/>
      <w:numFmt w:val="decimal"/>
      <w:lvlText w:val="%1."/>
      <w:lvlJc w:val="left"/>
      <w:pPr>
        <w:ind w:left="36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6054" w:hanging="180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832" w:hanging="2160"/>
      </w:pPr>
      <w:rPr>
        <w:rFonts w:hint="default"/>
      </w:rPr>
    </w:lvl>
  </w:abstractNum>
  <w:abstractNum w:abstractNumId="12">
    <w:nsid w:val="532B5C2C"/>
    <w:multiLevelType w:val="hybridMultilevel"/>
    <w:tmpl w:val="CF929828"/>
    <w:lvl w:ilvl="0" w:tplc="1AE899D0">
      <w:start w:val="1"/>
      <w:numFmt w:val="bullet"/>
      <w:lvlText w:val=""/>
      <w:lvlJc w:val="left"/>
      <w:pPr>
        <w:ind w:left="720" w:hanging="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45438C4"/>
    <w:multiLevelType w:val="hybridMultilevel"/>
    <w:tmpl w:val="D60ADD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8821E77"/>
    <w:multiLevelType w:val="multilevel"/>
    <w:tmpl w:val="25EAF536"/>
    <w:lvl w:ilvl="0">
      <w:start w:val="1"/>
      <w:numFmt w:val="decimal"/>
      <w:lvlText w:val="%1."/>
      <w:lvlJc w:val="left"/>
      <w:pPr>
        <w:ind w:left="1759" w:hanging="105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5">
    <w:nsid w:val="7080396B"/>
    <w:multiLevelType w:val="multilevel"/>
    <w:tmpl w:val="DF0A1E3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6"/>
  </w:num>
  <w:num w:numId="2">
    <w:abstractNumId w:val="2"/>
  </w:num>
  <w:num w:numId="3">
    <w:abstractNumId w:val="15"/>
  </w:num>
  <w:num w:numId="4">
    <w:abstractNumId w:val="14"/>
  </w:num>
  <w:num w:numId="5">
    <w:abstractNumId w:val="7"/>
  </w:num>
  <w:num w:numId="6">
    <w:abstractNumId w:val="5"/>
  </w:num>
  <w:num w:numId="7">
    <w:abstractNumId w:val="0"/>
  </w:num>
  <w:num w:numId="8">
    <w:abstractNumId w:val="4"/>
  </w:num>
  <w:num w:numId="9">
    <w:abstractNumId w:val="8"/>
  </w:num>
  <w:num w:numId="10">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9"/>
  </w:num>
  <w:num w:numId="13">
    <w:abstractNumId w:val="1"/>
  </w:num>
  <w:num w:numId="14">
    <w:abstractNumId w:val="3"/>
  </w:num>
  <w:num w:numId="15">
    <w:abstractNumId w:val="13"/>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4DA5"/>
    <w:rsid w:val="000039AD"/>
    <w:rsid w:val="00006BD6"/>
    <w:rsid w:val="00007E67"/>
    <w:rsid w:val="00014679"/>
    <w:rsid w:val="00030F4D"/>
    <w:rsid w:val="000352DE"/>
    <w:rsid w:val="00036F34"/>
    <w:rsid w:val="00040772"/>
    <w:rsid w:val="0004727E"/>
    <w:rsid w:val="00053557"/>
    <w:rsid w:val="00061687"/>
    <w:rsid w:val="00064358"/>
    <w:rsid w:val="00072290"/>
    <w:rsid w:val="0007295C"/>
    <w:rsid w:val="0008487B"/>
    <w:rsid w:val="000877E4"/>
    <w:rsid w:val="000A5288"/>
    <w:rsid w:val="000B11FB"/>
    <w:rsid w:val="000B13CE"/>
    <w:rsid w:val="000B41C1"/>
    <w:rsid w:val="000C2E86"/>
    <w:rsid w:val="000C51AE"/>
    <w:rsid w:val="000E19EA"/>
    <w:rsid w:val="000E6ED1"/>
    <w:rsid w:val="000F0486"/>
    <w:rsid w:val="000F3654"/>
    <w:rsid w:val="000F469E"/>
    <w:rsid w:val="00100BB5"/>
    <w:rsid w:val="00110D04"/>
    <w:rsid w:val="00112C54"/>
    <w:rsid w:val="0013064A"/>
    <w:rsid w:val="00136E67"/>
    <w:rsid w:val="0014680F"/>
    <w:rsid w:val="00146C09"/>
    <w:rsid w:val="001523E4"/>
    <w:rsid w:val="00152971"/>
    <w:rsid w:val="00161D16"/>
    <w:rsid w:val="00170411"/>
    <w:rsid w:val="00174780"/>
    <w:rsid w:val="00176228"/>
    <w:rsid w:val="001819EC"/>
    <w:rsid w:val="0018293B"/>
    <w:rsid w:val="00185209"/>
    <w:rsid w:val="00191844"/>
    <w:rsid w:val="001A35BA"/>
    <w:rsid w:val="001B47AE"/>
    <w:rsid w:val="001C6222"/>
    <w:rsid w:val="001D19E8"/>
    <w:rsid w:val="001D2EED"/>
    <w:rsid w:val="001E79B6"/>
    <w:rsid w:val="001F7211"/>
    <w:rsid w:val="001F73B3"/>
    <w:rsid w:val="0020422B"/>
    <w:rsid w:val="002237F4"/>
    <w:rsid w:val="002242F7"/>
    <w:rsid w:val="00233ADC"/>
    <w:rsid w:val="0024601B"/>
    <w:rsid w:val="00254566"/>
    <w:rsid w:val="00257928"/>
    <w:rsid w:val="0026365B"/>
    <w:rsid w:val="00272A5C"/>
    <w:rsid w:val="002808A8"/>
    <w:rsid w:val="00281B5F"/>
    <w:rsid w:val="00292657"/>
    <w:rsid w:val="002C2395"/>
    <w:rsid w:val="002C508B"/>
    <w:rsid w:val="002D2512"/>
    <w:rsid w:val="00300DCB"/>
    <w:rsid w:val="003014D4"/>
    <w:rsid w:val="00314DD1"/>
    <w:rsid w:val="003174B5"/>
    <w:rsid w:val="003252CF"/>
    <w:rsid w:val="00347EA9"/>
    <w:rsid w:val="00351AC3"/>
    <w:rsid w:val="00375037"/>
    <w:rsid w:val="00380C1A"/>
    <w:rsid w:val="00380D8A"/>
    <w:rsid w:val="003A1FDE"/>
    <w:rsid w:val="003B0235"/>
    <w:rsid w:val="003B328E"/>
    <w:rsid w:val="003C7973"/>
    <w:rsid w:val="003C7A34"/>
    <w:rsid w:val="003D1D69"/>
    <w:rsid w:val="003D6136"/>
    <w:rsid w:val="003E674D"/>
    <w:rsid w:val="003F63AF"/>
    <w:rsid w:val="00412D3A"/>
    <w:rsid w:val="004171BB"/>
    <w:rsid w:val="00425C8F"/>
    <w:rsid w:val="0042601B"/>
    <w:rsid w:val="00433E1F"/>
    <w:rsid w:val="0044398B"/>
    <w:rsid w:val="004464DF"/>
    <w:rsid w:val="00452DAC"/>
    <w:rsid w:val="00453D3F"/>
    <w:rsid w:val="004612C3"/>
    <w:rsid w:val="0046414E"/>
    <w:rsid w:val="004647E1"/>
    <w:rsid w:val="00466DD2"/>
    <w:rsid w:val="00490C33"/>
    <w:rsid w:val="00492698"/>
    <w:rsid w:val="004B0035"/>
    <w:rsid w:val="004B1069"/>
    <w:rsid w:val="004B3076"/>
    <w:rsid w:val="004B5026"/>
    <w:rsid w:val="004B5D0C"/>
    <w:rsid w:val="004C1F1C"/>
    <w:rsid w:val="004C3AB7"/>
    <w:rsid w:val="004D6362"/>
    <w:rsid w:val="004D6613"/>
    <w:rsid w:val="004D7E06"/>
    <w:rsid w:val="004E0D73"/>
    <w:rsid w:val="004E1A8D"/>
    <w:rsid w:val="004E4B9E"/>
    <w:rsid w:val="004F4A63"/>
    <w:rsid w:val="004F5740"/>
    <w:rsid w:val="004F5D0D"/>
    <w:rsid w:val="004F7932"/>
    <w:rsid w:val="00505F7B"/>
    <w:rsid w:val="00513900"/>
    <w:rsid w:val="00515CD2"/>
    <w:rsid w:val="005218F2"/>
    <w:rsid w:val="0052222C"/>
    <w:rsid w:val="00524828"/>
    <w:rsid w:val="00526905"/>
    <w:rsid w:val="0053280C"/>
    <w:rsid w:val="005337C9"/>
    <w:rsid w:val="00540225"/>
    <w:rsid w:val="00544C02"/>
    <w:rsid w:val="00547790"/>
    <w:rsid w:val="00547918"/>
    <w:rsid w:val="00562586"/>
    <w:rsid w:val="00565E8A"/>
    <w:rsid w:val="00567B5D"/>
    <w:rsid w:val="005716F4"/>
    <w:rsid w:val="00580F22"/>
    <w:rsid w:val="0059164D"/>
    <w:rsid w:val="005A1A31"/>
    <w:rsid w:val="005A32AE"/>
    <w:rsid w:val="005A35E3"/>
    <w:rsid w:val="005B0E4E"/>
    <w:rsid w:val="005B24B1"/>
    <w:rsid w:val="005C1BE4"/>
    <w:rsid w:val="005E4DD3"/>
    <w:rsid w:val="005E597B"/>
    <w:rsid w:val="005E6CA9"/>
    <w:rsid w:val="005F4070"/>
    <w:rsid w:val="005F49F1"/>
    <w:rsid w:val="005F7620"/>
    <w:rsid w:val="00603A45"/>
    <w:rsid w:val="00604D7B"/>
    <w:rsid w:val="006135AA"/>
    <w:rsid w:val="0062055F"/>
    <w:rsid w:val="00632A1F"/>
    <w:rsid w:val="0063431E"/>
    <w:rsid w:val="00640214"/>
    <w:rsid w:val="00642BD4"/>
    <w:rsid w:val="00650352"/>
    <w:rsid w:val="00650706"/>
    <w:rsid w:val="006531D8"/>
    <w:rsid w:val="006632AD"/>
    <w:rsid w:val="00673A37"/>
    <w:rsid w:val="00674116"/>
    <w:rsid w:val="00674BB7"/>
    <w:rsid w:val="0068234A"/>
    <w:rsid w:val="00682904"/>
    <w:rsid w:val="0068790E"/>
    <w:rsid w:val="006934EB"/>
    <w:rsid w:val="006957F4"/>
    <w:rsid w:val="006B0354"/>
    <w:rsid w:val="006B24ED"/>
    <w:rsid w:val="006B3AD2"/>
    <w:rsid w:val="006B46A4"/>
    <w:rsid w:val="006B7680"/>
    <w:rsid w:val="006D1EFF"/>
    <w:rsid w:val="006E2EBF"/>
    <w:rsid w:val="007036EC"/>
    <w:rsid w:val="00704AA9"/>
    <w:rsid w:val="00706C3E"/>
    <w:rsid w:val="00725E97"/>
    <w:rsid w:val="007406FA"/>
    <w:rsid w:val="00740B2A"/>
    <w:rsid w:val="00753172"/>
    <w:rsid w:val="00770A92"/>
    <w:rsid w:val="00774909"/>
    <w:rsid w:val="007875B8"/>
    <w:rsid w:val="007A0131"/>
    <w:rsid w:val="007A2F33"/>
    <w:rsid w:val="007B75AE"/>
    <w:rsid w:val="007C5AB4"/>
    <w:rsid w:val="007D7D89"/>
    <w:rsid w:val="007E403B"/>
    <w:rsid w:val="007F157C"/>
    <w:rsid w:val="007F346F"/>
    <w:rsid w:val="007F4937"/>
    <w:rsid w:val="008016FF"/>
    <w:rsid w:val="00801AF0"/>
    <w:rsid w:val="00812CD3"/>
    <w:rsid w:val="008153AF"/>
    <w:rsid w:val="0082137D"/>
    <w:rsid w:val="0082656F"/>
    <w:rsid w:val="00831A9D"/>
    <w:rsid w:val="0083238E"/>
    <w:rsid w:val="0083442D"/>
    <w:rsid w:val="00852C94"/>
    <w:rsid w:val="008553D6"/>
    <w:rsid w:val="00861769"/>
    <w:rsid w:val="00863CC5"/>
    <w:rsid w:val="00863DC7"/>
    <w:rsid w:val="00866587"/>
    <w:rsid w:val="00871A06"/>
    <w:rsid w:val="00874610"/>
    <w:rsid w:val="008B18BC"/>
    <w:rsid w:val="008B2940"/>
    <w:rsid w:val="008B482A"/>
    <w:rsid w:val="008C00A1"/>
    <w:rsid w:val="008D4E71"/>
    <w:rsid w:val="008E4456"/>
    <w:rsid w:val="008E624C"/>
    <w:rsid w:val="008E723E"/>
    <w:rsid w:val="008E751F"/>
    <w:rsid w:val="008F72F3"/>
    <w:rsid w:val="00904234"/>
    <w:rsid w:val="009148EB"/>
    <w:rsid w:val="00917D86"/>
    <w:rsid w:val="00922440"/>
    <w:rsid w:val="00922A77"/>
    <w:rsid w:val="00927416"/>
    <w:rsid w:val="00931A6D"/>
    <w:rsid w:val="00942527"/>
    <w:rsid w:val="00943ED6"/>
    <w:rsid w:val="00944CBD"/>
    <w:rsid w:val="00945735"/>
    <w:rsid w:val="00951ED6"/>
    <w:rsid w:val="00957EA4"/>
    <w:rsid w:val="00961D5B"/>
    <w:rsid w:val="00970387"/>
    <w:rsid w:val="0098007E"/>
    <w:rsid w:val="009863E9"/>
    <w:rsid w:val="00986EDE"/>
    <w:rsid w:val="00992294"/>
    <w:rsid w:val="009A0FFF"/>
    <w:rsid w:val="009A23B9"/>
    <w:rsid w:val="009A7337"/>
    <w:rsid w:val="009B67AA"/>
    <w:rsid w:val="009C302A"/>
    <w:rsid w:val="009C56B2"/>
    <w:rsid w:val="009D02A9"/>
    <w:rsid w:val="009D2C6C"/>
    <w:rsid w:val="009D526D"/>
    <w:rsid w:val="009E0E7F"/>
    <w:rsid w:val="009E4F17"/>
    <w:rsid w:val="009F7B3A"/>
    <w:rsid w:val="00A05EA2"/>
    <w:rsid w:val="00A156D8"/>
    <w:rsid w:val="00A157A9"/>
    <w:rsid w:val="00A30C4B"/>
    <w:rsid w:val="00A3792C"/>
    <w:rsid w:val="00A418CB"/>
    <w:rsid w:val="00A44530"/>
    <w:rsid w:val="00A54DA5"/>
    <w:rsid w:val="00A63ED4"/>
    <w:rsid w:val="00A72AA9"/>
    <w:rsid w:val="00A75FD0"/>
    <w:rsid w:val="00A76B5E"/>
    <w:rsid w:val="00A86016"/>
    <w:rsid w:val="00A912A1"/>
    <w:rsid w:val="00A9141F"/>
    <w:rsid w:val="00A94E32"/>
    <w:rsid w:val="00A95954"/>
    <w:rsid w:val="00AA0C87"/>
    <w:rsid w:val="00AA1C2F"/>
    <w:rsid w:val="00AA407E"/>
    <w:rsid w:val="00AB3AD3"/>
    <w:rsid w:val="00AC06C6"/>
    <w:rsid w:val="00AC795C"/>
    <w:rsid w:val="00AD44C8"/>
    <w:rsid w:val="00AE1D9B"/>
    <w:rsid w:val="00AE52EA"/>
    <w:rsid w:val="00AF17D5"/>
    <w:rsid w:val="00AF19F1"/>
    <w:rsid w:val="00AF69CB"/>
    <w:rsid w:val="00AF6A8D"/>
    <w:rsid w:val="00B105B9"/>
    <w:rsid w:val="00B14936"/>
    <w:rsid w:val="00B1615F"/>
    <w:rsid w:val="00B22BA8"/>
    <w:rsid w:val="00B27C5D"/>
    <w:rsid w:val="00B42EDB"/>
    <w:rsid w:val="00B47CA5"/>
    <w:rsid w:val="00B549B0"/>
    <w:rsid w:val="00B57B07"/>
    <w:rsid w:val="00B60D57"/>
    <w:rsid w:val="00B6231E"/>
    <w:rsid w:val="00B66E13"/>
    <w:rsid w:val="00B701D3"/>
    <w:rsid w:val="00B72792"/>
    <w:rsid w:val="00B769C6"/>
    <w:rsid w:val="00B80D64"/>
    <w:rsid w:val="00B85D83"/>
    <w:rsid w:val="00B941A3"/>
    <w:rsid w:val="00B94BBB"/>
    <w:rsid w:val="00BB0C40"/>
    <w:rsid w:val="00BB2BA4"/>
    <w:rsid w:val="00BC6A3D"/>
    <w:rsid w:val="00BD0FB4"/>
    <w:rsid w:val="00BD54CE"/>
    <w:rsid w:val="00BF2F4E"/>
    <w:rsid w:val="00BF549A"/>
    <w:rsid w:val="00C0687E"/>
    <w:rsid w:val="00C15659"/>
    <w:rsid w:val="00C23521"/>
    <w:rsid w:val="00C32E76"/>
    <w:rsid w:val="00C36291"/>
    <w:rsid w:val="00C429C1"/>
    <w:rsid w:val="00C529D5"/>
    <w:rsid w:val="00C61B83"/>
    <w:rsid w:val="00C62075"/>
    <w:rsid w:val="00C63E6C"/>
    <w:rsid w:val="00C6483B"/>
    <w:rsid w:val="00C814F3"/>
    <w:rsid w:val="00C82969"/>
    <w:rsid w:val="00C84663"/>
    <w:rsid w:val="00C861F6"/>
    <w:rsid w:val="00C978B9"/>
    <w:rsid w:val="00CA300C"/>
    <w:rsid w:val="00CB058C"/>
    <w:rsid w:val="00CB073A"/>
    <w:rsid w:val="00CB5288"/>
    <w:rsid w:val="00CB762E"/>
    <w:rsid w:val="00CC1AB3"/>
    <w:rsid w:val="00CC3A44"/>
    <w:rsid w:val="00CD285C"/>
    <w:rsid w:val="00CD5ED4"/>
    <w:rsid w:val="00CD7A96"/>
    <w:rsid w:val="00CE0367"/>
    <w:rsid w:val="00D235A6"/>
    <w:rsid w:val="00D26913"/>
    <w:rsid w:val="00D319DB"/>
    <w:rsid w:val="00D329E1"/>
    <w:rsid w:val="00D41D34"/>
    <w:rsid w:val="00D46A53"/>
    <w:rsid w:val="00D5770D"/>
    <w:rsid w:val="00D60A18"/>
    <w:rsid w:val="00D65A95"/>
    <w:rsid w:val="00D809ED"/>
    <w:rsid w:val="00D871DC"/>
    <w:rsid w:val="00DA2048"/>
    <w:rsid w:val="00DC0DDD"/>
    <w:rsid w:val="00DC1A6A"/>
    <w:rsid w:val="00DC40CA"/>
    <w:rsid w:val="00DC44C6"/>
    <w:rsid w:val="00DC4614"/>
    <w:rsid w:val="00DD3FBF"/>
    <w:rsid w:val="00DE07BA"/>
    <w:rsid w:val="00DE3148"/>
    <w:rsid w:val="00E03FC4"/>
    <w:rsid w:val="00E2008C"/>
    <w:rsid w:val="00E20ABA"/>
    <w:rsid w:val="00E25321"/>
    <w:rsid w:val="00E2645E"/>
    <w:rsid w:val="00E31344"/>
    <w:rsid w:val="00E327D7"/>
    <w:rsid w:val="00E3604E"/>
    <w:rsid w:val="00E40208"/>
    <w:rsid w:val="00E5404E"/>
    <w:rsid w:val="00E5471A"/>
    <w:rsid w:val="00E640CC"/>
    <w:rsid w:val="00E644F3"/>
    <w:rsid w:val="00E659C1"/>
    <w:rsid w:val="00E8378B"/>
    <w:rsid w:val="00E879F6"/>
    <w:rsid w:val="00E87FA4"/>
    <w:rsid w:val="00E9668A"/>
    <w:rsid w:val="00EA22EF"/>
    <w:rsid w:val="00EA2782"/>
    <w:rsid w:val="00EA5DB2"/>
    <w:rsid w:val="00EB2EDF"/>
    <w:rsid w:val="00EB2F44"/>
    <w:rsid w:val="00EB4CC1"/>
    <w:rsid w:val="00EB7A07"/>
    <w:rsid w:val="00EB7F87"/>
    <w:rsid w:val="00EC4829"/>
    <w:rsid w:val="00EC4DD0"/>
    <w:rsid w:val="00ED154A"/>
    <w:rsid w:val="00ED3A42"/>
    <w:rsid w:val="00EE52D7"/>
    <w:rsid w:val="00F056D6"/>
    <w:rsid w:val="00F05F5E"/>
    <w:rsid w:val="00F078A3"/>
    <w:rsid w:val="00F136DF"/>
    <w:rsid w:val="00F27209"/>
    <w:rsid w:val="00F40C6D"/>
    <w:rsid w:val="00F521C0"/>
    <w:rsid w:val="00F625BC"/>
    <w:rsid w:val="00F71EB9"/>
    <w:rsid w:val="00F80A6A"/>
    <w:rsid w:val="00F80D38"/>
    <w:rsid w:val="00FC3E54"/>
    <w:rsid w:val="00FC41DC"/>
    <w:rsid w:val="00FC7563"/>
    <w:rsid w:val="00FD0267"/>
    <w:rsid w:val="00FD0389"/>
    <w:rsid w:val="00FE1EA0"/>
    <w:rsid w:val="00FE3AD9"/>
    <w:rsid w:val="00FE6984"/>
    <w:rsid w:val="00FE6DCD"/>
    <w:rsid w:val="00FF54F0"/>
    <w:rsid w:val="00FF6D86"/>
    <w:rsid w:val="00FF70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586"/>
    <w:pPr>
      <w:spacing w:after="0" w:line="240" w:lineRule="auto"/>
    </w:pPr>
    <w:rPr>
      <w:rFonts w:ascii="Times New Roman" w:eastAsia="Times New Roman" w:hAnsi="Times New Roman" w:cs="Times New Roman"/>
      <w:sz w:val="24"/>
      <w:szCs w:val="24"/>
      <w:lang w:eastAsia="ru-RU"/>
    </w:rPr>
  </w:style>
  <w:style w:type="paragraph" w:styleId="1">
    <w:name w:val="heading 1"/>
    <w:aliases w:val="1,H1,Заголов,ch,Глава,(раздел),Head 1"/>
    <w:basedOn w:val="a"/>
    <w:next w:val="a"/>
    <w:link w:val="10"/>
    <w:uiPriority w:val="99"/>
    <w:qFormat/>
    <w:rsid w:val="009C56B2"/>
    <w:pPr>
      <w:keepNext/>
      <w:outlineLvl w:val="0"/>
    </w:pPr>
    <w:rPr>
      <w:b/>
      <w:bCs/>
      <w:sz w:val="28"/>
      <w:szCs w:val="28"/>
    </w:rPr>
  </w:style>
  <w:style w:type="paragraph" w:styleId="2">
    <w:name w:val="heading 2"/>
    <w:basedOn w:val="a"/>
    <w:next w:val="a"/>
    <w:link w:val="20"/>
    <w:uiPriority w:val="99"/>
    <w:qFormat/>
    <w:rsid w:val="009C56B2"/>
    <w:pPr>
      <w:keepNext/>
      <w:keepLines/>
      <w:spacing w:before="200" w:line="276" w:lineRule="auto"/>
      <w:outlineLvl w:val="1"/>
    </w:pPr>
    <w:rPr>
      <w:rFonts w:ascii="Cambria" w:hAnsi="Cambria" w:cs="Cambria"/>
      <w:b/>
      <w:bCs/>
      <w:color w:val="4F81BD"/>
      <w:sz w:val="26"/>
      <w:szCs w:val="26"/>
      <w:lang w:eastAsia="en-US"/>
    </w:rPr>
  </w:style>
  <w:style w:type="paragraph" w:styleId="3">
    <w:name w:val="heading 3"/>
    <w:basedOn w:val="a"/>
    <w:next w:val="a"/>
    <w:link w:val="30"/>
    <w:uiPriority w:val="99"/>
    <w:qFormat/>
    <w:rsid w:val="009C56B2"/>
    <w:pPr>
      <w:keepNext/>
      <w:keepLines/>
      <w:spacing w:before="200" w:line="276" w:lineRule="auto"/>
      <w:outlineLvl w:val="2"/>
    </w:pPr>
    <w:rPr>
      <w:rFonts w:ascii="Cambria" w:hAnsi="Cambria" w:cs="Cambria"/>
      <w:b/>
      <w:bCs/>
      <w:color w:val="4F81BD"/>
      <w:sz w:val="22"/>
      <w:szCs w:val="22"/>
      <w:lang w:eastAsia="en-US"/>
    </w:rPr>
  </w:style>
  <w:style w:type="paragraph" w:styleId="7">
    <w:name w:val="heading 7"/>
    <w:basedOn w:val="a"/>
    <w:next w:val="a"/>
    <w:link w:val="70"/>
    <w:uiPriority w:val="99"/>
    <w:qFormat/>
    <w:rsid w:val="009C56B2"/>
    <w:pPr>
      <w:keepNext/>
      <w:keepLines/>
      <w:spacing w:before="200" w:line="276" w:lineRule="auto"/>
      <w:outlineLvl w:val="6"/>
    </w:pPr>
    <w:rPr>
      <w:rFonts w:ascii="Cambria" w:hAnsi="Cambria" w:cs="Cambria"/>
      <w:i/>
      <w:iCs/>
      <w:color w:val="404040"/>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625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562586"/>
    <w:pPr>
      <w:tabs>
        <w:tab w:val="center" w:pos="4677"/>
        <w:tab w:val="right" w:pos="9355"/>
      </w:tabs>
    </w:pPr>
  </w:style>
  <w:style w:type="character" w:customStyle="1" w:styleId="a5">
    <w:name w:val="Верхний колонтитул Знак"/>
    <w:basedOn w:val="a0"/>
    <w:link w:val="a4"/>
    <w:uiPriority w:val="99"/>
    <w:rsid w:val="00562586"/>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562586"/>
    <w:pPr>
      <w:tabs>
        <w:tab w:val="center" w:pos="4677"/>
        <w:tab w:val="right" w:pos="9355"/>
      </w:tabs>
    </w:pPr>
  </w:style>
  <w:style w:type="character" w:customStyle="1" w:styleId="a7">
    <w:name w:val="Нижний колонтитул Знак"/>
    <w:basedOn w:val="a0"/>
    <w:link w:val="a6"/>
    <w:uiPriority w:val="99"/>
    <w:rsid w:val="00562586"/>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9C56B2"/>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uiPriority w:val="99"/>
    <w:locked/>
    <w:rsid w:val="009C56B2"/>
    <w:rPr>
      <w:rFonts w:ascii="Calibri" w:eastAsia="Times New Roman" w:hAnsi="Calibri" w:cs="Calibri"/>
      <w:szCs w:val="20"/>
      <w:lang w:eastAsia="ru-RU"/>
    </w:rPr>
  </w:style>
  <w:style w:type="character" w:customStyle="1" w:styleId="10">
    <w:name w:val="Заголовок 1 Знак"/>
    <w:aliases w:val="1 Знак,H1 Знак,Заголов Знак,ch Знак,Глава Знак,(раздел) Знак,Head 1 Знак"/>
    <w:basedOn w:val="a0"/>
    <w:link w:val="1"/>
    <w:uiPriority w:val="99"/>
    <w:rsid w:val="009C56B2"/>
    <w:rPr>
      <w:rFonts w:ascii="Times New Roman" w:eastAsia="Times New Roman" w:hAnsi="Times New Roman" w:cs="Times New Roman"/>
      <w:b/>
      <w:bCs/>
      <w:sz w:val="28"/>
      <w:szCs w:val="28"/>
      <w:lang w:eastAsia="ru-RU"/>
    </w:rPr>
  </w:style>
  <w:style w:type="character" w:customStyle="1" w:styleId="20">
    <w:name w:val="Заголовок 2 Знак"/>
    <w:basedOn w:val="a0"/>
    <w:link w:val="2"/>
    <w:uiPriority w:val="99"/>
    <w:rsid w:val="009C56B2"/>
    <w:rPr>
      <w:rFonts w:ascii="Cambria" w:eastAsia="Times New Roman" w:hAnsi="Cambria" w:cs="Cambria"/>
      <w:b/>
      <w:bCs/>
      <w:color w:val="4F81BD"/>
      <w:sz w:val="26"/>
      <w:szCs w:val="26"/>
    </w:rPr>
  </w:style>
  <w:style w:type="character" w:customStyle="1" w:styleId="30">
    <w:name w:val="Заголовок 3 Знак"/>
    <w:basedOn w:val="a0"/>
    <w:link w:val="3"/>
    <w:uiPriority w:val="99"/>
    <w:rsid w:val="009C56B2"/>
    <w:rPr>
      <w:rFonts w:ascii="Cambria" w:eastAsia="Times New Roman" w:hAnsi="Cambria" w:cs="Cambria"/>
      <w:b/>
      <w:bCs/>
      <w:color w:val="4F81BD"/>
    </w:rPr>
  </w:style>
  <w:style w:type="character" w:customStyle="1" w:styleId="70">
    <w:name w:val="Заголовок 7 Знак"/>
    <w:basedOn w:val="a0"/>
    <w:link w:val="7"/>
    <w:uiPriority w:val="99"/>
    <w:rsid w:val="009C56B2"/>
    <w:rPr>
      <w:rFonts w:ascii="Cambria" w:eastAsia="Times New Roman" w:hAnsi="Cambria" w:cs="Cambria"/>
      <w:i/>
      <w:iCs/>
      <w:color w:val="404040"/>
    </w:rPr>
  </w:style>
  <w:style w:type="paragraph" w:styleId="a8">
    <w:name w:val="List Paragraph"/>
    <w:aliases w:val="ПАРАГРАФ,Абзац списка11"/>
    <w:basedOn w:val="a"/>
    <w:link w:val="a9"/>
    <w:qFormat/>
    <w:rsid w:val="009C56B2"/>
    <w:pPr>
      <w:ind w:left="720"/>
      <w:contextualSpacing/>
    </w:pPr>
  </w:style>
  <w:style w:type="character" w:customStyle="1" w:styleId="a9">
    <w:name w:val="Абзац списка Знак"/>
    <w:aliases w:val="ПАРАГРАФ Знак,Абзац списка11 Знак"/>
    <w:link w:val="a8"/>
    <w:locked/>
    <w:rsid w:val="009C56B2"/>
    <w:rPr>
      <w:rFonts w:ascii="Times New Roman" w:eastAsia="Times New Roman" w:hAnsi="Times New Roman" w:cs="Times New Roman"/>
      <w:sz w:val="24"/>
      <w:szCs w:val="24"/>
      <w:lang w:eastAsia="ru-RU"/>
    </w:rPr>
  </w:style>
  <w:style w:type="paragraph" w:customStyle="1" w:styleId="ConsNormal">
    <w:name w:val="ConsNormal"/>
    <w:rsid w:val="009C56B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a">
    <w:name w:val="Основной текст_"/>
    <w:basedOn w:val="a0"/>
    <w:link w:val="11"/>
    <w:rsid w:val="009C56B2"/>
    <w:rPr>
      <w:rFonts w:ascii="Times New Roman" w:eastAsia="Times New Roman" w:hAnsi="Times New Roman" w:cs="Times New Roman"/>
      <w:spacing w:val="2"/>
      <w:sz w:val="25"/>
      <w:szCs w:val="25"/>
      <w:shd w:val="clear" w:color="auto" w:fill="FFFFFF"/>
    </w:rPr>
  </w:style>
  <w:style w:type="paragraph" w:customStyle="1" w:styleId="11">
    <w:name w:val="Основной текст1"/>
    <w:basedOn w:val="a"/>
    <w:link w:val="aa"/>
    <w:rsid w:val="009C56B2"/>
    <w:pPr>
      <w:widowControl w:val="0"/>
      <w:shd w:val="clear" w:color="auto" w:fill="FFFFFF"/>
      <w:spacing w:after="240" w:line="240" w:lineRule="exact"/>
      <w:jc w:val="both"/>
    </w:pPr>
    <w:rPr>
      <w:spacing w:val="2"/>
      <w:sz w:val="25"/>
      <w:szCs w:val="25"/>
      <w:lang w:eastAsia="en-US"/>
    </w:rPr>
  </w:style>
  <w:style w:type="paragraph" w:customStyle="1" w:styleId="ConsPlusTitle">
    <w:name w:val="ConsPlusTitle"/>
    <w:uiPriority w:val="99"/>
    <w:rsid w:val="009C56B2"/>
    <w:pPr>
      <w:widowControl w:val="0"/>
      <w:autoSpaceDE w:val="0"/>
      <w:autoSpaceDN w:val="0"/>
      <w:spacing w:after="0" w:line="240" w:lineRule="auto"/>
    </w:pPr>
    <w:rPr>
      <w:rFonts w:ascii="Calibri" w:eastAsia="Times New Roman" w:hAnsi="Calibri" w:cs="Calibri"/>
      <w:b/>
      <w:szCs w:val="20"/>
      <w:lang w:eastAsia="ru-RU"/>
    </w:rPr>
  </w:style>
  <w:style w:type="character" w:customStyle="1" w:styleId="fontstyle01">
    <w:name w:val="fontstyle01"/>
    <w:basedOn w:val="a0"/>
    <w:rsid w:val="009C56B2"/>
    <w:rPr>
      <w:rFonts w:ascii="TimesNewRomanPSMT" w:hAnsi="TimesNewRomanPSMT" w:hint="default"/>
      <w:b w:val="0"/>
      <w:bCs w:val="0"/>
      <w:i w:val="0"/>
      <w:iCs w:val="0"/>
      <w:color w:val="000000"/>
      <w:sz w:val="28"/>
      <w:szCs w:val="28"/>
    </w:rPr>
  </w:style>
  <w:style w:type="paragraph" w:styleId="ab">
    <w:name w:val="Subtitle"/>
    <w:basedOn w:val="a"/>
    <w:next w:val="a"/>
    <w:link w:val="ac"/>
    <w:uiPriority w:val="99"/>
    <w:qFormat/>
    <w:rsid w:val="009C56B2"/>
    <w:pPr>
      <w:spacing w:after="60"/>
      <w:jc w:val="center"/>
      <w:outlineLvl w:val="1"/>
    </w:pPr>
    <w:rPr>
      <w:rFonts w:ascii="Cambria" w:hAnsi="Cambria" w:cs="Cambria"/>
    </w:rPr>
  </w:style>
  <w:style w:type="character" w:customStyle="1" w:styleId="ac">
    <w:name w:val="Подзаголовок Знак"/>
    <w:basedOn w:val="a0"/>
    <w:link w:val="ab"/>
    <w:uiPriority w:val="99"/>
    <w:rsid w:val="009C56B2"/>
    <w:rPr>
      <w:rFonts w:ascii="Cambria" w:eastAsia="Times New Roman" w:hAnsi="Cambria" w:cs="Cambria"/>
      <w:sz w:val="24"/>
      <w:szCs w:val="24"/>
      <w:lang w:eastAsia="ru-RU"/>
    </w:rPr>
  </w:style>
  <w:style w:type="paragraph" w:styleId="ad">
    <w:name w:val="No Spacing"/>
    <w:link w:val="ae"/>
    <w:uiPriority w:val="1"/>
    <w:qFormat/>
    <w:rsid w:val="009C56B2"/>
    <w:pPr>
      <w:spacing w:after="0" w:line="240" w:lineRule="auto"/>
    </w:pPr>
    <w:rPr>
      <w:rFonts w:ascii="Calibri" w:eastAsia="Calibri" w:hAnsi="Calibri" w:cs="Calibri"/>
    </w:rPr>
  </w:style>
  <w:style w:type="character" w:customStyle="1" w:styleId="ae">
    <w:name w:val="Без интервала Знак"/>
    <w:link w:val="ad"/>
    <w:uiPriority w:val="1"/>
    <w:locked/>
    <w:rsid w:val="009C56B2"/>
    <w:rPr>
      <w:rFonts w:ascii="Calibri" w:eastAsia="Calibri" w:hAnsi="Calibri" w:cs="Calibri"/>
    </w:rPr>
  </w:style>
  <w:style w:type="paragraph" w:customStyle="1" w:styleId="12">
    <w:name w:val="Текст ПЗ1"/>
    <w:basedOn w:val="a"/>
    <w:uiPriority w:val="99"/>
    <w:rsid w:val="009C56B2"/>
  </w:style>
  <w:style w:type="paragraph" w:styleId="af">
    <w:name w:val="Body Text"/>
    <w:basedOn w:val="a"/>
    <w:link w:val="af0"/>
    <w:uiPriority w:val="99"/>
    <w:rsid w:val="009C56B2"/>
    <w:pPr>
      <w:spacing w:after="120" w:line="276" w:lineRule="auto"/>
    </w:pPr>
    <w:rPr>
      <w:rFonts w:ascii="Calibri" w:eastAsia="Calibri" w:hAnsi="Calibri" w:cs="Calibri"/>
      <w:sz w:val="22"/>
      <w:szCs w:val="22"/>
      <w:lang w:eastAsia="en-US"/>
    </w:rPr>
  </w:style>
  <w:style w:type="character" w:customStyle="1" w:styleId="af0">
    <w:name w:val="Основной текст Знак"/>
    <w:basedOn w:val="a0"/>
    <w:link w:val="af"/>
    <w:uiPriority w:val="99"/>
    <w:rsid w:val="009C56B2"/>
    <w:rPr>
      <w:rFonts w:ascii="Calibri" w:eastAsia="Calibri" w:hAnsi="Calibri" w:cs="Calibri"/>
    </w:rPr>
  </w:style>
  <w:style w:type="character" w:customStyle="1" w:styleId="13">
    <w:name w:val="Основной текст Знак1"/>
    <w:basedOn w:val="a0"/>
    <w:uiPriority w:val="99"/>
    <w:rsid w:val="009C56B2"/>
    <w:rPr>
      <w:spacing w:val="3"/>
      <w:u w:val="none"/>
    </w:rPr>
  </w:style>
  <w:style w:type="paragraph" w:customStyle="1" w:styleId="af1">
    <w:name w:val="Стратегия основной текст"/>
    <w:basedOn w:val="a"/>
    <w:uiPriority w:val="99"/>
    <w:rsid w:val="009C56B2"/>
    <w:pPr>
      <w:spacing w:line="360" w:lineRule="auto"/>
      <w:ind w:firstLine="709"/>
      <w:jc w:val="both"/>
    </w:pPr>
    <w:rPr>
      <w:sz w:val="28"/>
      <w:szCs w:val="28"/>
    </w:rPr>
  </w:style>
  <w:style w:type="paragraph" w:customStyle="1" w:styleId="21">
    <w:name w:val="Стратегия Параграф 2"/>
    <w:basedOn w:val="3"/>
    <w:uiPriority w:val="99"/>
    <w:rsid w:val="009C56B2"/>
    <w:pPr>
      <w:spacing w:before="240" w:after="240" w:line="360" w:lineRule="auto"/>
      <w:jc w:val="center"/>
    </w:pPr>
    <w:rPr>
      <w:rFonts w:ascii="Times New Roman" w:hAnsi="Times New Roman" w:cs="Times New Roman"/>
      <w:b w:val="0"/>
      <w:bCs w:val="0"/>
      <w:color w:val="auto"/>
      <w:sz w:val="28"/>
      <w:szCs w:val="28"/>
      <w:lang w:eastAsia="ru-RU"/>
    </w:rPr>
  </w:style>
  <w:style w:type="character" w:customStyle="1" w:styleId="31">
    <w:name w:val="Основной текст (3)"/>
    <w:basedOn w:val="a0"/>
    <w:uiPriority w:val="99"/>
    <w:rsid w:val="009C56B2"/>
    <w:rPr>
      <w:b/>
      <w:bCs/>
      <w:shd w:val="clear" w:color="auto" w:fill="FFFFFF"/>
    </w:rPr>
  </w:style>
  <w:style w:type="character" w:customStyle="1" w:styleId="311">
    <w:name w:val="Основной текст (3) + 11"/>
    <w:aliases w:val="5 pt,Не полужирный"/>
    <w:basedOn w:val="a0"/>
    <w:uiPriority w:val="99"/>
    <w:rsid w:val="009C56B2"/>
    <w:rPr>
      <w:b/>
      <w:bCs/>
      <w:sz w:val="23"/>
      <w:szCs w:val="23"/>
      <w:shd w:val="clear" w:color="auto" w:fill="FFFFFF"/>
    </w:rPr>
  </w:style>
  <w:style w:type="character" w:customStyle="1" w:styleId="9pt">
    <w:name w:val="Основной текст + 9 pt"/>
    <w:aliases w:val="Полужирный,Интервал -1 pt"/>
    <w:basedOn w:val="a0"/>
    <w:uiPriority w:val="99"/>
    <w:rsid w:val="009C56B2"/>
    <w:rPr>
      <w:rFonts w:ascii="Times New Roman" w:hAnsi="Times New Roman" w:cs="Times New Roman"/>
      <w:b/>
      <w:bCs/>
      <w:spacing w:val="-20"/>
      <w:sz w:val="18"/>
      <w:szCs w:val="18"/>
      <w:lang w:eastAsia="ru-RU"/>
    </w:rPr>
  </w:style>
  <w:style w:type="paragraph" w:customStyle="1" w:styleId="14">
    <w:name w:val="Стратегия Параграф 1"/>
    <w:basedOn w:val="2"/>
    <w:uiPriority w:val="99"/>
    <w:rsid w:val="009C56B2"/>
    <w:pPr>
      <w:spacing w:before="240" w:after="240" w:line="360" w:lineRule="auto"/>
      <w:jc w:val="center"/>
    </w:pPr>
    <w:rPr>
      <w:rFonts w:ascii="Times New Roman" w:hAnsi="Times New Roman" w:cs="Times New Roman"/>
      <w:b w:val="0"/>
      <w:bCs w:val="0"/>
      <w:caps/>
      <w:color w:val="auto"/>
      <w:sz w:val="28"/>
      <w:szCs w:val="28"/>
      <w:lang w:eastAsia="ru-RU"/>
    </w:rPr>
  </w:style>
  <w:style w:type="paragraph" w:styleId="af2">
    <w:name w:val="Normal (Web)"/>
    <w:aliases w:val="Обычный (Web)1,Обычный (Web),Обычный (веб)1,Обычный (веб) Знак,Обычный (веб) Знак1,Обычный (веб) Знак Знак,Обычный (Web)11,Обычный (веб) Знак2 Знак,Обычный (веб) Знак Знак1 Знак,Обычный (веб) Знак1 Знак Знак1"/>
    <w:basedOn w:val="a"/>
    <w:link w:val="22"/>
    <w:uiPriority w:val="99"/>
    <w:qFormat/>
    <w:rsid w:val="009C56B2"/>
    <w:pPr>
      <w:spacing w:before="100" w:beforeAutospacing="1" w:after="100" w:afterAutospacing="1"/>
      <w:jc w:val="both"/>
    </w:pPr>
  </w:style>
  <w:style w:type="character" w:customStyle="1" w:styleId="22">
    <w:name w:val="Обычный (веб) Знак2"/>
    <w:aliases w:val="Обычный (Web)1 Знак,Обычный (Web) Знак,Обычный (веб)1 Знак,Обычный (веб) Знак Знак1,Обычный (веб) Знак1 Знак,Обычный (веб) Знак Знак Знак,Обычный (Web)11 Знак,Обычный (веб) Знак2 Знак Знак,Обычный (веб) Знак Знак1 Знак Знак"/>
    <w:link w:val="af2"/>
    <w:uiPriority w:val="99"/>
    <w:locked/>
    <w:rsid w:val="009C56B2"/>
    <w:rPr>
      <w:rFonts w:ascii="Times New Roman" w:eastAsia="Times New Roman" w:hAnsi="Times New Roman" w:cs="Times New Roman"/>
      <w:sz w:val="24"/>
      <w:szCs w:val="24"/>
      <w:lang w:eastAsia="ru-RU"/>
    </w:rPr>
  </w:style>
  <w:style w:type="character" w:styleId="af3">
    <w:name w:val="Hyperlink"/>
    <w:basedOn w:val="a0"/>
    <w:uiPriority w:val="99"/>
    <w:rsid w:val="009C56B2"/>
    <w:rPr>
      <w:color w:val="0000FF"/>
      <w:u w:val="single"/>
    </w:rPr>
  </w:style>
  <w:style w:type="paragraph" w:styleId="HTML">
    <w:name w:val="HTML Preformatted"/>
    <w:basedOn w:val="a"/>
    <w:link w:val="HTML0"/>
    <w:uiPriority w:val="99"/>
    <w:rsid w:val="009C5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9C56B2"/>
    <w:rPr>
      <w:rFonts w:ascii="Courier New" w:eastAsia="Times New Roman" w:hAnsi="Courier New" w:cs="Courier New"/>
      <w:sz w:val="20"/>
      <w:szCs w:val="20"/>
      <w:lang w:eastAsia="ru-RU"/>
    </w:rPr>
  </w:style>
  <w:style w:type="paragraph" w:customStyle="1" w:styleId="ConsPlusCell">
    <w:name w:val="ConsPlusCell"/>
    <w:uiPriority w:val="99"/>
    <w:rsid w:val="009C56B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9C56B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3">
    <w:name w:val="Body Text 2"/>
    <w:basedOn w:val="a"/>
    <w:link w:val="24"/>
    <w:uiPriority w:val="99"/>
    <w:rsid w:val="009C56B2"/>
    <w:pPr>
      <w:spacing w:after="120" w:line="480" w:lineRule="auto"/>
    </w:pPr>
  </w:style>
  <w:style w:type="character" w:customStyle="1" w:styleId="24">
    <w:name w:val="Основной текст 2 Знак"/>
    <w:basedOn w:val="a0"/>
    <w:link w:val="23"/>
    <w:uiPriority w:val="99"/>
    <w:rsid w:val="009C56B2"/>
    <w:rPr>
      <w:rFonts w:ascii="Times New Roman" w:eastAsia="Times New Roman" w:hAnsi="Times New Roman" w:cs="Times New Roman"/>
      <w:sz w:val="24"/>
      <w:szCs w:val="24"/>
      <w:lang w:eastAsia="ru-RU"/>
    </w:rPr>
  </w:style>
  <w:style w:type="paragraph" w:customStyle="1" w:styleId="CharChar">
    <w:name w:val="Char Char"/>
    <w:basedOn w:val="a"/>
    <w:uiPriority w:val="99"/>
    <w:rsid w:val="009C56B2"/>
    <w:pPr>
      <w:spacing w:after="160" w:line="240" w:lineRule="exact"/>
    </w:pPr>
    <w:rPr>
      <w:rFonts w:ascii="Verdana" w:hAnsi="Verdana" w:cs="Verdana"/>
      <w:sz w:val="20"/>
      <w:szCs w:val="20"/>
      <w:lang w:val="en-US" w:eastAsia="en-US"/>
    </w:rPr>
  </w:style>
  <w:style w:type="paragraph" w:customStyle="1" w:styleId="15">
    <w:name w:val="Обычный1"/>
    <w:uiPriority w:val="99"/>
    <w:rsid w:val="009C56B2"/>
    <w:pPr>
      <w:snapToGrid w:val="0"/>
      <w:spacing w:after="0" w:line="240" w:lineRule="auto"/>
    </w:pPr>
    <w:rPr>
      <w:rFonts w:ascii="Times New Roman" w:eastAsia="Times New Roman" w:hAnsi="Times New Roman" w:cs="Times New Roman"/>
      <w:sz w:val="20"/>
      <w:szCs w:val="20"/>
      <w:lang w:eastAsia="ru-RU"/>
    </w:rPr>
  </w:style>
  <w:style w:type="character" w:customStyle="1" w:styleId="af4">
    <w:name w:val="Текст выноски Знак"/>
    <w:basedOn w:val="a0"/>
    <w:link w:val="af5"/>
    <w:uiPriority w:val="99"/>
    <w:semiHidden/>
    <w:rsid w:val="009C56B2"/>
    <w:rPr>
      <w:rFonts w:ascii="Tahoma" w:eastAsia="Calibri" w:hAnsi="Tahoma" w:cs="Tahoma"/>
      <w:sz w:val="16"/>
      <w:szCs w:val="16"/>
    </w:rPr>
  </w:style>
  <w:style w:type="paragraph" w:styleId="af5">
    <w:name w:val="Balloon Text"/>
    <w:basedOn w:val="a"/>
    <w:link w:val="af4"/>
    <w:uiPriority w:val="99"/>
    <w:semiHidden/>
    <w:rsid w:val="009C56B2"/>
    <w:rPr>
      <w:rFonts w:ascii="Tahoma" w:eastAsia="Calibri" w:hAnsi="Tahoma" w:cs="Tahoma"/>
      <w:sz w:val="16"/>
      <w:szCs w:val="16"/>
      <w:lang w:eastAsia="en-US"/>
    </w:rPr>
  </w:style>
  <w:style w:type="character" w:customStyle="1" w:styleId="16">
    <w:name w:val="Текст выноски Знак1"/>
    <w:basedOn w:val="a0"/>
    <w:uiPriority w:val="99"/>
    <w:semiHidden/>
    <w:rsid w:val="009C56B2"/>
    <w:rPr>
      <w:rFonts w:ascii="Tahoma" w:eastAsia="Times New Roman" w:hAnsi="Tahoma" w:cs="Tahoma"/>
      <w:sz w:val="16"/>
      <w:szCs w:val="16"/>
      <w:lang w:eastAsia="ru-RU"/>
    </w:rPr>
  </w:style>
  <w:style w:type="paragraph" w:customStyle="1" w:styleId="210">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C56B2"/>
    <w:pPr>
      <w:tabs>
        <w:tab w:val="num" w:pos="1287"/>
      </w:tabs>
      <w:spacing w:after="160" w:line="240" w:lineRule="exact"/>
      <w:ind w:left="1287" w:hanging="360"/>
      <w:jc w:val="both"/>
    </w:pPr>
    <w:rPr>
      <w:rFonts w:ascii="Verdana" w:hAnsi="Verdana" w:cs="Verdana"/>
      <w:sz w:val="20"/>
      <w:szCs w:val="20"/>
      <w:lang w:val="en-US" w:eastAsia="en-US"/>
    </w:rPr>
  </w:style>
  <w:style w:type="paragraph" w:customStyle="1" w:styleId="17">
    <w:name w:val="Абзац списка1"/>
    <w:basedOn w:val="a"/>
    <w:uiPriority w:val="99"/>
    <w:locked/>
    <w:rsid w:val="009C56B2"/>
    <w:pPr>
      <w:ind w:left="720"/>
    </w:pPr>
  </w:style>
  <w:style w:type="paragraph" w:customStyle="1" w:styleId="s1">
    <w:name w:val="s_1"/>
    <w:basedOn w:val="a"/>
    <w:uiPriority w:val="99"/>
    <w:rsid w:val="009C56B2"/>
    <w:pPr>
      <w:spacing w:before="100" w:beforeAutospacing="1" w:after="100" w:afterAutospacing="1"/>
    </w:pPr>
  </w:style>
  <w:style w:type="paragraph" w:customStyle="1" w:styleId="18">
    <w:name w:val="Текст1"/>
    <w:basedOn w:val="3"/>
    <w:uiPriority w:val="99"/>
    <w:rsid w:val="009C56B2"/>
    <w:pPr>
      <w:keepLines w:val="0"/>
      <w:tabs>
        <w:tab w:val="left" w:pos="284"/>
      </w:tabs>
      <w:spacing w:before="0" w:line="360" w:lineRule="auto"/>
      <w:ind w:firstLine="709"/>
      <w:jc w:val="both"/>
    </w:pPr>
    <w:rPr>
      <w:rFonts w:ascii="Calibri" w:eastAsia="Calibri" w:hAnsi="Calibri" w:cs="Times New Roman"/>
      <w:b w:val="0"/>
      <w:bCs w:val="0"/>
      <w:color w:val="auto"/>
      <w:kern w:val="1"/>
      <w:sz w:val="28"/>
      <w:szCs w:val="28"/>
      <w:lang w:eastAsia="hi-IN" w:bidi="hi-IN"/>
    </w:rPr>
  </w:style>
  <w:style w:type="paragraph" w:customStyle="1" w:styleId="Style6">
    <w:name w:val="Style6"/>
    <w:basedOn w:val="a"/>
    <w:link w:val="Style60"/>
    <w:uiPriority w:val="99"/>
    <w:rsid w:val="009C56B2"/>
    <w:pPr>
      <w:widowControl w:val="0"/>
      <w:autoSpaceDE w:val="0"/>
      <w:autoSpaceDN w:val="0"/>
      <w:adjustRightInd w:val="0"/>
      <w:spacing w:line="379" w:lineRule="exact"/>
      <w:ind w:firstLine="576"/>
      <w:jc w:val="both"/>
    </w:pPr>
    <w:rPr>
      <w:rFonts w:ascii="Arial" w:hAnsi="Arial" w:cs="Arial"/>
    </w:rPr>
  </w:style>
  <w:style w:type="character" w:customStyle="1" w:styleId="Style60">
    <w:name w:val="Style6 Знак"/>
    <w:link w:val="Style6"/>
    <w:uiPriority w:val="99"/>
    <w:locked/>
    <w:rsid w:val="009C56B2"/>
    <w:rPr>
      <w:rFonts w:ascii="Arial" w:eastAsia="Times New Roman" w:hAnsi="Arial" w:cs="Arial"/>
      <w:sz w:val="24"/>
      <w:szCs w:val="24"/>
      <w:lang w:eastAsia="ru-RU"/>
    </w:rPr>
  </w:style>
  <w:style w:type="paragraph" w:customStyle="1" w:styleId="Style39">
    <w:name w:val="Style39"/>
    <w:basedOn w:val="a"/>
    <w:uiPriority w:val="99"/>
    <w:rsid w:val="009C56B2"/>
    <w:pPr>
      <w:widowControl w:val="0"/>
      <w:autoSpaceDE w:val="0"/>
      <w:autoSpaceDN w:val="0"/>
      <w:adjustRightInd w:val="0"/>
      <w:spacing w:line="322" w:lineRule="exact"/>
      <w:ind w:hanging="91"/>
      <w:jc w:val="both"/>
    </w:pPr>
    <w:rPr>
      <w:rFonts w:ascii="Calibri" w:hAnsi="Calibri" w:cs="Calibri"/>
    </w:rPr>
  </w:style>
  <w:style w:type="character" w:customStyle="1" w:styleId="FontStyle65">
    <w:name w:val="Font Style65"/>
    <w:uiPriority w:val="99"/>
    <w:rsid w:val="009C56B2"/>
    <w:rPr>
      <w:rFonts w:ascii="Arial" w:hAnsi="Arial" w:cs="Arial"/>
      <w:sz w:val="18"/>
      <w:szCs w:val="18"/>
    </w:rPr>
  </w:style>
  <w:style w:type="character" w:customStyle="1" w:styleId="FontStyle36">
    <w:name w:val="Font Style36"/>
    <w:uiPriority w:val="99"/>
    <w:rsid w:val="009C56B2"/>
    <w:rPr>
      <w:rFonts w:ascii="Candara" w:hAnsi="Candara" w:cs="Candara"/>
      <w:b/>
      <w:bCs/>
      <w:sz w:val="28"/>
      <w:szCs w:val="28"/>
    </w:rPr>
  </w:style>
  <w:style w:type="paragraph" w:customStyle="1" w:styleId="af6">
    <w:name w:val="Знак"/>
    <w:basedOn w:val="a"/>
    <w:uiPriority w:val="99"/>
    <w:rsid w:val="009C56B2"/>
    <w:pPr>
      <w:spacing w:after="160" w:line="240" w:lineRule="exact"/>
    </w:pPr>
    <w:rPr>
      <w:rFonts w:ascii="Arial" w:hAnsi="Arial" w:cs="Arial"/>
      <w:sz w:val="20"/>
      <w:szCs w:val="20"/>
      <w:lang w:val="en-US" w:eastAsia="en-US"/>
    </w:rPr>
  </w:style>
  <w:style w:type="character" w:customStyle="1" w:styleId="apple-converted-space">
    <w:name w:val="apple-converted-space"/>
    <w:basedOn w:val="a0"/>
    <w:uiPriority w:val="99"/>
    <w:rsid w:val="009C56B2"/>
  </w:style>
  <w:style w:type="paragraph" w:customStyle="1" w:styleId="CharChar1">
    <w:name w:val="Char Char1"/>
    <w:basedOn w:val="a"/>
    <w:uiPriority w:val="99"/>
    <w:rsid w:val="009C56B2"/>
    <w:pPr>
      <w:spacing w:after="160" w:line="240" w:lineRule="exact"/>
    </w:pPr>
    <w:rPr>
      <w:rFonts w:ascii="Verdana" w:hAnsi="Verdana" w:cs="Verdana"/>
      <w:sz w:val="20"/>
      <w:szCs w:val="20"/>
      <w:lang w:val="en-US" w:eastAsia="en-US"/>
    </w:rPr>
  </w:style>
  <w:style w:type="character" w:styleId="af7">
    <w:name w:val="Strong"/>
    <w:basedOn w:val="a0"/>
    <w:uiPriority w:val="99"/>
    <w:qFormat/>
    <w:rsid w:val="009C56B2"/>
    <w:rPr>
      <w:b/>
      <w:bCs/>
    </w:rPr>
  </w:style>
  <w:style w:type="character" w:customStyle="1" w:styleId="ConsPlusNormal1">
    <w:name w:val="ConsPlusNormal Знак Знак"/>
    <w:uiPriority w:val="99"/>
    <w:rsid w:val="009C56B2"/>
    <w:rPr>
      <w:rFonts w:ascii="Arial" w:hAnsi="Arial" w:cs="Arial"/>
    </w:rPr>
  </w:style>
  <w:style w:type="paragraph" w:customStyle="1" w:styleId="Default">
    <w:name w:val="Default"/>
    <w:uiPriority w:val="99"/>
    <w:rsid w:val="009C56B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iceouttxt1">
    <w:name w:val="iceouttxt1"/>
    <w:basedOn w:val="a0"/>
    <w:uiPriority w:val="99"/>
    <w:rsid w:val="009C56B2"/>
    <w:rPr>
      <w:rFonts w:ascii="Arial" w:hAnsi="Arial" w:cs="Arial"/>
      <w:color w:val="auto"/>
      <w:sz w:val="17"/>
      <w:szCs w:val="17"/>
    </w:rPr>
  </w:style>
  <w:style w:type="paragraph" w:customStyle="1" w:styleId="CharChar3">
    <w:name w:val="Char Char3 Знак Знак"/>
    <w:basedOn w:val="a"/>
    <w:uiPriority w:val="99"/>
    <w:rsid w:val="009C56B2"/>
    <w:pPr>
      <w:spacing w:after="160" w:line="240" w:lineRule="exact"/>
    </w:pPr>
    <w:rPr>
      <w:rFonts w:ascii="Verdana" w:hAnsi="Verdana" w:cs="Verdana"/>
      <w:lang w:val="en-US" w:eastAsia="en-US"/>
    </w:rPr>
  </w:style>
  <w:style w:type="character" w:customStyle="1" w:styleId="25">
    <w:name w:val="Основной текст с отступом 2 Знак"/>
    <w:basedOn w:val="a0"/>
    <w:link w:val="26"/>
    <w:uiPriority w:val="99"/>
    <w:semiHidden/>
    <w:rsid w:val="009C56B2"/>
    <w:rPr>
      <w:rFonts w:ascii="Calibri" w:eastAsia="Calibri" w:hAnsi="Calibri" w:cs="Calibri"/>
    </w:rPr>
  </w:style>
  <w:style w:type="paragraph" w:styleId="26">
    <w:name w:val="Body Text Indent 2"/>
    <w:basedOn w:val="a"/>
    <w:link w:val="25"/>
    <w:uiPriority w:val="99"/>
    <w:semiHidden/>
    <w:rsid w:val="009C56B2"/>
    <w:pPr>
      <w:spacing w:after="120" w:line="480" w:lineRule="auto"/>
      <w:ind w:left="283"/>
    </w:pPr>
    <w:rPr>
      <w:rFonts w:ascii="Calibri" w:eastAsia="Calibri" w:hAnsi="Calibri" w:cs="Calibri"/>
      <w:sz w:val="22"/>
      <w:szCs w:val="22"/>
      <w:lang w:eastAsia="en-US"/>
    </w:rPr>
  </w:style>
  <w:style w:type="character" w:customStyle="1" w:styleId="211">
    <w:name w:val="Основной текст с отступом 2 Знак1"/>
    <w:basedOn w:val="a0"/>
    <w:uiPriority w:val="99"/>
    <w:semiHidden/>
    <w:rsid w:val="009C56B2"/>
    <w:rPr>
      <w:rFonts w:ascii="Times New Roman" w:eastAsia="Times New Roman" w:hAnsi="Times New Roman" w:cs="Times New Roman"/>
      <w:sz w:val="24"/>
      <w:szCs w:val="24"/>
      <w:lang w:eastAsia="ru-RU"/>
    </w:rPr>
  </w:style>
  <w:style w:type="paragraph" w:customStyle="1" w:styleId="p61">
    <w:name w:val="p61"/>
    <w:basedOn w:val="a"/>
    <w:uiPriority w:val="99"/>
    <w:rsid w:val="009C56B2"/>
    <w:pPr>
      <w:spacing w:before="100" w:beforeAutospacing="1" w:after="100" w:afterAutospacing="1"/>
    </w:pPr>
    <w:rPr>
      <w:rFonts w:ascii="Calibri" w:eastAsia="Calibri" w:hAnsi="Calibri"/>
    </w:rPr>
  </w:style>
  <w:style w:type="character" w:styleId="af8">
    <w:name w:val="Emphasis"/>
    <w:basedOn w:val="a0"/>
    <w:uiPriority w:val="99"/>
    <w:qFormat/>
    <w:rsid w:val="009C56B2"/>
    <w:rPr>
      <w:i/>
      <w:iCs/>
    </w:rPr>
  </w:style>
  <w:style w:type="paragraph" w:customStyle="1" w:styleId="32">
    <w:name w:val="Основной текст3"/>
    <w:basedOn w:val="a"/>
    <w:uiPriority w:val="99"/>
    <w:rsid w:val="009C56B2"/>
    <w:pPr>
      <w:widowControl w:val="0"/>
      <w:shd w:val="clear" w:color="auto" w:fill="FFFFFF"/>
      <w:spacing w:line="317" w:lineRule="exact"/>
      <w:jc w:val="both"/>
    </w:pPr>
    <w:rPr>
      <w:sz w:val="20"/>
      <w:szCs w:val="20"/>
    </w:rPr>
  </w:style>
  <w:style w:type="paragraph" w:customStyle="1" w:styleId="212">
    <w:name w:val="Основной текст 21"/>
    <w:basedOn w:val="a"/>
    <w:uiPriority w:val="99"/>
    <w:rsid w:val="009C56B2"/>
    <w:pPr>
      <w:ind w:firstLine="567"/>
      <w:jc w:val="both"/>
    </w:pPr>
    <w:rPr>
      <w:lang w:eastAsia="en-US"/>
    </w:rPr>
  </w:style>
  <w:style w:type="character" w:customStyle="1" w:styleId="FontStyle12">
    <w:name w:val="Font Style12"/>
    <w:uiPriority w:val="99"/>
    <w:rsid w:val="009C56B2"/>
    <w:rPr>
      <w:rFonts w:ascii="Times New Roman" w:hAnsi="Times New Roman" w:cs="Times New Roman"/>
      <w:sz w:val="26"/>
      <w:szCs w:val="26"/>
    </w:rPr>
  </w:style>
  <w:style w:type="paragraph" w:customStyle="1" w:styleId="af9">
    <w:name w:val="_Обычный"/>
    <w:link w:val="afa"/>
    <w:qFormat/>
    <w:rsid w:val="009C56B2"/>
    <w:pPr>
      <w:spacing w:after="0" w:line="360" w:lineRule="auto"/>
      <w:ind w:firstLine="709"/>
      <w:jc w:val="both"/>
    </w:pPr>
    <w:rPr>
      <w:rFonts w:ascii="Calibri" w:eastAsia="Calibri" w:hAnsi="Calibri" w:cs="Times New Roman"/>
      <w:sz w:val="24"/>
      <w:szCs w:val="24"/>
    </w:rPr>
  </w:style>
  <w:style w:type="character" w:customStyle="1" w:styleId="afa">
    <w:name w:val="_Обычный Знак"/>
    <w:link w:val="af9"/>
    <w:locked/>
    <w:rsid w:val="009C56B2"/>
    <w:rPr>
      <w:rFonts w:ascii="Calibri" w:eastAsia="Calibri" w:hAnsi="Calibri" w:cs="Times New Roman"/>
      <w:sz w:val="24"/>
      <w:szCs w:val="24"/>
    </w:rPr>
  </w:style>
  <w:style w:type="paragraph" w:customStyle="1" w:styleId="19">
    <w:name w:val="Знак1 Знак Знак Знак"/>
    <w:basedOn w:val="a"/>
    <w:rsid w:val="009C56B2"/>
    <w:rPr>
      <w:rFonts w:ascii="Verdana" w:hAnsi="Verdana" w:cs="Verdana"/>
      <w:sz w:val="20"/>
      <w:szCs w:val="20"/>
      <w:lang w:val="en-US" w:eastAsia="en-US"/>
    </w:rPr>
  </w:style>
  <w:style w:type="character" w:customStyle="1" w:styleId="afb">
    <w:name w:val="Колонтитул_"/>
    <w:basedOn w:val="a0"/>
    <w:link w:val="afc"/>
    <w:uiPriority w:val="99"/>
    <w:locked/>
    <w:rsid w:val="009C56B2"/>
    <w:rPr>
      <w:rFonts w:ascii="Times New Roman" w:hAnsi="Times New Roman" w:cs="Times New Roman"/>
      <w:shd w:val="clear" w:color="auto" w:fill="FFFFFF"/>
      <w:lang w:val="en-US"/>
    </w:rPr>
  </w:style>
  <w:style w:type="paragraph" w:customStyle="1" w:styleId="afc">
    <w:name w:val="Колонтитул"/>
    <w:basedOn w:val="a"/>
    <w:link w:val="afb"/>
    <w:uiPriority w:val="99"/>
    <w:rsid w:val="009C56B2"/>
    <w:pPr>
      <w:widowControl w:val="0"/>
      <w:shd w:val="clear" w:color="auto" w:fill="FFFFFF"/>
    </w:pPr>
    <w:rPr>
      <w:rFonts w:eastAsiaTheme="minorHAnsi"/>
      <w:sz w:val="22"/>
      <w:szCs w:val="22"/>
      <w:lang w:val="en-US" w:eastAsia="en-US"/>
    </w:rPr>
  </w:style>
  <w:style w:type="character" w:customStyle="1" w:styleId="afd">
    <w:name w:val="Оглавление_"/>
    <w:basedOn w:val="a0"/>
    <w:link w:val="afe"/>
    <w:uiPriority w:val="99"/>
    <w:locked/>
    <w:rsid w:val="009C56B2"/>
    <w:rPr>
      <w:spacing w:val="3"/>
      <w:shd w:val="clear" w:color="auto" w:fill="FFFFFF"/>
    </w:rPr>
  </w:style>
  <w:style w:type="paragraph" w:customStyle="1" w:styleId="afe">
    <w:name w:val="Оглавление"/>
    <w:basedOn w:val="a"/>
    <w:link w:val="afd"/>
    <w:uiPriority w:val="99"/>
    <w:rsid w:val="009C56B2"/>
    <w:pPr>
      <w:widowControl w:val="0"/>
      <w:shd w:val="clear" w:color="auto" w:fill="FFFFFF"/>
      <w:spacing w:line="322" w:lineRule="exact"/>
      <w:ind w:firstLine="700"/>
      <w:jc w:val="both"/>
    </w:pPr>
    <w:rPr>
      <w:rFonts w:asciiTheme="minorHAnsi" w:eastAsiaTheme="minorHAnsi" w:hAnsiTheme="minorHAnsi" w:cstheme="minorBidi"/>
      <w:spacing w:val="3"/>
      <w:sz w:val="22"/>
      <w:szCs w:val="22"/>
      <w:lang w:eastAsia="en-US"/>
    </w:rPr>
  </w:style>
  <w:style w:type="character" w:customStyle="1" w:styleId="extended-textshort">
    <w:name w:val="extended-text__short"/>
    <w:basedOn w:val="a0"/>
    <w:uiPriority w:val="99"/>
    <w:rsid w:val="009C56B2"/>
  </w:style>
  <w:style w:type="paragraph" w:customStyle="1" w:styleId="1a">
    <w:name w:val="Без интервала1"/>
    <w:uiPriority w:val="99"/>
    <w:rsid w:val="009C56B2"/>
    <w:pPr>
      <w:suppressAutoHyphens/>
      <w:spacing w:after="0" w:line="100" w:lineRule="atLeast"/>
    </w:pPr>
    <w:rPr>
      <w:rFonts w:ascii="Times New Roman" w:eastAsia="SimSun" w:hAnsi="Times New Roman" w:cs="Times New Roman"/>
      <w:kern w:val="1"/>
      <w:sz w:val="24"/>
      <w:szCs w:val="24"/>
      <w:lang w:eastAsia="hi-IN" w:bidi="hi-IN"/>
    </w:rPr>
  </w:style>
  <w:style w:type="character" w:customStyle="1" w:styleId="s10">
    <w:name w:val="s1"/>
    <w:basedOn w:val="a0"/>
    <w:uiPriority w:val="99"/>
    <w:rsid w:val="009C56B2"/>
  </w:style>
  <w:style w:type="paragraph" w:styleId="aff">
    <w:name w:val="caption"/>
    <w:basedOn w:val="a"/>
    <w:next w:val="a"/>
    <w:qFormat/>
    <w:rsid w:val="009C56B2"/>
    <w:rPr>
      <w:b/>
      <w:bCs/>
      <w:sz w:val="20"/>
      <w:szCs w:val="20"/>
    </w:rPr>
  </w:style>
  <w:style w:type="paragraph" w:customStyle="1" w:styleId="27">
    <w:name w:val="Стиль2"/>
    <w:basedOn w:val="a"/>
    <w:link w:val="28"/>
    <w:uiPriority w:val="99"/>
    <w:rsid w:val="009C56B2"/>
    <w:pPr>
      <w:widowControl w:val="0"/>
      <w:autoSpaceDE w:val="0"/>
      <w:autoSpaceDN w:val="0"/>
      <w:adjustRightInd w:val="0"/>
      <w:ind w:firstLine="709"/>
      <w:jc w:val="both"/>
    </w:pPr>
    <w:rPr>
      <w:color w:val="0000FF"/>
      <w:sz w:val="28"/>
      <w:szCs w:val="28"/>
    </w:rPr>
  </w:style>
  <w:style w:type="character" w:customStyle="1" w:styleId="28">
    <w:name w:val="Стиль2 Знак"/>
    <w:link w:val="27"/>
    <w:uiPriority w:val="99"/>
    <w:locked/>
    <w:rsid w:val="009C56B2"/>
    <w:rPr>
      <w:rFonts w:ascii="Times New Roman" w:eastAsia="Times New Roman" w:hAnsi="Times New Roman" w:cs="Times New Roman"/>
      <w:color w:val="0000FF"/>
      <w:sz w:val="28"/>
      <w:szCs w:val="28"/>
      <w:lang w:eastAsia="ru-RU"/>
    </w:rPr>
  </w:style>
  <w:style w:type="paragraph" w:customStyle="1" w:styleId="p9">
    <w:name w:val="p9"/>
    <w:basedOn w:val="a"/>
    <w:uiPriority w:val="99"/>
    <w:rsid w:val="009C56B2"/>
    <w:pPr>
      <w:spacing w:before="100" w:beforeAutospacing="1" w:after="100" w:afterAutospacing="1"/>
    </w:pPr>
  </w:style>
  <w:style w:type="character" w:customStyle="1" w:styleId="s3">
    <w:name w:val="s3"/>
    <w:basedOn w:val="a0"/>
    <w:uiPriority w:val="99"/>
    <w:rsid w:val="009C56B2"/>
  </w:style>
  <w:style w:type="paragraph" w:customStyle="1" w:styleId="p8">
    <w:name w:val="p8"/>
    <w:basedOn w:val="a"/>
    <w:uiPriority w:val="99"/>
    <w:rsid w:val="009C56B2"/>
    <w:pPr>
      <w:spacing w:before="100" w:beforeAutospacing="1" w:after="100" w:afterAutospacing="1"/>
    </w:pPr>
  </w:style>
  <w:style w:type="paragraph" w:customStyle="1" w:styleId="p14">
    <w:name w:val="p14"/>
    <w:basedOn w:val="a"/>
    <w:uiPriority w:val="99"/>
    <w:rsid w:val="009C56B2"/>
    <w:pPr>
      <w:spacing w:before="100" w:beforeAutospacing="1" w:after="100" w:afterAutospacing="1"/>
    </w:pPr>
  </w:style>
  <w:style w:type="paragraph" w:customStyle="1" w:styleId="p26">
    <w:name w:val="p26"/>
    <w:basedOn w:val="a"/>
    <w:uiPriority w:val="99"/>
    <w:rsid w:val="009C56B2"/>
    <w:pPr>
      <w:spacing w:before="100" w:beforeAutospacing="1" w:after="100" w:afterAutospacing="1"/>
    </w:pPr>
  </w:style>
  <w:style w:type="character" w:customStyle="1" w:styleId="s4">
    <w:name w:val="s4"/>
    <w:basedOn w:val="a0"/>
    <w:uiPriority w:val="99"/>
    <w:rsid w:val="009C56B2"/>
  </w:style>
  <w:style w:type="paragraph" w:customStyle="1" w:styleId="110">
    <w:name w:val="11"/>
    <w:basedOn w:val="a"/>
    <w:uiPriority w:val="99"/>
    <w:rsid w:val="009C56B2"/>
    <w:pPr>
      <w:spacing w:before="100" w:beforeAutospacing="1" w:after="100" w:afterAutospacing="1"/>
    </w:pPr>
  </w:style>
  <w:style w:type="paragraph" w:customStyle="1" w:styleId="100">
    <w:name w:val="10"/>
    <w:basedOn w:val="a"/>
    <w:uiPriority w:val="99"/>
    <w:rsid w:val="009C56B2"/>
    <w:pPr>
      <w:spacing w:before="100" w:beforeAutospacing="1" w:after="100" w:afterAutospacing="1"/>
    </w:pPr>
  </w:style>
  <w:style w:type="paragraph" w:customStyle="1" w:styleId="xl65">
    <w:name w:val="xl65"/>
    <w:basedOn w:val="a"/>
    <w:uiPriority w:val="99"/>
    <w:rsid w:val="009C56B2"/>
    <w:pPr>
      <w:spacing w:before="100" w:beforeAutospacing="1" w:after="100" w:afterAutospacing="1"/>
    </w:pPr>
    <w:rPr>
      <w:sz w:val="28"/>
      <w:szCs w:val="28"/>
    </w:rPr>
  </w:style>
  <w:style w:type="paragraph" w:customStyle="1" w:styleId="xl66">
    <w:name w:val="xl66"/>
    <w:basedOn w:val="a"/>
    <w:uiPriority w:val="99"/>
    <w:rsid w:val="009C56B2"/>
    <w:pPr>
      <w:pBdr>
        <w:top w:val="single" w:sz="4" w:space="0" w:color="auto"/>
        <w:bottom w:val="single" w:sz="4" w:space="0" w:color="auto"/>
      </w:pBdr>
      <w:spacing w:before="100" w:beforeAutospacing="1" w:after="100" w:afterAutospacing="1"/>
    </w:pPr>
    <w:rPr>
      <w:sz w:val="28"/>
      <w:szCs w:val="28"/>
    </w:rPr>
  </w:style>
  <w:style w:type="paragraph" w:customStyle="1" w:styleId="xl67">
    <w:name w:val="xl67"/>
    <w:basedOn w:val="a"/>
    <w:uiPriority w:val="99"/>
    <w:rsid w:val="009C56B2"/>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68">
    <w:name w:val="xl68"/>
    <w:basedOn w:val="a"/>
    <w:uiPriority w:val="99"/>
    <w:rsid w:val="009C56B2"/>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69">
    <w:name w:val="xl69"/>
    <w:basedOn w:val="a"/>
    <w:uiPriority w:val="99"/>
    <w:rsid w:val="009C56B2"/>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0"/>
      <w:szCs w:val="20"/>
    </w:rPr>
  </w:style>
  <w:style w:type="paragraph" w:customStyle="1" w:styleId="xl70">
    <w:name w:val="xl70"/>
    <w:basedOn w:val="a"/>
    <w:uiPriority w:val="99"/>
    <w:rsid w:val="009C56B2"/>
    <w:pPr>
      <w:pBdr>
        <w:top w:val="single" w:sz="4" w:space="0" w:color="auto"/>
        <w:bottom w:val="single" w:sz="4" w:space="0" w:color="auto"/>
      </w:pBdr>
      <w:spacing w:before="100" w:beforeAutospacing="1" w:after="100" w:afterAutospacing="1"/>
      <w:jc w:val="center"/>
      <w:textAlignment w:val="center"/>
    </w:pPr>
    <w:rPr>
      <w:color w:val="000000"/>
      <w:sz w:val="20"/>
      <w:szCs w:val="20"/>
    </w:rPr>
  </w:style>
  <w:style w:type="paragraph" w:customStyle="1" w:styleId="xl71">
    <w:name w:val="xl71"/>
    <w:basedOn w:val="a"/>
    <w:uiPriority w:val="99"/>
    <w:rsid w:val="009C56B2"/>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
    <w:uiPriority w:val="99"/>
    <w:rsid w:val="009C56B2"/>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3">
    <w:name w:val="xl73"/>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4">
    <w:name w:val="xl74"/>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75">
    <w:name w:val="xl75"/>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0"/>
      <w:szCs w:val="20"/>
    </w:rPr>
  </w:style>
  <w:style w:type="paragraph" w:customStyle="1" w:styleId="xl76">
    <w:name w:val="xl76"/>
    <w:basedOn w:val="a"/>
    <w:uiPriority w:val="99"/>
    <w:rsid w:val="009C56B2"/>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textAlignment w:val="center"/>
    </w:pPr>
    <w:rPr>
      <w:sz w:val="20"/>
      <w:szCs w:val="20"/>
    </w:rPr>
  </w:style>
  <w:style w:type="paragraph" w:customStyle="1" w:styleId="xl77">
    <w:name w:val="xl77"/>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78">
    <w:name w:val="xl78"/>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9">
    <w:name w:val="xl79"/>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0">
    <w:name w:val="xl80"/>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81">
    <w:name w:val="xl81"/>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2">
    <w:name w:val="xl82"/>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3">
    <w:name w:val="xl83"/>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84">
    <w:name w:val="xl84"/>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85">
    <w:name w:val="xl85"/>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6">
    <w:name w:val="xl86"/>
    <w:basedOn w:val="a"/>
    <w:uiPriority w:val="99"/>
    <w:rsid w:val="009C56B2"/>
    <w:pPr>
      <w:pBdr>
        <w:top w:val="single" w:sz="4" w:space="0" w:color="auto"/>
        <w:left w:val="single" w:sz="4" w:space="18" w:color="auto"/>
        <w:bottom w:val="single" w:sz="4" w:space="0" w:color="auto"/>
        <w:right w:val="single" w:sz="4" w:space="0" w:color="auto"/>
      </w:pBdr>
      <w:spacing w:before="100" w:beforeAutospacing="1" w:after="100" w:afterAutospacing="1"/>
      <w:ind w:firstLineChars="200" w:firstLine="200"/>
      <w:textAlignment w:val="center"/>
    </w:pPr>
    <w:rPr>
      <w:sz w:val="20"/>
      <w:szCs w:val="20"/>
    </w:rPr>
  </w:style>
  <w:style w:type="paragraph" w:customStyle="1" w:styleId="xl87">
    <w:name w:val="xl87"/>
    <w:basedOn w:val="a"/>
    <w:uiPriority w:val="99"/>
    <w:rsid w:val="009C56B2"/>
    <w:pPr>
      <w:spacing w:before="100" w:beforeAutospacing="1" w:after="100" w:afterAutospacing="1"/>
    </w:pPr>
    <w:rPr>
      <w:sz w:val="20"/>
      <w:szCs w:val="20"/>
    </w:rPr>
  </w:style>
  <w:style w:type="paragraph" w:customStyle="1" w:styleId="xl88">
    <w:name w:val="xl88"/>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9">
    <w:name w:val="xl89"/>
    <w:basedOn w:val="a"/>
    <w:uiPriority w:val="99"/>
    <w:rsid w:val="009C56B2"/>
    <w:pPr>
      <w:pBdr>
        <w:top w:val="single" w:sz="4" w:space="0" w:color="auto"/>
        <w:left w:val="single" w:sz="4" w:space="9" w:color="auto"/>
        <w:right w:val="single" w:sz="4" w:space="0" w:color="auto"/>
      </w:pBdr>
      <w:spacing w:before="100" w:beforeAutospacing="1" w:after="100" w:afterAutospacing="1"/>
      <w:ind w:firstLineChars="100" w:firstLine="100"/>
      <w:textAlignment w:val="center"/>
    </w:pPr>
    <w:rPr>
      <w:sz w:val="20"/>
      <w:szCs w:val="20"/>
    </w:rPr>
  </w:style>
  <w:style w:type="paragraph" w:customStyle="1" w:styleId="xl90">
    <w:name w:val="xl90"/>
    <w:basedOn w:val="a"/>
    <w:uiPriority w:val="99"/>
    <w:rsid w:val="009C56B2"/>
    <w:pPr>
      <w:pBdr>
        <w:top w:val="single" w:sz="4" w:space="0" w:color="auto"/>
        <w:left w:val="single" w:sz="4" w:space="0" w:color="auto"/>
        <w:right w:val="single" w:sz="4" w:space="0" w:color="auto"/>
      </w:pBdr>
      <w:spacing w:before="100" w:beforeAutospacing="1" w:after="100" w:afterAutospacing="1"/>
      <w:jc w:val="both"/>
      <w:textAlignment w:val="center"/>
    </w:pPr>
    <w:rPr>
      <w:color w:val="000000"/>
      <w:sz w:val="20"/>
      <w:szCs w:val="20"/>
    </w:rPr>
  </w:style>
  <w:style w:type="paragraph" w:customStyle="1" w:styleId="xl91">
    <w:name w:val="xl91"/>
    <w:basedOn w:val="a"/>
    <w:uiPriority w:val="99"/>
    <w:rsid w:val="009C56B2"/>
    <w:pPr>
      <w:pBdr>
        <w:top w:val="single" w:sz="4" w:space="0" w:color="auto"/>
        <w:left w:val="single" w:sz="4" w:space="0" w:color="auto"/>
        <w:right w:val="single" w:sz="4" w:space="0" w:color="auto"/>
      </w:pBdr>
      <w:spacing w:before="100" w:beforeAutospacing="1" w:after="100" w:afterAutospacing="1"/>
    </w:pPr>
    <w:rPr>
      <w:sz w:val="20"/>
      <w:szCs w:val="20"/>
    </w:rPr>
  </w:style>
  <w:style w:type="paragraph" w:customStyle="1" w:styleId="xl92">
    <w:name w:val="xl92"/>
    <w:basedOn w:val="a"/>
    <w:uiPriority w:val="99"/>
    <w:rsid w:val="009C56B2"/>
    <w:pPr>
      <w:pBdr>
        <w:left w:val="single" w:sz="4" w:space="9" w:color="auto"/>
        <w:bottom w:val="single" w:sz="4" w:space="0" w:color="auto"/>
        <w:right w:val="single" w:sz="4" w:space="0" w:color="auto"/>
      </w:pBdr>
      <w:spacing w:before="100" w:beforeAutospacing="1" w:after="100" w:afterAutospacing="1"/>
      <w:ind w:firstLineChars="100" w:firstLine="100"/>
      <w:textAlignment w:val="center"/>
    </w:pPr>
    <w:rPr>
      <w:sz w:val="20"/>
      <w:szCs w:val="20"/>
    </w:rPr>
  </w:style>
  <w:style w:type="paragraph" w:customStyle="1" w:styleId="xl93">
    <w:name w:val="xl93"/>
    <w:basedOn w:val="a"/>
    <w:uiPriority w:val="99"/>
    <w:rsid w:val="009C56B2"/>
    <w:pPr>
      <w:pBdr>
        <w:left w:val="single" w:sz="4" w:space="0" w:color="auto"/>
        <w:bottom w:val="single" w:sz="4" w:space="0" w:color="auto"/>
        <w:right w:val="single" w:sz="4" w:space="0" w:color="auto"/>
      </w:pBdr>
      <w:spacing w:before="100" w:beforeAutospacing="1" w:after="100" w:afterAutospacing="1"/>
      <w:jc w:val="both"/>
      <w:textAlignment w:val="center"/>
    </w:pPr>
    <w:rPr>
      <w:color w:val="000000"/>
      <w:sz w:val="20"/>
      <w:szCs w:val="20"/>
    </w:rPr>
  </w:style>
  <w:style w:type="paragraph" w:customStyle="1" w:styleId="xl94">
    <w:name w:val="xl94"/>
    <w:basedOn w:val="a"/>
    <w:uiPriority w:val="99"/>
    <w:rsid w:val="009C56B2"/>
    <w:pPr>
      <w:pBdr>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5">
    <w:name w:val="xl95"/>
    <w:basedOn w:val="a"/>
    <w:uiPriority w:val="99"/>
    <w:rsid w:val="009C56B2"/>
    <w:pPr>
      <w:pBdr>
        <w:top w:val="single" w:sz="4" w:space="0" w:color="auto"/>
        <w:left w:val="single" w:sz="4" w:space="0" w:color="auto"/>
        <w:bottom w:val="single" w:sz="4" w:space="0" w:color="auto"/>
      </w:pBdr>
      <w:spacing w:before="100" w:beforeAutospacing="1" w:after="100" w:afterAutospacing="1"/>
    </w:pPr>
    <w:rPr>
      <w:sz w:val="20"/>
      <w:szCs w:val="20"/>
    </w:rPr>
  </w:style>
  <w:style w:type="paragraph" w:customStyle="1" w:styleId="xl96">
    <w:name w:val="xl96"/>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97">
    <w:name w:val="xl97"/>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8">
    <w:name w:val="xl98"/>
    <w:basedOn w:val="a"/>
    <w:uiPriority w:val="99"/>
    <w:rsid w:val="009C56B2"/>
    <w:pPr>
      <w:pBdr>
        <w:top w:val="single" w:sz="4" w:space="0" w:color="auto"/>
        <w:left w:val="single" w:sz="4" w:space="18" w:color="auto"/>
        <w:right w:val="single" w:sz="4" w:space="0" w:color="auto"/>
      </w:pBdr>
      <w:spacing w:before="100" w:beforeAutospacing="1" w:after="100" w:afterAutospacing="1"/>
      <w:ind w:firstLineChars="200" w:firstLine="200"/>
      <w:textAlignment w:val="center"/>
    </w:pPr>
    <w:rPr>
      <w:sz w:val="20"/>
      <w:szCs w:val="20"/>
    </w:rPr>
  </w:style>
  <w:style w:type="paragraph" w:customStyle="1" w:styleId="xl99">
    <w:name w:val="xl99"/>
    <w:basedOn w:val="a"/>
    <w:uiPriority w:val="99"/>
    <w:rsid w:val="009C56B2"/>
    <w:pPr>
      <w:pBdr>
        <w:top w:val="single" w:sz="4" w:space="0" w:color="auto"/>
        <w:left w:val="single" w:sz="4" w:space="0" w:color="auto"/>
        <w:right w:val="single" w:sz="4" w:space="0" w:color="auto"/>
      </w:pBdr>
      <w:spacing w:before="100" w:beforeAutospacing="1" w:after="100" w:afterAutospacing="1"/>
    </w:pPr>
    <w:rPr>
      <w:sz w:val="20"/>
      <w:szCs w:val="20"/>
    </w:rPr>
  </w:style>
  <w:style w:type="paragraph" w:customStyle="1" w:styleId="xl100">
    <w:name w:val="xl100"/>
    <w:basedOn w:val="a"/>
    <w:uiPriority w:val="99"/>
    <w:rsid w:val="009C56B2"/>
    <w:pPr>
      <w:pBdr>
        <w:left w:val="single" w:sz="4" w:space="18" w:color="auto"/>
        <w:bottom w:val="single" w:sz="4" w:space="0" w:color="auto"/>
        <w:right w:val="single" w:sz="4" w:space="0" w:color="auto"/>
      </w:pBdr>
      <w:spacing w:before="100" w:beforeAutospacing="1" w:after="100" w:afterAutospacing="1"/>
      <w:ind w:firstLineChars="200" w:firstLine="200"/>
      <w:textAlignment w:val="center"/>
    </w:pPr>
    <w:rPr>
      <w:sz w:val="20"/>
      <w:szCs w:val="20"/>
    </w:rPr>
  </w:style>
  <w:style w:type="paragraph" w:customStyle="1" w:styleId="xl101">
    <w:name w:val="xl101"/>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102">
    <w:name w:val="xl102"/>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0"/>
      <w:szCs w:val="20"/>
    </w:rPr>
  </w:style>
  <w:style w:type="paragraph" w:customStyle="1" w:styleId="xl103">
    <w:name w:val="xl103"/>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0"/>
      <w:szCs w:val="20"/>
    </w:rPr>
  </w:style>
  <w:style w:type="paragraph" w:customStyle="1" w:styleId="xl104">
    <w:name w:val="xl104"/>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szCs w:val="20"/>
    </w:rPr>
  </w:style>
  <w:style w:type="paragraph" w:customStyle="1" w:styleId="xl105">
    <w:name w:val="xl105"/>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szCs w:val="20"/>
    </w:rPr>
  </w:style>
  <w:style w:type="paragraph" w:customStyle="1" w:styleId="xl106">
    <w:name w:val="xl106"/>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0"/>
      <w:szCs w:val="20"/>
    </w:rPr>
  </w:style>
  <w:style w:type="paragraph" w:customStyle="1" w:styleId="xl107">
    <w:name w:val="xl107"/>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szCs w:val="20"/>
    </w:rPr>
  </w:style>
  <w:style w:type="paragraph" w:customStyle="1" w:styleId="xl108">
    <w:name w:val="xl108"/>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szCs w:val="20"/>
    </w:rPr>
  </w:style>
  <w:style w:type="paragraph" w:customStyle="1" w:styleId="xl109">
    <w:name w:val="xl109"/>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szCs w:val="20"/>
    </w:rPr>
  </w:style>
  <w:style w:type="paragraph" w:customStyle="1" w:styleId="xl110">
    <w:name w:val="xl110"/>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0"/>
      <w:szCs w:val="20"/>
    </w:rPr>
  </w:style>
  <w:style w:type="paragraph" w:customStyle="1" w:styleId="xl111">
    <w:name w:val="xl111"/>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szCs w:val="20"/>
    </w:rPr>
  </w:style>
  <w:style w:type="paragraph" w:customStyle="1" w:styleId="xl112">
    <w:name w:val="xl112"/>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113">
    <w:name w:val="xl113"/>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14">
    <w:name w:val="xl114"/>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15">
    <w:name w:val="xl115"/>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16">
    <w:name w:val="xl116"/>
    <w:basedOn w:val="a"/>
    <w:uiPriority w:val="99"/>
    <w:rsid w:val="009C56B2"/>
    <w:pPr>
      <w:pBdr>
        <w:top w:val="single" w:sz="4" w:space="0" w:color="auto"/>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17">
    <w:name w:val="xl117"/>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118">
    <w:name w:val="xl118"/>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styleId="aff0">
    <w:name w:val="Body Text Indent"/>
    <w:basedOn w:val="a"/>
    <w:link w:val="aff1"/>
    <w:uiPriority w:val="99"/>
    <w:rsid w:val="009C56B2"/>
    <w:pPr>
      <w:spacing w:after="120"/>
      <w:ind w:left="283"/>
    </w:pPr>
    <w:rPr>
      <w:rFonts w:ascii="Calibri" w:eastAsia="Calibri" w:hAnsi="Calibri"/>
      <w:sz w:val="28"/>
      <w:szCs w:val="28"/>
      <w:lang w:eastAsia="en-US"/>
    </w:rPr>
  </w:style>
  <w:style w:type="character" w:customStyle="1" w:styleId="aff1">
    <w:name w:val="Основной текст с отступом Знак"/>
    <w:basedOn w:val="a0"/>
    <w:link w:val="aff0"/>
    <w:uiPriority w:val="99"/>
    <w:rsid w:val="009C56B2"/>
    <w:rPr>
      <w:rFonts w:ascii="Calibri" w:eastAsia="Calibri" w:hAnsi="Calibri" w:cs="Times New Roman"/>
      <w:sz w:val="28"/>
      <w:szCs w:val="28"/>
    </w:rPr>
  </w:style>
  <w:style w:type="paragraph" w:customStyle="1" w:styleId="western">
    <w:name w:val="western"/>
    <w:basedOn w:val="a"/>
    <w:uiPriority w:val="99"/>
    <w:rsid w:val="009C56B2"/>
    <w:pPr>
      <w:spacing w:before="100" w:beforeAutospacing="1"/>
    </w:pPr>
    <w:rPr>
      <w:sz w:val="28"/>
      <w:szCs w:val="28"/>
    </w:rPr>
  </w:style>
  <w:style w:type="paragraph" w:styleId="33">
    <w:name w:val="Body Text Indent 3"/>
    <w:basedOn w:val="a"/>
    <w:link w:val="34"/>
    <w:uiPriority w:val="99"/>
    <w:rsid w:val="009C56B2"/>
    <w:pPr>
      <w:spacing w:after="120" w:line="276" w:lineRule="auto"/>
      <w:ind w:left="283"/>
    </w:pPr>
    <w:rPr>
      <w:rFonts w:ascii="Calibri" w:hAnsi="Calibri" w:cs="Calibri"/>
      <w:sz w:val="16"/>
      <w:szCs w:val="16"/>
    </w:rPr>
  </w:style>
  <w:style w:type="character" w:customStyle="1" w:styleId="34">
    <w:name w:val="Основной текст с отступом 3 Знак"/>
    <w:basedOn w:val="a0"/>
    <w:link w:val="33"/>
    <w:uiPriority w:val="99"/>
    <w:rsid w:val="009C56B2"/>
    <w:rPr>
      <w:rFonts w:ascii="Calibri" w:eastAsia="Times New Roman" w:hAnsi="Calibri" w:cs="Calibri"/>
      <w:sz w:val="16"/>
      <w:szCs w:val="16"/>
      <w:lang w:eastAsia="ru-RU"/>
    </w:rPr>
  </w:style>
  <w:style w:type="paragraph" w:customStyle="1" w:styleId="1b">
    <w:name w:val="Стиль1"/>
    <w:basedOn w:val="a"/>
    <w:link w:val="1c"/>
    <w:uiPriority w:val="99"/>
    <w:rsid w:val="009C56B2"/>
    <w:pPr>
      <w:tabs>
        <w:tab w:val="left" w:pos="709"/>
      </w:tabs>
      <w:overflowPunct w:val="0"/>
      <w:autoSpaceDE w:val="0"/>
      <w:autoSpaceDN w:val="0"/>
      <w:adjustRightInd w:val="0"/>
      <w:spacing w:line="340" w:lineRule="auto"/>
      <w:ind w:firstLine="709"/>
      <w:jc w:val="both"/>
    </w:pPr>
    <w:rPr>
      <w:rFonts w:ascii="Calibri" w:eastAsia="Calibri" w:hAnsi="Calibri"/>
      <w:sz w:val="28"/>
      <w:szCs w:val="28"/>
    </w:rPr>
  </w:style>
  <w:style w:type="character" w:customStyle="1" w:styleId="1c">
    <w:name w:val="Стиль1 Знак"/>
    <w:link w:val="1b"/>
    <w:uiPriority w:val="99"/>
    <w:locked/>
    <w:rsid w:val="009C56B2"/>
    <w:rPr>
      <w:rFonts w:ascii="Calibri" w:eastAsia="Calibri" w:hAnsi="Calibri" w:cs="Times New Roman"/>
      <w:sz w:val="28"/>
      <w:szCs w:val="28"/>
      <w:lang w:eastAsia="ru-RU"/>
    </w:rPr>
  </w:style>
  <w:style w:type="paragraph" w:customStyle="1" w:styleId="213">
    <w:name w:val="Основной текст с отступом 21"/>
    <w:basedOn w:val="a"/>
    <w:uiPriority w:val="99"/>
    <w:rsid w:val="009C56B2"/>
    <w:pPr>
      <w:ind w:firstLine="720"/>
      <w:jc w:val="both"/>
    </w:pPr>
    <w:rPr>
      <w:lang w:eastAsia="ar-SA"/>
    </w:rPr>
  </w:style>
  <w:style w:type="character" w:customStyle="1" w:styleId="aff2">
    <w:name w:val="Текст сноски Знак"/>
    <w:basedOn w:val="a0"/>
    <w:link w:val="aff3"/>
    <w:uiPriority w:val="99"/>
    <w:semiHidden/>
    <w:rsid w:val="009C56B2"/>
    <w:rPr>
      <w:rFonts w:ascii="Calibri" w:eastAsia="Calibri" w:hAnsi="Calibri" w:cs="Calibri"/>
      <w:sz w:val="20"/>
      <w:szCs w:val="20"/>
    </w:rPr>
  </w:style>
  <w:style w:type="paragraph" w:styleId="aff3">
    <w:name w:val="footnote text"/>
    <w:basedOn w:val="a"/>
    <w:link w:val="aff2"/>
    <w:uiPriority w:val="99"/>
    <w:semiHidden/>
    <w:rsid w:val="009C56B2"/>
    <w:pPr>
      <w:spacing w:after="200" w:line="276" w:lineRule="auto"/>
    </w:pPr>
    <w:rPr>
      <w:rFonts w:ascii="Calibri" w:eastAsia="Calibri" w:hAnsi="Calibri" w:cs="Calibri"/>
      <w:sz w:val="20"/>
      <w:szCs w:val="20"/>
      <w:lang w:eastAsia="en-US"/>
    </w:rPr>
  </w:style>
  <w:style w:type="character" w:customStyle="1" w:styleId="1d">
    <w:name w:val="Текст сноски Знак1"/>
    <w:basedOn w:val="a0"/>
    <w:uiPriority w:val="99"/>
    <w:semiHidden/>
    <w:rsid w:val="009C56B2"/>
    <w:rPr>
      <w:rFonts w:ascii="Times New Roman" w:eastAsia="Times New Roman" w:hAnsi="Times New Roman" w:cs="Times New Roman"/>
      <w:sz w:val="20"/>
      <w:szCs w:val="20"/>
      <w:lang w:eastAsia="ru-RU"/>
    </w:rPr>
  </w:style>
  <w:style w:type="paragraph" w:customStyle="1" w:styleId="rtejustify">
    <w:name w:val="rtejustify"/>
    <w:basedOn w:val="a"/>
    <w:uiPriority w:val="99"/>
    <w:rsid w:val="009C56B2"/>
    <w:pPr>
      <w:spacing w:before="100" w:beforeAutospacing="1" w:after="100" w:afterAutospacing="1"/>
    </w:pPr>
  </w:style>
  <w:style w:type="paragraph" w:customStyle="1" w:styleId="CharCharCarCarCharCharCarCarCharCharCarCarCharChar">
    <w:name w:val="Char Char Car Car Char Char Car Car Char Char Car Car Char Char"/>
    <w:basedOn w:val="a"/>
    <w:uiPriority w:val="99"/>
    <w:rsid w:val="009C56B2"/>
    <w:pPr>
      <w:spacing w:after="160" w:line="240" w:lineRule="exact"/>
    </w:pPr>
    <w:rPr>
      <w:sz w:val="20"/>
      <w:szCs w:val="20"/>
    </w:rPr>
  </w:style>
  <w:style w:type="paragraph" w:customStyle="1" w:styleId="Style3">
    <w:name w:val="Style3"/>
    <w:basedOn w:val="a"/>
    <w:uiPriority w:val="99"/>
    <w:rsid w:val="009C56B2"/>
    <w:pPr>
      <w:widowControl w:val="0"/>
      <w:autoSpaceDE w:val="0"/>
      <w:autoSpaceDN w:val="0"/>
      <w:adjustRightInd w:val="0"/>
      <w:spacing w:line="274" w:lineRule="exact"/>
      <w:jc w:val="both"/>
    </w:pPr>
    <w:rPr>
      <w:rFonts w:ascii="Calibri" w:eastAsia="Calibri" w:hAnsi="Calibri"/>
    </w:rPr>
  </w:style>
  <w:style w:type="character" w:customStyle="1" w:styleId="FontStyle27">
    <w:name w:val="Font Style27"/>
    <w:uiPriority w:val="99"/>
    <w:rsid w:val="009C56B2"/>
    <w:rPr>
      <w:rFonts w:ascii="Times New Roman" w:hAnsi="Times New Roman" w:cs="Times New Roman"/>
      <w:i/>
      <w:iCs/>
      <w:sz w:val="22"/>
      <w:szCs w:val="22"/>
    </w:rPr>
  </w:style>
  <w:style w:type="character" w:customStyle="1" w:styleId="FontStyle29">
    <w:name w:val="Font Style29"/>
    <w:uiPriority w:val="99"/>
    <w:rsid w:val="009C56B2"/>
    <w:rPr>
      <w:rFonts w:ascii="Times New Roman" w:hAnsi="Times New Roman" w:cs="Times New Roman"/>
      <w:sz w:val="22"/>
      <w:szCs w:val="22"/>
    </w:rPr>
  </w:style>
  <w:style w:type="paragraph" w:customStyle="1" w:styleId="Style2">
    <w:name w:val="Style2"/>
    <w:basedOn w:val="a"/>
    <w:uiPriority w:val="99"/>
    <w:rsid w:val="009C56B2"/>
    <w:pPr>
      <w:widowControl w:val="0"/>
      <w:autoSpaceDE w:val="0"/>
      <w:autoSpaceDN w:val="0"/>
      <w:adjustRightInd w:val="0"/>
      <w:spacing w:line="278" w:lineRule="exact"/>
      <w:jc w:val="both"/>
    </w:pPr>
    <w:rPr>
      <w:rFonts w:ascii="Calibri" w:eastAsia="Calibri" w:hAnsi="Calibri"/>
    </w:rPr>
  </w:style>
  <w:style w:type="paragraph" w:customStyle="1" w:styleId="Report">
    <w:name w:val="Report"/>
    <w:basedOn w:val="a"/>
    <w:uiPriority w:val="99"/>
    <w:rsid w:val="009C56B2"/>
    <w:pPr>
      <w:suppressAutoHyphens/>
      <w:spacing w:line="360" w:lineRule="auto"/>
      <w:ind w:firstLine="567"/>
      <w:jc w:val="both"/>
    </w:pPr>
    <w:rPr>
      <w:lang w:eastAsia="ar-SA"/>
    </w:rPr>
  </w:style>
  <w:style w:type="paragraph" w:customStyle="1" w:styleId="aff4">
    <w:name w:val="_Список тире"/>
    <w:basedOn w:val="a"/>
    <w:link w:val="aff5"/>
    <w:uiPriority w:val="99"/>
    <w:qFormat/>
    <w:rsid w:val="009C56B2"/>
    <w:pPr>
      <w:spacing w:line="360" w:lineRule="auto"/>
      <w:ind w:left="1495" w:hanging="360"/>
      <w:jc w:val="both"/>
    </w:pPr>
    <w:rPr>
      <w:rFonts w:ascii="Calibri" w:eastAsia="Calibri" w:hAnsi="Calibri"/>
      <w:lang w:eastAsia="en-US"/>
    </w:rPr>
  </w:style>
  <w:style w:type="character" w:customStyle="1" w:styleId="aff5">
    <w:name w:val="_Список тире Знак"/>
    <w:link w:val="aff4"/>
    <w:uiPriority w:val="99"/>
    <w:locked/>
    <w:rsid w:val="009C56B2"/>
    <w:rPr>
      <w:rFonts w:ascii="Calibri" w:eastAsia="Calibri" w:hAnsi="Calibri" w:cs="Times New Roman"/>
      <w:sz w:val="24"/>
      <w:szCs w:val="24"/>
    </w:rPr>
  </w:style>
  <w:style w:type="character" w:customStyle="1" w:styleId="4">
    <w:name w:val="Основной текст (4)_"/>
    <w:link w:val="40"/>
    <w:uiPriority w:val="99"/>
    <w:locked/>
    <w:rsid w:val="009C56B2"/>
    <w:rPr>
      <w:b/>
      <w:bCs/>
      <w:sz w:val="27"/>
      <w:szCs w:val="27"/>
      <w:shd w:val="clear" w:color="auto" w:fill="FFFFFF"/>
    </w:rPr>
  </w:style>
  <w:style w:type="paragraph" w:customStyle="1" w:styleId="40">
    <w:name w:val="Основной текст (4)"/>
    <w:basedOn w:val="a"/>
    <w:link w:val="4"/>
    <w:uiPriority w:val="99"/>
    <w:rsid w:val="009C56B2"/>
    <w:pPr>
      <w:widowControl w:val="0"/>
      <w:shd w:val="clear" w:color="auto" w:fill="FFFFFF"/>
      <w:spacing w:before="120" w:line="317" w:lineRule="exact"/>
      <w:ind w:firstLine="700"/>
      <w:jc w:val="both"/>
    </w:pPr>
    <w:rPr>
      <w:rFonts w:asciiTheme="minorHAnsi" w:eastAsiaTheme="minorHAnsi" w:hAnsiTheme="minorHAnsi" w:cstheme="minorBidi"/>
      <w:b/>
      <w:bCs/>
      <w:sz w:val="27"/>
      <w:szCs w:val="27"/>
      <w:lang w:eastAsia="en-US"/>
    </w:rPr>
  </w:style>
  <w:style w:type="paragraph" w:customStyle="1" w:styleId="29">
    <w:name w:val="Основной текст2"/>
    <w:basedOn w:val="a"/>
    <w:uiPriority w:val="99"/>
    <w:rsid w:val="009C56B2"/>
    <w:pPr>
      <w:widowControl w:val="0"/>
      <w:shd w:val="clear" w:color="auto" w:fill="FFFFFF"/>
      <w:spacing w:line="226" w:lineRule="exact"/>
    </w:pPr>
    <w:rPr>
      <w:rFonts w:ascii="Calibri" w:eastAsia="Calibri" w:hAnsi="Calibri"/>
      <w:sz w:val="20"/>
      <w:szCs w:val="20"/>
      <w:lang w:eastAsia="en-US"/>
    </w:rPr>
  </w:style>
  <w:style w:type="paragraph" w:customStyle="1" w:styleId="aff6">
    <w:name w:val="Знак Знак Знак Знак Знак Знак Знак Знак Знак Знак Знак Знак Знак"/>
    <w:basedOn w:val="a"/>
    <w:autoRedefine/>
    <w:uiPriority w:val="99"/>
    <w:rsid w:val="009C56B2"/>
    <w:pPr>
      <w:spacing w:after="160" w:line="240" w:lineRule="exact"/>
    </w:pPr>
    <w:rPr>
      <w:sz w:val="28"/>
      <w:szCs w:val="28"/>
      <w:lang w:val="en-US" w:eastAsia="en-US"/>
    </w:rPr>
  </w:style>
  <w:style w:type="character" w:customStyle="1" w:styleId="aff7">
    <w:name w:val="Красная строка Знак"/>
    <w:basedOn w:val="af0"/>
    <w:link w:val="aff8"/>
    <w:uiPriority w:val="99"/>
    <w:semiHidden/>
    <w:rsid w:val="009C56B2"/>
    <w:rPr>
      <w:rFonts w:ascii="Calibri" w:eastAsia="Calibri" w:hAnsi="Calibri" w:cs="Calibri"/>
      <w:sz w:val="28"/>
      <w:szCs w:val="28"/>
    </w:rPr>
  </w:style>
  <w:style w:type="paragraph" w:styleId="aff8">
    <w:name w:val="Body Text First Indent"/>
    <w:basedOn w:val="af"/>
    <w:link w:val="aff7"/>
    <w:uiPriority w:val="99"/>
    <w:semiHidden/>
    <w:rsid w:val="009C56B2"/>
    <w:pPr>
      <w:spacing w:line="240" w:lineRule="auto"/>
      <w:ind w:firstLine="210"/>
    </w:pPr>
    <w:rPr>
      <w:sz w:val="28"/>
      <w:szCs w:val="28"/>
    </w:rPr>
  </w:style>
  <w:style w:type="character" w:customStyle="1" w:styleId="1e">
    <w:name w:val="Красная строка Знак1"/>
    <w:basedOn w:val="af0"/>
    <w:uiPriority w:val="99"/>
    <w:semiHidden/>
    <w:rsid w:val="009C56B2"/>
    <w:rPr>
      <w:rFonts w:ascii="Calibri" w:eastAsia="Calibri" w:hAnsi="Calibri" w:cs="Calibri"/>
    </w:rPr>
  </w:style>
  <w:style w:type="paragraph" w:styleId="aff9">
    <w:name w:val="Plain Text"/>
    <w:basedOn w:val="a"/>
    <w:link w:val="affa"/>
    <w:uiPriority w:val="99"/>
    <w:rsid w:val="009C56B2"/>
    <w:rPr>
      <w:rFonts w:ascii="Courier New" w:hAnsi="Courier New" w:cs="Courier New"/>
      <w:sz w:val="20"/>
      <w:szCs w:val="20"/>
    </w:rPr>
  </w:style>
  <w:style w:type="character" w:customStyle="1" w:styleId="affa">
    <w:name w:val="Текст Знак"/>
    <w:basedOn w:val="a0"/>
    <w:link w:val="aff9"/>
    <w:uiPriority w:val="99"/>
    <w:rsid w:val="009C56B2"/>
    <w:rPr>
      <w:rFonts w:ascii="Courier New" w:eastAsia="Times New Roman" w:hAnsi="Courier New" w:cs="Courier New"/>
      <w:sz w:val="20"/>
      <w:szCs w:val="20"/>
      <w:lang w:eastAsia="ru-RU"/>
    </w:rPr>
  </w:style>
  <w:style w:type="paragraph" w:customStyle="1" w:styleId="headertext">
    <w:name w:val="headertext"/>
    <w:basedOn w:val="a"/>
    <w:uiPriority w:val="99"/>
    <w:rsid w:val="009C56B2"/>
    <w:pPr>
      <w:spacing w:before="100" w:beforeAutospacing="1" w:after="100" w:afterAutospacing="1"/>
    </w:pPr>
  </w:style>
  <w:style w:type="paragraph" w:customStyle="1" w:styleId="ConsNonformat">
    <w:name w:val="ConsNonformat"/>
    <w:uiPriority w:val="99"/>
    <w:rsid w:val="009C56B2"/>
    <w:pPr>
      <w:widowControl w:val="0"/>
      <w:suppressAutoHyphens/>
      <w:autoSpaceDE w:val="0"/>
      <w:spacing w:after="0" w:line="240" w:lineRule="auto"/>
      <w:ind w:right="19772"/>
    </w:pPr>
    <w:rPr>
      <w:rFonts w:ascii="Courier New" w:eastAsia="Calibri" w:hAnsi="Courier New" w:cs="Courier New"/>
      <w:sz w:val="20"/>
      <w:szCs w:val="20"/>
      <w:lang w:eastAsia="ar-SA"/>
    </w:rPr>
  </w:style>
  <w:style w:type="paragraph" w:customStyle="1" w:styleId="1f">
    <w:name w:val="Знак1"/>
    <w:basedOn w:val="a"/>
    <w:rsid w:val="009C56B2"/>
    <w:pPr>
      <w:spacing w:before="100" w:beforeAutospacing="1" w:after="100" w:afterAutospacing="1"/>
    </w:pPr>
    <w:rPr>
      <w:rFonts w:ascii="Tahoma" w:hAnsi="Tahoma"/>
      <w:sz w:val="20"/>
      <w:szCs w:val="20"/>
      <w:lang w:val="en-US" w:eastAsia="en-US"/>
    </w:rPr>
  </w:style>
  <w:style w:type="table" w:customStyle="1" w:styleId="1f0">
    <w:name w:val="Сетка таблицы1"/>
    <w:basedOn w:val="a1"/>
    <w:next w:val="a3"/>
    <w:rsid w:val="009C56B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b">
    <w:name w:val="Нормальный (таблица)"/>
    <w:basedOn w:val="a"/>
    <w:next w:val="a"/>
    <w:uiPriority w:val="99"/>
    <w:rsid w:val="009C56B2"/>
    <w:pPr>
      <w:widowControl w:val="0"/>
      <w:autoSpaceDE w:val="0"/>
      <w:autoSpaceDN w:val="0"/>
      <w:adjustRightInd w:val="0"/>
      <w:jc w:val="both"/>
    </w:pPr>
    <w:rPr>
      <w:rFonts w:ascii="Arial" w:hAnsi="Arial" w:cs="Arial"/>
    </w:rPr>
  </w:style>
  <w:style w:type="character" w:customStyle="1" w:styleId="markedcontent">
    <w:name w:val="markedcontent"/>
    <w:basedOn w:val="a0"/>
    <w:rsid w:val="009C56B2"/>
  </w:style>
  <w:style w:type="character" w:customStyle="1" w:styleId="cardmaininfocontent">
    <w:name w:val="cardmaininfo__content"/>
    <w:basedOn w:val="a0"/>
    <w:rsid w:val="009C56B2"/>
  </w:style>
  <w:style w:type="paragraph" w:customStyle="1" w:styleId="BodyText21">
    <w:name w:val="Body Text 21"/>
    <w:basedOn w:val="a"/>
    <w:rsid w:val="00C62075"/>
    <w:pPr>
      <w:widowControl w:val="0"/>
      <w:jc w:val="center"/>
    </w:pPr>
    <w:rPr>
      <w:sz w:val="28"/>
      <w:szCs w:val="28"/>
      <w:lang w:eastAsia="ar-SA"/>
    </w:rPr>
  </w:style>
  <w:style w:type="paragraph" w:customStyle="1" w:styleId="0">
    <w:name w:val="0_ТЕКСТ"/>
    <w:basedOn w:val="a"/>
    <w:link w:val="00"/>
    <w:uiPriority w:val="99"/>
    <w:qFormat/>
    <w:rsid w:val="00C62075"/>
    <w:pPr>
      <w:widowControl w:val="0"/>
      <w:spacing w:after="240" w:line="360" w:lineRule="auto"/>
      <w:ind w:left="1418"/>
      <w:jc w:val="both"/>
    </w:pPr>
    <w:rPr>
      <w:rFonts w:ascii="Arial" w:hAnsi="Arial"/>
      <w:szCs w:val="28"/>
      <w:lang w:eastAsia="en-US"/>
    </w:rPr>
  </w:style>
  <w:style w:type="character" w:customStyle="1" w:styleId="00">
    <w:name w:val="0_ТЕКСТ Знак"/>
    <w:link w:val="0"/>
    <w:uiPriority w:val="99"/>
    <w:rsid w:val="00C62075"/>
    <w:rPr>
      <w:rFonts w:ascii="Arial" w:eastAsia="Times New Roman" w:hAnsi="Arial" w:cs="Times New Roman"/>
      <w:sz w:val="24"/>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586"/>
    <w:pPr>
      <w:spacing w:after="0" w:line="240" w:lineRule="auto"/>
    </w:pPr>
    <w:rPr>
      <w:rFonts w:ascii="Times New Roman" w:eastAsia="Times New Roman" w:hAnsi="Times New Roman" w:cs="Times New Roman"/>
      <w:sz w:val="24"/>
      <w:szCs w:val="24"/>
      <w:lang w:eastAsia="ru-RU"/>
    </w:rPr>
  </w:style>
  <w:style w:type="paragraph" w:styleId="1">
    <w:name w:val="heading 1"/>
    <w:aliases w:val="1,H1,Заголов,ch,Глава,(раздел),Head 1"/>
    <w:basedOn w:val="a"/>
    <w:next w:val="a"/>
    <w:link w:val="10"/>
    <w:uiPriority w:val="99"/>
    <w:qFormat/>
    <w:rsid w:val="009C56B2"/>
    <w:pPr>
      <w:keepNext/>
      <w:outlineLvl w:val="0"/>
    </w:pPr>
    <w:rPr>
      <w:b/>
      <w:bCs/>
      <w:sz w:val="28"/>
      <w:szCs w:val="28"/>
    </w:rPr>
  </w:style>
  <w:style w:type="paragraph" w:styleId="2">
    <w:name w:val="heading 2"/>
    <w:basedOn w:val="a"/>
    <w:next w:val="a"/>
    <w:link w:val="20"/>
    <w:uiPriority w:val="99"/>
    <w:qFormat/>
    <w:rsid w:val="009C56B2"/>
    <w:pPr>
      <w:keepNext/>
      <w:keepLines/>
      <w:spacing w:before="200" w:line="276" w:lineRule="auto"/>
      <w:outlineLvl w:val="1"/>
    </w:pPr>
    <w:rPr>
      <w:rFonts w:ascii="Cambria" w:hAnsi="Cambria" w:cs="Cambria"/>
      <w:b/>
      <w:bCs/>
      <w:color w:val="4F81BD"/>
      <w:sz w:val="26"/>
      <w:szCs w:val="26"/>
      <w:lang w:eastAsia="en-US"/>
    </w:rPr>
  </w:style>
  <w:style w:type="paragraph" w:styleId="3">
    <w:name w:val="heading 3"/>
    <w:basedOn w:val="a"/>
    <w:next w:val="a"/>
    <w:link w:val="30"/>
    <w:uiPriority w:val="99"/>
    <w:qFormat/>
    <w:rsid w:val="009C56B2"/>
    <w:pPr>
      <w:keepNext/>
      <w:keepLines/>
      <w:spacing w:before="200" w:line="276" w:lineRule="auto"/>
      <w:outlineLvl w:val="2"/>
    </w:pPr>
    <w:rPr>
      <w:rFonts w:ascii="Cambria" w:hAnsi="Cambria" w:cs="Cambria"/>
      <w:b/>
      <w:bCs/>
      <w:color w:val="4F81BD"/>
      <w:sz w:val="22"/>
      <w:szCs w:val="22"/>
      <w:lang w:eastAsia="en-US"/>
    </w:rPr>
  </w:style>
  <w:style w:type="paragraph" w:styleId="7">
    <w:name w:val="heading 7"/>
    <w:basedOn w:val="a"/>
    <w:next w:val="a"/>
    <w:link w:val="70"/>
    <w:uiPriority w:val="99"/>
    <w:qFormat/>
    <w:rsid w:val="009C56B2"/>
    <w:pPr>
      <w:keepNext/>
      <w:keepLines/>
      <w:spacing w:before="200" w:line="276" w:lineRule="auto"/>
      <w:outlineLvl w:val="6"/>
    </w:pPr>
    <w:rPr>
      <w:rFonts w:ascii="Cambria" w:hAnsi="Cambria" w:cs="Cambria"/>
      <w:i/>
      <w:iCs/>
      <w:color w:val="404040"/>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625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562586"/>
    <w:pPr>
      <w:tabs>
        <w:tab w:val="center" w:pos="4677"/>
        <w:tab w:val="right" w:pos="9355"/>
      </w:tabs>
    </w:pPr>
  </w:style>
  <w:style w:type="character" w:customStyle="1" w:styleId="a5">
    <w:name w:val="Верхний колонтитул Знак"/>
    <w:basedOn w:val="a0"/>
    <w:link w:val="a4"/>
    <w:uiPriority w:val="99"/>
    <w:rsid w:val="00562586"/>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562586"/>
    <w:pPr>
      <w:tabs>
        <w:tab w:val="center" w:pos="4677"/>
        <w:tab w:val="right" w:pos="9355"/>
      </w:tabs>
    </w:pPr>
  </w:style>
  <w:style w:type="character" w:customStyle="1" w:styleId="a7">
    <w:name w:val="Нижний колонтитул Знак"/>
    <w:basedOn w:val="a0"/>
    <w:link w:val="a6"/>
    <w:uiPriority w:val="99"/>
    <w:rsid w:val="00562586"/>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9C56B2"/>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uiPriority w:val="99"/>
    <w:locked/>
    <w:rsid w:val="009C56B2"/>
    <w:rPr>
      <w:rFonts w:ascii="Calibri" w:eastAsia="Times New Roman" w:hAnsi="Calibri" w:cs="Calibri"/>
      <w:szCs w:val="20"/>
      <w:lang w:eastAsia="ru-RU"/>
    </w:rPr>
  </w:style>
  <w:style w:type="character" w:customStyle="1" w:styleId="10">
    <w:name w:val="Заголовок 1 Знак"/>
    <w:aliases w:val="1 Знак,H1 Знак,Заголов Знак,ch Знак,Глава Знак,(раздел) Знак,Head 1 Знак"/>
    <w:basedOn w:val="a0"/>
    <w:link w:val="1"/>
    <w:uiPriority w:val="99"/>
    <w:rsid w:val="009C56B2"/>
    <w:rPr>
      <w:rFonts w:ascii="Times New Roman" w:eastAsia="Times New Roman" w:hAnsi="Times New Roman" w:cs="Times New Roman"/>
      <w:b/>
      <w:bCs/>
      <w:sz w:val="28"/>
      <w:szCs w:val="28"/>
      <w:lang w:eastAsia="ru-RU"/>
    </w:rPr>
  </w:style>
  <w:style w:type="character" w:customStyle="1" w:styleId="20">
    <w:name w:val="Заголовок 2 Знак"/>
    <w:basedOn w:val="a0"/>
    <w:link w:val="2"/>
    <w:uiPriority w:val="99"/>
    <w:rsid w:val="009C56B2"/>
    <w:rPr>
      <w:rFonts w:ascii="Cambria" w:eastAsia="Times New Roman" w:hAnsi="Cambria" w:cs="Cambria"/>
      <w:b/>
      <w:bCs/>
      <w:color w:val="4F81BD"/>
      <w:sz w:val="26"/>
      <w:szCs w:val="26"/>
    </w:rPr>
  </w:style>
  <w:style w:type="character" w:customStyle="1" w:styleId="30">
    <w:name w:val="Заголовок 3 Знак"/>
    <w:basedOn w:val="a0"/>
    <w:link w:val="3"/>
    <w:uiPriority w:val="99"/>
    <w:rsid w:val="009C56B2"/>
    <w:rPr>
      <w:rFonts w:ascii="Cambria" w:eastAsia="Times New Roman" w:hAnsi="Cambria" w:cs="Cambria"/>
      <w:b/>
      <w:bCs/>
      <w:color w:val="4F81BD"/>
    </w:rPr>
  </w:style>
  <w:style w:type="character" w:customStyle="1" w:styleId="70">
    <w:name w:val="Заголовок 7 Знак"/>
    <w:basedOn w:val="a0"/>
    <w:link w:val="7"/>
    <w:uiPriority w:val="99"/>
    <w:rsid w:val="009C56B2"/>
    <w:rPr>
      <w:rFonts w:ascii="Cambria" w:eastAsia="Times New Roman" w:hAnsi="Cambria" w:cs="Cambria"/>
      <w:i/>
      <w:iCs/>
      <w:color w:val="404040"/>
    </w:rPr>
  </w:style>
  <w:style w:type="paragraph" w:styleId="a8">
    <w:name w:val="List Paragraph"/>
    <w:aliases w:val="ПАРАГРАФ,Абзац списка11"/>
    <w:basedOn w:val="a"/>
    <w:link w:val="a9"/>
    <w:qFormat/>
    <w:rsid w:val="009C56B2"/>
    <w:pPr>
      <w:ind w:left="720"/>
      <w:contextualSpacing/>
    </w:pPr>
  </w:style>
  <w:style w:type="character" w:customStyle="1" w:styleId="a9">
    <w:name w:val="Абзац списка Знак"/>
    <w:aliases w:val="ПАРАГРАФ Знак,Абзац списка11 Знак"/>
    <w:link w:val="a8"/>
    <w:locked/>
    <w:rsid w:val="009C56B2"/>
    <w:rPr>
      <w:rFonts w:ascii="Times New Roman" w:eastAsia="Times New Roman" w:hAnsi="Times New Roman" w:cs="Times New Roman"/>
      <w:sz w:val="24"/>
      <w:szCs w:val="24"/>
      <w:lang w:eastAsia="ru-RU"/>
    </w:rPr>
  </w:style>
  <w:style w:type="paragraph" w:customStyle="1" w:styleId="ConsNormal">
    <w:name w:val="ConsNormal"/>
    <w:rsid w:val="009C56B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a">
    <w:name w:val="Основной текст_"/>
    <w:basedOn w:val="a0"/>
    <w:link w:val="11"/>
    <w:rsid w:val="009C56B2"/>
    <w:rPr>
      <w:rFonts w:ascii="Times New Roman" w:eastAsia="Times New Roman" w:hAnsi="Times New Roman" w:cs="Times New Roman"/>
      <w:spacing w:val="2"/>
      <w:sz w:val="25"/>
      <w:szCs w:val="25"/>
      <w:shd w:val="clear" w:color="auto" w:fill="FFFFFF"/>
    </w:rPr>
  </w:style>
  <w:style w:type="paragraph" w:customStyle="1" w:styleId="11">
    <w:name w:val="Основной текст1"/>
    <w:basedOn w:val="a"/>
    <w:link w:val="aa"/>
    <w:rsid w:val="009C56B2"/>
    <w:pPr>
      <w:widowControl w:val="0"/>
      <w:shd w:val="clear" w:color="auto" w:fill="FFFFFF"/>
      <w:spacing w:after="240" w:line="240" w:lineRule="exact"/>
      <w:jc w:val="both"/>
    </w:pPr>
    <w:rPr>
      <w:spacing w:val="2"/>
      <w:sz w:val="25"/>
      <w:szCs w:val="25"/>
      <w:lang w:eastAsia="en-US"/>
    </w:rPr>
  </w:style>
  <w:style w:type="paragraph" w:customStyle="1" w:styleId="ConsPlusTitle">
    <w:name w:val="ConsPlusTitle"/>
    <w:uiPriority w:val="99"/>
    <w:rsid w:val="009C56B2"/>
    <w:pPr>
      <w:widowControl w:val="0"/>
      <w:autoSpaceDE w:val="0"/>
      <w:autoSpaceDN w:val="0"/>
      <w:spacing w:after="0" w:line="240" w:lineRule="auto"/>
    </w:pPr>
    <w:rPr>
      <w:rFonts w:ascii="Calibri" w:eastAsia="Times New Roman" w:hAnsi="Calibri" w:cs="Calibri"/>
      <w:b/>
      <w:szCs w:val="20"/>
      <w:lang w:eastAsia="ru-RU"/>
    </w:rPr>
  </w:style>
  <w:style w:type="character" w:customStyle="1" w:styleId="fontstyle01">
    <w:name w:val="fontstyle01"/>
    <w:basedOn w:val="a0"/>
    <w:rsid w:val="009C56B2"/>
    <w:rPr>
      <w:rFonts w:ascii="TimesNewRomanPSMT" w:hAnsi="TimesNewRomanPSMT" w:hint="default"/>
      <w:b w:val="0"/>
      <w:bCs w:val="0"/>
      <w:i w:val="0"/>
      <w:iCs w:val="0"/>
      <w:color w:val="000000"/>
      <w:sz w:val="28"/>
      <w:szCs w:val="28"/>
    </w:rPr>
  </w:style>
  <w:style w:type="paragraph" w:styleId="ab">
    <w:name w:val="Subtitle"/>
    <w:basedOn w:val="a"/>
    <w:next w:val="a"/>
    <w:link w:val="ac"/>
    <w:uiPriority w:val="99"/>
    <w:qFormat/>
    <w:rsid w:val="009C56B2"/>
    <w:pPr>
      <w:spacing w:after="60"/>
      <w:jc w:val="center"/>
      <w:outlineLvl w:val="1"/>
    </w:pPr>
    <w:rPr>
      <w:rFonts w:ascii="Cambria" w:hAnsi="Cambria" w:cs="Cambria"/>
    </w:rPr>
  </w:style>
  <w:style w:type="character" w:customStyle="1" w:styleId="ac">
    <w:name w:val="Подзаголовок Знак"/>
    <w:basedOn w:val="a0"/>
    <w:link w:val="ab"/>
    <w:uiPriority w:val="99"/>
    <w:rsid w:val="009C56B2"/>
    <w:rPr>
      <w:rFonts w:ascii="Cambria" w:eastAsia="Times New Roman" w:hAnsi="Cambria" w:cs="Cambria"/>
      <w:sz w:val="24"/>
      <w:szCs w:val="24"/>
      <w:lang w:eastAsia="ru-RU"/>
    </w:rPr>
  </w:style>
  <w:style w:type="paragraph" w:styleId="ad">
    <w:name w:val="No Spacing"/>
    <w:link w:val="ae"/>
    <w:uiPriority w:val="1"/>
    <w:qFormat/>
    <w:rsid w:val="009C56B2"/>
    <w:pPr>
      <w:spacing w:after="0" w:line="240" w:lineRule="auto"/>
    </w:pPr>
    <w:rPr>
      <w:rFonts w:ascii="Calibri" w:eastAsia="Calibri" w:hAnsi="Calibri" w:cs="Calibri"/>
    </w:rPr>
  </w:style>
  <w:style w:type="character" w:customStyle="1" w:styleId="ae">
    <w:name w:val="Без интервала Знак"/>
    <w:link w:val="ad"/>
    <w:uiPriority w:val="1"/>
    <w:locked/>
    <w:rsid w:val="009C56B2"/>
    <w:rPr>
      <w:rFonts w:ascii="Calibri" w:eastAsia="Calibri" w:hAnsi="Calibri" w:cs="Calibri"/>
    </w:rPr>
  </w:style>
  <w:style w:type="paragraph" w:customStyle="1" w:styleId="12">
    <w:name w:val="Текст ПЗ1"/>
    <w:basedOn w:val="a"/>
    <w:uiPriority w:val="99"/>
    <w:rsid w:val="009C56B2"/>
  </w:style>
  <w:style w:type="paragraph" w:styleId="af">
    <w:name w:val="Body Text"/>
    <w:basedOn w:val="a"/>
    <w:link w:val="af0"/>
    <w:uiPriority w:val="99"/>
    <w:rsid w:val="009C56B2"/>
    <w:pPr>
      <w:spacing w:after="120" w:line="276" w:lineRule="auto"/>
    </w:pPr>
    <w:rPr>
      <w:rFonts w:ascii="Calibri" w:eastAsia="Calibri" w:hAnsi="Calibri" w:cs="Calibri"/>
      <w:sz w:val="22"/>
      <w:szCs w:val="22"/>
      <w:lang w:eastAsia="en-US"/>
    </w:rPr>
  </w:style>
  <w:style w:type="character" w:customStyle="1" w:styleId="af0">
    <w:name w:val="Основной текст Знак"/>
    <w:basedOn w:val="a0"/>
    <w:link w:val="af"/>
    <w:uiPriority w:val="99"/>
    <w:rsid w:val="009C56B2"/>
    <w:rPr>
      <w:rFonts w:ascii="Calibri" w:eastAsia="Calibri" w:hAnsi="Calibri" w:cs="Calibri"/>
    </w:rPr>
  </w:style>
  <w:style w:type="character" w:customStyle="1" w:styleId="13">
    <w:name w:val="Основной текст Знак1"/>
    <w:basedOn w:val="a0"/>
    <w:uiPriority w:val="99"/>
    <w:rsid w:val="009C56B2"/>
    <w:rPr>
      <w:spacing w:val="3"/>
      <w:u w:val="none"/>
    </w:rPr>
  </w:style>
  <w:style w:type="paragraph" w:customStyle="1" w:styleId="af1">
    <w:name w:val="Стратегия основной текст"/>
    <w:basedOn w:val="a"/>
    <w:uiPriority w:val="99"/>
    <w:rsid w:val="009C56B2"/>
    <w:pPr>
      <w:spacing w:line="360" w:lineRule="auto"/>
      <w:ind w:firstLine="709"/>
      <w:jc w:val="both"/>
    </w:pPr>
    <w:rPr>
      <w:sz w:val="28"/>
      <w:szCs w:val="28"/>
    </w:rPr>
  </w:style>
  <w:style w:type="paragraph" w:customStyle="1" w:styleId="21">
    <w:name w:val="Стратегия Параграф 2"/>
    <w:basedOn w:val="3"/>
    <w:uiPriority w:val="99"/>
    <w:rsid w:val="009C56B2"/>
    <w:pPr>
      <w:spacing w:before="240" w:after="240" w:line="360" w:lineRule="auto"/>
      <w:jc w:val="center"/>
    </w:pPr>
    <w:rPr>
      <w:rFonts w:ascii="Times New Roman" w:hAnsi="Times New Roman" w:cs="Times New Roman"/>
      <w:b w:val="0"/>
      <w:bCs w:val="0"/>
      <w:color w:val="auto"/>
      <w:sz w:val="28"/>
      <w:szCs w:val="28"/>
      <w:lang w:eastAsia="ru-RU"/>
    </w:rPr>
  </w:style>
  <w:style w:type="character" w:customStyle="1" w:styleId="31">
    <w:name w:val="Основной текст (3)"/>
    <w:basedOn w:val="a0"/>
    <w:uiPriority w:val="99"/>
    <w:rsid w:val="009C56B2"/>
    <w:rPr>
      <w:b/>
      <w:bCs/>
      <w:shd w:val="clear" w:color="auto" w:fill="FFFFFF"/>
    </w:rPr>
  </w:style>
  <w:style w:type="character" w:customStyle="1" w:styleId="311">
    <w:name w:val="Основной текст (3) + 11"/>
    <w:aliases w:val="5 pt,Не полужирный"/>
    <w:basedOn w:val="a0"/>
    <w:uiPriority w:val="99"/>
    <w:rsid w:val="009C56B2"/>
    <w:rPr>
      <w:b/>
      <w:bCs/>
      <w:sz w:val="23"/>
      <w:szCs w:val="23"/>
      <w:shd w:val="clear" w:color="auto" w:fill="FFFFFF"/>
    </w:rPr>
  </w:style>
  <w:style w:type="character" w:customStyle="1" w:styleId="9pt">
    <w:name w:val="Основной текст + 9 pt"/>
    <w:aliases w:val="Полужирный,Интервал -1 pt"/>
    <w:basedOn w:val="a0"/>
    <w:uiPriority w:val="99"/>
    <w:rsid w:val="009C56B2"/>
    <w:rPr>
      <w:rFonts w:ascii="Times New Roman" w:hAnsi="Times New Roman" w:cs="Times New Roman"/>
      <w:b/>
      <w:bCs/>
      <w:spacing w:val="-20"/>
      <w:sz w:val="18"/>
      <w:szCs w:val="18"/>
      <w:lang w:eastAsia="ru-RU"/>
    </w:rPr>
  </w:style>
  <w:style w:type="paragraph" w:customStyle="1" w:styleId="14">
    <w:name w:val="Стратегия Параграф 1"/>
    <w:basedOn w:val="2"/>
    <w:uiPriority w:val="99"/>
    <w:rsid w:val="009C56B2"/>
    <w:pPr>
      <w:spacing w:before="240" w:after="240" w:line="360" w:lineRule="auto"/>
      <w:jc w:val="center"/>
    </w:pPr>
    <w:rPr>
      <w:rFonts w:ascii="Times New Roman" w:hAnsi="Times New Roman" w:cs="Times New Roman"/>
      <w:b w:val="0"/>
      <w:bCs w:val="0"/>
      <w:caps/>
      <w:color w:val="auto"/>
      <w:sz w:val="28"/>
      <w:szCs w:val="28"/>
      <w:lang w:eastAsia="ru-RU"/>
    </w:rPr>
  </w:style>
  <w:style w:type="paragraph" w:styleId="af2">
    <w:name w:val="Normal (Web)"/>
    <w:aliases w:val="Обычный (Web)1,Обычный (Web),Обычный (веб)1,Обычный (веб) Знак,Обычный (веб) Знак1,Обычный (веб) Знак Знак,Обычный (Web)11,Обычный (веб) Знак2 Знак,Обычный (веб) Знак Знак1 Знак,Обычный (веб) Знак1 Знак Знак1"/>
    <w:basedOn w:val="a"/>
    <w:link w:val="22"/>
    <w:uiPriority w:val="99"/>
    <w:qFormat/>
    <w:rsid w:val="009C56B2"/>
    <w:pPr>
      <w:spacing w:before="100" w:beforeAutospacing="1" w:after="100" w:afterAutospacing="1"/>
      <w:jc w:val="both"/>
    </w:pPr>
  </w:style>
  <w:style w:type="character" w:customStyle="1" w:styleId="22">
    <w:name w:val="Обычный (веб) Знак2"/>
    <w:aliases w:val="Обычный (Web)1 Знак,Обычный (Web) Знак,Обычный (веб)1 Знак,Обычный (веб) Знак Знак1,Обычный (веб) Знак1 Знак,Обычный (веб) Знак Знак Знак,Обычный (Web)11 Знак,Обычный (веб) Знак2 Знак Знак,Обычный (веб) Знак Знак1 Знак Знак"/>
    <w:link w:val="af2"/>
    <w:uiPriority w:val="99"/>
    <w:locked/>
    <w:rsid w:val="009C56B2"/>
    <w:rPr>
      <w:rFonts w:ascii="Times New Roman" w:eastAsia="Times New Roman" w:hAnsi="Times New Roman" w:cs="Times New Roman"/>
      <w:sz w:val="24"/>
      <w:szCs w:val="24"/>
      <w:lang w:eastAsia="ru-RU"/>
    </w:rPr>
  </w:style>
  <w:style w:type="character" w:styleId="af3">
    <w:name w:val="Hyperlink"/>
    <w:basedOn w:val="a0"/>
    <w:uiPriority w:val="99"/>
    <w:rsid w:val="009C56B2"/>
    <w:rPr>
      <w:color w:val="0000FF"/>
      <w:u w:val="single"/>
    </w:rPr>
  </w:style>
  <w:style w:type="paragraph" w:styleId="HTML">
    <w:name w:val="HTML Preformatted"/>
    <w:basedOn w:val="a"/>
    <w:link w:val="HTML0"/>
    <w:uiPriority w:val="99"/>
    <w:rsid w:val="009C5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9C56B2"/>
    <w:rPr>
      <w:rFonts w:ascii="Courier New" w:eastAsia="Times New Roman" w:hAnsi="Courier New" w:cs="Courier New"/>
      <w:sz w:val="20"/>
      <w:szCs w:val="20"/>
      <w:lang w:eastAsia="ru-RU"/>
    </w:rPr>
  </w:style>
  <w:style w:type="paragraph" w:customStyle="1" w:styleId="ConsPlusCell">
    <w:name w:val="ConsPlusCell"/>
    <w:uiPriority w:val="99"/>
    <w:rsid w:val="009C56B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9C56B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3">
    <w:name w:val="Body Text 2"/>
    <w:basedOn w:val="a"/>
    <w:link w:val="24"/>
    <w:uiPriority w:val="99"/>
    <w:rsid w:val="009C56B2"/>
    <w:pPr>
      <w:spacing w:after="120" w:line="480" w:lineRule="auto"/>
    </w:pPr>
  </w:style>
  <w:style w:type="character" w:customStyle="1" w:styleId="24">
    <w:name w:val="Основной текст 2 Знак"/>
    <w:basedOn w:val="a0"/>
    <w:link w:val="23"/>
    <w:uiPriority w:val="99"/>
    <w:rsid w:val="009C56B2"/>
    <w:rPr>
      <w:rFonts w:ascii="Times New Roman" w:eastAsia="Times New Roman" w:hAnsi="Times New Roman" w:cs="Times New Roman"/>
      <w:sz w:val="24"/>
      <w:szCs w:val="24"/>
      <w:lang w:eastAsia="ru-RU"/>
    </w:rPr>
  </w:style>
  <w:style w:type="paragraph" w:customStyle="1" w:styleId="CharChar">
    <w:name w:val="Char Char"/>
    <w:basedOn w:val="a"/>
    <w:uiPriority w:val="99"/>
    <w:rsid w:val="009C56B2"/>
    <w:pPr>
      <w:spacing w:after="160" w:line="240" w:lineRule="exact"/>
    </w:pPr>
    <w:rPr>
      <w:rFonts w:ascii="Verdana" w:hAnsi="Verdana" w:cs="Verdana"/>
      <w:sz w:val="20"/>
      <w:szCs w:val="20"/>
      <w:lang w:val="en-US" w:eastAsia="en-US"/>
    </w:rPr>
  </w:style>
  <w:style w:type="paragraph" w:customStyle="1" w:styleId="15">
    <w:name w:val="Обычный1"/>
    <w:uiPriority w:val="99"/>
    <w:rsid w:val="009C56B2"/>
    <w:pPr>
      <w:snapToGrid w:val="0"/>
      <w:spacing w:after="0" w:line="240" w:lineRule="auto"/>
    </w:pPr>
    <w:rPr>
      <w:rFonts w:ascii="Times New Roman" w:eastAsia="Times New Roman" w:hAnsi="Times New Roman" w:cs="Times New Roman"/>
      <w:sz w:val="20"/>
      <w:szCs w:val="20"/>
      <w:lang w:eastAsia="ru-RU"/>
    </w:rPr>
  </w:style>
  <w:style w:type="character" w:customStyle="1" w:styleId="af4">
    <w:name w:val="Текст выноски Знак"/>
    <w:basedOn w:val="a0"/>
    <w:link w:val="af5"/>
    <w:uiPriority w:val="99"/>
    <w:semiHidden/>
    <w:rsid w:val="009C56B2"/>
    <w:rPr>
      <w:rFonts w:ascii="Tahoma" w:eastAsia="Calibri" w:hAnsi="Tahoma" w:cs="Tahoma"/>
      <w:sz w:val="16"/>
      <w:szCs w:val="16"/>
    </w:rPr>
  </w:style>
  <w:style w:type="paragraph" w:styleId="af5">
    <w:name w:val="Balloon Text"/>
    <w:basedOn w:val="a"/>
    <w:link w:val="af4"/>
    <w:uiPriority w:val="99"/>
    <w:semiHidden/>
    <w:rsid w:val="009C56B2"/>
    <w:rPr>
      <w:rFonts w:ascii="Tahoma" w:eastAsia="Calibri" w:hAnsi="Tahoma" w:cs="Tahoma"/>
      <w:sz w:val="16"/>
      <w:szCs w:val="16"/>
      <w:lang w:eastAsia="en-US"/>
    </w:rPr>
  </w:style>
  <w:style w:type="character" w:customStyle="1" w:styleId="16">
    <w:name w:val="Текст выноски Знак1"/>
    <w:basedOn w:val="a0"/>
    <w:uiPriority w:val="99"/>
    <w:semiHidden/>
    <w:rsid w:val="009C56B2"/>
    <w:rPr>
      <w:rFonts w:ascii="Tahoma" w:eastAsia="Times New Roman" w:hAnsi="Tahoma" w:cs="Tahoma"/>
      <w:sz w:val="16"/>
      <w:szCs w:val="16"/>
      <w:lang w:eastAsia="ru-RU"/>
    </w:rPr>
  </w:style>
  <w:style w:type="paragraph" w:customStyle="1" w:styleId="210">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C56B2"/>
    <w:pPr>
      <w:tabs>
        <w:tab w:val="num" w:pos="1287"/>
      </w:tabs>
      <w:spacing w:after="160" w:line="240" w:lineRule="exact"/>
      <w:ind w:left="1287" w:hanging="360"/>
      <w:jc w:val="both"/>
    </w:pPr>
    <w:rPr>
      <w:rFonts w:ascii="Verdana" w:hAnsi="Verdana" w:cs="Verdana"/>
      <w:sz w:val="20"/>
      <w:szCs w:val="20"/>
      <w:lang w:val="en-US" w:eastAsia="en-US"/>
    </w:rPr>
  </w:style>
  <w:style w:type="paragraph" w:customStyle="1" w:styleId="17">
    <w:name w:val="Абзац списка1"/>
    <w:basedOn w:val="a"/>
    <w:uiPriority w:val="99"/>
    <w:locked/>
    <w:rsid w:val="009C56B2"/>
    <w:pPr>
      <w:ind w:left="720"/>
    </w:pPr>
  </w:style>
  <w:style w:type="paragraph" w:customStyle="1" w:styleId="s1">
    <w:name w:val="s_1"/>
    <w:basedOn w:val="a"/>
    <w:uiPriority w:val="99"/>
    <w:rsid w:val="009C56B2"/>
    <w:pPr>
      <w:spacing w:before="100" w:beforeAutospacing="1" w:after="100" w:afterAutospacing="1"/>
    </w:pPr>
  </w:style>
  <w:style w:type="paragraph" w:customStyle="1" w:styleId="18">
    <w:name w:val="Текст1"/>
    <w:basedOn w:val="3"/>
    <w:uiPriority w:val="99"/>
    <w:rsid w:val="009C56B2"/>
    <w:pPr>
      <w:keepLines w:val="0"/>
      <w:tabs>
        <w:tab w:val="left" w:pos="284"/>
      </w:tabs>
      <w:spacing w:before="0" w:line="360" w:lineRule="auto"/>
      <w:ind w:firstLine="709"/>
      <w:jc w:val="both"/>
    </w:pPr>
    <w:rPr>
      <w:rFonts w:ascii="Calibri" w:eastAsia="Calibri" w:hAnsi="Calibri" w:cs="Times New Roman"/>
      <w:b w:val="0"/>
      <w:bCs w:val="0"/>
      <w:color w:val="auto"/>
      <w:kern w:val="1"/>
      <w:sz w:val="28"/>
      <w:szCs w:val="28"/>
      <w:lang w:eastAsia="hi-IN" w:bidi="hi-IN"/>
    </w:rPr>
  </w:style>
  <w:style w:type="paragraph" w:customStyle="1" w:styleId="Style6">
    <w:name w:val="Style6"/>
    <w:basedOn w:val="a"/>
    <w:link w:val="Style60"/>
    <w:uiPriority w:val="99"/>
    <w:rsid w:val="009C56B2"/>
    <w:pPr>
      <w:widowControl w:val="0"/>
      <w:autoSpaceDE w:val="0"/>
      <w:autoSpaceDN w:val="0"/>
      <w:adjustRightInd w:val="0"/>
      <w:spacing w:line="379" w:lineRule="exact"/>
      <w:ind w:firstLine="576"/>
      <w:jc w:val="both"/>
    </w:pPr>
    <w:rPr>
      <w:rFonts w:ascii="Arial" w:hAnsi="Arial" w:cs="Arial"/>
    </w:rPr>
  </w:style>
  <w:style w:type="character" w:customStyle="1" w:styleId="Style60">
    <w:name w:val="Style6 Знак"/>
    <w:link w:val="Style6"/>
    <w:uiPriority w:val="99"/>
    <w:locked/>
    <w:rsid w:val="009C56B2"/>
    <w:rPr>
      <w:rFonts w:ascii="Arial" w:eastAsia="Times New Roman" w:hAnsi="Arial" w:cs="Arial"/>
      <w:sz w:val="24"/>
      <w:szCs w:val="24"/>
      <w:lang w:eastAsia="ru-RU"/>
    </w:rPr>
  </w:style>
  <w:style w:type="paragraph" w:customStyle="1" w:styleId="Style39">
    <w:name w:val="Style39"/>
    <w:basedOn w:val="a"/>
    <w:uiPriority w:val="99"/>
    <w:rsid w:val="009C56B2"/>
    <w:pPr>
      <w:widowControl w:val="0"/>
      <w:autoSpaceDE w:val="0"/>
      <w:autoSpaceDN w:val="0"/>
      <w:adjustRightInd w:val="0"/>
      <w:spacing w:line="322" w:lineRule="exact"/>
      <w:ind w:hanging="91"/>
      <w:jc w:val="both"/>
    </w:pPr>
    <w:rPr>
      <w:rFonts w:ascii="Calibri" w:hAnsi="Calibri" w:cs="Calibri"/>
    </w:rPr>
  </w:style>
  <w:style w:type="character" w:customStyle="1" w:styleId="FontStyle65">
    <w:name w:val="Font Style65"/>
    <w:uiPriority w:val="99"/>
    <w:rsid w:val="009C56B2"/>
    <w:rPr>
      <w:rFonts w:ascii="Arial" w:hAnsi="Arial" w:cs="Arial"/>
      <w:sz w:val="18"/>
      <w:szCs w:val="18"/>
    </w:rPr>
  </w:style>
  <w:style w:type="character" w:customStyle="1" w:styleId="FontStyle36">
    <w:name w:val="Font Style36"/>
    <w:uiPriority w:val="99"/>
    <w:rsid w:val="009C56B2"/>
    <w:rPr>
      <w:rFonts w:ascii="Candara" w:hAnsi="Candara" w:cs="Candara"/>
      <w:b/>
      <w:bCs/>
      <w:sz w:val="28"/>
      <w:szCs w:val="28"/>
    </w:rPr>
  </w:style>
  <w:style w:type="paragraph" w:customStyle="1" w:styleId="af6">
    <w:name w:val="Знак"/>
    <w:basedOn w:val="a"/>
    <w:uiPriority w:val="99"/>
    <w:rsid w:val="009C56B2"/>
    <w:pPr>
      <w:spacing w:after="160" w:line="240" w:lineRule="exact"/>
    </w:pPr>
    <w:rPr>
      <w:rFonts w:ascii="Arial" w:hAnsi="Arial" w:cs="Arial"/>
      <w:sz w:val="20"/>
      <w:szCs w:val="20"/>
      <w:lang w:val="en-US" w:eastAsia="en-US"/>
    </w:rPr>
  </w:style>
  <w:style w:type="character" w:customStyle="1" w:styleId="apple-converted-space">
    <w:name w:val="apple-converted-space"/>
    <w:basedOn w:val="a0"/>
    <w:uiPriority w:val="99"/>
    <w:rsid w:val="009C56B2"/>
  </w:style>
  <w:style w:type="paragraph" w:customStyle="1" w:styleId="CharChar1">
    <w:name w:val="Char Char1"/>
    <w:basedOn w:val="a"/>
    <w:uiPriority w:val="99"/>
    <w:rsid w:val="009C56B2"/>
    <w:pPr>
      <w:spacing w:after="160" w:line="240" w:lineRule="exact"/>
    </w:pPr>
    <w:rPr>
      <w:rFonts w:ascii="Verdana" w:hAnsi="Verdana" w:cs="Verdana"/>
      <w:sz w:val="20"/>
      <w:szCs w:val="20"/>
      <w:lang w:val="en-US" w:eastAsia="en-US"/>
    </w:rPr>
  </w:style>
  <w:style w:type="character" w:styleId="af7">
    <w:name w:val="Strong"/>
    <w:basedOn w:val="a0"/>
    <w:uiPriority w:val="99"/>
    <w:qFormat/>
    <w:rsid w:val="009C56B2"/>
    <w:rPr>
      <w:b/>
      <w:bCs/>
    </w:rPr>
  </w:style>
  <w:style w:type="character" w:customStyle="1" w:styleId="ConsPlusNormal1">
    <w:name w:val="ConsPlusNormal Знак Знак"/>
    <w:uiPriority w:val="99"/>
    <w:rsid w:val="009C56B2"/>
    <w:rPr>
      <w:rFonts w:ascii="Arial" w:hAnsi="Arial" w:cs="Arial"/>
    </w:rPr>
  </w:style>
  <w:style w:type="paragraph" w:customStyle="1" w:styleId="Default">
    <w:name w:val="Default"/>
    <w:uiPriority w:val="99"/>
    <w:rsid w:val="009C56B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iceouttxt1">
    <w:name w:val="iceouttxt1"/>
    <w:basedOn w:val="a0"/>
    <w:uiPriority w:val="99"/>
    <w:rsid w:val="009C56B2"/>
    <w:rPr>
      <w:rFonts w:ascii="Arial" w:hAnsi="Arial" w:cs="Arial"/>
      <w:color w:val="auto"/>
      <w:sz w:val="17"/>
      <w:szCs w:val="17"/>
    </w:rPr>
  </w:style>
  <w:style w:type="paragraph" w:customStyle="1" w:styleId="CharChar3">
    <w:name w:val="Char Char3 Знак Знак"/>
    <w:basedOn w:val="a"/>
    <w:uiPriority w:val="99"/>
    <w:rsid w:val="009C56B2"/>
    <w:pPr>
      <w:spacing w:after="160" w:line="240" w:lineRule="exact"/>
    </w:pPr>
    <w:rPr>
      <w:rFonts w:ascii="Verdana" w:hAnsi="Verdana" w:cs="Verdana"/>
      <w:lang w:val="en-US" w:eastAsia="en-US"/>
    </w:rPr>
  </w:style>
  <w:style w:type="character" w:customStyle="1" w:styleId="25">
    <w:name w:val="Основной текст с отступом 2 Знак"/>
    <w:basedOn w:val="a0"/>
    <w:link w:val="26"/>
    <w:uiPriority w:val="99"/>
    <w:semiHidden/>
    <w:rsid w:val="009C56B2"/>
    <w:rPr>
      <w:rFonts w:ascii="Calibri" w:eastAsia="Calibri" w:hAnsi="Calibri" w:cs="Calibri"/>
    </w:rPr>
  </w:style>
  <w:style w:type="paragraph" w:styleId="26">
    <w:name w:val="Body Text Indent 2"/>
    <w:basedOn w:val="a"/>
    <w:link w:val="25"/>
    <w:uiPriority w:val="99"/>
    <w:semiHidden/>
    <w:rsid w:val="009C56B2"/>
    <w:pPr>
      <w:spacing w:after="120" w:line="480" w:lineRule="auto"/>
      <w:ind w:left="283"/>
    </w:pPr>
    <w:rPr>
      <w:rFonts w:ascii="Calibri" w:eastAsia="Calibri" w:hAnsi="Calibri" w:cs="Calibri"/>
      <w:sz w:val="22"/>
      <w:szCs w:val="22"/>
      <w:lang w:eastAsia="en-US"/>
    </w:rPr>
  </w:style>
  <w:style w:type="character" w:customStyle="1" w:styleId="211">
    <w:name w:val="Основной текст с отступом 2 Знак1"/>
    <w:basedOn w:val="a0"/>
    <w:uiPriority w:val="99"/>
    <w:semiHidden/>
    <w:rsid w:val="009C56B2"/>
    <w:rPr>
      <w:rFonts w:ascii="Times New Roman" w:eastAsia="Times New Roman" w:hAnsi="Times New Roman" w:cs="Times New Roman"/>
      <w:sz w:val="24"/>
      <w:szCs w:val="24"/>
      <w:lang w:eastAsia="ru-RU"/>
    </w:rPr>
  </w:style>
  <w:style w:type="paragraph" w:customStyle="1" w:styleId="p61">
    <w:name w:val="p61"/>
    <w:basedOn w:val="a"/>
    <w:uiPriority w:val="99"/>
    <w:rsid w:val="009C56B2"/>
    <w:pPr>
      <w:spacing w:before="100" w:beforeAutospacing="1" w:after="100" w:afterAutospacing="1"/>
    </w:pPr>
    <w:rPr>
      <w:rFonts w:ascii="Calibri" w:eastAsia="Calibri" w:hAnsi="Calibri"/>
    </w:rPr>
  </w:style>
  <w:style w:type="character" w:styleId="af8">
    <w:name w:val="Emphasis"/>
    <w:basedOn w:val="a0"/>
    <w:uiPriority w:val="99"/>
    <w:qFormat/>
    <w:rsid w:val="009C56B2"/>
    <w:rPr>
      <w:i/>
      <w:iCs/>
    </w:rPr>
  </w:style>
  <w:style w:type="paragraph" w:customStyle="1" w:styleId="32">
    <w:name w:val="Основной текст3"/>
    <w:basedOn w:val="a"/>
    <w:uiPriority w:val="99"/>
    <w:rsid w:val="009C56B2"/>
    <w:pPr>
      <w:widowControl w:val="0"/>
      <w:shd w:val="clear" w:color="auto" w:fill="FFFFFF"/>
      <w:spacing w:line="317" w:lineRule="exact"/>
      <w:jc w:val="both"/>
    </w:pPr>
    <w:rPr>
      <w:sz w:val="20"/>
      <w:szCs w:val="20"/>
    </w:rPr>
  </w:style>
  <w:style w:type="paragraph" w:customStyle="1" w:styleId="212">
    <w:name w:val="Основной текст 21"/>
    <w:basedOn w:val="a"/>
    <w:uiPriority w:val="99"/>
    <w:rsid w:val="009C56B2"/>
    <w:pPr>
      <w:ind w:firstLine="567"/>
      <w:jc w:val="both"/>
    </w:pPr>
    <w:rPr>
      <w:lang w:eastAsia="en-US"/>
    </w:rPr>
  </w:style>
  <w:style w:type="character" w:customStyle="1" w:styleId="FontStyle12">
    <w:name w:val="Font Style12"/>
    <w:uiPriority w:val="99"/>
    <w:rsid w:val="009C56B2"/>
    <w:rPr>
      <w:rFonts w:ascii="Times New Roman" w:hAnsi="Times New Roman" w:cs="Times New Roman"/>
      <w:sz w:val="26"/>
      <w:szCs w:val="26"/>
    </w:rPr>
  </w:style>
  <w:style w:type="paragraph" w:customStyle="1" w:styleId="af9">
    <w:name w:val="_Обычный"/>
    <w:link w:val="afa"/>
    <w:qFormat/>
    <w:rsid w:val="009C56B2"/>
    <w:pPr>
      <w:spacing w:after="0" w:line="360" w:lineRule="auto"/>
      <w:ind w:firstLine="709"/>
      <w:jc w:val="both"/>
    </w:pPr>
    <w:rPr>
      <w:rFonts w:ascii="Calibri" w:eastAsia="Calibri" w:hAnsi="Calibri" w:cs="Times New Roman"/>
      <w:sz w:val="24"/>
      <w:szCs w:val="24"/>
    </w:rPr>
  </w:style>
  <w:style w:type="character" w:customStyle="1" w:styleId="afa">
    <w:name w:val="_Обычный Знак"/>
    <w:link w:val="af9"/>
    <w:locked/>
    <w:rsid w:val="009C56B2"/>
    <w:rPr>
      <w:rFonts w:ascii="Calibri" w:eastAsia="Calibri" w:hAnsi="Calibri" w:cs="Times New Roman"/>
      <w:sz w:val="24"/>
      <w:szCs w:val="24"/>
    </w:rPr>
  </w:style>
  <w:style w:type="paragraph" w:customStyle="1" w:styleId="19">
    <w:name w:val="Знак1 Знак Знак Знак"/>
    <w:basedOn w:val="a"/>
    <w:rsid w:val="009C56B2"/>
    <w:rPr>
      <w:rFonts w:ascii="Verdana" w:hAnsi="Verdana" w:cs="Verdana"/>
      <w:sz w:val="20"/>
      <w:szCs w:val="20"/>
      <w:lang w:val="en-US" w:eastAsia="en-US"/>
    </w:rPr>
  </w:style>
  <w:style w:type="character" w:customStyle="1" w:styleId="afb">
    <w:name w:val="Колонтитул_"/>
    <w:basedOn w:val="a0"/>
    <w:link w:val="afc"/>
    <w:uiPriority w:val="99"/>
    <w:locked/>
    <w:rsid w:val="009C56B2"/>
    <w:rPr>
      <w:rFonts w:ascii="Times New Roman" w:hAnsi="Times New Roman" w:cs="Times New Roman"/>
      <w:shd w:val="clear" w:color="auto" w:fill="FFFFFF"/>
      <w:lang w:val="en-US"/>
    </w:rPr>
  </w:style>
  <w:style w:type="paragraph" w:customStyle="1" w:styleId="afc">
    <w:name w:val="Колонтитул"/>
    <w:basedOn w:val="a"/>
    <w:link w:val="afb"/>
    <w:uiPriority w:val="99"/>
    <w:rsid w:val="009C56B2"/>
    <w:pPr>
      <w:widowControl w:val="0"/>
      <w:shd w:val="clear" w:color="auto" w:fill="FFFFFF"/>
    </w:pPr>
    <w:rPr>
      <w:rFonts w:eastAsiaTheme="minorHAnsi"/>
      <w:sz w:val="22"/>
      <w:szCs w:val="22"/>
      <w:lang w:val="en-US" w:eastAsia="en-US"/>
    </w:rPr>
  </w:style>
  <w:style w:type="character" w:customStyle="1" w:styleId="afd">
    <w:name w:val="Оглавление_"/>
    <w:basedOn w:val="a0"/>
    <w:link w:val="afe"/>
    <w:uiPriority w:val="99"/>
    <w:locked/>
    <w:rsid w:val="009C56B2"/>
    <w:rPr>
      <w:spacing w:val="3"/>
      <w:shd w:val="clear" w:color="auto" w:fill="FFFFFF"/>
    </w:rPr>
  </w:style>
  <w:style w:type="paragraph" w:customStyle="1" w:styleId="afe">
    <w:name w:val="Оглавление"/>
    <w:basedOn w:val="a"/>
    <w:link w:val="afd"/>
    <w:uiPriority w:val="99"/>
    <w:rsid w:val="009C56B2"/>
    <w:pPr>
      <w:widowControl w:val="0"/>
      <w:shd w:val="clear" w:color="auto" w:fill="FFFFFF"/>
      <w:spacing w:line="322" w:lineRule="exact"/>
      <w:ind w:firstLine="700"/>
      <w:jc w:val="both"/>
    </w:pPr>
    <w:rPr>
      <w:rFonts w:asciiTheme="minorHAnsi" w:eastAsiaTheme="minorHAnsi" w:hAnsiTheme="minorHAnsi" w:cstheme="minorBidi"/>
      <w:spacing w:val="3"/>
      <w:sz w:val="22"/>
      <w:szCs w:val="22"/>
      <w:lang w:eastAsia="en-US"/>
    </w:rPr>
  </w:style>
  <w:style w:type="character" w:customStyle="1" w:styleId="extended-textshort">
    <w:name w:val="extended-text__short"/>
    <w:basedOn w:val="a0"/>
    <w:uiPriority w:val="99"/>
    <w:rsid w:val="009C56B2"/>
  </w:style>
  <w:style w:type="paragraph" w:customStyle="1" w:styleId="1a">
    <w:name w:val="Без интервала1"/>
    <w:uiPriority w:val="99"/>
    <w:rsid w:val="009C56B2"/>
    <w:pPr>
      <w:suppressAutoHyphens/>
      <w:spacing w:after="0" w:line="100" w:lineRule="atLeast"/>
    </w:pPr>
    <w:rPr>
      <w:rFonts w:ascii="Times New Roman" w:eastAsia="SimSun" w:hAnsi="Times New Roman" w:cs="Times New Roman"/>
      <w:kern w:val="1"/>
      <w:sz w:val="24"/>
      <w:szCs w:val="24"/>
      <w:lang w:eastAsia="hi-IN" w:bidi="hi-IN"/>
    </w:rPr>
  </w:style>
  <w:style w:type="character" w:customStyle="1" w:styleId="s10">
    <w:name w:val="s1"/>
    <w:basedOn w:val="a0"/>
    <w:uiPriority w:val="99"/>
    <w:rsid w:val="009C56B2"/>
  </w:style>
  <w:style w:type="paragraph" w:styleId="aff">
    <w:name w:val="caption"/>
    <w:basedOn w:val="a"/>
    <w:next w:val="a"/>
    <w:qFormat/>
    <w:rsid w:val="009C56B2"/>
    <w:rPr>
      <w:b/>
      <w:bCs/>
      <w:sz w:val="20"/>
      <w:szCs w:val="20"/>
    </w:rPr>
  </w:style>
  <w:style w:type="paragraph" w:customStyle="1" w:styleId="27">
    <w:name w:val="Стиль2"/>
    <w:basedOn w:val="a"/>
    <w:link w:val="28"/>
    <w:uiPriority w:val="99"/>
    <w:rsid w:val="009C56B2"/>
    <w:pPr>
      <w:widowControl w:val="0"/>
      <w:autoSpaceDE w:val="0"/>
      <w:autoSpaceDN w:val="0"/>
      <w:adjustRightInd w:val="0"/>
      <w:ind w:firstLine="709"/>
      <w:jc w:val="both"/>
    </w:pPr>
    <w:rPr>
      <w:color w:val="0000FF"/>
      <w:sz w:val="28"/>
      <w:szCs w:val="28"/>
    </w:rPr>
  </w:style>
  <w:style w:type="character" w:customStyle="1" w:styleId="28">
    <w:name w:val="Стиль2 Знак"/>
    <w:link w:val="27"/>
    <w:uiPriority w:val="99"/>
    <w:locked/>
    <w:rsid w:val="009C56B2"/>
    <w:rPr>
      <w:rFonts w:ascii="Times New Roman" w:eastAsia="Times New Roman" w:hAnsi="Times New Roman" w:cs="Times New Roman"/>
      <w:color w:val="0000FF"/>
      <w:sz w:val="28"/>
      <w:szCs w:val="28"/>
      <w:lang w:eastAsia="ru-RU"/>
    </w:rPr>
  </w:style>
  <w:style w:type="paragraph" w:customStyle="1" w:styleId="p9">
    <w:name w:val="p9"/>
    <w:basedOn w:val="a"/>
    <w:uiPriority w:val="99"/>
    <w:rsid w:val="009C56B2"/>
    <w:pPr>
      <w:spacing w:before="100" w:beforeAutospacing="1" w:after="100" w:afterAutospacing="1"/>
    </w:pPr>
  </w:style>
  <w:style w:type="character" w:customStyle="1" w:styleId="s3">
    <w:name w:val="s3"/>
    <w:basedOn w:val="a0"/>
    <w:uiPriority w:val="99"/>
    <w:rsid w:val="009C56B2"/>
  </w:style>
  <w:style w:type="paragraph" w:customStyle="1" w:styleId="p8">
    <w:name w:val="p8"/>
    <w:basedOn w:val="a"/>
    <w:uiPriority w:val="99"/>
    <w:rsid w:val="009C56B2"/>
    <w:pPr>
      <w:spacing w:before="100" w:beforeAutospacing="1" w:after="100" w:afterAutospacing="1"/>
    </w:pPr>
  </w:style>
  <w:style w:type="paragraph" w:customStyle="1" w:styleId="p14">
    <w:name w:val="p14"/>
    <w:basedOn w:val="a"/>
    <w:uiPriority w:val="99"/>
    <w:rsid w:val="009C56B2"/>
    <w:pPr>
      <w:spacing w:before="100" w:beforeAutospacing="1" w:after="100" w:afterAutospacing="1"/>
    </w:pPr>
  </w:style>
  <w:style w:type="paragraph" w:customStyle="1" w:styleId="p26">
    <w:name w:val="p26"/>
    <w:basedOn w:val="a"/>
    <w:uiPriority w:val="99"/>
    <w:rsid w:val="009C56B2"/>
    <w:pPr>
      <w:spacing w:before="100" w:beforeAutospacing="1" w:after="100" w:afterAutospacing="1"/>
    </w:pPr>
  </w:style>
  <w:style w:type="character" w:customStyle="1" w:styleId="s4">
    <w:name w:val="s4"/>
    <w:basedOn w:val="a0"/>
    <w:uiPriority w:val="99"/>
    <w:rsid w:val="009C56B2"/>
  </w:style>
  <w:style w:type="paragraph" w:customStyle="1" w:styleId="110">
    <w:name w:val="11"/>
    <w:basedOn w:val="a"/>
    <w:uiPriority w:val="99"/>
    <w:rsid w:val="009C56B2"/>
    <w:pPr>
      <w:spacing w:before="100" w:beforeAutospacing="1" w:after="100" w:afterAutospacing="1"/>
    </w:pPr>
  </w:style>
  <w:style w:type="paragraph" w:customStyle="1" w:styleId="100">
    <w:name w:val="10"/>
    <w:basedOn w:val="a"/>
    <w:uiPriority w:val="99"/>
    <w:rsid w:val="009C56B2"/>
    <w:pPr>
      <w:spacing w:before="100" w:beforeAutospacing="1" w:after="100" w:afterAutospacing="1"/>
    </w:pPr>
  </w:style>
  <w:style w:type="paragraph" w:customStyle="1" w:styleId="xl65">
    <w:name w:val="xl65"/>
    <w:basedOn w:val="a"/>
    <w:uiPriority w:val="99"/>
    <w:rsid w:val="009C56B2"/>
    <w:pPr>
      <w:spacing w:before="100" w:beforeAutospacing="1" w:after="100" w:afterAutospacing="1"/>
    </w:pPr>
    <w:rPr>
      <w:sz w:val="28"/>
      <w:szCs w:val="28"/>
    </w:rPr>
  </w:style>
  <w:style w:type="paragraph" w:customStyle="1" w:styleId="xl66">
    <w:name w:val="xl66"/>
    <w:basedOn w:val="a"/>
    <w:uiPriority w:val="99"/>
    <w:rsid w:val="009C56B2"/>
    <w:pPr>
      <w:pBdr>
        <w:top w:val="single" w:sz="4" w:space="0" w:color="auto"/>
        <w:bottom w:val="single" w:sz="4" w:space="0" w:color="auto"/>
      </w:pBdr>
      <w:spacing w:before="100" w:beforeAutospacing="1" w:after="100" w:afterAutospacing="1"/>
    </w:pPr>
    <w:rPr>
      <w:sz w:val="28"/>
      <w:szCs w:val="28"/>
    </w:rPr>
  </w:style>
  <w:style w:type="paragraph" w:customStyle="1" w:styleId="xl67">
    <w:name w:val="xl67"/>
    <w:basedOn w:val="a"/>
    <w:uiPriority w:val="99"/>
    <w:rsid w:val="009C56B2"/>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68">
    <w:name w:val="xl68"/>
    <w:basedOn w:val="a"/>
    <w:uiPriority w:val="99"/>
    <w:rsid w:val="009C56B2"/>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69">
    <w:name w:val="xl69"/>
    <w:basedOn w:val="a"/>
    <w:uiPriority w:val="99"/>
    <w:rsid w:val="009C56B2"/>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0"/>
      <w:szCs w:val="20"/>
    </w:rPr>
  </w:style>
  <w:style w:type="paragraph" w:customStyle="1" w:styleId="xl70">
    <w:name w:val="xl70"/>
    <w:basedOn w:val="a"/>
    <w:uiPriority w:val="99"/>
    <w:rsid w:val="009C56B2"/>
    <w:pPr>
      <w:pBdr>
        <w:top w:val="single" w:sz="4" w:space="0" w:color="auto"/>
        <w:bottom w:val="single" w:sz="4" w:space="0" w:color="auto"/>
      </w:pBdr>
      <w:spacing w:before="100" w:beforeAutospacing="1" w:after="100" w:afterAutospacing="1"/>
      <w:jc w:val="center"/>
      <w:textAlignment w:val="center"/>
    </w:pPr>
    <w:rPr>
      <w:color w:val="000000"/>
      <w:sz w:val="20"/>
      <w:szCs w:val="20"/>
    </w:rPr>
  </w:style>
  <w:style w:type="paragraph" w:customStyle="1" w:styleId="xl71">
    <w:name w:val="xl71"/>
    <w:basedOn w:val="a"/>
    <w:uiPriority w:val="99"/>
    <w:rsid w:val="009C56B2"/>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
    <w:uiPriority w:val="99"/>
    <w:rsid w:val="009C56B2"/>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3">
    <w:name w:val="xl73"/>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4">
    <w:name w:val="xl74"/>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75">
    <w:name w:val="xl75"/>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0"/>
      <w:szCs w:val="20"/>
    </w:rPr>
  </w:style>
  <w:style w:type="paragraph" w:customStyle="1" w:styleId="xl76">
    <w:name w:val="xl76"/>
    <w:basedOn w:val="a"/>
    <w:uiPriority w:val="99"/>
    <w:rsid w:val="009C56B2"/>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textAlignment w:val="center"/>
    </w:pPr>
    <w:rPr>
      <w:sz w:val="20"/>
      <w:szCs w:val="20"/>
    </w:rPr>
  </w:style>
  <w:style w:type="paragraph" w:customStyle="1" w:styleId="xl77">
    <w:name w:val="xl77"/>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78">
    <w:name w:val="xl78"/>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9">
    <w:name w:val="xl79"/>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0">
    <w:name w:val="xl80"/>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81">
    <w:name w:val="xl81"/>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2">
    <w:name w:val="xl82"/>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3">
    <w:name w:val="xl83"/>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84">
    <w:name w:val="xl84"/>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85">
    <w:name w:val="xl85"/>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6">
    <w:name w:val="xl86"/>
    <w:basedOn w:val="a"/>
    <w:uiPriority w:val="99"/>
    <w:rsid w:val="009C56B2"/>
    <w:pPr>
      <w:pBdr>
        <w:top w:val="single" w:sz="4" w:space="0" w:color="auto"/>
        <w:left w:val="single" w:sz="4" w:space="18" w:color="auto"/>
        <w:bottom w:val="single" w:sz="4" w:space="0" w:color="auto"/>
        <w:right w:val="single" w:sz="4" w:space="0" w:color="auto"/>
      </w:pBdr>
      <w:spacing w:before="100" w:beforeAutospacing="1" w:after="100" w:afterAutospacing="1"/>
      <w:ind w:firstLineChars="200" w:firstLine="200"/>
      <w:textAlignment w:val="center"/>
    </w:pPr>
    <w:rPr>
      <w:sz w:val="20"/>
      <w:szCs w:val="20"/>
    </w:rPr>
  </w:style>
  <w:style w:type="paragraph" w:customStyle="1" w:styleId="xl87">
    <w:name w:val="xl87"/>
    <w:basedOn w:val="a"/>
    <w:uiPriority w:val="99"/>
    <w:rsid w:val="009C56B2"/>
    <w:pPr>
      <w:spacing w:before="100" w:beforeAutospacing="1" w:after="100" w:afterAutospacing="1"/>
    </w:pPr>
    <w:rPr>
      <w:sz w:val="20"/>
      <w:szCs w:val="20"/>
    </w:rPr>
  </w:style>
  <w:style w:type="paragraph" w:customStyle="1" w:styleId="xl88">
    <w:name w:val="xl88"/>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9">
    <w:name w:val="xl89"/>
    <w:basedOn w:val="a"/>
    <w:uiPriority w:val="99"/>
    <w:rsid w:val="009C56B2"/>
    <w:pPr>
      <w:pBdr>
        <w:top w:val="single" w:sz="4" w:space="0" w:color="auto"/>
        <w:left w:val="single" w:sz="4" w:space="9" w:color="auto"/>
        <w:right w:val="single" w:sz="4" w:space="0" w:color="auto"/>
      </w:pBdr>
      <w:spacing w:before="100" w:beforeAutospacing="1" w:after="100" w:afterAutospacing="1"/>
      <w:ind w:firstLineChars="100" w:firstLine="100"/>
      <w:textAlignment w:val="center"/>
    </w:pPr>
    <w:rPr>
      <w:sz w:val="20"/>
      <w:szCs w:val="20"/>
    </w:rPr>
  </w:style>
  <w:style w:type="paragraph" w:customStyle="1" w:styleId="xl90">
    <w:name w:val="xl90"/>
    <w:basedOn w:val="a"/>
    <w:uiPriority w:val="99"/>
    <w:rsid w:val="009C56B2"/>
    <w:pPr>
      <w:pBdr>
        <w:top w:val="single" w:sz="4" w:space="0" w:color="auto"/>
        <w:left w:val="single" w:sz="4" w:space="0" w:color="auto"/>
        <w:right w:val="single" w:sz="4" w:space="0" w:color="auto"/>
      </w:pBdr>
      <w:spacing w:before="100" w:beforeAutospacing="1" w:after="100" w:afterAutospacing="1"/>
      <w:jc w:val="both"/>
      <w:textAlignment w:val="center"/>
    </w:pPr>
    <w:rPr>
      <w:color w:val="000000"/>
      <w:sz w:val="20"/>
      <w:szCs w:val="20"/>
    </w:rPr>
  </w:style>
  <w:style w:type="paragraph" w:customStyle="1" w:styleId="xl91">
    <w:name w:val="xl91"/>
    <w:basedOn w:val="a"/>
    <w:uiPriority w:val="99"/>
    <w:rsid w:val="009C56B2"/>
    <w:pPr>
      <w:pBdr>
        <w:top w:val="single" w:sz="4" w:space="0" w:color="auto"/>
        <w:left w:val="single" w:sz="4" w:space="0" w:color="auto"/>
        <w:right w:val="single" w:sz="4" w:space="0" w:color="auto"/>
      </w:pBdr>
      <w:spacing w:before="100" w:beforeAutospacing="1" w:after="100" w:afterAutospacing="1"/>
    </w:pPr>
    <w:rPr>
      <w:sz w:val="20"/>
      <w:szCs w:val="20"/>
    </w:rPr>
  </w:style>
  <w:style w:type="paragraph" w:customStyle="1" w:styleId="xl92">
    <w:name w:val="xl92"/>
    <w:basedOn w:val="a"/>
    <w:uiPriority w:val="99"/>
    <w:rsid w:val="009C56B2"/>
    <w:pPr>
      <w:pBdr>
        <w:left w:val="single" w:sz="4" w:space="9" w:color="auto"/>
        <w:bottom w:val="single" w:sz="4" w:space="0" w:color="auto"/>
        <w:right w:val="single" w:sz="4" w:space="0" w:color="auto"/>
      </w:pBdr>
      <w:spacing w:before="100" w:beforeAutospacing="1" w:after="100" w:afterAutospacing="1"/>
      <w:ind w:firstLineChars="100" w:firstLine="100"/>
      <w:textAlignment w:val="center"/>
    </w:pPr>
    <w:rPr>
      <w:sz w:val="20"/>
      <w:szCs w:val="20"/>
    </w:rPr>
  </w:style>
  <w:style w:type="paragraph" w:customStyle="1" w:styleId="xl93">
    <w:name w:val="xl93"/>
    <w:basedOn w:val="a"/>
    <w:uiPriority w:val="99"/>
    <w:rsid w:val="009C56B2"/>
    <w:pPr>
      <w:pBdr>
        <w:left w:val="single" w:sz="4" w:space="0" w:color="auto"/>
        <w:bottom w:val="single" w:sz="4" w:space="0" w:color="auto"/>
        <w:right w:val="single" w:sz="4" w:space="0" w:color="auto"/>
      </w:pBdr>
      <w:spacing w:before="100" w:beforeAutospacing="1" w:after="100" w:afterAutospacing="1"/>
      <w:jc w:val="both"/>
      <w:textAlignment w:val="center"/>
    </w:pPr>
    <w:rPr>
      <w:color w:val="000000"/>
      <w:sz w:val="20"/>
      <w:szCs w:val="20"/>
    </w:rPr>
  </w:style>
  <w:style w:type="paragraph" w:customStyle="1" w:styleId="xl94">
    <w:name w:val="xl94"/>
    <w:basedOn w:val="a"/>
    <w:uiPriority w:val="99"/>
    <w:rsid w:val="009C56B2"/>
    <w:pPr>
      <w:pBdr>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5">
    <w:name w:val="xl95"/>
    <w:basedOn w:val="a"/>
    <w:uiPriority w:val="99"/>
    <w:rsid w:val="009C56B2"/>
    <w:pPr>
      <w:pBdr>
        <w:top w:val="single" w:sz="4" w:space="0" w:color="auto"/>
        <w:left w:val="single" w:sz="4" w:space="0" w:color="auto"/>
        <w:bottom w:val="single" w:sz="4" w:space="0" w:color="auto"/>
      </w:pBdr>
      <w:spacing w:before="100" w:beforeAutospacing="1" w:after="100" w:afterAutospacing="1"/>
    </w:pPr>
    <w:rPr>
      <w:sz w:val="20"/>
      <w:szCs w:val="20"/>
    </w:rPr>
  </w:style>
  <w:style w:type="paragraph" w:customStyle="1" w:styleId="xl96">
    <w:name w:val="xl96"/>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97">
    <w:name w:val="xl97"/>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8">
    <w:name w:val="xl98"/>
    <w:basedOn w:val="a"/>
    <w:uiPriority w:val="99"/>
    <w:rsid w:val="009C56B2"/>
    <w:pPr>
      <w:pBdr>
        <w:top w:val="single" w:sz="4" w:space="0" w:color="auto"/>
        <w:left w:val="single" w:sz="4" w:space="18" w:color="auto"/>
        <w:right w:val="single" w:sz="4" w:space="0" w:color="auto"/>
      </w:pBdr>
      <w:spacing w:before="100" w:beforeAutospacing="1" w:after="100" w:afterAutospacing="1"/>
      <w:ind w:firstLineChars="200" w:firstLine="200"/>
      <w:textAlignment w:val="center"/>
    </w:pPr>
    <w:rPr>
      <w:sz w:val="20"/>
      <w:szCs w:val="20"/>
    </w:rPr>
  </w:style>
  <w:style w:type="paragraph" w:customStyle="1" w:styleId="xl99">
    <w:name w:val="xl99"/>
    <w:basedOn w:val="a"/>
    <w:uiPriority w:val="99"/>
    <w:rsid w:val="009C56B2"/>
    <w:pPr>
      <w:pBdr>
        <w:top w:val="single" w:sz="4" w:space="0" w:color="auto"/>
        <w:left w:val="single" w:sz="4" w:space="0" w:color="auto"/>
        <w:right w:val="single" w:sz="4" w:space="0" w:color="auto"/>
      </w:pBdr>
      <w:spacing w:before="100" w:beforeAutospacing="1" w:after="100" w:afterAutospacing="1"/>
    </w:pPr>
    <w:rPr>
      <w:sz w:val="20"/>
      <w:szCs w:val="20"/>
    </w:rPr>
  </w:style>
  <w:style w:type="paragraph" w:customStyle="1" w:styleId="xl100">
    <w:name w:val="xl100"/>
    <w:basedOn w:val="a"/>
    <w:uiPriority w:val="99"/>
    <w:rsid w:val="009C56B2"/>
    <w:pPr>
      <w:pBdr>
        <w:left w:val="single" w:sz="4" w:space="18" w:color="auto"/>
        <w:bottom w:val="single" w:sz="4" w:space="0" w:color="auto"/>
        <w:right w:val="single" w:sz="4" w:space="0" w:color="auto"/>
      </w:pBdr>
      <w:spacing w:before="100" w:beforeAutospacing="1" w:after="100" w:afterAutospacing="1"/>
      <w:ind w:firstLineChars="200" w:firstLine="200"/>
      <w:textAlignment w:val="center"/>
    </w:pPr>
    <w:rPr>
      <w:sz w:val="20"/>
      <w:szCs w:val="20"/>
    </w:rPr>
  </w:style>
  <w:style w:type="paragraph" w:customStyle="1" w:styleId="xl101">
    <w:name w:val="xl101"/>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102">
    <w:name w:val="xl102"/>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0"/>
      <w:szCs w:val="20"/>
    </w:rPr>
  </w:style>
  <w:style w:type="paragraph" w:customStyle="1" w:styleId="xl103">
    <w:name w:val="xl103"/>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0"/>
      <w:szCs w:val="20"/>
    </w:rPr>
  </w:style>
  <w:style w:type="paragraph" w:customStyle="1" w:styleId="xl104">
    <w:name w:val="xl104"/>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szCs w:val="20"/>
    </w:rPr>
  </w:style>
  <w:style w:type="paragraph" w:customStyle="1" w:styleId="xl105">
    <w:name w:val="xl105"/>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szCs w:val="20"/>
    </w:rPr>
  </w:style>
  <w:style w:type="paragraph" w:customStyle="1" w:styleId="xl106">
    <w:name w:val="xl106"/>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0"/>
      <w:szCs w:val="20"/>
    </w:rPr>
  </w:style>
  <w:style w:type="paragraph" w:customStyle="1" w:styleId="xl107">
    <w:name w:val="xl107"/>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szCs w:val="20"/>
    </w:rPr>
  </w:style>
  <w:style w:type="paragraph" w:customStyle="1" w:styleId="xl108">
    <w:name w:val="xl108"/>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szCs w:val="20"/>
    </w:rPr>
  </w:style>
  <w:style w:type="paragraph" w:customStyle="1" w:styleId="xl109">
    <w:name w:val="xl109"/>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szCs w:val="20"/>
    </w:rPr>
  </w:style>
  <w:style w:type="paragraph" w:customStyle="1" w:styleId="xl110">
    <w:name w:val="xl110"/>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20"/>
      <w:szCs w:val="20"/>
    </w:rPr>
  </w:style>
  <w:style w:type="paragraph" w:customStyle="1" w:styleId="xl111">
    <w:name w:val="xl111"/>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szCs w:val="20"/>
    </w:rPr>
  </w:style>
  <w:style w:type="paragraph" w:customStyle="1" w:styleId="xl112">
    <w:name w:val="xl112"/>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113">
    <w:name w:val="xl113"/>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14">
    <w:name w:val="xl114"/>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15">
    <w:name w:val="xl115"/>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16">
    <w:name w:val="xl116"/>
    <w:basedOn w:val="a"/>
    <w:uiPriority w:val="99"/>
    <w:rsid w:val="009C56B2"/>
    <w:pPr>
      <w:pBdr>
        <w:top w:val="single" w:sz="4" w:space="0" w:color="auto"/>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17">
    <w:name w:val="xl117"/>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118">
    <w:name w:val="xl118"/>
    <w:basedOn w:val="a"/>
    <w:uiPriority w:val="99"/>
    <w:rsid w:val="009C56B2"/>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styleId="aff0">
    <w:name w:val="Body Text Indent"/>
    <w:basedOn w:val="a"/>
    <w:link w:val="aff1"/>
    <w:uiPriority w:val="99"/>
    <w:rsid w:val="009C56B2"/>
    <w:pPr>
      <w:spacing w:after="120"/>
      <w:ind w:left="283"/>
    </w:pPr>
    <w:rPr>
      <w:rFonts w:ascii="Calibri" w:eastAsia="Calibri" w:hAnsi="Calibri"/>
      <w:sz w:val="28"/>
      <w:szCs w:val="28"/>
      <w:lang w:eastAsia="en-US"/>
    </w:rPr>
  </w:style>
  <w:style w:type="character" w:customStyle="1" w:styleId="aff1">
    <w:name w:val="Основной текст с отступом Знак"/>
    <w:basedOn w:val="a0"/>
    <w:link w:val="aff0"/>
    <w:uiPriority w:val="99"/>
    <w:rsid w:val="009C56B2"/>
    <w:rPr>
      <w:rFonts w:ascii="Calibri" w:eastAsia="Calibri" w:hAnsi="Calibri" w:cs="Times New Roman"/>
      <w:sz w:val="28"/>
      <w:szCs w:val="28"/>
    </w:rPr>
  </w:style>
  <w:style w:type="paragraph" w:customStyle="1" w:styleId="western">
    <w:name w:val="western"/>
    <w:basedOn w:val="a"/>
    <w:uiPriority w:val="99"/>
    <w:rsid w:val="009C56B2"/>
    <w:pPr>
      <w:spacing w:before="100" w:beforeAutospacing="1"/>
    </w:pPr>
    <w:rPr>
      <w:sz w:val="28"/>
      <w:szCs w:val="28"/>
    </w:rPr>
  </w:style>
  <w:style w:type="paragraph" w:styleId="33">
    <w:name w:val="Body Text Indent 3"/>
    <w:basedOn w:val="a"/>
    <w:link w:val="34"/>
    <w:uiPriority w:val="99"/>
    <w:rsid w:val="009C56B2"/>
    <w:pPr>
      <w:spacing w:after="120" w:line="276" w:lineRule="auto"/>
      <w:ind w:left="283"/>
    </w:pPr>
    <w:rPr>
      <w:rFonts w:ascii="Calibri" w:hAnsi="Calibri" w:cs="Calibri"/>
      <w:sz w:val="16"/>
      <w:szCs w:val="16"/>
    </w:rPr>
  </w:style>
  <w:style w:type="character" w:customStyle="1" w:styleId="34">
    <w:name w:val="Основной текст с отступом 3 Знак"/>
    <w:basedOn w:val="a0"/>
    <w:link w:val="33"/>
    <w:uiPriority w:val="99"/>
    <w:rsid w:val="009C56B2"/>
    <w:rPr>
      <w:rFonts w:ascii="Calibri" w:eastAsia="Times New Roman" w:hAnsi="Calibri" w:cs="Calibri"/>
      <w:sz w:val="16"/>
      <w:szCs w:val="16"/>
      <w:lang w:eastAsia="ru-RU"/>
    </w:rPr>
  </w:style>
  <w:style w:type="paragraph" w:customStyle="1" w:styleId="1b">
    <w:name w:val="Стиль1"/>
    <w:basedOn w:val="a"/>
    <w:link w:val="1c"/>
    <w:uiPriority w:val="99"/>
    <w:rsid w:val="009C56B2"/>
    <w:pPr>
      <w:tabs>
        <w:tab w:val="left" w:pos="709"/>
      </w:tabs>
      <w:overflowPunct w:val="0"/>
      <w:autoSpaceDE w:val="0"/>
      <w:autoSpaceDN w:val="0"/>
      <w:adjustRightInd w:val="0"/>
      <w:spacing w:line="340" w:lineRule="auto"/>
      <w:ind w:firstLine="709"/>
      <w:jc w:val="both"/>
    </w:pPr>
    <w:rPr>
      <w:rFonts w:ascii="Calibri" w:eastAsia="Calibri" w:hAnsi="Calibri"/>
      <w:sz w:val="28"/>
      <w:szCs w:val="28"/>
    </w:rPr>
  </w:style>
  <w:style w:type="character" w:customStyle="1" w:styleId="1c">
    <w:name w:val="Стиль1 Знак"/>
    <w:link w:val="1b"/>
    <w:uiPriority w:val="99"/>
    <w:locked/>
    <w:rsid w:val="009C56B2"/>
    <w:rPr>
      <w:rFonts w:ascii="Calibri" w:eastAsia="Calibri" w:hAnsi="Calibri" w:cs="Times New Roman"/>
      <w:sz w:val="28"/>
      <w:szCs w:val="28"/>
      <w:lang w:eastAsia="ru-RU"/>
    </w:rPr>
  </w:style>
  <w:style w:type="paragraph" w:customStyle="1" w:styleId="213">
    <w:name w:val="Основной текст с отступом 21"/>
    <w:basedOn w:val="a"/>
    <w:uiPriority w:val="99"/>
    <w:rsid w:val="009C56B2"/>
    <w:pPr>
      <w:ind w:firstLine="720"/>
      <w:jc w:val="both"/>
    </w:pPr>
    <w:rPr>
      <w:lang w:eastAsia="ar-SA"/>
    </w:rPr>
  </w:style>
  <w:style w:type="character" w:customStyle="1" w:styleId="aff2">
    <w:name w:val="Текст сноски Знак"/>
    <w:basedOn w:val="a0"/>
    <w:link w:val="aff3"/>
    <w:uiPriority w:val="99"/>
    <w:semiHidden/>
    <w:rsid w:val="009C56B2"/>
    <w:rPr>
      <w:rFonts w:ascii="Calibri" w:eastAsia="Calibri" w:hAnsi="Calibri" w:cs="Calibri"/>
      <w:sz w:val="20"/>
      <w:szCs w:val="20"/>
    </w:rPr>
  </w:style>
  <w:style w:type="paragraph" w:styleId="aff3">
    <w:name w:val="footnote text"/>
    <w:basedOn w:val="a"/>
    <w:link w:val="aff2"/>
    <w:uiPriority w:val="99"/>
    <w:semiHidden/>
    <w:rsid w:val="009C56B2"/>
    <w:pPr>
      <w:spacing w:after="200" w:line="276" w:lineRule="auto"/>
    </w:pPr>
    <w:rPr>
      <w:rFonts w:ascii="Calibri" w:eastAsia="Calibri" w:hAnsi="Calibri" w:cs="Calibri"/>
      <w:sz w:val="20"/>
      <w:szCs w:val="20"/>
      <w:lang w:eastAsia="en-US"/>
    </w:rPr>
  </w:style>
  <w:style w:type="character" w:customStyle="1" w:styleId="1d">
    <w:name w:val="Текст сноски Знак1"/>
    <w:basedOn w:val="a0"/>
    <w:uiPriority w:val="99"/>
    <w:semiHidden/>
    <w:rsid w:val="009C56B2"/>
    <w:rPr>
      <w:rFonts w:ascii="Times New Roman" w:eastAsia="Times New Roman" w:hAnsi="Times New Roman" w:cs="Times New Roman"/>
      <w:sz w:val="20"/>
      <w:szCs w:val="20"/>
      <w:lang w:eastAsia="ru-RU"/>
    </w:rPr>
  </w:style>
  <w:style w:type="paragraph" w:customStyle="1" w:styleId="rtejustify">
    <w:name w:val="rtejustify"/>
    <w:basedOn w:val="a"/>
    <w:uiPriority w:val="99"/>
    <w:rsid w:val="009C56B2"/>
    <w:pPr>
      <w:spacing w:before="100" w:beforeAutospacing="1" w:after="100" w:afterAutospacing="1"/>
    </w:pPr>
  </w:style>
  <w:style w:type="paragraph" w:customStyle="1" w:styleId="CharCharCarCarCharCharCarCarCharCharCarCarCharChar">
    <w:name w:val="Char Char Car Car Char Char Car Car Char Char Car Car Char Char"/>
    <w:basedOn w:val="a"/>
    <w:uiPriority w:val="99"/>
    <w:rsid w:val="009C56B2"/>
    <w:pPr>
      <w:spacing w:after="160" w:line="240" w:lineRule="exact"/>
    </w:pPr>
    <w:rPr>
      <w:sz w:val="20"/>
      <w:szCs w:val="20"/>
    </w:rPr>
  </w:style>
  <w:style w:type="paragraph" w:customStyle="1" w:styleId="Style3">
    <w:name w:val="Style3"/>
    <w:basedOn w:val="a"/>
    <w:uiPriority w:val="99"/>
    <w:rsid w:val="009C56B2"/>
    <w:pPr>
      <w:widowControl w:val="0"/>
      <w:autoSpaceDE w:val="0"/>
      <w:autoSpaceDN w:val="0"/>
      <w:adjustRightInd w:val="0"/>
      <w:spacing w:line="274" w:lineRule="exact"/>
      <w:jc w:val="both"/>
    </w:pPr>
    <w:rPr>
      <w:rFonts w:ascii="Calibri" w:eastAsia="Calibri" w:hAnsi="Calibri"/>
    </w:rPr>
  </w:style>
  <w:style w:type="character" w:customStyle="1" w:styleId="FontStyle27">
    <w:name w:val="Font Style27"/>
    <w:uiPriority w:val="99"/>
    <w:rsid w:val="009C56B2"/>
    <w:rPr>
      <w:rFonts w:ascii="Times New Roman" w:hAnsi="Times New Roman" w:cs="Times New Roman"/>
      <w:i/>
      <w:iCs/>
      <w:sz w:val="22"/>
      <w:szCs w:val="22"/>
    </w:rPr>
  </w:style>
  <w:style w:type="character" w:customStyle="1" w:styleId="FontStyle29">
    <w:name w:val="Font Style29"/>
    <w:uiPriority w:val="99"/>
    <w:rsid w:val="009C56B2"/>
    <w:rPr>
      <w:rFonts w:ascii="Times New Roman" w:hAnsi="Times New Roman" w:cs="Times New Roman"/>
      <w:sz w:val="22"/>
      <w:szCs w:val="22"/>
    </w:rPr>
  </w:style>
  <w:style w:type="paragraph" w:customStyle="1" w:styleId="Style2">
    <w:name w:val="Style2"/>
    <w:basedOn w:val="a"/>
    <w:uiPriority w:val="99"/>
    <w:rsid w:val="009C56B2"/>
    <w:pPr>
      <w:widowControl w:val="0"/>
      <w:autoSpaceDE w:val="0"/>
      <w:autoSpaceDN w:val="0"/>
      <w:adjustRightInd w:val="0"/>
      <w:spacing w:line="278" w:lineRule="exact"/>
      <w:jc w:val="both"/>
    </w:pPr>
    <w:rPr>
      <w:rFonts w:ascii="Calibri" w:eastAsia="Calibri" w:hAnsi="Calibri"/>
    </w:rPr>
  </w:style>
  <w:style w:type="paragraph" w:customStyle="1" w:styleId="Report">
    <w:name w:val="Report"/>
    <w:basedOn w:val="a"/>
    <w:uiPriority w:val="99"/>
    <w:rsid w:val="009C56B2"/>
    <w:pPr>
      <w:suppressAutoHyphens/>
      <w:spacing w:line="360" w:lineRule="auto"/>
      <w:ind w:firstLine="567"/>
      <w:jc w:val="both"/>
    </w:pPr>
    <w:rPr>
      <w:lang w:eastAsia="ar-SA"/>
    </w:rPr>
  </w:style>
  <w:style w:type="paragraph" w:customStyle="1" w:styleId="aff4">
    <w:name w:val="_Список тире"/>
    <w:basedOn w:val="a"/>
    <w:link w:val="aff5"/>
    <w:uiPriority w:val="99"/>
    <w:qFormat/>
    <w:rsid w:val="009C56B2"/>
    <w:pPr>
      <w:spacing w:line="360" w:lineRule="auto"/>
      <w:ind w:left="1495" w:hanging="360"/>
      <w:jc w:val="both"/>
    </w:pPr>
    <w:rPr>
      <w:rFonts w:ascii="Calibri" w:eastAsia="Calibri" w:hAnsi="Calibri"/>
      <w:lang w:eastAsia="en-US"/>
    </w:rPr>
  </w:style>
  <w:style w:type="character" w:customStyle="1" w:styleId="aff5">
    <w:name w:val="_Список тире Знак"/>
    <w:link w:val="aff4"/>
    <w:uiPriority w:val="99"/>
    <w:locked/>
    <w:rsid w:val="009C56B2"/>
    <w:rPr>
      <w:rFonts w:ascii="Calibri" w:eastAsia="Calibri" w:hAnsi="Calibri" w:cs="Times New Roman"/>
      <w:sz w:val="24"/>
      <w:szCs w:val="24"/>
    </w:rPr>
  </w:style>
  <w:style w:type="character" w:customStyle="1" w:styleId="4">
    <w:name w:val="Основной текст (4)_"/>
    <w:link w:val="40"/>
    <w:uiPriority w:val="99"/>
    <w:locked/>
    <w:rsid w:val="009C56B2"/>
    <w:rPr>
      <w:b/>
      <w:bCs/>
      <w:sz w:val="27"/>
      <w:szCs w:val="27"/>
      <w:shd w:val="clear" w:color="auto" w:fill="FFFFFF"/>
    </w:rPr>
  </w:style>
  <w:style w:type="paragraph" w:customStyle="1" w:styleId="40">
    <w:name w:val="Основной текст (4)"/>
    <w:basedOn w:val="a"/>
    <w:link w:val="4"/>
    <w:uiPriority w:val="99"/>
    <w:rsid w:val="009C56B2"/>
    <w:pPr>
      <w:widowControl w:val="0"/>
      <w:shd w:val="clear" w:color="auto" w:fill="FFFFFF"/>
      <w:spacing w:before="120" w:line="317" w:lineRule="exact"/>
      <w:ind w:firstLine="700"/>
      <w:jc w:val="both"/>
    </w:pPr>
    <w:rPr>
      <w:rFonts w:asciiTheme="minorHAnsi" w:eastAsiaTheme="minorHAnsi" w:hAnsiTheme="minorHAnsi" w:cstheme="minorBidi"/>
      <w:b/>
      <w:bCs/>
      <w:sz w:val="27"/>
      <w:szCs w:val="27"/>
      <w:lang w:eastAsia="en-US"/>
    </w:rPr>
  </w:style>
  <w:style w:type="paragraph" w:customStyle="1" w:styleId="29">
    <w:name w:val="Основной текст2"/>
    <w:basedOn w:val="a"/>
    <w:uiPriority w:val="99"/>
    <w:rsid w:val="009C56B2"/>
    <w:pPr>
      <w:widowControl w:val="0"/>
      <w:shd w:val="clear" w:color="auto" w:fill="FFFFFF"/>
      <w:spacing w:line="226" w:lineRule="exact"/>
    </w:pPr>
    <w:rPr>
      <w:rFonts w:ascii="Calibri" w:eastAsia="Calibri" w:hAnsi="Calibri"/>
      <w:sz w:val="20"/>
      <w:szCs w:val="20"/>
      <w:lang w:eastAsia="en-US"/>
    </w:rPr>
  </w:style>
  <w:style w:type="paragraph" w:customStyle="1" w:styleId="aff6">
    <w:name w:val="Знак Знак Знак Знак Знак Знак Знак Знак Знак Знак Знак Знак Знак"/>
    <w:basedOn w:val="a"/>
    <w:autoRedefine/>
    <w:uiPriority w:val="99"/>
    <w:rsid w:val="009C56B2"/>
    <w:pPr>
      <w:spacing w:after="160" w:line="240" w:lineRule="exact"/>
    </w:pPr>
    <w:rPr>
      <w:sz w:val="28"/>
      <w:szCs w:val="28"/>
      <w:lang w:val="en-US" w:eastAsia="en-US"/>
    </w:rPr>
  </w:style>
  <w:style w:type="character" w:customStyle="1" w:styleId="aff7">
    <w:name w:val="Красная строка Знак"/>
    <w:basedOn w:val="af0"/>
    <w:link w:val="aff8"/>
    <w:uiPriority w:val="99"/>
    <w:semiHidden/>
    <w:rsid w:val="009C56B2"/>
    <w:rPr>
      <w:rFonts w:ascii="Calibri" w:eastAsia="Calibri" w:hAnsi="Calibri" w:cs="Calibri"/>
      <w:sz w:val="28"/>
      <w:szCs w:val="28"/>
    </w:rPr>
  </w:style>
  <w:style w:type="paragraph" w:styleId="aff8">
    <w:name w:val="Body Text First Indent"/>
    <w:basedOn w:val="af"/>
    <w:link w:val="aff7"/>
    <w:uiPriority w:val="99"/>
    <w:semiHidden/>
    <w:rsid w:val="009C56B2"/>
    <w:pPr>
      <w:spacing w:line="240" w:lineRule="auto"/>
      <w:ind w:firstLine="210"/>
    </w:pPr>
    <w:rPr>
      <w:sz w:val="28"/>
      <w:szCs w:val="28"/>
    </w:rPr>
  </w:style>
  <w:style w:type="character" w:customStyle="1" w:styleId="1e">
    <w:name w:val="Красная строка Знак1"/>
    <w:basedOn w:val="af0"/>
    <w:uiPriority w:val="99"/>
    <w:semiHidden/>
    <w:rsid w:val="009C56B2"/>
    <w:rPr>
      <w:rFonts w:ascii="Calibri" w:eastAsia="Calibri" w:hAnsi="Calibri" w:cs="Calibri"/>
    </w:rPr>
  </w:style>
  <w:style w:type="paragraph" w:styleId="aff9">
    <w:name w:val="Plain Text"/>
    <w:basedOn w:val="a"/>
    <w:link w:val="affa"/>
    <w:uiPriority w:val="99"/>
    <w:rsid w:val="009C56B2"/>
    <w:rPr>
      <w:rFonts w:ascii="Courier New" w:hAnsi="Courier New" w:cs="Courier New"/>
      <w:sz w:val="20"/>
      <w:szCs w:val="20"/>
    </w:rPr>
  </w:style>
  <w:style w:type="character" w:customStyle="1" w:styleId="affa">
    <w:name w:val="Текст Знак"/>
    <w:basedOn w:val="a0"/>
    <w:link w:val="aff9"/>
    <w:uiPriority w:val="99"/>
    <w:rsid w:val="009C56B2"/>
    <w:rPr>
      <w:rFonts w:ascii="Courier New" w:eastAsia="Times New Roman" w:hAnsi="Courier New" w:cs="Courier New"/>
      <w:sz w:val="20"/>
      <w:szCs w:val="20"/>
      <w:lang w:eastAsia="ru-RU"/>
    </w:rPr>
  </w:style>
  <w:style w:type="paragraph" w:customStyle="1" w:styleId="headertext">
    <w:name w:val="headertext"/>
    <w:basedOn w:val="a"/>
    <w:uiPriority w:val="99"/>
    <w:rsid w:val="009C56B2"/>
    <w:pPr>
      <w:spacing w:before="100" w:beforeAutospacing="1" w:after="100" w:afterAutospacing="1"/>
    </w:pPr>
  </w:style>
  <w:style w:type="paragraph" w:customStyle="1" w:styleId="ConsNonformat">
    <w:name w:val="ConsNonformat"/>
    <w:uiPriority w:val="99"/>
    <w:rsid w:val="009C56B2"/>
    <w:pPr>
      <w:widowControl w:val="0"/>
      <w:suppressAutoHyphens/>
      <w:autoSpaceDE w:val="0"/>
      <w:spacing w:after="0" w:line="240" w:lineRule="auto"/>
      <w:ind w:right="19772"/>
    </w:pPr>
    <w:rPr>
      <w:rFonts w:ascii="Courier New" w:eastAsia="Calibri" w:hAnsi="Courier New" w:cs="Courier New"/>
      <w:sz w:val="20"/>
      <w:szCs w:val="20"/>
      <w:lang w:eastAsia="ar-SA"/>
    </w:rPr>
  </w:style>
  <w:style w:type="paragraph" w:customStyle="1" w:styleId="1f">
    <w:name w:val="Знак1"/>
    <w:basedOn w:val="a"/>
    <w:rsid w:val="009C56B2"/>
    <w:pPr>
      <w:spacing w:before="100" w:beforeAutospacing="1" w:after="100" w:afterAutospacing="1"/>
    </w:pPr>
    <w:rPr>
      <w:rFonts w:ascii="Tahoma" w:hAnsi="Tahoma"/>
      <w:sz w:val="20"/>
      <w:szCs w:val="20"/>
      <w:lang w:val="en-US" w:eastAsia="en-US"/>
    </w:rPr>
  </w:style>
  <w:style w:type="table" w:customStyle="1" w:styleId="1f0">
    <w:name w:val="Сетка таблицы1"/>
    <w:basedOn w:val="a1"/>
    <w:next w:val="a3"/>
    <w:rsid w:val="009C56B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b">
    <w:name w:val="Нормальный (таблица)"/>
    <w:basedOn w:val="a"/>
    <w:next w:val="a"/>
    <w:uiPriority w:val="99"/>
    <w:rsid w:val="009C56B2"/>
    <w:pPr>
      <w:widowControl w:val="0"/>
      <w:autoSpaceDE w:val="0"/>
      <w:autoSpaceDN w:val="0"/>
      <w:adjustRightInd w:val="0"/>
      <w:jc w:val="both"/>
    </w:pPr>
    <w:rPr>
      <w:rFonts w:ascii="Arial" w:hAnsi="Arial" w:cs="Arial"/>
    </w:rPr>
  </w:style>
  <w:style w:type="character" w:customStyle="1" w:styleId="markedcontent">
    <w:name w:val="markedcontent"/>
    <w:basedOn w:val="a0"/>
    <w:rsid w:val="009C56B2"/>
  </w:style>
  <w:style w:type="character" w:customStyle="1" w:styleId="cardmaininfocontent">
    <w:name w:val="cardmaininfo__content"/>
    <w:basedOn w:val="a0"/>
    <w:rsid w:val="009C56B2"/>
  </w:style>
  <w:style w:type="paragraph" w:customStyle="1" w:styleId="BodyText21">
    <w:name w:val="Body Text 21"/>
    <w:basedOn w:val="a"/>
    <w:rsid w:val="00C62075"/>
    <w:pPr>
      <w:widowControl w:val="0"/>
      <w:jc w:val="center"/>
    </w:pPr>
    <w:rPr>
      <w:sz w:val="28"/>
      <w:szCs w:val="28"/>
      <w:lang w:eastAsia="ar-SA"/>
    </w:rPr>
  </w:style>
  <w:style w:type="paragraph" w:customStyle="1" w:styleId="0">
    <w:name w:val="0_ТЕКСТ"/>
    <w:basedOn w:val="a"/>
    <w:link w:val="00"/>
    <w:uiPriority w:val="99"/>
    <w:qFormat/>
    <w:rsid w:val="00C62075"/>
    <w:pPr>
      <w:widowControl w:val="0"/>
      <w:spacing w:after="240" w:line="360" w:lineRule="auto"/>
      <w:ind w:left="1418"/>
      <w:jc w:val="both"/>
    </w:pPr>
    <w:rPr>
      <w:rFonts w:ascii="Arial" w:hAnsi="Arial"/>
      <w:szCs w:val="28"/>
      <w:lang w:eastAsia="en-US"/>
    </w:rPr>
  </w:style>
  <w:style w:type="character" w:customStyle="1" w:styleId="00">
    <w:name w:val="0_ТЕКСТ Знак"/>
    <w:link w:val="0"/>
    <w:uiPriority w:val="99"/>
    <w:rsid w:val="00C62075"/>
    <w:rPr>
      <w:rFonts w:ascii="Arial" w:eastAsia="Times New Roman" w:hAnsi="Arial" w:cs="Times New Roman"/>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ru.wikipedia.org/wiki/%D0%9C%D0%BE%D0%BA%D1%80%D0%B0%D1%8F_%D0%91%D1%83%D0%B9%D0%B2%D0%BE%D0%BB%D0%B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C64EBA-42F4-421D-AB00-93B8A4FFF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3248</TotalTime>
  <Pages>61</Pages>
  <Words>15966</Words>
  <Characters>91012</Characters>
  <Application>Microsoft Office Word</Application>
  <DocSecurity>0</DocSecurity>
  <Lines>758</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Власенко</dc:creator>
  <cp:keywords/>
  <dc:description/>
  <cp:lastModifiedBy>Власенко</cp:lastModifiedBy>
  <cp:revision>398</cp:revision>
  <cp:lastPrinted>2025-11-13T12:22:00Z</cp:lastPrinted>
  <dcterms:created xsi:type="dcterms:W3CDTF">2025-10-14T13:14:00Z</dcterms:created>
  <dcterms:modified xsi:type="dcterms:W3CDTF">2025-11-14T05:50:00Z</dcterms:modified>
</cp:coreProperties>
</file>