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E3C" w:rsidRDefault="00CE0E3C" w:rsidP="00CE0E3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CE0E3C" w:rsidRDefault="00CE0E3C" w:rsidP="00CE0E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0E3C" w:rsidRPr="00A36290" w:rsidRDefault="00CE0E3C" w:rsidP="00CE0E3C">
      <w:pPr>
        <w:tabs>
          <w:tab w:val="left" w:pos="723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56"/>
          <w:szCs w:val="56"/>
          <w:lang w:eastAsia="ru-RU"/>
        </w:rPr>
      </w:pPr>
      <w:r w:rsidRPr="00A36290">
        <w:rPr>
          <w:rFonts w:ascii="Times New Roman" w:hAnsi="Times New Roman" w:cs="Times New Roman"/>
          <w:b/>
          <w:bCs/>
          <w:sz w:val="56"/>
          <w:szCs w:val="56"/>
          <w:lang w:eastAsia="ru-RU"/>
        </w:rPr>
        <w:t>ПОСТАНОВЛЕНИЕ</w:t>
      </w:r>
    </w:p>
    <w:p w:rsidR="00CE0E3C" w:rsidRPr="00A36290" w:rsidRDefault="00CE0E3C" w:rsidP="00CE0E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CE0E3C" w:rsidRDefault="00CE0E3C" w:rsidP="00CE0E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A3629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АДМИНИСТРАЦИИ БЛАГОДАРНЕНСКОГО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МУНИЦИПАЛЬНОГО </w:t>
      </w:r>
      <w:r w:rsidRPr="00A3629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ОКРУГА  СТАВРОПОЛЬСКОГО КРАЯ</w:t>
      </w:r>
    </w:p>
    <w:p w:rsidR="00CE0E3C" w:rsidRDefault="00CE0E3C" w:rsidP="00CE0E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CE0E3C" w:rsidRPr="00A36290" w:rsidRDefault="00CE0E3C" w:rsidP="00CE0E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Ind w:w="-106" w:type="dxa"/>
        <w:tblLook w:val="00A0"/>
      </w:tblPr>
      <w:tblGrid>
        <w:gridCol w:w="675"/>
        <w:gridCol w:w="1276"/>
        <w:gridCol w:w="1701"/>
        <w:gridCol w:w="4253"/>
        <w:gridCol w:w="708"/>
        <w:gridCol w:w="957"/>
      </w:tblGrid>
      <w:tr w:rsidR="00CE0E3C" w:rsidRPr="00A36290" w:rsidTr="00B448DE">
        <w:trPr>
          <w:trHeight w:val="229"/>
        </w:trPr>
        <w:tc>
          <w:tcPr>
            <w:tcW w:w="675" w:type="dxa"/>
          </w:tcPr>
          <w:p w:rsidR="00CE0E3C" w:rsidRPr="00F949B5" w:rsidRDefault="00CE0E3C" w:rsidP="00B448DE">
            <w:pPr>
              <w:tabs>
                <w:tab w:val="left" w:pos="1862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E0E3C" w:rsidRPr="00F949B5" w:rsidRDefault="00CE0E3C" w:rsidP="00B448DE">
            <w:pPr>
              <w:tabs>
                <w:tab w:val="left" w:pos="1862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CE0E3C" w:rsidRPr="00F949B5" w:rsidRDefault="00CE0E3C" w:rsidP="00B448DE">
            <w:pPr>
              <w:tabs>
                <w:tab w:val="left" w:pos="1862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CE0E3C" w:rsidRPr="00F949B5" w:rsidRDefault="00CE0E3C" w:rsidP="00B448DE">
            <w:pPr>
              <w:tabs>
                <w:tab w:val="left" w:pos="1862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949B5">
              <w:rPr>
                <w:rFonts w:ascii="Times New Roman" w:hAnsi="Times New Roman" w:cs="Times New Roman"/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CE0E3C" w:rsidRPr="00F949B5" w:rsidRDefault="00CE0E3C" w:rsidP="00B448DE">
            <w:pPr>
              <w:tabs>
                <w:tab w:val="left" w:pos="1862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CE0E3C" w:rsidRPr="00F949B5" w:rsidRDefault="00CE0E3C" w:rsidP="00B448DE">
            <w:pPr>
              <w:tabs>
                <w:tab w:val="left" w:pos="1862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E0E3C" w:rsidRDefault="00CE0E3C" w:rsidP="00CE0E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295E" w:rsidRDefault="003E295E" w:rsidP="00427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295E" w:rsidRDefault="003E295E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E295E" w:rsidRDefault="003E295E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 внесении изменений в административный регламент</w:t>
      </w:r>
      <w:r w:rsidR="005E650A">
        <w:rPr>
          <w:rFonts w:ascii="Times New Roman" w:hAnsi="Times New Roman" w:cs="Times New Roman"/>
          <w:sz w:val="28"/>
          <w:szCs w:val="28"/>
          <w:lang w:eastAsia="ru-RU"/>
        </w:rPr>
        <w:t xml:space="preserve"> предоставления  администрацией Благодарненского муниципального округа Ставропольского края муниципальной услуги «Передача в собственность граждан занимаемых ими жилых помещений жилищного фонда (приватизация жилищного фонда)»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утвержденный постановлением  </w:t>
      </w:r>
      <w:r>
        <w:rPr>
          <w:rFonts w:ascii="Times New Roman" w:hAnsi="Times New Roman" w:cs="Times New Roman"/>
          <w:sz w:val="28"/>
          <w:szCs w:val="28"/>
        </w:rPr>
        <w:t>администрации Благодарненского муниципального округа Ставропольского края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от </w:t>
      </w:r>
      <w:r w:rsidR="005E650A">
        <w:rPr>
          <w:rFonts w:ascii="Times New Roman" w:hAnsi="Times New Roman" w:cs="Times New Roman"/>
          <w:sz w:val="28"/>
          <w:szCs w:val="28"/>
          <w:lang w:eastAsia="ru-RU"/>
        </w:rPr>
        <w:t>23 мая 2024 года № 631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3E295E" w:rsidRDefault="003E295E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E295E" w:rsidRDefault="003E295E" w:rsidP="00B37D9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3E295E" w:rsidRDefault="003E295E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Гражданским кодексом Российской Федерации, федеральными </w:t>
      </w:r>
      <w:hyperlink r:id="rId7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законами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06 октября 2003 года № 131-ФЗ «Об общих принципах организации местного самоуправления в Российской Федерации», от 27 июля 2010 года № 210-ФЗ «Об организации предоставления государственных и муниципальных услуг», администрация Благодарненского муниципального округа Ставропольского края</w:t>
      </w:r>
    </w:p>
    <w:p w:rsidR="003E295E" w:rsidRDefault="003E295E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295E" w:rsidRDefault="003E295E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295E" w:rsidRDefault="003E295E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3E295E" w:rsidRDefault="003E295E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295E" w:rsidRDefault="003E295E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295E" w:rsidRPr="0018770D" w:rsidRDefault="003E295E" w:rsidP="0018770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Внести в административный регламент</w:t>
      </w:r>
      <w:r w:rsidR="005E650A">
        <w:rPr>
          <w:rFonts w:ascii="Times New Roman" w:hAnsi="Times New Roman" w:cs="Times New Roman"/>
          <w:sz w:val="28"/>
          <w:szCs w:val="28"/>
        </w:rPr>
        <w:t xml:space="preserve"> </w:t>
      </w:r>
      <w:r w:rsidR="005E650A">
        <w:rPr>
          <w:rFonts w:ascii="Times New Roman" w:hAnsi="Times New Roman" w:cs="Times New Roman"/>
          <w:sz w:val="28"/>
          <w:szCs w:val="28"/>
          <w:lang w:eastAsia="ru-RU"/>
        </w:rPr>
        <w:t>предоставления  администрацией Благодарненского муниципального округа Ставропольского края муниципальной услуги «Передача в собственность граждан занимаемых ими жилых помещений жилищного фонда (приватизация жилищного фонда)»</w:t>
      </w:r>
      <w:r>
        <w:rPr>
          <w:rFonts w:ascii="Times New Roman" w:hAnsi="Times New Roman" w:cs="Times New Roman"/>
          <w:sz w:val="28"/>
          <w:szCs w:val="28"/>
        </w:rPr>
        <w:t xml:space="preserve">, утвержденный постановлением  администрации Благодарненского муниципального округа Ставропольского края от </w:t>
      </w:r>
      <w:r w:rsidR="005E650A">
        <w:rPr>
          <w:rFonts w:ascii="Times New Roman" w:hAnsi="Times New Roman" w:cs="Times New Roman"/>
          <w:sz w:val="28"/>
          <w:szCs w:val="28"/>
        </w:rPr>
        <w:t>23 мая 2024 года № 631</w:t>
      </w:r>
      <w:r>
        <w:rPr>
          <w:rFonts w:ascii="Times New Roman" w:hAnsi="Times New Roman" w:cs="Times New Roman"/>
          <w:sz w:val="28"/>
          <w:szCs w:val="28"/>
        </w:rPr>
        <w:t xml:space="preserve"> изменения, изложив пункт 5.6 раздела </w:t>
      </w:r>
      <w:r w:rsidRPr="0018770D">
        <w:rPr>
          <w:rFonts w:ascii="Times New Roman" w:hAnsi="Times New Roman" w:cs="Times New Roman"/>
          <w:sz w:val="28"/>
          <w:szCs w:val="28"/>
        </w:rPr>
        <w:t xml:space="preserve">V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8770D">
        <w:rPr>
          <w:rFonts w:ascii="Times New Roman" w:hAnsi="Times New Roman" w:cs="Times New Roman"/>
          <w:sz w:val="28"/>
          <w:szCs w:val="28"/>
        </w:rPr>
        <w:t>Досудебный (внесудебный) порядок обжалования решений и действий (бездействия)  отдела и органа администрации, предоставляющего муниципальную</w:t>
      </w:r>
      <w:proofErr w:type="gramEnd"/>
      <w:r w:rsidRPr="0018770D">
        <w:rPr>
          <w:rFonts w:ascii="Times New Roman" w:hAnsi="Times New Roman" w:cs="Times New Roman"/>
          <w:sz w:val="28"/>
          <w:szCs w:val="28"/>
        </w:rPr>
        <w:t xml:space="preserve"> услугу, многофункционального центра, предоставления государственных и муниципальных услуг,  организаций, указанных в части 1 статьи 16 Федерального  закона «Об организации предоставления государственных и муниципальных услуг» а также их должностных лиц, муниципальных служащих, работников</w:t>
      </w:r>
      <w:r>
        <w:rPr>
          <w:rFonts w:ascii="Times New Roman" w:hAnsi="Times New Roman" w:cs="Times New Roman"/>
          <w:sz w:val="28"/>
          <w:szCs w:val="28"/>
        </w:rPr>
        <w:t>» в следующей редакции: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>«</w:t>
      </w:r>
      <w:r w:rsidRPr="008F480A">
        <w:rPr>
          <w:rFonts w:ascii="Times New Roman" w:hAnsi="Times New Roman" w:cs="Times New Roman"/>
          <w:sz w:val="28"/>
          <w:szCs w:val="28"/>
          <w:lang w:eastAsia="en-US"/>
        </w:rPr>
        <w:t>5.6. Результат рассмотрения жалобы.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 xml:space="preserve">По результатам рассмотрения жалобы администрация,  управление, МФЦ принимает одно из следующих решений: 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8F480A">
        <w:rPr>
          <w:rFonts w:ascii="Times New Roman" w:hAnsi="Times New Roman" w:cs="Times New Roman"/>
          <w:sz w:val="28"/>
          <w:szCs w:val="28"/>
          <w:lang w:eastAsia="en-US"/>
        </w:rPr>
        <w:t>1)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настоящим административным регламентом, а также в иных формах;</w:t>
      </w:r>
      <w:proofErr w:type="gramEnd"/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2) отказывает в удовлетворении жалобы.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8F480A">
        <w:rPr>
          <w:rFonts w:ascii="Times New Roman" w:hAnsi="Times New Roman" w:cs="Times New Roman"/>
          <w:sz w:val="28"/>
          <w:szCs w:val="28"/>
          <w:lang w:eastAsia="en-US"/>
        </w:rPr>
        <w:t>В случае признания жалобы подлежащей удовлетворению в ответе заявителю, указанном выше, дается информация о действиях, осуществляемых органом,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неудобства,  и указывается информация о дальнейших действиях, которые необходимо совершить заявителю в целях получения муниципальной услуги.</w:t>
      </w:r>
      <w:proofErr w:type="gramEnd"/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В случае признания жалобы,  не подлежащей удовлетворению в ответе заявителю, указанном выше,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В ответе по результатам рассмотрения жалобы указываются: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8F480A">
        <w:rPr>
          <w:rFonts w:ascii="Times New Roman" w:hAnsi="Times New Roman" w:cs="Times New Roman"/>
          <w:sz w:val="28"/>
          <w:szCs w:val="28"/>
          <w:lang w:eastAsia="en-US"/>
        </w:rPr>
        <w:t>а) наименование органа, рассмотревшего жалобу, должность, фамилия, имя, отчество (при наличии) ее должностного лица, принявшего решение по жалобе;</w:t>
      </w:r>
      <w:proofErr w:type="gramEnd"/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в) фамилия, имя, отчество (при наличии) или наименование заявителя;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г) основания для принятия решения по жалобе;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д) принятое по жалобе решение;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е) в случае если жалоба признана обоснованной - сроки устранения выявленных нарушений, в том числе срок предоставления результата муниципальной услуги;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ж) сведения о порядке обжалования принятого по жалобе решения.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Уполномоченный на рассмотрение жалобы орган отказывает в удовлетворении жалобы в следующих случаях: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в) наличие решения по жалобе, принятого ранее в соответствии с требованиями настоящего раздела в отношении того же заявителя и по тому же предмету жалобы.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Заявитель вправе обжаловать решения по жалобе вышестоящим должностным лицам. Решения и действия (бездействия) органа, представляющего муниципальную услугу, а также должностных лиц могут быть обжалованы в судебном порядке в сроки, установленные действующим законодательством.</w:t>
      </w:r>
    </w:p>
    <w:p w:rsidR="003E295E" w:rsidRPr="008F480A" w:rsidRDefault="003E295E" w:rsidP="0053068C">
      <w:pPr>
        <w:pStyle w:val="ConsPlusNormal"/>
        <w:rPr>
          <w:rFonts w:ascii="Times New Roman" w:hAnsi="Times New Roman" w:cs="Times New Roman"/>
          <w:sz w:val="28"/>
          <w:szCs w:val="28"/>
          <w:lang w:eastAsia="en-US"/>
        </w:rPr>
      </w:pPr>
      <w:r w:rsidRPr="008F480A">
        <w:rPr>
          <w:rFonts w:ascii="Times New Roman" w:hAnsi="Times New Roman" w:cs="Times New Roman"/>
          <w:sz w:val="28"/>
          <w:szCs w:val="28"/>
          <w:lang w:eastAsia="en-US"/>
        </w:rPr>
        <w:t>В случае установления, в ходе или по результатам рассмотрения жалобы, признаков состава административного правонарушения или преступления, должностное лицо, наделенное полномочиями по рассмотрению жалоб, незамедлительно направляет имеющиеся материалы в органы прокуратуры</w:t>
      </w:r>
      <w:proofErr w:type="gramStart"/>
      <w:r w:rsidRPr="008F480A">
        <w:rPr>
          <w:rFonts w:ascii="Times New Roman" w:hAnsi="Times New Roman" w:cs="Times New Roman"/>
          <w:sz w:val="28"/>
          <w:szCs w:val="28"/>
          <w:lang w:eastAsia="en-US"/>
        </w:rPr>
        <w:t>.</w:t>
      </w:r>
      <w:r>
        <w:rPr>
          <w:rFonts w:ascii="Times New Roman" w:hAnsi="Times New Roman" w:cs="Times New Roman"/>
          <w:sz w:val="28"/>
          <w:szCs w:val="28"/>
          <w:lang w:eastAsia="en-US"/>
        </w:rPr>
        <w:t>»</w:t>
      </w:r>
      <w:r w:rsidR="000E5717">
        <w:rPr>
          <w:rFonts w:ascii="Times New Roman" w:hAnsi="Times New Roman" w:cs="Times New Roman"/>
          <w:sz w:val="28"/>
          <w:szCs w:val="28"/>
          <w:lang w:eastAsia="en-US"/>
        </w:rPr>
        <w:t>.</w:t>
      </w:r>
      <w:proofErr w:type="gramEnd"/>
    </w:p>
    <w:p w:rsidR="003E295E" w:rsidRPr="0018770D" w:rsidRDefault="003E295E" w:rsidP="00A066F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E295E" w:rsidRPr="00C0496D" w:rsidRDefault="003E295E" w:rsidP="0088289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8770D">
        <w:rPr>
          <w:rFonts w:ascii="Times New Roman" w:hAnsi="Times New Roman" w:cs="Times New Roman"/>
          <w:sz w:val="28"/>
          <w:szCs w:val="28"/>
        </w:rPr>
        <w:t>2.</w:t>
      </w:r>
      <w:r w:rsidRPr="0018770D">
        <w:rPr>
          <w:rFonts w:ascii="Times New Roman" w:hAnsi="Times New Roman" w:cs="Times New Roman"/>
          <w:sz w:val="28"/>
          <w:szCs w:val="28"/>
        </w:rPr>
        <w:tab/>
      </w:r>
      <w:r w:rsidRPr="0018770D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18770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8770D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</w:t>
      </w:r>
      <w:r w:rsidRPr="00C0496D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- начальника финансового управления 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C0496D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Кузнецову Л. В.</w:t>
      </w:r>
    </w:p>
    <w:p w:rsidR="003E295E" w:rsidRDefault="003E295E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E295E" w:rsidRDefault="003E295E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Настоящее постановление вступает в силу на следующий день после дня его официального опубликования.</w:t>
      </w:r>
    </w:p>
    <w:p w:rsidR="003E295E" w:rsidRDefault="003E295E"/>
    <w:p w:rsidR="003E295E" w:rsidRPr="004D69D1" w:rsidRDefault="003E295E" w:rsidP="004D69D1"/>
    <w:tbl>
      <w:tblPr>
        <w:tblW w:w="0" w:type="auto"/>
        <w:tblInd w:w="-106" w:type="dxa"/>
        <w:tblLook w:val="00A0"/>
      </w:tblPr>
      <w:tblGrid>
        <w:gridCol w:w="5353"/>
        <w:gridCol w:w="4217"/>
      </w:tblGrid>
      <w:tr w:rsidR="003E295E" w:rsidRPr="0018770D">
        <w:tc>
          <w:tcPr>
            <w:tcW w:w="5353" w:type="dxa"/>
          </w:tcPr>
          <w:p w:rsidR="003E295E" w:rsidRPr="0018770D" w:rsidRDefault="003E295E" w:rsidP="0018770D">
            <w:pPr>
              <w:spacing w:after="0" w:line="240" w:lineRule="exact"/>
              <w:ind w:left="22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8770D">
              <w:rPr>
                <w:rFonts w:ascii="Times New Roman" w:hAnsi="Times New Roman" w:cs="Times New Roman"/>
                <w:sz w:val="28"/>
                <w:szCs w:val="28"/>
              </w:rPr>
              <w:t>Исполняющий</w:t>
            </w:r>
            <w:proofErr w:type="gramEnd"/>
            <w:r w:rsidRPr="0018770D"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полномочия Главы </w:t>
            </w:r>
          </w:p>
          <w:p w:rsidR="003E295E" w:rsidRPr="0018770D" w:rsidRDefault="003E295E" w:rsidP="0018770D">
            <w:pPr>
              <w:spacing w:after="0" w:line="240" w:lineRule="exact"/>
              <w:ind w:left="22"/>
              <w:rPr>
                <w:rFonts w:ascii="Times New Roman" w:hAnsi="Times New Roman" w:cs="Times New Roman"/>
                <w:sz w:val="28"/>
                <w:szCs w:val="28"/>
              </w:rPr>
            </w:pPr>
            <w:r w:rsidRPr="0018770D">
              <w:rPr>
                <w:rFonts w:ascii="Times New Roman" w:hAnsi="Times New Roman" w:cs="Times New Roman"/>
                <w:sz w:val="28"/>
                <w:szCs w:val="28"/>
              </w:rPr>
              <w:t>Благодарненского муниципального округа</w:t>
            </w:r>
          </w:p>
          <w:p w:rsidR="003E295E" w:rsidRPr="0018770D" w:rsidRDefault="003E295E" w:rsidP="0018770D">
            <w:pPr>
              <w:spacing w:after="0" w:line="240" w:lineRule="exact"/>
              <w:ind w:left="22"/>
              <w:rPr>
                <w:rFonts w:ascii="Times New Roman" w:hAnsi="Times New Roman" w:cs="Times New Roman"/>
                <w:sz w:val="28"/>
                <w:szCs w:val="28"/>
              </w:rPr>
            </w:pPr>
            <w:r w:rsidRPr="0018770D"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Ставропольского края, </w:t>
            </w:r>
          </w:p>
          <w:p w:rsidR="003E295E" w:rsidRPr="0018770D" w:rsidRDefault="003E295E" w:rsidP="0018770D">
            <w:pPr>
              <w:spacing w:after="0" w:line="240" w:lineRule="exact"/>
              <w:ind w:left="22"/>
              <w:rPr>
                <w:rFonts w:ascii="Times New Roman" w:hAnsi="Times New Roman" w:cs="Times New Roman"/>
                <w:sz w:val="28"/>
                <w:szCs w:val="28"/>
              </w:rPr>
            </w:pPr>
            <w:r w:rsidRPr="0018770D">
              <w:rPr>
                <w:rFonts w:ascii="Times New Roman" w:hAnsi="Times New Roman" w:cs="Times New Roman"/>
                <w:sz w:val="28"/>
                <w:szCs w:val="28"/>
              </w:rPr>
              <w:t>первый заместитель главы администрации Благодарненского муниципального округа</w:t>
            </w:r>
          </w:p>
          <w:p w:rsidR="003E295E" w:rsidRPr="0018770D" w:rsidRDefault="003E295E" w:rsidP="0018770D">
            <w:pPr>
              <w:spacing w:after="0" w:line="240" w:lineRule="exact"/>
              <w:ind w:left="22"/>
              <w:rPr>
                <w:rFonts w:ascii="Times New Roman" w:hAnsi="Times New Roman" w:cs="Times New Roman"/>
                <w:sz w:val="28"/>
                <w:szCs w:val="28"/>
              </w:rPr>
            </w:pPr>
            <w:r w:rsidRPr="0018770D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</w:tc>
        <w:tc>
          <w:tcPr>
            <w:tcW w:w="4217" w:type="dxa"/>
          </w:tcPr>
          <w:p w:rsidR="003E295E" w:rsidRPr="0018770D" w:rsidRDefault="003E295E" w:rsidP="0018770D">
            <w:pPr>
              <w:spacing w:after="0" w:line="240" w:lineRule="exact"/>
              <w:ind w:left="-120"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95E" w:rsidRPr="0018770D" w:rsidRDefault="003E295E" w:rsidP="0018770D">
            <w:pPr>
              <w:spacing w:after="0" w:line="240" w:lineRule="exact"/>
              <w:ind w:left="-120"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95E" w:rsidRPr="0018770D" w:rsidRDefault="003E295E" w:rsidP="0018770D">
            <w:pPr>
              <w:spacing w:after="0" w:line="240" w:lineRule="exact"/>
              <w:ind w:left="-120" w:firstLine="3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95E" w:rsidRPr="0018770D" w:rsidRDefault="003E295E" w:rsidP="0018770D">
            <w:pPr>
              <w:spacing w:after="0" w:line="240" w:lineRule="exact"/>
              <w:ind w:left="-120" w:firstLine="3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95E" w:rsidRPr="0018770D" w:rsidRDefault="003E295E" w:rsidP="0018770D">
            <w:pPr>
              <w:spacing w:after="0" w:line="240" w:lineRule="exact"/>
              <w:ind w:left="-120" w:firstLine="3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95E" w:rsidRPr="0018770D" w:rsidRDefault="003E295E" w:rsidP="0018770D">
            <w:pPr>
              <w:spacing w:after="0" w:line="240" w:lineRule="exact"/>
              <w:ind w:left="-120" w:firstLine="3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8770D">
              <w:rPr>
                <w:rFonts w:ascii="Times New Roman" w:hAnsi="Times New Roman" w:cs="Times New Roman"/>
                <w:sz w:val="28"/>
                <w:szCs w:val="28"/>
              </w:rPr>
              <w:t>Н.Д. Федюнина</w:t>
            </w:r>
          </w:p>
        </w:tc>
      </w:tr>
    </w:tbl>
    <w:p w:rsidR="003E295E" w:rsidRPr="004D69D1" w:rsidRDefault="003E295E" w:rsidP="004D69D1"/>
    <w:p w:rsidR="003E295E" w:rsidRDefault="003E295E" w:rsidP="004D69D1"/>
    <w:p w:rsidR="003E295E" w:rsidRDefault="003E295E" w:rsidP="004D69D1"/>
    <w:p w:rsidR="003E295E" w:rsidRDefault="003E295E" w:rsidP="004D69D1"/>
    <w:p w:rsidR="003E295E" w:rsidRDefault="003E295E" w:rsidP="004D69D1"/>
    <w:p w:rsidR="003E295E" w:rsidRDefault="003E295E" w:rsidP="004D69D1"/>
    <w:p w:rsidR="003E295E" w:rsidRDefault="003E295E" w:rsidP="004D69D1"/>
    <w:p w:rsidR="003E295E" w:rsidRDefault="003E295E" w:rsidP="004D69D1">
      <w:bookmarkStart w:id="0" w:name="_GoBack"/>
      <w:bookmarkEnd w:id="0"/>
    </w:p>
    <w:sectPr w:rsidR="003E295E" w:rsidSect="00F873D3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5601" w:rsidRDefault="00E45601" w:rsidP="00A556B0">
      <w:pPr>
        <w:spacing w:after="0" w:line="240" w:lineRule="auto"/>
      </w:pPr>
      <w:r>
        <w:separator/>
      </w:r>
    </w:p>
  </w:endnote>
  <w:endnote w:type="continuationSeparator" w:id="0">
    <w:p w:rsidR="00E45601" w:rsidRDefault="00E45601" w:rsidP="00A55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5601" w:rsidRDefault="00E45601" w:rsidP="00A556B0">
      <w:pPr>
        <w:spacing w:after="0" w:line="240" w:lineRule="auto"/>
      </w:pPr>
      <w:r>
        <w:separator/>
      </w:r>
    </w:p>
  </w:footnote>
  <w:footnote w:type="continuationSeparator" w:id="0">
    <w:p w:rsidR="00E45601" w:rsidRDefault="00E45601" w:rsidP="00A556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35A7D"/>
    <w:multiLevelType w:val="hybridMultilevel"/>
    <w:tmpl w:val="998AE228"/>
    <w:lvl w:ilvl="0" w:tplc="7616B5D6">
      <w:start w:val="1"/>
      <w:numFmt w:val="decimal"/>
      <w:lvlText w:val="%1)"/>
      <w:lvlJc w:val="left"/>
      <w:pPr>
        <w:tabs>
          <w:tab w:val="num" w:pos="0"/>
        </w:tabs>
        <w:ind w:firstLine="56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">
    <w:nsid w:val="04BD7960"/>
    <w:multiLevelType w:val="hybridMultilevel"/>
    <w:tmpl w:val="7876BEF4"/>
    <w:lvl w:ilvl="0" w:tplc="D152C212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3D3771"/>
    <w:multiLevelType w:val="hybridMultilevel"/>
    <w:tmpl w:val="2E001610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556035"/>
    <w:multiLevelType w:val="hybridMultilevel"/>
    <w:tmpl w:val="C66480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384826"/>
    <w:multiLevelType w:val="hybridMultilevel"/>
    <w:tmpl w:val="4DDC47E4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4E0884"/>
    <w:multiLevelType w:val="hybridMultilevel"/>
    <w:tmpl w:val="DC2C3F84"/>
    <w:lvl w:ilvl="0" w:tplc="D152C212">
      <w:start w:val="1"/>
      <w:numFmt w:val="bullet"/>
      <w:lvlText w:val=""/>
      <w:lvlJc w:val="left"/>
      <w:pPr>
        <w:ind w:left="157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6">
    <w:nsid w:val="0EE7703E"/>
    <w:multiLevelType w:val="multilevel"/>
    <w:tmpl w:val="F0B04D46"/>
    <w:lvl w:ilvl="0">
      <w:start w:val="1"/>
      <w:numFmt w:val="bullet"/>
      <w:lvlText w:val=""/>
      <w:lvlJc w:val="left"/>
      <w:pPr>
        <w:tabs>
          <w:tab w:val="num" w:pos="0"/>
        </w:tabs>
        <w:ind w:firstLine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CA67E5"/>
    <w:multiLevelType w:val="hybridMultilevel"/>
    <w:tmpl w:val="F0B04D46"/>
    <w:lvl w:ilvl="0" w:tplc="1304EFAC">
      <w:start w:val="1"/>
      <w:numFmt w:val="bullet"/>
      <w:lvlText w:val=""/>
      <w:lvlJc w:val="left"/>
      <w:pPr>
        <w:tabs>
          <w:tab w:val="num" w:pos="0"/>
        </w:tabs>
        <w:ind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7B4F67"/>
    <w:multiLevelType w:val="hybridMultilevel"/>
    <w:tmpl w:val="CCC8C87E"/>
    <w:lvl w:ilvl="0" w:tplc="126287F4">
      <w:start w:val="5"/>
      <w:numFmt w:val="decimal"/>
      <w:lvlText w:val="%1."/>
      <w:lvlJc w:val="left"/>
      <w:pPr>
        <w:tabs>
          <w:tab w:val="num" w:pos="929"/>
        </w:tabs>
        <w:ind w:left="-868" w:firstLine="1152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95530B"/>
    <w:multiLevelType w:val="hybridMultilevel"/>
    <w:tmpl w:val="06F6623C"/>
    <w:lvl w:ilvl="0" w:tplc="BAE0DAEC">
      <w:start w:val="1"/>
      <w:numFmt w:val="bullet"/>
      <w:lvlText w:val=""/>
      <w:lvlJc w:val="left"/>
      <w:pPr>
        <w:tabs>
          <w:tab w:val="num" w:pos="1004"/>
        </w:tabs>
        <w:ind w:left="86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0">
    <w:nsid w:val="19DA6A67"/>
    <w:multiLevelType w:val="hybridMultilevel"/>
    <w:tmpl w:val="5E48610E"/>
    <w:lvl w:ilvl="0" w:tplc="0A5A7338">
      <w:start w:val="6"/>
      <w:numFmt w:val="decimal"/>
      <w:lvlText w:val="%1."/>
      <w:lvlJc w:val="left"/>
      <w:pPr>
        <w:tabs>
          <w:tab w:val="num" w:pos="-731"/>
        </w:tabs>
        <w:ind w:left="709"/>
      </w:pPr>
      <w:rPr>
        <w:rFonts w:hint="default"/>
        <w:b w:val="0"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4F3C14"/>
    <w:multiLevelType w:val="hybridMultilevel"/>
    <w:tmpl w:val="07720B7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B2C629E"/>
    <w:multiLevelType w:val="hybridMultilevel"/>
    <w:tmpl w:val="3ECC62F6"/>
    <w:lvl w:ilvl="0" w:tplc="BAE0DAEC">
      <w:start w:val="1"/>
      <w:numFmt w:val="bullet"/>
      <w:lvlText w:val=""/>
      <w:lvlJc w:val="left"/>
      <w:pPr>
        <w:tabs>
          <w:tab w:val="num" w:pos="824"/>
        </w:tabs>
        <w:ind w:left="68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13">
    <w:nsid w:val="31512856"/>
    <w:multiLevelType w:val="hybridMultilevel"/>
    <w:tmpl w:val="5C3266B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68C485B"/>
    <w:multiLevelType w:val="hybridMultilevel"/>
    <w:tmpl w:val="23946A8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7B7355E"/>
    <w:multiLevelType w:val="hybridMultilevel"/>
    <w:tmpl w:val="465C94EC"/>
    <w:lvl w:ilvl="0" w:tplc="C8B8DAB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46A57841"/>
    <w:multiLevelType w:val="hybridMultilevel"/>
    <w:tmpl w:val="58401B00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6CE1C6D"/>
    <w:multiLevelType w:val="hybridMultilevel"/>
    <w:tmpl w:val="91F298A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6FD13A4"/>
    <w:multiLevelType w:val="hybridMultilevel"/>
    <w:tmpl w:val="5EE27F38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7EB4ADD"/>
    <w:multiLevelType w:val="hybridMultilevel"/>
    <w:tmpl w:val="8AA0AFD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BC622EB"/>
    <w:multiLevelType w:val="hybridMultilevel"/>
    <w:tmpl w:val="7D28E09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E5963A8"/>
    <w:multiLevelType w:val="hybridMultilevel"/>
    <w:tmpl w:val="C22467F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B982774"/>
    <w:multiLevelType w:val="hybridMultilevel"/>
    <w:tmpl w:val="75804540"/>
    <w:lvl w:ilvl="0" w:tplc="D152C21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DD27AAD"/>
    <w:multiLevelType w:val="hybridMultilevel"/>
    <w:tmpl w:val="02F02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>
    <w:nsid w:val="608A52AB"/>
    <w:multiLevelType w:val="hybridMultilevel"/>
    <w:tmpl w:val="510EF206"/>
    <w:lvl w:ilvl="0" w:tplc="BAE0DAEC">
      <w:start w:val="1"/>
      <w:numFmt w:val="bullet"/>
      <w:lvlText w:val=""/>
      <w:lvlJc w:val="left"/>
      <w:pPr>
        <w:tabs>
          <w:tab w:val="num" w:pos="993"/>
        </w:tabs>
        <w:ind w:left="851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25">
    <w:nsid w:val="61D751A6"/>
    <w:multiLevelType w:val="hybridMultilevel"/>
    <w:tmpl w:val="06E040C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4142C24"/>
    <w:multiLevelType w:val="hybridMultilevel"/>
    <w:tmpl w:val="2974C474"/>
    <w:lvl w:ilvl="0" w:tplc="BAE0DAEC">
      <w:start w:val="1"/>
      <w:numFmt w:val="bullet"/>
      <w:lvlText w:val=""/>
      <w:lvlJc w:val="left"/>
      <w:pPr>
        <w:tabs>
          <w:tab w:val="num" w:pos="426"/>
        </w:tabs>
        <w:ind w:left="284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cs="Wingdings" w:hint="default"/>
      </w:rPr>
    </w:lvl>
  </w:abstractNum>
  <w:abstractNum w:abstractNumId="27">
    <w:nsid w:val="6446130D"/>
    <w:multiLevelType w:val="hybridMultilevel"/>
    <w:tmpl w:val="35209408"/>
    <w:lvl w:ilvl="0" w:tplc="BAE0DAEC">
      <w:start w:val="1"/>
      <w:numFmt w:val="bullet"/>
      <w:lvlText w:val=""/>
      <w:lvlJc w:val="left"/>
      <w:pPr>
        <w:tabs>
          <w:tab w:val="num" w:pos="1135"/>
        </w:tabs>
        <w:ind w:left="993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cs="Wingdings" w:hint="default"/>
      </w:rPr>
    </w:lvl>
  </w:abstractNum>
  <w:abstractNum w:abstractNumId="28">
    <w:nsid w:val="67E62798"/>
    <w:multiLevelType w:val="hybridMultilevel"/>
    <w:tmpl w:val="7654D6AC"/>
    <w:lvl w:ilvl="0" w:tplc="D152C21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>
    <w:nsid w:val="687C2940"/>
    <w:multiLevelType w:val="hybridMultilevel"/>
    <w:tmpl w:val="616C082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8A96DF3"/>
    <w:multiLevelType w:val="hybridMultilevel"/>
    <w:tmpl w:val="510E00CA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8DA301D"/>
    <w:multiLevelType w:val="hybridMultilevel"/>
    <w:tmpl w:val="2780BB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>
    <w:nsid w:val="69720226"/>
    <w:multiLevelType w:val="hybridMultilevel"/>
    <w:tmpl w:val="3ED8785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A631B5E"/>
    <w:multiLevelType w:val="hybridMultilevel"/>
    <w:tmpl w:val="5F42F6D6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C030BDC"/>
    <w:multiLevelType w:val="hybridMultilevel"/>
    <w:tmpl w:val="547472A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38B6224"/>
    <w:multiLevelType w:val="hybridMultilevel"/>
    <w:tmpl w:val="8488C12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4924E69"/>
    <w:multiLevelType w:val="hybridMultilevel"/>
    <w:tmpl w:val="A558C378"/>
    <w:lvl w:ilvl="0" w:tplc="C986D698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54C374F"/>
    <w:multiLevelType w:val="multilevel"/>
    <w:tmpl w:val="06E040CE"/>
    <w:lvl w:ilvl="0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55C2CDA"/>
    <w:multiLevelType w:val="hybridMultilevel"/>
    <w:tmpl w:val="D10691C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5A17C89"/>
    <w:multiLevelType w:val="hybridMultilevel"/>
    <w:tmpl w:val="F4D882D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5C5526A"/>
    <w:multiLevelType w:val="hybridMultilevel"/>
    <w:tmpl w:val="0794F9F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84E15DB"/>
    <w:multiLevelType w:val="hybridMultilevel"/>
    <w:tmpl w:val="4EA473D2"/>
    <w:lvl w:ilvl="0" w:tplc="BAE0DAEC">
      <w:start w:val="1"/>
      <w:numFmt w:val="bullet"/>
      <w:lvlText w:val=""/>
      <w:lvlJc w:val="left"/>
      <w:pPr>
        <w:tabs>
          <w:tab w:val="num" w:pos="993"/>
        </w:tabs>
        <w:ind w:left="851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42">
    <w:nsid w:val="78CE4732"/>
    <w:multiLevelType w:val="multilevel"/>
    <w:tmpl w:val="7580454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C202FED"/>
    <w:multiLevelType w:val="hybridMultilevel"/>
    <w:tmpl w:val="256290D4"/>
    <w:lvl w:ilvl="0" w:tplc="1652C020">
      <w:start w:val="1"/>
      <w:numFmt w:val="decimal"/>
      <w:lvlText w:val="%1)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36"/>
  </w:num>
  <w:num w:numId="2">
    <w:abstractNumId w:val="3"/>
  </w:num>
  <w:num w:numId="3">
    <w:abstractNumId w:val="8"/>
  </w:num>
  <w:num w:numId="4">
    <w:abstractNumId w:val="22"/>
  </w:num>
  <w:num w:numId="5">
    <w:abstractNumId w:val="42"/>
  </w:num>
  <w:num w:numId="6">
    <w:abstractNumId w:val="1"/>
  </w:num>
  <w:num w:numId="7">
    <w:abstractNumId w:val="7"/>
  </w:num>
  <w:num w:numId="8">
    <w:abstractNumId w:val="6"/>
  </w:num>
  <w:num w:numId="9">
    <w:abstractNumId w:val="17"/>
  </w:num>
  <w:num w:numId="10">
    <w:abstractNumId w:val="27"/>
  </w:num>
  <w:num w:numId="11">
    <w:abstractNumId w:val="16"/>
  </w:num>
  <w:num w:numId="12">
    <w:abstractNumId w:val="10"/>
  </w:num>
  <w:num w:numId="13">
    <w:abstractNumId w:val="41"/>
  </w:num>
  <w:num w:numId="14">
    <w:abstractNumId w:val="32"/>
  </w:num>
  <w:num w:numId="15">
    <w:abstractNumId w:val="5"/>
  </w:num>
  <w:num w:numId="16">
    <w:abstractNumId w:val="28"/>
  </w:num>
  <w:num w:numId="17">
    <w:abstractNumId w:val="43"/>
  </w:num>
  <w:num w:numId="18">
    <w:abstractNumId w:val="15"/>
  </w:num>
  <w:num w:numId="19">
    <w:abstractNumId w:val="26"/>
  </w:num>
  <w:num w:numId="20">
    <w:abstractNumId w:val="24"/>
  </w:num>
  <w:num w:numId="21">
    <w:abstractNumId w:val="19"/>
  </w:num>
  <w:num w:numId="22">
    <w:abstractNumId w:val="38"/>
  </w:num>
  <w:num w:numId="23">
    <w:abstractNumId w:val="12"/>
  </w:num>
  <w:num w:numId="24">
    <w:abstractNumId w:val="4"/>
  </w:num>
  <w:num w:numId="25">
    <w:abstractNumId w:val="14"/>
  </w:num>
  <w:num w:numId="26">
    <w:abstractNumId w:val="13"/>
  </w:num>
  <w:num w:numId="27">
    <w:abstractNumId w:val="20"/>
  </w:num>
  <w:num w:numId="28">
    <w:abstractNumId w:val="40"/>
  </w:num>
  <w:num w:numId="29">
    <w:abstractNumId w:val="39"/>
  </w:num>
  <w:num w:numId="30">
    <w:abstractNumId w:val="33"/>
  </w:num>
  <w:num w:numId="31">
    <w:abstractNumId w:val="9"/>
  </w:num>
  <w:num w:numId="32">
    <w:abstractNumId w:val="35"/>
  </w:num>
  <w:num w:numId="33">
    <w:abstractNumId w:val="21"/>
  </w:num>
  <w:num w:numId="34">
    <w:abstractNumId w:val="2"/>
  </w:num>
  <w:num w:numId="35">
    <w:abstractNumId w:val="34"/>
  </w:num>
  <w:num w:numId="36">
    <w:abstractNumId w:val="25"/>
  </w:num>
  <w:num w:numId="37">
    <w:abstractNumId w:val="37"/>
  </w:num>
  <w:num w:numId="38">
    <w:abstractNumId w:val="11"/>
  </w:num>
  <w:num w:numId="39">
    <w:abstractNumId w:val="18"/>
  </w:num>
  <w:num w:numId="40">
    <w:abstractNumId w:val="30"/>
  </w:num>
  <w:num w:numId="41">
    <w:abstractNumId w:val="0"/>
  </w:num>
  <w:num w:numId="42">
    <w:abstractNumId w:val="29"/>
  </w:num>
  <w:num w:numId="43">
    <w:abstractNumId w:val="23"/>
  </w:num>
  <w:num w:numId="44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57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B37D99"/>
    <w:rsid w:val="00047272"/>
    <w:rsid w:val="000C4B68"/>
    <w:rsid w:val="000D219B"/>
    <w:rsid w:val="000E5717"/>
    <w:rsid w:val="000E690F"/>
    <w:rsid w:val="0012194B"/>
    <w:rsid w:val="00135FE0"/>
    <w:rsid w:val="00186BCC"/>
    <w:rsid w:val="0018770D"/>
    <w:rsid w:val="001974B5"/>
    <w:rsid w:val="001A271E"/>
    <w:rsid w:val="001B7729"/>
    <w:rsid w:val="001D0617"/>
    <w:rsid w:val="001E7D65"/>
    <w:rsid w:val="00233095"/>
    <w:rsid w:val="00243CDD"/>
    <w:rsid w:val="00244CAF"/>
    <w:rsid w:val="00263C80"/>
    <w:rsid w:val="00277B7D"/>
    <w:rsid w:val="00294812"/>
    <w:rsid w:val="002B0507"/>
    <w:rsid w:val="002C0FF4"/>
    <w:rsid w:val="002D239D"/>
    <w:rsid w:val="002F2BF8"/>
    <w:rsid w:val="002F38B6"/>
    <w:rsid w:val="002F63F5"/>
    <w:rsid w:val="00340997"/>
    <w:rsid w:val="00353BD0"/>
    <w:rsid w:val="00356D9A"/>
    <w:rsid w:val="003671A5"/>
    <w:rsid w:val="00384506"/>
    <w:rsid w:val="003A22DF"/>
    <w:rsid w:val="003A7F3B"/>
    <w:rsid w:val="003B57B9"/>
    <w:rsid w:val="003C3AA5"/>
    <w:rsid w:val="003E295E"/>
    <w:rsid w:val="004007D2"/>
    <w:rsid w:val="00427534"/>
    <w:rsid w:val="004519C9"/>
    <w:rsid w:val="004B4705"/>
    <w:rsid w:val="004C055B"/>
    <w:rsid w:val="004D69D1"/>
    <w:rsid w:val="004E5F50"/>
    <w:rsid w:val="004F2D2A"/>
    <w:rsid w:val="00501726"/>
    <w:rsid w:val="005138BC"/>
    <w:rsid w:val="00526181"/>
    <w:rsid w:val="0053068C"/>
    <w:rsid w:val="00545501"/>
    <w:rsid w:val="005544A5"/>
    <w:rsid w:val="0056550F"/>
    <w:rsid w:val="005B0BB5"/>
    <w:rsid w:val="005E650A"/>
    <w:rsid w:val="005F4046"/>
    <w:rsid w:val="00605692"/>
    <w:rsid w:val="00617D3E"/>
    <w:rsid w:val="00622471"/>
    <w:rsid w:val="006478F4"/>
    <w:rsid w:val="00650801"/>
    <w:rsid w:val="0065225F"/>
    <w:rsid w:val="00673436"/>
    <w:rsid w:val="00675C9D"/>
    <w:rsid w:val="006D24E7"/>
    <w:rsid w:val="006F0199"/>
    <w:rsid w:val="006F17FA"/>
    <w:rsid w:val="00761BF8"/>
    <w:rsid w:val="00792EE3"/>
    <w:rsid w:val="007A258C"/>
    <w:rsid w:val="007B7058"/>
    <w:rsid w:val="007D0D3C"/>
    <w:rsid w:val="007D613F"/>
    <w:rsid w:val="007E4A5E"/>
    <w:rsid w:val="007F20CC"/>
    <w:rsid w:val="008137C0"/>
    <w:rsid w:val="008334DB"/>
    <w:rsid w:val="00841681"/>
    <w:rsid w:val="0085728D"/>
    <w:rsid w:val="0088289D"/>
    <w:rsid w:val="00883362"/>
    <w:rsid w:val="008C139F"/>
    <w:rsid w:val="008E1292"/>
    <w:rsid w:val="008E702C"/>
    <w:rsid w:val="008F480A"/>
    <w:rsid w:val="0092525E"/>
    <w:rsid w:val="0093595D"/>
    <w:rsid w:val="00954693"/>
    <w:rsid w:val="00960955"/>
    <w:rsid w:val="00990DD6"/>
    <w:rsid w:val="009A2AFC"/>
    <w:rsid w:val="009E0DF8"/>
    <w:rsid w:val="009E21D3"/>
    <w:rsid w:val="009F3061"/>
    <w:rsid w:val="009F430E"/>
    <w:rsid w:val="00A00864"/>
    <w:rsid w:val="00A066F1"/>
    <w:rsid w:val="00A36290"/>
    <w:rsid w:val="00A44489"/>
    <w:rsid w:val="00A5154D"/>
    <w:rsid w:val="00A556B0"/>
    <w:rsid w:val="00A67ACF"/>
    <w:rsid w:val="00AE18F0"/>
    <w:rsid w:val="00AF656C"/>
    <w:rsid w:val="00B11BA8"/>
    <w:rsid w:val="00B37D99"/>
    <w:rsid w:val="00B42D5D"/>
    <w:rsid w:val="00B5082A"/>
    <w:rsid w:val="00B649DE"/>
    <w:rsid w:val="00B776F0"/>
    <w:rsid w:val="00B852B6"/>
    <w:rsid w:val="00B8656D"/>
    <w:rsid w:val="00BA4320"/>
    <w:rsid w:val="00BC2809"/>
    <w:rsid w:val="00BD55BE"/>
    <w:rsid w:val="00BE7979"/>
    <w:rsid w:val="00C0496D"/>
    <w:rsid w:val="00C5791F"/>
    <w:rsid w:val="00C85AD2"/>
    <w:rsid w:val="00CA2524"/>
    <w:rsid w:val="00CA5A04"/>
    <w:rsid w:val="00CC31D6"/>
    <w:rsid w:val="00CE0B36"/>
    <w:rsid w:val="00CE0E3C"/>
    <w:rsid w:val="00D0179B"/>
    <w:rsid w:val="00D33A88"/>
    <w:rsid w:val="00D61358"/>
    <w:rsid w:val="00D66FED"/>
    <w:rsid w:val="00D81BA0"/>
    <w:rsid w:val="00D844A1"/>
    <w:rsid w:val="00DE340C"/>
    <w:rsid w:val="00E04E6E"/>
    <w:rsid w:val="00E06F4C"/>
    <w:rsid w:val="00E15230"/>
    <w:rsid w:val="00E329EB"/>
    <w:rsid w:val="00E43808"/>
    <w:rsid w:val="00E45601"/>
    <w:rsid w:val="00E92F4F"/>
    <w:rsid w:val="00EA3E41"/>
    <w:rsid w:val="00EB22B5"/>
    <w:rsid w:val="00ED2499"/>
    <w:rsid w:val="00EE06EC"/>
    <w:rsid w:val="00EE5131"/>
    <w:rsid w:val="00F14496"/>
    <w:rsid w:val="00F31E7B"/>
    <w:rsid w:val="00F51870"/>
    <w:rsid w:val="00F54259"/>
    <w:rsid w:val="00F62CB8"/>
    <w:rsid w:val="00F74C22"/>
    <w:rsid w:val="00F873D3"/>
    <w:rsid w:val="00F949B5"/>
    <w:rsid w:val="00FC5207"/>
    <w:rsid w:val="00FE39EF"/>
    <w:rsid w:val="00FE6196"/>
    <w:rsid w:val="00FF12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D99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4D69D1"/>
    <w:pPr>
      <w:keepNext/>
      <w:suppressAutoHyphens/>
      <w:spacing w:after="0" w:line="240" w:lineRule="auto"/>
      <w:jc w:val="right"/>
      <w:outlineLvl w:val="0"/>
    </w:pPr>
    <w:rPr>
      <w:rFonts w:ascii="TimesET" w:hAnsi="TimesET" w:cs="TimesET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9"/>
    <w:locked/>
    <w:rsid w:val="00792EE3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styleId="a3">
    <w:name w:val="Hyperlink"/>
    <w:uiPriority w:val="99"/>
    <w:semiHidden/>
    <w:rsid w:val="00B37D99"/>
    <w:rPr>
      <w:color w:val="0000FF"/>
      <w:u w:val="single"/>
    </w:rPr>
  </w:style>
  <w:style w:type="table" w:styleId="a4">
    <w:name w:val="Table Grid"/>
    <w:basedOn w:val="a1"/>
    <w:uiPriority w:val="99"/>
    <w:rsid w:val="00A066F1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9"/>
    <w:locked/>
    <w:rsid w:val="004D69D1"/>
    <w:rPr>
      <w:rFonts w:ascii="TimesET" w:hAnsi="TimesET" w:cs="TimesET"/>
      <w:sz w:val="32"/>
      <w:szCs w:val="32"/>
      <w:lang w:eastAsia="ru-RU"/>
    </w:rPr>
  </w:style>
  <w:style w:type="paragraph" w:customStyle="1" w:styleId="Style1">
    <w:name w:val="Style1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7" w:lineRule="exact"/>
      <w:jc w:val="center"/>
    </w:pPr>
    <w:rPr>
      <w:sz w:val="24"/>
      <w:szCs w:val="24"/>
      <w:lang w:eastAsia="ru-RU"/>
    </w:rPr>
  </w:style>
  <w:style w:type="character" w:customStyle="1" w:styleId="FontStyle17">
    <w:name w:val="Font Style17"/>
    <w:uiPriority w:val="99"/>
    <w:rsid w:val="004D69D1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7" w:lineRule="exact"/>
      <w:ind w:firstLine="547"/>
      <w:jc w:val="both"/>
    </w:pPr>
    <w:rPr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rsid w:val="004D69D1"/>
    <w:pPr>
      <w:spacing w:after="0" w:line="240" w:lineRule="auto"/>
      <w:ind w:firstLine="720"/>
      <w:jc w:val="both"/>
    </w:pPr>
    <w:rPr>
      <w:rFonts w:ascii="Arial" w:hAnsi="Arial" w:cs="Arial"/>
      <w:sz w:val="28"/>
      <w:szCs w:val="28"/>
      <w:lang w:eastAsia="ru-RU"/>
    </w:rPr>
  </w:style>
  <w:style w:type="character" w:customStyle="1" w:styleId="BodyTextIndentChar">
    <w:name w:val="Body Text Indent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6">
    <w:name w:val="Основной текст с отступом Знак"/>
    <w:link w:val="a5"/>
    <w:uiPriority w:val="99"/>
    <w:locked/>
    <w:rsid w:val="004D69D1"/>
    <w:rPr>
      <w:rFonts w:ascii="Arial" w:hAnsi="Arial" w:cs="Arial"/>
      <w:sz w:val="28"/>
      <w:szCs w:val="28"/>
      <w:lang w:eastAsia="ru-RU"/>
    </w:rPr>
  </w:style>
  <w:style w:type="paragraph" w:styleId="a7">
    <w:name w:val="footnote text"/>
    <w:basedOn w:val="a"/>
    <w:link w:val="a8"/>
    <w:uiPriority w:val="99"/>
    <w:semiHidden/>
    <w:rsid w:val="004D69D1"/>
    <w:pPr>
      <w:spacing w:after="0" w:line="240" w:lineRule="auto"/>
      <w:jc w:val="both"/>
    </w:pPr>
    <w:rPr>
      <w:rFonts w:cs="Times New Roman"/>
      <w:sz w:val="20"/>
      <w:szCs w:val="20"/>
      <w:lang w:eastAsia="ru-RU"/>
    </w:rPr>
  </w:style>
  <w:style w:type="character" w:customStyle="1" w:styleId="FootnoteTextChar">
    <w:name w:val="Footnote Text Char"/>
    <w:uiPriority w:val="99"/>
    <w:semiHidden/>
    <w:locked/>
    <w:rsid w:val="00792EE3"/>
    <w:rPr>
      <w:rFonts w:ascii="Calibri" w:hAnsi="Calibri" w:cs="Calibri"/>
      <w:sz w:val="20"/>
      <w:szCs w:val="20"/>
      <w:lang w:eastAsia="en-US"/>
    </w:rPr>
  </w:style>
  <w:style w:type="character" w:customStyle="1" w:styleId="a8">
    <w:name w:val="Текст сноски Знак"/>
    <w:link w:val="a7"/>
    <w:uiPriority w:val="99"/>
    <w:semiHidden/>
    <w:locked/>
    <w:rsid w:val="004D69D1"/>
    <w:rPr>
      <w:lang w:eastAsia="ru-RU"/>
    </w:rPr>
  </w:style>
  <w:style w:type="character" w:styleId="a9">
    <w:name w:val="footnote reference"/>
    <w:uiPriority w:val="99"/>
    <w:semiHidden/>
    <w:rsid w:val="004D69D1"/>
    <w:rPr>
      <w:vertAlign w:val="superscript"/>
    </w:rPr>
  </w:style>
  <w:style w:type="paragraph" w:styleId="2">
    <w:name w:val="Body Text 2"/>
    <w:basedOn w:val="a"/>
    <w:link w:val="20"/>
    <w:uiPriority w:val="99"/>
    <w:rsid w:val="004D69D1"/>
    <w:pPr>
      <w:spacing w:after="120" w:line="480" w:lineRule="auto"/>
      <w:jc w:val="both"/>
    </w:pPr>
    <w:rPr>
      <w:rFonts w:cs="Times New Roman"/>
      <w:sz w:val="24"/>
      <w:szCs w:val="24"/>
      <w:lang w:eastAsia="ru-RU"/>
    </w:rPr>
  </w:style>
  <w:style w:type="character" w:customStyle="1" w:styleId="BodyText2Char">
    <w:name w:val="Body Text 2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20">
    <w:name w:val="Основной текст 2 Знак"/>
    <w:link w:val="2"/>
    <w:uiPriority w:val="99"/>
    <w:locked/>
    <w:rsid w:val="004D69D1"/>
    <w:rPr>
      <w:sz w:val="24"/>
      <w:szCs w:val="24"/>
      <w:lang w:eastAsia="ru-RU"/>
    </w:rPr>
  </w:style>
  <w:style w:type="paragraph" w:customStyle="1" w:styleId="4">
    <w:name w:val="Основной текст4"/>
    <w:basedOn w:val="a"/>
    <w:uiPriority w:val="99"/>
    <w:rsid w:val="004D69D1"/>
    <w:pPr>
      <w:shd w:val="clear" w:color="auto" w:fill="FFFFFF"/>
      <w:spacing w:after="2220" w:line="326" w:lineRule="exact"/>
      <w:ind w:hanging="380"/>
      <w:jc w:val="right"/>
    </w:pPr>
    <w:rPr>
      <w:sz w:val="25"/>
      <w:szCs w:val="25"/>
      <w:lang w:eastAsia="ru-RU"/>
    </w:rPr>
  </w:style>
  <w:style w:type="paragraph" w:customStyle="1" w:styleId="Style3">
    <w:name w:val="Style3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0" w:lineRule="exact"/>
      <w:ind w:firstLine="682"/>
      <w:jc w:val="both"/>
    </w:pPr>
    <w:rPr>
      <w:sz w:val="24"/>
      <w:szCs w:val="24"/>
      <w:lang w:eastAsia="ru-RU"/>
    </w:rPr>
  </w:style>
  <w:style w:type="character" w:customStyle="1" w:styleId="FontStyle18">
    <w:name w:val="Font Style18"/>
    <w:uiPriority w:val="99"/>
    <w:rsid w:val="004D69D1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Normal">
    <w:name w:val="ConsPlusNormal"/>
    <w:link w:val="ConsPlusNormal0"/>
    <w:uiPriority w:val="99"/>
    <w:rsid w:val="004D69D1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2"/>
      <w:szCs w:val="22"/>
    </w:rPr>
  </w:style>
  <w:style w:type="paragraph" w:customStyle="1" w:styleId="Style8">
    <w:name w:val="Style8"/>
    <w:basedOn w:val="a"/>
    <w:uiPriority w:val="99"/>
    <w:rsid w:val="004D69D1"/>
    <w:pPr>
      <w:widowControl w:val="0"/>
      <w:autoSpaceDE w:val="0"/>
      <w:autoSpaceDN w:val="0"/>
      <w:adjustRightInd w:val="0"/>
      <w:spacing w:after="0" w:line="322" w:lineRule="exact"/>
      <w:ind w:firstLine="528"/>
      <w:jc w:val="both"/>
    </w:pPr>
    <w:rPr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2" w:lineRule="exact"/>
      <w:jc w:val="both"/>
    </w:pPr>
    <w:rPr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rsid w:val="004D69D1"/>
    <w:pPr>
      <w:spacing w:after="120" w:line="240" w:lineRule="auto"/>
    </w:pPr>
    <w:rPr>
      <w:rFonts w:cs="Times New Roman"/>
      <w:sz w:val="24"/>
      <w:szCs w:val="24"/>
      <w:lang w:eastAsia="ru-RU"/>
    </w:rPr>
  </w:style>
  <w:style w:type="character" w:customStyle="1" w:styleId="BodyTextChar">
    <w:name w:val="Body Text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b">
    <w:name w:val="Основной текст Знак"/>
    <w:link w:val="aa"/>
    <w:uiPriority w:val="99"/>
    <w:locked/>
    <w:rsid w:val="004D69D1"/>
    <w:rPr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4D69D1"/>
    <w:pPr>
      <w:spacing w:after="120" w:line="480" w:lineRule="auto"/>
      <w:ind w:left="283"/>
    </w:pPr>
    <w:rPr>
      <w:rFonts w:cs="Times New Roman"/>
      <w:sz w:val="28"/>
      <w:szCs w:val="28"/>
      <w:lang w:eastAsia="ru-RU"/>
    </w:rPr>
  </w:style>
  <w:style w:type="character" w:customStyle="1" w:styleId="BodyTextIndent2Char">
    <w:name w:val="Body Text Indent 2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22">
    <w:name w:val="Основной текст с отступом 2 Знак"/>
    <w:link w:val="21"/>
    <w:uiPriority w:val="99"/>
    <w:locked/>
    <w:rsid w:val="004D69D1"/>
    <w:rPr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4D69D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HeaderChar">
    <w:name w:val="Header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d">
    <w:name w:val="Верхний колонтитул Знак"/>
    <w:link w:val="ac"/>
    <w:uiPriority w:val="99"/>
    <w:locked/>
    <w:rsid w:val="004D69D1"/>
    <w:rPr>
      <w:sz w:val="24"/>
      <w:szCs w:val="24"/>
      <w:lang w:eastAsia="ru-RU"/>
    </w:rPr>
  </w:style>
  <w:style w:type="character" w:styleId="ae">
    <w:name w:val="page number"/>
    <w:basedOn w:val="a0"/>
    <w:uiPriority w:val="99"/>
    <w:rsid w:val="004D69D1"/>
  </w:style>
  <w:style w:type="paragraph" w:customStyle="1" w:styleId="ConsNormal">
    <w:name w:val="ConsNormal"/>
    <w:uiPriority w:val="99"/>
    <w:rsid w:val="004D69D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">
    <w:name w:val="Знак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styleId="af0">
    <w:name w:val="footer"/>
    <w:basedOn w:val="a"/>
    <w:link w:val="af1"/>
    <w:uiPriority w:val="99"/>
    <w:rsid w:val="004D69D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FooterChar">
    <w:name w:val="Footer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f1">
    <w:name w:val="Нижний колонтитул Знак"/>
    <w:link w:val="af0"/>
    <w:uiPriority w:val="99"/>
    <w:locked/>
    <w:rsid w:val="004D69D1"/>
    <w:rPr>
      <w:sz w:val="24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rsid w:val="004D69D1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BalloonTextChar">
    <w:name w:val="Balloon Text Char"/>
    <w:uiPriority w:val="99"/>
    <w:semiHidden/>
    <w:locked/>
    <w:rsid w:val="00792EE3"/>
    <w:rPr>
      <w:sz w:val="2"/>
      <w:szCs w:val="2"/>
      <w:lang w:eastAsia="en-US"/>
    </w:rPr>
  </w:style>
  <w:style w:type="character" w:customStyle="1" w:styleId="af3">
    <w:name w:val="Текст выноски Знак"/>
    <w:link w:val="af2"/>
    <w:uiPriority w:val="99"/>
    <w:semiHidden/>
    <w:locked/>
    <w:rsid w:val="004D69D1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uiPriority w:val="99"/>
    <w:rsid w:val="004D69D1"/>
    <w:pPr>
      <w:ind w:left="720"/>
    </w:pPr>
    <w:rPr>
      <w:rFonts w:eastAsia="Times New Roman"/>
    </w:rPr>
  </w:style>
  <w:style w:type="paragraph" w:customStyle="1" w:styleId="ConsPlusNonformat">
    <w:name w:val="ConsPlusNonformat"/>
    <w:uiPriority w:val="99"/>
    <w:rsid w:val="004D69D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2">
    <w:name w:val="Без интервала1"/>
    <w:uiPriority w:val="99"/>
    <w:rsid w:val="004D69D1"/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5">
    <w:name w:val="Знак Знак5"/>
    <w:basedOn w:val="a"/>
    <w:uiPriority w:val="99"/>
    <w:rsid w:val="004D69D1"/>
    <w:pPr>
      <w:spacing w:before="100" w:beforeAutospacing="1" w:after="100" w:afterAutospacing="1" w:line="240" w:lineRule="auto"/>
      <w:jc w:val="both"/>
    </w:pPr>
    <w:rPr>
      <w:rFonts w:ascii="Tahoma" w:hAnsi="Tahoma" w:cs="Tahoma"/>
      <w:sz w:val="20"/>
      <w:szCs w:val="20"/>
      <w:lang w:val="en-US"/>
    </w:rPr>
  </w:style>
  <w:style w:type="character" w:customStyle="1" w:styleId="ConsPlusNormal0">
    <w:name w:val="ConsPlusNormal Знак"/>
    <w:link w:val="ConsPlusNormal"/>
    <w:uiPriority w:val="99"/>
    <w:locked/>
    <w:rsid w:val="004D69D1"/>
    <w:rPr>
      <w:rFonts w:ascii="Arial" w:hAnsi="Arial" w:cs="Arial"/>
      <w:sz w:val="22"/>
      <w:szCs w:val="22"/>
      <w:lang w:val="ru-RU" w:eastAsia="ru-RU"/>
    </w:rPr>
  </w:style>
  <w:style w:type="paragraph" w:styleId="HTML">
    <w:name w:val="HTML Preformatted"/>
    <w:basedOn w:val="a"/>
    <w:link w:val="HTML0"/>
    <w:uiPriority w:val="99"/>
    <w:rsid w:val="004D69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PreformattedChar">
    <w:name w:val="HTML Preformatted Char"/>
    <w:uiPriority w:val="99"/>
    <w:semiHidden/>
    <w:locked/>
    <w:rsid w:val="00792EE3"/>
    <w:rPr>
      <w:rFonts w:ascii="Courier New" w:hAnsi="Courier New" w:cs="Courier New"/>
      <w:sz w:val="20"/>
      <w:szCs w:val="20"/>
      <w:lang w:eastAsia="en-US"/>
    </w:rPr>
  </w:style>
  <w:style w:type="character" w:customStyle="1" w:styleId="HTML0">
    <w:name w:val="Стандартный HTML Знак"/>
    <w:link w:val="HTML"/>
    <w:uiPriority w:val="99"/>
    <w:locked/>
    <w:rsid w:val="004D69D1"/>
    <w:rPr>
      <w:rFonts w:ascii="Courier New" w:hAnsi="Courier New" w:cs="Courier New"/>
    </w:rPr>
  </w:style>
  <w:style w:type="paragraph" w:customStyle="1" w:styleId="13">
    <w:name w:val="Знак Знак1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consplusnormal1">
    <w:name w:val="consplusnormal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4D69D1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en-US"/>
    </w:rPr>
  </w:style>
  <w:style w:type="paragraph" w:styleId="af4">
    <w:name w:val="List Paragraph"/>
    <w:basedOn w:val="a"/>
    <w:uiPriority w:val="99"/>
    <w:qFormat/>
    <w:rsid w:val="004D69D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0">
    <w:name w:val="Знак Знак4"/>
    <w:basedOn w:val="a"/>
    <w:uiPriority w:val="99"/>
    <w:rsid w:val="00C0496D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14">
    <w:name w:val="Знак Знак1 Знак Знак"/>
    <w:basedOn w:val="a"/>
    <w:uiPriority w:val="99"/>
    <w:rsid w:val="00427534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ConsPlusTitle">
    <w:name w:val="ConsPlusTitle"/>
    <w:uiPriority w:val="99"/>
    <w:rsid w:val="0018770D"/>
    <w:pPr>
      <w:widowControl w:val="0"/>
      <w:autoSpaceDE w:val="0"/>
      <w:autoSpaceDN w:val="0"/>
    </w:pPr>
    <w:rPr>
      <w:rFonts w:ascii="Calibri" w:eastAsia="Times New Roman" w:hAnsi="Calibri" w:cs="Calibri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0713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DC7264C253E84F9DF649664E1E375E6344E1ACF878AB77593591A067346D2D1A49E1C5157717BBEUF6E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814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SPecialiST RePack</Company>
  <LinksUpToDate>false</LinksUpToDate>
  <CharactersWithSpaces>5450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Атамас</dc:creator>
  <cp:lastModifiedBy>ПК</cp:lastModifiedBy>
  <cp:revision>2</cp:revision>
  <cp:lastPrinted>2025-01-28T06:22:00Z</cp:lastPrinted>
  <dcterms:created xsi:type="dcterms:W3CDTF">2025-02-26T10:15:00Z</dcterms:created>
  <dcterms:modified xsi:type="dcterms:W3CDTF">2025-02-26T10:15:00Z</dcterms:modified>
</cp:coreProperties>
</file>