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Благодарненского </w:t>
      </w:r>
      <w:r w:rsidR="000B662A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5475FB" w:rsidRDefault="005475FB" w:rsidP="005475FB">
      <w:pPr>
        <w:ind w:firstLine="709"/>
        <w:jc w:val="both"/>
        <w:rPr>
          <w:sz w:val="28"/>
          <w:szCs w:val="28"/>
        </w:rPr>
      </w:pPr>
      <w:r w:rsidRPr="00553D2B">
        <w:rPr>
          <w:sz w:val="28"/>
          <w:szCs w:val="28"/>
        </w:rPr>
        <w:t>Для проведения независимой антико</w:t>
      </w:r>
      <w:r>
        <w:rPr>
          <w:sz w:val="28"/>
          <w:szCs w:val="28"/>
        </w:rPr>
        <w:t>ррупционной экспертизы направляе</w:t>
      </w:r>
      <w:r w:rsidRPr="00553D2B">
        <w:rPr>
          <w:sz w:val="28"/>
          <w:szCs w:val="28"/>
        </w:rPr>
        <w:t>тся проект</w:t>
      </w:r>
      <w:r>
        <w:rPr>
          <w:sz w:val="28"/>
          <w:szCs w:val="28"/>
        </w:rPr>
        <w:t xml:space="preserve"> постановления</w:t>
      </w:r>
      <w:r w:rsidRPr="00553D2B">
        <w:rPr>
          <w:sz w:val="28"/>
          <w:szCs w:val="28"/>
        </w:rPr>
        <w:t xml:space="preserve"> администрации Благодарненского </w:t>
      </w:r>
      <w:r>
        <w:rPr>
          <w:sz w:val="28"/>
          <w:szCs w:val="28"/>
        </w:rPr>
        <w:t>муниципального округа Ставропольского края</w:t>
      </w:r>
      <w:r w:rsidRPr="002F74AB">
        <w:rPr>
          <w:sz w:val="28"/>
          <w:szCs w:val="28"/>
        </w:rPr>
        <w:t xml:space="preserve"> «</w:t>
      </w:r>
      <w:r w:rsidR="000C7CCB" w:rsidRPr="000C7CCB">
        <w:rPr>
          <w:rFonts w:eastAsia="Calibri"/>
          <w:sz w:val="28"/>
          <w:szCs w:val="28"/>
          <w:lang w:eastAsia="zh-CN"/>
        </w:rPr>
        <w:t>Об определении видов обязательных работ и объектов, на которых они отбываются, а также объектов отбывания осужденными исправительных работ на территории Благодарненского муниципального округа Ставропольского края</w:t>
      </w:r>
      <w:r w:rsidRPr="002F74AB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475FB" w:rsidRPr="00553D2B" w:rsidRDefault="005475FB" w:rsidP="005475FB">
      <w:pPr>
        <w:ind w:firstLine="709"/>
        <w:jc w:val="both"/>
        <w:rPr>
          <w:sz w:val="28"/>
          <w:szCs w:val="28"/>
        </w:rPr>
      </w:pPr>
      <w:r w:rsidRPr="00553D2B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0B00E4">
        <w:rPr>
          <w:sz w:val="28"/>
          <w:szCs w:val="28"/>
        </w:rPr>
        <w:t>11 июня</w:t>
      </w:r>
      <w:r>
        <w:rPr>
          <w:sz w:val="28"/>
          <w:szCs w:val="28"/>
        </w:rPr>
        <w:t xml:space="preserve"> 2026 </w:t>
      </w:r>
      <w:r w:rsidRPr="00553D2B">
        <w:rPr>
          <w:sz w:val="28"/>
          <w:szCs w:val="28"/>
        </w:rPr>
        <w:t xml:space="preserve">года по </w:t>
      </w:r>
      <w:r w:rsidR="000B00E4">
        <w:rPr>
          <w:sz w:val="28"/>
          <w:szCs w:val="28"/>
        </w:rPr>
        <w:t>26 июня</w:t>
      </w:r>
      <w:bookmarkStart w:id="0" w:name="_GoBack"/>
      <w:bookmarkEnd w:id="0"/>
      <w:r>
        <w:rPr>
          <w:sz w:val="28"/>
          <w:szCs w:val="28"/>
        </w:rPr>
        <w:t xml:space="preserve"> 2026</w:t>
      </w:r>
      <w:r w:rsidRPr="00553D2B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включительно</w:t>
      </w:r>
      <w:r w:rsidRPr="00553D2B">
        <w:rPr>
          <w:sz w:val="28"/>
          <w:szCs w:val="28"/>
        </w:rPr>
        <w:t>.</w:t>
      </w:r>
    </w:p>
    <w:p w:rsidR="005475FB" w:rsidRPr="00553D2B" w:rsidRDefault="005475FB" w:rsidP="000C7CCB">
      <w:pPr>
        <w:ind w:firstLine="709"/>
        <w:jc w:val="both"/>
        <w:rPr>
          <w:sz w:val="28"/>
          <w:szCs w:val="28"/>
        </w:rPr>
      </w:pPr>
      <w:r w:rsidRPr="00553D2B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553D2B">
        <w:rPr>
          <w:sz w:val="28"/>
          <w:szCs w:val="28"/>
        </w:rPr>
        <w:t xml:space="preserve"> дней. Разработчик проекта </w:t>
      </w:r>
      <w:proofErr w:type="gramStart"/>
      <w:r w:rsidRPr="00553D2B">
        <w:rPr>
          <w:sz w:val="28"/>
          <w:szCs w:val="28"/>
        </w:rPr>
        <w:t>–</w:t>
      </w:r>
      <w:r w:rsidR="000C7CCB">
        <w:rPr>
          <w:sz w:val="28"/>
          <w:szCs w:val="28"/>
        </w:rPr>
        <w:t>У</w:t>
      </w:r>
      <w:proofErr w:type="gramEnd"/>
      <w:r w:rsidR="000C7CCB">
        <w:rPr>
          <w:sz w:val="28"/>
          <w:szCs w:val="28"/>
        </w:rPr>
        <w:t>правление</w:t>
      </w:r>
      <w:r w:rsidR="000C7CCB" w:rsidRPr="000C7CCB">
        <w:rPr>
          <w:sz w:val="28"/>
          <w:szCs w:val="28"/>
        </w:rPr>
        <w:t xml:space="preserve">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</w:t>
      </w:r>
      <w:r w:rsidRPr="00553D2B">
        <w:rPr>
          <w:sz w:val="28"/>
          <w:szCs w:val="28"/>
        </w:rPr>
        <w:t>, ад</w:t>
      </w:r>
      <w:r w:rsidR="000C7CCB">
        <w:rPr>
          <w:sz w:val="28"/>
          <w:szCs w:val="28"/>
        </w:rPr>
        <w:t>рес: 356420, г. Благодарный, пл. Ленина, 1</w:t>
      </w:r>
      <w:r>
        <w:rPr>
          <w:sz w:val="28"/>
          <w:szCs w:val="28"/>
        </w:rPr>
        <w:t>, контактный телефон: 8</w:t>
      </w:r>
      <w:r w:rsidR="000C7CCB">
        <w:rPr>
          <w:sz w:val="28"/>
          <w:szCs w:val="28"/>
        </w:rPr>
        <w:t>(86549)2-19</w:t>
      </w:r>
      <w:r w:rsidRPr="00553D2B">
        <w:rPr>
          <w:sz w:val="28"/>
          <w:szCs w:val="28"/>
        </w:rPr>
        <w:t>-</w:t>
      </w:r>
      <w:r w:rsidR="000C7CCB">
        <w:rPr>
          <w:sz w:val="28"/>
          <w:szCs w:val="28"/>
        </w:rPr>
        <w:t>60</w:t>
      </w:r>
      <w:r w:rsidRPr="00553D2B">
        <w:rPr>
          <w:sz w:val="28"/>
          <w:szCs w:val="28"/>
        </w:rPr>
        <w:t xml:space="preserve">, адрес электронной почты: </w:t>
      </w:r>
      <w:hyperlink r:id="rId5" w:history="1">
        <w:r w:rsidR="000B00E4" w:rsidRPr="000B00E4">
          <w:rPr>
            <w:rStyle w:val="a3"/>
            <w:sz w:val="28"/>
            <w:szCs w:val="28"/>
            <w:lang w:val="en-US"/>
          </w:rPr>
          <w:t>ob</w:t>
        </w:r>
        <w:r w:rsidR="000B00E4" w:rsidRPr="000B00E4">
          <w:rPr>
            <w:rStyle w:val="a3"/>
            <w:sz w:val="28"/>
            <w:szCs w:val="28"/>
          </w:rPr>
          <w:t>.</w:t>
        </w:r>
        <w:r w:rsidR="000B00E4" w:rsidRPr="000B00E4">
          <w:rPr>
            <w:rStyle w:val="a3"/>
            <w:sz w:val="28"/>
            <w:szCs w:val="28"/>
            <w:lang w:val="en-US"/>
          </w:rPr>
          <w:t>abgosk</w:t>
        </w:r>
        <w:r w:rsidR="000B00E4" w:rsidRPr="000B00E4">
          <w:rPr>
            <w:rStyle w:val="a3"/>
            <w:sz w:val="28"/>
            <w:szCs w:val="28"/>
          </w:rPr>
          <w:t>@</w:t>
        </w:r>
        <w:r w:rsidR="000B00E4" w:rsidRPr="000B00E4">
          <w:rPr>
            <w:rStyle w:val="a3"/>
            <w:sz w:val="28"/>
            <w:szCs w:val="28"/>
            <w:lang w:val="en-US"/>
          </w:rPr>
          <w:t>yandex</w:t>
        </w:r>
        <w:r w:rsidR="000B00E4" w:rsidRPr="000B00E4">
          <w:rPr>
            <w:rStyle w:val="a3"/>
            <w:sz w:val="28"/>
            <w:szCs w:val="28"/>
          </w:rPr>
          <w:t>.</w:t>
        </w:r>
        <w:r w:rsidR="000B00E4" w:rsidRPr="000B00E4">
          <w:rPr>
            <w:rStyle w:val="a3"/>
            <w:sz w:val="28"/>
            <w:szCs w:val="28"/>
            <w:lang w:val="en-US"/>
          </w:rPr>
          <w:t>ru</w:t>
        </w:r>
      </w:hyperlink>
      <w:r w:rsidR="000B00E4" w:rsidRPr="000B00E4">
        <w:rPr>
          <w:sz w:val="28"/>
          <w:szCs w:val="28"/>
          <w:lang w:bidi="ru-RU"/>
        </w:rPr>
        <w:t>.</w:t>
      </w:r>
    </w:p>
    <w:p w:rsidR="005475FB" w:rsidRPr="00D84226" w:rsidRDefault="005475FB" w:rsidP="005475FB">
      <w:pPr>
        <w:ind w:firstLine="709"/>
        <w:jc w:val="both"/>
        <w:rPr>
          <w:color w:val="000000" w:themeColor="text1"/>
          <w:sz w:val="28"/>
          <w:szCs w:val="28"/>
        </w:rPr>
      </w:pPr>
      <w:r w:rsidRPr="00553D2B">
        <w:rPr>
          <w:sz w:val="28"/>
          <w:szCs w:val="28"/>
        </w:rPr>
        <w:t xml:space="preserve">Форма направления </w:t>
      </w:r>
      <w:r>
        <w:rPr>
          <w:sz w:val="28"/>
          <w:szCs w:val="28"/>
        </w:rPr>
        <w:t>заключения</w:t>
      </w:r>
      <w:r w:rsidRPr="00553D2B">
        <w:rPr>
          <w:sz w:val="28"/>
          <w:szCs w:val="28"/>
        </w:rPr>
        <w:t xml:space="preserve"> о результатах независимой антикоррупционной экспертизы – письменный</w:t>
      </w:r>
      <w:r>
        <w:rPr>
          <w:sz w:val="28"/>
          <w:szCs w:val="28"/>
        </w:rPr>
        <w:t xml:space="preserve"> документ, электронный </w:t>
      </w:r>
      <w:r>
        <w:rPr>
          <w:color w:val="000000" w:themeColor="text1"/>
          <w:sz w:val="28"/>
          <w:szCs w:val="28"/>
        </w:rPr>
        <w:t>документ.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0A4A0D"/>
    <w:rsid w:val="000B00E4"/>
    <w:rsid w:val="000B662A"/>
    <w:rsid w:val="000C7CCB"/>
    <w:rsid w:val="00265DB8"/>
    <w:rsid w:val="005475FB"/>
    <w:rsid w:val="005F2231"/>
    <w:rsid w:val="006A01FE"/>
    <w:rsid w:val="007D42AE"/>
    <w:rsid w:val="00C13C74"/>
    <w:rsid w:val="00CE13C4"/>
    <w:rsid w:val="00D875EC"/>
    <w:rsid w:val="00EF054A"/>
    <w:rsid w:val="00F409A6"/>
    <w:rsid w:val="00FD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zamasmarin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Кирпилев</cp:lastModifiedBy>
  <cp:revision>4</cp:revision>
  <dcterms:created xsi:type="dcterms:W3CDTF">2026-06-11T07:02:00Z</dcterms:created>
  <dcterms:modified xsi:type="dcterms:W3CDTF">2026-06-11T07:13:00Z</dcterms:modified>
</cp:coreProperties>
</file>