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84" w:rsidRDefault="00D52584" w:rsidP="00D52584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52584" w:rsidRDefault="00D52584" w:rsidP="00D52584">
      <w:pPr>
        <w:ind w:firstLine="540"/>
        <w:jc w:val="center"/>
        <w:rPr>
          <w:b/>
          <w:szCs w:val="28"/>
        </w:rPr>
      </w:pPr>
    </w:p>
    <w:p w:rsidR="00D52584" w:rsidRDefault="00D52584" w:rsidP="00D52584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МУНИЦИПАЛЬНОГО РАЙОНА СТАВРОПОЛЬСКОГО КРАЯ</w:t>
      </w:r>
    </w:p>
    <w:p w:rsidR="00D52584" w:rsidRDefault="00D52584" w:rsidP="00D52584">
      <w:pPr>
        <w:rPr>
          <w:szCs w:val="28"/>
        </w:rPr>
      </w:pPr>
      <w:bookmarkStart w:id="0" w:name="_GoBack"/>
      <w:r>
        <w:rPr>
          <w:szCs w:val="28"/>
        </w:rPr>
        <w:t xml:space="preserve">08 ноября   2013  года                      г. </w:t>
      </w:r>
      <w:proofErr w:type="gramStart"/>
      <w:r>
        <w:rPr>
          <w:szCs w:val="28"/>
        </w:rPr>
        <w:t>Благодарный</w:t>
      </w:r>
      <w:proofErr w:type="gramEnd"/>
      <w:r>
        <w:rPr>
          <w:szCs w:val="28"/>
        </w:rPr>
        <w:t xml:space="preserve">                            №  778</w:t>
      </w:r>
    </w:p>
    <w:p w:rsidR="00D52584" w:rsidRDefault="00D52584" w:rsidP="00D52584">
      <w:pPr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муниципальную  целевую программу «Муниципальная поддержка казачьих обществ Благодарненского района Ставропольского края на 2013 – 2015 годы», утвержденную  постановлением администрации Благодарненского муниципального района Ставропольского края от 14 ноября 2012 года № 948</w:t>
      </w:r>
    </w:p>
    <w:bookmarkEnd w:id="0"/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ind w:firstLine="567"/>
        <w:jc w:val="both"/>
        <w:rPr>
          <w:szCs w:val="28"/>
        </w:rPr>
      </w:pPr>
      <w:r>
        <w:rPr>
          <w:szCs w:val="28"/>
        </w:rPr>
        <w:t>Администрация Благодарненского муниципального района Ставропольского края</w:t>
      </w:r>
    </w:p>
    <w:p w:rsidR="00D52584" w:rsidRDefault="00D52584" w:rsidP="00D52584">
      <w:pPr>
        <w:ind w:firstLine="567"/>
        <w:jc w:val="both"/>
        <w:rPr>
          <w:szCs w:val="28"/>
        </w:rPr>
      </w:pPr>
    </w:p>
    <w:p w:rsidR="00D52584" w:rsidRDefault="00D52584" w:rsidP="00D52584">
      <w:pPr>
        <w:ind w:firstLine="567"/>
        <w:jc w:val="both"/>
        <w:rPr>
          <w:szCs w:val="28"/>
        </w:rPr>
      </w:pPr>
    </w:p>
    <w:p w:rsidR="00D52584" w:rsidRDefault="00D52584" w:rsidP="00D52584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D52584" w:rsidRDefault="00D52584" w:rsidP="00D52584">
      <w:pPr>
        <w:ind w:firstLine="567"/>
        <w:jc w:val="both"/>
        <w:rPr>
          <w:szCs w:val="28"/>
        </w:rPr>
      </w:pPr>
    </w:p>
    <w:p w:rsidR="00D52584" w:rsidRDefault="00D52584" w:rsidP="00D52584">
      <w:pPr>
        <w:ind w:firstLine="567"/>
        <w:jc w:val="both"/>
        <w:rPr>
          <w:szCs w:val="28"/>
        </w:rPr>
      </w:pPr>
    </w:p>
    <w:p w:rsidR="00D52584" w:rsidRDefault="00D52584" w:rsidP="00D52584">
      <w:pPr>
        <w:ind w:firstLine="567"/>
        <w:jc w:val="both"/>
        <w:rPr>
          <w:szCs w:val="28"/>
        </w:rPr>
      </w:pPr>
      <w:r>
        <w:rPr>
          <w:szCs w:val="28"/>
        </w:rPr>
        <w:t>1.Внести в муниципальную  целевую программу «Муниципальная поддержка казачьих обществ Благодарненского района Ставропольского края на 2013 – 2015 годы», утвержденную  постановлением администрации Благодарненского муниципального района Ставропольского края от 14 ноября 2012 года № 948 «Об утверждении муниципальной целевой программы «Муниципальная поддержка казачьих обществ Благодарненского района Ставропольского края на 2013 - 2015 годы» изменения,  изложив ее в новой редакции.</w:t>
      </w:r>
    </w:p>
    <w:p w:rsidR="00D52584" w:rsidRDefault="00D52584" w:rsidP="00D52584">
      <w:pPr>
        <w:ind w:firstLine="567"/>
        <w:jc w:val="both"/>
        <w:rPr>
          <w:szCs w:val="28"/>
        </w:rPr>
      </w:pPr>
    </w:p>
    <w:p w:rsidR="00D52584" w:rsidRDefault="00D52584" w:rsidP="00D52584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П.М.</w:t>
      </w:r>
    </w:p>
    <w:p w:rsidR="00D52584" w:rsidRDefault="00D52584" w:rsidP="00D52584">
      <w:pPr>
        <w:ind w:firstLine="567"/>
        <w:jc w:val="both"/>
        <w:rPr>
          <w:szCs w:val="28"/>
        </w:rPr>
      </w:pPr>
    </w:p>
    <w:p w:rsidR="00D52584" w:rsidRDefault="00D52584" w:rsidP="00D52584">
      <w:pPr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опубликования.</w:t>
      </w:r>
    </w:p>
    <w:p w:rsidR="00D52584" w:rsidRDefault="00D52584" w:rsidP="00D52584">
      <w:pPr>
        <w:ind w:firstLine="567"/>
        <w:jc w:val="both"/>
        <w:rPr>
          <w:szCs w:val="28"/>
        </w:rPr>
      </w:pPr>
    </w:p>
    <w:p w:rsidR="00D52584" w:rsidRDefault="00D52584" w:rsidP="00D52584">
      <w:pPr>
        <w:ind w:firstLine="567"/>
        <w:jc w:val="both"/>
        <w:rPr>
          <w:szCs w:val="28"/>
        </w:rPr>
      </w:pPr>
    </w:p>
    <w:p w:rsidR="00D52584" w:rsidRDefault="00D52584" w:rsidP="00D52584">
      <w:pPr>
        <w:ind w:firstLine="567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D52584" w:rsidRDefault="00D52584" w:rsidP="00D5258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Благодарненского муниципального района </w:t>
      </w:r>
    </w:p>
    <w:p w:rsidR="00D52584" w:rsidRDefault="00D52584" w:rsidP="00D5258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В.А. Шумаков </w:t>
      </w: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p w:rsidR="00D52584" w:rsidRDefault="00D52584" w:rsidP="00D52584">
      <w:pPr>
        <w:spacing w:line="240" w:lineRule="exact"/>
        <w:jc w:val="both"/>
        <w:rPr>
          <w:szCs w:val="28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8647"/>
      </w:tblGrid>
      <w:tr w:rsidR="00D52584" w:rsidTr="00D52584">
        <w:trPr>
          <w:trHeight w:val="816"/>
        </w:trPr>
        <w:tc>
          <w:tcPr>
            <w:tcW w:w="8647" w:type="dxa"/>
          </w:tcPr>
          <w:p w:rsidR="00D52584" w:rsidRDefault="00D5258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Проект  вносит   начальник отдела по организационным и общим вопросам администрации Благодарненского муниципального района  Ставропольского края                                                        И.И. Яковлев                                  </w:t>
            </w:r>
          </w:p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D52584" w:rsidRDefault="00D52584" w:rsidP="00D52584">
      <w:pPr>
        <w:spacing w:line="240" w:lineRule="exact"/>
        <w:jc w:val="right"/>
        <w:rPr>
          <w:szCs w:val="28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5245"/>
        <w:gridCol w:w="3402"/>
      </w:tblGrid>
      <w:tr w:rsidR="00D52584" w:rsidTr="00D52584">
        <w:tc>
          <w:tcPr>
            <w:tcW w:w="5245" w:type="dxa"/>
          </w:tcPr>
          <w:p w:rsidR="00D52584" w:rsidRDefault="00D5258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Проект визируют:</w:t>
            </w:r>
          </w:p>
          <w:p w:rsidR="00D52584" w:rsidRDefault="00D52584">
            <w:pPr>
              <w:spacing w:line="240" w:lineRule="exact"/>
              <w:rPr>
                <w:szCs w:val="28"/>
              </w:rPr>
            </w:pPr>
          </w:p>
        </w:tc>
        <w:tc>
          <w:tcPr>
            <w:tcW w:w="3402" w:type="dxa"/>
          </w:tcPr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</w:p>
        </w:tc>
      </w:tr>
      <w:tr w:rsidR="00D52584" w:rsidTr="00D52584">
        <w:tc>
          <w:tcPr>
            <w:tcW w:w="5245" w:type="dxa"/>
            <w:hideMark/>
          </w:tcPr>
          <w:p w:rsidR="00D52584" w:rsidRDefault="00D5258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Заместитель главы  администрации Благодарненского муниципального района Ставропольского края</w:t>
            </w:r>
          </w:p>
        </w:tc>
        <w:tc>
          <w:tcPr>
            <w:tcW w:w="3402" w:type="dxa"/>
          </w:tcPr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</w:p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</w:p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П.М. Мещеряков</w:t>
            </w:r>
          </w:p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</w:p>
        </w:tc>
      </w:tr>
      <w:tr w:rsidR="00D52584" w:rsidTr="00D52584">
        <w:tc>
          <w:tcPr>
            <w:tcW w:w="5245" w:type="dxa"/>
            <w:hideMark/>
          </w:tcPr>
          <w:p w:rsidR="00D52584" w:rsidRDefault="00D5258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402" w:type="dxa"/>
          </w:tcPr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</w:p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</w:p>
          <w:p w:rsidR="00D52584" w:rsidRDefault="00D5258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В.И. Наурузова</w:t>
            </w:r>
          </w:p>
        </w:tc>
      </w:tr>
      <w:tr w:rsidR="00D52584" w:rsidTr="00D52584">
        <w:tc>
          <w:tcPr>
            <w:tcW w:w="5245" w:type="dxa"/>
          </w:tcPr>
          <w:p w:rsidR="00D52584" w:rsidRDefault="00D52584">
            <w:pPr>
              <w:spacing w:line="240" w:lineRule="exact"/>
              <w:rPr>
                <w:szCs w:val="28"/>
              </w:rPr>
            </w:pPr>
          </w:p>
        </w:tc>
        <w:tc>
          <w:tcPr>
            <w:tcW w:w="3402" w:type="dxa"/>
          </w:tcPr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</w:p>
        </w:tc>
      </w:tr>
      <w:tr w:rsidR="00D52584" w:rsidTr="00D52584">
        <w:tc>
          <w:tcPr>
            <w:tcW w:w="5245" w:type="dxa"/>
            <w:hideMark/>
          </w:tcPr>
          <w:p w:rsidR="00D52584" w:rsidRDefault="00D5258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администрации Благодарненского муниципального района Ставропольского края</w:t>
            </w:r>
          </w:p>
        </w:tc>
        <w:tc>
          <w:tcPr>
            <w:tcW w:w="3402" w:type="dxa"/>
          </w:tcPr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</w:p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</w:p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</w:p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Л.В. Кузнецова</w:t>
            </w:r>
          </w:p>
        </w:tc>
      </w:tr>
      <w:tr w:rsidR="00D52584" w:rsidTr="00D52584">
        <w:tc>
          <w:tcPr>
            <w:tcW w:w="5245" w:type="dxa"/>
          </w:tcPr>
          <w:p w:rsidR="00D52584" w:rsidRDefault="00D52584">
            <w:pPr>
              <w:spacing w:line="240" w:lineRule="exact"/>
              <w:rPr>
                <w:szCs w:val="28"/>
              </w:rPr>
            </w:pPr>
          </w:p>
        </w:tc>
        <w:tc>
          <w:tcPr>
            <w:tcW w:w="3402" w:type="dxa"/>
          </w:tcPr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</w:p>
        </w:tc>
      </w:tr>
      <w:tr w:rsidR="00D52584" w:rsidTr="00D52584">
        <w:trPr>
          <w:trHeight w:val="816"/>
        </w:trPr>
        <w:tc>
          <w:tcPr>
            <w:tcW w:w="5245" w:type="dxa"/>
            <w:hideMark/>
          </w:tcPr>
          <w:p w:rsidR="00D52584" w:rsidRDefault="00D5258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 отдела правового и кадрового  обеспечения  администрации Благодарненского муниципального </w:t>
            </w:r>
          </w:p>
          <w:p w:rsidR="00D52584" w:rsidRDefault="00D5258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района  Ставропольского края                                       </w:t>
            </w:r>
          </w:p>
        </w:tc>
        <w:tc>
          <w:tcPr>
            <w:tcW w:w="3402" w:type="dxa"/>
          </w:tcPr>
          <w:p w:rsidR="00D52584" w:rsidRDefault="00D52584">
            <w:pPr>
              <w:spacing w:line="240" w:lineRule="exact"/>
              <w:rPr>
                <w:szCs w:val="28"/>
              </w:rPr>
            </w:pPr>
          </w:p>
          <w:p w:rsidR="00D52584" w:rsidRDefault="00D52584">
            <w:pPr>
              <w:spacing w:line="240" w:lineRule="exact"/>
              <w:rPr>
                <w:szCs w:val="28"/>
              </w:rPr>
            </w:pPr>
          </w:p>
          <w:p w:rsidR="00D52584" w:rsidRDefault="00D52584">
            <w:pPr>
              <w:spacing w:line="240" w:lineRule="exact"/>
              <w:rPr>
                <w:szCs w:val="28"/>
              </w:rPr>
            </w:pPr>
          </w:p>
          <w:p w:rsidR="00D52584" w:rsidRDefault="00D52584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Л.С. Шурховецкая  </w:t>
            </w:r>
          </w:p>
        </w:tc>
      </w:tr>
    </w:tbl>
    <w:p w:rsidR="00D52584" w:rsidRDefault="00D52584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233"/>
      </w:tblGrid>
      <w:tr w:rsidR="00456930" w:rsidTr="002408B6">
        <w:tc>
          <w:tcPr>
            <w:tcW w:w="4337" w:type="dxa"/>
          </w:tcPr>
          <w:p w:rsidR="00456930" w:rsidRDefault="00456930" w:rsidP="00D52584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5233" w:type="dxa"/>
          </w:tcPr>
          <w:p w:rsidR="00456930" w:rsidRDefault="00456930" w:rsidP="009E1450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456930" w:rsidRDefault="00456930" w:rsidP="006C4D88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  <w:r>
              <w:rPr>
                <w:szCs w:val="28"/>
              </w:rPr>
              <w:lastRenderedPageBreak/>
              <w:t>Благодарненского</w:t>
            </w:r>
            <w:r w:rsidR="006C4D88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района Ставропольского края</w:t>
            </w:r>
          </w:p>
          <w:p w:rsidR="00456930" w:rsidRDefault="00527708" w:rsidP="009E14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 14 ноября 2012 года № 948</w:t>
            </w:r>
          </w:p>
          <w:p w:rsidR="00527708" w:rsidRDefault="00527708" w:rsidP="009E1450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в редакции  постановления администрации Благодарненского муниципального района Ставропольского края</w:t>
            </w:r>
          </w:p>
          <w:p w:rsidR="00527708" w:rsidRDefault="00D81C46" w:rsidP="004569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 08 ноября 2013 года № 778</w:t>
            </w:r>
          </w:p>
        </w:tc>
      </w:tr>
    </w:tbl>
    <w:p w:rsidR="00F46C44" w:rsidRDefault="00F46C44" w:rsidP="00456930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</w:t>
      </w:r>
    </w:p>
    <w:p w:rsidR="009E1450" w:rsidRDefault="009E1450" w:rsidP="009E1450">
      <w:pPr>
        <w:rPr>
          <w:szCs w:val="28"/>
        </w:rPr>
      </w:pPr>
    </w:p>
    <w:p w:rsidR="009E1450" w:rsidRDefault="009E1450" w:rsidP="009E1450">
      <w:pPr>
        <w:spacing w:line="240" w:lineRule="exact"/>
        <w:jc w:val="center"/>
        <w:rPr>
          <w:szCs w:val="28"/>
        </w:rPr>
      </w:pPr>
      <w:r>
        <w:rPr>
          <w:szCs w:val="28"/>
        </w:rPr>
        <w:t>МУНИЦИПАЛЬНАЯ ЦЕЛЕВАЯ ПРОГРАММА</w:t>
      </w:r>
    </w:p>
    <w:p w:rsidR="009E1450" w:rsidRDefault="009E1450" w:rsidP="009E1450">
      <w:pPr>
        <w:spacing w:line="240" w:lineRule="exact"/>
        <w:jc w:val="center"/>
        <w:rPr>
          <w:szCs w:val="28"/>
        </w:rPr>
      </w:pPr>
      <w:r>
        <w:rPr>
          <w:szCs w:val="28"/>
        </w:rPr>
        <w:t>«</w:t>
      </w:r>
      <w:r w:rsidRPr="00E74433">
        <w:rPr>
          <w:szCs w:val="28"/>
        </w:rPr>
        <w:t xml:space="preserve">Муниципальная поддержка казачьих обществ </w:t>
      </w:r>
      <w:r>
        <w:rPr>
          <w:szCs w:val="28"/>
        </w:rPr>
        <w:t>Благодарненского района Ставропольского края</w:t>
      </w:r>
      <w:r w:rsidRPr="00E74433">
        <w:rPr>
          <w:szCs w:val="28"/>
        </w:rPr>
        <w:t xml:space="preserve"> на 201</w:t>
      </w:r>
      <w:r>
        <w:rPr>
          <w:szCs w:val="28"/>
        </w:rPr>
        <w:t>3 – 2015</w:t>
      </w:r>
      <w:r w:rsidRPr="00E74433">
        <w:rPr>
          <w:szCs w:val="28"/>
        </w:rPr>
        <w:t xml:space="preserve"> год</w:t>
      </w:r>
      <w:r>
        <w:rPr>
          <w:szCs w:val="28"/>
        </w:rPr>
        <w:t>ы»</w:t>
      </w:r>
    </w:p>
    <w:p w:rsidR="009E1450" w:rsidRDefault="009E1450" w:rsidP="009E1450">
      <w:pPr>
        <w:jc w:val="center"/>
        <w:rPr>
          <w:szCs w:val="28"/>
        </w:rPr>
      </w:pPr>
    </w:p>
    <w:p w:rsidR="009E1450" w:rsidRDefault="009E1450" w:rsidP="009E1450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ПАСПОРТ </w:t>
      </w:r>
    </w:p>
    <w:p w:rsidR="009E1450" w:rsidRDefault="009E1450" w:rsidP="009E1450">
      <w:pPr>
        <w:spacing w:line="240" w:lineRule="exact"/>
        <w:jc w:val="center"/>
        <w:rPr>
          <w:szCs w:val="28"/>
        </w:rPr>
      </w:pPr>
      <w:r>
        <w:rPr>
          <w:szCs w:val="28"/>
        </w:rPr>
        <w:t>муниципальной целевой программы «</w:t>
      </w:r>
      <w:r w:rsidRPr="00E74433">
        <w:rPr>
          <w:szCs w:val="28"/>
        </w:rPr>
        <w:t xml:space="preserve">Муниципальная поддержка казачьих обществ </w:t>
      </w:r>
      <w:r>
        <w:rPr>
          <w:szCs w:val="28"/>
        </w:rPr>
        <w:t>Благодарненского района  Ставропольского края</w:t>
      </w:r>
      <w:r w:rsidRPr="00E7443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E1450" w:rsidRDefault="009E1450" w:rsidP="009E1450">
      <w:pPr>
        <w:spacing w:line="240" w:lineRule="exact"/>
        <w:jc w:val="center"/>
        <w:rPr>
          <w:szCs w:val="28"/>
        </w:rPr>
      </w:pPr>
      <w:r w:rsidRPr="00E74433">
        <w:rPr>
          <w:szCs w:val="28"/>
        </w:rPr>
        <w:t>на 201</w:t>
      </w:r>
      <w:r>
        <w:rPr>
          <w:szCs w:val="28"/>
        </w:rPr>
        <w:t>3-2015</w:t>
      </w:r>
      <w:r w:rsidRPr="00E74433">
        <w:rPr>
          <w:szCs w:val="28"/>
        </w:rPr>
        <w:t xml:space="preserve"> год</w:t>
      </w:r>
      <w:r>
        <w:rPr>
          <w:szCs w:val="28"/>
        </w:rPr>
        <w:t>ы»</w:t>
      </w:r>
    </w:p>
    <w:p w:rsidR="009E1450" w:rsidRDefault="009E1450" w:rsidP="009E1450">
      <w:pPr>
        <w:spacing w:line="240" w:lineRule="exact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8"/>
      </w:tblGrid>
      <w:tr w:rsidR="009E1450" w:rsidRPr="00246E7E" w:rsidTr="008D1E4B">
        <w:tc>
          <w:tcPr>
            <w:tcW w:w="3652" w:type="dxa"/>
            <w:shd w:val="clear" w:color="auto" w:fill="auto"/>
          </w:tcPr>
          <w:p w:rsidR="009E1450" w:rsidRPr="00246E7E" w:rsidRDefault="009E1450" w:rsidP="008D1E4B">
            <w:pPr>
              <w:rPr>
                <w:szCs w:val="28"/>
              </w:rPr>
            </w:pPr>
            <w:r w:rsidRPr="00246E7E">
              <w:rPr>
                <w:szCs w:val="28"/>
              </w:rPr>
              <w:t>Наименование программы</w:t>
            </w:r>
          </w:p>
        </w:tc>
        <w:tc>
          <w:tcPr>
            <w:tcW w:w="5918" w:type="dxa"/>
            <w:shd w:val="clear" w:color="auto" w:fill="auto"/>
          </w:tcPr>
          <w:p w:rsidR="009E1450" w:rsidRDefault="009E1450" w:rsidP="008D1E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46E7E">
              <w:rPr>
                <w:szCs w:val="28"/>
              </w:rPr>
              <w:t>униципальная целевая программа «Муниципальная поддержка казачьих обществ Благодарненского района Ставропольского края на 201</w:t>
            </w:r>
            <w:r>
              <w:rPr>
                <w:szCs w:val="28"/>
              </w:rPr>
              <w:t>3-2015</w:t>
            </w:r>
            <w:r w:rsidRPr="00246E7E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246E7E">
              <w:rPr>
                <w:szCs w:val="28"/>
              </w:rPr>
              <w:t>»</w:t>
            </w:r>
          </w:p>
          <w:p w:rsidR="009E1450" w:rsidRPr="00246E7E" w:rsidRDefault="009E1450" w:rsidP="008D1E4B">
            <w:pPr>
              <w:jc w:val="both"/>
              <w:rPr>
                <w:szCs w:val="28"/>
              </w:rPr>
            </w:pPr>
          </w:p>
        </w:tc>
      </w:tr>
      <w:tr w:rsidR="009E1450" w:rsidRPr="00246E7E" w:rsidTr="008D1E4B">
        <w:tc>
          <w:tcPr>
            <w:tcW w:w="3652" w:type="dxa"/>
            <w:shd w:val="clear" w:color="auto" w:fill="auto"/>
          </w:tcPr>
          <w:p w:rsidR="009E1450" w:rsidRPr="00246E7E" w:rsidRDefault="009E1450" w:rsidP="008D1E4B">
            <w:pPr>
              <w:rPr>
                <w:szCs w:val="28"/>
              </w:rPr>
            </w:pPr>
            <w:r w:rsidRPr="00246E7E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5918" w:type="dxa"/>
            <w:shd w:val="clear" w:color="auto" w:fill="auto"/>
          </w:tcPr>
          <w:p w:rsidR="009E1450" w:rsidRPr="00246E7E" w:rsidRDefault="009E1450" w:rsidP="008D1E4B">
            <w:pPr>
              <w:ind w:firstLine="147"/>
              <w:jc w:val="both"/>
              <w:rPr>
                <w:szCs w:val="28"/>
              </w:rPr>
            </w:pPr>
            <w:r w:rsidRPr="00246E7E">
              <w:rPr>
                <w:szCs w:val="28"/>
              </w:rPr>
              <w:t>Федеральный закон  от 05 декабря 2005 года №154-ФЗ «О государственной службе российского казачества»</w:t>
            </w:r>
            <w:r>
              <w:rPr>
                <w:szCs w:val="28"/>
              </w:rPr>
              <w:t>;</w:t>
            </w:r>
          </w:p>
          <w:p w:rsidR="009E1450" w:rsidRPr="00246E7E" w:rsidRDefault="009E1450" w:rsidP="008D1E4B">
            <w:pPr>
              <w:ind w:firstLine="147"/>
              <w:jc w:val="both"/>
              <w:rPr>
                <w:szCs w:val="28"/>
              </w:rPr>
            </w:pPr>
            <w:r w:rsidRPr="00246E7E">
              <w:rPr>
                <w:szCs w:val="28"/>
              </w:rPr>
              <w:t>Закон Ставропольского края от 01 августа 2003 года № 29-кз «О казачестве в Ставропольском крае»</w:t>
            </w:r>
            <w:r>
              <w:rPr>
                <w:szCs w:val="28"/>
              </w:rPr>
              <w:t>;</w:t>
            </w:r>
          </w:p>
          <w:p w:rsidR="009E1450" w:rsidRDefault="009E1450" w:rsidP="008D1E4B">
            <w:pPr>
              <w:ind w:firstLine="147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46E7E">
              <w:rPr>
                <w:szCs w:val="28"/>
              </w:rPr>
              <w:t>остановление администрации Благодар</w:t>
            </w:r>
            <w:r>
              <w:rPr>
                <w:szCs w:val="28"/>
              </w:rPr>
              <w:t>ненского муниципального района Ставропольского края от 01 октября  2012 года № 768</w:t>
            </w:r>
            <w:r w:rsidRPr="00246E7E">
              <w:rPr>
                <w:szCs w:val="28"/>
              </w:rPr>
              <w:t xml:space="preserve"> «О порядке разработки и реализации муниципальных целевых программ</w:t>
            </w:r>
            <w:r>
              <w:rPr>
                <w:szCs w:val="28"/>
              </w:rPr>
              <w:t xml:space="preserve"> Благодарненского муниципального района Ставропольского края</w:t>
            </w:r>
            <w:r w:rsidRPr="00246E7E">
              <w:rPr>
                <w:szCs w:val="28"/>
              </w:rPr>
              <w:t>»</w:t>
            </w:r>
          </w:p>
          <w:p w:rsidR="009E1450" w:rsidRPr="00246E7E" w:rsidRDefault="009E1450" w:rsidP="008D1E4B">
            <w:pPr>
              <w:ind w:firstLine="147"/>
              <w:jc w:val="both"/>
              <w:rPr>
                <w:szCs w:val="28"/>
              </w:rPr>
            </w:pPr>
          </w:p>
        </w:tc>
      </w:tr>
      <w:tr w:rsidR="009E1450" w:rsidRPr="00246E7E" w:rsidTr="008D1E4B">
        <w:tc>
          <w:tcPr>
            <w:tcW w:w="3652" w:type="dxa"/>
            <w:shd w:val="clear" w:color="auto" w:fill="auto"/>
          </w:tcPr>
          <w:p w:rsidR="009E1450" w:rsidRPr="00246E7E" w:rsidRDefault="009E1450" w:rsidP="008D1E4B">
            <w:pPr>
              <w:rPr>
                <w:szCs w:val="28"/>
              </w:rPr>
            </w:pPr>
            <w:r>
              <w:rPr>
                <w:szCs w:val="28"/>
              </w:rPr>
              <w:t>Муниципальный з</w:t>
            </w:r>
            <w:r w:rsidRPr="00246E7E">
              <w:rPr>
                <w:szCs w:val="28"/>
              </w:rPr>
              <w:t>аказчик программы</w:t>
            </w:r>
          </w:p>
        </w:tc>
        <w:tc>
          <w:tcPr>
            <w:tcW w:w="5918" w:type="dxa"/>
            <w:shd w:val="clear" w:color="auto" w:fill="auto"/>
          </w:tcPr>
          <w:p w:rsidR="009E1450" w:rsidRDefault="009E1450" w:rsidP="008D1E4B">
            <w:pPr>
              <w:jc w:val="both"/>
              <w:rPr>
                <w:szCs w:val="28"/>
              </w:rPr>
            </w:pPr>
            <w:r w:rsidRPr="00246E7E">
              <w:rPr>
                <w:szCs w:val="28"/>
              </w:rPr>
              <w:t>администрация Благодарненского муниципального района Ставропольского края</w:t>
            </w:r>
          </w:p>
          <w:p w:rsidR="009E1450" w:rsidRPr="00246E7E" w:rsidRDefault="009E1450" w:rsidP="008D1E4B">
            <w:pPr>
              <w:jc w:val="both"/>
              <w:rPr>
                <w:szCs w:val="28"/>
              </w:rPr>
            </w:pPr>
          </w:p>
        </w:tc>
      </w:tr>
      <w:tr w:rsidR="009E1450" w:rsidRPr="00246E7E" w:rsidTr="008D1E4B">
        <w:tc>
          <w:tcPr>
            <w:tcW w:w="3652" w:type="dxa"/>
            <w:shd w:val="clear" w:color="auto" w:fill="auto"/>
          </w:tcPr>
          <w:p w:rsidR="009E1450" w:rsidRPr="00246E7E" w:rsidRDefault="009E1450" w:rsidP="008D1E4B">
            <w:pPr>
              <w:rPr>
                <w:szCs w:val="28"/>
              </w:rPr>
            </w:pPr>
            <w:r w:rsidRPr="00246E7E">
              <w:rPr>
                <w:szCs w:val="28"/>
              </w:rPr>
              <w:t>Разработчик программы</w:t>
            </w:r>
          </w:p>
        </w:tc>
        <w:tc>
          <w:tcPr>
            <w:tcW w:w="5918" w:type="dxa"/>
            <w:shd w:val="clear" w:color="auto" w:fill="auto"/>
          </w:tcPr>
          <w:p w:rsidR="009E1450" w:rsidRDefault="009E1450" w:rsidP="008D1E4B">
            <w:pPr>
              <w:jc w:val="both"/>
              <w:rPr>
                <w:szCs w:val="28"/>
              </w:rPr>
            </w:pPr>
            <w:r w:rsidRPr="00E344F0">
              <w:rPr>
                <w:szCs w:val="28"/>
              </w:rPr>
              <w:t>отдел по организационным и общим вопросам администрации Благодарненского муниципальн</w:t>
            </w:r>
            <w:r>
              <w:rPr>
                <w:szCs w:val="28"/>
              </w:rPr>
              <w:t>ого района Ставропольского края</w:t>
            </w:r>
          </w:p>
          <w:p w:rsidR="009E1450" w:rsidRDefault="009E1450" w:rsidP="008D1E4B">
            <w:pPr>
              <w:jc w:val="both"/>
              <w:rPr>
                <w:szCs w:val="28"/>
              </w:rPr>
            </w:pPr>
          </w:p>
          <w:p w:rsidR="00D077FF" w:rsidRPr="00246E7E" w:rsidRDefault="00D077FF" w:rsidP="008D1E4B">
            <w:pPr>
              <w:jc w:val="both"/>
              <w:rPr>
                <w:szCs w:val="28"/>
              </w:rPr>
            </w:pPr>
          </w:p>
        </w:tc>
      </w:tr>
      <w:tr w:rsidR="009E1450" w:rsidRPr="00E344F0" w:rsidTr="001C77A8">
        <w:trPr>
          <w:trHeight w:val="6096"/>
        </w:trPr>
        <w:tc>
          <w:tcPr>
            <w:tcW w:w="3652" w:type="dxa"/>
            <w:shd w:val="clear" w:color="auto" w:fill="auto"/>
          </w:tcPr>
          <w:p w:rsidR="009E1450" w:rsidRPr="00E344F0" w:rsidRDefault="009E1450" w:rsidP="008D1E4B">
            <w:pPr>
              <w:pStyle w:val="a30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lastRenderedPageBreak/>
              <w:t>Цели Программы</w:t>
            </w: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Default="009E1450" w:rsidP="008D1E4B">
            <w:pPr>
              <w:jc w:val="center"/>
              <w:rPr>
                <w:szCs w:val="28"/>
              </w:rPr>
            </w:pPr>
          </w:p>
          <w:p w:rsidR="009E1450" w:rsidRPr="00E344F0" w:rsidRDefault="009E1450" w:rsidP="008D1E4B">
            <w:pPr>
              <w:pStyle w:val="a30"/>
              <w:jc w:val="both"/>
              <w:rPr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9E1450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 xml:space="preserve">дальнейшая институционализация казачества в </w:t>
            </w:r>
            <w:r>
              <w:rPr>
                <w:color w:val="000000"/>
                <w:sz w:val="28"/>
                <w:szCs w:val="28"/>
              </w:rPr>
              <w:t xml:space="preserve">Благодарненском районе </w:t>
            </w:r>
            <w:r w:rsidRPr="00E344F0">
              <w:rPr>
                <w:color w:val="000000"/>
                <w:sz w:val="28"/>
                <w:szCs w:val="28"/>
              </w:rPr>
              <w:t>как социальной силы, выступающей опорой российской государственности;</w:t>
            </w:r>
          </w:p>
          <w:p w:rsidR="009E1450" w:rsidRPr="00E344F0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>развити</w:t>
            </w:r>
            <w:r>
              <w:rPr>
                <w:color w:val="000000"/>
                <w:sz w:val="28"/>
                <w:szCs w:val="28"/>
              </w:rPr>
              <w:t xml:space="preserve">е государственной и иной службы </w:t>
            </w:r>
            <w:r w:rsidRPr="00E344F0">
              <w:rPr>
                <w:color w:val="000000"/>
                <w:sz w:val="28"/>
                <w:szCs w:val="28"/>
              </w:rPr>
              <w:t xml:space="preserve">членов казачьих обществ, внесенных в государственный реестр казачьих обществ в Российской Федерации, осуществляющих свою деятельность в </w:t>
            </w:r>
            <w:r w:rsidR="001C77A8">
              <w:rPr>
                <w:color w:val="000000"/>
                <w:sz w:val="28"/>
                <w:szCs w:val="28"/>
              </w:rPr>
              <w:t>Благодарненском районе</w:t>
            </w:r>
            <w:r w:rsidRPr="00E344F0">
              <w:rPr>
                <w:color w:val="000000"/>
                <w:sz w:val="28"/>
                <w:szCs w:val="28"/>
              </w:rPr>
              <w:t>;</w:t>
            </w:r>
          </w:p>
          <w:p w:rsidR="009E1450" w:rsidRDefault="009E1450" w:rsidP="008D1E4B">
            <w:pPr>
              <w:pStyle w:val="a20"/>
              <w:spacing w:before="0" w:beforeAutospacing="0" w:after="0" w:afterAutospacing="0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 xml:space="preserve">возрождение и развитие в </w:t>
            </w:r>
            <w:r>
              <w:rPr>
                <w:color w:val="000000"/>
                <w:sz w:val="28"/>
                <w:szCs w:val="28"/>
              </w:rPr>
              <w:t xml:space="preserve">Благодарненском районе </w:t>
            </w:r>
            <w:r w:rsidRPr="00E344F0">
              <w:rPr>
                <w:color w:val="000000"/>
                <w:sz w:val="28"/>
                <w:szCs w:val="28"/>
              </w:rPr>
              <w:t>духовно-культурных основ казачества, семейных казачьих традиций, военно-патриотического воспитания казачьей молодежи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E1450" w:rsidRPr="00FF167D" w:rsidRDefault="009E1450" w:rsidP="001C77A8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3E4FDE">
              <w:rPr>
                <w:rFonts w:eastAsia="Times New Roman"/>
                <w:szCs w:val="28"/>
                <w:lang w:eastAsia="ru-RU"/>
              </w:rPr>
              <w:t>подготовка и проведение казачьих военно-патриотических спортивных игр, соревнований, организация летнего казач</w:t>
            </w:r>
            <w:r>
              <w:rPr>
                <w:rFonts w:eastAsia="Times New Roman"/>
                <w:szCs w:val="28"/>
                <w:lang w:eastAsia="ru-RU"/>
              </w:rPr>
              <w:t>ьего военно-спортивного лагеря</w:t>
            </w:r>
          </w:p>
        </w:tc>
      </w:tr>
      <w:tr w:rsidR="009E1450" w:rsidRPr="00E344F0" w:rsidTr="008D1E4B">
        <w:tc>
          <w:tcPr>
            <w:tcW w:w="3652" w:type="dxa"/>
            <w:shd w:val="clear" w:color="auto" w:fill="auto"/>
          </w:tcPr>
          <w:p w:rsidR="009E1450" w:rsidRPr="00FF167D" w:rsidRDefault="009E1450" w:rsidP="008D1E4B">
            <w:pPr>
              <w:pStyle w:val="a30"/>
              <w:jc w:val="both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918" w:type="dxa"/>
            <w:shd w:val="clear" w:color="auto" w:fill="auto"/>
          </w:tcPr>
          <w:p w:rsidR="009E1450" w:rsidRPr="00E344F0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>оказание содействия казачьим обществам в привлечении членов казачьих обществ к несению государственной или иной службы в соответствии с федеральным законодательством и законодательством Ставропольского края;</w:t>
            </w:r>
          </w:p>
          <w:p w:rsidR="009E1450" w:rsidRPr="00E344F0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 xml:space="preserve">создание условий для развития казачества в </w:t>
            </w:r>
            <w:r>
              <w:rPr>
                <w:color w:val="000000"/>
                <w:sz w:val="28"/>
                <w:szCs w:val="28"/>
              </w:rPr>
              <w:t xml:space="preserve">Благодарненском районе </w:t>
            </w:r>
            <w:r w:rsidRPr="00E344F0">
              <w:rPr>
                <w:color w:val="000000"/>
                <w:sz w:val="28"/>
                <w:szCs w:val="28"/>
              </w:rPr>
              <w:t>на основе общегражданского патриотизма и верности служения Отечеству;</w:t>
            </w:r>
          </w:p>
          <w:p w:rsidR="009E1450" w:rsidRPr="00E344F0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 xml:space="preserve">содействие сохранению и развитию в </w:t>
            </w:r>
            <w:r>
              <w:rPr>
                <w:color w:val="000000"/>
                <w:sz w:val="28"/>
                <w:szCs w:val="28"/>
              </w:rPr>
              <w:t xml:space="preserve">Благодарненском районе </w:t>
            </w:r>
            <w:r w:rsidRPr="00E344F0">
              <w:rPr>
                <w:color w:val="000000"/>
                <w:sz w:val="28"/>
                <w:szCs w:val="28"/>
              </w:rPr>
              <w:t>традиционной казачьей культуры, обычаев и обрядов казачества;</w:t>
            </w:r>
          </w:p>
          <w:p w:rsidR="009E1450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 xml:space="preserve">поддержка существующих в </w:t>
            </w:r>
            <w:r>
              <w:rPr>
                <w:color w:val="000000"/>
                <w:sz w:val="28"/>
                <w:szCs w:val="28"/>
              </w:rPr>
              <w:t xml:space="preserve">Благодарненском районе </w:t>
            </w:r>
            <w:r w:rsidRPr="00E344F0">
              <w:rPr>
                <w:color w:val="000000"/>
                <w:sz w:val="28"/>
                <w:szCs w:val="28"/>
              </w:rPr>
              <w:t>и муниципальных общеобразовательных учреждений, осуществляющих образовательный процесс с использованием культурно-исторических традиций казачества;</w:t>
            </w:r>
          </w:p>
          <w:p w:rsidR="009E1450" w:rsidRPr="00B74954" w:rsidRDefault="009E1450" w:rsidP="008D1E4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rFonts w:eastAsia="Times New Roman"/>
                <w:szCs w:val="28"/>
                <w:lang w:eastAsia="ru-RU"/>
              </w:rPr>
            </w:pPr>
            <w:r w:rsidRPr="00B74954">
              <w:rPr>
                <w:rFonts w:eastAsia="Times New Roman"/>
                <w:szCs w:val="28"/>
                <w:lang w:eastAsia="ru-RU"/>
              </w:rPr>
              <w:t>организация и проведение фестивалей, конкурсов и праздничных выступлений казачьих коллективов художественной самодеятельности;</w:t>
            </w:r>
          </w:p>
          <w:p w:rsidR="009E1450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B74954">
              <w:rPr>
                <w:sz w:val="28"/>
                <w:szCs w:val="28"/>
              </w:rPr>
              <w:t>подготовка и проведение казачьих военно-</w:t>
            </w:r>
            <w:r w:rsidRPr="00B74954">
              <w:rPr>
                <w:sz w:val="28"/>
                <w:szCs w:val="28"/>
              </w:rPr>
              <w:lastRenderedPageBreak/>
              <w:t>патриотических спортивных игр, конкурсов и соревнований</w:t>
            </w:r>
            <w:r>
              <w:rPr>
                <w:sz w:val="28"/>
                <w:szCs w:val="28"/>
              </w:rPr>
              <w:t>;</w:t>
            </w:r>
          </w:p>
          <w:p w:rsidR="009E1450" w:rsidRPr="00E344F0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 xml:space="preserve">упрочение имиджа </w:t>
            </w:r>
            <w:r>
              <w:rPr>
                <w:color w:val="000000"/>
                <w:sz w:val="28"/>
                <w:szCs w:val="28"/>
              </w:rPr>
              <w:t xml:space="preserve">Благодарненского района </w:t>
            </w:r>
            <w:r w:rsidRPr="00E344F0">
              <w:rPr>
                <w:color w:val="000000"/>
                <w:sz w:val="28"/>
                <w:szCs w:val="28"/>
              </w:rPr>
              <w:t xml:space="preserve">как </w:t>
            </w:r>
            <w:r>
              <w:rPr>
                <w:color w:val="000000"/>
                <w:sz w:val="28"/>
                <w:szCs w:val="28"/>
              </w:rPr>
              <w:t xml:space="preserve">района </w:t>
            </w:r>
            <w:r w:rsidRPr="00E344F0">
              <w:rPr>
                <w:color w:val="000000"/>
                <w:sz w:val="28"/>
                <w:szCs w:val="28"/>
              </w:rPr>
              <w:t>с развитыми к</w:t>
            </w:r>
            <w:r>
              <w:rPr>
                <w:color w:val="000000"/>
                <w:sz w:val="28"/>
                <w:szCs w:val="28"/>
              </w:rPr>
              <w:t>азачьими традициями и культурой</w:t>
            </w:r>
          </w:p>
        </w:tc>
      </w:tr>
      <w:tr w:rsidR="009E1450" w:rsidRPr="00246E7E" w:rsidTr="008D1E4B">
        <w:tc>
          <w:tcPr>
            <w:tcW w:w="3652" w:type="dxa"/>
            <w:shd w:val="clear" w:color="auto" w:fill="auto"/>
          </w:tcPr>
          <w:p w:rsidR="009E1450" w:rsidRPr="00E344F0" w:rsidRDefault="009E1450" w:rsidP="008D1E4B">
            <w:pPr>
              <w:pStyle w:val="a30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9E1450" w:rsidRPr="00246E7E" w:rsidRDefault="009E1450" w:rsidP="008D1E4B">
            <w:pPr>
              <w:rPr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9E1450" w:rsidRPr="00E344F0" w:rsidRDefault="009E1450" w:rsidP="008D1E4B">
            <w:pPr>
              <w:pStyle w:val="a20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>количество казачьих обществ;</w:t>
            </w:r>
          </w:p>
          <w:p w:rsidR="009E1450" w:rsidRPr="00E344F0" w:rsidRDefault="009E1450" w:rsidP="008D1E4B">
            <w:pPr>
              <w:pStyle w:val="a20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>количество членов казачьих обществ, участвующих в обеспечении охраны общественного порядка на территории</w:t>
            </w:r>
            <w:r>
              <w:rPr>
                <w:color w:val="000000"/>
                <w:sz w:val="28"/>
                <w:szCs w:val="28"/>
              </w:rPr>
              <w:t xml:space="preserve"> Благодарненского района</w:t>
            </w:r>
            <w:r w:rsidRPr="00E344F0">
              <w:rPr>
                <w:color w:val="000000"/>
                <w:sz w:val="28"/>
                <w:szCs w:val="28"/>
              </w:rPr>
              <w:t>;</w:t>
            </w:r>
          </w:p>
          <w:p w:rsidR="009E1450" w:rsidRPr="00E344F0" w:rsidRDefault="009E1450" w:rsidP="008D1E4B">
            <w:pPr>
              <w:pStyle w:val="a20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>количество казачьих военно-патриотических клубов и секций в</w:t>
            </w:r>
            <w:r>
              <w:rPr>
                <w:color w:val="000000"/>
                <w:sz w:val="28"/>
                <w:szCs w:val="28"/>
              </w:rPr>
              <w:t xml:space="preserve"> Благодарненском районе</w:t>
            </w:r>
            <w:r w:rsidRPr="00E344F0">
              <w:rPr>
                <w:color w:val="000000"/>
                <w:sz w:val="28"/>
                <w:szCs w:val="28"/>
              </w:rPr>
              <w:t>;</w:t>
            </w:r>
          </w:p>
          <w:p w:rsidR="009E1450" w:rsidRPr="00E344F0" w:rsidRDefault="009E1450" w:rsidP="008D1E4B">
            <w:pPr>
              <w:pStyle w:val="a20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жителей Благодарненского района</w:t>
            </w:r>
            <w:r w:rsidRPr="00E344F0">
              <w:rPr>
                <w:color w:val="000000"/>
                <w:sz w:val="28"/>
                <w:szCs w:val="28"/>
              </w:rPr>
              <w:t>, занимающихся в казачьих военно-патриотических клубах и секциях;</w:t>
            </w:r>
          </w:p>
          <w:p w:rsidR="009E1450" w:rsidRPr="00E344F0" w:rsidRDefault="009E1450" w:rsidP="008D1E4B">
            <w:pPr>
              <w:pStyle w:val="a20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>количество казачьих мероприятий военно-патриотической направленности, проведенных в</w:t>
            </w:r>
            <w:r>
              <w:rPr>
                <w:color w:val="000000"/>
                <w:sz w:val="28"/>
                <w:szCs w:val="28"/>
              </w:rPr>
              <w:t xml:space="preserve"> Благодарненском районе</w:t>
            </w:r>
            <w:r w:rsidRPr="00E344F0">
              <w:rPr>
                <w:color w:val="000000"/>
                <w:sz w:val="28"/>
                <w:szCs w:val="28"/>
              </w:rPr>
              <w:t>;</w:t>
            </w:r>
          </w:p>
          <w:p w:rsidR="009E1450" w:rsidRDefault="009E1450" w:rsidP="008D1E4B">
            <w:pPr>
              <w:pStyle w:val="a20"/>
              <w:spacing w:before="0" w:beforeAutospacing="0" w:after="0" w:afterAutospacing="0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 xml:space="preserve">количество фестивалей и конкурсов казачьей культуры, проведенных в </w:t>
            </w:r>
            <w:r>
              <w:rPr>
                <w:color w:val="000000"/>
                <w:sz w:val="28"/>
                <w:szCs w:val="28"/>
              </w:rPr>
              <w:t>Благодарненском районе;</w:t>
            </w:r>
          </w:p>
          <w:p w:rsidR="009E1450" w:rsidRPr="00E344F0" w:rsidRDefault="009E1450" w:rsidP="008D1E4B">
            <w:pPr>
              <w:pStyle w:val="a20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>количество муниципальных общеобразовательных учреждений, осуществляющих в</w:t>
            </w:r>
            <w:r>
              <w:rPr>
                <w:color w:val="000000"/>
                <w:sz w:val="28"/>
                <w:szCs w:val="28"/>
              </w:rPr>
              <w:t xml:space="preserve"> Благодарненском районе</w:t>
            </w:r>
            <w:r w:rsidRPr="00E344F0">
              <w:rPr>
                <w:color w:val="000000"/>
                <w:sz w:val="28"/>
                <w:szCs w:val="28"/>
              </w:rPr>
              <w:t xml:space="preserve"> образовательный процесс с использованием культурно-исторических традиций казачества;</w:t>
            </w:r>
          </w:p>
          <w:p w:rsidR="009E1450" w:rsidRPr="00E344F0" w:rsidRDefault="009E1450" w:rsidP="008D1E4B">
            <w:pPr>
              <w:pStyle w:val="a20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E344F0">
              <w:rPr>
                <w:color w:val="000000"/>
                <w:sz w:val="28"/>
                <w:szCs w:val="28"/>
              </w:rPr>
              <w:t xml:space="preserve">количество участников </w:t>
            </w:r>
            <w:r>
              <w:rPr>
                <w:color w:val="000000"/>
                <w:sz w:val="28"/>
                <w:szCs w:val="28"/>
              </w:rPr>
              <w:t xml:space="preserve">районных </w:t>
            </w:r>
            <w:r w:rsidRPr="00E344F0">
              <w:rPr>
                <w:color w:val="000000"/>
                <w:sz w:val="28"/>
                <w:szCs w:val="28"/>
              </w:rPr>
              <w:t>молодежных казачьих игр, а также других казачьих мероприятий военно-патриотической направленности, проводимых с детьми и молодежью</w:t>
            </w:r>
            <w:r>
              <w:rPr>
                <w:color w:val="000000"/>
                <w:sz w:val="28"/>
                <w:szCs w:val="28"/>
              </w:rPr>
              <w:t xml:space="preserve"> Благодарненского района</w:t>
            </w:r>
          </w:p>
          <w:p w:rsidR="009E1450" w:rsidRPr="00246E7E" w:rsidRDefault="009E1450" w:rsidP="008D1E4B">
            <w:pPr>
              <w:jc w:val="both"/>
              <w:rPr>
                <w:szCs w:val="28"/>
              </w:rPr>
            </w:pPr>
          </w:p>
        </w:tc>
      </w:tr>
      <w:tr w:rsidR="009E1450" w:rsidRPr="00246E7E" w:rsidTr="008D1E4B">
        <w:tc>
          <w:tcPr>
            <w:tcW w:w="3652" w:type="dxa"/>
            <w:shd w:val="clear" w:color="auto" w:fill="auto"/>
          </w:tcPr>
          <w:p w:rsidR="009E1450" w:rsidRPr="00246E7E" w:rsidRDefault="009E1450" w:rsidP="008D1E4B">
            <w:pPr>
              <w:rPr>
                <w:szCs w:val="28"/>
              </w:rPr>
            </w:pPr>
            <w:r w:rsidRPr="00246E7E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5918" w:type="dxa"/>
            <w:shd w:val="clear" w:color="auto" w:fill="auto"/>
          </w:tcPr>
          <w:p w:rsidR="009E1450" w:rsidRPr="006E68E3" w:rsidRDefault="009E1450" w:rsidP="008D1E4B">
            <w:pPr>
              <w:jc w:val="both"/>
              <w:rPr>
                <w:szCs w:val="28"/>
              </w:rPr>
            </w:pPr>
            <w:r w:rsidRPr="006E68E3">
              <w:rPr>
                <w:szCs w:val="28"/>
              </w:rPr>
              <w:t xml:space="preserve">2013-2015 годы </w:t>
            </w:r>
          </w:p>
          <w:p w:rsidR="009E1450" w:rsidRPr="00246E7E" w:rsidRDefault="009E1450" w:rsidP="008D1E4B">
            <w:pPr>
              <w:jc w:val="both"/>
              <w:rPr>
                <w:szCs w:val="28"/>
              </w:rPr>
            </w:pPr>
          </w:p>
        </w:tc>
      </w:tr>
      <w:tr w:rsidR="009E1450" w:rsidRPr="00246E7E" w:rsidTr="008D1E4B">
        <w:tc>
          <w:tcPr>
            <w:tcW w:w="3652" w:type="dxa"/>
            <w:shd w:val="clear" w:color="auto" w:fill="auto"/>
          </w:tcPr>
          <w:p w:rsidR="009E1450" w:rsidRPr="00246E7E" w:rsidRDefault="009E1450" w:rsidP="008D1E4B">
            <w:pPr>
              <w:rPr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9E1450" w:rsidRPr="00246E7E" w:rsidRDefault="009E1450" w:rsidP="008D1E4B">
            <w:pPr>
              <w:jc w:val="both"/>
              <w:rPr>
                <w:szCs w:val="28"/>
              </w:rPr>
            </w:pPr>
          </w:p>
        </w:tc>
      </w:tr>
      <w:tr w:rsidR="009E1450" w:rsidRPr="00246E7E" w:rsidTr="008D1E4B">
        <w:tc>
          <w:tcPr>
            <w:tcW w:w="3652" w:type="dxa"/>
            <w:shd w:val="clear" w:color="auto" w:fill="auto"/>
          </w:tcPr>
          <w:p w:rsidR="009E1450" w:rsidRPr="00246E7E" w:rsidRDefault="009E1450" w:rsidP="008D1E4B">
            <w:pPr>
              <w:rPr>
                <w:szCs w:val="28"/>
              </w:rPr>
            </w:pPr>
            <w:r>
              <w:rPr>
                <w:szCs w:val="28"/>
              </w:rPr>
              <w:t xml:space="preserve"> Прогнозируемые </w:t>
            </w:r>
            <w:r w:rsidRPr="00246E7E">
              <w:rPr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918" w:type="dxa"/>
            <w:shd w:val="clear" w:color="auto" w:fill="auto"/>
          </w:tcPr>
          <w:p w:rsidR="009E1450" w:rsidRPr="006E68E3" w:rsidRDefault="009E1450" w:rsidP="00FE708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E68E3">
              <w:rPr>
                <w:rFonts w:eastAsia="Times New Roman"/>
                <w:szCs w:val="28"/>
                <w:lang w:eastAsia="ru-RU"/>
              </w:rPr>
              <w:t>бюджет Благодарненского муниципального района Ставропольского края:</w:t>
            </w:r>
          </w:p>
          <w:p w:rsidR="009E1450" w:rsidRPr="006E68E3" w:rsidRDefault="009E1450" w:rsidP="008D1E4B">
            <w:pPr>
              <w:ind w:firstLine="176"/>
              <w:jc w:val="both"/>
              <w:rPr>
                <w:rFonts w:eastAsia="Times New Roman"/>
                <w:szCs w:val="28"/>
                <w:lang w:eastAsia="ru-RU"/>
              </w:rPr>
            </w:pPr>
            <w:r w:rsidRPr="006E68E3">
              <w:rPr>
                <w:rFonts w:eastAsia="Times New Roman"/>
                <w:szCs w:val="28"/>
                <w:lang w:eastAsia="ru-RU"/>
              </w:rPr>
              <w:t>2013 год –</w:t>
            </w:r>
            <w:r>
              <w:rPr>
                <w:rFonts w:eastAsia="Times New Roman"/>
                <w:szCs w:val="28"/>
                <w:lang w:eastAsia="ru-RU"/>
              </w:rPr>
              <w:t xml:space="preserve">100 </w:t>
            </w:r>
            <w:r w:rsidRPr="006E68E3">
              <w:rPr>
                <w:rFonts w:eastAsia="Times New Roman"/>
                <w:szCs w:val="28"/>
                <w:lang w:eastAsia="ru-RU"/>
              </w:rPr>
              <w:t xml:space="preserve">тыс. руб., </w:t>
            </w:r>
          </w:p>
          <w:p w:rsidR="009E1450" w:rsidRPr="006E68E3" w:rsidRDefault="009E1450" w:rsidP="008D1E4B">
            <w:pPr>
              <w:ind w:firstLine="176"/>
              <w:jc w:val="both"/>
              <w:rPr>
                <w:rFonts w:eastAsia="Times New Roman"/>
                <w:szCs w:val="28"/>
                <w:lang w:eastAsia="ru-RU"/>
              </w:rPr>
            </w:pPr>
            <w:r w:rsidRPr="006E68E3">
              <w:rPr>
                <w:rFonts w:eastAsia="Times New Roman"/>
                <w:szCs w:val="28"/>
                <w:lang w:eastAsia="ru-RU"/>
              </w:rPr>
              <w:t>2014 год –</w:t>
            </w:r>
            <w:r>
              <w:rPr>
                <w:rFonts w:eastAsia="Times New Roman"/>
                <w:szCs w:val="28"/>
                <w:lang w:eastAsia="ru-RU"/>
              </w:rPr>
              <w:t xml:space="preserve"> 100 </w:t>
            </w:r>
            <w:r w:rsidRPr="006E68E3">
              <w:rPr>
                <w:rFonts w:eastAsia="Times New Roman"/>
                <w:szCs w:val="28"/>
                <w:lang w:eastAsia="ru-RU"/>
              </w:rPr>
              <w:t xml:space="preserve">тыс. руб., </w:t>
            </w:r>
          </w:p>
          <w:p w:rsidR="009E1450" w:rsidRDefault="009E1450" w:rsidP="008D1E4B">
            <w:pPr>
              <w:ind w:firstLine="176"/>
              <w:jc w:val="both"/>
              <w:rPr>
                <w:szCs w:val="28"/>
              </w:rPr>
            </w:pPr>
            <w:r w:rsidRPr="006E68E3">
              <w:rPr>
                <w:rFonts w:eastAsia="Times New Roman"/>
                <w:szCs w:val="28"/>
                <w:lang w:eastAsia="ru-RU"/>
              </w:rPr>
              <w:t>2015 год –</w:t>
            </w:r>
            <w:r>
              <w:rPr>
                <w:rFonts w:eastAsia="Times New Roman"/>
                <w:szCs w:val="28"/>
                <w:lang w:eastAsia="ru-RU"/>
              </w:rPr>
              <w:t xml:space="preserve">100 </w:t>
            </w:r>
            <w:r w:rsidRPr="006E68E3">
              <w:rPr>
                <w:rFonts w:eastAsia="Times New Roman"/>
                <w:szCs w:val="28"/>
                <w:lang w:eastAsia="ru-RU"/>
              </w:rPr>
              <w:t>тыс. руб.</w:t>
            </w:r>
          </w:p>
          <w:p w:rsidR="009E1450" w:rsidRPr="002F3955" w:rsidRDefault="009E1450" w:rsidP="008D1E4B">
            <w:pPr>
              <w:jc w:val="both"/>
              <w:rPr>
                <w:szCs w:val="28"/>
              </w:rPr>
            </w:pPr>
            <w:r w:rsidRPr="002F3955">
              <w:rPr>
                <w:szCs w:val="28"/>
              </w:rPr>
              <w:t xml:space="preserve">Расходы на реализацию программных мероприятий в 2013 году составляют 100 тыс. рублей за счет средств бюджета </w:t>
            </w:r>
            <w:r w:rsidRPr="002F3955">
              <w:rPr>
                <w:szCs w:val="28"/>
              </w:rPr>
              <w:lastRenderedPageBreak/>
              <w:t>Благодарненского муниципального района Ставропольского края</w:t>
            </w:r>
          </w:p>
          <w:p w:rsidR="009E1450" w:rsidRPr="002F3955" w:rsidRDefault="009E1450" w:rsidP="008D1E4B">
            <w:pPr>
              <w:jc w:val="both"/>
              <w:rPr>
                <w:szCs w:val="28"/>
              </w:rPr>
            </w:pPr>
          </w:p>
        </w:tc>
      </w:tr>
      <w:tr w:rsidR="009E1450" w:rsidRPr="00246E7E" w:rsidTr="008D1E4B">
        <w:tc>
          <w:tcPr>
            <w:tcW w:w="3652" w:type="dxa"/>
            <w:shd w:val="clear" w:color="auto" w:fill="auto"/>
          </w:tcPr>
          <w:p w:rsidR="009E1450" w:rsidRPr="00246E7E" w:rsidRDefault="009E1450" w:rsidP="008D1E4B">
            <w:pPr>
              <w:rPr>
                <w:szCs w:val="28"/>
              </w:rPr>
            </w:pPr>
            <w:r w:rsidRPr="00246E7E">
              <w:rPr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18" w:type="dxa"/>
            <w:shd w:val="clear" w:color="auto" w:fill="auto"/>
          </w:tcPr>
          <w:p w:rsidR="009E1450" w:rsidRPr="002F3955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2F3955">
              <w:rPr>
                <w:color w:val="000000"/>
                <w:sz w:val="28"/>
                <w:szCs w:val="28"/>
              </w:rPr>
              <w:t>увеличение количества членов казачьих обществ, привлеченных к несению государственной и иной службы;</w:t>
            </w:r>
          </w:p>
          <w:p w:rsidR="009E1450" w:rsidRPr="002F3955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2F3955">
              <w:rPr>
                <w:color w:val="000000"/>
                <w:sz w:val="28"/>
                <w:szCs w:val="28"/>
              </w:rPr>
              <w:t>увеличение количества казачьих обществ;</w:t>
            </w:r>
          </w:p>
          <w:p w:rsidR="009E1450" w:rsidRPr="002F3955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2F3955">
              <w:rPr>
                <w:color w:val="000000"/>
                <w:sz w:val="28"/>
                <w:szCs w:val="28"/>
              </w:rPr>
              <w:t>снижение уровня преступности и количества правонарушений в местах несения службы муниципальных казачьих дружин в муниципальных образованиях Благодарненского района;</w:t>
            </w:r>
          </w:p>
          <w:p w:rsidR="009E1450" w:rsidRPr="002F3955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2F3955">
              <w:rPr>
                <w:color w:val="000000"/>
                <w:sz w:val="28"/>
                <w:szCs w:val="28"/>
              </w:rPr>
              <w:t>сохранение и развитие в Благодарненском районе самобытной культуры казачества, образа жизни, традиций и духовных ценностей казаков;</w:t>
            </w:r>
          </w:p>
          <w:p w:rsidR="009E1450" w:rsidRPr="002F3955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2F3955">
              <w:rPr>
                <w:color w:val="000000"/>
                <w:sz w:val="28"/>
                <w:szCs w:val="28"/>
              </w:rPr>
              <w:t>обеспечение физического и духовно-нравственного развития членов казачьих обществ;</w:t>
            </w:r>
          </w:p>
          <w:p w:rsidR="009E1450" w:rsidRPr="002F3955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2F3955">
              <w:rPr>
                <w:color w:val="000000"/>
                <w:sz w:val="28"/>
                <w:szCs w:val="28"/>
              </w:rPr>
              <w:t>развитие у казачьей молодежи Благодарненского района принципов общегражданского патриотизма, верного служения Отечеству на основе казачьих традиций;</w:t>
            </w:r>
          </w:p>
          <w:p w:rsidR="009E1450" w:rsidRPr="002F3955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2F3955">
              <w:rPr>
                <w:color w:val="000000"/>
                <w:sz w:val="28"/>
                <w:szCs w:val="28"/>
              </w:rPr>
              <w:t xml:space="preserve">увеличение количества муниципальных общеобразовательных учреждений, </w:t>
            </w:r>
            <w:r>
              <w:rPr>
                <w:color w:val="000000"/>
                <w:sz w:val="28"/>
                <w:szCs w:val="28"/>
              </w:rPr>
              <w:t xml:space="preserve">осуществляющих </w:t>
            </w:r>
            <w:r w:rsidRPr="002F3955">
              <w:rPr>
                <w:color w:val="000000"/>
                <w:sz w:val="28"/>
                <w:szCs w:val="28"/>
              </w:rPr>
              <w:t>образовательный процесс с использованием культурно-исторических традиций казачества;</w:t>
            </w:r>
          </w:p>
          <w:p w:rsidR="009E1450" w:rsidRPr="006047B8" w:rsidRDefault="009E1450" w:rsidP="008D1E4B">
            <w:pPr>
              <w:pStyle w:val="a20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2F3955">
              <w:rPr>
                <w:color w:val="000000"/>
                <w:sz w:val="28"/>
                <w:szCs w:val="28"/>
              </w:rPr>
              <w:t xml:space="preserve">поддержание имиджа Благодарненского района </w:t>
            </w:r>
            <w:r>
              <w:rPr>
                <w:color w:val="000000"/>
                <w:sz w:val="28"/>
                <w:szCs w:val="28"/>
              </w:rPr>
              <w:t>как района</w:t>
            </w:r>
            <w:r w:rsidRPr="002F3955">
              <w:rPr>
                <w:color w:val="000000"/>
                <w:sz w:val="28"/>
                <w:szCs w:val="28"/>
              </w:rPr>
              <w:t xml:space="preserve"> с развитыми к</w:t>
            </w:r>
            <w:r>
              <w:rPr>
                <w:color w:val="000000"/>
                <w:sz w:val="28"/>
                <w:szCs w:val="28"/>
              </w:rPr>
              <w:t>азачьими традициями и культурой</w:t>
            </w:r>
          </w:p>
        </w:tc>
      </w:tr>
    </w:tbl>
    <w:p w:rsidR="009E1450" w:rsidRDefault="009E1450" w:rsidP="009E1450">
      <w:pPr>
        <w:rPr>
          <w:szCs w:val="28"/>
        </w:rPr>
      </w:pPr>
    </w:p>
    <w:p w:rsidR="009E1450" w:rsidRDefault="009E1450" w:rsidP="009E1450">
      <w:pPr>
        <w:jc w:val="center"/>
        <w:rPr>
          <w:szCs w:val="28"/>
        </w:rPr>
      </w:pPr>
      <w:r>
        <w:rPr>
          <w:szCs w:val="28"/>
        </w:rPr>
        <w:t>1. Содержание проблемы, обоснование необходимости ее решения программным методом</w:t>
      </w:r>
    </w:p>
    <w:p w:rsidR="009E1450" w:rsidRDefault="009E1450" w:rsidP="009E1450">
      <w:pPr>
        <w:jc w:val="center"/>
        <w:rPr>
          <w:szCs w:val="28"/>
        </w:rPr>
      </w:pP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26 апреля  1991  года  был принят  Закон РСФСР № 1107-1 "О реабилитации репрессированных народов", в том числе и казачества. С этого года в России стали возрождаться казачьи общества, в состав которых вступали потомки казаков и те, кто поддерживал казачьи традиции, быт, культуру повседневной казачьей жизни, являясь православными. Это был период возрождения российского казачества.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Процессы возрождения казачества затронули и Благодарненский район. В 1991 году было создано Благодарненское казачье общество, получившее </w:t>
      </w:r>
      <w:r>
        <w:rPr>
          <w:szCs w:val="28"/>
        </w:rPr>
        <w:lastRenderedPageBreak/>
        <w:t>название «Благодарненский казачий круг».   В его   состав вошли    казаки из г.  Благодарный,         сел   Спасское,     Елизаветинское,      Сотниковское,  Александрия,  Шишкино, х. Большевик,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1998 году на объединительном Большом круге казаков Александровского, Благодарненского и Новоселицкого районов принято решение о создании отдела со штаб-квартирой в с. Александровское - в прошлом одной из крепостей Азово-Моздокской линии, куда по Указу императрицы Екатерины II были направлены казаки </w:t>
      </w:r>
      <w:proofErr w:type="spellStart"/>
      <w:r>
        <w:rPr>
          <w:szCs w:val="28"/>
        </w:rPr>
        <w:t>Хоперского</w:t>
      </w:r>
      <w:proofErr w:type="spellEnd"/>
      <w:r>
        <w:rPr>
          <w:szCs w:val="28"/>
        </w:rPr>
        <w:t xml:space="preserve"> и Волжского казачьих полков для ее построения.</w:t>
      </w:r>
      <w:proofErr w:type="gramEnd"/>
      <w:r>
        <w:rPr>
          <w:szCs w:val="28"/>
        </w:rPr>
        <w:t xml:space="preserve"> В честь этих казаков - основателей крепости святого Александра Невского (впоследствии станицы Александровской) - отдел был назван </w:t>
      </w:r>
      <w:proofErr w:type="spellStart"/>
      <w:r>
        <w:rPr>
          <w:szCs w:val="28"/>
        </w:rPr>
        <w:t>Хоперским</w:t>
      </w:r>
      <w:proofErr w:type="spellEnd"/>
      <w:r>
        <w:rPr>
          <w:szCs w:val="28"/>
        </w:rPr>
        <w:t>.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2000 году </w:t>
      </w:r>
      <w:proofErr w:type="spellStart"/>
      <w:r>
        <w:rPr>
          <w:szCs w:val="28"/>
        </w:rPr>
        <w:t>Хоперское</w:t>
      </w:r>
      <w:proofErr w:type="spellEnd"/>
      <w:r>
        <w:rPr>
          <w:szCs w:val="28"/>
        </w:rPr>
        <w:t xml:space="preserve"> районное казачье общество было внесено в государственный реестр казачьих обществ в Российской Федерации.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Ежегодно Вооруженные силы Российской Федерации пополняются казаками Благодарненского района Ставропольского края. 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Казаки Благодарненского района  Ставропольского края периодически несут службу по охране общественного порядка в местах проживания. Совместно с правоохранительными органами они проводят рейды, участвуют в массовых мероприятиях, оказывая содействие по охране безопасности в местах большого скопления людей, особенно во время государственных и больших церковных праздников. 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сегодняшний день в районе функционирует несколько казачьих молодежных клубов.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 проделанную работу местное казачье общество награждалось почетными грамотами администрации Благодарненского муниципального района Ставропольского края, органов внутренних дел, Ставропольской и Владикавказской Епархии Русской Православной Церкви.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Вместе с тем,  в развитии казачества на территории Благодарненского муниципального района Ставропольского края существует ряд нерешенных вопросов.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Требуется помощь в приобретении спортивного инвентаря и туристского снаряжения казачьему молодежному клубу «Патриот», экипировки казачьему детско-юношескому клубу «Казачок», туристского снаряжения детской казачьей организации «Казачий пикет». 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 2010 года </w:t>
      </w:r>
      <w:r w:rsidRPr="00EE57CB">
        <w:rPr>
          <w:szCs w:val="28"/>
        </w:rPr>
        <w:t>постановлени</w:t>
      </w:r>
      <w:r>
        <w:rPr>
          <w:szCs w:val="28"/>
        </w:rPr>
        <w:t>ями</w:t>
      </w:r>
      <w:r w:rsidRPr="00EE57CB">
        <w:rPr>
          <w:szCs w:val="28"/>
        </w:rPr>
        <w:t xml:space="preserve">  администрации Благодарненского муниципального района Ставропольского края </w:t>
      </w:r>
      <w:r>
        <w:rPr>
          <w:szCs w:val="28"/>
        </w:rPr>
        <w:t>утверждались и в последующем реализовывались муниципальные  программы поддержки казачьих обществ</w:t>
      </w:r>
      <w:r w:rsidRPr="00EE57CB">
        <w:rPr>
          <w:szCs w:val="28"/>
        </w:rPr>
        <w:t xml:space="preserve">. </w:t>
      </w:r>
      <w:r>
        <w:rPr>
          <w:szCs w:val="28"/>
        </w:rPr>
        <w:t>Реализация данных программ показала своевременность и актуальность оказания поддержки казачьим обществам, необходимость продолжения работы по данному направлению.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Мероприятия муниципальной целевой программы «Муниципальная поддержка казачьих обществ Благодарненского района Ставропольского края на 2013-2015 годы» направлены на реализацию в Благодарненском районе Ставропольского края положений концепции государственной политики </w:t>
      </w:r>
      <w:r>
        <w:rPr>
          <w:szCs w:val="28"/>
        </w:rPr>
        <w:lastRenderedPageBreak/>
        <w:t>Российской Федерации по отношению к казачеству, возрождение и развитие традиционной казачьей культуры.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Решение проблемы поддержки казачества без использования программно-целевого метода не позволит эффективно решить поставленные задачи.</w:t>
      </w:r>
    </w:p>
    <w:p w:rsidR="006F166B" w:rsidRDefault="006F166B" w:rsidP="006F166B">
      <w:pPr>
        <w:autoSpaceDE w:val="0"/>
        <w:autoSpaceDN w:val="0"/>
        <w:adjustRightInd w:val="0"/>
        <w:spacing w:line="240" w:lineRule="exact"/>
        <w:ind w:firstLine="540"/>
        <w:jc w:val="center"/>
        <w:rPr>
          <w:szCs w:val="28"/>
        </w:rPr>
      </w:pPr>
    </w:p>
    <w:p w:rsidR="006F166B" w:rsidRDefault="006F166B" w:rsidP="006F166B">
      <w:pPr>
        <w:autoSpaceDE w:val="0"/>
        <w:autoSpaceDN w:val="0"/>
        <w:adjustRightInd w:val="0"/>
        <w:spacing w:line="240" w:lineRule="exact"/>
        <w:ind w:firstLine="540"/>
        <w:jc w:val="center"/>
        <w:rPr>
          <w:szCs w:val="28"/>
        </w:rPr>
      </w:pPr>
      <w:r>
        <w:rPr>
          <w:szCs w:val="28"/>
        </w:rPr>
        <w:t>РИСКИ,</w:t>
      </w:r>
    </w:p>
    <w:p w:rsidR="009E1450" w:rsidRDefault="009E1450" w:rsidP="006F166B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связанные с реализацией мероприятий Программы, и способы их минимизации</w:t>
      </w:r>
    </w:p>
    <w:p w:rsidR="009E1450" w:rsidRPr="0042328E" w:rsidRDefault="009E1450" w:rsidP="009E1450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156"/>
        <w:gridCol w:w="4712"/>
      </w:tblGrid>
      <w:tr w:rsidR="009E1450" w:rsidRPr="002F3955" w:rsidTr="008D1E4B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450" w:rsidRPr="002F3955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F3955">
              <w:rPr>
                <w:rFonts w:eastAsia="Times New Roman"/>
                <w:color w:val="000000"/>
                <w:szCs w:val="28"/>
                <w:lang w:eastAsia="ru-RU"/>
              </w:rPr>
              <w:t>N</w:t>
            </w:r>
          </w:p>
          <w:p w:rsidR="009E1450" w:rsidRPr="002F3955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2F3955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2F3955">
              <w:rPr>
                <w:rFonts w:eastAsia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450" w:rsidRPr="002F3955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F3955">
              <w:rPr>
                <w:rFonts w:eastAsia="Times New Roman"/>
                <w:color w:val="000000"/>
                <w:szCs w:val="28"/>
                <w:lang w:eastAsia="ru-RU"/>
              </w:rPr>
              <w:t>Содержание рисков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450" w:rsidRPr="002F3955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2F3955">
              <w:rPr>
                <w:rFonts w:eastAsia="Times New Roman"/>
                <w:color w:val="000000"/>
                <w:szCs w:val="28"/>
                <w:lang w:eastAsia="ru-RU"/>
              </w:rPr>
              <w:t>пособы минимизации рисков</w:t>
            </w:r>
          </w:p>
        </w:tc>
      </w:tr>
      <w:tr w:rsidR="009E1450" w:rsidRPr="002F3955" w:rsidTr="008D1E4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450" w:rsidRPr="002F3955" w:rsidRDefault="009E1450" w:rsidP="008D1E4B">
            <w:pPr>
              <w:spacing w:before="100" w:beforeAutospacing="1" w:after="100" w:afterAutospacing="1"/>
              <w:jc w:val="center"/>
              <w:rPr>
                <w:rFonts w:eastAsia="Times New Roman"/>
                <w:szCs w:val="28"/>
                <w:lang w:eastAsia="ru-RU"/>
              </w:rPr>
            </w:pPr>
            <w:r w:rsidRPr="002F3955">
              <w:rPr>
                <w:rFonts w:eastAsia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450" w:rsidRPr="002F3955" w:rsidRDefault="009E1450" w:rsidP="008D1E4B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2F3955">
              <w:rPr>
                <w:rFonts w:eastAsia="Times New Roman"/>
                <w:color w:val="000000"/>
                <w:szCs w:val="28"/>
                <w:lang w:eastAsia="ru-RU"/>
              </w:rPr>
              <w:t>Недостаточное ресурсное обеспечение мероприятий Программы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450" w:rsidRPr="002F3955" w:rsidRDefault="009E1450" w:rsidP="008D1E4B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2F3955">
              <w:rPr>
                <w:rFonts w:eastAsia="Times New Roman"/>
                <w:color w:val="000000"/>
                <w:szCs w:val="28"/>
                <w:lang w:eastAsia="ru-RU"/>
              </w:rPr>
              <w:t>определение приоритетов для первоочередного финансирования мероприятий Программы</w:t>
            </w:r>
          </w:p>
        </w:tc>
      </w:tr>
      <w:tr w:rsidR="009E1450" w:rsidRPr="002F3955" w:rsidTr="008D1E4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450" w:rsidRPr="002F3955" w:rsidRDefault="009E1450" w:rsidP="008D1E4B">
            <w:pPr>
              <w:spacing w:before="100" w:beforeAutospacing="1" w:after="100" w:afterAutospacing="1"/>
              <w:jc w:val="center"/>
              <w:rPr>
                <w:rFonts w:eastAsia="Times New Roman"/>
                <w:szCs w:val="28"/>
                <w:lang w:eastAsia="ru-RU"/>
              </w:rPr>
            </w:pPr>
            <w:r w:rsidRPr="002F3955">
              <w:rPr>
                <w:rFonts w:eastAsia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450" w:rsidRPr="002F3955" w:rsidRDefault="009E1450" w:rsidP="008D1E4B">
            <w:pPr>
              <w:spacing w:before="100" w:beforeAutospacing="1" w:after="100" w:afterAutospacing="1"/>
              <w:rPr>
                <w:rFonts w:eastAsia="Times New Roman"/>
                <w:szCs w:val="28"/>
                <w:lang w:eastAsia="ru-RU"/>
              </w:rPr>
            </w:pPr>
            <w:r w:rsidRPr="002F3955">
              <w:rPr>
                <w:rFonts w:eastAsia="Times New Roman"/>
                <w:color w:val="000000"/>
                <w:szCs w:val="28"/>
                <w:lang w:eastAsia="ru-RU"/>
              </w:rPr>
              <w:t>Неверно выбранные приоритеты при реализации мероприятий Программы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450" w:rsidRPr="002F3955" w:rsidRDefault="009E1450" w:rsidP="008D1E4B">
            <w:pPr>
              <w:spacing w:before="100" w:beforeAutospacing="1" w:after="100" w:afterAutospacing="1"/>
              <w:jc w:val="both"/>
              <w:rPr>
                <w:rFonts w:eastAsia="Times New Roman"/>
                <w:szCs w:val="28"/>
                <w:lang w:eastAsia="ru-RU"/>
              </w:rPr>
            </w:pPr>
            <w:r w:rsidRPr="002F3955">
              <w:rPr>
                <w:rFonts w:eastAsia="Times New Roman"/>
                <w:color w:val="000000"/>
                <w:szCs w:val="28"/>
                <w:lang w:eastAsia="ru-RU"/>
              </w:rPr>
              <w:t>перераспределение объемов финансирования мероприятий Программы в зависимости от динамики решения задач Программы, корректировка мероприятий Программы и сроков их реализации</w:t>
            </w:r>
          </w:p>
        </w:tc>
      </w:tr>
    </w:tbl>
    <w:p w:rsidR="009E1450" w:rsidRDefault="009E1450" w:rsidP="009E1450">
      <w:pPr>
        <w:ind w:firstLine="720"/>
        <w:jc w:val="both"/>
        <w:rPr>
          <w:rFonts w:eastAsia="Times New Roman"/>
          <w:szCs w:val="28"/>
          <w:lang w:eastAsia="ru-RU"/>
        </w:rPr>
      </w:pPr>
      <w:r w:rsidRPr="002F3955">
        <w:rPr>
          <w:rFonts w:eastAsia="Times New Roman"/>
          <w:color w:val="000000"/>
          <w:szCs w:val="28"/>
          <w:lang w:eastAsia="ru-RU"/>
        </w:rPr>
        <w:t> Недостаточное ресурсное обеспечение мероприятий Программы может привести к проведению намеченных мероприятий Программы в неполном объеме.</w:t>
      </w: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</w:t>
      </w:r>
    </w:p>
    <w:p w:rsidR="009E1450" w:rsidRPr="002F3955" w:rsidRDefault="009E1450" w:rsidP="009E1450">
      <w:pPr>
        <w:ind w:firstLine="720"/>
        <w:jc w:val="both"/>
        <w:rPr>
          <w:rFonts w:eastAsia="Times New Roman"/>
          <w:szCs w:val="28"/>
          <w:lang w:eastAsia="ru-RU"/>
        </w:rPr>
      </w:pPr>
      <w:r w:rsidRPr="002F3955">
        <w:rPr>
          <w:rFonts w:eastAsia="Times New Roman"/>
          <w:color w:val="000000"/>
          <w:szCs w:val="28"/>
          <w:lang w:eastAsia="ru-RU"/>
        </w:rPr>
        <w:t>Неверно выбранные приоритеты при реализации мероприятий Программы могут существенно снизить эффективность достижения целей и полноту реализации задач Программы.</w:t>
      </w:r>
    </w:p>
    <w:p w:rsidR="009E1450" w:rsidRDefault="009E1450" w:rsidP="009E1450">
      <w:pPr>
        <w:autoSpaceDE w:val="0"/>
        <w:autoSpaceDN w:val="0"/>
        <w:adjustRightInd w:val="0"/>
        <w:jc w:val="both"/>
        <w:rPr>
          <w:szCs w:val="28"/>
        </w:rPr>
      </w:pPr>
    </w:p>
    <w:p w:rsidR="009E1450" w:rsidRPr="00077C48" w:rsidRDefault="009E1450" w:rsidP="009E1450">
      <w:pPr>
        <w:autoSpaceDE w:val="0"/>
        <w:autoSpaceDN w:val="0"/>
        <w:adjustRightInd w:val="0"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>
        <w:t>Цели и задачи, целевые индикаторы и показатели Программы, сроки и этапы ее реализации</w:t>
      </w:r>
    </w:p>
    <w:p w:rsidR="009E1450" w:rsidRDefault="009E1450" w:rsidP="009E145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:rsidR="009E1450" w:rsidRDefault="009E1450" w:rsidP="009E1450">
      <w:pPr>
        <w:pStyle w:val="a20"/>
        <w:spacing w:before="0" w:beforeAutospacing="0" w:after="0" w:afterAutospacing="0"/>
        <w:ind w:firstLine="708"/>
        <w:jc w:val="both"/>
        <w:rPr>
          <w:bCs/>
          <w:szCs w:val="28"/>
        </w:rPr>
      </w:pPr>
      <w:r w:rsidRPr="004955E0">
        <w:rPr>
          <w:bCs/>
          <w:sz w:val="28"/>
          <w:szCs w:val="28"/>
        </w:rPr>
        <w:t>Целями Программы являются:</w:t>
      </w:r>
      <w:r>
        <w:rPr>
          <w:bCs/>
          <w:szCs w:val="28"/>
        </w:rPr>
        <w:t xml:space="preserve"> </w:t>
      </w:r>
    </w:p>
    <w:p w:rsidR="009E1450" w:rsidRDefault="009E1450" w:rsidP="009E1450">
      <w:pPr>
        <w:pStyle w:val="a2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44F0">
        <w:rPr>
          <w:color w:val="000000"/>
          <w:sz w:val="28"/>
          <w:szCs w:val="28"/>
        </w:rPr>
        <w:t xml:space="preserve">дальнейшая институционализация казачества в </w:t>
      </w:r>
      <w:r>
        <w:rPr>
          <w:color w:val="000000"/>
          <w:sz w:val="28"/>
          <w:szCs w:val="28"/>
        </w:rPr>
        <w:t xml:space="preserve">Благодарненском районе </w:t>
      </w:r>
      <w:r w:rsidRPr="00E344F0">
        <w:rPr>
          <w:color w:val="000000"/>
          <w:sz w:val="28"/>
          <w:szCs w:val="28"/>
        </w:rPr>
        <w:t>как социальной силы, выступающей опорой российской государственности;</w:t>
      </w:r>
    </w:p>
    <w:p w:rsidR="009E1450" w:rsidRPr="00E344F0" w:rsidRDefault="009E1450" w:rsidP="009E1450">
      <w:pPr>
        <w:pStyle w:val="a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4F0">
        <w:rPr>
          <w:color w:val="000000"/>
          <w:sz w:val="28"/>
          <w:szCs w:val="28"/>
        </w:rPr>
        <w:t xml:space="preserve">развитие государственной и иной службы членов казачьих обществ, внесенных в государственный реестр казачьих обществ в Российской Федерации, осуществляющих свою деятельность в </w:t>
      </w:r>
      <w:r>
        <w:rPr>
          <w:color w:val="000000"/>
          <w:sz w:val="28"/>
          <w:szCs w:val="28"/>
        </w:rPr>
        <w:t>Благодарненском районе;</w:t>
      </w:r>
    </w:p>
    <w:p w:rsidR="009E1450" w:rsidRDefault="009E1450" w:rsidP="009E1450">
      <w:pPr>
        <w:pStyle w:val="a2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44F0">
        <w:rPr>
          <w:color w:val="000000"/>
          <w:sz w:val="28"/>
          <w:szCs w:val="28"/>
        </w:rPr>
        <w:t xml:space="preserve">возрождение и развитие в </w:t>
      </w:r>
      <w:r>
        <w:rPr>
          <w:color w:val="000000"/>
          <w:sz w:val="28"/>
          <w:szCs w:val="28"/>
        </w:rPr>
        <w:t xml:space="preserve">Благодарненском районе </w:t>
      </w:r>
      <w:r w:rsidRPr="00E344F0">
        <w:rPr>
          <w:color w:val="000000"/>
          <w:sz w:val="28"/>
          <w:szCs w:val="28"/>
        </w:rPr>
        <w:t>духовно-культурных основ казачества, семейных казачьих традиций, военно-патриотического воспитания казачьей молодежи</w:t>
      </w:r>
      <w:r>
        <w:rPr>
          <w:color w:val="000000"/>
          <w:sz w:val="28"/>
          <w:szCs w:val="28"/>
        </w:rPr>
        <w:t>;</w:t>
      </w:r>
    </w:p>
    <w:p w:rsidR="009E1450" w:rsidRPr="003E4FDE" w:rsidRDefault="009E1450" w:rsidP="009E1450">
      <w:pPr>
        <w:ind w:firstLine="709"/>
        <w:jc w:val="both"/>
        <w:rPr>
          <w:rFonts w:eastAsia="Times New Roman"/>
          <w:szCs w:val="28"/>
          <w:lang w:eastAsia="ru-RU"/>
        </w:rPr>
      </w:pPr>
      <w:r w:rsidRPr="003E4FDE">
        <w:rPr>
          <w:rFonts w:eastAsia="Times New Roman"/>
          <w:szCs w:val="28"/>
          <w:lang w:eastAsia="ru-RU"/>
        </w:rPr>
        <w:t>подготовка и проведение казачьих военно-патриотических спортивных игр, соревнований, организация летнего каза</w:t>
      </w:r>
      <w:r>
        <w:rPr>
          <w:rFonts w:eastAsia="Times New Roman"/>
          <w:szCs w:val="28"/>
          <w:lang w:eastAsia="ru-RU"/>
        </w:rPr>
        <w:t>чьего военно-спортивного лагеря.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077C48">
        <w:rPr>
          <w:bCs/>
          <w:szCs w:val="28"/>
          <w:lang w:eastAsia="ru-RU"/>
        </w:rPr>
        <w:t>Задачами Программы являются:</w:t>
      </w:r>
    </w:p>
    <w:p w:rsidR="009E1450" w:rsidRPr="00E344F0" w:rsidRDefault="009E1450" w:rsidP="009E1450">
      <w:pPr>
        <w:pStyle w:val="a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44F0">
        <w:rPr>
          <w:color w:val="000000"/>
          <w:sz w:val="28"/>
          <w:szCs w:val="28"/>
        </w:rPr>
        <w:t>оказание содействия казачьим обществам в привлечении членов казачьих обществ к несению государственной или иной службы в соответствии с федеральным законодательством и законодательством Ставропольского края;</w:t>
      </w:r>
    </w:p>
    <w:p w:rsidR="009E1450" w:rsidRPr="00E344F0" w:rsidRDefault="009E1450" w:rsidP="009E1450">
      <w:pPr>
        <w:pStyle w:val="a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44F0">
        <w:rPr>
          <w:color w:val="000000"/>
          <w:sz w:val="28"/>
          <w:szCs w:val="28"/>
        </w:rPr>
        <w:t xml:space="preserve">создание условий для развития казачества в </w:t>
      </w:r>
      <w:r>
        <w:rPr>
          <w:color w:val="000000"/>
          <w:sz w:val="28"/>
          <w:szCs w:val="28"/>
        </w:rPr>
        <w:t xml:space="preserve">Благодарненском районе </w:t>
      </w:r>
      <w:r w:rsidRPr="00E344F0">
        <w:rPr>
          <w:color w:val="000000"/>
          <w:sz w:val="28"/>
          <w:szCs w:val="28"/>
        </w:rPr>
        <w:t>на основе общегражданского патриотизма и верности служения Отечеству;</w:t>
      </w:r>
    </w:p>
    <w:p w:rsidR="009E1450" w:rsidRPr="00E344F0" w:rsidRDefault="009E1450" w:rsidP="009E1450">
      <w:pPr>
        <w:pStyle w:val="a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44F0">
        <w:rPr>
          <w:color w:val="000000"/>
          <w:sz w:val="28"/>
          <w:szCs w:val="28"/>
        </w:rPr>
        <w:t xml:space="preserve">содействие сохранению и развитию в </w:t>
      </w:r>
      <w:r>
        <w:rPr>
          <w:color w:val="000000"/>
          <w:sz w:val="28"/>
          <w:szCs w:val="28"/>
        </w:rPr>
        <w:t xml:space="preserve">Благодарненском районе </w:t>
      </w:r>
      <w:r w:rsidRPr="00E344F0">
        <w:rPr>
          <w:color w:val="000000"/>
          <w:sz w:val="28"/>
          <w:szCs w:val="28"/>
        </w:rPr>
        <w:t>традиционной казачьей культуры, обычаев и обрядов казачества;</w:t>
      </w:r>
    </w:p>
    <w:p w:rsidR="009E1450" w:rsidRDefault="009E1450" w:rsidP="009E1450">
      <w:pPr>
        <w:pStyle w:val="a2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344F0">
        <w:rPr>
          <w:color w:val="000000"/>
          <w:sz w:val="28"/>
          <w:szCs w:val="28"/>
        </w:rPr>
        <w:t xml:space="preserve">поддержка существующих в </w:t>
      </w:r>
      <w:r>
        <w:rPr>
          <w:color w:val="000000"/>
          <w:sz w:val="28"/>
          <w:szCs w:val="28"/>
        </w:rPr>
        <w:t xml:space="preserve">Благодарненском районе </w:t>
      </w:r>
      <w:r w:rsidRPr="00E344F0">
        <w:rPr>
          <w:color w:val="000000"/>
          <w:sz w:val="28"/>
          <w:szCs w:val="28"/>
        </w:rPr>
        <w:t>муниципальных общеобразовательных учреждений, осуществляющих образовательный процесс с использованием культурно-исторических традиций казачества;</w:t>
      </w:r>
    </w:p>
    <w:p w:rsidR="009E1450" w:rsidRPr="00B74954" w:rsidRDefault="009E1450" w:rsidP="009E145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B74954">
        <w:rPr>
          <w:rFonts w:eastAsia="Times New Roman"/>
          <w:szCs w:val="28"/>
          <w:lang w:eastAsia="ru-RU"/>
        </w:rPr>
        <w:t>организация и проведение фестивалей, конкурсов и праздничных выступлений казачьих коллективов художественной самодеятельности;</w:t>
      </w:r>
    </w:p>
    <w:p w:rsidR="009E1450" w:rsidRDefault="009E1450" w:rsidP="009E1450">
      <w:pPr>
        <w:pStyle w:val="a2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4954">
        <w:rPr>
          <w:sz w:val="28"/>
          <w:szCs w:val="28"/>
        </w:rPr>
        <w:t>подготовка и проведение казачьих военно-патриотических спортивных игр, конкурсов и соревнований</w:t>
      </w:r>
      <w:r>
        <w:rPr>
          <w:sz w:val="28"/>
          <w:szCs w:val="28"/>
        </w:rPr>
        <w:t>;</w:t>
      </w:r>
    </w:p>
    <w:p w:rsidR="009E1450" w:rsidRDefault="009E1450" w:rsidP="009E1450">
      <w:pPr>
        <w:pStyle w:val="a2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344F0">
        <w:rPr>
          <w:color w:val="000000"/>
          <w:sz w:val="28"/>
          <w:szCs w:val="28"/>
        </w:rPr>
        <w:t xml:space="preserve">упрочение имиджа </w:t>
      </w:r>
      <w:r>
        <w:rPr>
          <w:color w:val="000000"/>
          <w:sz w:val="28"/>
          <w:szCs w:val="28"/>
        </w:rPr>
        <w:t xml:space="preserve">Благодарненского района </w:t>
      </w:r>
      <w:r w:rsidRPr="00E344F0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 xml:space="preserve">района </w:t>
      </w:r>
      <w:r w:rsidRPr="00E344F0">
        <w:rPr>
          <w:color w:val="000000"/>
          <w:sz w:val="28"/>
          <w:szCs w:val="28"/>
        </w:rPr>
        <w:t>с развитыми к</w:t>
      </w:r>
      <w:r>
        <w:rPr>
          <w:color w:val="000000"/>
          <w:sz w:val="28"/>
          <w:szCs w:val="28"/>
        </w:rPr>
        <w:t>азачьими традициями и культурой.</w:t>
      </w:r>
    </w:p>
    <w:p w:rsidR="009E1450" w:rsidRPr="004955E0" w:rsidRDefault="009E1450" w:rsidP="009E1450">
      <w:pPr>
        <w:pStyle w:val="a2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E1450" w:rsidRDefault="009E1450" w:rsidP="009E1450">
      <w:pPr>
        <w:ind w:firstLine="540"/>
        <w:jc w:val="center"/>
        <w:rPr>
          <w:rFonts w:eastAsia="Times New Roman"/>
          <w:szCs w:val="28"/>
          <w:lang w:eastAsia="ru-RU"/>
        </w:rPr>
      </w:pPr>
      <w:r w:rsidRPr="002F3955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077C48">
        <w:rPr>
          <w:rFonts w:eastAsia="Times New Roman"/>
          <w:szCs w:val="28"/>
          <w:lang w:eastAsia="ru-RU"/>
        </w:rPr>
        <w:t>Целевые показатели и индикаторы Программы</w:t>
      </w:r>
    </w:p>
    <w:p w:rsidR="009E1450" w:rsidRDefault="009E1450" w:rsidP="009E1450">
      <w:pPr>
        <w:ind w:firstLine="540"/>
        <w:jc w:val="center"/>
        <w:rPr>
          <w:rFonts w:eastAsia="Times New Roman"/>
          <w:szCs w:val="28"/>
          <w:lang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691"/>
        <w:gridCol w:w="851"/>
        <w:gridCol w:w="850"/>
        <w:gridCol w:w="709"/>
        <w:gridCol w:w="709"/>
        <w:gridCol w:w="992"/>
      </w:tblGrid>
      <w:tr w:rsidR="009E1450" w:rsidRPr="004955E0" w:rsidTr="008D1E4B">
        <w:trPr>
          <w:trHeight w:val="654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4955E0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4955E0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 xml:space="preserve">Наименование </w:t>
            </w:r>
            <w:proofErr w:type="gramStart"/>
            <w:r w:rsidRPr="004955E0">
              <w:rPr>
                <w:rFonts w:eastAsia="Times New Roman"/>
                <w:szCs w:val="28"/>
                <w:lang w:eastAsia="ru-RU"/>
              </w:rPr>
              <w:t>целевого</w:t>
            </w:r>
            <w:proofErr w:type="gramEnd"/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индикатора и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</w:t>
            </w:r>
            <w:r w:rsidRPr="004955E0">
              <w:rPr>
                <w:rFonts w:eastAsia="Times New Roman"/>
                <w:szCs w:val="28"/>
                <w:lang w:eastAsia="ru-RU"/>
              </w:rPr>
              <w:t>диница</w:t>
            </w: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4955E0">
              <w:rPr>
                <w:rFonts w:eastAsia="Times New Roman"/>
                <w:szCs w:val="28"/>
                <w:lang w:eastAsia="ru-RU"/>
              </w:rPr>
              <w:t>измере</w:t>
            </w:r>
            <w:proofErr w:type="spellEnd"/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4955E0">
              <w:rPr>
                <w:rFonts w:eastAsia="Times New Roman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E1450" w:rsidRPr="00134BBC" w:rsidRDefault="009E1450" w:rsidP="008D1E4B">
            <w:pPr>
              <w:spacing w:line="240" w:lineRule="exact"/>
              <w:ind w:left="-108" w:right="-108"/>
              <w:jc w:val="center"/>
            </w:pPr>
            <w:r>
              <w:t xml:space="preserve"> </w:t>
            </w:r>
            <w:r w:rsidRPr="00134BBC">
              <w:t xml:space="preserve">базовое    </w:t>
            </w:r>
            <w:r>
              <w:t xml:space="preserve">             </w:t>
            </w:r>
            <w:r w:rsidRPr="00134BBC">
              <w:t>значение</w:t>
            </w:r>
          </w:p>
          <w:p w:rsidR="009E1450" w:rsidRPr="004955E0" w:rsidRDefault="009E1450" w:rsidP="008D1E4B">
            <w:pPr>
              <w:spacing w:line="240" w:lineRule="exact"/>
              <w:ind w:left="-108" w:right="-108"/>
              <w:jc w:val="center"/>
              <w:rPr>
                <w:lang w:eastAsia="ru-RU"/>
              </w:rPr>
            </w:pPr>
            <w:r w:rsidRPr="00134BBC">
              <w:t>(2012год</w:t>
            </w:r>
            <w:r w:rsidRPr="004955E0">
              <w:rPr>
                <w:lang w:eastAsia="ru-RU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1450" w:rsidRPr="004406AF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4406AF">
              <w:rPr>
                <w:rFonts w:eastAsia="Times New Roman"/>
                <w:szCs w:val="28"/>
                <w:lang w:eastAsia="ru-RU"/>
              </w:rPr>
              <w:t xml:space="preserve">ценка </w:t>
            </w:r>
            <w:proofErr w:type="gramStart"/>
            <w:r w:rsidRPr="004406AF">
              <w:rPr>
                <w:rFonts w:eastAsia="Times New Roman"/>
                <w:szCs w:val="28"/>
                <w:lang w:eastAsia="ru-RU"/>
              </w:rPr>
              <w:t>целевого</w:t>
            </w:r>
            <w:proofErr w:type="gramEnd"/>
          </w:p>
          <w:p w:rsidR="009E1450" w:rsidRPr="004406AF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4406AF">
              <w:rPr>
                <w:rFonts w:eastAsia="Times New Roman"/>
                <w:szCs w:val="28"/>
                <w:lang w:eastAsia="ru-RU"/>
              </w:rPr>
              <w:t xml:space="preserve"> индикатора</w:t>
            </w:r>
          </w:p>
          <w:p w:rsidR="009E1450" w:rsidRPr="004955E0" w:rsidRDefault="009E1450" w:rsidP="008D1E4B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4406AF">
              <w:rPr>
                <w:rFonts w:eastAsia="Times New Roman"/>
                <w:szCs w:val="28"/>
                <w:lang w:eastAsia="ru-RU"/>
              </w:rPr>
              <w:t>и показателя</w:t>
            </w:r>
          </w:p>
        </w:tc>
      </w:tr>
      <w:tr w:rsidR="009E1450" w:rsidRPr="004955E0" w:rsidTr="008D1E4B"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2013</w:t>
            </w: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2014</w:t>
            </w: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2015</w:t>
            </w: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</w:tc>
      </w:tr>
      <w:tr w:rsidR="009E1450" w:rsidRPr="004955E0" w:rsidTr="008D1E4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Количество казачьих обществ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E1450" w:rsidRPr="004955E0" w:rsidTr="008D1E4B">
        <w:trPr>
          <w:cantSplit/>
          <w:trHeight w:val="11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 xml:space="preserve">Количество членов казачьих обществ, участвующих в обеспечении охраны общественного порядка на территории </w:t>
            </w:r>
            <w:r>
              <w:rPr>
                <w:rFonts w:eastAsia="Times New Roman"/>
                <w:szCs w:val="28"/>
                <w:lang w:eastAsia="ru-RU"/>
              </w:rPr>
              <w:t xml:space="preserve">Благодарненского </w:t>
            </w:r>
            <w:r w:rsidRPr="004955E0">
              <w:rPr>
                <w:rFonts w:eastAsia="Times New Roman"/>
                <w:szCs w:val="28"/>
                <w:lang w:eastAsia="ru-RU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ind w:left="-108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</w:p>
        </w:tc>
      </w:tr>
      <w:tr w:rsidR="009E1450" w:rsidRPr="004955E0" w:rsidTr="008D1E4B">
        <w:trPr>
          <w:cantSplit/>
          <w:trHeight w:val="94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 xml:space="preserve">Количество казачьих военно-патриотических клубов и секций в </w:t>
            </w:r>
            <w:r>
              <w:rPr>
                <w:rFonts w:eastAsia="Times New Roman"/>
                <w:szCs w:val="28"/>
                <w:lang w:eastAsia="ru-RU"/>
              </w:rPr>
              <w:t xml:space="preserve">Благодарненском </w:t>
            </w:r>
            <w:r w:rsidRPr="004955E0">
              <w:rPr>
                <w:rFonts w:eastAsia="Times New Roman"/>
                <w:szCs w:val="28"/>
                <w:lang w:eastAsia="ru-RU"/>
              </w:rPr>
              <w:t>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ind w:left="-108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9E1450" w:rsidRPr="004955E0" w:rsidTr="008D1E4B">
        <w:trPr>
          <w:cantSplit/>
          <w:trHeight w:val="11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 xml:space="preserve">Количество жителей </w:t>
            </w:r>
            <w:r>
              <w:rPr>
                <w:rFonts w:eastAsia="Times New Roman"/>
                <w:szCs w:val="28"/>
                <w:lang w:eastAsia="ru-RU"/>
              </w:rPr>
              <w:t xml:space="preserve">Благодарненского </w:t>
            </w:r>
            <w:r w:rsidRPr="004955E0">
              <w:rPr>
                <w:rFonts w:eastAsia="Times New Roman"/>
                <w:szCs w:val="28"/>
                <w:lang w:eastAsia="ru-RU"/>
              </w:rPr>
              <w:t xml:space="preserve"> района, занимающихся в казачьих военно-патриотических клубах и секциях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ind w:left="-108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</w:t>
            </w:r>
          </w:p>
        </w:tc>
      </w:tr>
      <w:tr w:rsidR="009E1450" w:rsidRPr="004955E0" w:rsidTr="008D1E4B">
        <w:trPr>
          <w:cantSplit/>
          <w:trHeight w:val="11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 xml:space="preserve">Количество казачьих мероприятий военно-патриотической направленности, проведенных в </w:t>
            </w:r>
            <w:r>
              <w:rPr>
                <w:rFonts w:eastAsia="Times New Roman"/>
                <w:szCs w:val="28"/>
                <w:lang w:eastAsia="ru-RU"/>
              </w:rPr>
              <w:t xml:space="preserve">Благодарненском </w:t>
            </w:r>
            <w:r w:rsidRPr="004955E0">
              <w:rPr>
                <w:rFonts w:eastAsia="Times New Roman"/>
                <w:szCs w:val="28"/>
                <w:lang w:eastAsia="ru-RU"/>
              </w:rPr>
              <w:t>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E1450" w:rsidRPr="004955E0" w:rsidTr="008D1E4B">
        <w:trPr>
          <w:cantSplit/>
          <w:trHeight w:val="9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 xml:space="preserve">Количество фестивалей и конкурсов казачьей культуры, проведенных в </w:t>
            </w:r>
            <w:r>
              <w:rPr>
                <w:rFonts w:eastAsia="Times New Roman"/>
                <w:szCs w:val="28"/>
                <w:lang w:eastAsia="ru-RU"/>
              </w:rPr>
              <w:t xml:space="preserve">Благодарненском </w:t>
            </w:r>
            <w:r w:rsidRPr="004955E0">
              <w:rPr>
                <w:rFonts w:eastAsia="Times New Roman"/>
                <w:szCs w:val="28"/>
                <w:lang w:eastAsia="ru-RU"/>
              </w:rPr>
              <w:t>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E1450" w:rsidRPr="00134BBC" w:rsidRDefault="009E1450" w:rsidP="008D1E4B">
            <w:pPr>
              <w:jc w:val="center"/>
            </w:pPr>
            <w:r w:rsidRPr="00134BBC"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9E1450" w:rsidRPr="004955E0" w:rsidTr="008D1E4B">
        <w:trPr>
          <w:cantSplit/>
          <w:trHeight w:val="8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 xml:space="preserve">Количество казачьих творческих коллективов </w:t>
            </w:r>
            <w:r>
              <w:rPr>
                <w:rFonts w:eastAsia="Times New Roman"/>
                <w:szCs w:val="28"/>
                <w:lang w:eastAsia="ru-RU"/>
              </w:rPr>
              <w:t xml:space="preserve">Благодарненского </w:t>
            </w:r>
            <w:r w:rsidRPr="004955E0">
              <w:rPr>
                <w:rFonts w:eastAsia="Times New Roman"/>
                <w:szCs w:val="28"/>
                <w:lang w:eastAsia="ru-RU"/>
              </w:rPr>
              <w:t>района, участвующих в региональных, межрегиональных, общероссийских и международных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9E1450" w:rsidRPr="004955E0" w:rsidTr="008D1E4B">
        <w:trPr>
          <w:cantSplit/>
          <w:trHeight w:val="11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Количество   муниципальных</w:t>
            </w:r>
            <w:r>
              <w:rPr>
                <w:rFonts w:eastAsia="Times New Roman"/>
                <w:szCs w:val="28"/>
                <w:lang w:eastAsia="ru-RU"/>
              </w:rPr>
              <w:t xml:space="preserve"> общеобразовательных учреждений</w:t>
            </w:r>
            <w:r w:rsidRPr="004955E0">
              <w:rPr>
                <w:rFonts w:eastAsia="Times New Roman"/>
                <w:szCs w:val="28"/>
                <w:lang w:eastAsia="ru-RU"/>
              </w:rPr>
              <w:t xml:space="preserve"> в </w:t>
            </w:r>
            <w:r>
              <w:rPr>
                <w:rFonts w:eastAsia="Times New Roman"/>
                <w:szCs w:val="28"/>
                <w:lang w:eastAsia="ru-RU"/>
              </w:rPr>
              <w:t xml:space="preserve">Благодарненском </w:t>
            </w:r>
            <w:r w:rsidRPr="004955E0">
              <w:rPr>
                <w:rFonts w:eastAsia="Times New Roman"/>
                <w:szCs w:val="28"/>
                <w:lang w:eastAsia="ru-RU"/>
              </w:rPr>
              <w:t xml:space="preserve"> районе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 w:rsidRPr="004955E0">
              <w:rPr>
                <w:rFonts w:eastAsia="Times New Roman"/>
                <w:szCs w:val="28"/>
                <w:lang w:eastAsia="ru-RU"/>
              </w:rPr>
              <w:t xml:space="preserve">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E1450" w:rsidRPr="004955E0" w:rsidTr="008D1E4B">
        <w:trPr>
          <w:cantSplit/>
          <w:trHeight w:val="11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Количество</w:t>
            </w: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 xml:space="preserve">учащихся в общеобразовательных учреждениях, участвующих в </w:t>
            </w:r>
            <w:r>
              <w:rPr>
                <w:rFonts w:eastAsia="Times New Roman"/>
                <w:szCs w:val="28"/>
                <w:lang w:eastAsia="ru-RU"/>
              </w:rPr>
              <w:t xml:space="preserve">Благодарненском  </w:t>
            </w:r>
            <w:r w:rsidRPr="004955E0">
              <w:rPr>
                <w:rFonts w:eastAsia="Times New Roman"/>
                <w:szCs w:val="28"/>
                <w:lang w:eastAsia="ru-RU"/>
              </w:rPr>
              <w:t xml:space="preserve">районе </w:t>
            </w: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r w:rsidRPr="004955E0">
              <w:rPr>
                <w:rFonts w:eastAsia="Times New Roman"/>
                <w:szCs w:val="28"/>
                <w:lang w:eastAsia="ru-RU"/>
              </w:rPr>
              <w:t>образовательном процессе с использованием культурно-исторических традиций казачества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ind w:left="5" w:right="-108" w:firstLine="108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</w:t>
            </w:r>
          </w:p>
        </w:tc>
      </w:tr>
      <w:tr w:rsidR="009E1450" w:rsidRPr="004955E0" w:rsidTr="008D1E4B">
        <w:trPr>
          <w:cantSplit/>
          <w:trHeight w:val="11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10.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 xml:space="preserve">Количество участников краевых молодежных казачьих игр, а также других казачьих мероприятий военно-патриотической направленности, проводимых с детьми и молодежью </w:t>
            </w:r>
            <w:r>
              <w:rPr>
                <w:rFonts w:eastAsia="Times New Roman"/>
                <w:szCs w:val="28"/>
                <w:lang w:eastAsia="ru-RU"/>
              </w:rPr>
              <w:t xml:space="preserve">Благодарненского  </w:t>
            </w:r>
            <w:r w:rsidRPr="004955E0">
              <w:rPr>
                <w:rFonts w:eastAsia="Times New Roman"/>
                <w:szCs w:val="28"/>
                <w:lang w:eastAsia="ru-RU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ind w:left="5" w:right="-108" w:firstLine="108"/>
              <w:jc w:val="center"/>
              <w:rPr>
                <w:rFonts w:eastAsia="Times New Roman"/>
                <w:szCs w:val="28"/>
                <w:lang w:eastAsia="ru-RU"/>
              </w:rPr>
            </w:pPr>
            <w:r w:rsidRPr="004955E0">
              <w:rPr>
                <w:rFonts w:eastAsia="Times New Roman"/>
                <w:szCs w:val="2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E1450" w:rsidRPr="004955E0" w:rsidRDefault="009E1450" w:rsidP="008D1E4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4955E0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9E1450" w:rsidRPr="004955E0" w:rsidRDefault="009E1450" w:rsidP="009E14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E1450" w:rsidRPr="004955E0" w:rsidRDefault="009E1450" w:rsidP="009E14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Срок реализации Программы - 2013</w:t>
      </w:r>
      <w:r w:rsidRPr="004955E0">
        <w:rPr>
          <w:rFonts w:eastAsia="Times New Roman"/>
          <w:szCs w:val="28"/>
          <w:lang w:eastAsia="ru-RU"/>
        </w:rPr>
        <w:t> - 2015 годы.</w:t>
      </w:r>
    </w:p>
    <w:p w:rsidR="009E1450" w:rsidRPr="00077C48" w:rsidRDefault="009E1450" w:rsidP="009E1450">
      <w:pPr>
        <w:tabs>
          <w:tab w:val="left" w:pos="3885"/>
        </w:tabs>
        <w:rPr>
          <w:rFonts w:eastAsia="Times New Roman"/>
          <w:szCs w:val="28"/>
          <w:lang w:eastAsia="ru-RU"/>
        </w:rPr>
      </w:pPr>
    </w:p>
    <w:p w:rsidR="009E1450" w:rsidRPr="002F3955" w:rsidRDefault="009E1450" w:rsidP="009E1450">
      <w:pPr>
        <w:jc w:val="center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szCs w:val="28"/>
        </w:rPr>
        <w:t>3</w:t>
      </w:r>
      <w:r w:rsidRPr="00357246">
        <w:rPr>
          <w:szCs w:val="28"/>
        </w:rPr>
        <w:t>.</w:t>
      </w:r>
      <w:r w:rsidRPr="00357246">
        <w:rPr>
          <w:rFonts w:eastAsia="Times New Roman"/>
          <w:bCs/>
          <w:color w:val="000000"/>
          <w:kern w:val="36"/>
          <w:szCs w:val="28"/>
          <w:lang w:eastAsia="ru-RU"/>
        </w:rPr>
        <w:t xml:space="preserve"> </w:t>
      </w:r>
      <w:r w:rsidRPr="002F3955">
        <w:rPr>
          <w:rFonts w:eastAsia="Times New Roman"/>
          <w:bCs/>
          <w:color w:val="000000"/>
          <w:kern w:val="36"/>
          <w:szCs w:val="28"/>
          <w:lang w:eastAsia="ru-RU"/>
        </w:rPr>
        <w:t>Перечень мероприятий Программы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9E1450" w:rsidRPr="00612471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612471">
        <w:rPr>
          <w:szCs w:val="28"/>
          <w:lang w:eastAsia="ru-RU"/>
        </w:rPr>
        <w:t xml:space="preserve">Достижение целей и задач Программы обеспечивается выполнением </w:t>
      </w:r>
      <w:hyperlink r:id="rId9" w:history="1">
        <w:r w:rsidRPr="00612471">
          <w:rPr>
            <w:szCs w:val="28"/>
            <w:lang w:eastAsia="ru-RU"/>
          </w:rPr>
          <w:t>мероприятий</w:t>
        </w:r>
      </w:hyperlink>
      <w:r w:rsidRPr="00612471">
        <w:rPr>
          <w:szCs w:val="28"/>
          <w:lang w:eastAsia="ru-RU"/>
        </w:rPr>
        <w:t xml:space="preserve"> Программы</w:t>
      </w:r>
      <w:r>
        <w:rPr>
          <w:szCs w:val="28"/>
          <w:lang w:eastAsia="ru-RU"/>
        </w:rPr>
        <w:t xml:space="preserve"> по трем разделам</w:t>
      </w:r>
      <w:r w:rsidRPr="00612471">
        <w:rPr>
          <w:szCs w:val="28"/>
          <w:lang w:eastAsia="ru-RU"/>
        </w:rPr>
        <w:t>:</w:t>
      </w:r>
    </w:p>
    <w:p w:rsidR="009E1450" w:rsidRDefault="009E1450" w:rsidP="009E1450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ab/>
        <w:t>раздел 1.</w:t>
      </w:r>
      <w:r w:rsidRPr="00AC5DF0">
        <w:rPr>
          <w:szCs w:val="28"/>
        </w:rPr>
        <w:t xml:space="preserve"> </w:t>
      </w:r>
      <w:r>
        <w:rPr>
          <w:szCs w:val="28"/>
        </w:rPr>
        <w:t>«Развитие в</w:t>
      </w:r>
      <w:r w:rsidRPr="003654E4">
        <w:rPr>
          <w:szCs w:val="28"/>
        </w:rPr>
        <w:t>оенно-патриотическо</w:t>
      </w:r>
      <w:r>
        <w:rPr>
          <w:szCs w:val="28"/>
        </w:rPr>
        <w:t>го и физического воспитания</w:t>
      </w:r>
      <w:r w:rsidRPr="003654E4">
        <w:rPr>
          <w:szCs w:val="28"/>
        </w:rPr>
        <w:t xml:space="preserve"> казаков и казачьей молодежи, их подготовка к несению службы в рядах Российской армии</w:t>
      </w:r>
      <w:r>
        <w:rPr>
          <w:szCs w:val="28"/>
        </w:rPr>
        <w:t>»</w:t>
      </w:r>
      <w:r>
        <w:rPr>
          <w:szCs w:val="28"/>
          <w:lang w:eastAsia="ru-RU"/>
        </w:rPr>
        <w:t>;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раздел 2. «</w:t>
      </w:r>
      <w:r w:rsidRPr="003654E4">
        <w:rPr>
          <w:szCs w:val="28"/>
        </w:rPr>
        <w:t>Развитие традиционной казачьей культуры</w:t>
      </w:r>
      <w:r>
        <w:rPr>
          <w:szCs w:val="28"/>
        </w:rPr>
        <w:t>»;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</w:rPr>
        <w:t>раздел 3. «</w:t>
      </w:r>
      <w:r w:rsidRPr="003E3078">
        <w:rPr>
          <w:szCs w:val="28"/>
        </w:rPr>
        <w:t xml:space="preserve">Создание условий для привлечения членов казачьих обществ к несению государственной или иной службы в </w:t>
      </w:r>
      <w:r>
        <w:rPr>
          <w:szCs w:val="28"/>
        </w:rPr>
        <w:t>Благодарненском районе».</w:t>
      </w:r>
    </w:p>
    <w:p w:rsidR="009E1450" w:rsidRPr="00612471" w:rsidRDefault="009E1450" w:rsidP="009E1450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E1450" w:rsidRPr="00032317" w:rsidRDefault="009E1450" w:rsidP="009E1450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lastRenderedPageBreak/>
        <w:t>4. Обоснование ресурсного обеспечения Программы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i/>
          <w:szCs w:val="28"/>
          <w:lang w:eastAsia="ru-RU"/>
        </w:rPr>
        <w:t xml:space="preserve"> </w:t>
      </w:r>
      <w:r w:rsidRPr="00032317">
        <w:rPr>
          <w:rFonts w:eastAsia="Times New Roman"/>
          <w:szCs w:val="28"/>
          <w:lang w:eastAsia="ru-RU"/>
        </w:rPr>
        <w:t xml:space="preserve">Прогнозируемый общий объем финансирования Программы за счет средств муниципального бюджета составит   </w:t>
      </w:r>
      <w:r>
        <w:rPr>
          <w:rFonts w:eastAsia="Times New Roman"/>
          <w:szCs w:val="28"/>
          <w:lang w:eastAsia="ru-RU"/>
        </w:rPr>
        <w:t xml:space="preserve"> 300</w:t>
      </w:r>
      <w:r w:rsidRPr="00032317">
        <w:rPr>
          <w:rFonts w:eastAsia="Times New Roman"/>
          <w:szCs w:val="28"/>
          <w:lang w:eastAsia="ru-RU"/>
        </w:rPr>
        <w:t>тыс. рублей, в том числе по годам: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 xml:space="preserve">в 2013 году -         </w:t>
      </w:r>
      <w:r>
        <w:rPr>
          <w:rFonts w:eastAsia="Times New Roman"/>
          <w:szCs w:val="28"/>
          <w:lang w:eastAsia="ru-RU"/>
        </w:rPr>
        <w:t xml:space="preserve">100 </w:t>
      </w:r>
      <w:r w:rsidRPr="00032317">
        <w:rPr>
          <w:rFonts w:eastAsia="Times New Roman"/>
          <w:szCs w:val="28"/>
          <w:lang w:eastAsia="ru-RU"/>
        </w:rPr>
        <w:t>тыс. рублей;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 xml:space="preserve">в 2014 году -         </w:t>
      </w:r>
      <w:r>
        <w:rPr>
          <w:rFonts w:eastAsia="Times New Roman"/>
          <w:szCs w:val="28"/>
          <w:lang w:eastAsia="ru-RU"/>
        </w:rPr>
        <w:t>100</w:t>
      </w:r>
      <w:r w:rsidRPr="00032317">
        <w:rPr>
          <w:rFonts w:eastAsia="Times New Roman"/>
          <w:szCs w:val="28"/>
          <w:lang w:eastAsia="ru-RU"/>
        </w:rPr>
        <w:t xml:space="preserve"> тыс. рублей;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 xml:space="preserve">в 2015 году -         </w:t>
      </w:r>
      <w:r>
        <w:rPr>
          <w:rFonts w:eastAsia="Times New Roman"/>
          <w:szCs w:val="28"/>
          <w:lang w:eastAsia="ru-RU"/>
        </w:rPr>
        <w:t xml:space="preserve">100 </w:t>
      </w:r>
      <w:r w:rsidRPr="00032317">
        <w:rPr>
          <w:rFonts w:eastAsia="Times New Roman"/>
          <w:szCs w:val="28"/>
          <w:lang w:eastAsia="ru-RU"/>
        </w:rPr>
        <w:t>тыс. рублей.</w:t>
      </w:r>
    </w:p>
    <w:p w:rsidR="009E1450" w:rsidRPr="00D45DA3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 xml:space="preserve">Объем средств, предусмотренных на осуществление </w:t>
      </w:r>
      <w:hyperlink w:anchor="Par806" w:history="1">
        <w:r w:rsidRPr="00032317">
          <w:rPr>
            <w:rFonts w:eastAsia="Times New Roman"/>
            <w:szCs w:val="28"/>
            <w:lang w:eastAsia="ru-RU"/>
          </w:rPr>
          <w:t>мероприятий</w:t>
        </w:r>
      </w:hyperlink>
      <w:r w:rsidRPr="00032317">
        <w:rPr>
          <w:rFonts w:eastAsia="Times New Roman"/>
          <w:szCs w:val="28"/>
          <w:lang w:eastAsia="ru-RU"/>
        </w:rPr>
        <w:t xml:space="preserve"> Программы, будет ежегодно уточняться при формировании районного бюджета на соответствующий финансовый год.</w:t>
      </w:r>
    </w:p>
    <w:p w:rsidR="00D077FF" w:rsidRDefault="00D077FF" w:rsidP="009E1450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Cs w:val="28"/>
          <w:lang w:eastAsia="ru-RU"/>
        </w:rPr>
      </w:pPr>
    </w:p>
    <w:p w:rsidR="009E1450" w:rsidRDefault="009E1450" w:rsidP="009E1450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>5.Механизм реализации Программы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Cs w:val="28"/>
          <w:lang w:eastAsia="ru-RU"/>
        </w:rPr>
      </w:pPr>
    </w:p>
    <w:p w:rsidR="009E1450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 xml:space="preserve">Отдел </w:t>
      </w:r>
      <w:r>
        <w:rPr>
          <w:rFonts w:eastAsia="Times New Roman"/>
          <w:szCs w:val="28"/>
          <w:lang w:eastAsia="ru-RU"/>
        </w:rPr>
        <w:t xml:space="preserve">по организационным и общим вопросам </w:t>
      </w:r>
      <w:r w:rsidRPr="00032317">
        <w:rPr>
          <w:rFonts w:eastAsia="Times New Roman"/>
          <w:szCs w:val="28"/>
          <w:lang w:eastAsia="ru-RU"/>
        </w:rPr>
        <w:t>администрации Благодарненского муниципальн</w:t>
      </w:r>
      <w:r>
        <w:rPr>
          <w:rFonts w:eastAsia="Times New Roman"/>
          <w:szCs w:val="28"/>
          <w:lang w:eastAsia="ru-RU"/>
        </w:rPr>
        <w:t>ого района Ставропольского края: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>несет ответственность за реализацию Программы, исходя из основных целей, принципов, этапов ее реализации;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>осуществляет руководство процессом разработки и корректировки механизмов и инструментов достижения контрольных показателей в соответствии с заданной динамикой их роста;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>обеспечивает эффективное использование средств, выделяемых на ее реализацию.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>Средством мониторинга процесса и результатов реализации Программы является их систематический анализ, корректирование действий, оценка эффективности в соответствии с ее задачами и затраченными ресурсами.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>Кроме того, реализация Программы предусматривает использование всех средств и методов государственного воздействия: нормативно-правового регулирования, административных мер, прямых и непрямых методов бюджетной поддержки, механизмов организационной и информационной поддержки.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>Для достижения программных целей предполагается использовать средства районного бюджета.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Отдел по организационным и общим вопросам </w:t>
      </w:r>
      <w:r w:rsidRPr="00032317">
        <w:rPr>
          <w:rFonts w:eastAsia="Times New Roman"/>
          <w:szCs w:val="28"/>
          <w:lang w:eastAsia="ru-RU"/>
        </w:rPr>
        <w:t xml:space="preserve"> администрации Благодарненского муниципального района </w:t>
      </w:r>
      <w:r>
        <w:rPr>
          <w:rFonts w:eastAsia="Times New Roman"/>
          <w:szCs w:val="28"/>
          <w:lang w:eastAsia="ru-RU"/>
        </w:rPr>
        <w:t xml:space="preserve">Ставропольского края </w:t>
      </w:r>
      <w:r w:rsidRPr="00032317">
        <w:rPr>
          <w:rFonts w:eastAsia="Times New Roman"/>
          <w:szCs w:val="28"/>
          <w:lang w:eastAsia="ru-RU"/>
        </w:rPr>
        <w:t xml:space="preserve">представляет в отдел экономического развития администрации </w:t>
      </w:r>
      <w:r>
        <w:rPr>
          <w:rFonts w:eastAsia="Times New Roman"/>
          <w:szCs w:val="28"/>
          <w:lang w:eastAsia="ru-RU"/>
        </w:rPr>
        <w:t xml:space="preserve">Благодарненского муниципального района Ставропольского края </w:t>
      </w:r>
      <w:r w:rsidRPr="00032317">
        <w:rPr>
          <w:rFonts w:eastAsia="Times New Roman"/>
          <w:szCs w:val="28"/>
          <w:lang w:eastAsia="ru-RU"/>
        </w:rPr>
        <w:t>отчеты о выполнении программы (далее – отчет):</w:t>
      </w:r>
      <w:proofErr w:type="gramEnd"/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 xml:space="preserve">ежеквартально – до </w:t>
      </w:r>
      <w:r>
        <w:rPr>
          <w:rFonts w:eastAsia="Times New Roman"/>
          <w:szCs w:val="28"/>
          <w:lang w:eastAsia="ru-RU"/>
        </w:rPr>
        <w:t>0</w:t>
      </w:r>
      <w:r w:rsidRPr="00032317">
        <w:rPr>
          <w:rFonts w:eastAsia="Times New Roman"/>
          <w:szCs w:val="28"/>
          <w:lang w:eastAsia="ru-RU"/>
        </w:rPr>
        <w:t>5 числа месяца, следующего за отчетным кварталом отчетного года;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 xml:space="preserve">ежегодно – до </w:t>
      </w:r>
      <w:r>
        <w:rPr>
          <w:rFonts w:eastAsia="Times New Roman"/>
          <w:szCs w:val="28"/>
          <w:lang w:eastAsia="ru-RU"/>
        </w:rPr>
        <w:t>0</w:t>
      </w:r>
      <w:r w:rsidRPr="00032317">
        <w:rPr>
          <w:rFonts w:eastAsia="Times New Roman"/>
          <w:szCs w:val="28"/>
          <w:lang w:eastAsia="ru-RU"/>
        </w:rPr>
        <w:t xml:space="preserve">1 февраля года, следующего за </w:t>
      </w:r>
      <w:proofErr w:type="gramStart"/>
      <w:r w:rsidRPr="00032317">
        <w:rPr>
          <w:rFonts w:eastAsia="Times New Roman"/>
          <w:szCs w:val="28"/>
          <w:lang w:eastAsia="ru-RU"/>
        </w:rPr>
        <w:t>отчетным</w:t>
      </w:r>
      <w:proofErr w:type="gramEnd"/>
      <w:r w:rsidRPr="00032317">
        <w:rPr>
          <w:rFonts w:eastAsia="Times New Roman"/>
          <w:szCs w:val="28"/>
          <w:lang w:eastAsia="ru-RU"/>
        </w:rPr>
        <w:t>, а также дает предложения по дальнейшей реализации программы.</w:t>
      </w: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</w:p>
    <w:p w:rsidR="009E1450" w:rsidRPr="00730DAB" w:rsidRDefault="009E1450" w:rsidP="009E1450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>6. Оценка социально-экономической эффективности реализации Программы</w:t>
      </w:r>
    </w:p>
    <w:p w:rsidR="009E1450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</w:p>
    <w:p w:rsidR="009E1450" w:rsidRPr="00032317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lastRenderedPageBreak/>
        <w:t>Реализация данной Программы должна обеспечить:</w:t>
      </w:r>
    </w:p>
    <w:p w:rsidR="009E1450" w:rsidRPr="00032317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032317">
        <w:rPr>
          <w:szCs w:val="28"/>
          <w:lang w:eastAsia="ru-RU"/>
        </w:rPr>
        <w:t>увеличение количества членов казачьих обществ, привлеченных к несению государственной и иной службы;</w:t>
      </w:r>
    </w:p>
    <w:p w:rsidR="009E1450" w:rsidRPr="00032317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032317">
        <w:rPr>
          <w:szCs w:val="28"/>
          <w:lang w:eastAsia="ru-RU"/>
        </w:rPr>
        <w:t>увеличение количества казачьих обществ;</w:t>
      </w:r>
    </w:p>
    <w:p w:rsidR="009E1450" w:rsidRPr="00032317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032317">
        <w:rPr>
          <w:szCs w:val="28"/>
          <w:lang w:eastAsia="ru-RU"/>
        </w:rPr>
        <w:t>снижение уровня преступности и количества правонарушений в местах несения службы муниципальных казачьих дружин в муниципальных образованиях Благодарненского района;</w:t>
      </w:r>
    </w:p>
    <w:p w:rsidR="009E1450" w:rsidRPr="00032317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032317">
        <w:rPr>
          <w:szCs w:val="28"/>
          <w:lang w:eastAsia="ru-RU"/>
        </w:rPr>
        <w:t>сохранение и развитие в Благодарненском районе самобытной культуры казачества, образа жизни, традиций и духовных ценностей казаков;</w:t>
      </w:r>
    </w:p>
    <w:p w:rsidR="009E1450" w:rsidRPr="00032317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032317">
        <w:rPr>
          <w:szCs w:val="28"/>
          <w:lang w:eastAsia="ru-RU"/>
        </w:rPr>
        <w:t>обеспечение физического и духовно-нравственного развития членов казачьих обществ;</w:t>
      </w:r>
    </w:p>
    <w:p w:rsidR="009E1450" w:rsidRPr="00032317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032317">
        <w:rPr>
          <w:szCs w:val="28"/>
          <w:lang w:eastAsia="ru-RU"/>
        </w:rPr>
        <w:t>развитие у казачьей молодежи Благодарненского района принципов общегражданского патриотизма, верного служения Отечеству на основе казачьих традиций;</w:t>
      </w:r>
    </w:p>
    <w:p w:rsidR="009E1450" w:rsidRPr="00032317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032317">
        <w:rPr>
          <w:szCs w:val="28"/>
          <w:lang w:eastAsia="ru-RU"/>
        </w:rPr>
        <w:t xml:space="preserve">увеличение количества муниципальных общеобразовательных учреждений, </w:t>
      </w:r>
      <w:r>
        <w:rPr>
          <w:szCs w:val="28"/>
          <w:lang w:eastAsia="ru-RU"/>
        </w:rPr>
        <w:t xml:space="preserve">осуществляющих </w:t>
      </w:r>
      <w:r w:rsidRPr="00032317">
        <w:rPr>
          <w:szCs w:val="28"/>
          <w:lang w:eastAsia="ru-RU"/>
        </w:rPr>
        <w:t>образовательный процесс с использованием культурно-исторических традиций казачества;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032317">
        <w:rPr>
          <w:szCs w:val="28"/>
          <w:lang w:eastAsia="ru-RU"/>
        </w:rPr>
        <w:t>поддержание имиджа Благодарненского района как района с развитыми к</w:t>
      </w:r>
      <w:r>
        <w:rPr>
          <w:szCs w:val="28"/>
          <w:lang w:eastAsia="ru-RU"/>
        </w:rPr>
        <w:t>азачьими традициями и культурой.</w:t>
      </w:r>
    </w:p>
    <w:p w:rsidR="009E1450" w:rsidRPr="00730DAB" w:rsidRDefault="009E1450" w:rsidP="009E145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032317">
        <w:rPr>
          <w:rFonts w:eastAsia="Times New Roman"/>
          <w:szCs w:val="28"/>
          <w:lang w:eastAsia="ru-RU"/>
        </w:rPr>
        <w:t xml:space="preserve">Оценка эффективности реализации Программы проводится по итогам каждого отчетного года ее реализации и основывается на сравнительном методе сопоставления фактически достигнутых значений целевых индикаторов с их планируемыми значениями и значениями года, предшествующего </w:t>
      </w:r>
      <w:proofErr w:type="gramStart"/>
      <w:r w:rsidRPr="00032317">
        <w:rPr>
          <w:rFonts w:eastAsia="Times New Roman"/>
          <w:szCs w:val="28"/>
          <w:lang w:eastAsia="ru-RU"/>
        </w:rPr>
        <w:t>отчетному</w:t>
      </w:r>
      <w:proofErr w:type="gramEnd"/>
      <w:r w:rsidRPr="00032317">
        <w:rPr>
          <w:rFonts w:eastAsia="Times New Roman"/>
          <w:szCs w:val="28"/>
          <w:lang w:eastAsia="ru-RU"/>
        </w:rPr>
        <w:t xml:space="preserve">. 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Экологическая эффективность Программы оценке не подлежит, так как </w:t>
      </w:r>
      <w:hyperlink r:id="rId10" w:history="1">
        <w:r w:rsidRPr="003251D6">
          <w:rPr>
            <w:szCs w:val="28"/>
            <w:lang w:eastAsia="ru-RU"/>
          </w:rPr>
          <w:t>мероприятия</w:t>
        </w:r>
      </w:hyperlink>
      <w:r w:rsidRPr="003251D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Программы не оказывают воздействия на окружающую среду.</w:t>
      </w:r>
    </w:p>
    <w:p w:rsidR="009E1450" w:rsidRDefault="009E1450" w:rsidP="009E1450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9E1450" w:rsidRDefault="009E1450" w:rsidP="009E1450">
      <w:pPr>
        <w:autoSpaceDE w:val="0"/>
        <w:autoSpaceDN w:val="0"/>
        <w:adjustRightInd w:val="0"/>
        <w:jc w:val="both"/>
        <w:rPr>
          <w:szCs w:val="28"/>
        </w:rPr>
      </w:pPr>
    </w:p>
    <w:p w:rsidR="009E1450" w:rsidRDefault="009E1450" w:rsidP="009E1450">
      <w:pPr>
        <w:autoSpaceDE w:val="0"/>
        <w:autoSpaceDN w:val="0"/>
        <w:adjustRightInd w:val="0"/>
        <w:jc w:val="both"/>
        <w:rPr>
          <w:szCs w:val="28"/>
        </w:rPr>
      </w:pPr>
    </w:p>
    <w:p w:rsidR="009E1450" w:rsidRDefault="009E1450" w:rsidP="009E1450">
      <w:pPr>
        <w:ind w:firstLine="540"/>
        <w:jc w:val="center"/>
        <w:rPr>
          <w:szCs w:val="28"/>
        </w:rPr>
      </w:pPr>
    </w:p>
    <w:p w:rsidR="009E1450" w:rsidRDefault="009E1450" w:rsidP="009E1450">
      <w:pPr>
        <w:ind w:firstLine="540"/>
        <w:jc w:val="center"/>
        <w:rPr>
          <w:szCs w:val="28"/>
        </w:rPr>
      </w:pPr>
    </w:p>
    <w:p w:rsidR="009E1450" w:rsidRDefault="009E1450" w:rsidP="009E1450">
      <w:pPr>
        <w:ind w:firstLine="540"/>
        <w:rPr>
          <w:szCs w:val="28"/>
        </w:rPr>
        <w:sectPr w:rsidR="009E1450" w:rsidSect="002408B6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Y="1024"/>
        <w:tblW w:w="0" w:type="auto"/>
        <w:tblLook w:val="01E0" w:firstRow="1" w:lastRow="1" w:firstColumn="1" w:lastColumn="1" w:noHBand="0" w:noVBand="0"/>
      </w:tblPr>
      <w:tblGrid>
        <w:gridCol w:w="4635"/>
        <w:gridCol w:w="2419"/>
        <w:gridCol w:w="7448"/>
      </w:tblGrid>
      <w:tr w:rsidR="00966346" w:rsidRPr="00D45DA3" w:rsidTr="00966346">
        <w:tc>
          <w:tcPr>
            <w:tcW w:w="4635" w:type="dxa"/>
            <w:shd w:val="clear" w:color="auto" w:fill="auto"/>
          </w:tcPr>
          <w:p w:rsidR="00966346" w:rsidRPr="00D45DA3" w:rsidRDefault="00966346" w:rsidP="00966346">
            <w:pPr>
              <w:rPr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966346" w:rsidRPr="00D45DA3" w:rsidRDefault="00966346" w:rsidP="00966346">
            <w:pPr>
              <w:rPr>
                <w:szCs w:val="28"/>
              </w:rPr>
            </w:pPr>
          </w:p>
        </w:tc>
        <w:tc>
          <w:tcPr>
            <w:tcW w:w="7448" w:type="dxa"/>
            <w:shd w:val="clear" w:color="auto" w:fill="auto"/>
          </w:tcPr>
          <w:p w:rsidR="00966346" w:rsidRPr="00D45DA3" w:rsidRDefault="00966346" w:rsidP="00966346">
            <w:pPr>
              <w:spacing w:line="240" w:lineRule="exact"/>
              <w:jc w:val="center"/>
              <w:rPr>
                <w:szCs w:val="28"/>
              </w:rPr>
            </w:pPr>
            <w:r w:rsidRPr="00D45DA3">
              <w:rPr>
                <w:szCs w:val="28"/>
              </w:rPr>
              <w:t>Приложение</w:t>
            </w:r>
          </w:p>
          <w:p w:rsidR="00966346" w:rsidRPr="00D45DA3" w:rsidRDefault="00966346" w:rsidP="00966346">
            <w:pPr>
              <w:spacing w:line="240" w:lineRule="exact"/>
              <w:jc w:val="center"/>
              <w:rPr>
                <w:szCs w:val="28"/>
              </w:rPr>
            </w:pPr>
            <w:r w:rsidRPr="00D45DA3">
              <w:rPr>
                <w:szCs w:val="28"/>
              </w:rPr>
              <w:t>к муниципальной целевой программе «Муниципальная поддержка казачьих обществ Благодарненского муниципального района Ставропольского края на 2013 год»</w:t>
            </w:r>
          </w:p>
        </w:tc>
      </w:tr>
    </w:tbl>
    <w:p w:rsidR="00966346" w:rsidRDefault="00966346" w:rsidP="00966346">
      <w:pPr>
        <w:spacing w:line="240" w:lineRule="exact"/>
        <w:rPr>
          <w:szCs w:val="28"/>
        </w:rPr>
      </w:pPr>
    </w:p>
    <w:p w:rsidR="009E1450" w:rsidRPr="00D45DA3" w:rsidRDefault="009E1450" w:rsidP="009E1450">
      <w:pPr>
        <w:spacing w:line="240" w:lineRule="exact"/>
        <w:jc w:val="center"/>
        <w:rPr>
          <w:szCs w:val="28"/>
        </w:rPr>
      </w:pPr>
      <w:r w:rsidRPr="00D45DA3">
        <w:rPr>
          <w:szCs w:val="28"/>
        </w:rPr>
        <w:t>МЕРОПРИЯТИЯ</w:t>
      </w:r>
    </w:p>
    <w:p w:rsidR="00966346" w:rsidRDefault="009E1450" w:rsidP="00966346">
      <w:pPr>
        <w:spacing w:line="240" w:lineRule="exact"/>
        <w:jc w:val="center"/>
        <w:rPr>
          <w:szCs w:val="28"/>
        </w:rPr>
      </w:pPr>
      <w:r w:rsidRPr="00D45DA3">
        <w:rPr>
          <w:szCs w:val="28"/>
        </w:rPr>
        <w:t>муниципальной целевой программе «Муниципальная поддержка казачьих</w:t>
      </w:r>
      <w:r w:rsidR="00966346">
        <w:rPr>
          <w:szCs w:val="28"/>
        </w:rPr>
        <w:t xml:space="preserve"> обществ Благодарненского</w:t>
      </w:r>
    </w:p>
    <w:p w:rsidR="009E1450" w:rsidRDefault="009E1450" w:rsidP="00C76A4A">
      <w:pPr>
        <w:spacing w:line="240" w:lineRule="exact"/>
        <w:jc w:val="center"/>
      </w:pPr>
      <w:r w:rsidRPr="00D45DA3">
        <w:rPr>
          <w:szCs w:val="28"/>
        </w:rPr>
        <w:t xml:space="preserve">муниципального района Ставропольского края </w:t>
      </w:r>
      <w:r w:rsidRPr="00E74433">
        <w:t>на 201</w:t>
      </w:r>
      <w:r>
        <w:t xml:space="preserve">3 – 2015 </w:t>
      </w:r>
      <w:r w:rsidRPr="00E74433">
        <w:t>год</w:t>
      </w:r>
      <w:r>
        <w:t>ы</w:t>
      </w:r>
      <w:r w:rsidR="00C76A4A">
        <w:t>»</w:t>
      </w:r>
    </w:p>
    <w:p w:rsidR="00966346" w:rsidRPr="00C76A4A" w:rsidRDefault="00966346" w:rsidP="00C76A4A">
      <w:pPr>
        <w:spacing w:line="240" w:lineRule="exact"/>
        <w:jc w:val="center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6379"/>
        <w:gridCol w:w="2693"/>
        <w:gridCol w:w="1559"/>
        <w:gridCol w:w="1134"/>
        <w:gridCol w:w="1134"/>
        <w:gridCol w:w="851"/>
      </w:tblGrid>
      <w:tr w:rsidR="009E1450" w:rsidRPr="005D5AF9" w:rsidTr="008D1E4B">
        <w:trPr>
          <w:trHeight w:val="7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450" w:rsidRPr="005D5AF9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D5AF9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450" w:rsidRPr="005D5AF9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D5AF9">
              <w:rPr>
                <w:rFonts w:eastAsia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450" w:rsidRPr="005D5AF9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D5AF9">
              <w:rPr>
                <w:rFonts w:eastAsia="Times New Roman"/>
                <w:szCs w:val="28"/>
                <w:lang w:eastAsia="ru-RU"/>
              </w:rPr>
              <w:t>исполнитель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450" w:rsidRPr="005D5AF9" w:rsidRDefault="009E1450" w:rsidP="008D1E4B">
            <w:pPr>
              <w:spacing w:line="240" w:lineRule="exact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5D5AF9">
              <w:rPr>
                <w:rFonts w:eastAsia="Times New Roman"/>
                <w:szCs w:val="28"/>
                <w:lang w:eastAsia="ru-RU"/>
              </w:rPr>
              <w:t>сроки выполнения</w:t>
            </w:r>
          </w:p>
          <w:p w:rsidR="009E1450" w:rsidRPr="005D5AF9" w:rsidRDefault="009E1450" w:rsidP="008D1E4B">
            <w:pPr>
              <w:rPr>
                <w:rFonts w:eastAsia="Times New Roman"/>
                <w:szCs w:val="28"/>
                <w:lang w:eastAsia="ru-RU"/>
              </w:rPr>
            </w:pPr>
          </w:p>
          <w:p w:rsidR="009E1450" w:rsidRPr="005D5AF9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9E1450" w:rsidP="008D1E4B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5D5AF9">
              <w:rPr>
                <w:rFonts w:eastAsia="Times New Roman"/>
                <w:szCs w:val="28"/>
                <w:lang w:eastAsia="ru-RU"/>
              </w:rPr>
              <w:t>объемы финансирования из бюджета (</w:t>
            </w:r>
            <w:proofErr w:type="spellStart"/>
            <w:r w:rsidRPr="005D5AF9">
              <w:rPr>
                <w:rFonts w:eastAsia="Times New Roman"/>
                <w:szCs w:val="28"/>
                <w:lang w:eastAsia="ru-RU"/>
              </w:rPr>
              <w:t>тыс</w:t>
            </w:r>
            <w:proofErr w:type="gramStart"/>
            <w:r w:rsidRPr="005D5AF9">
              <w:rPr>
                <w:rFonts w:eastAsia="Times New Roman"/>
                <w:szCs w:val="28"/>
                <w:lang w:eastAsia="ru-RU"/>
              </w:rPr>
              <w:t>.р</w:t>
            </w:r>
            <w:proofErr w:type="gramEnd"/>
            <w:r w:rsidRPr="005D5AF9">
              <w:rPr>
                <w:rFonts w:eastAsia="Times New Roman"/>
                <w:szCs w:val="28"/>
                <w:lang w:eastAsia="ru-RU"/>
              </w:rPr>
              <w:t>уб</w:t>
            </w:r>
            <w:proofErr w:type="spellEnd"/>
            <w:r w:rsidRPr="005D5AF9">
              <w:rPr>
                <w:rFonts w:eastAsia="Times New Roman"/>
                <w:szCs w:val="28"/>
                <w:lang w:eastAsia="ru-RU"/>
              </w:rPr>
              <w:t>.)</w:t>
            </w:r>
          </w:p>
        </w:tc>
      </w:tr>
      <w:tr w:rsidR="009E1450" w:rsidRPr="005D5AF9" w:rsidTr="008D1E4B">
        <w:trPr>
          <w:trHeight w:val="1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9E1450" w:rsidP="008D1E4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D5AF9">
              <w:rPr>
                <w:rFonts w:eastAsia="Times New Roman"/>
                <w:szCs w:val="28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D5AF9">
              <w:rPr>
                <w:rFonts w:eastAsia="Times New Roman"/>
                <w:szCs w:val="28"/>
                <w:lang w:eastAsia="ru-RU"/>
              </w:rPr>
              <w:t xml:space="preserve"> 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50" w:rsidRPr="005D5AF9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D5AF9">
              <w:rPr>
                <w:rFonts w:eastAsia="Times New Roman"/>
                <w:szCs w:val="28"/>
                <w:lang w:eastAsia="ru-RU"/>
              </w:rPr>
              <w:t>2015</w:t>
            </w:r>
          </w:p>
        </w:tc>
      </w:tr>
      <w:tr w:rsidR="009E1450" w:rsidRPr="005D5AF9" w:rsidTr="008D1E4B">
        <w:trPr>
          <w:trHeight w:val="148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9E1450" w:rsidP="009E1450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  <w:r w:rsidRPr="003654E4">
              <w:rPr>
                <w:szCs w:val="28"/>
              </w:rPr>
              <w:t>Военно-патриотическое и физическое воспитание казаков и казачьей молодежи, их подготовка к несению службы в рядах Российской армии"</w:t>
            </w:r>
          </w:p>
        </w:tc>
      </w:tr>
      <w:tr w:rsidR="009E1450" w:rsidRPr="005D5AF9" w:rsidTr="008D1E4B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D5AF9"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9E1450" w:rsidP="008D1E4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Приобретение форменной одежды и снаряжения, спортинвентаря  для общеобразовательных учреждений, осуществляющих в Благодарненском районе образовательный процесс с использованием культурно-исторических  традиций казачества, казачьих спортивных секций и военно-патриотических клубов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ind w:lef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отделы по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органи</w:t>
            </w:r>
            <w:proofErr w:type="spellEnd"/>
          </w:p>
          <w:p w:rsidR="009E1450" w:rsidRDefault="009E1450" w:rsidP="008D1E4B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зационным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и общим вопросам,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социально</w:t>
            </w:r>
          </w:p>
          <w:p w:rsidR="009E1450" w:rsidRDefault="009E1450" w:rsidP="008D1E4B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го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развития,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образо</w:t>
            </w:r>
            <w:proofErr w:type="spellEnd"/>
          </w:p>
          <w:p w:rsidR="009E1450" w:rsidRDefault="009E1450" w:rsidP="008D1E4B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вания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, казачьи общества </w:t>
            </w:r>
          </w:p>
          <w:p w:rsidR="009E1450" w:rsidRPr="005D5AF9" w:rsidRDefault="009E1450" w:rsidP="008D1E4B">
            <w:pPr>
              <w:ind w:lef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2013-2015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6C4D88" w:rsidP="008D1E4B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6C4D88" w:rsidP="008D1E4B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5D5AF9" w:rsidRDefault="006C4D88" w:rsidP="008D1E4B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9E1450" w:rsidRPr="005D5AF9" w:rsidTr="008D1E4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3654E4" w:rsidRDefault="009E1450" w:rsidP="008D1E4B">
            <w:pPr>
              <w:rPr>
                <w:szCs w:val="28"/>
              </w:rPr>
            </w:pPr>
            <w:r>
              <w:rPr>
                <w:szCs w:val="28"/>
              </w:rPr>
              <w:t>Итого по разделу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3654E4" w:rsidRDefault="009E1450" w:rsidP="008D1E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6C4D88" w:rsidP="008D1E4B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6C4D88" w:rsidP="008D1E4B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6C4D88" w:rsidP="008D1E4B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9E1450" w:rsidRPr="005D5AF9" w:rsidTr="008D1E4B">
        <w:trPr>
          <w:trHeight w:val="59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2D0D88" w:rsidRDefault="009E1450" w:rsidP="008D1E4B">
            <w:pPr>
              <w:rPr>
                <w:rFonts w:eastAsia="Times New Roman"/>
                <w:szCs w:val="28"/>
                <w:lang w:eastAsia="ru-RU"/>
              </w:rPr>
            </w:pPr>
          </w:p>
          <w:p w:rsidR="009E1450" w:rsidRPr="00E23467" w:rsidRDefault="009E1450" w:rsidP="009E1450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  <w:r w:rsidRPr="003E3078">
              <w:rPr>
                <w:szCs w:val="28"/>
              </w:rPr>
              <w:t xml:space="preserve">Создание условий для привлечения членов казачьих обществ к несению государственной или иной службы в </w:t>
            </w:r>
            <w:r>
              <w:rPr>
                <w:szCs w:val="28"/>
              </w:rPr>
              <w:t>Благодарненском районе</w:t>
            </w:r>
          </w:p>
        </w:tc>
      </w:tr>
      <w:tr w:rsidR="009E1450" w:rsidRPr="005D5AF9" w:rsidTr="008D1E4B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C76A4A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9E1450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3654E4" w:rsidRDefault="009E1450" w:rsidP="008D1E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4E4">
              <w:rPr>
                <w:szCs w:val="28"/>
              </w:rPr>
              <w:t>Организация деятельности добровольных казачьих дружин</w:t>
            </w:r>
          </w:p>
          <w:p w:rsidR="009E1450" w:rsidRPr="003654E4" w:rsidRDefault="009E1450" w:rsidP="008D1E4B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Pr="003654E4" w:rsidRDefault="009E1450" w:rsidP="008D1E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казачьи общества         </w:t>
            </w:r>
            <w:r w:rsidRPr="003654E4">
              <w:rPr>
                <w:szCs w:val="28"/>
              </w:rPr>
              <w:t xml:space="preserve">главы </w:t>
            </w:r>
            <w:r>
              <w:rPr>
                <w:szCs w:val="28"/>
              </w:rPr>
              <w:t xml:space="preserve">МО, </w:t>
            </w:r>
            <w:r w:rsidRPr="003654E4">
              <w:rPr>
                <w:szCs w:val="28"/>
              </w:rPr>
              <w:t xml:space="preserve">отдел по организационным и общим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2013-2015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50" w:rsidRDefault="009E1450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C76A4A" w:rsidTr="008D1E4B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8D1E4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Итого по разделу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8D1E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C76A4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C76A4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4A" w:rsidRDefault="00C76A4A" w:rsidP="00C76A4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615E28" w:rsidTr="008D1E4B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Default="00615E28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Default="00615E28" w:rsidP="008D1E4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Default="00615E28" w:rsidP="008D1E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Default="00615E28" w:rsidP="008D1E4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Default="00615E28" w:rsidP="00C76A4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Default="00615E28" w:rsidP="00C76A4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28" w:rsidRDefault="00615E28" w:rsidP="00C76A4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</w:tbl>
    <w:p w:rsidR="009E1450" w:rsidRDefault="009E1450" w:rsidP="009E1450">
      <w:pPr>
        <w:autoSpaceDE w:val="0"/>
        <w:autoSpaceDN w:val="0"/>
        <w:adjustRightInd w:val="0"/>
        <w:ind w:firstLine="540"/>
        <w:rPr>
          <w:szCs w:val="28"/>
        </w:rPr>
      </w:pPr>
    </w:p>
    <w:p w:rsidR="009E1450" w:rsidRDefault="009E1450" w:rsidP="009E1450">
      <w:pPr>
        <w:autoSpaceDE w:val="0"/>
        <w:autoSpaceDN w:val="0"/>
        <w:adjustRightInd w:val="0"/>
        <w:ind w:firstLine="540"/>
        <w:rPr>
          <w:szCs w:val="28"/>
        </w:rPr>
      </w:pPr>
      <w:r w:rsidRPr="00EA404D">
        <w:rPr>
          <w:szCs w:val="28"/>
        </w:rPr>
        <w:t>Используемые сокращения:</w:t>
      </w:r>
    </w:p>
    <w:p w:rsidR="00217962" w:rsidRDefault="00217962" w:rsidP="009E1450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3708"/>
        <w:gridCol w:w="10859"/>
        <w:gridCol w:w="567"/>
      </w:tblGrid>
      <w:tr w:rsidR="009E1450" w:rsidRPr="00EA404D" w:rsidTr="008D1E4B">
        <w:trPr>
          <w:gridAfter w:val="1"/>
          <w:wAfter w:w="567" w:type="dxa"/>
        </w:trPr>
        <w:tc>
          <w:tcPr>
            <w:tcW w:w="3708" w:type="dxa"/>
            <w:shd w:val="clear" w:color="auto" w:fill="auto"/>
          </w:tcPr>
          <w:p w:rsidR="009E1450" w:rsidRPr="00EA404D" w:rsidRDefault="009E1450" w:rsidP="008D1E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404D">
              <w:rPr>
                <w:szCs w:val="28"/>
              </w:rPr>
              <w:t>Отдел социального развития</w:t>
            </w:r>
          </w:p>
        </w:tc>
        <w:tc>
          <w:tcPr>
            <w:tcW w:w="10859" w:type="dxa"/>
            <w:shd w:val="clear" w:color="auto" w:fill="auto"/>
          </w:tcPr>
          <w:p w:rsidR="009E1450" w:rsidRPr="00EA404D" w:rsidRDefault="009E1450" w:rsidP="008D1E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404D">
              <w:rPr>
                <w:szCs w:val="28"/>
              </w:rPr>
              <w:t>отдел социального развития администрации Благодарненского муниципального района</w:t>
            </w:r>
            <w:r>
              <w:rPr>
                <w:szCs w:val="28"/>
              </w:rPr>
              <w:t xml:space="preserve"> С</w:t>
            </w:r>
            <w:r w:rsidRPr="00246E7E">
              <w:rPr>
                <w:szCs w:val="28"/>
              </w:rPr>
              <w:t>тавропольского края</w:t>
            </w:r>
          </w:p>
        </w:tc>
      </w:tr>
      <w:tr w:rsidR="009E1450" w:rsidRPr="00EA404D" w:rsidTr="008D1E4B">
        <w:trPr>
          <w:gridAfter w:val="1"/>
          <w:wAfter w:w="567" w:type="dxa"/>
        </w:trPr>
        <w:tc>
          <w:tcPr>
            <w:tcW w:w="3708" w:type="dxa"/>
            <w:shd w:val="clear" w:color="auto" w:fill="auto"/>
          </w:tcPr>
          <w:p w:rsidR="009E1450" w:rsidRPr="00EA404D" w:rsidRDefault="009E1450" w:rsidP="008D1E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A404D">
              <w:rPr>
                <w:szCs w:val="28"/>
              </w:rPr>
              <w:t>Отдел образования</w:t>
            </w:r>
          </w:p>
        </w:tc>
        <w:tc>
          <w:tcPr>
            <w:tcW w:w="10859" w:type="dxa"/>
            <w:shd w:val="clear" w:color="auto" w:fill="auto"/>
          </w:tcPr>
          <w:p w:rsidR="009E1450" w:rsidRPr="00EA404D" w:rsidRDefault="009E1450" w:rsidP="008D1E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404D">
              <w:rPr>
                <w:szCs w:val="28"/>
              </w:rPr>
              <w:t>отдел образования администрации Благодарненского муниципального района</w:t>
            </w:r>
            <w:r>
              <w:rPr>
                <w:szCs w:val="28"/>
              </w:rPr>
              <w:t xml:space="preserve"> С</w:t>
            </w:r>
            <w:r w:rsidRPr="00246E7E">
              <w:rPr>
                <w:szCs w:val="28"/>
              </w:rPr>
              <w:t>тавропольского края</w:t>
            </w:r>
          </w:p>
        </w:tc>
      </w:tr>
      <w:tr w:rsidR="009E1450" w:rsidRPr="00EA404D" w:rsidTr="008D1E4B">
        <w:trPr>
          <w:gridAfter w:val="1"/>
          <w:wAfter w:w="567" w:type="dxa"/>
        </w:trPr>
        <w:tc>
          <w:tcPr>
            <w:tcW w:w="3708" w:type="dxa"/>
            <w:shd w:val="clear" w:color="auto" w:fill="auto"/>
          </w:tcPr>
          <w:p w:rsidR="009E1450" w:rsidRPr="001765B7" w:rsidRDefault="009E1450" w:rsidP="008D1E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65B7">
              <w:rPr>
                <w:szCs w:val="28"/>
              </w:rPr>
              <w:t>Казачье общество</w:t>
            </w:r>
          </w:p>
        </w:tc>
        <w:tc>
          <w:tcPr>
            <w:tcW w:w="10859" w:type="dxa"/>
            <w:shd w:val="clear" w:color="auto" w:fill="auto"/>
          </w:tcPr>
          <w:p w:rsidR="009E1450" w:rsidRPr="001765B7" w:rsidRDefault="009E1450" w:rsidP="008D1E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65B7">
              <w:rPr>
                <w:szCs w:val="28"/>
              </w:rPr>
              <w:t xml:space="preserve">Благодарненское Хуторское казачье общество </w:t>
            </w:r>
            <w:proofErr w:type="spellStart"/>
            <w:r w:rsidRPr="001765B7">
              <w:rPr>
                <w:szCs w:val="28"/>
              </w:rPr>
              <w:t>Хоперского</w:t>
            </w:r>
            <w:proofErr w:type="spellEnd"/>
            <w:r w:rsidRPr="001765B7">
              <w:rPr>
                <w:szCs w:val="28"/>
              </w:rPr>
              <w:t xml:space="preserve"> районного казачьего общества Ставропольского окружного казачьего общества Терского  войскового казачьего общества </w:t>
            </w:r>
          </w:p>
        </w:tc>
      </w:tr>
      <w:tr w:rsidR="009E1450" w:rsidRPr="00EA404D" w:rsidTr="008D1E4B">
        <w:trPr>
          <w:gridAfter w:val="1"/>
          <w:wAfter w:w="567" w:type="dxa"/>
          <w:trHeight w:val="653"/>
        </w:trPr>
        <w:tc>
          <w:tcPr>
            <w:tcW w:w="3708" w:type="dxa"/>
            <w:shd w:val="clear" w:color="auto" w:fill="auto"/>
          </w:tcPr>
          <w:p w:rsidR="009E1450" w:rsidRPr="00EA404D" w:rsidRDefault="009E1450" w:rsidP="008D1E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МКУК </w:t>
            </w:r>
            <w:r w:rsidRPr="00EA404D">
              <w:rPr>
                <w:szCs w:val="28"/>
              </w:rPr>
              <w:t>музей им. П.Ф. Грибцова</w:t>
            </w:r>
          </w:p>
        </w:tc>
        <w:tc>
          <w:tcPr>
            <w:tcW w:w="10859" w:type="dxa"/>
            <w:shd w:val="clear" w:color="auto" w:fill="auto"/>
          </w:tcPr>
          <w:p w:rsidR="009E1450" w:rsidRPr="00EA404D" w:rsidRDefault="009E1450" w:rsidP="008D1E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A404D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казенное </w:t>
            </w:r>
            <w:r w:rsidRPr="00EA404D">
              <w:rPr>
                <w:szCs w:val="28"/>
              </w:rPr>
              <w:t>учреждение культуры «Районный истори</w:t>
            </w:r>
            <w:r>
              <w:rPr>
                <w:szCs w:val="28"/>
              </w:rPr>
              <w:t xml:space="preserve">ко-краеведческий музей имени  Петра Федоровича </w:t>
            </w:r>
            <w:r w:rsidRPr="00EA404D">
              <w:rPr>
                <w:szCs w:val="28"/>
              </w:rPr>
              <w:t>Грибцова»</w:t>
            </w:r>
            <w:r>
              <w:rPr>
                <w:szCs w:val="28"/>
              </w:rPr>
              <w:t xml:space="preserve"> </w:t>
            </w:r>
          </w:p>
        </w:tc>
      </w:tr>
      <w:tr w:rsidR="009E1450" w:rsidRPr="00EA404D" w:rsidTr="008D1E4B">
        <w:tc>
          <w:tcPr>
            <w:tcW w:w="3708" w:type="dxa"/>
            <w:shd w:val="clear" w:color="auto" w:fill="auto"/>
          </w:tcPr>
          <w:p w:rsidR="009E1450" w:rsidRPr="00EA404D" w:rsidRDefault="009E1450" w:rsidP="008D1E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</w:t>
            </w:r>
          </w:p>
        </w:tc>
        <w:tc>
          <w:tcPr>
            <w:tcW w:w="11426" w:type="dxa"/>
            <w:gridSpan w:val="2"/>
            <w:shd w:val="clear" w:color="auto" w:fill="auto"/>
          </w:tcPr>
          <w:p w:rsidR="009E1450" w:rsidRPr="00EA404D" w:rsidRDefault="009E1450" w:rsidP="008D1E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</w:tr>
    </w:tbl>
    <w:p w:rsidR="009E1450" w:rsidRPr="00EA404D" w:rsidRDefault="009E1450" w:rsidP="009E1450">
      <w:pPr>
        <w:autoSpaceDE w:val="0"/>
        <w:autoSpaceDN w:val="0"/>
        <w:adjustRightInd w:val="0"/>
        <w:jc w:val="both"/>
        <w:rPr>
          <w:szCs w:val="28"/>
        </w:rPr>
      </w:pPr>
    </w:p>
    <w:p w:rsidR="009E1450" w:rsidRDefault="009E1450" w:rsidP="009E1450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5469"/>
      </w:tblGrid>
      <w:tr w:rsidR="009E1450" w:rsidRPr="004E4627" w:rsidTr="008D1E4B">
        <w:trPr>
          <w:trHeight w:val="816"/>
        </w:trPr>
        <w:tc>
          <w:tcPr>
            <w:tcW w:w="6688" w:type="dxa"/>
          </w:tcPr>
          <w:p w:rsidR="009E1450" w:rsidRPr="004E4627" w:rsidRDefault="009E1450" w:rsidP="008D1E4B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Управляющий делами администрации</w:t>
            </w:r>
          </w:p>
          <w:p w:rsidR="009E1450" w:rsidRPr="004E4627" w:rsidRDefault="009E1450" w:rsidP="008D1E4B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Благодарненского муниципального района</w:t>
            </w:r>
          </w:p>
          <w:p w:rsidR="009E1450" w:rsidRPr="00D04A10" w:rsidRDefault="009E1450" w:rsidP="008D1E4B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5469" w:type="dxa"/>
          </w:tcPr>
          <w:p w:rsidR="009E1450" w:rsidRPr="004E4627" w:rsidRDefault="009E1450" w:rsidP="008D1E4B">
            <w:pPr>
              <w:spacing w:line="240" w:lineRule="exact"/>
              <w:jc w:val="right"/>
              <w:rPr>
                <w:szCs w:val="28"/>
              </w:rPr>
            </w:pPr>
          </w:p>
          <w:p w:rsidR="009E1450" w:rsidRPr="004E4627" w:rsidRDefault="009E1450" w:rsidP="008D1E4B">
            <w:pPr>
              <w:spacing w:line="240" w:lineRule="exact"/>
              <w:jc w:val="right"/>
              <w:rPr>
                <w:szCs w:val="28"/>
              </w:rPr>
            </w:pPr>
          </w:p>
          <w:p w:rsidR="009E1450" w:rsidRPr="004E4627" w:rsidRDefault="009E1450" w:rsidP="008D1E4B">
            <w:pPr>
              <w:spacing w:line="240" w:lineRule="exact"/>
              <w:jc w:val="right"/>
              <w:rPr>
                <w:szCs w:val="28"/>
              </w:rPr>
            </w:pPr>
            <w:r w:rsidRPr="004E4627">
              <w:rPr>
                <w:szCs w:val="28"/>
              </w:rPr>
              <w:t>В.И. Наурузова</w:t>
            </w:r>
          </w:p>
        </w:tc>
      </w:tr>
    </w:tbl>
    <w:p w:rsidR="009E1450" w:rsidRDefault="009E1450" w:rsidP="009E1450">
      <w:pPr>
        <w:ind w:firstLine="540"/>
        <w:jc w:val="center"/>
        <w:rPr>
          <w:szCs w:val="28"/>
        </w:rPr>
        <w:sectPr w:rsidR="009E1450" w:rsidSect="00D45DA3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F1705" w:rsidRPr="00787968" w:rsidRDefault="00EF1705" w:rsidP="00EF1705">
      <w:pPr>
        <w:ind w:firstLine="540"/>
        <w:jc w:val="center"/>
        <w:rPr>
          <w:szCs w:val="28"/>
        </w:rPr>
      </w:pPr>
    </w:p>
    <w:sectPr w:rsidR="00EF1705" w:rsidRPr="00787968" w:rsidSect="00D73BB3">
      <w:pgSz w:w="16838" w:h="11906" w:orient="landscape"/>
      <w:pgMar w:top="1134" w:right="567" w:bottom="89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69" w:rsidRDefault="00BA2069" w:rsidP="002408B6">
      <w:r>
        <w:separator/>
      </w:r>
    </w:p>
  </w:endnote>
  <w:endnote w:type="continuationSeparator" w:id="0">
    <w:p w:rsidR="00BA2069" w:rsidRDefault="00BA2069" w:rsidP="002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69" w:rsidRDefault="00BA2069" w:rsidP="002408B6">
      <w:r>
        <w:separator/>
      </w:r>
    </w:p>
  </w:footnote>
  <w:footnote w:type="continuationSeparator" w:id="0">
    <w:p w:rsidR="00BA2069" w:rsidRDefault="00BA2069" w:rsidP="002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B6" w:rsidRDefault="002408B6">
    <w:pPr>
      <w:pStyle w:val="a6"/>
      <w:jc w:val="right"/>
    </w:pPr>
  </w:p>
  <w:p w:rsidR="002408B6" w:rsidRDefault="002408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583"/>
    <w:multiLevelType w:val="hybridMultilevel"/>
    <w:tmpl w:val="BB80CE0E"/>
    <w:lvl w:ilvl="0" w:tplc="7A72C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C6FDD"/>
    <w:multiLevelType w:val="hybridMultilevel"/>
    <w:tmpl w:val="889E9ED0"/>
    <w:lvl w:ilvl="0" w:tplc="1F4CF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681C02"/>
    <w:multiLevelType w:val="hybridMultilevel"/>
    <w:tmpl w:val="71B0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52033"/>
    <w:multiLevelType w:val="hybridMultilevel"/>
    <w:tmpl w:val="B6E29A6E"/>
    <w:lvl w:ilvl="0" w:tplc="BDAE3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7560CA"/>
    <w:multiLevelType w:val="hybridMultilevel"/>
    <w:tmpl w:val="1A7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13BB9"/>
    <w:multiLevelType w:val="hybridMultilevel"/>
    <w:tmpl w:val="4F42FDE6"/>
    <w:lvl w:ilvl="0" w:tplc="8E0A8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DC1BA7"/>
    <w:multiLevelType w:val="hybridMultilevel"/>
    <w:tmpl w:val="091245E2"/>
    <w:lvl w:ilvl="0" w:tplc="7382A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931BBE"/>
    <w:multiLevelType w:val="hybridMultilevel"/>
    <w:tmpl w:val="0644BC96"/>
    <w:lvl w:ilvl="0" w:tplc="91A4B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9D5883"/>
    <w:multiLevelType w:val="hybridMultilevel"/>
    <w:tmpl w:val="71B0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68"/>
    <w:rsid w:val="000026B6"/>
    <w:rsid w:val="00037023"/>
    <w:rsid w:val="00047FCE"/>
    <w:rsid w:val="00073B8D"/>
    <w:rsid w:val="00094DE9"/>
    <w:rsid w:val="000A39AA"/>
    <w:rsid w:val="000D24DD"/>
    <w:rsid w:val="000F2F01"/>
    <w:rsid w:val="00110C17"/>
    <w:rsid w:val="0012187F"/>
    <w:rsid w:val="0014163F"/>
    <w:rsid w:val="00157A5E"/>
    <w:rsid w:val="00183319"/>
    <w:rsid w:val="0018698B"/>
    <w:rsid w:val="001B5DA1"/>
    <w:rsid w:val="001C5543"/>
    <w:rsid w:val="001C77A8"/>
    <w:rsid w:val="001D370F"/>
    <w:rsid w:val="001E65F2"/>
    <w:rsid w:val="00217962"/>
    <w:rsid w:val="00233A2D"/>
    <w:rsid w:val="002408B6"/>
    <w:rsid w:val="00283E0F"/>
    <w:rsid w:val="002B2C61"/>
    <w:rsid w:val="002B4EBB"/>
    <w:rsid w:val="002B6501"/>
    <w:rsid w:val="002C20A3"/>
    <w:rsid w:val="002E5592"/>
    <w:rsid w:val="002E714E"/>
    <w:rsid w:val="00311758"/>
    <w:rsid w:val="00343767"/>
    <w:rsid w:val="00392491"/>
    <w:rsid w:val="00396B19"/>
    <w:rsid w:val="003A2659"/>
    <w:rsid w:val="003B066D"/>
    <w:rsid w:val="003E034E"/>
    <w:rsid w:val="003E44B4"/>
    <w:rsid w:val="003E6941"/>
    <w:rsid w:val="00401FBF"/>
    <w:rsid w:val="004022AD"/>
    <w:rsid w:val="00447740"/>
    <w:rsid w:val="00455989"/>
    <w:rsid w:val="00456930"/>
    <w:rsid w:val="00471DAC"/>
    <w:rsid w:val="00481C08"/>
    <w:rsid w:val="004A053D"/>
    <w:rsid w:val="004A1FE2"/>
    <w:rsid w:val="004A41DA"/>
    <w:rsid w:val="004B0AFF"/>
    <w:rsid w:val="004C4995"/>
    <w:rsid w:val="004F5148"/>
    <w:rsid w:val="004F7490"/>
    <w:rsid w:val="004F7951"/>
    <w:rsid w:val="00527708"/>
    <w:rsid w:val="00534D44"/>
    <w:rsid w:val="0055324E"/>
    <w:rsid w:val="005D0CA7"/>
    <w:rsid w:val="005F40BC"/>
    <w:rsid w:val="0060502F"/>
    <w:rsid w:val="006074E2"/>
    <w:rsid w:val="00615E28"/>
    <w:rsid w:val="00626B46"/>
    <w:rsid w:val="006528B1"/>
    <w:rsid w:val="00653DAF"/>
    <w:rsid w:val="00656C9A"/>
    <w:rsid w:val="0066493F"/>
    <w:rsid w:val="00671A9D"/>
    <w:rsid w:val="006A00DA"/>
    <w:rsid w:val="006C4D4C"/>
    <w:rsid w:val="006C4D88"/>
    <w:rsid w:val="006F166B"/>
    <w:rsid w:val="00707955"/>
    <w:rsid w:val="00715F9A"/>
    <w:rsid w:val="00720643"/>
    <w:rsid w:val="00720792"/>
    <w:rsid w:val="0073702F"/>
    <w:rsid w:val="00787968"/>
    <w:rsid w:val="007D0034"/>
    <w:rsid w:val="0080066B"/>
    <w:rsid w:val="00854E1A"/>
    <w:rsid w:val="00867283"/>
    <w:rsid w:val="00867D42"/>
    <w:rsid w:val="008711F2"/>
    <w:rsid w:val="0088662C"/>
    <w:rsid w:val="008A54A5"/>
    <w:rsid w:val="008B6ABD"/>
    <w:rsid w:val="008F1E98"/>
    <w:rsid w:val="008F3444"/>
    <w:rsid w:val="008F357D"/>
    <w:rsid w:val="00915077"/>
    <w:rsid w:val="00920C6F"/>
    <w:rsid w:val="009229DB"/>
    <w:rsid w:val="00943DF0"/>
    <w:rsid w:val="00963569"/>
    <w:rsid w:val="00966346"/>
    <w:rsid w:val="00972075"/>
    <w:rsid w:val="00993652"/>
    <w:rsid w:val="009C6DE8"/>
    <w:rsid w:val="009D48BE"/>
    <w:rsid w:val="009E1450"/>
    <w:rsid w:val="009E71A7"/>
    <w:rsid w:val="00A06DF8"/>
    <w:rsid w:val="00A15903"/>
    <w:rsid w:val="00A31363"/>
    <w:rsid w:val="00A504BE"/>
    <w:rsid w:val="00A663F4"/>
    <w:rsid w:val="00A845C2"/>
    <w:rsid w:val="00A94B34"/>
    <w:rsid w:val="00AC23A3"/>
    <w:rsid w:val="00AC76F9"/>
    <w:rsid w:val="00AD7D01"/>
    <w:rsid w:val="00AE471E"/>
    <w:rsid w:val="00B13DD3"/>
    <w:rsid w:val="00B33750"/>
    <w:rsid w:val="00B61597"/>
    <w:rsid w:val="00B921E4"/>
    <w:rsid w:val="00BA2069"/>
    <w:rsid w:val="00BA2142"/>
    <w:rsid w:val="00BA66F9"/>
    <w:rsid w:val="00BB6513"/>
    <w:rsid w:val="00BD2FEA"/>
    <w:rsid w:val="00BD3B2F"/>
    <w:rsid w:val="00BE559D"/>
    <w:rsid w:val="00BF760C"/>
    <w:rsid w:val="00C037E5"/>
    <w:rsid w:val="00C10241"/>
    <w:rsid w:val="00C127E0"/>
    <w:rsid w:val="00C1490C"/>
    <w:rsid w:val="00C162A0"/>
    <w:rsid w:val="00C26E0E"/>
    <w:rsid w:val="00C55605"/>
    <w:rsid w:val="00C76A4A"/>
    <w:rsid w:val="00C80C24"/>
    <w:rsid w:val="00C85330"/>
    <w:rsid w:val="00C90906"/>
    <w:rsid w:val="00C9660B"/>
    <w:rsid w:val="00CA4CE3"/>
    <w:rsid w:val="00CA5B47"/>
    <w:rsid w:val="00CC42E2"/>
    <w:rsid w:val="00D077FF"/>
    <w:rsid w:val="00D47632"/>
    <w:rsid w:val="00D52584"/>
    <w:rsid w:val="00D52FBE"/>
    <w:rsid w:val="00D744BF"/>
    <w:rsid w:val="00D81C46"/>
    <w:rsid w:val="00D92D5A"/>
    <w:rsid w:val="00DA219B"/>
    <w:rsid w:val="00DA302B"/>
    <w:rsid w:val="00DA532D"/>
    <w:rsid w:val="00DB1340"/>
    <w:rsid w:val="00E04D57"/>
    <w:rsid w:val="00E34F02"/>
    <w:rsid w:val="00EB1659"/>
    <w:rsid w:val="00EF1705"/>
    <w:rsid w:val="00F108F0"/>
    <w:rsid w:val="00F258A8"/>
    <w:rsid w:val="00F25AFA"/>
    <w:rsid w:val="00F353AE"/>
    <w:rsid w:val="00F421C4"/>
    <w:rsid w:val="00F46C44"/>
    <w:rsid w:val="00F51C1A"/>
    <w:rsid w:val="00F641BD"/>
    <w:rsid w:val="00F77F2F"/>
    <w:rsid w:val="00F80A3A"/>
    <w:rsid w:val="00FA35BE"/>
    <w:rsid w:val="00FA4A14"/>
    <w:rsid w:val="00FB7C20"/>
    <w:rsid w:val="00FC3685"/>
    <w:rsid w:val="00FE6125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A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663F4"/>
    <w:pPr>
      <w:tabs>
        <w:tab w:val="center" w:pos="4844"/>
        <w:tab w:val="right" w:pos="9689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663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5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0">
    <w:name w:val="a3"/>
    <w:basedOn w:val="a"/>
    <w:rsid w:val="009E14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20">
    <w:name w:val="a2"/>
    <w:basedOn w:val="a"/>
    <w:rsid w:val="009E14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0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08B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A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663F4"/>
    <w:pPr>
      <w:tabs>
        <w:tab w:val="center" w:pos="4844"/>
        <w:tab w:val="right" w:pos="9689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663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5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0">
    <w:name w:val="a3"/>
    <w:basedOn w:val="a"/>
    <w:rsid w:val="009E14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20">
    <w:name w:val="a2"/>
    <w:basedOn w:val="a"/>
    <w:rsid w:val="009E14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0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08B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6AE7DCAD2C53F6E60F3DA42EC21BAD3765F538352AE369175EFDC8E8F7FFC2404583809FCAA4CA76B420cDc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954B122091933474CA9C8F9939966FB1D6ABE24F72912E1D542F80C759574C2F7A80695EA4D16609259N1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5282-06F8-4107-9DDF-FE797516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Тищенко</dc:creator>
  <cp:lastModifiedBy>Тищенко</cp:lastModifiedBy>
  <cp:revision>13</cp:revision>
  <cp:lastPrinted>2013-11-12T06:19:00Z</cp:lastPrinted>
  <dcterms:created xsi:type="dcterms:W3CDTF">2013-09-26T09:54:00Z</dcterms:created>
  <dcterms:modified xsi:type="dcterms:W3CDTF">2013-11-13T07:19:00Z</dcterms:modified>
</cp:coreProperties>
</file>