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9" w:rsidRPr="00A61862" w:rsidRDefault="00EE5CA9" w:rsidP="00EE5CA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EE5CA9" w:rsidRPr="00A61862" w:rsidTr="00EE5CA9">
        <w:trPr>
          <w:trHeight w:val="80"/>
        </w:trPr>
        <w:tc>
          <w:tcPr>
            <w:tcW w:w="496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5CA9" w:rsidRPr="00C641A0" w:rsidRDefault="00EE5CA9" w:rsidP="00EE5CA9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A355D2" w:rsidRDefault="00EE5CA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Pr="006C409C" w:rsidRDefault="00EE5CA9" w:rsidP="00EE5CA9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A61862" w:rsidRDefault="00EE5CA9" w:rsidP="00EE5CA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EE5CA9" w:rsidRPr="00D52220" w:rsidRDefault="00EE5CA9" w:rsidP="00EE5C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EE5CA9" w:rsidRPr="001E0EE6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/>
      </w:tblPr>
      <w:tblGrid>
        <w:gridCol w:w="7479"/>
        <w:gridCol w:w="2268"/>
      </w:tblGrid>
      <w:tr w:rsidR="00EE5CA9" w:rsidRPr="00D52220" w:rsidTr="00EE5CA9">
        <w:trPr>
          <w:trHeight w:val="708"/>
        </w:trPr>
        <w:tc>
          <w:tcPr>
            <w:tcW w:w="7479" w:type="dxa"/>
          </w:tcPr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Кашпоров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Л.В. </w:t>
      </w:r>
      <w:proofErr w:type="spellStart"/>
      <w:r w:rsidRPr="00BF5230">
        <w:rPr>
          <w:rFonts w:ascii="Times New Roman" w:hAnsi="Times New Roman"/>
          <w:sz w:val="28"/>
          <w:szCs w:val="28"/>
        </w:rPr>
        <w:t>Пластинина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EE5CA9" w:rsidRPr="00BF5230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 xml:space="preserve">Ставропольского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краяЛ.В.Кузнецова</w:t>
      </w:r>
      <w:proofErr w:type="spellEnd"/>
    </w:p>
    <w:p w:rsidR="001B6B45" w:rsidRDefault="001B6B45"/>
    <w:p w:rsidR="001B6B45" w:rsidRDefault="001B6B45"/>
    <w:p w:rsidR="001B6B45" w:rsidRDefault="001B6B45"/>
    <w:p w:rsidR="001B6B45" w:rsidRDefault="001B6B45"/>
    <w:tbl>
      <w:tblPr>
        <w:tblW w:w="0" w:type="auto"/>
        <w:tblLook w:val="04A0"/>
      </w:tblPr>
      <w:tblGrid>
        <w:gridCol w:w="4785"/>
        <w:gridCol w:w="4785"/>
      </w:tblGrid>
      <w:tr w:rsidR="00EE5CA9" w:rsidRPr="001C01E9" w:rsidTr="00EE5CA9"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года № ____</w:t>
            </w:r>
          </w:p>
        </w:tc>
      </w:tr>
    </w:tbl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>края 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E5CA9" w:rsidRPr="005662AE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Pr="00EA4B5A" w:rsidRDefault="00EE5CA9" w:rsidP="00EE5CA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EA4B5A">
        <w:rPr>
          <w:rFonts w:ascii="Times New Roman" w:hAnsi="Times New Roman"/>
          <w:bCs/>
          <w:sz w:val="28"/>
        </w:rPr>
        <w:t xml:space="preserve">В паспорте </w:t>
      </w:r>
      <w:r w:rsidRPr="00EA4B5A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EA4B5A">
        <w:rPr>
          <w:rFonts w:ascii="Times New Roman" w:hAnsi="Times New Roman"/>
          <w:bCs/>
          <w:sz w:val="28"/>
        </w:rPr>
        <w:t xml:space="preserve">/далее - Программа/ и в </w:t>
      </w:r>
      <w:r w:rsidRPr="00EA4B5A">
        <w:rPr>
          <w:rFonts w:ascii="Times New Roman" w:hAnsi="Times New Roman"/>
          <w:bCs/>
          <w:sz w:val="28"/>
          <w:szCs w:val="24"/>
        </w:rPr>
        <w:t>паспорте п</w:t>
      </w:r>
      <w:r w:rsidRPr="00EA4B5A">
        <w:rPr>
          <w:rFonts w:ascii="Times New Roman" w:hAnsi="Times New Roman"/>
          <w:sz w:val="28"/>
          <w:szCs w:val="28"/>
        </w:rPr>
        <w:t>одпрограммы «Современная городская среда»</w:t>
      </w:r>
      <w:r w:rsidR="00F036C8">
        <w:rPr>
          <w:rFonts w:ascii="Times New Roman" w:hAnsi="Times New Roman"/>
          <w:sz w:val="28"/>
          <w:szCs w:val="28"/>
        </w:rPr>
        <w:t xml:space="preserve"> </w:t>
      </w:r>
      <w:r w:rsidRPr="00EA4B5A">
        <w:rPr>
          <w:rFonts w:ascii="Times New Roman" w:hAnsi="Times New Roman"/>
          <w:bCs/>
          <w:sz w:val="28"/>
          <w:szCs w:val="28"/>
        </w:rPr>
        <w:t>Программы (далее - Подпрограмма</w:t>
      </w:r>
      <w:proofErr w:type="gramStart"/>
      <w:r w:rsidRPr="00EA4B5A">
        <w:rPr>
          <w:rFonts w:ascii="Times New Roman" w:hAnsi="Times New Roman"/>
          <w:bCs/>
          <w:sz w:val="28"/>
          <w:szCs w:val="28"/>
        </w:rPr>
        <w:t>)</w:t>
      </w:r>
      <w:r w:rsidRPr="00EA4B5A">
        <w:rPr>
          <w:rFonts w:ascii="Times New Roman" w:hAnsi="Times New Roman"/>
          <w:bCs/>
          <w:sz w:val="28"/>
        </w:rPr>
        <w:t>п</w:t>
      </w:r>
      <w:proofErr w:type="gramEnd"/>
      <w:r w:rsidRPr="00EA4B5A">
        <w:rPr>
          <w:rFonts w:ascii="Times New Roman" w:hAnsi="Times New Roman"/>
          <w:bCs/>
          <w:sz w:val="28"/>
        </w:rPr>
        <w:t>озицию «</w:t>
      </w:r>
      <w:r w:rsidRPr="00EA4B5A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E5CA9" w:rsidTr="00EE5CA9">
        <w:tc>
          <w:tcPr>
            <w:tcW w:w="3085" w:type="dxa"/>
          </w:tcPr>
          <w:p w:rsidR="00EE5CA9" w:rsidRPr="00FC4EE6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E5CA9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892768">
              <w:rPr>
                <w:color w:val="auto"/>
                <w:sz w:val="28"/>
                <w:szCs w:val="28"/>
              </w:rPr>
              <w:t xml:space="preserve">298 952,716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17 807,956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892768">
              <w:rPr>
                <w:color w:val="auto"/>
                <w:sz w:val="28"/>
                <w:szCs w:val="28"/>
              </w:rPr>
              <w:t>131 144,760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E5CA9" w:rsidRPr="00842CA2" w:rsidRDefault="00EE5CA9" w:rsidP="00EE5CA9">
            <w:pPr>
              <w:pStyle w:val="ConsPlusCell"/>
              <w:ind w:firstLine="34"/>
            </w:pPr>
            <w:r w:rsidRPr="00842CA2">
              <w:t xml:space="preserve">за счет средств краевого бюджета – </w:t>
            </w:r>
            <w:r w:rsidR="00892768">
              <w:t xml:space="preserve">282 900,6295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16 563,10750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892768">
              <w:rPr>
                <w:color w:val="auto"/>
                <w:sz w:val="28"/>
                <w:szCs w:val="28"/>
              </w:rPr>
              <w:t xml:space="preserve">124 587,5220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E5CA9" w:rsidRPr="00842CA2" w:rsidRDefault="00EE5CA9" w:rsidP="00EE5CA9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892768">
              <w:t>16 052,0865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1 244,84850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892768">
              <w:rPr>
                <w:color w:val="auto"/>
                <w:sz w:val="28"/>
                <w:szCs w:val="28"/>
              </w:rPr>
              <w:t>6 557,238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E5CA9" w:rsidRDefault="00EE5CA9" w:rsidP="00EE5CA9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  <w:p w:rsidR="00EE5CA9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других источников – 0,00 тыс. рублей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lastRenderedPageBreak/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Pr="00D164B0"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 – 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E5CA9" w:rsidRDefault="00EE5CA9" w:rsidP="00EE5CA9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  <w:p w:rsidR="00EE5CA9" w:rsidRPr="00D164B0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CA9" w:rsidTr="00EE5CA9">
        <w:tc>
          <w:tcPr>
            <w:tcW w:w="9570" w:type="dxa"/>
            <w:gridSpan w:val="2"/>
          </w:tcPr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год.».</w:t>
            </w:r>
          </w:p>
        </w:tc>
      </w:tr>
    </w:tbl>
    <w:p w:rsidR="00982430" w:rsidRDefault="00982430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E5CA9" w:rsidRDefault="00982430" w:rsidP="00EE5C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2.</w:t>
      </w:r>
      <w:r w:rsidR="00EE5CA9">
        <w:rPr>
          <w:rFonts w:ascii="Times New Roman" w:hAnsi="Times New Roman"/>
          <w:bCs/>
          <w:sz w:val="28"/>
          <w:szCs w:val="24"/>
        </w:rPr>
        <w:t xml:space="preserve"> Приложение </w:t>
      </w:r>
      <w:r>
        <w:rPr>
          <w:rFonts w:ascii="Times New Roman" w:hAnsi="Times New Roman"/>
          <w:bCs/>
          <w:sz w:val="28"/>
          <w:szCs w:val="24"/>
        </w:rPr>
        <w:t>1</w:t>
      </w:r>
      <w:r w:rsidR="00EE5CA9" w:rsidRPr="00F92559">
        <w:rPr>
          <w:rFonts w:ascii="Times New Roman" w:hAnsi="Times New Roman"/>
          <w:sz w:val="28"/>
          <w:szCs w:val="28"/>
        </w:rPr>
        <w:t xml:space="preserve">к </w:t>
      </w:r>
      <w:r w:rsidR="00EE5CA9">
        <w:rPr>
          <w:rFonts w:ascii="Times New Roman" w:hAnsi="Times New Roman"/>
          <w:sz w:val="28"/>
          <w:szCs w:val="28"/>
        </w:rPr>
        <w:t>Пр</w:t>
      </w:r>
      <w:r w:rsidR="00EE5CA9" w:rsidRPr="00F92559">
        <w:rPr>
          <w:rFonts w:ascii="Times New Roman" w:hAnsi="Times New Roman"/>
          <w:sz w:val="28"/>
          <w:szCs w:val="28"/>
        </w:rPr>
        <w:t xml:space="preserve">ограмме Благодарненского городского округа Ставропольского края«Формирование современной городской среды на </w:t>
      </w:r>
      <w:r w:rsidR="00EE5CA9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A447EA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/>
      </w:tblPr>
      <w:tblGrid>
        <w:gridCol w:w="3652"/>
        <w:gridCol w:w="5918"/>
      </w:tblGrid>
      <w:tr w:rsidR="00A447EA" w:rsidRPr="00F013BE" w:rsidTr="00CC11A6">
        <w:tc>
          <w:tcPr>
            <w:tcW w:w="3652" w:type="dxa"/>
          </w:tcPr>
          <w:p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EE5CA9" w:rsidRDefault="00EE5CA9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E5CA9" w:rsidRDefault="00EE5CA9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Pr="001B05B5" w:rsidRDefault="00A447EA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</w:tc>
      </w:tr>
    </w:tbl>
    <w:p w:rsidR="00A447EA" w:rsidRDefault="00A447EA" w:rsidP="00B00F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5CA9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EE5CA9" w:rsidRPr="00B00F7A" w:rsidRDefault="00A447EA" w:rsidP="00EE5CA9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 w:rsidR="00EE5CA9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A447EA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A447EA" w:rsidRPr="00F013BE" w:rsidTr="00CC11A6">
        <w:trPr>
          <w:trHeight w:val="537"/>
        </w:trPr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447EA" w:rsidRPr="00FC4EE6" w:rsidRDefault="00A447EA" w:rsidP="00EE5CA9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A447EA" w:rsidRPr="00FC4EE6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447EA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A447EA" w:rsidRPr="00F013BE" w:rsidRDefault="00A447EA" w:rsidP="001A356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A447EA" w:rsidRPr="00F013BE" w:rsidRDefault="00A447EA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включенных  в программу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года); процент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9F6A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94" w:type="dxa"/>
          </w:tcPr>
          <w:p w:rsidR="00A447EA" w:rsidRPr="00F013BE" w:rsidRDefault="00A447EA" w:rsidP="0034799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447EA" w:rsidRPr="00EA4B5A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BD2B6A">
              <w:rPr>
                <w:color w:val="auto"/>
                <w:sz w:val="28"/>
                <w:szCs w:val="28"/>
              </w:rPr>
              <w:t xml:space="preserve">174 374,83 </w:t>
            </w:r>
            <w:r w:rsidRPr="00EA4B5A"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t xml:space="preserve">2018 год – </w:t>
            </w:r>
            <w:r w:rsidR="00761851">
              <w:rPr>
                <w:color w:val="auto"/>
                <w:sz w:val="28"/>
                <w:szCs w:val="28"/>
              </w:rPr>
              <w:t>17 807,956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81 566,874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25 000</w:t>
            </w:r>
            <w:r>
              <w:rPr>
                <w:color w:val="auto"/>
                <w:sz w:val="28"/>
                <w:szCs w:val="28"/>
              </w:rPr>
              <w:t>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 w:rsidR="00BD2B6A">
              <w:rPr>
                <w:color w:val="auto"/>
                <w:sz w:val="28"/>
                <w:szCs w:val="28"/>
              </w:rPr>
              <w:t xml:space="preserve"> год – 25 000</w:t>
            </w:r>
            <w:r>
              <w:rPr>
                <w:color w:val="auto"/>
                <w:sz w:val="28"/>
                <w:szCs w:val="28"/>
              </w:rPr>
              <w:t>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25 000,000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447EA" w:rsidRPr="00EA4B5A" w:rsidRDefault="00A447EA" w:rsidP="001563F1">
            <w:pPr>
              <w:pStyle w:val="ConsPlusCell"/>
              <w:ind w:firstLine="0"/>
            </w:pPr>
            <w:r w:rsidRPr="00842CA2">
              <w:t xml:space="preserve">за счет средств краевого бюджета – </w:t>
            </w:r>
            <w:r w:rsidR="00E6474F">
              <w:t>164 926,6378</w:t>
            </w:r>
            <w:r w:rsidRPr="00EA4B5A">
              <w:t xml:space="preserve"> тыс. рублей*, в том числе по годам:</w:t>
            </w:r>
          </w:p>
          <w:p w:rsidR="00A447EA" w:rsidRPr="00EA4B5A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t xml:space="preserve">2018 год – </w:t>
            </w:r>
            <w:r w:rsidR="00761851">
              <w:rPr>
                <w:color w:val="auto"/>
                <w:sz w:val="28"/>
                <w:szCs w:val="28"/>
              </w:rPr>
              <w:t>16 563,10750</w:t>
            </w:r>
            <w:r w:rsidRPr="00EA4B5A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77 488,5303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EA4B5A" w:rsidRDefault="00A447EA" w:rsidP="001563F1">
            <w:pPr>
              <w:pStyle w:val="ConsPlusCell"/>
              <w:ind w:firstLine="0"/>
            </w:pPr>
            <w:r w:rsidRPr="00842CA2">
              <w:t xml:space="preserve">за счет средств местного бюджета </w:t>
            </w:r>
            <w:r w:rsidR="00E6474F">
              <w:t>9 448,1922</w:t>
            </w:r>
            <w:r w:rsidRPr="00EA4B5A">
              <w:t xml:space="preserve"> 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t xml:space="preserve">2018 год – </w:t>
            </w:r>
            <w:r w:rsidR="008A60B0">
              <w:rPr>
                <w:color w:val="auto"/>
                <w:sz w:val="28"/>
                <w:szCs w:val="28"/>
              </w:rPr>
              <w:t>1 244,8485</w:t>
            </w:r>
            <w:r w:rsidRPr="00EA4B5A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4 078,3437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1 375</w:t>
            </w:r>
            <w:r w:rsidRPr="00842CA2">
              <w:rPr>
                <w:color w:val="auto"/>
                <w:sz w:val="28"/>
                <w:szCs w:val="28"/>
              </w:rPr>
              <w:t>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370404" w:rsidRDefault="00A447EA" w:rsidP="002D2D7D">
            <w:pPr>
              <w:pStyle w:val="Default"/>
              <w:ind w:firstLine="15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1 375</w:t>
            </w:r>
            <w:r w:rsidRPr="00842CA2">
              <w:rPr>
                <w:color w:val="auto"/>
                <w:sz w:val="28"/>
                <w:szCs w:val="28"/>
              </w:rPr>
              <w:t xml:space="preserve">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A447EA" w:rsidRPr="00FC4EE6" w:rsidRDefault="00A447EA" w:rsidP="00BD2B6A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D2B6A">
              <w:rPr>
                <w:rFonts w:ascii="Times New Roman" w:hAnsi="Times New Roman"/>
                <w:sz w:val="28"/>
                <w:szCs w:val="28"/>
              </w:rPr>
              <w:t>1 375</w:t>
            </w:r>
            <w:r>
              <w:rPr>
                <w:rFonts w:ascii="Times New Roman" w:hAnsi="Times New Roman"/>
                <w:sz w:val="28"/>
                <w:szCs w:val="28"/>
              </w:rPr>
              <w:t>,000 тыс.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447EA" w:rsidRPr="00FC4EE6" w:rsidRDefault="00A447EA" w:rsidP="00CA5383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доли благоустроенных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5,5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2017 годудо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 процентов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</w:p>
        </w:tc>
      </w:tr>
    </w:tbl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EA" w:rsidRPr="009F6A9F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447EA" w:rsidRPr="003C79AC" w:rsidRDefault="00A447EA" w:rsidP="00B446D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47EA" w:rsidRDefault="00A447EA" w:rsidP="00CC11A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</w:t>
      </w:r>
    </w:p>
    <w:p w:rsidR="00A447EA" w:rsidRPr="003F3A17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 xml:space="preserve">и важным условием его инвестиционной </w:t>
      </w:r>
      <w:r w:rsidRPr="003F3A17">
        <w:rPr>
          <w:rFonts w:ascii="Times New Roman" w:hAnsi="Times New Roman" w:cs="Times New Roman"/>
          <w:sz w:val="28"/>
          <w:szCs w:val="28"/>
        </w:rPr>
        <w:lastRenderedPageBreak/>
        <w:t>привлекательности.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F3A17">
        <w:rPr>
          <w:rFonts w:ascii="Times New Roman" w:hAnsi="Times New Roman" w:cs="Times New Roman"/>
          <w:sz w:val="28"/>
          <w:szCs w:val="28"/>
        </w:rPr>
        <w:t xml:space="preserve"> целесообразно проведение следующих мероприятий: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малыми архитектурными формами (далее – МАФ)</w:t>
      </w:r>
      <w:r w:rsidRPr="003F3A17">
        <w:rPr>
          <w:rFonts w:ascii="Times New Roman" w:hAnsi="Times New Roman" w:cs="Times New Roman"/>
          <w:sz w:val="28"/>
          <w:szCs w:val="28"/>
        </w:rPr>
        <w:t>, фонтанами, иными некапитальными объектами;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устройство пешеходных дорожек,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освещение территорий, в т. ч. декоративное;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Pr="003F3A17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цветников;</w:t>
      </w:r>
    </w:p>
    <w:p w:rsidR="00A447EA" w:rsidRPr="000900D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0900D0">
        <w:rPr>
          <w:rFonts w:ascii="Times New Roman" w:hAnsi="Times New Roman" w:cs="Times New Roman"/>
          <w:sz w:val="28"/>
          <w:szCs w:val="28"/>
        </w:rPr>
        <w:t xml:space="preserve">обеспечение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0900D0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 при необходимости.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Выполнение всего ко</w:t>
      </w:r>
      <w:r>
        <w:rPr>
          <w:rFonts w:ascii="Times New Roman" w:hAnsi="Times New Roman" w:cs="Times New Roman"/>
          <w:sz w:val="28"/>
          <w:szCs w:val="28"/>
        </w:rPr>
        <w:t>мплекса работ, предусмотренных подп</w:t>
      </w:r>
      <w:r w:rsidRPr="003F3A17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и придания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>.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A447EA" w:rsidRPr="001C2861" w:rsidRDefault="00E27FC8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A447EA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A447EA" w:rsidRPr="00F004C9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 xml:space="preserve">оектов благоустройства общественных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B8169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 w:rsidR="00EA4B5A" w:rsidRPr="00B81690">
        <w:rPr>
          <w:rFonts w:ascii="Times New Roman" w:hAnsi="Times New Roman" w:cs="Times New Roman"/>
          <w:sz w:val="28"/>
          <w:szCs w:val="28"/>
        </w:rPr>
        <w:t>общественных терр</w:t>
      </w:r>
      <w:r w:rsidRPr="00B81690">
        <w:rPr>
          <w:rFonts w:ascii="Times New Roman" w:hAnsi="Times New Roman" w:cs="Times New Roman"/>
          <w:sz w:val="28"/>
          <w:szCs w:val="28"/>
        </w:rPr>
        <w:t>иторий 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lastRenderedPageBreak/>
        <w:t xml:space="preserve"> запустит реализацию механизма поддержки мероприятий по благоустройству, инициированных гражданами;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A447EA" w:rsidRPr="00297C12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Pr="00297C12">
        <w:rPr>
          <w:rFonts w:ascii="Times New Roman" w:hAnsi="Times New Roman"/>
          <w:sz w:val="28"/>
          <w:szCs w:val="28"/>
        </w:rPr>
        <w:t>», утвержденный постановлением от 27 октября 2017года №734;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A447EA" w:rsidRPr="00CC11A6" w:rsidRDefault="00A447EA" w:rsidP="00CC11A6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общественных территорий, подлежащих в рамках реализации муниципальной программы «Формирование комфортной городской среды на 2018 – 2022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A447EA" w:rsidRDefault="00A447EA" w:rsidP="00086D59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A447EA" w:rsidRPr="009F6A9F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A447EA" w:rsidRPr="009F6A9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6D1667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A447EA" w:rsidRPr="00FE1ED8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A447EA" w:rsidRPr="00D6118F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lastRenderedPageBreak/>
        <w:t xml:space="preserve"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отчетного года); </w:t>
      </w:r>
    </w:p>
    <w:p w:rsidR="00A447EA" w:rsidRDefault="00A447EA" w:rsidP="004F2D33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4404F1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-2022 годы.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086D59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2018-2022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A447EA" w:rsidRDefault="00A447EA" w:rsidP="00F32569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A447EA" w:rsidRPr="009F6A9F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4813A7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E27FC8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>приложении 4к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13768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</w:t>
      </w:r>
      <w:r w:rsidRPr="004B3B8F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наиболее посещаемых общественных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A447EA" w:rsidRDefault="00A447EA" w:rsidP="00A36FD9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EA4B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аиболее посещаемых общественных территорий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2018-2022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EE34F0">
        <w:rPr>
          <w:rFonts w:ascii="Times New Roman" w:hAnsi="Times New Roman"/>
          <w:sz w:val="28"/>
          <w:szCs w:val="28"/>
        </w:rPr>
        <w:t>и с Таблицей</w:t>
      </w:r>
      <w:r>
        <w:rPr>
          <w:rFonts w:ascii="Times New Roman" w:hAnsi="Times New Roman"/>
          <w:sz w:val="28"/>
          <w:szCs w:val="28"/>
        </w:rPr>
        <w:t xml:space="preserve"> 1</w:t>
      </w:r>
      <w:r w:rsidR="00EA4B5A">
        <w:rPr>
          <w:rFonts w:ascii="Times New Roman" w:hAnsi="Times New Roman"/>
          <w:sz w:val="28"/>
          <w:szCs w:val="28"/>
        </w:rPr>
        <w:t>.</w:t>
      </w:r>
    </w:p>
    <w:p w:rsidR="00F32569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A4B5A">
        <w:rPr>
          <w:rFonts w:ascii="Times New Roman" w:hAnsi="Times New Roman"/>
          <w:sz w:val="28"/>
          <w:szCs w:val="28"/>
        </w:rPr>
        <w:t>1</w:t>
      </w:r>
    </w:p>
    <w:p w:rsidR="00A447EA" w:rsidRPr="00A36FD9" w:rsidRDefault="00A447EA" w:rsidP="009F6A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A447EA" w:rsidRDefault="00A447EA" w:rsidP="00541F56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общественных территорий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сформированный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проведения рейтингового </w:t>
      </w:r>
      <w:r w:rsidR="00E27FC8">
        <w:rPr>
          <w:rFonts w:ascii="Times New Roman" w:hAnsi="Times New Roman"/>
          <w:bCs/>
          <w:sz w:val="28"/>
          <w:szCs w:val="28"/>
          <w:lang w:eastAsia="ru-RU"/>
        </w:rPr>
        <w:t xml:space="preserve">голосования </w:t>
      </w:r>
      <w:r w:rsidR="00E27FC8" w:rsidRPr="004821DD">
        <w:rPr>
          <w:rFonts w:ascii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современной городской среды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с 2018 по 2022 год </w:t>
      </w:r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3"/>
      </w:tblGrid>
      <w:tr w:rsidR="00A447EA" w:rsidTr="001D3324">
        <w:trPr>
          <w:trHeight w:val="360"/>
        </w:trPr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3" w:type="dxa"/>
          </w:tcPr>
          <w:p w:rsidR="00A447EA" w:rsidRPr="003A3435" w:rsidRDefault="00A447EA" w:rsidP="009F6A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A447EA" w:rsidTr="001B4E55">
        <w:trPr>
          <w:trHeight w:val="360"/>
        </w:trPr>
        <w:tc>
          <w:tcPr>
            <w:tcW w:w="9570" w:type="dxa"/>
            <w:gridSpan w:val="2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площадь им. В.И. Ленина</w:t>
            </w:r>
          </w:p>
        </w:tc>
      </w:tr>
      <w:tr w:rsidR="00A447EA" w:rsidTr="00F2321A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left="-4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2019-2022 годы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«аллея по ул. Советская»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«Парк Победы»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Александрия ул. Столбовая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Алексеевское,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 б\н)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«мемориал Огонь Вечной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«памятник Однокозова»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Первомайская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погибшим в 1919 году активистам советской власти»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прилегающая территория к берегу реки Мокрая Буйвола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ул. Чапаева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Каменная Балка, ул. Первомайская (Центральная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Пролетарская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пер.50 лет Октября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«пл.Тучина»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Спасское, улица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Спасское, улица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а. Эдельбай, ул. Новая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Эдельбай,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ул.Манкаева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Большевик, ул. Зеленая</w:t>
            </w:r>
          </w:p>
        </w:tc>
      </w:tr>
    </w:tbl>
    <w:p w:rsidR="00A447EA" w:rsidRDefault="00A447EA" w:rsidP="00BE6C8F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A447EA" w:rsidRDefault="00A447EA" w:rsidP="00D8747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A447EA" w:rsidRPr="004404F1" w:rsidRDefault="00A447EA" w:rsidP="00D87470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A447EA" w:rsidRPr="001D3324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</w:t>
      </w:r>
      <w:r w:rsidR="00EA4B5A">
        <w:rPr>
          <w:rFonts w:ascii="Times New Roman" w:hAnsi="Times New Roman"/>
          <w:sz w:val="28"/>
          <w:szCs w:val="28"/>
        </w:rPr>
        <w:t>ности проживания жителей города.</w:t>
      </w:r>
    </w:p>
    <w:p w:rsidR="00A447EA" w:rsidRPr="00BA6B3F" w:rsidRDefault="00A447EA" w:rsidP="00B446DE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 w:rsidR="008A60B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E6474F">
        <w:rPr>
          <w:rFonts w:ascii="Times New Roman" w:hAnsi="Times New Roman"/>
          <w:sz w:val="28"/>
          <w:szCs w:val="28"/>
        </w:rPr>
        <w:t>174 374,83</w:t>
      </w:r>
      <w:r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>краевого бюджета</w:t>
      </w:r>
      <w:r w:rsidR="00E6474F">
        <w:rPr>
          <w:rFonts w:ascii="Times New Roman" w:hAnsi="Times New Roman"/>
          <w:sz w:val="28"/>
          <w:szCs w:val="28"/>
        </w:rPr>
        <w:t xml:space="preserve"> 164 926,6378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*;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74B77">
        <w:rPr>
          <w:rFonts w:ascii="Times New Roman" w:hAnsi="Times New Roman"/>
          <w:sz w:val="28"/>
          <w:szCs w:val="28"/>
        </w:rPr>
        <w:t xml:space="preserve"> бюджета </w:t>
      </w:r>
      <w:r w:rsidR="00E6474F">
        <w:rPr>
          <w:rFonts w:ascii="Times New Roman" w:hAnsi="Times New Roman"/>
          <w:sz w:val="28"/>
          <w:szCs w:val="28"/>
        </w:rPr>
        <w:t>9 448,1922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E27FC8" w:rsidRPr="00C74B77">
        <w:rPr>
          <w:rFonts w:ascii="Times New Roman" w:hAnsi="Times New Roman"/>
          <w:sz w:val="28"/>
          <w:szCs w:val="28"/>
        </w:rPr>
        <w:t>рублей</w:t>
      </w:r>
      <w:r w:rsidR="00E27FC8">
        <w:rPr>
          <w:rFonts w:ascii="Times New Roman" w:hAnsi="Times New Roman"/>
          <w:sz w:val="28"/>
          <w:szCs w:val="28"/>
        </w:rPr>
        <w:t>. *</w:t>
      </w:r>
    </w:p>
    <w:p w:rsidR="00A447EA" w:rsidRDefault="00A447EA" w:rsidP="00B569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E27FC8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A447EA" w:rsidRDefault="00A447EA" w:rsidP="0088683F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lastRenderedPageBreak/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общественных территорий в </w:t>
      </w:r>
      <w:r>
        <w:rPr>
          <w:rFonts w:ascii="Times New Roman" w:hAnsi="Times New Roman"/>
          <w:sz w:val="28"/>
          <w:szCs w:val="28"/>
        </w:rPr>
        <w:t>городском округе (на конец отчетного года).</w:t>
      </w:r>
    </w:p>
    <w:p w:rsidR="00A447EA" w:rsidRPr="002906F2" w:rsidRDefault="00A447EA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E27FC8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="00F460FA">
        <w:rPr>
          <w:rFonts w:ascii="Times New Roman" w:hAnsi="Times New Roman"/>
          <w:sz w:val="28"/>
          <w:szCs w:val="28"/>
        </w:rPr>
        <w:t xml:space="preserve">долю благоустроенных </w:t>
      </w:r>
      <w:r w:rsidR="00F460FA" w:rsidRPr="001F1565">
        <w:rPr>
          <w:rFonts w:ascii="Times New Roman" w:hAnsi="Times New Roman"/>
          <w:sz w:val="28"/>
          <w:szCs w:val="28"/>
        </w:rPr>
        <w:t xml:space="preserve">общественных территорий в </w:t>
      </w:r>
      <w:r w:rsidR="00F460FA">
        <w:rPr>
          <w:rFonts w:ascii="Times New Roman" w:hAnsi="Times New Roman"/>
          <w:sz w:val="28"/>
          <w:szCs w:val="28"/>
        </w:rPr>
        <w:t xml:space="preserve">городском округе </w:t>
      </w:r>
      <w:r w:rsidR="00F460FA" w:rsidRPr="001F1565">
        <w:rPr>
          <w:rFonts w:ascii="Times New Roman" w:hAnsi="Times New Roman"/>
          <w:sz w:val="28"/>
          <w:szCs w:val="28"/>
        </w:rPr>
        <w:t xml:space="preserve">с </w:t>
      </w:r>
      <w:r w:rsidR="00F460FA">
        <w:rPr>
          <w:rFonts w:ascii="Times New Roman" w:hAnsi="Times New Roman"/>
          <w:sz w:val="28"/>
          <w:szCs w:val="28"/>
        </w:rPr>
        <w:t>5,5</w:t>
      </w:r>
      <w:r w:rsidR="00F460FA" w:rsidRPr="001F1565">
        <w:rPr>
          <w:rFonts w:ascii="Times New Roman" w:hAnsi="Times New Roman"/>
          <w:sz w:val="28"/>
          <w:szCs w:val="28"/>
        </w:rPr>
        <w:t xml:space="preserve"> в 2017 годудо</w:t>
      </w:r>
      <w:r w:rsidR="00F460FA">
        <w:rPr>
          <w:rFonts w:ascii="Times New Roman" w:hAnsi="Times New Roman"/>
          <w:sz w:val="28"/>
          <w:szCs w:val="28"/>
        </w:rPr>
        <w:t xml:space="preserve"> 47 процентов</w:t>
      </w:r>
      <w:r w:rsidR="00F460FA" w:rsidRPr="001F1565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A60B0" w:rsidRDefault="00E27FC8" w:rsidP="00E27F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187E">
        <w:rPr>
          <w:rFonts w:ascii="Times New Roman" w:hAnsi="Times New Roman"/>
          <w:sz w:val="28"/>
          <w:szCs w:val="28"/>
        </w:rPr>
        <w:t>Дополнить Пр</w:t>
      </w:r>
      <w:r w:rsidR="0074187E" w:rsidRPr="00F92559">
        <w:rPr>
          <w:rFonts w:ascii="Times New Roman" w:hAnsi="Times New Roman"/>
          <w:sz w:val="28"/>
          <w:szCs w:val="28"/>
        </w:rPr>
        <w:t>ограмм</w:t>
      </w:r>
      <w:r w:rsidR="0074187E">
        <w:rPr>
          <w:rFonts w:ascii="Times New Roman" w:hAnsi="Times New Roman"/>
          <w:sz w:val="28"/>
          <w:szCs w:val="28"/>
        </w:rPr>
        <w:t>у</w:t>
      </w:r>
      <w:r w:rsidR="0074187E"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края«Формирование современной городской среды на </w:t>
      </w:r>
      <w:r w:rsidR="006F5A9E">
        <w:rPr>
          <w:rFonts w:ascii="Times New Roman" w:hAnsi="Times New Roman"/>
          <w:sz w:val="28"/>
          <w:szCs w:val="28"/>
        </w:rPr>
        <w:t>2018-2022 годы» Приложением 2: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/>
      </w:tblPr>
      <w:tblGrid>
        <w:gridCol w:w="3652"/>
        <w:gridCol w:w="5918"/>
      </w:tblGrid>
      <w:tr w:rsidR="008A60B0" w:rsidRPr="00F013BE" w:rsidTr="008A60B0">
        <w:tc>
          <w:tcPr>
            <w:tcW w:w="3652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A60B0" w:rsidRPr="001B05B5" w:rsidRDefault="006F5A9E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</w:tc>
      </w:tr>
    </w:tbl>
    <w:p w:rsidR="008A60B0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8A60B0" w:rsidRPr="00B00F7A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A60B0" w:rsidRPr="00F013BE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8A60B0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8A60B0" w:rsidRPr="00F013BE" w:rsidTr="008A60B0">
        <w:trPr>
          <w:trHeight w:val="537"/>
        </w:trPr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вление муниципального хозяйства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 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8A60B0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194" w:type="dxa"/>
          </w:tcPr>
          <w:p w:rsidR="008A60B0" w:rsidRPr="00F013BE" w:rsidRDefault="008A60B0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8A60B0" w:rsidRPr="00F013BE" w:rsidRDefault="008A60B0" w:rsidP="0074187E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года);</w:t>
            </w:r>
            <w:r w:rsidR="00EE34F0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8A60B0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EE34F0">
              <w:rPr>
                <w:color w:val="auto"/>
                <w:sz w:val="28"/>
                <w:szCs w:val="28"/>
              </w:rPr>
              <w:t>124 577,886</w:t>
            </w:r>
            <w:r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49 577,886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25 000</w:t>
            </w:r>
            <w:r w:rsidR="0074187E"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</w:t>
            </w:r>
            <w:r w:rsidR="00EE34F0">
              <w:rPr>
                <w:color w:val="auto"/>
                <w:sz w:val="28"/>
                <w:szCs w:val="28"/>
              </w:rPr>
              <w:t>25 00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25 00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8A60B0" w:rsidRPr="00842CA2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8A60B0" w:rsidRPr="00842CA2" w:rsidRDefault="008A60B0" w:rsidP="008A60B0">
            <w:pPr>
              <w:pStyle w:val="ConsPlusCell"/>
              <w:ind w:firstLine="0"/>
            </w:pPr>
            <w:r w:rsidRPr="00842CA2">
              <w:t xml:space="preserve">за счет средств краевого бюджета – </w:t>
            </w:r>
            <w:r w:rsidR="00EE34F0">
              <w:t>117 973,9917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47 098,9917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23 625,00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23 625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8A60B0" w:rsidRPr="00842CA2" w:rsidRDefault="008A60B0" w:rsidP="008A60B0">
            <w:pPr>
              <w:pStyle w:val="ConsPlusCell"/>
              <w:ind w:firstLine="0"/>
            </w:pPr>
            <w:r w:rsidRPr="00842CA2">
              <w:t xml:space="preserve">за счет средств местного бюджета </w:t>
            </w:r>
            <w:r w:rsidR="00EE34F0">
              <w:t>6 603,8943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2 478,8943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1 375</w:t>
            </w:r>
            <w:r w:rsidRPr="00842CA2">
              <w:rPr>
                <w:color w:val="auto"/>
                <w:sz w:val="28"/>
                <w:szCs w:val="28"/>
              </w:rPr>
              <w:t>,00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370404" w:rsidRDefault="008A60B0" w:rsidP="008A60B0">
            <w:pPr>
              <w:pStyle w:val="Default"/>
              <w:ind w:firstLine="15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1 375,00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8A60B0" w:rsidRPr="00FC4EE6" w:rsidRDefault="008A60B0" w:rsidP="00EE34F0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EE34F0">
              <w:rPr>
                <w:rFonts w:ascii="Times New Roman" w:hAnsi="Times New Roman"/>
                <w:sz w:val="28"/>
                <w:szCs w:val="28"/>
              </w:rPr>
              <w:t>1 375,00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A60B0" w:rsidRPr="001F1565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благоустроен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в городском округе с 15,7 процентов в 2017 году до 94,2 процента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в 2022 году;</w:t>
            </w:r>
          </w:p>
          <w:p w:rsidR="008A60B0" w:rsidRPr="00FC4EE6" w:rsidRDefault="008A60B0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B0" w:rsidRPr="009F6A9F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A60B0" w:rsidRPr="003C79A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A60B0" w:rsidRPr="003F3A17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3F3A17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8A60B0" w:rsidRPr="003460A9" w:rsidRDefault="008A60B0" w:rsidP="008A60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полностью или частично не отвечает нормативным требованиям.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60A9">
        <w:rPr>
          <w:rFonts w:ascii="Times New Roman" w:hAnsi="Times New Roman" w:cs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A60B0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85162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2843B3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8A60B0" w:rsidRPr="001B05B5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работ, приведена в приложении 1 к подпрограмме.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</w:t>
      </w:r>
      <w:r w:rsidRPr="00FD3D70">
        <w:rPr>
          <w:rFonts w:ascii="Times New Roman" w:hAnsi="Times New Roman" w:cs="Times New Roman"/>
          <w:sz w:val="28"/>
          <w:szCs w:val="28"/>
        </w:rPr>
        <w:t>полнительный</w:t>
      </w:r>
      <w:r w:rsidRPr="002843B3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</w:t>
      </w:r>
      <w:r w:rsidR="00E27FC8" w:rsidRPr="002843B3">
        <w:rPr>
          <w:rFonts w:ascii="Times New Roman" w:hAnsi="Times New Roman" w:cs="Times New Roman"/>
          <w:sz w:val="28"/>
          <w:szCs w:val="28"/>
        </w:rPr>
        <w:t>МКД</w:t>
      </w:r>
      <w:r w:rsidR="00E27FC8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60B0" w:rsidRPr="007224FD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8A60B0" w:rsidRPr="007224FD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A60B0" w:rsidRPr="007224FD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8A60B0" w:rsidRPr="007224FD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8A60B0" w:rsidRPr="009F36DC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AA3958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</w:t>
      </w:r>
      <w:r w:rsidRPr="00AA3958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благоустройству, входящих в состав дополнительного перечня работ приведена </w:t>
      </w:r>
      <w:r w:rsidR="00E27FC8" w:rsidRPr="00AA395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445C" w:rsidRPr="00AA3958">
        <w:rPr>
          <w:rFonts w:ascii="Times New Roman" w:hAnsi="Times New Roman" w:cs="Times New Roman"/>
          <w:sz w:val="28"/>
          <w:szCs w:val="28"/>
        </w:rPr>
        <w:t>8</w:t>
      </w:r>
      <w:r w:rsidRPr="00AA3958">
        <w:rPr>
          <w:rFonts w:ascii="Times New Roman" w:hAnsi="Times New Roman" w:cs="Times New Roman"/>
          <w:sz w:val="28"/>
          <w:szCs w:val="28"/>
        </w:rPr>
        <w:t xml:space="preserve"> к </w:t>
      </w:r>
      <w:r w:rsidR="00E7445C" w:rsidRPr="00AA3958">
        <w:rPr>
          <w:rFonts w:ascii="Times New Roman" w:hAnsi="Times New Roman" w:cs="Times New Roman"/>
          <w:sz w:val="28"/>
          <w:szCs w:val="28"/>
        </w:rPr>
        <w:t>П</w:t>
      </w:r>
      <w:r w:rsidRPr="00AA3958">
        <w:rPr>
          <w:rFonts w:ascii="Times New Roman" w:hAnsi="Times New Roman" w:cs="Times New Roman"/>
          <w:sz w:val="28"/>
          <w:szCs w:val="28"/>
        </w:rPr>
        <w:t>рограмме.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</w:t>
      </w:r>
      <w:r w:rsidR="0074187E">
        <w:rPr>
          <w:rFonts w:ascii="Times New Roman" w:hAnsi="Times New Roman" w:cs="Times New Roman"/>
          <w:sz w:val="28"/>
          <w:szCs w:val="28"/>
        </w:rPr>
        <w:t>п</w:t>
      </w:r>
      <w:r w:rsidRPr="00717C0C">
        <w:rPr>
          <w:rFonts w:ascii="Times New Roman" w:hAnsi="Times New Roman" w:cs="Times New Roman"/>
          <w:sz w:val="28"/>
          <w:szCs w:val="28"/>
        </w:rPr>
        <w:t xml:space="preserve">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и дворовой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8A60B0" w:rsidRPr="001C2861" w:rsidRDefault="00E27FC8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8A60B0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8A60B0" w:rsidRPr="00F004C9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>оекто</w:t>
      </w:r>
      <w:r w:rsidR="0074187E">
        <w:rPr>
          <w:rFonts w:ascii="Times New Roman" w:hAnsi="Times New Roman"/>
          <w:sz w:val="28"/>
          <w:szCs w:val="28"/>
        </w:rPr>
        <w:t xml:space="preserve">в благоустройства дворовых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B8169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74187E">
        <w:rPr>
          <w:rFonts w:ascii="Times New Roman" w:hAnsi="Times New Roman" w:cs="Times New Roman"/>
          <w:sz w:val="28"/>
          <w:szCs w:val="28"/>
        </w:rPr>
        <w:t xml:space="preserve">тройству дворовых территорий </w:t>
      </w:r>
      <w:r w:rsidRPr="00B81690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с учетом мнения граждан, а именно: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8A60B0" w:rsidRPr="00297C12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lastRenderedPageBreak/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Pr="00297C12">
        <w:rPr>
          <w:rFonts w:ascii="Times New Roman" w:hAnsi="Times New Roman"/>
          <w:sz w:val="28"/>
          <w:szCs w:val="28"/>
        </w:rPr>
        <w:t>», утвержденный постановлением от 27 октября 2017года №734;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8A60B0" w:rsidRPr="00CC11A6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общественных территорий, подлежащих в рамках реализации муниципальной программы «Формирование комфортной городской среды на 2018 – 2022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8A60B0" w:rsidRDefault="008A60B0" w:rsidP="008A60B0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8A60B0" w:rsidRPr="009F6A9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8A60B0" w:rsidRPr="009F6A9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Pr="006D166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8A60B0" w:rsidRPr="00FE1ED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8A60B0" w:rsidRPr="00D6118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</w:t>
      </w:r>
      <w:r w:rsidR="00142F9F">
        <w:rPr>
          <w:rFonts w:ascii="Times New Roman" w:hAnsi="Times New Roman"/>
          <w:sz w:val="28"/>
          <w:szCs w:val="28"/>
        </w:rPr>
        <w:t>го года).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</w:p>
    <w:p w:rsidR="008A60B0" w:rsidRPr="004404F1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-2022 годы.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2018-2022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8A60B0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8A60B0" w:rsidRPr="009F6A9F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4813A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 xml:space="preserve">приложении </w:t>
      </w:r>
      <w:r w:rsidR="00EE34F0">
        <w:rPr>
          <w:rFonts w:ascii="Times New Roman" w:hAnsi="Times New Roman"/>
          <w:sz w:val="28"/>
          <w:szCs w:val="28"/>
        </w:rPr>
        <w:t xml:space="preserve">4 </w:t>
      </w:r>
      <w:r w:rsidR="00E27FC8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13768A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территории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2018-2022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142F9F">
        <w:rPr>
          <w:rFonts w:ascii="Times New Roman" w:hAnsi="Times New Roman"/>
          <w:sz w:val="28"/>
          <w:szCs w:val="28"/>
        </w:rPr>
        <w:t>и с Таблиц</w:t>
      </w:r>
      <w:r w:rsidR="00EE34F0">
        <w:rPr>
          <w:rFonts w:ascii="Times New Roman" w:hAnsi="Times New Roman"/>
          <w:sz w:val="28"/>
          <w:szCs w:val="28"/>
        </w:rPr>
        <w:t>ей</w:t>
      </w:r>
      <w:r w:rsidR="00142F9F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к Подпрограмме.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0E72A1" w:rsidRDefault="000E72A1" w:rsidP="000E72A1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</w:p>
    <w:p w:rsidR="000E72A1" w:rsidRPr="00BE6C8F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8675"/>
      </w:tblGrid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8A60B0" w:rsidRPr="00BE6C8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8A60B0" w:rsidRDefault="008A60B0" w:rsidP="008A60B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</w:t>
      </w:r>
      <w:r w:rsidRPr="00924744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8A60B0" w:rsidRPr="004404F1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8A60B0" w:rsidRPr="001D3324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комфортности проживания жителей города;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8A60B0" w:rsidRPr="00BA6B3F" w:rsidRDefault="008A60B0" w:rsidP="008A60B0">
      <w:pPr>
        <w:ind w:left="360" w:firstLine="34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EE34F0">
        <w:rPr>
          <w:rFonts w:ascii="Times New Roman" w:hAnsi="Times New Roman"/>
          <w:sz w:val="28"/>
          <w:szCs w:val="28"/>
        </w:rPr>
        <w:t>124 577,886</w:t>
      </w:r>
      <w:r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>краевого бюджета</w:t>
      </w:r>
      <w:r w:rsidR="00EE34F0">
        <w:rPr>
          <w:rFonts w:ascii="Times New Roman" w:hAnsi="Times New Roman"/>
          <w:sz w:val="28"/>
          <w:szCs w:val="28"/>
        </w:rPr>
        <w:t xml:space="preserve"> 117 973,9917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*;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74B77">
        <w:rPr>
          <w:rFonts w:ascii="Times New Roman" w:hAnsi="Times New Roman"/>
          <w:sz w:val="28"/>
          <w:szCs w:val="28"/>
        </w:rPr>
        <w:t xml:space="preserve"> бюджета </w:t>
      </w:r>
      <w:r w:rsidR="00EE34F0">
        <w:rPr>
          <w:rFonts w:ascii="Times New Roman" w:hAnsi="Times New Roman"/>
          <w:sz w:val="28"/>
          <w:szCs w:val="28"/>
        </w:rPr>
        <w:t>6 603,8943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523051" w:rsidRPr="00C74B77">
        <w:rPr>
          <w:rFonts w:ascii="Times New Roman" w:hAnsi="Times New Roman"/>
          <w:sz w:val="28"/>
          <w:szCs w:val="28"/>
        </w:rPr>
        <w:t>рублей</w:t>
      </w:r>
      <w:r w:rsidR="00523051">
        <w:rPr>
          <w:rFonts w:ascii="Times New Roman" w:hAnsi="Times New Roman"/>
          <w:sz w:val="28"/>
          <w:szCs w:val="28"/>
        </w:rPr>
        <w:t>. *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523051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Pr="00BA6B3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F013BE">
        <w:rPr>
          <w:rFonts w:ascii="Times New Roman" w:hAnsi="Times New Roman"/>
          <w:sz w:val="28"/>
          <w:szCs w:val="28"/>
        </w:rPr>
        <w:t xml:space="preserve">оля благоустроенных территорий, прилегающих к многоквартирным домам, расположенным на территории </w:t>
      </w:r>
      <w:r>
        <w:rPr>
          <w:rFonts w:ascii="Times New Roman" w:hAnsi="Times New Roman"/>
          <w:sz w:val="28"/>
          <w:szCs w:val="28"/>
        </w:rPr>
        <w:t>городского округа, в состав которого</w:t>
      </w:r>
      <w:r w:rsidRPr="00F013BE">
        <w:rPr>
          <w:rFonts w:ascii="Times New Roman" w:hAnsi="Times New Roman"/>
          <w:sz w:val="28"/>
          <w:szCs w:val="28"/>
        </w:rPr>
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дворовых территорий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(на конец отчетного года);</w:t>
      </w:r>
    </w:p>
    <w:p w:rsidR="008A60B0" w:rsidRPr="00267AF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523051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267AF0">
        <w:rPr>
          <w:rFonts w:ascii="Times New Roman" w:hAnsi="Times New Roman"/>
          <w:sz w:val="28"/>
          <w:szCs w:val="28"/>
        </w:rPr>
        <w:t>:</w:t>
      </w:r>
    </w:p>
    <w:p w:rsidR="008A60B0" w:rsidRPr="002906F2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</w:t>
      </w:r>
      <w:r w:rsidRPr="001F1565">
        <w:rPr>
          <w:rFonts w:ascii="Times New Roman" w:hAnsi="Times New Roman"/>
          <w:sz w:val="28"/>
          <w:szCs w:val="28"/>
        </w:rPr>
        <w:t xml:space="preserve"> благоустроен</w:t>
      </w:r>
      <w:r>
        <w:rPr>
          <w:rFonts w:ascii="Times New Roman" w:hAnsi="Times New Roman"/>
          <w:sz w:val="28"/>
          <w:szCs w:val="28"/>
        </w:rPr>
        <w:t xml:space="preserve">ных дворовых территорий в городском округе с 15,7 процентов в 2017 году до 94,2 процента </w:t>
      </w:r>
      <w:r w:rsidRPr="001F1565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Pr="00BD2B6A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BD2B6A" w:rsidSect="00F27D4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0A0"/>
      </w:tblPr>
      <w:tblGrid>
        <w:gridCol w:w="7338"/>
        <w:gridCol w:w="7371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7EA" w:rsidRDefault="00A447EA" w:rsidP="00131EB9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051" w:rsidRDefault="00EE174C" w:rsidP="005230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523051">
        <w:rPr>
          <w:rFonts w:ascii="Times New Roman" w:hAnsi="Times New Roman"/>
          <w:bCs/>
          <w:sz w:val="28"/>
          <w:szCs w:val="24"/>
        </w:rPr>
        <w:t xml:space="preserve">. Приложение </w:t>
      </w:r>
      <w:r w:rsidR="006F5A9E">
        <w:rPr>
          <w:rFonts w:ascii="Times New Roman" w:hAnsi="Times New Roman"/>
          <w:bCs/>
          <w:sz w:val="28"/>
          <w:szCs w:val="24"/>
        </w:rPr>
        <w:t>2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 xml:space="preserve">ограмме Благодарненского городского округа Ставропольского края«Формирование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E17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2018-2022 годы»</w:t>
      </w:r>
    </w:p>
    <w:tbl>
      <w:tblPr>
        <w:tblW w:w="14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23"/>
        <w:gridCol w:w="5137"/>
        <w:gridCol w:w="1559"/>
        <w:gridCol w:w="1111"/>
        <w:gridCol w:w="1110"/>
        <w:gridCol w:w="1122"/>
        <w:gridCol w:w="1182"/>
        <w:gridCol w:w="1088"/>
        <w:gridCol w:w="1088"/>
        <w:gridCol w:w="11"/>
      </w:tblGrid>
      <w:tr w:rsidR="00523051" w:rsidRPr="00C2798D" w:rsidTr="00BD2B6A">
        <w:trPr>
          <w:gridAfter w:val="1"/>
          <w:wAfter w:w="11" w:type="dxa"/>
        </w:trPr>
        <w:tc>
          <w:tcPr>
            <w:tcW w:w="736" w:type="dxa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gridSpan w:val="2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701" w:type="dxa"/>
            <w:gridSpan w:val="6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23051" w:rsidRPr="00C2798D" w:rsidTr="00BD2B6A">
        <w:trPr>
          <w:gridAfter w:val="1"/>
          <w:wAfter w:w="11" w:type="dxa"/>
          <w:trHeight w:val="168"/>
        </w:trPr>
        <w:tc>
          <w:tcPr>
            <w:tcW w:w="736" w:type="dxa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88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88" w:type="dxa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23051" w:rsidRPr="00C2798D" w:rsidTr="00BD2B6A">
        <w:tc>
          <w:tcPr>
            <w:tcW w:w="14367" w:type="dxa"/>
            <w:gridSpan w:val="11"/>
          </w:tcPr>
          <w:p w:rsidR="00523051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EE174C" w:rsidRPr="00C2798D" w:rsidTr="009E1E5D">
        <w:tc>
          <w:tcPr>
            <w:tcW w:w="14367" w:type="dxa"/>
            <w:gridSpan w:val="11"/>
          </w:tcPr>
          <w:p w:rsidR="00EE174C" w:rsidRPr="00C2798D" w:rsidRDefault="00EE174C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C2798D" w:rsidTr="00BD2B6A">
        <w:trPr>
          <w:gridAfter w:val="1"/>
          <w:wAfter w:w="11" w:type="dxa"/>
          <w:cantSplit/>
          <w:trHeight w:val="918"/>
        </w:trPr>
        <w:tc>
          <w:tcPr>
            <w:tcW w:w="959" w:type="dxa"/>
            <w:gridSpan w:val="2"/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051" w:rsidRPr="00CB7271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территорий от общего количества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523051" w:rsidRPr="00C2798D" w:rsidTr="00BD2B6A">
        <w:trPr>
          <w:gridAfter w:val="1"/>
          <w:wAfter w:w="11" w:type="dxa"/>
          <w:cantSplit/>
          <w:trHeight w:val="918"/>
        </w:trPr>
        <w:tc>
          <w:tcPr>
            <w:tcW w:w="959" w:type="dxa"/>
            <w:gridSpan w:val="2"/>
            <w:shd w:val="clear" w:color="auto" w:fill="auto"/>
          </w:tcPr>
          <w:p w:rsidR="00523051" w:rsidRDefault="00CB7271" w:rsidP="00523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37" w:type="dxa"/>
          </w:tcPr>
          <w:p w:rsidR="00523051" w:rsidRPr="00F013BE" w:rsidRDefault="00523051" w:rsidP="005230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559" w:type="dxa"/>
            <w:vAlign w:val="bottom"/>
          </w:tcPr>
          <w:p w:rsidR="00523051" w:rsidRDefault="00523051" w:rsidP="005230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110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22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18,99</w:t>
            </w:r>
          </w:p>
        </w:tc>
        <w:tc>
          <w:tcPr>
            <w:tcW w:w="1182" w:type="dxa"/>
            <w:vAlign w:val="bottom"/>
          </w:tcPr>
          <w:p w:rsidR="00523051" w:rsidRDefault="00523051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vAlign w:val="bottom"/>
          </w:tcPr>
          <w:p w:rsidR="00523051" w:rsidRDefault="00523051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vAlign w:val="bottom"/>
          </w:tcPr>
          <w:p w:rsidR="00523051" w:rsidRDefault="006F5A9E" w:rsidP="00523051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</w:tr>
      <w:tr w:rsidR="00523051" w:rsidRPr="00C2798D" w:rsidTr="00BD2B6A">
        <w:trPr>
          <w:cantSplit/>
          <w:trHeight w:val="387"/>
        </w:trPr>
        <w:tc>
          <w:tcPr>
            <w:tcW w:w="14367" w:type="dxa"/>
            <w:gridSpan w:val="11"/>
            <w:shd w:val="clear" w:color="auto" w:fill="auto"/>
            <w:vAlign w:val="center"/>
          </w:tcPr>
          <w:p w:rsidR="00523051" w:rsidRPr="00C2798D" w:rsidRDefault="00523051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 w:rsidR="00EE174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C2798D" w:rsidTr="00BD2B6A">
        <w:trPr>
          <w:cantSplit/>
          <w:trHeight w:val="594"/>
        </w:trPr>
        <w:tc>
          <w:tcPr>
            <w:tcW w:w="14367" w:type="dxa"/>
            <w:gridSpan w:val="11"/>
            <w:shd w:val="clear" w:color="auto" w:fill="auto"/>
            <w:vAlign w:val="center"/>
          </w:tcPr>
          <w:p w:rsidR="00523051" w:rsidRPr="00C2798D" w:rsidRDefault="00523051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58D5" w:rsidRPr="00C2798D" w:rsidTr="00BD2B6A">
        <w:trPr>
          <w:gridAfter w:val="1"/>
          <w:wAfter w:w="11" w:type="dxa"/>
          <w:cantSplit/>
          <w:trHeight w:val="192"/>
        </w:trPr>
        <w:tc>
          <w:tcPr>
            <w:tcW w:w="959" w:type="dxa"/>
            <w:gridSpan w:val="2"/>
            <w:shd w:val="clear" w:color="auto" w:fill="auto"/>
          </w:tcPr>
          <w:p w:rsidR="00D558D5" w:rsidRPr="00C2798D" w:rsidRDefault="00D558D5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37" w:type="dxa"/>
          </w:tcPr>
          <w:p w:rsidR="00D558D5" w:rsidRDefault="00D558D5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</w:t>
            </w:r>
          </w:p>
        </w:tc>
        <w:tc>
          <w:tcPr>
            <w:tcW w:w="1559" w:type="dxa"/>
            <w:vAlign w:val="bottom"/>
          </w:tcPr>
          <w:p w:rsidR="00D558D5" w:rsidRDefault="00D558D5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11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10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22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82" w:type="dxa"/>
            <w:vAlign w:val="bottom"/>
          </w:tcPr>
          <w:p w:rsidR="00D558D5" w:rsidRPr="00D410FE" w:rsidRDefault="00D558D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88" w:type="dxa"/>
            <w:vAlign w:val="bottom"/>
          </w:tcPr>
          <w:p w:rsidR="00D558D5" w:rsidRPr="00D410FE" w:rsidRDefault="00D558D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088" w:type="dxa"/>
            <w:vAlign w:val="bottom"/>
          </w:tcPr>
          <w:p w:rsidR="00D558D5" w:rsidRPr="00D410FE" w:rsidRDefault="00D558D5" w:rsidP="009E1E5D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E174C" w:rsidRPr="00C2798D" w:rsidTr="00BD2B6A">
        <w:trPr>
          <w:gridAfter w:val="1"/>
          <w:wAfter w:w="11" w:type="dxa"/>
          <w:cantSplit/>
          <w:trHeight w:val="192"/>
        </w:trPr>
        <w:tc>
          <w:tcPr>
            <w:tcW w:w="14356" w:type="dxa"/>
            <w:gridSpan w:val="10"/>
            <w:shd w:val="clear" w:color="auto" w:fill="auto"/>
            <w:vAlign w:val="center"/>
          </w:tcPr>
          <w:p w:rsidR="00EE174C" w:rsidRPr="00C2798D" w:rsidRDefault="00EE174C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E174C" w:rsidRPr="00C2798D" w:rsidTr="00BD2B6A">
        <w:trPr>
          <w:gridAfter w:val="1"/>
          <w:wAfter w:w="11" w:type="dxa"/>
          <w:cantSplit/>
          <w:trHeight w:val="192"/>
        </w:trPr>
        <w:tc>
          <w:tcPr>
            <w:tcW w:w="14356" w:type="dxa"/>
            <w:gridSpan w:val="10"/>
            <w:shd w:val="clear" w:color="auto" w:fill="auto"/>
            <w:vAlign w:val="center"/>
          </w:tcPr>
          <w:p w:rsidR="00EE174C" w:rsidRPr="00C2798D" w:rsidRDefault="00EE174C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901DD" w:rsidRPr="007E4909" w:rsidTr="009E1E5D">
        <w:trPr>
          <w:gridAfter w:val="1"/>
          <w:wAfter w:w="11" w:type="dxa"/>
          <w:cantSplit/>
          <w:trHeight w:val="192"/>
        </w:trPr>
        <w:tc>
          <w:tcPr>
            <w:tcW w:w="959" w:type="dxa"/>
            <w:gridSpan w:val="2"/>
            <w:shd w:val="clear" w:color="auto" w:fill="auto"/>
          </w:tcPr>
          <w:p w:rsidR="00F901DD" w:rsidRPr="00C2798D" w:rsidRDefault="00D558D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37" w:type="dxa"/>
          </w:tcPr>
          <w:p w:rsidR="00F901DD" w:rsidRDefault="00F901DD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</w:t>
            </w:r>
          </w:p>
        </w:tc>
        <w:tc>
          <w:tcPr>
            <w:tcW w:w="1559" w:type="dxa"/>
            <w:vAlign w:val="bottom"/>
          </w:tcPr>
          <w:p w:rsidR="00F901DD" w:rsidRDefault="00F901DD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11" w:type="dxa"/>
            <w:vAlign w:val="bottom"/>
          </w:tcPr>
          <w:p w:rsidR="00F901DD" w:rsidRPr="007E4909" w:rsidRDefault="00F901DD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110" w:type="dxa"/>
            <w:vAlign w:val="bottom"/>
          </w:tcPr>
          <w:p w:rsidR="00F901DD" w:rsidRPr="007E4909" w:rsidRDefault="00F901DD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122" w:type="dxa"/>
            <w:vAlign w:val="bottom"/>
          </w:tcPr>
          <w:p w:rsidR="00F901DD" w:rsidRPr="007E4909" w:rsidRDefault="00F901DD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182" w:type="dxa"/>
            <w:vAlign w:val="bottom"/>
          </w:tcPr>
          <w:p w:rsidR="00F901DD" w:rsidRPr="007E4909" w:rsidRDefault="00F901DD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088" w:type="dxa"/>
            <w:vAlign w:val="bottom"/>
          </w:tcPr>
          <w:p w:rsidR="00F901DD" w:rsidRPr="007E4909" w:rsidRDefault="00F901DD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088" w:type="dxa"/>
            <w:vAlign w:val="bottom"/>
          </w:tcPr>
          <w:p w:rsidR="00F901DD" w:rsidRPr="007E4909" w:rsidRDefault="00F901DD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  <w:r w:rsidR="006F5A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523051" w:rsidRDefault="00F901DD" w:rsidP="005230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523051">
        <w:rPr>
          <w:rFonts w:ascii="Times New Roman" w:hAnsi="Times New Roman"/>
          <w:bCs/>
          <w:sz w:val="28"/>
          <w:szCs w:val="24"/>
        </w:rPr>
        <w:t>. Прило</w:t>
      </w:r>
      <w:r w:rsidR="00E6474F">
        <w:rPr>
          <w:rFonts w:ascii="Times New Roman" w:hAnsi="Times New Roman"/>
          <w:bCs/>
          <w:sz w:val="28"/>
          <w:szCs w:val="24"/>
        </w:rPr>
        <w:t xml:space="preserve">жение </w:t>
      </w:r>
      <w:r w:rsidR="006F5A9E">
        <w:rPr>
          <w:rFonts w:ascii="Times New Roman" w:hAnsi="Times New Roman"/>
          <w:bCs/>
          <w:sz w:val="28"/>
          <w:szCs w:val="24"/>
        </w:rPr>
        <w:t>3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 xml:space="preserve">ограмме Благодарненского городского округа Ставропольского края«Формирование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647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lastRenderedPageBreak/>
              <w:t>на 2018-2022 годы»</w:t>
            </w:r>
          </w:p>
        </w:tc>
      </w:tr>
    </w:tbl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41"/>
        <w:gridCol w:w="3163"/>
        <w:gridCol w:w="14"/>
      </w:tblGrid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:rsidTr="00BD2B6A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051" w:rsidRPr="005C445F" w:rsidTr="00BD2B6A">
        <w:trPr>
          <w:cantSplit/>
          <w:trHeight w:val="7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F901DD" w:rsidRPr="00CB7271">
              <w:rPr>
                <w:rFonts w:ascii="Times New Roman" w:hAnsi="Times New Roman"/>
                <w:sz w:val="28"/>
                <w:szCs w:val="28"/>
              </w:rPr>
              <w:t>.1 приложения 3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23051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9E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CB7271">
              <w:rPr>
                <w:rFonts w:ascii="Times New Roman" w:hAnsi="Times New Roman"/>
                <w:sz w:val="28"/>
                <w:szCs w:val="28"/>
              </w:rPr>
              <w:t>1</w:t>
            </w:r>
            <w:r w:rsidR="00F901DD" w:rsidRPr="00CB7271">
              <w:rPr>
                <w:rFonts w:ascii="Times New Roman" w:hAnsi="Times New Roman"/>
                <w:sz w:val="28"/>
                <w:szCs w:val="28"/>
              </w:rPr>
              <w:t>.</w:t>
            </w:r>
            <w:r w:rsidR="00D558D5" w:rsidRPr="00CB7271">
              <w:rPr>
                <w:rFonts w:ascii="Times New Roman" w:hAnsi="Times New Roman"/>
                <w:sz w:val="28"/>
                <w:szCs w:val="28"/>
              </w:rPr>
              <w:t>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приложения 2 к программе»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CB7271">
              <w:rPr>
                <w:rFonts w:ascii="Times New Roman" w:hAnsi="Times New Roman"/>
                <w:sz w:val="28"/>
                <w:szCs w:val="28"/>
              </w:rPr>
              <w:t>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.1 приложения 3 к программе</w:t>
            </w:r>
          </w:p>
        </w:tc>
      </w:tr>
      <w:tr w:rsidR="009E1E5D" w:rsidRPr="00CB7271" w:rsidTr="009E1E5D">
        <w:trPr>
          <w:gridAfter w:val="1"/>
          <w:wAfter w:w="14" w:type="dxa"/>
          <w:cantSplit/>
          <w:trHeight w:val="160"/>
        </w:trPr>
        <w:tc>
          <w:tcPr>
            <w:tcW w:w="1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F901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lastRenderedPageBreak/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пункт 2.1 приложения 2 к программе»</w:t>
            </w: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523051" w:rsidRDefault="004738AE" w:rsidP="005230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="00523051">
        <w:rPr>
          <w:rFonts w:ascii="Times New Roman" w:hAnsi="Times New Roman"/>
          <w:bCs/>
          <w:sz w:val="28"/>
          <w:szCs w:val="24"/>
        </w:rPr>
        <w:t xml:space="preserve">. Приложение 4 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 xml:space="preserve">ограмме Благодарненского городского округа Ставропольского края«Формирование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Pr="00507E09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Look w:val="00A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Pr="00507E09" w:rsidRDefault="00A447EA" w:rsidP="00FB01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447EA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</w:p>
    <w:p w:rsidR="00A447EA" w:rsidRPr="004738AE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447EA" w:rsidRPr="00B651F0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A447EA" w:rsidRPr="008B5853" w:rsidRDefault="00A447EA" w:rsidP="008B58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3058"/>
        <w:gridCol w:w="3652"/>
        <w:gridCol w:w="1592"/>
        <w:gridCol w:w="1701"/>
        <w:gridCol w:w="1217"/>
        <w:gridCol w:w="7"/>
        <w:gridCol w:w="1203"/>
        <w:gridCol w:w="1259"/>
      </w:tblGrid>
      <w:tr w:rsidR="00A447EA" w:rsidRPr="00C005A7" w:rsidTr="006148EA">
        <w:tc>
          <w:tcPr>
            <w:tcW w:w="770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9" w:type="dxa"/>
            <w:gridSpan w:val="6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A447EA" w:rsidRPr="00C005A7" w:rsidTr="00142F9F">
        <w:trPr>
          <w:trHeight w:val="1106"/>
        </w:trPr>
        <w:tc>
          <w:tcPr>
            <w:tcW w:w="770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4" w:type="dxa"/>
            <w:gridSpan w:val="2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447EA" w:rsidRPr="00C005A7" w:rsidTr="00142F9F">
        <w:trPr>
          <w:trHeight w:val="266"/>
        </w:trPr>
        <w:tc>
          <w:tcPr>
            <w:tcW w:w="770" w:type="dxa"/>
            <w:vMerge w:val="restart"/>
          </w:tcPr>
          <w:p w:rsidR="00A447EA" w:rsidRPr="00C005A7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58" w:type="dxa"/>
            <w:vMerge w:val="restart"/>
          </w:tcPr>
          <w:p w:rsidR="00A447EA" w:rsidRPr="00C005A7" w:rsidRDefault="00A447EA" w:rsidP="00E01E7E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652" w:type="dxa"/>
          </w:tcPr>
          <w:p w:rsidR="00A447EA" w:rsidRPr="00C005A7" w:rsidRDefault="00A447EA" w:rsidP="00F325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2" w:type="dxa"/>
          </w:tcPr>
          <w:p w:rsidR="00A447EA" w:rsidRPr="00C005A7" w:rsidRDefault="00142F9F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17 807,956</w:t>
            </w:r>
          </w:p>
        </w:tc>
        <w:tc>
          <w:tcPr>
            <w:tcW w:w="1701" w:type="dxa"/>
          </w:tcPr>
          <w:p w:rsidR="00A447EA" w:rsidRPr="00C005A7" w:rsidRDefault="00C13071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131144,760</w:t>
            </w:r>
          </w:p>
        </w:tc>
        <w:tc>
          <w:tcPr>
            <w:tcW w:w="1217" w:type="dxa"/>
          </w:tcPr>
          <w:p w:rsidR="00A447EA" w:rsidRPr="00C005A7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A447EA" w:rsidRPr="00C005A7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A447EA" w:rsidRPr="00C005A7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A447EA" w:rsidRPr="00C005A7" w:rsidTr="00142F9F">
        <w:trPr>
          <w:trHeight w:val="1294"/>
        </w:trPr>
        <w:tc>
          <w:tcPr>
            <w:tcW w:w="770" w:type="dxa"/>
            <w:vMerge/>
          </w:tcPr>
          <w:p w:rsidR="00A447EA" w:rsidRPr="00C005A7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C005A7" w:rsidRDefault="00A447EA" w:rsidP="00E0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C005A7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бюджет Благодарненского городского округа Ставропольского края (далее – бюджет округа), в т.ч.</w:t>
            </w:r>
          </w:p>
        </w:tc>
        <w:tc>
          <w:tcPr>
            <w:tcW w:w="1592" w:type="dxa"/>
            <w:vAlign w:val="bottom"/>
          </w:tcPr>
          <w:p w:rsidR="00A447EA" w:rsidRPr="00C005A7" w:rsidRDefault="00142F9F" w:rsidP="00142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1 244,84850</w:t>
            </w:r>
          </w:p>
        </w:tc>
        <w:tc>
          <w:tcPr>
            <w:tcW w:w="1701" w:type="dxa"/>
            <w:vAlign w:val="bottom"/>
          </w:tcPr>
          <w:p w:rsidR="00A447EA" w:rsidRPr="00C005A7" w:rsidRDefault="00C13071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6 557,238</w:t>
            </w:r>
          </w:p>
        </w:tc>
        <w:tc>
          <w:tcPr>
            <w:tcW w:w="1217" w:type="dxa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A447EA" w:rsidRPr="00C005A7" w:rsidTr="00142F9F">
        <w:trPr>
          <w:trHeight w:val="125"/>
        </w:trPr>
        <w:tc>
          <w:tcPr>
            <w:tcW w:w="770" w:type="dxa"/>
            <w:vMerge/>
          </w:tcPr>
          <w:p w:rsidR="00A447EA" w:rsidRPr="00C005A7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C005A7" w:rsidRDefault="00A447EA" w:rsidP="00E0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C005A7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92" w:type="dxa"/>
            <w:vAlign w:val="bottom"/>
          </w:tcPr>
          <w:p w:rsidR="00A447EA" w:rsidRPr="00C005A7" w:rsidRDefault="00142F9F" w:rsidP="00313892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16 563,1075</w:t>
            </w:r>
          </w:p>
        </w:tc>
        <w:tc>
          <w:tcPr>
            <w:tcW w:w="1701" w:type="dxa"/>
            <w:vAlign w:val="bottom"/>
          </w:tcPr>
          <w:p w:rsidR="00A447EA" w:rsidRPr="00C005A7" w:rsidRDefault="00C13071" w:rsidP="00142F9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124 587,5220</w:t>
            </w:r>
          </w:p>
        </w:tc>
        <w:tc>
          <w:tcPr>
            <w:tcW w:w="1217" w:type="dxa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A447EA" w:rsidRPr="00C005A7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F32569" w:rsidRPr="00C005A7" w:rsidTr="00142F9F">
        <w:trPr>
          <w:trHeight w:val="756"/>
        </w:trPr>
        <w:tc>
          <w:tcPr>
            <w:tcW w:w="770" w:type="dxa"/>
            <w:vMerge w:val="restart"/>
          </w:tcPr>
          <w:p w:rsidR="00F32569" w:rsidRPr="00C005A7" w:rsidRDefault="00F32569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Merge w:val="restart"/>
          </w:tcPr>
          <w:p w:rsidR="00F32569" w:rsidRPr="00C005A7" w:rsidRDefault="00F32569" w:rsidP="00E01E7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8F5CF3" w:rsidRPr="00C005A7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652" w:type="dxa"/>
          </w:tcPr>
          <w:p w:rsidR="00F32569" w:rsidRPr="00C005A7" w:rsidRDefault="008F5CF3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2" w:type="dxa"/>
            <w:vAlign w:val="bottom"/>
          </w:tcPr>
          <w:p w:rsidR="00F32569" w:rsidRPr="00C005A7" w:rsidRDefault="00C13071" w:rsidP="0031389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17 807,956</w:t>
            </w:r>
          </w:p>
        </w:tc>
        <w:tc>
          <w:tcPr>
            <w:tcW w:w="1701" w:type="dxa"/>
            <w:vAlign w:val="bottom"/>
          </w:tcPr>
          <w:p w:rsidR="00F32569" w:rsidRPr="00C005A7" w:rsidRDefault="00C13071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81 566,874</w:t>
            </w:r>
          </w:p>
        </w:tc>
        <w:tc>
          <w:tcPr>
            <w:tcW w:w="1217" w:type="dxa"/>
            <w:vAlign w:val="bottom"/>
          </w:tcPr>
          <w:p w:rsidR="00F32569" w:rsidRPr="00C005A7" w:rsidRDefault="004738AE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C005A7" w:rsidRDefault="004738AE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  <w:vAlign w:val="bottom"/>
          </w:tcPr>
          <w:p w:rsidR="00F32569" w:rsidRPr="00C005A7" w:rsidRDefault="004738AE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804AB" w:rsidRPr="00C005A7" w:rsidTr="00142F9F">
        <w:trPr>
          <w:trHeight w:val="434"/>
        </w:trPr>
        <w:tc>
          <w:tcPr>
            <w:tcW w:w="770" w:type="dxa"/>
            <w:vMerge/>
          </w:tcPr>
          <w:p w:rsidR="00D804AB" w:rsidRPr="00C005A7" w:rsidRDefault="00D804AB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D804AB" w:rsidRPr="00C005A7" w:rsidRDefault="00D804AB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804AB" w:rsidRPr="00C005A7" w:rsidRDefault="00D804AB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592" w:type="dxa"/>
            <w:vAlign w:val="bottom"/>
          </w:tcPr>
          <w:p w:rsidR="00D804AB" w:rsidRPr="00C005A7" w:rsidRDefault="00D804AB" w:rsidP="00C130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1 244,8485</w:t>
            </w:r>
          </w:p>
        </w:tc>
        <w:tc>
          <w:tcPr>
            <w:tcW w:w="1701" w:type="dxa"/>
            <w:vAlign w:val="bottom"/>
          </w:tcPr>
          <w:p w:rsidR="00D804AB" w:rsidRPr="00C005A7" w:rsidRDefault="00D804AB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4 078,3437</w:t>
            </w:r>
          </w:p>
        </w:tc>
        <w:tc>
          <w:tcPr>
            <w:tcW w:w="1217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4738AE" w:rsidRPr="00C005A7" w:rsidTr="00B64676">
        <w:trPr>
          <w:trHeight w:val="371"/>
        </w:trPr>
        <w:tc>
          <w:tcPr>
            <w:tcW w:w="770" w:type="dxa"/>
            <w:vMerge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4738AE" w:rsidRPr="00C005A7" w:rsidRDefault="004738AE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738AE" w:rsidRPr="00C005A7" w:rsidRDefault="004738AE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92" w:type="dxa"/>
            <w:vAlign w:val="bottom"/>
          </w:tcPr>
          <w:p w:rsidR="004738AE" w:rsidRPr="00C005A7" w:rsidRDefault="004738AE" w:rsidP="00313892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16 563,1075</w:t>
            </w:r>
          </w:p>
        </w:tc>
        <w:tc>
          <w:tcPr>
            <w:tcW w:w="1701" w:type="dxa"/>
            <w:vAlign w:val="bottom"/>
          </w:tcPr>
          <w:p w:rsidR="004738AE" w:rsidRPr="00C005A7" w:rsidRDefault="004738AE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77 488,5303</w:t>
            </w:r>
          </w:p>
        </w:tc>
        <w:tc>
          <w:tcPr>
            <w:tcW w:w="1217" w:type="dxa"/>
            <w:vAlign w:val="bottom"/>
          </w:tcPr>
          <w:p w:rsidR="004738AE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D804AB" w:rsidRPr="00C005A7" w:rsidTr="00142F9F">
        <w:tc>
          <w:tcPr>
            <w:tcW w:w="770" w:type="dxa"/>
            <w:vMerge w:val="restart"/>
          </w:tcPr>
          <w:p w:rsidR="00D804AB" w:rsidRPr="00C005A7" w:rsidRDefault="00D804AB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58" w:type="dxa"/>
            <w:vMerge w:val="restart"/>
          </w:tcPr>
          <w:p w:rsidR="00D804AB" w:rsidRPr="00C005A7" w:rsidRDefault="00D804AB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«Реализация подпрограммы формирования современной городской среды» </w:t>
            </w:r>
          </w:p>
        </w:tc>
        <w:tc>
          <w:tcPr>
            <w:tcW w:w="3652" w:type="dxa"/>
          </w:tcPr>
          <w:p w:rsidR="00D804AB" w:rsidRPr="00C005A7" w:rsidRDefault="00D804AB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2" w:type="dxa"/>
            <w:vAlign w:val="bottom"/>
          </w:tcPr>
          <w:p w:rsidR="00D804AB" w:rsidRPr="00C005A7" w:rsidRDefault="00D804AB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17 807,956</w:t>
            </w:r>
          </w:p>
        </w:tc>
        <w:tc>
          <w:tcPr>
            <w:tcW w:w="1701" w:type="dxa"/>
            <w:vAlign w:val="bottom"/>
          </w:tcPr>
          <w:p w:rsidR="00D804AB" w:rsidRPr="00C005A7" w:rsidRDefault="00D804AB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81 566,874</w:t>
            </w:r>
          </w:p>
        </w:tc>
        <w:tc>
          <w:tcPr>
            <w:tcW w:w="1217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804AB" w:rsidRPr="00C005A7" w:rsidTr="00142F9F">
        <w:tc>
          <w:tcPr>
            <w:tcW w:w="770" w:type="dxa"/>
            <w:vMerge/>
          </w:tcPr>
          <w:p w:rsidR="00D804AB" w:rsidRPr="00C005A7" w:rsidRDefault="00D804AB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D804AB" w:rsidRPr="00C005A7" w:rsidRDefault="00D804AB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804AB" w:rsidRPr="00C005A7" w:rsidRDefault="00D804AB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592" w:type="dxa"/>
            <w:vAlign w:val="bottom"/>
          </w:tcPr>
          <w:p w:rsidR="00D804AB" w:rsidRPr="00C005A7" w:rsidRDefault="00D804AB" w:rsidP="00E27F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1 244,8485</w:t>
            </w:r>
          </w:p>
        </w:tc>
        <w:tc>
          <w:tcPr>
            <w:tcW w:w="1701" w:type="dxa"/>
            <w:vAlign w:val="bottom"/>
          </w:tcPr>
          <w:p w:rsidR="00D804AB" w:rsidRPr="00C005A7" w:rsidRDefault="00D804AB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4 078,3437</w:t>
            </w:r>
          </w:p>
        </w:tc>
        <w:tc>
          <w:tcPr>
            <w:tcW w:w="1217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  <w:vAlign w:val="bottom"/>
          </w:tcPr>
          <w:p w:rsidR="00D804AB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4738AE" w:rsidRPr="00C005A7" w:rsidTr="004738AE">
        <w:trPr>
          <w:trHeight w:val="289"/>
        </w:trPr>
        <w:tc>
          <w:tcPr>
            <w:tcW w:w="770" w:type="dxa"/>
            <w:vMerge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4738AE" w:rsidRPr="00C005A7" w:rsidRDefault="004738AE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738AE" w:rsidRPr="00C005A7" w:rsidRDefault="004738AE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92" w:type="dxa"/>
            <w:vAlign w:val="center"/>
          </w:tcPr>
          <w:p w:rsidR="004738AE" w:rsidRPr="00C005A7" w:rsidRDefault="004738AE" w:rsidP="00E27FC8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16 563,1075</w:t>
            </w:r>
          </w:p>
        </w:tc>
        <w:tc>
          <w:tcPr>
            <w:tcW w:w="1701" w:type="dxa"/>
            <w:vAlign w:val="center"/>
          </w:tcPr>
          <w:p w:rsidR="004738AE" w:rsidRPr="00C005A7" w:rsidRDefault="004738AE" w:rsidP="00E27FC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77 488,5303</w:t>
            </w:r>
          </w:p>
        </w:tc>
        <w:tc>
          <w:tcPr>
            <w:tcW w:w="1217" w:type="dxa"/>
            <w:vAlign w:val="center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  <w:vAlign w:val="center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  <w:vAlign w:val="center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4738AE" w:rsidRPr="00C005A7" w:rsidTr="00E27FC8">
        <w:trPr>
          <w:trHeight w:val="289"/>
        </w:trPr>
        <w:tc>
          <w:tcPr>
            <w:tcW w:w="770" w:type="dxa"/>
            <w:vMerge w:val="restart"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  <w:vMerge w:val="restart"/>
          </w:tcPr>
          <w:p w:rsidR="004738AE" w:rsidRPr="00C005A7" w:rsidRDefault="004738AE" w:rsidP="00C130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3652" w:type="dxa"/>
          </w:tcPr>
          <w:p w:rsidR="004738AE" w:rsidRPr="00C005A7" w:rsidRDefault="004738AE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2" w:type="dxa"/>
          </w:tcPr>
          <w:p w:rsidR="004738AE" w:rsidRPr="00C005A7" w:rsidRDefault="004738AE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738AE" w:rsidRPr="00C005A7" w:rsidRDefault="004738AE" w:rsidP="00E27FC8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49 577,886</w:t>
            </w:r>
          </w:p>
        </w:tc>
        <w:tc>
          <w:tcPr>
            <w:tcW w:w="1217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804AB" w:rsidRPr="00C005A7" w:rsidTr="00E27FC8">
        <w:trPr>
          <w:trHeight w:val="289"/>
        </w:trPr>
        <w:tc>
          <w:tcPr>
            <w:tcW w:w="770" w:type="dxa"/>
            <w:vMerge/>
          </w:tcPr>
          <w:p w:rsidR="00D804AB" w:rsidRPr="00C005A7" w:rsidRDefault="00D804AB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D804AB" w:rsidRPr="00C005A7" w:rsidRDefault="00D804AB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804AB" w:rsidRPr="00C005A7" w:rsidRDefault="00D804AB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592" w:type="dxa"/>
          </w:tcPr>
          <w:p w:rsidR="00D804AB" w:rsidRPr="00C005A7" w:rsidRDefault="00D804AB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804AB" w:rsidRPr="00C005A7" w:rsidRDefault="00D804AB" w:rsidP="00E27FC8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2 478,8943</w:t>
            </w:r>
          </w:p>
        </w:tc>
        <w:tc>
          <w:tcPr>
            <w:tcW w:w="1217" w:type="dxa"/>
          </w:tcPr>
          <w:p w:rsidR="00D804AB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D804AB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D804AB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4738AE" w:rsidRPr="00C005A7" w:rsidTr="00E27FC8">
        <w:trPr>
          <w:trHeight w:val="289"/>
        </w:trPr>
        <w:tc>
          <w:tcPr>
            <w:tcW w:w="770" w:type="dxa"/>
            <w:vMerge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4738AE" w:rsidRPr="00C005A7" w:rsidRDefault="004738AE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738AE" w:rsidRPr="00C005A7" w:rsidRDefault="004738AE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92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738AE" w:rsidRPr="00C005A7" w:rsidRDefault="004738AE" w:rsidP="00E27FC8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47 098,9917</w:t>
            </w:r>
          </w:p>
        </w:tc>
        <w:tc>
          <w:tcPr>
            <w:tcW w:w="1217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4738AE" w:rsidRPr="00C005A7" w:rsidTr="00E27FC8">
        <w:trPr>
          <w:trHeight w:val="289"/>
        </w:trPr>
        <w:tc>
          <w:tcPr>
            <w:tcW w:w="770" w:type="dxa"/>
            <w:vMerge w:val="restart"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058" w:type="dxa"/>
            <w:vMerge w:val="restart"/>
          </w:tcPr>
          <w:p w:rsidR="004738AE" w:rsidRPr="00C005A7" w:rsidRDefault="004738AE" w:rsidP="00C130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«Реализация подпрограммы формирования современной городской среды» </w:t>
            </w:r>
          </w:p>
        </w:tc>
        <w:tc>
          <w:tcPr>
            <w:tcW w:w="3652" w:type="dxa"/>
          </w:tcPr>
          <w:p w:rsidR="004738AE" w:rsidRPr="00C005A7" w:rsidRDefault="004738AE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92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49 577,886</w:t>
            </w:r>
          </w:p>
        </w:tc>
        <w:tc>
          <w:tcPr>
            <w:tcW w:w="1217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4738AE" w:rsidRPr="00C005A7" w:rsidTr="00E27FC8">
        <w:trPr>
          <w:trHeight w:val="289"/>
        </w:trPr>
        <w:tc>
          <w:tcPr>
            <w:tcW w:w="770" w:type="dxa"/>
            <w:vMerge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4738AE" w:rsidRPr="00C005A7" w:rsidRDefault="004738AE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738AE" w:rsidRPr="00C005A7" w:rsidRDefault="004738AE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592" w:type="dxa"/>
          </w:tcPr>
          <w:p w:rsidR="004738AE" w:rsidRPr="00C005A7" w:rsidRDefault="004738AE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2 478,8943</w:t>
            </w:r>
          </w:p>
        </w:tc>
        <w:tc>
          <w:tcPr>
            <w:tcW w:w="1217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4738AE" w:rsidRPr="00C005A7" w:rsidTr="00E27FC8">
        <w:trPr>
          <w:trHeight w:val="289"/>
        </w:trPr>
        <w:tc>
          <w:tcPr>
            <w:tcW w:w="770" w:type="dxa"/>
            <w:vMerge/>
          </w:tcPr>
          <w:p w:rsidR="004738AE" w:rsidRPr="00C005A7" w:rsidRDefault="004738AE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4738AE" w:rsidRPr="00C005A7" w:rsidRDefault="004738AE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738AE" w:rsidRPr="00C005A7" w:rsidRDefault="004738AE" w:rsidP="00E27F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92" w:type="dxa"/>
          </w:tcPr>
          <w:p w:rsidR="004738AE" w:rsidRPr="00C005A7" w:rsidRDefault="004738AE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738AE" w:rsidRPr="00C005A7" w:rsidRDefault="004738AE" w:rsidP="00D804AB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47 098,9917</w:t>
            </w:r>
          </w:p>
        </w:tc>
        <w:tc>
          <w:tcPr>
            <w:tcW w:w="1217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4738AE" w:rsidRPr="00C005A7" w:rsidRDefault="004738AE" w:rsidP="004738AE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7. Приложение 5 </w:t>
      </w:r>
      <w:r w:rsidRPr="00F925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</w:t>
      </w:r>
      <w:r w:rsidRPr="00F92559">
        <w:rPr>
          <w:rFonts w:ascii="Times New Roman" w:hAnsi="Times New Roman"/>
          <w:sz w:val="28"/>
          <w:szCs w:val="28"/>
        </w:rPr>
        <w:t xml:space="preserve">ограмме Благодарненского городского округа Ставропольского края«Формирование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A447EA" w:rsidRPr="009D016D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Pr="009D016D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6</w:t>
            </w:r>
          </w:p>
          <w:p w:rsidR="00A447EA" w:rsidRPr="009D016D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9D016D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A447EA" w:rsidRPr="009D016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5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42"/>
        <w:gridCol w:w="1726"/>
        <w:gridCol w:w="3520"/>
        <w:gridCol w:w="1370"/>
        <w:gridCol w:w="1414"/>
        <w:gridCol w:w="1430"/>
        <w:gridCol w:w="1430"/>
        <w:gridCol w:w="1320"/>
      </w:tblGrid>
      <w:tr w:rsidR="00A447EA" w:rsidRPr="009D016D" w:rsidTr="006E652B">
        <w:tc>
          <w:tcPr>
            <w:tcW w:w="2342" w:type="dxa"/>
            <w:vMerge w:val="restart"/>
          </w:tcPr>
          <w:p w:rsidR="00A447EA" w:rsidRPr="009D016D" w:rsidRDefault="00A447EA" w:rsidP="00E01E7E">
            <w:pPr>
              <w:spacing w:line="240" w:lineRule="exact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726" w:type="dxa"/>
            <w:vMerge w:val="restart"/>
          </w:tcPr>
          <w:p w:rsidR="00A447EA" w:rsidRPr="009D016D" w:rsidRDefault="00A447EA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20" w:type="dxa"/>
            <w:vMerge w:val="restart"/>
          </w:tcPr>
          <w:p w:rsidR="00A447EA" w:rsidRPr="009D016D" w:rsidRDefault="00A447EA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64" w:type="dxa"/>
            <w:gridSpan w:val="5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A447EA" w:rsidRPr="009D016D" w:rsidTr="006E652B">
        <w:tc>
          <w:tcPr>
            <w:tcW w:w="2342" w:type="dxa"/>
            <w:vMerge/>
          </w:tcPr>
          <w:p w:rsidR="00A447EA" w:rsidRPr="009D016D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A447EA" w:rsidRPr="009D016D" w:rsidRDefault="00A447EA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A447EA" w:rsidRPr="009D016D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4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3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3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2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738AE" w:rsidRPr="009D016D" w:rsidTr="004738AE">
        <w:tc>
          <w:tcPr>
            <w:tcW w:w="2342" w:type="dxa"/>
          </w:tcPr>
          <w:p w:rsidR="004738AE" w:rsidRPr="009D016D" w:rsidRDefault="004738AE" w:rsidP="005014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726" w:type="dxa"/>
          </w:tcPr>
          <w:p w:rsidR="004738AE" w:rsidRPr="009D016D" w:rsidRDefault="004738AE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3520" w:type="dxa"/>
          </w:tcPr>
          <w:p w:rsidR="004738AE" w:rsidRPr="009D016D" w:rsidRDefault="004738AE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  <w:vAlign w:val="bottom"/>
          </w:tcPr>
          <w:p w:rsidR="004738AE" w:rsidRPr="009D016D" w:rsidRDefault="004738AE" w:rsidP="004738AE">
            <w:pPr>
              <w:ind w:firstLine="17"/>
              <w:jc w:val="center"/>
              <w:rPr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4738A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414" w:type="dxa"/>
            <w:vAlign w:val="bottom"/>
          </w:tcPr>
          <w:p w:rsidR="004738AE" w:rsidRDefault="004738AE" w:rsidP="00473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bottom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bottom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bottom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</w:tr>
      <w:tr w:rsidR="004738AE" w:rsidRPr="009D016D" w:rsidTr="004738AE">
        <w:tc>
          <w:tcPr>
            <w:tcW w:w="2342" w:type="dxa"/>
          </w:tcPr>
          <w:p w:rsidR="004738AE" w:rsidRPr="009D016D" w:rsidRDefault="004738AE" w:rsidP="00963D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Pr="009D01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 общего пользования </w:t>
            </w:r>
          </w:p>
        </w:tc>
        <w:tc>
          <w:tcPr>
            <w:tcW w:w="1726" w:type="dxa"/>
          </w:tcPr>
          <w:p w:rsidR="004738AE" w:rsidRPr="009D016D" w:rsidRDefault="004738AE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lastRenderedPageBreak/>
              <w:t>выполняется</w:t>
            </w:r>
          </w:p>
        </w:tc>
        <w:tc>
          <w:tcPr>
            <w:tcW w:w="3520" w:type="dxa"/>
          </w:tcPr>
          <w:p w:rsidR="004738AE" w:rsidRPr="009D016D" w:rsidRDefault="004738AE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9D016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  <w:vAlign w:val="center"/>
          </w:tcPr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</w:t>
            </w: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декабря текущего года</w:t>
            </w:r>
          </w:p>
        </w:tc>
        <w:tc>
          <w:tcPr>
            <w:tcW w:w="1414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декабря текущего года</w:t>
            </w:r>
          </w:p>
        </w:tc>
        <w:tc>
          <w:tcPr>
            <w:tcW w:w="1320" w:type="dxa"/>
            <w:vAlign w:val="center"/>
          </w:tcPr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</w:t>
            </w:r>
            <w:r w:rsidRPr="00D835EA">
              <w:rPr>
                <w:rFonts w:ascii="Times New Roman" w:hAnsi="Times New Roman"/>
                <w:sz w:val="28"/>
                <w:szCs w:val="28"/>
              </w:rPr>
              <w:lastRenderedPageBreak/>
              <w:t>декабря текущего года</w:t>
            </w:r>
          </w:p>
        </w:tc>
      </w:tr>
    </w:tbl>
    <w:p w:rsidR="00A447EA" w:rsidRDefault="00A447EA" w:rsidP="007A2557">
      <w:pPr>
        <w:jc w:val="center"/>
      </w:pPr>
    </w:p>
    <w:p w:rsidR="00523051" w:rsidRDefault="00523051" w:rsidP="007A2557">
      <w:pPr>
        <w:jc w:val="center"/>
      </w:pPr>
    </w:p>
    <w:p w:rsidR="004738AE" w:rsidRDefault="00B766CD" w:rsidP="004738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8</w:t>
      </w:r>
      <w:r w:rsidR="004738AE">
        <w:rPr>
          <w:rFonts w:ascii="Times New Roman" w:hAnsi="Times New Roman"/>
          <w:bCs/>
          <w:sz w:val="28"/>
          <w:szCs w:val="24"/>
        </w:rPr>
        <w:t xml:space="preserve">. Дополнить </w:t>
      </w:r>
      <w:r w:rsidR="004738AE">
        <w:rPr>
          <w:rFonts w:ascii="Times New Roman" w:hAnsi="Times New Roman"/>
          <w:sz w:val="28"/>
          <w:szCs w:val="28"/>
        </w:rPr>
        <w:t>Программу</w:t>
      </w:r>
      <w:r w:rsidR="004738AE"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края«Формирование современной городской среды на </w:t>
      </w:r>
      <w:r w:rsidR="004738AE">
        <w:rPr>
          <w:rFonts w:ascii="Times New Roman" w:hAnsi="Times New Roman"/>
          <w:sz w:val="28"/>
          <w:szCs w:val="28"/>
        </w:rPr>
        <w:t>2018-2022 годы» Приложением 7:</w:t>
      </w:r>
    </w:p>
    <w:p w:rsidR="008A43D5" w:rsidRDefault="008A43D5" w:rsidP="007A2557">
      <w:pPr>
        <w:jc w:val="center"/>
      </w:pPr>
    </w:p>
    <w:p w:rsidR="00B766CD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B766CD" w:rsidRPr="009D016D" w:rsidTr="00A72F6E">
        <w:tc>
          <w:tcPr>
            <w:tcW w:w="7338" w:type="dxa"/>
          </w:tcPr>
          <w:p w:rsidR="00B766CD" w:rsidRPr="00F92559" w:rsidRDefault="00B766CD" w:rsidP="00A72F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9D016D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7</w:t>
            </w:r>
          </w:p>
          <w:p w:rsidR="00B766CD" w:rsidRPr="009D016D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9D016D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</w:t>
            </w:r>
            <w:r w:rsidR="00C005A7">
              <w:rPr>
                <w:rFonts w:ascii="Times New Roman" w:hAnsi="Times New Roman"/>
                <w:sz w:val="28"/>
                <w:szCs w:val="28"/>
              </w:rPr>
              <w:t>родской среды на 2018-2022 годы</w:t>
            </w:r>
          </w:p>
        </w:tc>
      </w:tr>
    </w:tbl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 xml:space="preserve">НОРМАТИВНАЯ </w:t>
      </w: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</w:t>
      </w:r>
    </w:p>
    <w:p w:rsidR="00523051" w:rsidRPr="00C005A7" w:rsidRDefault="00523051" w:rsidP="0052305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13907" w:type="dxa"/>
        <w:tblInd w:w="93" w:type="dxa"/>
        <w:tblLayout w:type="fixed"/>
        <w:tblLook w:val="00A0"/>
      </w:tblPr>
      <w:tblGrid>
        <w:gridCol w:w="724"/>
        <w:gridCol w:w="7513"/>
        <w:gridCol w:w="2126"/>
        <w:gridCol w:w="3544"/>
      </w:tblGrid>
      <w:tr w:rsidR="00523051" w:rsidRPr="00C005A7" w:rsidTr="00C005A7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 (единичные расценки) на 1 единицу измерения (руб.)</w:t>
            </w:r>
          </w:p>
        </w:tc>
      </w:tr>
      <w:tr w:rsidR="00523051" w:rsidRPr="00C005A7" w:rsidTr="00C005A7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демонтажа  бортового камня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</w:tr>
      <w:tr w:rsidR="00523051" w:rsidRPr="00C005A7" w:rsidTr="00C005A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(дорожного)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706,2</w:t>
            </w:r>
          </w:p>
        </w:tc>
      </w:tr>
      <w:tr w:rsidR="00523051" w:rsidRPr="00C005A7" w:rsidTr="00C005A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(аллейного)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</w:tr>
      <w:tr w:rsidR="00523051" w:rsidRPr="00C005A7" w:rsidTr="00C005A7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845,2</w:t>
            </w:r>
          </w:p>
        </w:tc>
      </w:tr>
      <w:tr w:rsidR="00523051" w:rsidRPr="00C005A7" w:rsidTr="00C005A7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ремонта асфальтового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покрытиядорог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и проездов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523051" w:rsidRPr="00C005A7" w:rsidTr="00C005A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523051" w:rsidRPr="00C005A7" w:rsidTr="00C005A7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скамьи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6629,04</w:t>
            </w:r>
          </w:p>
        </w:tc>
      </w:tr>
      <w:tr w:rsidR="00523051" w:rsidRPr="00C005A7" w:rsidTr="00C005A7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3288,15</w:t>
            </w:r>
          </w:p>
        </w:tc>
      </w:tr>
      <w:tr w:rsidR="00523051" w:rsidRPr="00C005A7" w:rsidTr="00C005A7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установки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959,16+5000 (стоимость уличного фонаря)</w:t>
            </w:r>
            <w:r w:rsidR="00C005A7" w:rsidRPr="00C00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3051" w:rsidRPr="00C005A7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6CD" w:rsidRPr="00C005A7" w:rsidRDefault="00B766CD" w:rsidP="00C005A7">
      <w:pPr>
        <w:ind w:firstLine="709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bCs/>
          <w:sz w:val="28"/>
          <w:szCs w:val="24"/>
        </w:rPr>
        <w:t xml:space="preserve">9. Дополнить </w:t>
      </w:r>
      <w:r w:rsidRPr="00C005A7">
        <w:rPr>
          <w:rFonts w:ascii="Times New Roman" w:hAnsi="Times New Roman"/>
          <w:sz w:val="28"/>
          <w:szCs w:val="28"/>
        </w:rPr>
        <w:t>Программу Благодарненского городского округа Ставропольского края «Формирование современной городской среды на 2018-2022 годы» Приложением 8:</w:t>
      </w:r>
    </w:p>
    <w:p w:rsidR="00B766CD" w:rsidRPr="00C005A7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B766CD" w:rsidRPr="00C005A7" w:rsidTr="00A72F6E">
        <w:tc>
          <w:tcPr>
            <w:tcW w:w="7338" w:type="dxa"/>
          </w:tcPr>
          <w:p w:rsidR="00B766CD" w:rsidRPr="00C005A7" w:rsidRDefault="00B766CD" w:rsidP="00A72F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C005A7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«Приложение 8</w:t>
            </w:r>
          </w:p>
          <w:p w:rsidR="00B766CD" w:rsidRPr="00C005A7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C005A7" w:rsidRDefault="00B766CD" w:rsidP="00A72F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523051" w:rsidRPr="00C005A7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ОРИЕНТИРОВОЧНАЯ</w:t>
      </w: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благоустройству, входящих в состав дополнительного перечня работ</w:t>
      </w:r>
    </w:p>
    <w:p w:rsidR="00523051" w:rsidRPr="00C005A7" w:rsidRDefault="00523051" w:rsidP="005230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4142" w:type="dxa"/>
        <w:tblLayout w:type="fixed"/>
        <w:tblLook w:val="00A0"/>
      </w:tblPr>
      <w:tblGrid>
        <w:gridCol w:w="990"/>
        <w:gridCol w:w="7482"/>
        <w:gridCol w:w="1407"/>
        <w:gridCol w:w="4263"/>
      </w:tblGrid>
      <w:tr w:rsidR="00523051" w:rsidRPr="00C005A7" w:rsidTr="00C005A7">
        <w:trPr>
          <w:cantSplit/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благоустройству, входящих в состав дополнительного перечня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left="-101" w:right="-12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стоимость(единичные расценки)  на 1 единицу измерения (руб.)</w:t>
            </w:r>
          </w:p>
        </w:tc>
      </w:tr>
      <w:tr w:rsidR="00523051" w:rsidRPr="00C005A7" w:rsidTr="00C005A7">
        <w:trPr>
          <w:trHeight w:val="7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tabs>
                <w:tab w:val="left" w:pos="112"/>
                <w:tab w:val="left" w:pos="3969"/>
              </w:tabs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2695,3</w:t>
            </w:r>
          </w:p>
        </w:tc>
      </w:tr>
      <w:tr w:rsidR="00523051" w:rsidRPr="00C005A7" w:rsidTr="00C005A7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корчевания пней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1151,9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кустарников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5075</w:t>
            </w:r>
          </w:p>
        </w:tc>
      </w:tr>
      <w:tr w:rsidR="00523051" w:rsidRPr="00C005A7" w:rsidTr="00C005A7">
        <w:trPr>
          <w:trHeight w:val="21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МАФ: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51" w:rsidRPr="00C005A7" w:rsidTr="00C005A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19555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Игровой гимнастический комплекс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206178</w:t>
            </w:r>
          </w:p>
        </w:tc>
      </w:tr>
      <w:tr w:rsidR="00523051" w:rsidRPr="00C005A7" w:rsidTr="00C005A7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Турник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523051" w:rsidRPr="00C005A7" w:rsidTr="00C005A7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Качалка - балансир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23957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Вазон железобетонный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4091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Карусель шести местная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43541</w:t>
            </w:r>
          </w:p>
        </w:tc>
      </w:tr>
      <w:tr w:rsidR="00523051" w:rsidRPr="00FC4EE6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16787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/>
          <w:sz w:val="28"/>
          <w:szCs w:val="28"/>
          <w:lang w:val="en-US"/>
        </w:rPr>
      </w:pP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Заместитель </w:t>
      </w:r>
      <w:r w:rsidR="00C005A7" w:rsidRPr="009D016D">
        <w:rPr>
          <w:rFonts w:ascii="Times New Roman" w:hAnsi="Times New Roman"/>
          <w:sz w:val="28"/>
          <w:szCs w:val="28"/>
        </w:rPr>
        <w:t>главы администрации</w:t>
      </w: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A447EA" w:rsidRPr="009D016D" w:rsidRDefault="00A447EA" w:rsidP="00F32569">
      <w:pPr>
        <w:tabs>
          <w:tab w:val="left" w:pos="1273"/>
        </w:tabs>
        <w:spacing w:line="240" w:lineRule="exact"/>
        <w:rPr>
          <w:rFonts w:ascii="Times New Roman" w:hAnsi="Times New Roman"/>
        </w:rPr>
      </w:pPr>
      <w:r w:rsidRPr="009D01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И.Н. Шаруденко</w:t>
      </w:r>
    </w:p>
    <w:p w:rsidR="00A447EA" w:rsidRPr="009D016D" w:rsidRDefault="00A447EA" w:rsidP="007A2557">
      <w:pPr>
        <w:jc w:val="center"/>
        <w:sectPr w:rsidR="00A447EA" w:rsidRPr="009D016D" w:rsidSect="00041B68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bookmarkStart w:id="1" w:name="_GoBack"/>
      <w:bookmarkEnd w:id="1"/>
    </w:p>
    <w:p w:rsidR="00A447EA" w:rsidRPr="00B00F7A" w:rsidRDefault="00A447EA" w:rsidP="00C005A7">
      <w:pPr>
        <w:spacing w:line="240" w:lineRule="exact"/>
      </w:pPr>
    </w:p>
    <w:sectPr w:rsidR="00A447EA" w:rsidRPr="00B00F7A" w:rsidSect="00E01E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5D" w:rsidRDefault="009E1E5D">
      <w:r>
        <w:separator/>
      </w:r>
    </w:p>
  </w:endnote>
  <w:endnote w:type="continuationSeparator" w:id="1">
    <w:p w:rsidR="009E1E5D" w:rsidRDefault="009E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DD321A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9E1E5D">
    <w:pPr>
      <w:pStyle w:val="aa"/>
      <w:jc w:val="right"/>
    </w:pPr>
  </w:p>
  <w:p w:rsidR="009E1E5D" w:rsidRDefault="009E1E5D" w:rsidP="00F928C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Pr="00CA6233" w:rsidRDefault="009E1E5D" w:rsidP="00CA623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5D" w:rsidRDefault="009E1E5D">
      <w:r>
        <w:separator/>
      </w:r>
    </w:p>
  </w:footnote>
  <w:footnote w:type="continuationSeparator" w:id="1">
    <w:p w:rsidR="009E1E5D" w:rsidRDefault="009E1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DD321A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FB"/>
    <w:rsid w:val="0003633E"/>
    <w:rsid w:val="00041B68"/>
    <w:rsid w:val="00044A06"/>
    <w:rsid w:val="000473AE"/>
    <w:rsid w:val="0008383D"/>
    <w:rsid w:val="00086D59"/>
    <w:rsid w:val="000900D0"/>
    <w:rsid w:val="00091ADD"/>
    <w:rsid w:val="00094B27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42F9F"/>
    <w:rsid w:val="00150619"/>
    <w:rsid w:val="001563F1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2861"/>
    <w:rsid w:val="001C41F2"/>
    <w:rsid w:val="001C764F"/>
    <w:rsid w:val="001D0AA3"/>
    <w:rsid w:val="001D3324"/>
    <w:rsid w:val="001E6B3F"/>
    <w:rsid w:val="001F1565"/>
    <w:rsid w:val="00201858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51171"/>
    <w:rsid w:val="00351854"/>
    <w:rsid w:val="00367778"/>
    <w:rsid w:val="00370404"/>
    <w:rsid w:val="00370BC6"/>
    <w:rsid w:val="0037360C"/>
    <w:rsid w:val="00380094"/>
    <w:rsid w:val="0038747E"/>
    <w:rsid w:val="00393728"/>
    <w:rsid w:val="00394F4F"/>
    <w:rsid w:val="003A3435"/>
    <w:rsid w:val="003B5F05"/>
    <w:rsid w:val="003C6AB6"/>
    <w:rsid w:val="003C79AC"/>
    <w:rsid w:val="003D4080"/>
    <w:rsid w:val="003D7A10"/>
    <w:rsid w:val="003F3A17"/>
    <w:rsid w:val="00427D7E"/>
    <w:rsid w:val="004374AC"/>
    <w:rsid w:val="0043775D"/>
    <w:rsid w:val="004404F1"/>
    <w:rsid w:val="00446B1C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417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6F5A9E"/>
    <w:rsid w:val="007065E2"/>
    <w:rsid w:val="00717C0C"/>
    <w:rsid w:val="007224FD"/>
    <w:rsid w:val="0074187E"/>
    <w:rsid w:val="00751723"/>
    <w:rsid w:val="00761851"/>
    <w:rsid w:val="00761983"/>
    <w:rsid w:val="0077513F"/>
    <w:rsid w:val="0078079B"/>
    <w:rsid w:val="00780CFB"/>
    <w:rsid w:val="0078155B"/>
    <w:rsid w:val="00783AC4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D1624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E5D"/>
    <w:rsid w:val="009E5E70"/>
    <w:rsid w:val="009F0779"/>
    <w:rsid w:val="009F36DC"/>
    <w:rsid w:val="009F6A9F"/>
    <w:rsid w:val="00A0736B"/>
    <w:rsid w:val="00A13719"/>
    <w:rsid w:val="00A25C84"/>
    <w:rsid w:val="00A32CA2"/>
    <w:rsid w:val="00A33D30"/>
    <w:rsid w:val="00A342CA"/>
    <w:rsid w:val="00A36FD9"/>
    <w:rsid w:val="00A447EA"/>
    <w:rsid w:val="00A639F3"/>
    <w:rsid w:val="00AA3958"/>
    <w:rsid w:val="00AB0144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7271"/>
    <w:rsid w:val="00CC11A6"/>
    <w:rsid w:val="00CD00AA"/>
    <w:rsid w:val="00CD0265"/>
    <w:rsid w:val="00CD4870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58D5"/>
    <w:rsid w:val="00D6118F"/>
    <w:rsid w:val="00D743DC"/>
    <w:rsid w:val="00D804AB"/>
    <w:rsid w:val="00D85E7D"/>
    <w:rsid w:val="00D87470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12BF0"/>
    <w:rsid w:val="00E14AEE"/>
    <w:rsid w:val="00E27FC8"/>
    <w:rsid w:val="00E4663A"/>
    <w:rsid w:val="00E6474F"/>
    <w:rsid w:val="00E73FDA"/>
    <w:rsid w:val="00E7445C"/>
    <w:rsid w:val="00E74E83"/>
    <w:rsid w:val="00E85B2D"/>
    <w:rsid w:val="00EA4B5A"/>
    <w:rsid w:val="00EB11FA"/>
    <w:rsid w:val="00EE174C"/>
    <w:rsid w:val="00EE34F0"/>
    <w:rsid w:val="00EE5CA9"/>
    <w:rsid w:val="00EF0E6E"/>
    <w:rsid w:val="00F004C9"/>
    <w:rsid w:val="00F013BE"/>
    <w:rsid w:val="00F036C8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4C05-D5F1-40E5-94E8-89F69F23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31</Pages>
  <Words>5736</Words>
  <Characters>43664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Ольга</cp:lastModifiedBy>
  <cp:revision>49</cp:revision>
  <cp:lastPrinted>2018-04-04T13:38:00Z</cp:lastPrinted>
  <dcterms:created xsi:type="dcterms:W3CDTF">2018-03-23T11:59:00Z</dcterms:created>
  <dcterms:modified xsi:type="dcterms:W3CDTF">2002-12-31T21:34:00Z</dcterms:modified>
</cp:coreProperties>
</file>