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DB" w:rsidRPr="00E34093" w:rsidRDefault="009B23DB" w:rsidP="009B23DB">
      <w:pPr>
        <w:pStyle w:val="3"/>
        <w:spacing w:line="240" w:lineRule="exact"/>
        <w:jc w:val="center"/>
        <w:rPr>
          <w:b w:val="0"/>
          <w:color w:val="auto"/>
          <w:szCs w:val="28"/>
        </w:rPr>
      </w:pPr>
      <w:r w:rsidRPr="00E34093">
        <w:rPr>
          <w:b w:val="0"/>
          <w:color w:val="auto"/>
          <w:szCs w:val="28"/>
        </w:rPr>
        <w:t>ПОЯСНИТЕЛЬНАЯ ЗАПИСКА</w:t>
      </w:r>
    </w:p>
    <w:p w:rsidR="00131E2D" w:rsidRPr="009134DE" w:rsidRDefault="009B23DB" w:rsidP="00131E2D">
      <w:pPr>
        <w:spacing w:line="240" w:lineRule="exact"/>
        <w:jc w:val="both"/>
        <w:rPr>
          <w:szCs w:val="28"/>
        </w:rPr>
      </w:pPr>
      <w:r w:rsidRPr="003073CD">
        <w:rPr>
          <w:szCs w:val="28"/>
        </w:rPr>
        <w:t xml:space="preserve"> к </w:t>
      </w:r>
      <w:r w:rsidR="00131E2D">
        <w:rPr>
          <w:szCs w:val="28"/>
        </w:rPr>
        <w:t>проекту постановления «</w:t>
      </w:r>
      <w:r w:rsidR="00131E2D" w:rsidRPr="00E554B5">
        <w:rPr>
          <w:szCs w:val="28"/>
        </w:rPr>
        <w:t>О внесении изменений в постановление администрации</w:t>
      </w:r>
      <w:r w:rsidR="00131E2D">
        <w:rPr>
          <w:szCs w:val="28"/>
        </w:rPr>
        <w:t xml:space="preserve"> </w:t>
      </w:r>
      <w:r w:rsidR="00131E2D" w:rsidRPr="009134DE">
        <w:rPr>
          <w:szCs w:val="28"/>
        </w:rPr>
        <w:t xml:space="preserve">Благодарненского городского округа Ставропольского края </w:t>
      </w:r>
      <w:r w:rsidR="00131E2D">
        <w:rPr>
          <w:szCs w:val="28"/>
        </w:rPr>
        <w:t xml:space="preserve">от 25 ноября 2022 года № 1455 «Об утверждении </w:t>
      </w:r>
      <w:r w:rsidR="00131E2D" w:rsidRPr="009134DE">
        <w:rPr>
          <w:szCs w:val="28"/>
        </w:rPr>
        <w:t>прогноз</w:t>
      </w:r>
      <w:r w:rsidR="00131E2D">
        <w:rPr>
          <w:szCs w:val="28"/>
        </w:rPr>
        <w:t>а</w:t>
      </w:r>
      <w:r w:rsidR="00131E2D" w:rsidRPr="009134DE">
        <w:rPr>
          <w:szCs w:val="28"/>
        </w:rPr>
        <w:t xml:space="preserve"> социально-экономического развития Благодарненского городского округа Ставропольского края на период до 2035 года</w:t>
      </w:r>
      <w:r w:rsidR="00131E2D">
        <w:rPr>
          <w:szCs w:val="28"/>
        </w:rPr>
        <w:t xml:space="preserve">» </w:t>
      </w:r>
    </w:p>
    <w:p w:rsidR="009B23DB" w:rsidRPr="003073CD" w:rsidRDefault="009B23DB" w:rsidP="009B23DB">
      <w:pPr>
        <w:pStyle w:val="21"/>
        <w:spacing w:line="240" w:lineRule="exact"/>
        <w:rPr>
          <w:szCs w:val="28"/>
        </w:rPr>
      </w:pPr>
    </w:p>
    <w:p w:rsidR="009B23DB" w:rsidRPr="003073CD" w:rsidRDefault="009B23DB" w:rsidP="009B23DB">
      <w:pPr>
        <w:ind w:firstLine="708"/>
        <w:jc w:val="both"/>
        <w:rPr>
          <w:szCs w:val="28"/>
        </w:rPr>
      </w:pPr>
      <w:r w:rsidRPr="003073CD">
        <w:rPr>
          <w:szCs w:val="28"/>
        </w:rPr>
        <w:t xml:space="preserve"> </w:t>
      </w:r>
    </w:p>
    <w:p w:rsidR="009B23DB" w:rsidRDefault="009B23DB" w:rsidP="00887795">
      <w:pPr>
        <w:ind w:firstLine="709"/>
        <w:jc w:val="both"/>
        <w:rPr>
          <w:szCs w:val="28"/>
        </w:rPr>
      </w:pPr>
      <w:r w:rsidRPr="00B65491">
        <w:rPr>
          <w:szCs w:val="28"/>
        </w:rPr>
        <w:t xml:space="preserve"> </w:t>
      </w:r>
      <w:proofErr w:type="gramStart"/>
      <w:r w:rsidR="00131E2D">
        <w:rPr>
          <w:szCs w:val="28"/>
        </w:rPr>
        <w:t xml:space="preserve">Проект изменений в постановление администрации Благодарненского городского округа Ставропольского края </w:t>
      </w:r>
      <w:r w:rsidR="00887795">
        <w:rPr>
          <w:szCs w:val="28"/>
        </w:rPr>
        <w:t>«</w:t>
      </w:r>
      <w:r w:rsidR="00887795" w:rsidRPr="00E554B5">
        <w:rPr>
          <w:szCs w:val="28"/>
        </w:rPr>
        <w:t>О внесении изменений в постановление администрации</w:t>
      </w:r>
      <w:r w:rsidR="00887795">
        <w:rPr>
          <w:szCs w:val="28"/>
        </w:rPr>
        <w:t xml:space="preserve"> </w:t>
      </w:r>
      <w:r w:rsidR="00887795" w:rsidRPr="009134DE">
        <w:rPr>
          <w:szCs w:val="28"/>
        </w:rPr>
        <w:t xml:space="preserve">Благодарненского городского округа Ставропольского края </w:t>
      </w:r>
      <w:r w:rsidR="00887795">
        <w:rPr>
          <w:szCs w:val="28"/>
        </w:rPr>
        <w:t xml:space="preserve">от 25 ноября 2022 года № 1455 «Об утверждении </w:t>
      </w:r>
      <w:r w:rsidR="00887795" w:rsidRPr="009134DE">
        <w:rPr>
          <w:szCs w:val="28"/>
        </w:rPr>
        <w:t>прогноз</w:t>
      </w:r>
      <w:r w:rsidR="00887795">
        <w:rPr>
          <w:szCs w:val="28"/>
        </w:rPr>
        <w:t>а</w:t>
      </w:r>
      <w:r w:rsidR="00887795" w:rsidRPr="009134DE">
        <w:rPr>
          <w:szCs w:val="28"/>
        </w:rPr>
        <w:t xml:space="preserve"> социально-экономического развития Благодарненского городского округа Ставропольского края на период до 2035 года</w:t>
      </w:r>
      <w:r w:rsidR="00887795">
        <w:rPr>
          <w:szCs w:val="28"/>
        </w:rPr>
        <w:t xml:space="preserve">» </w:t>
      </w:r>
      <w:r>
        <w:rPr>
          <w:szCs w:val="28"/>
        </w:rPr>
        <w:t xml:space="preserve"> (далее – </w:t>
      </w:r>
      <w:r w:rsidR="008768CC">
        <w:rPr>
          <w:szCs w:val="28"/>
        </w:rPr>
        <w:t xml:space="preserve">проект </w:t>
      </w:r>
      <w:r w:rsidR="00EA3B95">
        <w:rPr>
          <w:szCs w:val="28"/>
        </w:rPr>
        <w:t>изменений</w:t>
      </w:r>
      <w:r>
        <w:rPr>
          <w:szCs w:val="28"/>
        </w:rPr>
        <w:t>)</w:t>
      </w:r>
      <w:r w:rsidRPr="00734211">
        <w:t xml:space="preserve"> </w:t>
      </w:r>
      <w:r w:rsidRPr="001576F0">
        <w:t xml:space="preserve">разработан </w:t>
      </w:r>
      <w:r w:rsidR="008768CC">
        <w:t>в</w:t>
      </w:r>
      <w:r w:rsidR="008768CC" w:rsidRPr="00D00795">
        <w:t xml:space="preserve"> соответствии с Законом Ставропольского края от 26 мая 2023 № 4</w:t>
      </w:r>
      <w:r w:rsidR="008768CC">
        <w:t>2</w:t>
      </w:r>
      <w:r w:rsidR="008768CC" w:rsidRPr="00D00795">
        <w:t xml:space="preserve">-кз «О наделении </w:t>
      </w:r>
      <w:r w:rsidR="008768CC">
        <w:t>Благодарненского</w:t>
      </w:r>
      <w:proofErr w:type="gramEnd"/>
      <w:r w:rsidR="008768CC" w:rsidRPr="00D00795">
        <w:t xml:space="preserve"> городского округа Ставропольского края статусом муниципального округа»</w:t>
      </w:r>
      <w:r w:rsidR="008768CC">
        <w:t xml:space="preserve">, Порядком </w:t>
      </w:r>
      <w:r w:rsidR="008768CC" w:rsidRPr="006E52B0">
        <w:t>разработки</w:t>
      </w:r>
      <w:r w:rsidR="008768CC">
        <w:t xml:space="preserve">, </w:t>
      </w:r>
      <w:r w:rsidR="008768CC" w:rsidRPr="006E52B0">
        <w:t xml:space="preserve"> корректировки</w:t>
      </w:r>
      <w:r w:rsidR="008768CC">
        <w:t>, осуществления мониторинга и контроля реализации</w:t>
      </w:r>
      <w:r w:rsidR="008768CC" w:rsidRPr="006E52B0">
        <w:t xml:space="preserve"> прогноза социально-экономического развития Благодарненского </w:t>
      </w:r>
      <w:r w:rsidR="008768CC">
        <w:t>муниципального округа</w:t>
      </w:r>
      <w:r w:rsidR="008768CC" w:rsidRPr="006E52B0">
        <w:t xml:space="preserve"> Ставропольского края на долгосрочный период</w:t>
      </w:r>
      <w:r w:rsidR="008768CC">
        <w:t>, утвержденного постановлением   администрации</w:t>
      </w:r>
      <w:r w:rsidR="008768CC" w:rsidRPr="006E52B0">
        <w:t xml:space="preserve"> Благодарненского </w:t>
      </w:r>
      <w:r w:rsidR="008768CC">
        <w:t>муниципального округа</w:t>
      </w:r>
      <w:r w:rsidR="008768CC" w:rsidRPr="006E52B0">
        <w:t xml:space="preserve"> Ставропольского края</w:t>
      </w:r>
      <w:r w:rsidR="008768CC">
        <w:t xml:space="preserve"> от 17 ноября 2023 года 1266.</w:t>
      </w:r>
    </w:p>
    <w:p w:rsidR="00B872B1" w:rsidRDefault="009B23DB" w:rsidP="009B23DB">
      <w:pPr>
        <w:pStyle w:val="ConsPlusTitle"/>
        <w:widowControl/>
        <w:tabs>
          <w:tab w:val="left" w:pos="709"/>
        </w:tabs>
        <w:ind w:firstLine="709"/>
        <w:jc w:val="both"/>
        <w:rPr>
          <w:b w:val="0"/>
        </w:rPr>
      </w:pPr>
      <w:r w:rsidRPr="00EB7DBC">
        <w:rPr>
          <w:b w:val="0"/>
        </w:rPr>
        <w:t xml:space="preserve">Разработка </w:t>
      </w:r>
      <w:r w:rsidR="008768CC">
        <w:rPr>
          <w:b w:val="0"/>
        </w:rPr>
        <w:t xml:space="preserve">проекта </w:t>
      </w:r>
      <w:r w:rsidR="00EA3B95">
        <w:rPr>
          <w:b w:val="0"/>
        </w:rPr>
        <w:t>изменений в</w:t>
      </w:r>
      <w:r w:rsidR="008768CC">
        <w:rPr>
          <w:b w:val="0"/>
        </w:rPr>
        <w:t xml:space="preserve"> постановлени</w:t>
      </w:r>
      <w:r w:rsidR="00EA3B95">
        <w:rPr>
          <w:b w:val="0"/>
        </w:rPr>
        <w:t>е</w:t>
      </w:r>
      <w:r w:rsidRPr="00EB7DBC">
        <w:rPr>
          <w:b w:val="0"/>
        </w:rPr>
        <w:t xml:space="preserve"> осуществлялась исходя из</w:t>
      </w:r>
      <w:r w:rsidR="00B872B1">
        <w:rPr>
          <w:b w:val="0"/>
        </w:rPr>
        <w:t>:</w:t>
      </w:r>
    </w:p>
    <w:p w:rsidR="009B23DB" w:rsidRDefault="009B23DB" w:rsidP="009B23DB">
      <w:pPr>
        <w:pStyle w:val="ConsPlusTitle"/>
        <w:widowControl/>
        <w:tabs>
          <w:tab w:val="left" w:pos="709"/>
        </w:tabs>
        <w:ind w:firstLine="709"/>
        <w:jc w:val="both"/>
        <w:rPr>
          <w:b w:val="0"/>
        </w:rPr>
      </w:pPr>
      <w:r w:rsidRPr="00EB7DBC">
        <w:rPr>
          <w:b w:val="0"/>
        </w:rPr>
        <w:t xml:space="preserve"> приоритетов и задач, определенных Указом Президента Российской Федерации от 7 мая 20</w:t>
      </w:r>
      <w:r w:rsidR="00EA3B95">
        <w:rPr>
          <w:b w:val="0"/>
        </w:rPr>
        <w:t>24</w:t>
      </w:r>
      <w:r w:rsidRPr="00EB7DBC">
        <w:rPr>
          <w:b w:val="0"/>
        </w:rPr>
        <w:t xml:space="preserve"> года № </w:t>
      </w:r>
      <w:r w:rsidR="00EA3B95">
        <w:rPr>
          <w:b w:val="0"/>
        </w:rPr>
        <w:t>309</w:t>
      </w:r>
      <w:r w:rsidRPr="00EB7DBC">
        <w:rPr>
          <w:b w:val="0"/>
        </w:rPr>
        <w:t xml:space="preserve"> «</w:t>
      </w:r>
      <w:r w:rsidR="00EA3B95" w:rsidRPr="00EB7DBC">
        <w:rPr>
          <w:b w:val="0"/>
        </w:rPr>
        <w:t>О национальных целях Российской Федерации на период до 20</w:t>
      </w:r>
      <w:r w:rsidR="00EA3B95">
        <w:rPr>
          <w:b w:val="0"/>
        </w:rPr>
        <w:t>30</w:t>
      </w:r>
      <w:r w:rsidR="00EA3B95" w:rsidRPr="00EB7DBC">
        <w:rPr>
          <w:b w:val="0"/>
        </w:rPr>
        <w:t xml:space="preserve"> года</w:t>
      </w:r>
      <w:r w:rsidR="00EA3B95">
        <w:rPr>
          <w:b w:val="0"/>
        </w:rPr>
        <w:t xml:space="preserve"> и на перспективу до 2036 года</w:t>
      </w:r>
      <w:r w:rsidR="00EA3B95" w:rsidRPr="00EB7DBC">
        <w:rPr>
          <w:b w:val="0"/>
        </w:rPr>
        <w:t>»</w:t>
      </w:r>
      <w:r w:rsidRPr="00D47482">
        <w:rPr>
          <w:b w:val="0"/>
        </w:rPr>
        <w:t xml:space="preserve">, </w:t>
      </w:r>
      <w:r>
        <w:rPr>
          <w:b w:val="0"/>
        </w:rPr>
        <w:t xml:space="preserve"> ежегодным </w:t>
      </w:r>
      <w:hyperlink r:id="rId5" w:history="1">
        <w:r w:rsidRPr="00D47482">
          <w:rPr>
            <w:b w:val="0"/>
          </w:rPr>
          <w:t>Посланием</w:t>
        </w:r>
      </w:hyperlink>
      <w:r w:rsidRPr="00D47482">
        <w:rPr>
          <w:b w:val="0"/>
        </w:rPr>
        <w:t xml:space="preserve"> Президента Российской Федерации Федеральному</w:t>
      </w:r>
      <w:r>
        <w:rPr>
          <w:b w:val="0"/>
        </w:rPr>
        <w:t xml:space="preserve"> </w:t>
      </w:r>
      <w:r w:rsidRPr="00D47482">
        <w:rPr>
          <w:b w:val="0"/>
        </w:rPr>
        <w:t xml:space="preserve"> Собранию Российской Федерации</w:t>
      </w:r>
      <w:r w:rsidR="00B872B1">
        <w:rPr>
          <w:b w:val="0"/>
        </w:rPr>
        <w:t>;</w:t>
      </w:r>
    </w:p>
    <w:p w:rsidR="00B872B1" w:rsidRDefault="00B872B1" w:rsidP="00B872B1">
      <w:pPr>
        <w:ind w:firstLine="708"/>
        <w:jc w:val="both"/>
      </w:pPr>
      <w:r>
        <w:t>анализа сложившейся ситуации в экономике</w:t>
      </w:r>
      <w:r w:rsidRPr="00E6136D">
        <w:t xml:space="preserve"> </w:t>
      </w:r>
      <w:r>
        <w:t xml:space="preserve">Российской Федерации, Ставропольского края и Благодарненского муниципального округа Ставропольского края; </w:t>
      </w:r>
    </w:p>
    <w:p w:rsidR="00B872B1" w:rsidRDefault="00B872B1" w:rsidP="00B872B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статистических отчетов о социально - экономическом развития Благодарненского муниципального округа Ставропольского края за 202</w:t>
      </w:r>
      <w:r w:rsidR="00A372DD">
        <w:rPr>
          <w:color w:val="000000"/>
        </w:rPr>
        <w:t>3</w:t>
      </w:r>
      <w:bookmarkStart w:id="0" w:name="_GoBack"/>
      <w:bookmarkEnd w:id="0"/>
      <w:r>
        <w:rPr>
          <w:color w:val="000000"/>
        </w:rPr>
        <w:t xml:space="preserve"> - 2024 годы;</w:t>
      </w:r>
    </w:p>
    <w:p w:rsidR="00B872B1" w:rsidRPr="00D47482" w:rsidRDefault="00B872B1" w:rsidP="00B872B1">
      <w:pPr>
        <w:pStyle w:val="ConsPlusTitle"/>
        <w:widowControl/>
        <w:tabs>
          <w:tab w:val="left" w:pos="709"/>
        </w:tabs>
        <w:ind w:firstLine="709"/>
        <w:jc w:val="both"/>
        <w:rPr>
          <w:b w:val="0"/>
        </w:rPr>
      </w:pPr>
      <w:r w:rsidRPr="00B872B1">
        <w:rPr>
          <w:b w:val="0"/>
          <w:color w:val="000000"/>
        </w:rPr>
        <w:t>данных представленных структурными подразделениями администрации Благодарненского муниципального округа Ставропольского края</w:t>
      </w:r>
      <w:r>
        <w:rPr>
          <w:color w:val="000000"/>
        </w:rPr>
        <w:t>.</w:t>
      </w:r>
    </w:p>
    <w:p w:rsidR="009B23DB" w:rsidRPr="00B65491" w:rsidRDefault="009B23DB" w:rsidP="009B23D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Прогноз является документом стратегического планирования,</w:t>
      </w:r>
      <w:r w:rsidRPr="00B65491">
        <w:rPr>
          <w:szCs w:val="28"/>
        </w:rPr>
        <w:t xml:space="preserve"> разработан в </w:t>
      </w:r>
      <w:r w:rsidR="00B872B1">
        <w:rPr>
          <w:szCs w:val="28"/>
        </w:rPr>
        <w:t>двух</w:t>
      </w:r>
      <w:r w:rsidRPr="00B65491">
        <w:rPr>
          <w:szCs w:val="28"/>
        </w:rPr>
        <w:t xml:space="preserve"> вариантах.</w:t>
      </w:r>
    </w:p>
    <w:p w:rsidR="009B23DB" w:rsidRPr="00B65491" w:rsidRDefault="009B23DB" w:rsidP="009B23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491">
        <w:rPr>
          <w:rFonts w:ascii="Times New Roman" w:hAnsi="Times New Roman" w:cs="Times New Roman"/>
          <w:sz w:val="28"/>
          <w:szCs w:val="28"/>
        </w:rPr>
        <w:t xml:space="preserve">Базовый вариант - характеризует текущие тенденции и параметры развития экономики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B6549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B23DB" w:rsidRPr="00B65491" w:rsidRDefault="009B23DB" w:rsidP="009B23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491">
        <w:rPr>
          <w:rFonts w:ascii="Times New Roman" w:hAnsi="Times New Roman" w:cs="Times New Roman"/>
          <w:sz w:val="28"/>
          <w:szCs w:val="28"/>
        </w:rPr>
        <w:t xml:space="preserve">Консервативный вариант разработан на основе сценарных условий, характеризующих существенное ухудшение темпов экономического роста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B6549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</w:t>
      </w:r>
      <w:r w:rsidRPr="00B65491">
        <w:rPr>
          <w:rFonts w:ascii="Times New Roman" w:hAnsi="Times New Roman" w:cs="Times New Roman"/>
          <w:sz w:val="28"/>
          <w:szCs w:val="28"/>
        </w:rPr>
        <w:lastRenderedPageBreak/>
        <w:t>внешнеэкономических и иных условий;</w:t>
      </w:r>
    </w:p>
    <w:p w:rsidR="009B23DB" w:rsidRPr="00B65491" w:rsidRDefault="009B23DB" w:rsidP="009B23DB">
      <w:pPr>
        <w:jc w:val="both"/>
        <w:rPr>
          <w:szCs w:val="28"/>
        </w:rPr>
      </w:pPr>
      <w:r>
        <w:rPr>
          <w:szCs w:val="28"/>
        </w:rPr>
        <w:tab/>
      </w:r>
      <w:r w:rsidRPr="00B65491">
        <w:rPr>
          <w:szCs w:val="28"/>
        </w:rPr>
        <w:t>Фактические показатели прогноза за 20</w:t>
      </w:r>
      <w:r w:rsidR="00EC6E07">
        <w:rPr>
          <w:szCs w:val="28"/>
        </w:rPr>
        <w:t>2</w:t>
      </w:r>
      <w:r w:rsidR="00B872B1">
        <w:rPr>
          <w:szCs w:val="28"/>
        </w:rPr>
        <w:t>3</w:t>
      </w:r>
      <w:r w:rsidRPr="00B65491">
        <w:rPr>
          <w:szCs w:val="28"/>
        </w:rPr>
        <w:t xml:space="preserve"> год заполнены по статистическим данным, предоставленные Управлением Федеральной службы государственной статистики по Ставропольскому краю, Карачаево-Черкесской Республике и Кабардино-Балкарской Республике. </w:t>
      </w:r>
      <w:r w:rsidRPr="008D6FC9">
        <w:rPr>
          <w:szCs w:val="28"/>
        </w:rPr>
        <w:t xml:space="preserve">При расчете оценочных показателей на </w:t>
      </w:r>
      <w:r w:rsidR="00EC6E07">
        <w:rPr>
          <w:szCs w:val="28"/>
        </w:rPr>
        <w:t>202</w:t>
      </w:r>
      <w:r w:rsidR="00B872B1">
        <w:rPr>
          <w:szCs w:val="28"/>
        </w:rPr>
        <w:t>4</w:t>
      </w:r>
      <w:r w:rsidRPr="008D6FC9">
        <w:rPr>
          <w:szCs w:val="28"/>
        </w:rPr>
        <w:t xml:space="preserve"> год учитывались тенденции, которые сложились по итогам 9 месяцев 20</w:t>
      </w:r>
      <w:r>
        <w:rPr>
          <w:szCs w:val="28"/>
        </w:rPr>
        <w:t>2</w:t>
      </w:r>
      <w:r w:rsidR="00B872B1">
        <w:rPr>
          <w:szCs w:val="28"/>
        </w:rPr>
        <w:t>4</w:t>
      </w:r>
      <w:r w:rsidRPr="008D6FC9">
        <w:rPr>
          <w:szCs w:val="28"/>
        </w:rPr>
        <w:t xml:space="preserve"> года и с большей вероятностью формируют общую картину года. </w:t>
      </w:r>
    </w:p>
    <w:p w:rsidR="00B872B1" w:rsidRPr="000809E6" w:rsidRDefault="00B872B1" w:rsidP="00B872B1">
      <w:pPr>
        <w:tabs>
          <w:tab w:val="left" w:pos="720"/>
        </w:tabs>
        <w:autoSpaceDE w:val="0"/>
        <w:ind w:firstLine="709"/>
        <w:jc w:val="both"/>
        <w:rPr>
          <w:bCs/>
          <w:color w:val="000000"/>
          <w:szCs w:val="28"/>
        </w:rPr>
      </w:pPr>
      <w:r w:rsidRPr="000809E6">
        <w:rPr>
          <w:color w:val="000000"/>
          <w:szCs w:val="28"/>
        </w:rPr>
        <w:t>В проекте распоряжения признаки нарушения антимонопольного законодательства отсутствуют.</w:t>
      </w:r>
    </w:p>
    <w:p w:rsidR="00B872B1" w:rsidRPr="00E741DD" w:rsidRDefault="00B872B1" w:rsidP="00B872B1">
      <w:pPr>
        <w:tabs>
          <w:tab w:val="left" w:pos="709"/>
        </w:tabs>
        <w:ind w:firstLine="709"/>
        <w:jc w:val="both"/>
        <w:rPr>
          <w:color w:val="000000"/>
          <w:szCs w:val="28"/>
        </w:rPr>
      </w:pPr>
      <w:r w:rsidRPr="000809E6">
        <w:rPr>
          <w:bCs/>
          <w:color w:val="000000"/>
          <w:szCs w:val="28"/>
        </w:rPr>
        <w:t xml:space="preserve">Принятие проекта </w:t>
      </w:r>
      <w:r w:rsidR="00BA1D98">
        <w:rPr>
          <w:bCs/>
          <w:color w:val="000000"/>
          <w:szCs w:val="28"/>
        </w:rPr>
        <w:t>постановления</w:t>
      </w:r>
      <w:r w:rsidRPr="000809E6">
        <w:rPr>
          <w:bCs/>
          <w:color w:val="000000"/>
          <w:szCs w:val="28"/>
        </w:rPr>
        <w:t xml:space="preserve"> </w:t>
      </w:r>
      <w:r w:rsidRPr="000809E6">
        <w:rPr>
          <w:color w:val="000000"/>
          <w:szCs w:val="28"/>
        </w:rPr>
        <w:t xml:space="preserve">не потребует выделения </w:t>
      </w:r>
      <w:proofErr w:type="gramStart"/>
      <w:r w:rsidRPr="000809E6">
        <w:rPr>
          <w:color w:val="000000"/>
          <w:szCs w:val="28"/>
        </w:rPr>
        <w:t>дополнительных</w:t>
      </w:r>
      <w:proofErr w:type="gramEnd"/>
      <w:r w:rsidRPr="000809E6">
        <w:rPr>
          <w:color w:val="000000"/>
          <w:szCs w:val="28"/>
        </w:rPr>
        <w:t xml:space="preserve"> средств из бюджета </w:t>
      </w:r>
      <w:r>
        <w:rPr>
          <w:color w:val="000000"/>
          <w:szCs w:val="28"/>
        </w:rPr>
        <w:t>Благодарненского муниципального округа Ставропольского края</w:t>
      </w:r>
      <w:r w:rsidRPr="000809E6">
        <w:rPr>
          <w:color w:val="000000"/>
          <w:szCs w:val="28"/>
        </w:rPr>
        <w:t>.</w:t>
      </w:r>
    </w:p>
    <w:p w:rsidR="009B23DB" w:rsidRDefault="009B23DB" w:rsidP="009B2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3DB" w:rsidRDefault="009B23DB" w:rsidP="009B2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3DB" w:rsidRDefault="009B23DB" w:rsidP="009B2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3DB" w:rsidRDefault="009B23DB" w:rsidP="009B2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7250" w:rsidRDefault="00E27250" w:rsidP="009B23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</w:t>
      </w:r>
    </w:p>
    <w:p w:rsidR="00E27250" w:rsidRDefault="00E27250" w:rsidP="009B23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2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</w:p>
    <w:p w:rsidR="00E27250" w:rsidRDefault="00E27250" w:rsidP="009B23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B23DB" w:rsidRPr="007A5D1C" w:rsidRDefault="00E27250" w:rsidP="009B23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</w:t>
      </w:r>
      <w:r w:rsidR="009B23D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М.Н. Арзамас</w:t>
      </w:r>
    </w:p>
    <w:p w:rsidR="00C63B00" w:rsidRDefault="00C63B00"/>
    <w:sectPr w:rsidR="00C6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C9"/>
    <w:rsid w:val="00131E2D"/>
    <w:rsid w:val="001A3F16"/>
    <w:rsid w:val="002F6E0A"/>
    <w:rsid w:val="00346F3F"/>
    <w:rsid w:val="004701C9"/>
    <w:rsid w:val="008768CC"/>
    <w:rsid w:val="00887795"/>
    <w:rsid w:val="009B23DB"/>
    <w:rsid w:val="00A372DD"/>
    <w:rsid w:val="00B83A2C"/>
    <w:rsid w:val="00B872B1"/>
    <w:rsid w:val="00BA1D98"/>
    <w:rsid w:val="00C63B00"/>
    <w:rsid w:val="00C65FA2"/>
    <w:rsid w:val="00E27250"/>
    <w:rsid w:val="00EA3B95"/>
    <w:rsid w:val="00EC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DB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B23D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Title">
    <w:name w:val="ConsPlusTitle"/>
    <w:uiPriority w:val="99"/>
    <w:rsid w:val="009B2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9B23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9B23DB"/>
    <w:pPr>
      <w:suppressAutoHyphens/>
      <w:jc w:val="center"/>
    </w:pPr>
    <w:rPr>
      <w:rFonts w:eastAsia="Times New Roman" w:cs="Times New Roman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9B23DB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72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72B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DB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B23D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Title">
    <w:name w:val="ConsPlusTitle"/>
    <w:uiPriority w:val="99"/>
    <w:rsid w:val="009B2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9B23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9B23DB"/>
    <w:pPr>
      <w:suppressAutoHyphens/>
      <w:jc w:val="center"/>
    </w:pPr>
    <w:rPr>
      <w:rFonts w:eastAsia="Times New Roman" w:cs="Times New Roman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9B23DB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72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72B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97DC1A83840265F66596C79380907A388E0B2527DD9952CEF5978E6DD2B573EC3CF0128F2C8F298092776800O2I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СИБИРКИНА</dc:creator>
  <cp:lastModifiedBy>СИБИРКИНА</cp:lastModifiedBy>
  <cp:revision>8</cp:revision>
  <dcterms:created xsi:type="dcterms:W3CDTF">2024-11-11T11:18:00Z</dcterms:created>
  <dcterms:modified xsi:type="dcterms:W3CDTF">2024-11-11T12:36:00Z</dcterms:modified>
</cp:coreProperties>
</file>