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80" w:rsidRDefault="00423A80" w:rsidP="00423A80">
      <w:pPr>
        <w:pStyle w:val="a4"/>
        <w:suppressAutoHyphens/>
        <w:spacing w:after="0"/>
        <w:jc w:val="center"/>
        <w:outlineLvl w:val="0"/>
      </w:pPr>
      <w:r>
        <w:t>ПОЯСНИТЕЛЬНАЯ ЗАПИСКА</w:t>
      </w:r>
    </w:p>
    <w:p w:rsidR="00423A80" w:rsidRDefault="00423A80" w:rsidP="00423A80">
      <w:pPr>
        <w:pStyle w:val="a4"/>
        <w:suppressAutoHyphens/>
        <w:spacing w:after="0"/>
        <w:jc w:val="center"/>
        <w:outlineLvl w:val="0"/>
      </w:pPr>
    </w:p>
    <w:p w:rsidR="005B5CAB" w:rsidRDefault="00423A80" w:rsidP="005B5CAB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</w:t>
      </w:r>
    </w:p>
    <w:p w:rsidR="005B5CAB" w:rsidRDefault="00423A80" w:rsidP="005B5CAB">
      <w:pPr>
        <w:spacing w:line="240" w:lineRule="exact"/>
        <w:jc w:val="center"/>
        <w:rPr>
          <w:szCs w:val="28"/>
        </w:rPr>
      </w:pPr>
      <w:r>
        <w:rPr>
          <w:szCs w:val="28"/>
        </w:rPr>
        <w:t>округа Ставропольского края</w:t>
      </w:r>
      <w:proofErr w:type="gramStart"/>
      <w:r>
        <w:rPr>
          <w:szCs w:val="28"/>
        </w:rPr>
        <w:t xml:space="preserve"> </w:t>
      </w:r>
      <w:r w:rsidR="00B10EAC">
        <w:rPr>
          <w:szCs w:val="28"/>
        </w:rPr>
        <w:t>О</w:t>
      </w:r>
      <w:proofErr w:type="gramEnd"/>
      <w:r w:rsidR="00B10EAC">
        <w:rPr>
          <w:szCs w:val="28"/>
        </w:rPr>
        <w:t xml:space="preserve">  мерах  по  реализации  отдельных</w:t>
      </w:r>
    </w:p>
    <w:p w:rsidR="0099417F" w:rsidRDefault="00B10EAC" w:rsidP="005B5CAB">
      <w:pPr>
        <w:spacing w:line="240" w:lineRule="exact"/>
        <w:jc w:val="center"/>
        <w:rPr>
          <w:spacing w:val="-6"/>
          <w:szCs w:val="28"/>
        </w:rPr>
      </w:pPr>
      <w:r>
        <w:rPr>
          <w:szCs w:val="28"/>
        </w:rPr>
        <w:t>положений    Федерального закона    от</w:t>
      </w:r>
      <w:r w:rsidR="005B5CAB">
        <w:rPr>
          <w:szCs w:val="28"/>
        </w:rPr>
        <w:t xml:space="preserve"> </w:t>
      </w:r>
      <w:r>
        <w:rPr>
          <w:szCs w:val="28"/>
        </w:rPr>
        <w:t xml:space="preserve">21 июля 2005 года № </w:t>
      </w:r>
      <w:r>
        <w:rPr>
          <w:spacing w:val="-6"/>
          <w:szCs w:val="28"/>
        </w:rPr>
        <w:t xml:space="preserve">115-ФЗ </w:t>
      </w:r>
    </w:p>
    <w:p w:rsidR="00B10EAC" w:rsidRDefault="00B10EAC" w:rsidP="005B5CAB">
      <w:pPr>
        <w:spacing w:line="240" w:lineRule="exact"/>
        <w:jc w:val="center"/>
        <w:rPr>
          <w:szCs w:val="28"/>
        </w:rPr>
      </w:pPr>
      <w:r>
        <w:rPr>
          <w:spacing w:val="-3"/>
          <w:szCs w:val="28"/>
        </w:rPr>
        <w:t xml:space="preserve">«О </w:t>
      </w:r>
      <w:r>
        <w:rPr>
          <w:spacing w:val="-5"/>
          <w:szCs w:val="28"/>
        </w:rPr>
        <w:t xml:space="preserve">концессионных </w:t>
      </w:r>
      <w:r>
        <w:rPr>
          <w:spacing w:val="-6"/>
          <w:szCs w:val="28"/>
        </w:rPr>
        <w:t xml:space="preserve">соглашениях» </w:t>
      </w:r>
      <w:r>
        <w:rPr>
          <w:szCs w:val="28"/>
        </w:rPr>
        <w:t xml:space="preserve">на </w:t>
      </w:r>
      <w:r>
        <w:rPr>
          <w:spacing w:val="-5"/>
          <w:szCs w:val="28"/>
        </w:rPr>
        <w:t xml:space="preserve">территории </w:t>
      </w:r>
      <w:r w:rsidR="005B5CAB">
        <w:rPr>
          <w:szCs w:val="28"/>
        </w:rPr>
        <w:t xml:space="preserve">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района Ставропольского края</w:t>
      </w:r>
    </w:p>
    <w:p w:rsidR="00423A80" w:rsidRDefault="00423A80" w:rsidP="00423A80">
      <w:pPr>
        <w:spacing w:after="120" w:line="240" w:lineRule="exact"/>
        <w:jc w:val="both"/>
        <w:outlineLvl w:val="0"/>
        <w:rPr>
          <w:szCs w:val="28"/>
        </w:rPr>
      </w:pPr>
    </w:p>
    <w:p w:rsidR="00C84EC8" w:rsidRDefault="00C84EC8" w:rsidP="00D36980">
      <w:pPr>
        <w:tabs>
          <w:tab w:val="left" w:pos="851"/>
        </w:tabs>
        <w:spacing w:after="120" w:line="240" w:lineRule="exact"/>
        <w:jc w:val="both"/>
        <w:outlineLvl w:val="0"/>
        <w:rPr>
          <w:b/>
          <w:szCs w:val="28"/>
        </w:rPr>
      </w:pPr>
    </w:p>
    <w:p w:rsidR="00A31BA5" w:rsidRDefault="00423A80" w:rsidP="00677E22">
      <w:pPr>
        <w:ind w:left="851"/>
      </w:pPr>
      <w:r>
        <w:t xml:space="preserve">Администрацией </w:t>
      </w:r>
      <w:r w:rsidR="000C642F">
        <w:t xml:space="preserve">       </w:t>
      </w:r>
      <w:proofErr w:type="spellStart"/>
      <w:r>
        <w:t>Бла</w:t>
      </w:r>
      <w:r w:rsidR="001E19CB">
        <w:t>годарненского</w:t>
      </w:r>
      <w:proofErr w:type="spellEnd"/>
      <w:r w:rsidR="001E19CB">
        <w:t xml:space="preserve"> </w:t>
      </w:r>
      <w:r w:rsidR="000C642F">
        <w:t xml:space="preserve">         </w:t>
      </w:r>
      <w:r w:rsidR="001E19CB">
        <w:t xml:space="preserve">городского </w:t>
      </w:r>
      <w:r w:rsidR="000C642F">
        <w:t xml:space="preserve">         </w:t>
      </w:r>
      <w:r w:rsidR="00F329D5">
        <w:t xml:space="preserve">  </w:t>
      </w:r>
      <w:r w:rsidR="000C642F">
        <w:t xml:space="preserve">округа </w:t>
      </w:r>
    </w:p>
    <w:p w:rsidR="005C0F86" w:rsidRPr="00CE2DE3" w:rsidRDefault="00423A80" w:rsidP="00CE2DE3">
      <w:pPr>
        <w:rPr>
          <w:szCs w:val="28"/>
        </w:rPr>
      </w:pPr>
      <w:r>
        <w:t xml:space="preserve">Ставропольского </w:t>
      </w:r>
      <w:r w:rsidR="00A31BA5">
        <w:t xml:space="preserve"> </w:t>
      </w:r>
      <w:r>
        <w:t xml:space="preserve">края </w:t>
      </w:r>
      <w:r w:rsidR="00A31BA5">
        <w:t xml:space="preserve">   </w:t>
      </w:r>
      <w:r>
        <w:t>подготовлен</w:t>
      </w:r>
      <w:r w:rsidR="00A31BA5">
        <w:t xml:space="preserve">   </w:t>
      </w:r>
      <w:r>
        <w:t xml:space="preserve"> проект </w:t>
      </w:r>
      <w:r w:rsidR="00A31BA5">
        <w:t xml:space="preserve"> </w:t>
      </w:r>
      <w:r>
        <w:t xml:space="preserve">постановления </w:t>
      </w:r>
      <w:r w:rsidR="005C0F86">
        <w:t>«</w:t>
      </w:r>
      <w:r w:rsidR="005C0F86">
        <w:rPr>
          <w:szCs w:val="28"/>
        </w:rPr>
        <w:t xml:space="preserve">О  мерах  </w:t>
      </w:r>
      <w:r w:rsidR="00F329D5">
        <w:rPr>
          <w:szCs w:val="28"/>
        </w:rPr>
        <w:t xml:space="preserve">  </w:t>
      </w:r>
      <w:r w:rsidR="005C0F86">
        <w:rPr>
          <w:szCs w:val="28"/>
        </w:rPr>
        <w:t>по  реализации  отдельных   положений    Федерального закона    от</w:t>
      </w:r>
      <w:r w:rsidR="00CE2DE3">
        <w:rPr>
          <w:szCs w:val="28"/>
        </w:rPr>
        <w:t xml:space="preserve"> </w:t>
      </w:r>
      <w:r w:rsidR="00F329D5">
        <w:rPr>
          <w:szCs w:val="28"/>
        </w:rPr>
        <w:t xml:space="preserve">  </w:t>
      </w:r>
      <w:r w:rsidR="00CE2DE3">
        <w:rPr>
          <w:szCs w:val="28"/>
        </w:rPr>
        <w:t xml:space="preserve"> </w:t>
      </w:r>
      <w:r w:rsidR="005C0F86">
        <w:rPr>
          <w:szCs w:val="28"/>
        </w:rPr>
        <w:t>21</w:t>
      </w:r>
      <w:r w:rsidR="00CE2DE3">
        <w:rPr>
          <w:szCs w:val="28"/>
        </w:rPr>
        <w:t xml:space="preserve">     </w:t>
      </w:r>
      <w:r w:rsidR="005C0F86">
        <w:rPr>
          <w:szCs w:val="28"/>
        </w:rPr>
        <w:t xml:space="preserve"> июля 2005 </w:t>
      </w:r>
      <w:r w:rsidR="00CE2DE3">
        <w:rPr>
          <w:szCs w:val="28"/>
        </w:rPr>
        <w:t xml:space="preserve"> </w:t>
      </w:r>
      <w:r w:rsidR="005C0F86">
        <w:rPr>
          <w:szCs w:val="28"/>
        </w:rPr>
        <w:t xml:space="preserve">года </w:t>
      </w:r>
      <w:r w:rsidR="00CE2DE3">
        <w:rPr>
          <w:szCs w:val="28"/>
        </w:rPr>
        <w:t xml:space="preserve"> </w:t>
      </w:r>
      <w:r w:rsidR="005C0F86">
        <w:rPr>
          <w:szCs w:val="28"/>
        </w:rPr>
        <w:t xml:space="preserve">№ </w:t>
      </w:r>
      <w:r w:rsidR="005C0F86">
        <w:rPr>
          <w:spacing w:val="-6"/>
          <w:szCs w:val="28"/>
        </w:rPr>
        <w:t>115-ФЗ</w:t>
      </w:r>
      <w:r w:rsidR="00CE2DE3">
        <w:rPr>
          <w:spacing w:val="-6"/>
          <w:szCs w:val="28"/>
        </w:rPr>
        <w:t xml:space="preserve">   </w:t>
      </w:r>
      <w:r w:rsidR="005C0F86">
        <w:rPr>
          <w:spacing w:val="-6"/>
          <w:szCs w:val="28"/>
        </w:rPr>
        <w:t xml:space="preserve"> </w:t>
      </w:r>
      <w:r w:rsidR="005C0F86">
        <w:rPr>
          <w:spacing w:val="-3"/>
          <w:szCs w:val="28"/>
        </w:rPr>
        <w:t xml:space="preserve">«О </w:t>
      </w:r>
      <w:r w:rsidR="005C0F86">
        <w:rPr>
          <w:spacing w:val="-5"/>
          <w:szCs w:val="28"/>
        </w:rPr>
        <w:t xml:space="preserve">концессионных </w:t>
      </w:r>
      <w:r w:rsidR="00F329D5">
        <w:rPr>
          <w:spacing w:val="-5"/>
          <w:szCs w:val="28"/>
        </w:rPr>
        <w:t xml:space="preserve">  </w:t>
      </w:r>
      <w:r w:rsidR="005C0F86">
        <w:rPr>
          <w:spacing w:val="-6"/>
          <w:szCs w:val="28"/>
        </w:rPr>
        <w:t xml:space="preserve">соглашениях» </w:t>
      </w:r>
      <w:r w:rsidR="00CE2DE3">
        <w:rPr>
          <w:spacing w:val="-6"/>
          <w:szCs w:val="28"/>
        </w:rPr>
        <w:t xml:space="preserve">    </w:t>
      </w:r>
      <w:r w:rsidR="005C0F86">
        <w:rPr>
          <w:szCs w:val="28"/>
        </w:rPr>
        <w:t xml:space="preserve">на </w:t>
      </w:r>
      <w:r w:rsidR="00CE2DE3">
        <w:rPr>
          <w:szCs w:val="28"/>
        </w:rPr>
        <w:t xml:space="preserve">      </w:t>
      </w:r>
      <w:r w:rsidR="005C0F86">
        <w:rPr>
          <w:spacing w:val="-5"/>
          <w:szCs w:val="28"/>
        </w:rPr>
        <w:t xml:space="preserve">территории </w:t>
      </w:r>
    </w:p>
    <w:p w:rsidR="00423A80" w:rsidRPr="000D6F2E" w:rsidRDefault="005C0F86" w:rsidP="000B7388">
      <w:pPr>
        <w:tabs>
          <w:tab w:val="left" w:pos="851"/>
        </w:tabs>
      </w:pP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</w:t>
      </w:r>
      <w:r w:rsidR="00F329D5">
        <w:rPr>
          <w:szCs w:val="28"/>
        </w:rPr>
        <w:t xml:space="preserve"> </w:t>
      </w:r>
      <w:r w:rsidR="000D6F2E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="00F329D5">
        <w:rPr>
          <w:szCs w:val="28"/>
        </w:rPr>
        <w:t xml:space="preserve"> </w:t>
      </w:r>
      <w:r>
        <w:rPr>
          <w:szCs w:val="28"/>
        </w:rPr>
        <w:t xml:space="preserve">Ставропольского </w:t>
      </w:r>
      <w:r w:rsidR="00F329D5">
        <w:rPr>
          <w:szCs w:val="28"/>
        </w:rPr>
        <w:t xml:space="preserve">   </w:t>
      </w:r>
      <w:r>
        <w:rPr>
          <w:szCs w:val="28"/>
        </w:rPr>
        <w:t>края</w:t>
      </w:r>
      <w:r>
        <w:t xml:space="preserve"> </w:t>
      </w:r>
      <w:r w:rsidR="00F329D5">
        <w:t xml:space="preserve">       </w:t>
      </w:r>
      <w:proofErr w:type="gramStart"/>
      <w:r w:rsidR="000D6F2E">
        <w:t xml:space="preserve">( </w:t>
      </w:r>
      <w:proofErr w:type="gramEnd"/>
      <w:r w:rsidR="000D6F2E">
        <w:t xml:space="preserve">далее   –        проект </w:t>
      </w:r>
      <w:r w:rsidR="00423A80">
        <w:t xml:space="preserve">постановления). </w:t>
      </w:r>
    </w:p>
    <w:p w:rsidR="00F329D5" w:rsidRDefault="00423A80" w:rsidP="009223F5">
      <w:pPr>
        <w:ind w:left="851"/>
        <w:jc w:val="both"/>
        <w:rPr>
          <w:szCs w:val="28"/>
        </w:rPr>
      </w:pPr>
      <w:r>
        <w:t>Проект постановления подготовлен в</w:t>
      </w:r>
      <w:r w:rsidR="009F7414" w:rsidRPr="009F7414">
        <w:rPr>
          <w:rStyle w:val="a3"/>
          <w:spacing w:val="2"/>
          <w:szCs w:val="28"/>
          <w:u w:val="none"/>
        </w:rPr>
        <w:t xml:space="preserve">  </w:t>
      </w:r>
      <w:r w:rsidRPr="00D67A13">
        <w:rPr>
          <w:rStyle w:val="a3"/>
          <w:spacing w:val="2"/>
          <w:szCs w:val="28"/>
          <w:u w:val="none"/>
        </w:rPr>
        <w:t>соответствии</w:t>
      </w:r>
      <w:r w:rsidR="00D67A13" w:rsidRPr="00D67A13">
        <w:rPr>
          <w:rStyle w:val="a3"/>
          <w:spacing w:val="2"/>
          <w:szCs w:val="28"/>
          <w:u w:val="none"/>
        </w:rPr>
        <w:t xml:space="preserve"> </w:t>
      </w:r>
      <w:r w:rsidRPr="00D67A13">
        <w:rPr>
          <w:szCs w:val="28"/>
        </w:rPr>
        <w:t>с</w:t>
      </w:r>
      <w:r w:rsidR="00D67A13">
        <w:rPr>
          <w:szCs w:val="28"/>
        </w:rPr>
        <w:t xml:space="preserve">  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федеральными</w:t>
      </w:r>
      <w:proofErr w:type="gramEnd"/>
      <w:r>
        <w:rPr>
          <w:szCs w:val="28"/>
        </w:rPr>
        <w:t xml:space="preserve"> </w:t>
      </w:r>
    </w:p>
    <w:p w:rsidR="00423A80" w:rsidRPr="00511F17" w:rsidRDefault="00423A80" w:rsidP="00511F17">
      <w:pPr>
        <w:jc w:val="both"/>
        <w:rPr>
          <w:rStyle w:val="a3"/>
          <w:color w:val="000000"/>
          <w:szCs w:val="28"/>
          <w:u w:val="none"/>
        </w:rPr>
      </w:pPr>
      <w:r>
        <w:rPr>
          <w:szCs w:val="28"/>
        </w:rPr>
        <w:t>законами от 06 октября 2003 года № 131-ФЗ «Об общих принципах организации местного самоуправления в Российской Федерации»,</w:t>
      </w:r>
      <w:r w:rsidR="009223F5">
        <w:rPr>
          <w:color w:val="000000"/>
          <w:szCs w:val="28"/>
        </w:rPr>
        <w:t xml:space="preserve"> </w:t>
      </w:r>
      <w:r w:rsidR="000410F4">
        <w:rPr>
          <w:color w:val="000000"/>
          <w:szCs w:val="28"/>
        </w:rPr>
        <w:t>от 21 июля 2005 года № 115-ФЗ «О концессионных соглашениях»</w:t>
      </w:r>
      <w:r w:rsidR="007742A9">
        <w:rPr>
          <w:color w:val="000000"/>
          <w:szCs w:val="28"/>
        </w:rPr>
        <w:t>,</w:t>
      </w:r>
      <w:r w:rsidR="009223F5">
        <w:rPr>
          <w:color w:val="000000"/>
          <w:szCs w:val="28"/>
        </w:rPr>
        <w:t xml:space="preserve"> со   статьей  18  Федерального   закона  от  13  июля 2015 года № 224-ФЗ «О государственно-частном партнерстве, </w:t>
      </w:r>
      <w:proofErr w:type="spellStart"/>
      <w:r w:rsidR="009223F5">
        <w:rPr>
          <w:color w:val="000000"/>
          <w:szCs w:val="28"/>
        </w:rPr>
        <w:t>муниципально</w:t>
      </w:r>
      <w:proofErr w:type="spellEnd"/>
      <w:r w:rsidR="009223F5">
        <w:rPr>
          <w:color w:val="000000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от 21 июля 2005 года № 115-Ф</w:t>
      </w:r>
      <w:r w:rsidR="00040EE5">
        <w:rPr>
          <w:color w:val="000000"/>
          <w:szCs w:val="28"/>
        </w:rPr>
        <w:t>З «О концессионных соглашениях».</w:t>
      </w:r>
    </w:p>
    <w:p w:rsidR="00423A80" w:rsidRDefault="00423A80" w:rsidP="00B51889">
      <w:pPr>
        <w:ind w:left="851"/>
        <w:rPr>
          <w:szCs w:val="28"/>
        </w:rPr>
      </w:pPr>
      <w:r>
        <w:rPr>
          <w:spacing w:val="2"/>
          <w:szCs w:val="28"/>
        </w:rPr>
        <w:t>Проектом постановления у</w:t>
      </w:r>
      <w:r>
        <w:rPr>
          <w:szCs w:val="28"/>
        </w:rPr>
        <w:t xml:space="preserve">тверждаются: </w:t>
      </w:r>
    </w:p>
    <w:p w:rsidR="002C49F2" w:rsidRDefault="008D5A93" w:rsidP="00B51889">
      <w:pPr>
        <w:tabs>
          <w:tab w:val="left" w:pos="851"/>
        </w:tabs>
        <w:ind w:left="851"/>
        <w:jc w:val="both"/>
        <w:rPr>
          <w:szCs w:val="28"/>
        </w:rPr>
      </w:pPr>
      <w:r>
        <w:rPr>
          <w:color w:val="000000"/>
          <w:szCs w:val="28"/>
        </w:rPr>
        <w:t>п</w:t>
      </w:r>
      <w:r w:rsidR="002C49F2">
        <w:rPr>
          <w:color w:val="000000"/>
          <w:szCs w:val="28"/>
        </w:rPr>
        <w:t xml:space="preserve">орядок     разработки        проекта      </w:t>
      </w:r>
      <w:r w:rsidR="00B650F3">
        <w:rPr>
          <w:color w:val="000000"/>
          <w:szCs w:val="28"/>
        </w:rPr>
        <w:t xml:space="preserve">        </w:t>
      </w:r>
      <w:proofErr w:type="spellStart"/>
      <w:r w:rsidR="002C49F2">
        <w:rPr>
          <w:color w:val="000000"/>
          <w:szCs w:val="28"/>
        </w:rPr>
        <w:t>муниципально</w:t>
      </w:r>
      <w:proofErr w:type="spellEnd"/>
      <w:r w:rsidR="002C49F2">
        <w:rPr>
          <w:color w:val="000000"/>
          <w:szCs w:val="28"/>
        </w:rPr>
        <w:t xml:space="preserve">  -    частного   </w:t>
      </w:r>
    </w:p>
    <w:p w:rsidR="002C49F2" w:rsidRDefault="002C49F2" w:rsidP="002C49F2">
      <w:pPr>
        <w:tabs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партнерства, реализации и мониторинга  реализации соглашений о </w:t>
      </w:r>
      <w:proofErr w:type="spellStart"/>
      <w:r>
        <w:rPr>
          <w:color w:val="000000"/>
          <w:szCs w:val="28"/>
        </w:rPr>
        <w:t>м</w:t>
      </w:r>
      <w:r w:rsidR="00494003">
        <w:rPr>
          <w:color w:val="000000"/>
          <w:szCs w:val="28"/>
        </w:rPr>
        <w:t>униципально</w:t>
      </w:r>
      <w:proofErr w:type="spellEnd"/>
      <w:r w:rsidR="00494003">
        <w:rPr>
          <w:color w:val="000000"/>
          <w:szCs w:val="28"/>
        </w:rPr>
        <w:t>-частном партнерстве;</w:t>
      </w:r>
    </w:p>
    <w:p w:rsidR="00D25113" w:rsidRDefault="00AC2216" w:rsidP="00B03B11">
      <w:pPr>
        <w:tabs>
          <w:tab w:val="left" w:pos="851"/>
        </w:tabs>
        <w:ind w:left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5E517C">
        <w:rPr>
          <w:color w:val="000000"/>
          <w:szCs w:val="28"/>
        </w:rPr>
        <w:t xml:space="preserve">орядок </w:t>
      </w:r>
      <w:r w:rsidR="00B96EAE">
        <w:rPr>
          <w:color w:val="000000"/>
          <w:szCs w:val="28"/>
        </w:rPr>
        <w:t xml:space="preserve"> </w:t>
      </w:r>
      <w:r w:rsidR="005E517C">
        <w:rPr>
          <w:color w:val="000000"/>
          <w:szCs w:val="28"/>
        </w:rPr>
        <w:t xml:space="preserve">принятия  решения </w:t>
      </w:r>
      <w:r w:rsidR="00B96EAE">
        <w:rPr>
          <w:color w:val="000000"/>
          <w:szCs w:val="28"/>
        </w:rPr>
        <w:t xml:space="preserve"> </w:t>
      </w:r>
      <w:r w:rsidR="005E517C">
        <w:rPr>
          <w:color w:val="000000"/>
          <w:szCs w:val="28"/>
        </w:rPr>
        <w:t xml:space="preserve">о </w:t>
      </w:r>
      <w:r w:rsidR="00B96EAE">
        <w:rPr>
          <w:color w:val="000000"/>
          <w:szCs w:val="28"/>
        </w:rPr>
        <w:t xml:space="preserve"> </w:t>
      </w:r>
      <w:r w:rsidR="005E517C">
        <w:rPr>
          <w:color w:val="000000"/>
          <w:szCs w:val="28"/>
        </w:rPr>
        <w:t xml:space="preserve">реализации  </w:t>
      </w:r>
      <w:r w:rsidR="002C49F2">
        <w:rPr>
          <w:color w:val="000000"/>
          <w:szCs w:val="28"/>
        </w:rPr>
        <w:t xml:space="preserve">проекта </w:t>
      </w:r>
      <w:r w:rsidR="00B96EAE">
        <w:rPr>
          <w:color w:val="000000"/>
          <w:szCs w:val="28"/>
        </w:rPr>
        <w:t xml:space="preserve">   </w:t>
      </w:r>
      <w:proofErr w:type="spellStart"/>
      <w:r w:rsidR="002C49F2">
        <w:rPr>
          <w:color w:val="000000"/>
          <w:szCs w:val="28"/>
        </w:rPr>
        <w:t>муниципально</w:t>
      </w:r>
      <w:proofErr w:type="spellEnd"/>
      <w:r w:rsidR="002C49F2">
        <w:rPr>
          <w:color w:val="000000"/>
          <w:szCs w:val="28"/>
        </w:rPr>
        <w:t xml:space="preserve"> -   </w:t>
      </w:r>
    </w:p>
    <w:p w:rsidR="002C49F2" w:rsidRDefault="00C47663" w:rsidP="00D25113">
      <w:pPr>
        <w:tabs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частного партнерства;</w:t>
      </w:r>
    </w:p>
    <w:p w:rsidR="00E910E3" w:rsidRDefault="008E129A" w:rsidP="006A655C">
      <w:pPr>
        <w:tabs>
          <w:tab w:val="left" w:pos="851"/>
        </w:tabs>
        <w:ind w:left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9E3089">
        <w:rPr>
          <w:color w:val="000000"/>
          <w:szCs w:val="28"/>
        </w:rPr>
        <w:t xml:space="preserve">орядок  </w:t>
      </w:r>
      <w:r w:rsidR="00207C60">
        <w:rPr>
          <w:color w:val="000000"/>
          <w:szCs w:val="28"/>
        </w:rPr>
        <w:t xml:space="preserve">ведения </w:t>
      </w:r>
      <w:r w:rsidR="00B23A46">
        <w:rPr>
          <w:color w:val="000000"/>
          <w:szCs w:val="28"/>
        </w:rPr>
        <w:t xml:space="preserve">Реестра </w:t>
      </w:r>
      <w:r w:rsidR="00CC4490">
        <w:rPr>
          <w:color w:val="000000"/>
          <w:szCs w:val="28"/>
        </w:rPr>
        <w:t xml:space="preserve">заключенных </w:t>
      </w:r>
      <w:r w:rsidR="00380127">
        <w:rPr>
          <w:color w:val="000000"/>
          <w:szCs w:val="28"/>
        </w:rPr>
        <w:t xml:space="preserve">соглашений </w:t>
      </w:r>
      <w:r w:rsidR="002C49F2">
        <w:rPr>
          <w:color w:val="000000"/>
          <w:szCs w:val="28"/>
        </w:rPr>
        <w:t xml:space="preserve">о </w:t>
      </w:r>
      <w:proofErr w:type="spellStart"/>
      <w:r w:rsidR="002C49F2">
        <w:rPr>
          <w:color w:val="000000"/>
          <w:szCs w:val="28"/>
        </w:rPr>
        <w:t>муниципально</w:t>
      </w:r>
      <w:proofErr w:type="spellEnd"/>
      <w:r w:rsidR="002C49F2">
        <w:rPr>
          <w:color w:val="000000"/>
          <w:szCs w:val="28"/>
        </w:rPr>
        <w:t>-</w:t>
      </w:r>
    </w:p>
    <w:p w:rsidR="002C49F2" w:rsidRPr="00EF41C3" w:rsidRDefault="002C49F2" w:rsidP="00EF41C3">
      <w:pPr>
        <w:tabs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частном партнерстве (концессионных соглашений)</w:t>
      </w:r>
      <w:r w:rsidR="0069373A">
        <w:rPr>
          <w:color w:val="000000"/>
          <w:szCs w:val="28"/>
        </w:rPr>
        <w:t>.</w:t>
      </w:r>
    </w:p>
    <w:p w:rsidR="00423A80" w:rsidRDefault="00423A80" w:rsidP="00423A80">
      <w:pPr>
        <w:suppressAutoHyphens/>
        <w:ind w:right="-2" w:firstLine="708"/>
        <w:jc w:val="both"/>
        <w:rPr>
          <w:szCs w:val="28"/>
        </w:rPr>
      </w:pPr>
      <w:r>
        <w:rPr>
          <w:szCs w:val="28"/>
        </w:rPr>
        <w:t xml:space="preserve">Проект постановления соответствует Конституции Российской Федерации, федеральным законам, Уставу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края, законам Ставропольского края, иным нормативным правовым актам С</w:t>
      </w:r>
      <w:r w:rsidR="00444F38">
        <w:rPr>
          <w:szCs w:val="28"/>
        </w:rPr>
        <w:t>тавроп</w:t>
      </w:r>
      <w:r w:rsidR="00B97AB3">
        <w:rPr>
          <w:szCs w:val="28"/>
        </w:rPr>
        <w:t xml:space="preserve">ольского края и не содержит </w:t>
      </w:r>
      <w:r w:rsidR="00444F38">
        <w:rPr>
          <w:szCs w:val="28"/>
        </w:rPr>
        <w:t>коррупционн</w:t>
      </w:r>
      <w:r w:rsidR="00B97AB3">
        <w:rPr>
          <w:szCs w:val="28"/>
        </w:rPr>
        <w:t>ых факторов.</w:t>
      </w:r>
    </w:p>
    <w:p w:rsidR="00D73F49" w:rsidRDefault="00D73F49" w:rsidP="00423A80">
      <w:pPr>
        <w:suppressAutoHyphens/>
        <w:ind w:right="-2" w:firstLine="708"/>
        <w:jc w:val="both"/>
        <w:rPr>
          <w:szCs w:val="28"/>
        </w:rPr>
      </w:pPr>
    </w:p>
    <w:p w:rsidR="00D73F49" w:rsidRDefault="00D73F49" w:rsidP="00423A80">
      <w:pPr>
        <w:suppressAutoHyphens/>
        <w:ind w:right="-2" w:firstLine="708"/>
        <w:jc w:val="both"/>
        <w:rPr>
          <w:szCs w:val="28"/>
        </w:rPr>
      </w:pPr>
      <w:bookmarkStart w:id="0" w:name="_GoBack"/>
      <w:bookmarkEnd w:id="0"/>
    </w:p>
    <w:p w:rsidR="00423A80" w:rsidRDefault="00423A80" w:rsidP="00423A80">
      <w:pPr>
        <w:suppressAutoHyphens/>
        <w:ind w:firstLine="709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111EE4" w:rsidTr="00111EE4">
        <w:tc>
          <w:tcPr>
            <w:tcW w:w="6204" w:type="dxa"/>
            <w:hideMark/>
          </w:tcPr>
          <w:p w:rsidR="00111EE4" w:rsidRDefault="00111EE4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Заместитель глава администрации - начальник управления сельского хозяйства администрации </w:t>
            </w: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городского округа Ставропольского края </w:t>
            </w:r>
          </w:p>
        </w:tc>
        <w:tc>
          <w:tcPr>
            <w:tcW w:w="3366" w:type="dxa"/>
          </w:tcPr>
          <w:p w:rsidR="00111EE4" w:rsidRDefault="00111EE4">
            <w:pPr>
              <w:spacing w:line="240" w:lineRule="exact"/>
              <w:rPr>
                <w:szCs w:val="28"/>
              </w:rPr>
            </w:pPr>
          </w:p>
          <w:p w:rsidR="00111EE4" w:rsidRDefault="00111EE4">
            <w:pPr>
              <w:spacing w:line="240" w:lineRule="exact"/>
              <w:rPr>
                <w:szCs w:val="28"/>
              </w:rPr>
            </w:pPr>
          </w:p>
          <w:p w:rsidR="00111EE4" w:rsidRDefault="00111EE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  <w:p w:rsidR="00111EE4" w:rsidRDefault="00111EE4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В.И. Соколов</w:t>
            </w:r>
          </w:p>
        </w:tc>
      </w:tr>
    </w:tbl>
    <w:p w:rsidR="00111EE4" w:rsidRDefault="00111EE4" w:rsidP="00111EE4">
      <w:pPr>
        <w:spacing w:line="240" w:lineRule="exact"/>
        <w:rPr>
          <w:sz w:val="20"/>
          <w:szCs w:val="20"/>
          <w:lang w:eastAsia="en-US"/>
        </w:rPr>
      </w:pPr>
    </w:p>
    <w:p w:rsidR="00423A80" w:rsidRDefault="00423A80" w:rsidP="00423A80">
      <w:pPr>
        <w:ind w:firstLine="709"/>
        <w:jc w:val="both"/>
        <w:rPr>
          <w:szCs w:val="28"/>
        </w:rPr>
      </w:pPr>
    </w:p>
    <w:sectPr w:rsidR="0042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D4"/>
    <w:rsid w:val="0000312A"/>
    <w:rsid w:val="00040EE5"/>
    <w:rsid w:val="000410F4"/>
    <w:rsid w:val="000B7388"/>
    <w:rsid w:val="000C642F"/>
    <w:rsid w:val="000D6F2E"/>
    <w:rsid w:val="000F40C8"/>
    <w:rsid w:val="00111EE4"/>
    <w:rsid w:val="00124DD8"/>
    <w:rsid w:val="001E19CB"/>
    <w:rsid w:val="00205C62"/>
    <w:rsid w:val="00207C60"/>
    <w:rsid w:val="002934CB"/>
    <w:rsid w:val="002C49F2"/>
    <w:rsid w:val="002C4FB4"/>
    <w:rsid w:val="002F0136"/>
    <w:rsid w:val="00326FA9"/>
    <w:rsid w:val="00380127"/>
    <w:rsid w:val="003D6F71"/>
    <w:rsid w:val="0040396D"/>
    <w:rsid w:val="00423A80"/>
    <w:rsid w:val="00444F38"/>
    <w:rsid w:val="004925DA"/>
    <w:rsid w:val="00494003"/>
    <w:rsid w:val="00506600"/>
    <w:rsid w:val="00511F17"/>
    <w:rsid w:val="005B5CAB"/>
    <w:rsid w:val="005C0F86"/>
    <w:rsid w:val="005C7EB5"/>
    <w:rsid w:val="005E517C"/>
    <w:rsid w:val="006273CA"/>
    <w:rsid w:val="00677E22"/>
    <w:rsid w:val="00686080"/>
    <w:rsid w:val="0069373A"/>
    <w:rsid w:val="006A655C"/>
    <w:rsid w:val="007524FF"/>
    <w:rsid w:val="007742A9"/>
    <w:rsid w:val="007840C1"/>
    <w:rsid w:val="007A0FF9"/>
    <w:rsid w:val="00811DD4"/>
    <w:rsid w:val="008412A2"/>
    <w:rsid w:val="008D1971"/>
    <w:rsid w:val="008D5A93"/>
    <w:rsid w:val="008E129A"/>
    <w:rsid w:val="009223F5"/>
    <w:rsid w:val="00952296"/>
    <w:rsid w:val="0099417F"/>
    <w:rsid w:val="009E3089"/>
    <w:rsid w:val="009F6EEA"/>
    <w:rsid w:val="009F7414"/>
    <w:rsid w:val="00A12D49"/>
    <w:rsid w:val="00A31BA5"/>
    <w:rsid w:val="00A80FFE"/>
    <w:rsid w:val="00AB4B80"/>
    <w:rsid w:val="00AC2216"/>
    <w:rsid w:val="00AD1BEF"/>
    <w:rsid w:val="00B03B11"/>
    <w:rsid w:val="00B10EAC"/>
    <w:rsid w:val="00B23A46"/>
    <w:rsid w:val="00B51889"/>
    <w:rsid w:val="00B650F3"/>
    <w:rsid w:val="00B96EAE"/>
    <w:rsid w:val="00B97AB3"/>
    <w:rsid w:val="00BC200D"/>
    <w:rsid w:val="00BE454F"/>
    <w:rsid w:val="00C47663"/>
    <w:rsid w:val="00C77B83"/>
    <w:rsid w:val="00C84EC8"/>
    <w:rsid w:val="00CC4490"/>
    <w:rsid w:val="00CE2DE3"/>
    <w:rsid w:val="00D006E7"/>
    <w:rsid w:val="00D25113"/>
    <w:rsid w:val="00D36980"/>
    <w:rsid w:val="00D67A13"/>
    <w:rsid w:val="00D73F49"/>
    <w:rsid w:val="00DA239F"/>
    <w:rsid w:val="00E910E3"/>
    <w:rsid w:val="00EF41C3"/>
    <w:rsid w:val="00F037C8"/>
    <w:rsid w:val="00F329D5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3A8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3A8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3A8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0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3A8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3A8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3A8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0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1867</Characters>
  <Application>Microsoft Office Word</Application>
  <DocSecurity>0</DocSecurity>
  <Lines>15</Lines>
  <Paragraphs>4</Paragraphs>
  <ScaleCrop>false</ScaleCrop>
  <Company>diakov.net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90</cp:revision>
  <dcterms:created xsi:type="dcterms:W3CDTF">2018-06-01T11:35:00Z</dcterms:created>
  <dcterms:modified xsi:type="dcterms:W3CDTF">2018-06-04T08:45:00Z</dcterms:modified>
</cp:coreProperties>
</file>