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06" w:rsidRPr="00A55506" w:rsidRDefault="00A55506" w:rsidP="00A55506">
      <w:pPr>
        <w:tabs>
          <w:tab w:val="left" w:pos="7230"/>
        </w:tabs>
        <w:spacing w:after="0" w:line="240" w:lineRule="auto"/>
        <w:jc w:val="center"/>
        <w:rPr>
          <w:rFonts w:eastAsia="Times New Roman"/>
          <w:b/>
          <w:sz w:val="56"/>
          <w:szCs w:val="56"/>
          <w:lang w:eastAsia="ru-RU"/>
        </w:rPr>
      </w:pPr>
      <w:bookmarkStart w:id="0" w:name="_GoBack"/>
      <w:bookmarkEnd w:id="0"/>
      <w:r w:rsidRPr="00A55506">
        <w:rPr>
          <w:rFonts w:eastAsia="Times New Roman"/>
          <w:b/>
          <w:sz w:val="56"/>
          <w:szCs w:val="56"/>
          <w:lang w:eastAsia="ru-RU"/>
        </w:rPr>
        <w:t>ПОСТАНОВЛЕНИЕ</w:t>
      </w:r>
    </w:p>
    <w:p w:rsidR="00A55506" w:rsidRPr="00A55506" w:rsidRDefault="00A55506" w:rsidP="00A555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A55506" w:rsidRPr="00A55506" w:rsidRDefault="00A55506" w:rsidP="00A555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A55506">
        <w:rPr>
          <w:rFonts w:eastAsia="Times New Roman"/>
          <w:b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A55506" w:rsidRPr="00A55506" w:rsidTr="00693994">
        <w:trPr>
          <w:trHeight w:val="80"/>
        </w:trPr>
        <w:tc>
          <w:tcPr>
            <w:tcW w:w="496" w:type="dxa"/>
          </w:tcPr>
          <w:p w:rsidR="00A55506" w:rsidRPr="00A55506" w:rsidRDefault="00A55506" w:rsidP="00A5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048" w:type="dxa"/>
            <w:hideMark/>
          </w:tcPr>
          <w:p w:rsidR="00A55506" w:rsidRPr="00A55506" w:rsidRDefault="00A55506" w:rsidP="00A5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A55506">
              <w:rPr>
                <w:rFonts w:eastAsia="Times New Roman"/>
                <w:szCs w:val="28"/>
              </w:rPr>
              <w:t>ноября      2018  года</w:t>
            </w:r>
          </w:p>
        </w:tc>
        <w:tc>
          <w:tcPr>
            <w:tcW w:w="4253" w:type="dxa"/>
            <w:hideMark/>
          </w:tcPr>
          <w:p w:rsidR="00A55506" w:rsidRPr="00A55506" w:rsidRDefault="00A55506" w:rsidP="00A5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A55506">
              <w:rPr>
                <w:rFonts w:eastAsia="Times New Roman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A55506" w:rsidRPr="00A55506" w:rsidRDefault="00A55506" w:rsidP="00A5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A55506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709" w:type="dxa"/>
            <w:hideMark/>
          </w:tcPr>
          <w:p w:rsidR="00A55506" w:rsidRPr="00A55506" w:rsidRDefault="00A55506" w:rsidP="00A55506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</w:tbl>
    <w:p w:rsidR="003E6D9E" w:rsidRDefault="003E6D9E" w:rsidP="003E6D9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A55506" w:rsidRDefault="00A55506" w:rsidP="003E6D9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A55506" w:rsidRDefault="00A55506" w:rsidP="003E6D9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E6D9E" w:rsidRDefault="003E6D9E" w:rsidP="003E6D9E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</w:rPr>
      </w:pPr>
      <w:r>
        <w:rPr>
          <w:rFonts w:eastAsia="Times New Roman"/>
          <w:szCs w:val="28"/>
          <w:lang w:eastAsia="ru-RU"/>
        </w:rPr>
        <w:t>О внесении изменений в  муниципальную</w:t>
      </w:r>
      <w:r>
        <w:rPr>
          <w:bCs/>
          <w:szCs w:val="28"/>
        </w:rPr>
        <w:t xml:space="preserve"> программу Благодарненского городского округа Ставропольского края </w:t>
      </w:r>
      <w:r>
        <w:rPr>
          <w:b/>
          <w:bCs/>
        </w:rPr>
        <w:t>«</w:t>
      </w:r>
      <w:r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bCs/>
        </w:rPr>
        <w:t xml:space="preserve">», утвержденную </w:t>
      </w:r>
      <w:r>
        <w:t>постановлением администрации Благодарненского  муниципального    района     Ставропольского   края  от 30 ноября 2017 года № 790</w:t>
      </w:r>
    </w:p>
    <w:p w:rsidR="003E6D9E" w:rsidRDefault="003E6D9E" w:rsidP="003E6D9E">
      <w:pPr>
        <w:rPr>
          <w:rFonts w:eastAsia="Times New Roman"/>
          <w:bCs/>
          <w:lang w:eastAsia="ru-RU"/>
        </w:rPr>
      </w:pPr>
    </w:p>
    <w:p w:rsidR="003E6D9E" w:rsidRDefault="003E6D9E" w:rsidP="00A55506">
      <w:pPr>
        <w:spacing w:after="0" w:line="240" w:lineRule="auto"/>
        <w:ind w:firstLine="510"/>
        <w:jc w:val="both"/>
        <w:rPr>
          <w:rFonts w:eastAsia="Times New Roman"/>
          <w:bCs/>
          <w:lang w:eastAsia="ru-RU"/>
        </w:rPr>
      </w:pPr>
      <w:proofErr w:type="gramStart"/>
      <w:r>
        <w:t xml:space="preserve">В соответствии с пунктами 32,33 Порядка разработки, реализации и оценки эффективности муниципальных программ Благодарненского городского округа Ставропольского края утвержденного постановлением администрации Благодарненского муниципального района Ставропольского края от 19 сентября 2017 года № 657  «Об утверждении порядка разработки, реализации и оценки эффективности </w:t>
      </w:r>
      <w:r>
        <w:rPr>
          <w:rFonts w:eastAsia="Times New Roman"/>
          <w:szCs w:val="28"/>
          <w:lang w:eastAsia="ru-RU"/>
        </w:rPr>
        <w:t>муниципальных</w:t>
      </w:r>
      <w:r>
        <w:rPr>
          <w:bCs/>
          <w:szCs w:val="28"/>
        </w:rPr>
        <w:t xml:space="preserve"> программ Благодарненского городского округа Ставропольского края»,</w:t>
      </w:r>
      <w:r>
        <w:t xml:space="preserve"> </w:t>
      </w:r>
      <w:r>
        <w:rPr>
          <w:rFonts w:eastAsia="Times New Roman"/>
          <w:szCs w:val="32"/>
          <w:lang w:eastAsia="ru-RU"/>
        </w:rPr>
        <w:t>администрация  Благодарненского городского округа Ставропольского края</w:t>
      </w:r>
      <w:proofErr w:type="gramEnd"/>
    </w:p>
    <w:p w:rsidR="00A55506" w:rsidRDefault="00A55506" w:rsidP="00A55506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A55506" w:rsidRDefault="00A55506" w:rsidP="00A55506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3E6D9E" w:rsidRDefault="003E6D9E" w:rsidP="00A55506">
      <w:pPr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ПОСТАНОВЛЯЕТ:</w:t>
      </w:r>
    </w:p>
    <w:p w:rsidR="00A55506" w:rsidRDefault="00A55506" w:rsidP="00A55506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A55506" w:rsidRDefault="00A55506" w:rsidP="00A55506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3E6D9E" w:rsidRDefault="00A55506" w:rsidP="00A55506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  <w:szCs w:val="24"/>
          <w:lang w:eastAsia="ru-RU"/>
        </w:rPr>
        <w:t>1.</w:t>
      </w:r>
      <w:r>
        <w:rPr>
          <w:rFonts w:eastAsia="Times New Roman"/>
          <w:szCs w:val="24"/>
          <w:lang w:eastAsia="ru-RU"/>
        </w:rPr>
        <w:tab/>
      </w:r>
      <w:proofErr w:type="gramStart"/>
      <w:r w:rsidR="003E6D9E">
        <w:rPr>
          <w:rFonts w:eastAsia="Times New Roman"/>
          <w:szCs w:val="24"/>
          <w:lang w:eastAsia="ru-RU"/>
        </w:rPr>
        <w:t xml:space="preserve">Утвердить прилагаемые </w:t>
      </w:r>
      <w:r w:rsidR="003E6D9E">
        <w:t>изменения, которые вносятся в муниципальную программу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края», утвержденную постановлением администрации Благодарненского муниципального района Ставропольского края от 30 ноября 2017 года № 790 «</w:t>
      </w:r>
      <w:r w:rsidR="003E6D9E">
        <w:rPr>
          <w:rFonts w:eastAsia="Times New Roman"/>
          <w:lang w:eastAsia="ru-RU"/>
        </w:rPr>
        <w:t>Об утверждении муниципальной</w:t>
      </w:r>
      <w:r w:rsidR="003E6D9E">
        <w:rPr>
          <w:bCs/>
        </w:rPr>
        <w:t xml:space="preserve"> программы Благодарненского городского округа Ставропольского края </w:t>
      </w:r>
      <w:r w:rsidR="003E6D9E">
        <w:rPr>
          <w:b/>
          <w:bCs/>
        </w:rPr>
        <w:t>«</w:t>
      </w:r>
      <w:r w:rsidR="003E6D9E">
        <w:t>Осуществление местного самоуправления в Благодарненском городском округе Ставропольского края» (с изменениями, внесенными постановлениями администрации Благодарненского</w:t>
      </w:r>
      <w:proofErr w:type="gramEnd"/>
      <w:r w:rsidR="003E6D9E">
        <w:t xml:space="preserve"> городского округа  Ставропольского края от 26 февраля 2018 года № 209, от 07 июня 2018 года № 633, от 10 августа 2018 года № 924</w:t>
      </w:r>
      <w:proofErr w:type="gramStart"/>
      <w:r w:rsidR="003E6D9E">
        <w:t xml:space="preserve"> )</w:t>
      </w:r>
      <w:proofErr w:type="gramEnd"/>
      <w:r w:rsidR="003E6D9E">
        <w:t>.</w:t>
      </w:r>
    </w:p>
    <w:p w:rsidR="00A55506" w:rsidRDefault="00A55506" w:rsidP="00A55506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</w:p>
    <w:p w:rsidR="003E6D9E" w:rsidRDefault="003E6D9E" w:rsidP="003E6D9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2.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выполнением настоящего постановления возложить на  заместителя главы администрации Благодарненского городского округа Ставропольского края Тормосова Д.А.</w:t>
      </w:r>
    </w:p>
    <w:p w:rsidR="00A55506" w:rsidRDefault="00A55506" w:rsidP="003E6D9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3E6D9E" w:rsidRDefault="003E6D9E" w:rsidP="003E6D9E">
      <w:pPr>
        <w:spacing w:after="0" w:line="240" w:lineRule="auto"/>
        <w:ind w:firstLine="798"/>
        <w:jc w:val="both"/>
        <w:rPr>
          <w:szCs w:val="28"/>
        </w:rPr>
      </w:pPr>
      <w:r>
        <w:rPr>
          <w:rFonts w:eastAsia="Times New Roman"/>
          <w:bCs/>
          <w:lang w:eastAsia="ru-RU"/>
        </w:rPr>
        <w:t xml:space="preserve">3. </w:t>
      </w:r>
      <w:r>
        <w:rPr>
          <w:szCs w:val="28"/>
        </w:rPr>
        <w:t>Настоящее постановление вступает в силу на следующий день после дня его официального опубликования</w:t>
      </w:r>
    </w:p>
    <w:p w:rsidR="003E6D9E" w:rsidRDefault="003E6D9E" w:rsidP="003E6D9E">
      <w:pPr>
        <w:jc w:val="both"/>
        <w:rPr>
          <w:szCs w:val="28"/>
        </w:rPr>
      </w:pPr>
    </w:p>
    <w:p w:rsidR="00A55506" w:rsidRDefault="00A55506" w:rsidP="003E6D9E">
      <w:pPr>
        <w:jc w:val="both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3E6D9E" w:rsidRPr="00B40234" w:rsidTr="00693994">
        <w:trPr>
          <w:trHeight w:val="708"/>
        </w:trPr>
        <w:tc>
          <w:tcPr>
            <w:tcW w:w="7479" w:type="dxa"/>
          </w:tcPr>
          <w:p w:rsidR="003E6D9E" w:rsidRDefault="003E6D9E" w:rsidP="00693994">
            <w:pPr>
              <w:spacing w:after="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Глава  </w:t>
            </w:r>
          </w:p>
          <w:p w:rsidR="003E6D9E" w:rsidRDefault="003E6D9E" w:rsidP="00693994">
            <w:pPr>
              <w:spacing w:after="0" w:line="240" w:lineRule="exact"/>
              <w:rPr>
                <w:szCs w:val="28"/>
              </w:rPr>
            </w:pPr>
            <w:r w:rsidRPr="006F09B4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городского округа</w:t>
            </w:r>
            <w:r w:rsidRPr="006F09B4">
              <w:rPr>
                <w:szCs w:val="28"/>
              </w:rPr>
              <w:t xml:space="preserve"> </w:t>
            </w:r>
          </w:p>
          <w:p w:rsidR="003E6D9E" w:rsidRPr="00C12991" w:rsidRDefault="003E6D9E" w:rsidP="00693994">
            <w:pPr>
              <w:spacing w:after="0" w:line="240" w:lineRule="exact"/>
              <w:rPr>
                <w:szCs w:val="28"/>
              </w:rPr>
            </w:pPr>
            <w:r w:rsidRPr="006F09B4">
              <w:rPr>
                <w:szCs w:val="28"/>
              </w:rPr>
              <w:t>Ставропольского края</w:t>
            </w:r>
          </w:p>
        </w:tc>
        <w:tc>
          <w:tcPr>
            <w:tcW w:w="2268" w:type="dxa"/>
          </w:tcPr>
          <w:p w:rsidR="003E6D9E" w:rsidRDefault="003E6D9E" w:rsidP="00693994">
            <w:pPr>
              <w:suppressAutoHyphens/>
              <w:spacing w:after="0" w:line="240" w:lineRule="exact"/>
              <w:ind w:left="-59"/>
              <w:jc w:val="right"/>
              <w:rPr>
                <w:szCs w:val="28"/>
              </w:rPr>
            </w:pPr>
          </w:p>
          <w:p w:rsidR="003E6D9E" w:rsidRDefault="003E6D9E" w:rsidP="00693994">
            <w:pPr>
              <w:suppressAutoHyphens/>
              <w:spacing w:after="0" w:line="240" w:lineRule="exact"/>
              <w:ind w:left="-59"/>
              <w:jc w:val="right"/>
              <w:rPr>
                <w:szCs w:val="28"/>
              </w:rPr>
            </w:pPr>
          </w:p>
          <w:p w:rsidR="003E6D9E" w:rsidRPr="00B40234" w:rsidRDefault="003E6D9E" w:rsidP="00693994">
            <w:pPr>
              <w:suppressAutoHyphens/>
              <w:spacing w:after="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A55506" w:rsidRDefault="00A55506" w:rsidP="003E6D9E">
      <w:pPr>
        <w:rPr>
          <w:szCs w:val="28"/>
        </w:rPr>
      </w:pPr>
    </w:p>
    <w:p w:rsidR="003E6D9E" w:rsidRDefault="003E6D9E" w:rsidP="003E6D9E">
      <w:pPr>
        <w:rPr>
          <w:szCs w:val="28"/>
        </w:rPr>
      </w:pPr>
    </w:p>
    <w:p w:rsidR="003E6D9E" w:rsidRDefault="003E6D9E" w:rsidP="003E6D9E">
      <w:pPr>
        <w:spacing w:line="240" w:lineRule="exact"/>
        <w:ind w:left="-1080" w:right="108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вносит заместитель главы администрации Благодарненского городского округа  Ставропольского края </w:t>
      </w:r>
    </w:p>
    <w:p w:rsidR="003E6D9E" w:rsidRDefault="003E6D9E" w:rsidP="003E6D9E">
      <w:pPr>
        <w:keepNext/>
        <w:spacing w:line="240" w:lineRule="exact"/>
        <w:ind w:left="-1080" w:right="990"/>
        <w:jc w:val="center"/>
        <w:outlineLvl w:val="3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                             Д.А. Тормосов</w:t>
      </w:r>
    </w:p>
    <w:p w:rsidR="003E6D9E" w:rsidRDefault="003E6D9E" w:rsidP="003E6D9E">
      <w:pPr>
        <w:spacing w:line="240" w:lineRule="exact"/>
        <w:ind w:left="-1080" w:right="108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визируют: </w:t>
      </w:r>
    </w:p>
    <w:p w:rsidR="003E6D9E" w:rsidRDefault="003E6D9E" w:rsidP="003E6D9E">
      <w:pPr>
        <w:spacing w:line="240" w:lineRule="exact"/>
        <w:ind w:right="1080"/>
        <w:jc w:val="both"/>
        <w:rPr>
          <w:rFonts w:eastAsia="Times New Roman"/>
          <w:lang w:eastAsia="ru-RU"/>
        </w:rPr>
      </w:pPr>
    </w:p>
    <w:tbl>
      <w:tblPr>
        <w:tblW w:w="0" w:type="auto"/>
        <w:tblInd w:w="-1026" w:type="dxa"/>
        <w:tblLook w:val="01E0" w:firstRow="1" w:lastRow="1" w:firstColumn="1" w:lastColumn="1" w:noHBand="0" w:noVBand="0"/>
      </w:tblPr>
      <w:tblGrid>
        <w:gridCol w:w="6237"/>
        <w:gridCol w:w="3261"/>
      </w:tblGrid>
      <w:tr w:rsidR="003E6D9E" w:rsidTr="00693994">
        <w:trPr>
          <w:trHeight w:val="606"/>
        </w:trPr>
        <w:tc>
          <w:tcPr>
            <w:tcW w:w="6237" w:type="dxa"/>
            <w:hideMark/>
          </w:tcPr>
          <w:p w:rsidR="003E6D9E" w:rsidRDefault="003E6D9E" w:rsidP="00693994">
            <w:pPr>
              <w:spacing w:after="0" w:line="240" w:lineRule="exact"/>
              <w:ind w:left="-108"/>
              <w:jc w:val="both"/>
              <w:rPr>
                <w:szCs w:val="28"/>
              </w:rPr>
            </w:pPr>
            <w:r>
              <w:rPr>
                <w:rFonts w:eastAsia="Times New Roman"/>
                <w:lang w:eastAsia="ru-RU"/>
              </w:rPr>
              <w:t xml:space="preserve">Заместитель главы  </w:t>
            </w:r>
            <w:r>
              <w:rPr>
                <w:szCs w:val="28"/>
              </w:rPr>
              <w:t>администрации</w:t>
            </w:r>
          </w:p>
          <w:p w:rsidR="003E6D9E" w:rsidRDefault="003E6D9E" w:rsidP="00693994">
            <w:pPr>
              <w:spacing w:after="0" w:line="240" w:lineRule="exact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Благодарненского городского округа</w:t>
            </w:r>
          </w:p>
          <w:p w:rsidR="003E6D9E" w:rsidRDefault="003E6D9E" w:rsidP="00693994">
            <w:pPr>
              <w:spacing w:after="0" w:line="240" w:lineRule="exact"/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3E6D9E" w:rsidRDefault="003E6D9E" w:rsidP="00693994">
            <w:pPr>
              <w:spacing w:after="0"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И.Н. Шаруденко</w:t>
            </w:r>
          </w:p>
          <w:p w:rsidR="003E6D9E" w:rsidRDefault="003E6D9E" w:rsidP="00693994">
            <w:pPr>
              <w:spacing w:after="0" w:line="240" w:lineRule="exact"/>
              <w:ind w:left="-108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3E6D9E" w:rsidRDefault="003E6D9E" w:rsidP="00693994">
            <w:pPr>
              <w:spacing w:after="0" w:line="240" w:lineRule="exact"/>
              <w:ind w:left="-108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3E6D9E" w:rsidRDefault="003E6D9E" w:rsidP="00693994">
            <w:pPr>
              <w:spacing w:after="0" w:line="240" w:lineRule="exact"/>
              <w:ind w:left="-108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E6D9E" w:rsidTr="00693994">
        <w:trPr>
          <w:trHeight w:val="606"/>
        </w:trPr>
        <w:tc>
          <w:tcPr>
            <w:tcW w:w="6237" w:type="dxa"/>
            <w:hideMark/>
          </w:tcPr>
          <w:p w:rsidR="003E6D9E" w:rsidRDefault="003E6D9E" w:rsidP="00693994">
            <w:pPr>
              <w:spacing w:after="0" w:line="240" w:lineRule="exact"/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Начальник 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3261" w:type="dxa"/>
          </w:tcPr>
          <w:p w:rsidR="003E6D9E" w:rsidRDefault="003E6D9E" w:rsidP="00693994">
            <w:pPr>
              <w:spacing w:after="0" w:line="240" w:lineRule="exact"/>
              <w:ind w:left="-108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3E6D9E" w:rsidRDefault="003E6D9E" w:rsidP="00693994">
            <w:pPr>
              <w:spacing w:after="0" w:line="240" w:lineRule="exact"/>
              <w:ind w:left="-108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3E6D9E" w:rsidRDefault="003E6D9E" w:rsidP="00693994">
            <w:pPr>
              <w:spacing w:after="0" w:line="240" w:lineRule="exact"/>
              <w:ind w:left="-108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Л.В. Кузнецова</w:t>
            </w:r>
          </w:p>
          <w:p w:rsidR="003E6D9E" w:rsidRDefault="003E6D9E" w:rsidP="00693994">
            <w:pPr>
              <w:spacing w:after="0" w:line="240" w:lineRule="exact"/>
              <w:ind w:left="-108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E6D9E" w:rsidTr="00693994">
        <w:trPr>
          <w:trHeight w:val="606"/>
        </w:trPr>
        <w:tc>
          <w:tcPr>
            <w:tcW w:w="6237" w:type="dxa"/>
            <w:hideMark/>
          </w:tcPr>
          <w:p w:rsidR="003E6D9E" w:rsidRDefault="003E6D9E" w:rsidP="00693994">
            <w:pPr>
              <w:spacing w:after="0"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 правового обеспечения</w:t>
            </w:r>
          </w:p>
          <w:p w:rsidR="003E6D9E" w:rsidRDefault="003E6D9E" w:rsidP="00693994">
            <w:pPr>
              <w:spacing w:after="0" w:line="240" w:lineRule="exact"/>
              <w:rPr>
                <w:szCs w:val="28"/>
              </w:rPr>
            </w:pPr>
            <w:r>
              <w:rPr>
                <w:szCs w:val="28"/>
              </w:rPr>
              <w:t>администрации Благодарненского городского округа Ставропольского края</w:t>
            </w:r>
          </w:p>
        </w:tc>
        <w:tc>
          <w:tcPr>
            <w:tcW w:w="3261" w:type="dxa"/>
          </w:tcPr>
          <w:p w:rsidR="003E6D9E" w:rsidRDefault="003E6D9E" w:rsidP="00693994">
            <w:pPr>
              <w:spacing w:after="0" w:line="240" w:lineRule="exact"/>
              <w:rPr>
                <w:szCs w:val="28"/>
              </w:rPr>
            </w:pPr>
          </w:p>
          <w:p w:rsidR="003E6D9E" w:rsidRDefault="003E6D9E" w:rsidP="00693994">
            <w:pPr>
              <w:spacing w:after="0" w:line="240" w:lineRule="exact"/>
              <w:rPr>
                <w:szCs w:val="28"/>
              </w:rPr>
            </w:pPr>
          </w:p>
          <w:p w:rsidR="003E6D9E" w:rsidRDefault="003E6D9E" w:rsidP="00693994">
            <w:pPr>
              <w:spacing w:after="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И.В. Балахонов</w:t>
            </w:r>
          </w:p>
        </w:tc>
      </w:tr>
    </w:tbl>
    <w:p w:rsidR="00E43808" w:rsidRDefault="00404B11"/>
    <w:p w:rsidR="00404B11" w:rsidRDefault="00404B11"/>
    <w:p w:rsidR="00404B11" w:rsidRDefault="00404B1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404B11" w:rsidTr="00C72B5A">
        <w:tc>
          <w:tcPr>
            <w:tcW w:w="4503" w:type="dxa"/>
          </w:tcPr>
          <w:p w:rsidR="00404B11" w:rsidRPr="00DC7248" w:rsidRDefault="00404B11" w:rsidP="00C72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404B11" w:rsidRPr="00DC7248" w:rsidRDefault="00404B11" w:rsidP="00C72B5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C7248">
              <w:rPr>
                <w:sz w:val="28"/>
                <w:szCs w:val="28"/>
              </w:rPr>
              <w:t>УТВЕРЖДЕНЫ</w:t>
            </w:r>
          </w:p>
          <w:p w:rsidR="00404B11" w:rsidRDefault="00404B11" w:rsidP="00C72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C7248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DC7248">
              <w:rPr>
                <w:sz w:val="28"/>
                <w:szCs w:val="28"/>
              </w:rPr>
              <w:t>Благодарненского</w:t>
            </w:r>
            <w:proofErr w:type="spellEnd"/>
            <w:r w:rsidRPr="00DC72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DC7248">
              <w:rPr>
                <w:sz w:val="28"/>
                <w:szCs w:val="28"/>
              </w:rPr>
              <w:t xml:space="preserve">  Ставропольского края</w:t>
            </w:r>
          </w:p>
          <w:p w:rsidR="00404B11" w:rsidRPr="00DC7248" w:rsidRDefault="00404B11" w:rsidP="00C72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04B11" w:rsidRDefault="00404B11" w:rsidP="00404B11">
      <w:pPr>
        <w:spacing w:after="0" w:line="240" w:lineRule="exact"/>
      </w:pPr>
    </w:p>
    <w:p w:rsidR="00404B11" w:rsidRDefault="00404B11" w:rsidP="00404B11">
      <w:pPr>
        <w:spacing w:after="0" w:line="240" w:lineRule="exact"/>
        <w:jc w:val="center"/>
      </w:pPr>
    </w:p>
    <w:p w:rsidR="00404B11" w:rsidRDefault="00404B11" w:rsidP="00404B11">
      <w:pPr>
        <w:spacing w:after="0" w:line="240" w:lineRule="exact"/>
        <w:jc w:val="center"/>
      </w:pPr>
    </w:p>
    <w:p w:rsidR="00404B11" w:rsidRDefault="00404B11" w:rsidP="00404B11">
      <w:pPr>
        <w:spacing w:after="0" w:line="240" w:lineRule="exact"/>
        <w:jc w:val="center"/>
      </w:pPr>
    </w:p>
    <w:p w:rsidR="00404B11" w:rsidRPr="006F7497" w:rsidRDefault="00404B11" w:rsidP="00404B11">
      <w:pPr>
        <w:spacing w:after="0" w:line="240" w:lineRule="exact"/>
        <w:jc w:val="center"/>
      </w:pPr>
      <w:r>
        <w:t>ИЗМЕНЕНИЯ,</w:t>
      </w:r>
    </w:p>
    <w:p w:rsidR="00404B11" w:rsidRPr="00DC7248" w:rsidRDefault="00404B11" w:rsidP="00404B11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bCs/>
        </w:rPr>
      </w:pPr>
      <w:proofErr w:type="gramStart"/>
      <w:r>
        <w:t xml:space="preserve">которые вносятся в </w:t>
      </w:r>
      <w:r>
        <w:rPr>
          <w:rFonts w:eastAsia="Times New Roman"/>
          <w:szCs w:val="28"/>
          <w:lang w:eastAsia="ru-RU"/>
        </w:rPr>
        <w:t>муниципальную</w:t>
      </w:r>
      <w:r>
        <w:rPr>
          <w:bCs/>
          <w:szCs w:val="28"/>
        </w:rPr>
        <w:t xml:space="preserve"> программу </w:t>
      </w:r>
      <w:proofErr w:type="spellStart"/>
      <w:r>
        <w:rPr>
          <w:bCs/>
          <w:szCs w:val="28"/>
        </w:rPr>
        <w:t>Благодарненского</w:t>
      </w:r>
      <w:proofErr w:type="spellEnd"/>
      <w:r>
        <w:rPr>
          <w:bCs/>
          <w:szCs w:val="28"/>
        </w:rPr>
        <w:t xml:space="preserve"> городского округа Ставропольского края </w:t>
      </w:r>
      <w:r>
        <w:rPr>
          <w:b/>
          <w:bCs/>
        </w:rPr>
        <w:t>«</w:t>
      </w:r>
      <w:r>
        <w:rPr>
          <w:szCs w:val="28"/>
        </w:rPr>
        <w:t xml:space="preserve">Осуществление местного самоуправления в </w:t>
      </w:r>
      <w:proofErr w:type="spellStart"/>
      <w:r>
        <w:rPr>
          <w:szCs w:val="28"/>
        </w:rPr>
        <w:t>Благодарненском</w:t>
      </w:r>
      <w:proofErr w:type="spellEnd"/>
      <w:r>
        <w:rPr>
          <w:szCs w:val="28"/>
        </w:rPr>
        <w:t xml:space="preserve"> городском округе Ставропольского края,</w:t>
      </w:r>
      <w:r w:rsidRPr="004F0960">
        <w:rPr>
          <w:bCs/>
        </w:rPr>
        <w:t xml:space="preserve"> </w:t>
      </w:r>
      <w:r>
        <w:rPr>
          <w:bCs/>
        </w:rPr>
        <w:t xml:space="preserve">утвержденную </w:t>
      </w:r>
      <w:r>
        <w:t xml:space="preserve">постановлением администрации </w:t>
      </w:r>
      <w:proofErr w:type="spellStart"/>
      <w:r>
        <w:t>Благодарненского</w:t>
      </w:r>
      <w:proofErr w:type="spellEnd"/>
      <w:r>
        <w:t xml:space="preserve">  муниципального    района     Ставропольского   края  от 30 ноября 2017 года № 790</w:t>
      </w:r>
      <w:r w:rsidRPr="004F0960">
        <w:t xml:space="preserve"> </w:t>
      </w:r>
      <w:r>
        <w:t>«</w:t>
      </w:r>
      <w:r>
        <w:rPr>
          <w:rFonts w:eastAsia="Times New Roman"/>
          <w:szCs w:val="28"/>
          <w:lang w:eastAsia="ru-RU"/>
        </w:rPr>
        <w:t>Об утверждении  муниципальной</w:t>
      </w:r>
      <w:r>
        <w:rPr>
          <w:bCs/>
          <w:szCs w:val="28"/>
        </w:rPr>
        <w:t xml:space="preserve"> программы </w:t>
      </w:r>
      <w:proofErr w:type="spellStart"/>
      <w:r>
        <w:rPr>
          <w:bCs/>
          <w:szCs w:val="28"/>
        </w:rPr>
        <w:t>Благодарненского</w:t>
      </w:r>
      <w:proofErr w:type="spellEnd"/>
      <w:r>
        <w:rPr>
          <w:bCs/>
          <w:szCs w:val="28"/>
        </w:rPr>
        <w:t xml:space="preserve"> городского округа Ставропольского края </w:t>
      </w:r>
      <w:r>
        <w:rPr>
          <w:b/>
          <w:bCs/>
        </w:rPr>
        <w:t>«</w:t>
      </w:r>
      <w:r>
        <w:rPr>
          <w:szCs w:val="28"/>
        </w:rPr>
        <w:t xml:space="preserve">Осуществление местного самоуправления в </w:t>
      </w:r>
      <w:proofErr w:type="spellStart"/>
      <w:r>
        <w:rPr>
          <w:szCs w:val="28"/>
        </w:rPr>
        <w:t>Благодарненском</w:t>
      </w:r>
      <w:proofErr w:type="spellEnd"/>
      <w:r>
        <w:rPr>
          <w:szCs w:val="28"/>
        </w:rPr>
        <w:t xml:space="preserve"> городском округе Ставропольского края</w:t>
      </w:r>
      <w:r>
        <w:rPr>
          <w:b/>
          <w:bCs/>
        </w:rPr>
        <w:t>»</w:t>
      </w:r>
      <w:proofErr w:type="gramEnd"/>
    </w:p>
    <w:p w:rsidR="00404B11" w:rsidRDefault="00404B11" w:rsidP="00404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04B11" w:rsidRDefault="00404B11" w:rsidP="00404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04B11" w:rsidRDefault="00404B11" w:rsidP="00404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90378B">
        <w:rPr>
          <w:szCs w:val="28"/>
        </w:rPr>
        <w:t xml:space="preserve">1. В паспорте Программы </w:t>
      </w:r>
      <w:r w:rsidRPr="0090378B">
        <w:t xml:space="preserve">«Осуществление местного самоуправления в </w:t>
      </w:r>
      <w:proofErr w:type="spellStart"/>
      <w:r w:rsidRPr="0090378B">
        <w:t>Благодарненском</w:t>
      </w:r>
      <w:proofErr w:type="spellEnd"/>
      <w:r w:rsidRPr="0090378B">
        <w:t xml:space="preserve"> городском округе Ставропольского края» /далее  - Программа/ </w:t>
      </w:r>
      <w:r>
        <w:rPr>
          <w:szCs w:val="28"/>
        </w:rPr>
        <w:t>позицию</w:t>
      </w:r>
      <w:r w:rsidRPr="0090378B">
        <w:rPr>
          <w:szCs w:val="28"/>
        </w:rPr>
        <w:t xml:space="preserve"> «</w:t>
      </w:r>
      <w:r w:rsidRPr="0090378B">
        <w:t>Объемы и источники финансового обеспечения Программы» изложить в следующей редакции:</w:t>
      </w:r>
    </w:p>
    <w:p w:rsidR="00404B11" w:rsidRPr="0090378B" w:rsidRDefault="00404B11" w:rsidP="00404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404B11" w:rsidRPr="0090378B" w:rsidTr="00C72B5A">
        <w:trPr>
          <w:trHeight w:val="626"/>
        </w:trPr>
        <w:tc>
          <w:tcPr>
            <w:tcW w:w="2093" w:type="dxa"/>
            <w:shd w:val="clear" w:color="auto" w:fill="auto"/>
          </w:tcPr>
          <w:p w:rsidR="00404B11" w:rsidRPr="0090378B" w:rsidRDefault="00404B11" w:rsidP="00C72B5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0378B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13" w:type="dxa"/>
            <w:shd w:val="clear" w:color="auto" w:fill="auto"/>
          </w:tcPr>
          <w:p w:rsidR="00404B11" w:rsidRPr="0065362C" w:rsidRDefault="00404B11" w:rsidP="00C72B5A">
            <w:pPr>
              <w:pStyle w:val="ConsPlusCell"/>
              <w:jc w:val="both"/>
            </w:pPr>
            <w:r w:rsidRPr="0090378B">
              <w:t xml:space="preserve"> </w:t>
            </w:r>
            <w:r w:rsidRPr="0065362C">
              <w:t xml:space="preserve">объем финансового обеспечения  Программы составит     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756 282,97 тыс. рублей, в  том  числе  по годам: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2018 год – 341 795,51тыс. рублей;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2019 год – 205 797,37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2020 год -  208 690,09 тыс. рублей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>за счет средств бюджета Ставропольского края (далее краевой бюджет) –  79612,73 тыс. рублей, в том числе по годам: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2018 год – 79178,25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2019 год – 217,24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2020 год – 217,24 тыс. рублей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>за счет средств местного бюджета  676 670,22  тыс. рублей, в том числе по годам: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2018 год –   262 617,24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2019 год –   205 580,13  тыс. рублей;</w:t>
            </w:r>
          </w:p>
          <w:p w:rsidR="00404B11" w:rsidRPr="0090378B" w:rsidRDefault="00404B11" w:rsidP="00C72B5A">
            <w:pPr>
              <w:pStyle w:val="ConsPlusCell"/>
              <w:jc w:val="both"/>
            </w:pPr>
            <w:r w:rsidRPr="0065362C">
              <w:t xml:space="preserve">          2020 год –   208 472,85  тыс. рублей</w:t>
            </w:r>
            <w:proofErr w:type="gramStart"/>
            <w:r w:rsidRPr="0065362C">
              <w:t>.»</w:t>
            </w:r>
            <w:r>
              <w:t>.</w:t>
            </w:r>
            <w:r w:rsidRPr="0065362C">
              <w:t xml:space="preserve"> </w:t>
            </w:r>
            <w:proofErr w:type="gramEnd"/>
          </w:p>
        </w:tc>
      </w:tr>
    </w:tbl>
    <w:p w:rsidR="00404B11" w:rsidRPr="0090378B" w:rsidRDefault="00404B11" w:rsidP="00404B11">
      <w:pPr>
        <w:rPr>
          <w:szCs w:val="28"/>
        </w:rPr>
      </w:pPr>
    </w:p>
    <w:p w:rsidR="00404B11" w:rsidRPr="0090378B" w:rsidRDefault="00404B11" w:rsidP="00404B11">
      <w:pPr>
        <w:rPr>
          <w:szCs w:val="28"/>
        </w:rPr>
      </w:pPr>
    </w:p>
    <w:p w:rsidR="00404B11" w:rsidRPr="0090378B" w:rsidRDefault="00404B11" w:rsidP="00404B11">
      <w:pPr>
        <w:rPr>
          <w:szCs w:val="28"/>
        </w:rPr>
      </w:pPr>
    </w:p>
    <w:p w:rsidR="00404B11" w:rsidRPr="0090378B" w:rsidRDefault="00404B11" w:rsidP="00404B11">
      <w:pPr>
        <w:rPr>
          <w:szCs w:val="28"/>
        </w:rPr>
        <w:sectPr w:rsidR="00404B11" w:rsidRPr="0090378B" w:rsidSect="006274D0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404B11" w:rsidRPr="0090378B" w:rsidRDefault="00404B11" w:rsidP="00404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90378B">
        <w:rPr>
          <w:szCs w:val="28"/>
        </w:rPr>
        <w:t xml:space="preserve">. Приложение 3 к муниципальной программе </w:t>
      </w:r>
      <w:proofErr w:type="spellStart"/>
      <w:r w:rsidRPr="0090378B">
        <w:rPr>
          <w:szCs w:val="28"/>
        </w:rPr>
        <w:t>Благодарненского</w:t>
      </w:r>
      <w:proofErr w:type="spellEnd"/>
      <w:r w:rsidRPr="0090378B">
        <w:rPr>
          <w:szCs w:val="28"/>
        </w:rPr>
        <w:t xml:space="preserve"> городского округа Ставропольского края </w:t>
      </w:r>
      <w:r w:rsidRPr="0090378B">
        <w:t xml:space="preserve">  </w:t>
      </w:r>
      <w:r w:rsidRPr="0090378B">
        <w:rPr>
          <w:b/>
          <w:bCs/>
        </w:rPr>
        <w:t xml:space="preserve"> «</w:t>
      </w:r>
      <w:r w:rsidRPr="0090378B">
        <w:rPr>
          <w:szCs w:val="28"/>
        </w:rPr>
        <w:t xml:space="preserve">Осуществление местного самоуправления в </w:t>
      </w:r>
      <w:proofErr w:type="spellStart"/>
      <w:r w:rsidRPr="0090378B">
        <w:rPr>
          <w:szCs w:val="28"/>
        </w:rPr>
        <w:t>Благодарненском</w:t>
      </w:r>
      <w:proofErr w:type="spellEnd"/>
      <w:r w:rsidRPr="0090378B">
        <w:rPr>
          <w:szCs w:val="28"/>
        </w:rPr>
        <w:t xml:space="preserve"> городском округе Ставропольского края»  изложить в следующей редакции:</w:t>
      </w:r>
    </w:p>
    <w:p w:rsidR="00404B11" w:rsidRPr="0090378B" w:rsidRDefault="00404B11" w:rsidP="00404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7251"/>
        <w:gridCol w:w="8166"/>
      </w:tblGrid>
      <w:tr w:rsidR="00404B11" w:rsidRPr="0090378B" w:rsidTr="00C72B5A">
        <w:tc>
          <w:tcPr>
            <w:tcW w:w="7251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8166" w:type="dxa"/>
            <w:shd w:val="clear" w:color="auto" w:fill="auto"/>
          </w:tcPr>
          <w:p w:rsidR="00404B11" w:rsidRPr="0090378B" w:rsidRDefault="00404B11" w:rsidP="00C72B5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90378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caps/>
                <w:szCs w:val="28"/>
              </w:rPr>
            </w:pPr>
            <w:r w:rsidRPr="0090378B">
              <w:rPr>
                <w:szCs w:val="28"/>
              </w:rPr>
              <w:t xml:space="preserve">к муниципальной программе </w:t>
            </w:r>
            <w:proofErr w:type="spellStart"/>
            <w:r w:rsidRPr="0090378B">
              <w:rPr>
                <w:szCs w:val="28"/>
              </w:rPr>
              <w:t>Благодарненского</w:t>
            </w:r>
            <w:proofErr w:type="spellEnd"/>
            <w:r w:rsidRPr="0090378B">
              <w:rPr>
                <w:szCs w:val="28"/>
              </w:rPr>
              <w:t xml:space="preserve"> городского округа Ставропольского края  </w:t>
            </w:r>
            <w:r w:rsidRPr="0090378B">
              <w:rPr>
                <w:b/>
                <w:bCs/>
                <w:szCs w:val="28"/>
              </w:rPr>
              <w:t>«</w:t>
            </w:r>
            <w:r w:rsidRPr="0090378B">
              <w:rPr>
                <w:szCs w:val="28"/>
              </w:rPr>
              <w:t xml:space="preserve">Осуществление местного самоуправления в </w:t>
            </w:r>
            <w:proofErr w:type="spellStart"/>
            <w:r w:rsidRPr="0090378B">
              <w:rPr>
                <w:szCs w:val="28"/>
              </w:rPr>
              <w:t>Благодарненском</w:t>
            </w:r>
            <w:proofErr w:type="spellEnd"/>
            <w:r w:rsidRPr="0090378B">
              <w:rPr>
                <w:szCs w:val="28"/>
              </w:rPr>
              <w:t xml:space="preserve"> городского округа Ставропольского края</w:t>
            </w:r>
            <w:r w:rsidRPr="0090378B">
              <w:rPr>
                <w:b/>
                <w:bCs/>
                <w:szCs w:val="28"/>
              </w:rPr>
              <w:t>»</w:t>
            </w:r>
          </w:p>
        </w:tc>
      </w:tr>
    </w:tbl>
    <w:p w:rsidR="00404B11" w:rsidRPr="0090378B" w:rsidRDefault="00404B11" w:rsidP="00404B11">
      <w:pPr>
        <w:autoSpaceDE w:val="0"/>
        <w:autoSpaceDN w:val="0"/>
        <w:adjustRightInd w:val="0"/>
        <w:spacing w:after="0" w:line="240" w:lineRule="exact"/>
        <w:outlineLvl w:val="2"/>
        <w:rPr>
          <w:caps/>
          <w:szCs w:val="28"/>
        </w:rPr>
      </w:pPr>
    </w:p>
    <w:p w:rsidR="00404B11" w:rsidRPr="0090378B" w:rsidRDefault="00404B11" w:rsidP="00404B1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90378B">
        <w:rPr>
          <w:rFonts w:eastAsia="Times New Roman"/>
          <w:caps/>
          <w:szCs w:val="28"/>
          <w:lang w:eastAsia="ru-RU"/>
        </w:rPr>
        <w:t>Объемы и источники</w:t>
      </w:r>
    </w:p>
    <w:p w:rsidR="00404B11" w:rsidRPr="0090378B" w:rsidRDefault="00404B11" w:rsidP="00404B11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szCs w:val="28"/>
        </w:rPr>
      </w:pPr>
      <w:r w:rsidRPr="0090378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90378B">
        <w:rPr>
          <w:szCs w:val="28"/>
        </w:rPr>
        <w:t xml:space="preserve">муниципальной программы </w:t>
      </w:r>
      <w:proofErr w:type="spellStart"/>
      <w:r w:rsidRPr="0090378B">
        <w:rPr>
          <w:szCs w:val="28"/>
        </w:rPr>
        <w:t>Благодарненского</w:t>
      </w:r>
      <w:proofErr w:type="spellEnd"/>
      <w:r w:rsidRPr="0090378B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90378B">
        <w:rPr>
          <w:szCs w:val="28"/>
        </w:rPr>
        <w:t xml:space="preserve"> Ставропольского края </w:t>
      </w:r>
      <w:r w:rsidRPr="0090378B">
        <w:rPr>
          <w:b/>
          <w:bCs/>
          <w:szCs w:val="28"/>
        </w:rPr>
        <w:t>«</w:t>
      </w:r>
      <w:r w:rsidRPr="0090378B">
        <w:rPr>
          <w:szCs w:val="28"/>
        </w:rPr>
        <w:t xml:space="preserve">Осуществление местного самоуправления в </w:t>
      </w:r>
      <w:proofErr w:type="spellStart"/>
      <w:r w:rsidRPr="0090378B">
        <w:rPr>
          <w:szCs w:val="28"/>
        </w:rPr>
        <w:t>Благодарненском</w:t>
      </w:r>
      <w:proofErr w:type="spellEnd"/>
      <w:r w:rsidRPr="0090378B">
        <w:rPr>
          <w:szCs w:val="28"/>
        </w:rPr>
        <w:t xml:space="preserve"> городском округе Ставропольского края</w:t>
      </w:r>
      <w:r w:rsidRPr="0090378B">
        <w:rPr>
          <w:b/>
          <w:bCs/>
          <w:szCs w:val="28"/>
        </w:rPr>
        <w:t>»</w:t>
      </w:r>
      <w:hyperlink w:anchor="Par2393" w:history="1">
        <w:r w:rsidRPr="0090378B">
          <w:rPr>
            <w:szCs w:val="28"/>
          </w:rPr>
          <w:t>&lt;*&gt;</w:t>
        </w:r>
      </w:hyperlink>
    </w:p>
    <w:p w:rsidR="00404B11" w:rsidRPr="0090378B" w:rsidRDefault="00404B11" w:rsidP="00404B11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szCs w:val="28"/>
        </w:rPr>
      </w:pPr>
      <w:r w:rsidRPr="0090378B">
        <w:rPr>
          <w:szCs w:val="28"/>
        </w:rPr>
        <w:t>--------------------------------</w:t>
      </w:r>
    </w:p>
    <w:p w:rsidR="00404B11" w:rsidRPr="0090378B" w:rsidRDefault="00404B11" w:rsidP="00404B11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szCs w:val="28"/>
        </w:rPr>
      </w:pPr>
      <w:bookmarkStart w:id="1" w:name="Par2393"/>
      <w:bookmarkEnd w:id="1"/>
      <w:r w:rsidRPr="0090378B">
        <w:rPr>
          <w:szCs w:val="28"/>
        </w:rPr>
        <w:t>&lt;*&gt; Далее в настоящем Приложении используется сокращение – Программа</w:t>
      </w:r>
    </w:p>
    <w:p w:rsidR="00404B11" w:rsidRPr="0090378B" w:rsidRDefault="00404B11" w:rsidP="00404B11">
      <w:pPr>
        <w:spacing w:after="0" w:line="240" w:lineRule="exact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387"/>
        <w:gridCol w:w="5529"/>
        <w:gridCol w:w="1559"/>
        <w:gridCol w:w="1559"/>
        <w:gridCol w:w="1559"/>
      </w:tblGrid>
      <w:tr w:rsidR="00404B11" w:rsidRPr="0090378B" w:rsidTr="00C72B5A">
        <w:trPr>
          <w:trHeight w:val="174"/>
        </w:trPr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90378B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90378B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29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90378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77" w:type="dxa"/>
            <w:gridSpan w:val="3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404B11" w:rsidRPr="0090378B" w:rsidTr="00C72B5A">
        <w:trPr>
          <w:trHeight w:val="144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spacing w:after="0"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spacing w:after="0"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404B11" w:rsidRPr="0090378B" w:rsidRDefault="00404B11" w:rsidP="00C72B5A">
            <w:pPr>
              <w:spacing w:after="0"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2020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t>341 795,51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205797,37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208690,09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341 795,51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205797,37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208690,09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79 178,25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217,24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217,24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11 697,71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39,40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39,40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соисполнителю УМХ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67 480,54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262 617,24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205580,13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208472,85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59" w:type="dxa"/>
            <w:shd w:val="clear" w:color="auto" w:fill="auto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lastRenderedPageBreak/>
              <w:t>АБГО СК</w:t>
            </w:r>
          </w:p>
        </w:tc>
        <w:tc>
          <w:tcPr>
            <w:tcW w:w="1559" w:type="dxa"/>
            <w:shd w:val="clear" w:color="auto" w:fill="auto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lastRenderedPageBreak/>
              <w:t>153 827,94</w:t>
            </w:r>
          </w:p>
        </w:tc>
        <w:tc>
          <w:tcPr>
            <w:tcW w:w="1559" w:type="dxa"/>
            <w:shd w:val="clear" w:color="auto" w:fill="auto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130423,72</w:t>
            </w:r>
          </w:p>
        </w:tc>
        <w:tc>
          <w:tcPr>
            <w:tcW w:w="1559" w:type="dxa"/>
            <w:shd w:val="clear" w:color="auto" w:fill="auto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133311,00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108 789,31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75156,41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75161,85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9 178,47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9311,19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9316,63</w:t>
            </w:r>
          </w:p>
        </w:tc>
      </w:tr>
      <w:tr w:rsidR="00404B11" w:rsidRPr="0090378B" w:rsidTr="00C72B5A">
        <w:tc>
          <w:tcPr>
            <w:tcW w:w="716" w:type="dxa"/>
            <w:vMerge/>
            <w:tcBorders>
              <w:bottom w:val="nil"/>
            </w:tcBorders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УМХ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94 523,10</w:t>
            </w:r>
          </w:p>
        </w:tc>
        <w:tc>
          <w:tcPr>
            <w:tcW w:w="1559" w:type="dxa"/>
            <w:shd w:val="clear" w:color="auto" w:fill="auto"/>
          </w:tcPr>
          <w:p w:rsidR="00404B11" w:rsidRPr="0090378B" w:rsidRDefault="00404B11" w:rsidP="00C72B5A">
            <w:pPr>
              <w:spacing w:after="0" w:line="240" w:lineRule="auto"/>
            </w:pPr>
            <w:r w:rsidRPr="0090378B">
              <w:rPr>
                <w:rFonts w:eastAsia="Times New Roman"/>
                <w:szCs w:val="28"/>
                <w:lang w:eastAsia="ru-RU"/>
              </w:rPr>
              <w:t>61500,22</w:t>
            </w:r>
          </w:p>
        </w:tc>
        <w:tc>
          <w:tcPr>
            <w:tcW w:w="1559" w:type="dxa"/>
            <w:shd w:val="clear" w:color="auto" w:fill="auto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61500,22</w:t>
            </w:r>
          </w:p>
        </w:tc>
      </w:tr>
      <w:tr w:rsidR="00404B11" w:rsidRPr="0090378B" w:rsidTr="00C72B5A">
        <w:tc>
          <w:tcPr>
            <w:tcW w:w="716" w:type="dxa"/>
            <w:vMerge w:val="restart"/>
            <w:tcBorders>
              <w:top w:val="nil"/>
            </w:tcBorders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380,00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380,00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380,00</w:t>
            </w:r>
          </w:p>
        </w:tc>
      </w:tr>
      <w:tr w:rsidR="00404B11" w:rsidRPr="0090378B" w:rsidTr="00C72B5A">
        <w:trPr>
          <w:trHeight w:val="376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УСХ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101,57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101,57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101,57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4 606,17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3863,43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3863,43</w:t>
            </w:r>
          </w:p>
        </w:tc>
      </w:tr>
      <w:tr w:rsidR="00404B11" w:rsidRPr="0090378B" w:rsidTr="00C72B5A">
        <w:trPr>
          <w:trHeight w:val="400"/>
        </w:trPr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Подпрограмма  «</w:t>
            </w:r>
            <w:r w:rsidRPr="0090378B">
              <w:rPr>
                <w:szCs w:val="28"/>
              </w:rPr>
              <w:t>Развитие малого и  среднего предпринимательства, поддержка конкуренции и формирование благоприятного инвестиционного климата</w:t>
            </w:r>
            <w:r w:rsidRPr="0090378B">
              <w:rPr>
                <w:rFonts w:eastAsia="Times New Roman"/>
                <w:szCs w:val="28"/>
                <w:lang w:eastAsia="ru-RU"/>
              </w:rPr>
              <w:t>», всего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404B11" w:rsidRPr="0090378B" w:rsidTr="00C72B5A">
        <w:trPr>
          <w:trHeight w:val="759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404B11" w:rsidRPr="0090378B" w:rsidTr="00C72B5A">
        <w:trPr>
          <w:trHeight w:val="141"/>
        </w:trPr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Основное мероприятие «Финансовая поддержка субъектов малого и среднего предпринимательства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Благодарненском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городском округе Ставропольского края» 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404B11" w:rsidRPr="0090378B" w:rsidTr="00C72B5A">
        <w:trPr>
          <w:trHeight w:val="1009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 w:rsidRPr="0090378B">
              <w:rPr>
                <w:szCs w:val="28"/>
              </w:rPr>
              <w:t xml:space="preserve">«Снижение административных    барьеров,    оптимизация    и  повышение качества предоставления государственных       и муниципальных услуг    в </w:t>
            </w:r>
            <w:proofErr w:type="spellStart"/>
            <w:r w:rsidRPr="0090378B">
              <w:lastRenderedPageBreak/>
              <w:t>Благодарненском</w:t>
            </w:r>
            <w:proofErr w:type="spellEnd"/>
            <w:r w:rsidRPr="0090378B">
              <w:t xml:space="preserve"> городском округе  Ставропольского края, в том числе в многофункциональном  центре предоставления государственных и муниципальных услуг»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12621,85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12417,30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12435,67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404B11" w:rsidRPr="0065362C" w:rsidRDefault="00404B11" w:rsidP="00C72B5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rFonts w:eastAsia="Times New Roman"/>
                <w:szCs w:val="28"/>
                <w:lang w:eastAsia="ru-RU"/>
              </w:rPr>
              <w:t>12621,85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12417,30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12435,67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rFonts w:eastAsia="Times New Roman"/>
                <w:szCs w:val="28"/>
                <w:lang w:eastAsia="ru-RU"/>
              </w:rPr>
              <w:t>12621,85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12417,30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12435,67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12621,85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12417,30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12435,67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«Повышение доступности государственных и муниципальных услуг,</w:t>
            </w:r>
            <w:r w:rsidRPr="0090378B">
              <w:t xml:space="preserve"> </w:t>
            </w:r>
            <w:r w:rsidRPr="0090378B">
              <w:rPr>
                <w:rFonts w:eastAsia="Times New Roman"/>
                <w:szCs w:val="28"/>
                <w:lang w:eastAsia="ru-RU"/>
              </w:rPr>
              <w:t xml:space="preserve">предоставляемых по принципу «одного окна» </w:t>
            </w:r>
            <w:r w:rsidRPr="0090378B">
              <w:rPr>
                <w:rFonts w:cs="Calibri"/>
                <w:szCs w:val="28"/>
              </w:rPr>
              <w:t>в многофункциональных центрах»</w:t>
            </w:r>
            <w:r w:rsidRPr="0090378B">
              <w:rPr>
                <w:rFonts w:eastAsia="Times New Roman"/>
                <w:szCs w:val="28"/>
                <w:lang w:eastAsia="ru-RU"/>
              </w:rPr>
              <w:t>, всего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12621,85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12417,30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12435,67</w:t>
            </w:r>
          </w:p>
        </w:tc>
      </w:tr>
      <w:tr w:rsidR="00404B11" w:rsidRPr="0090378B" w:rsidTr="00C72B5A">
        <w:trPr>
          <w:trHeight w:val="483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12621,85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12417,30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12435,67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12621,85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12417,30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12435,67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rPr>
          <w:trHeight w:val="387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12621,85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12417,30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12435,67</w:t>
            </w:r>
          </w:p>
        </w:tc>
      </w:tr>
      <w:tr w:rsidR="00404B11" w:rsidRPr="0090378B" w:rsidTr="00C72B5A">
        <w:trPr>
          <w:trHeight w:val="407"/>
        </w:trPr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Подпрограмма "Сохранение и развитие культуры"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84624,51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79301,62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81950,59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84624,51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79301,62</w:t>
            </w:r>
          </w:p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81950,59</w:t>
            </w:r>
          </w:p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rPr>
          <w:trHeight w:val="384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11312,54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rPr>
          <w:trHeight w:val="384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rPr>
          <w:trHeight w:val="384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11312,54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rPr>
          <w:trHeight w:val="384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73311,97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79301,62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81950,59</w:t>
            </w:r>
          </w:p>
        </w:tc>
      </w:tr>
      <w:tr w:rsidR="00404B11" w:rsidRPr="0090378B" w:rsidTr="00C72B5A">
        <w:trPr>
          <w:trHeight w:val="70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rPr>
          <w:trHeight w:val="517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73311,97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79301,62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81950,59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3.1.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Основное мероприятие «Формирование, учет, изучение, обеспечение физического </w:t>
            </w:r>
            <w:r w:rsidRPr="0090378B">
              <w:rPr>
                <w:rFonts w:eastAsia="Times New Roman"/>
                <w:szCs w:val="28"/>
                <w:lang w:eastAsia="ru-RU"/>
              </w:rPr>
              <w:lastRenderedPageBreak/>
              <w:t>сохранения и безопасности музейных предметов, музейных коллекций»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 xml:space="preserve">2092,41 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2122,80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2200,86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</w:t>
            </w:r>
            <w:r w:rsidRPr="0090378B">
              <w:rPr>
                <w:rFonts w:eastAsia="Times New Roman"/>
                <w:szCs w:val="28"/>
                <w:lang w:eastAsia="ru-RU"/>
              </w:rPr>
              <w:lastRenderedPageBreak/>
              <w:t xml:space="preserve">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lastRenderedPageBreak/>
              <w:t>2092,41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2122,80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2200,86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407,88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407,88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 xml:space="preserve">1684,53  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2122,80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2200,86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1684,53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2122,80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2200,86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3.2.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13231,13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12214,22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12674,37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13231,13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12214,22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12674,37</w:t>
            </w:r>
          </w:p>
        </w:tc>
      </w:tr>
      <w:tr w:rsidR="00404B11" w:rsidRPr="0090378B" w:rsidTr="00C72B5A">
        <w:trPr>
          <w:trHeight w:val="180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1927,74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rPr>
          <w:trHeight w:val="180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rPr>
          <w:trHeight w:val="180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1927,74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rPr>
          <w:trHeight w:val="180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11303,39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12214,22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12674,37</w:t>
            </w:r>
          </w:p>
        </w:tc>
      </w:tr>
      <w:tr w:rsidR="00404B11" w:rsidRPr="0090378B" w:rsidTr="00C72B5A">
        <w:trPr>
          <w:trHeight w:val="180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rPr>
          <w:trHeight w:val="180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11303,39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12214,22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12674,37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3.3.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«Организация и проведение культурно-массовых мероприятий»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56942,47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52251,31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53948,80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56942,47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52251,31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53948,80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8976,92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8976,92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47965,54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52251,31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53948,80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rPr>
          <w:trHeight w:val="255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47965,54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52251,31</w:t>
            </w:r>
          </w:p>
        </w:tc>
        <w:tc>
          <w:tcPr>
            <w:tcW w:w="1559" w:type="dxa"/>
            <w:vAlign w:val="bottom"/>
          </w:tcPr>
          <w:p w:rsidR="00404B11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53948,80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«Реализация дополнительных общеобразовательных предпрофессиональных программ в области искусств»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12358,51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12713,29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13126,56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12358,51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12713,29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13126,56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12358,51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12713,29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13126,56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12358,51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12713,29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13126,56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0378B">
              <w:rPr>
                <w:bCs/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19986,02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15150,86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15208,10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  <w:vAlign w:val="center"/>
          </w:tcPr>
          <w:p w:rsidR="00404B11" w:rsidRPr="0090378B" w:rsidRDefault="00404B11" w:rsidP="00C72B5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19986,02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15150,86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15208,10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19986,02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15150,86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15208,10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14898,29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10805,86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10863,10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5087,74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4345,00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4345,00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380,00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380,00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380,00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4606,17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3863,43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3863,43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УСХ 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101,57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101,57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101,57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4.1.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7770,36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4589,02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4589,02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7770,36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4589,02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4589,02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7770,36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4589,02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4589,02</w:t>
            </w:r>
          </w:p>
        </w:tc>
      </w:tr>
      <w:tr w:rsidR="00404B11" w:rsidRPr="0090378B" w:rsidTr="00C72B5A">
        <w:trPr>
          <w:trHeight w:val="415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4978,71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2363,70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2363,70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2791,66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2225,32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2225,32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350,00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350,00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350,00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2340,087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1773,75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1773,75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УСХ 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101,57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101,57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101,57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4.2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12215,66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10561,84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10619,08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 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12215,66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10561,84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10619,08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12215,66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10561,84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10619,08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9919,585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8442,16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8499,40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2296,075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2119,68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2119,68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30,00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30,00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2266,075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2089,68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2089,68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5.0.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Подпрограмма "Профилактика правонарушений, обеспечение общественного порядка"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764,38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764,38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764,38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764,38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764,38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764,38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39,40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39,40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39,40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39,40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39,40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39,40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724,98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724,98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724,98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724,98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724,98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724,98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5.1.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"Создание условий для обеспечения безопасности граждан на территории городского округа"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764,38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764,38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764,38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764,38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764,38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764,38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краевого 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39,40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39,40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39,40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39,40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39,40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39,40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724,98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724,98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724,98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pStyle w:val="ConsPlusTitle"/>
              <w:widowControl/>
              <w:jc w:val="right"/>
              <w:rPr>
                <w:b w:val="0"/>
              </w:rPr>
            </w:pPr>
            <w:r w:rsidRPr="0065362C">
              <w:rPr>
                <w:b w:val="0"/>
              </w:rPr>
              <w:t>724,98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724,98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t>724,98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6.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0378B">
              <w:rPr>
                <w:bCs/>
                <w:szCs w:val="28"/>
              </w:rPr>
              <w:t xml:space="preserve">Подпрограмма Программы "Управление муниципальной собственностью в области </w:t>
            </w:r>
            <w:proofErr w:type="gramStart"/>
            <w:r w:rsidRPr="0090378B">
              <w:rPr>
                <w:bCs/>
                <w:szCs w:val="28"/>
              </w:rPr>
              <w:t>имущественных</w:t>
            </w:r>
            <w:proofErr w:type="gramEnd"/>
            <w:r w:rsidRPr="0090378B">
              <w:rPr>
                <w:bCs/>
                <w:szCs w:val="28"/>
              </w:rPr>
              <w:t xml:space="preserve"> и земельных</w:t>
            </w:r>
          </w:p>
          <w:p w:rsidR="00404B11" w:rsidRPr="0090378B" w:rsidRDefault="00404B11" w:rsidP="00C72B5A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0378B">
              <w:rPr>
                <w:bCs/>
                <w:szCs w:val="28"/>
              </w:rPr>
              <w:t>отношений "</w:t>
            </w:r>
            <w:r w:rsidRPr="0090378B">
              <w:rPr>
                <w:bCs/>
                <w:szCs w:val="28"/>
              </w:rPr>
              <w:tab/>
            </w:r>
            <w:r w:rsidRPr="0090378B">
              <w:rPr>
                <w:bCs/>
                <w:szCs w:val="28"/>
              </w:rPr>
              <w:tab/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pacing w:val="-4"/>
                <w:szCs w:val="28"/>
              </w:rPr>
            </w:pPr>
            <w:r w:rsidRPr="0065362C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  <w:vAlign w:val="center"/>
          </w:tcPr>
          <w:p w:rsidR="00404B11" w:rsidRPr="0090378B" w:rsidRDefault="00404B11" w:rsidP="00C72B5A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pacing w:val="-4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pacing w:val="-4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pacing w:val="-4"/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УИЗО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</w:tr>
      <w:tr w:rsidR="00404B11" w:rsidRPr="0090378B" w:rsidTr="00C72B5A">
        <w:trPr>
          <w:trHeight w:val="415"/>
        </w:trPr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6.1.</w:t>
            </w:r>
          </w:p>
        </w:tc>
        <w:tc>
          <w:tcPr>
            <w:tcW w:w="4387" w:type="dxa"/>
            <w:vMerge w:val="restart"/>
            <w:vAlign w:val="center"/>
          </w:tcPr>
          <w:p w:rsidR="00404B11" w:rsidRPr="0090378B" w:rsidRDefault="00404B11" w:rsidP="00C72B5A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0378B">
              <w:rPr>
                <w:bCs/>
                <w:szCs w:val="28"/>
              </w:rPr>
              <w:t xml:space="preserve">Основное мероприятие "Оформление права муниципальной собственности на объекты недвижимого имущества и земельные участки, находящиеся в муниципальной собственности </w:t>
            </w:r>
            <w:proofErr w:type="spellStart"/>
            <w:r w:rsidRPr="0090378B">
              <w:rPr>
                <w:bCs/>
                <w:szCs w:val="28"/>
              </w:rPr>
              <w:t>Благодарненского</w:t>
            </w:r>
            <w:proofErr w:type="spellEnd"/>
            <w:r w:rsidRPr="0090378B">
              <w:rPr>
                <w:bCs/>
                <w:szCs w:val="28"/>
              </w:rPr>
              <w:t xml:space="preserve"> городского округа Ставропольского края, эффективное управление, распоряжение этим имуществом и земельными участками и рациональное их использование"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pacing w:val="-4"/>
                <w:szCs w:val="28"/>
              </w:rPr>
            </w:pPr>
            <w:r w:rsidRPr="0065362C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  <w:vAlign w:val="center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pacing w:val="-4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pacing w:val="-4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pacing w:val="-4"/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УИЗО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2483,51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7.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Подпрограмма "Развитие физической культуры и спорта»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15459,42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5778,75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5857,87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</w:t>
            </w:r>
            <w:r w:rsidRPr="0090378B">
              <w:rPr>
                <w:rFonts w:eastAsia="Times New Roman"/>
                <w:szCs w:val="28"/>
                <w:lang w:eastAsia="ru-RU"/>
              </w:rPr>
              <w:lastRenderedPageBreak/>
              <w:t xml:space="preserve">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lastRenderedPageBreak/>
              <w:t>15459,42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5778,75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5857,87</w:t>
            </w:r>
          </w:p>
        </w:tc>
      </w:tr>
      <w:tr w:rsidR="00404B11" w:rsidRPr="0090378B" w:rsidTr="00C72B5A">
        <w:trPr>
          <w:trHeight w:val="257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15459,42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5778,75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5857,87</w:t>
            </w:r>
          </w:p>
        </w:tc>
      </w:tr>
      <w:tr w:rsidR="00404B11" w:rsidRPr="0090378B" w:rsidTr="00C72B5A">
        <w:trPr>
          <w:trHeight w:val="257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rPr>
          <w:trHeight w:val="257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15459,42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5778,75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5857,87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7.1.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"Организация и проведение официальных физкультурных (физкультурно-оздоровительных) мероприятий"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t>13719,01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4038,33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4117,46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t>13719,01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4038,33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4117,46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t>13719,01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4038,33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4117,46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t>13719,01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4038,33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rFonts w:eastAsia="Times New Roman"/>
                <w:szCs w:val="28"/>
                <w:lang w:eastAsia="ru-RU"/>
              </w:rPr>
              <w:t>4117,46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7.2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0378B">
              <w:rPr>
                <w:bCs/>
                <w:szCs w:val="28"/>
              </w:rPr>
              <w:t>Основное мероприятие "Обеспечение участия спортивных сборных команд в официальных спортивных мероприятиях"</w:t>
            </w:r>
            <w:r w:rsidRPr="0090378B">
              <w:rPr>
                <w:bCs/>
                <w:szCs w:val="28"/>
              </w:rPr>
              <w:tab/>
            </w:r>
            <w:r w:rsidRPr="0090378B">
              <w:rPr>
                <w:bCs/>
                <w:szCs w:val="28"/>
              </w:rPr>
              <w:tab/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pacing w:val="-4"/>
                <w:szCs w:val="28"/>
              </w:rPr>
            </w:pPr>
            <w:r w:rsidRPr="0065362C">
              <w:rPr>
                <w:spacing w:val="-4"/>
                <w:szCs w:val="28"/>
              </w:rPr>
              <w:t>1740,41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1740,41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1740,41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  <w:vAlign w:val="center"/>
          </w:tcPr>
          <w:p w:rsidR="00404B11" w:rsidRPr="0090378B" w:rsidRDefault="00404B11" w:rsidP="00C72B5A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1740,41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1740,41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1740,41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1740,41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1740,41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1740,41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pacing w:val="-4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pacing w:val="-4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pacing w:val="-4"/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pacing w:val="-4"/>
                <w:szCs w:val="28"/>
              </w:rPr>
              <w:t>1740,41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1740,41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pacing w:val="-4"/>
                <w:szCs w:val="28"/>
              </w:rPr>
              <w:t>1740,41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8.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Подпрограмма "Развитие дорожной сети автомобильных дорог общего пользования и обеспечение безопасности дорожного движения» 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82710,71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82710,71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средства краевого бюджета 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36210,71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36210,71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46500,00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-108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-108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46500,00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8.1.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Основное мероприятие "Ремонт и содержание автомобильных дорог, находящихся в собственности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82710,71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82710,71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средства краевого бюджета 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36210,71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36210,71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46500,00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-108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-108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46500,00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-108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-108"/>
              <w:jc w:val="right"/>
              <w:rPr>
                <w:szCs w:val="28"/>
              </w:rPr>
            </w:pPr>
            <w:r w:rsidRPr="0090378B">
              <w:rPr>
                <w:szCs w:val="28"/>
              </w:rPr>
              <w:t>31749,76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9.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81116,13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24858,85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24858,85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81116,13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24858,85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24858,85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средства краевого бюджета 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31615,60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31269,83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345,77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rPr>
          <w:trHeight w:val="376"/>
        </w:trPr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49500,52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24681,01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24681,01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rPr>
          <w:trHeight w:val="704"/>
        </w:trPr>
        <w:tc>
          <w:tcPr>
            <w:tcW w:w="716" w:type="dxa"/>
            <w:vMerge/>
            <w:tcBorders>
              <w:bottom w:val="nil"/>
            </w:tcBorders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42996,29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24681,01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24681,01</w:t>
            </w:r>
          </w:p>
        </w:tc>
      </w:tr>
      <w:tr w:rsidR="00404B11" w:rsidRPr="0090378B" w:rsidTr="00C72B5A"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6504,23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9.1.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36263,15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15022,20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15022,20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zCs w:val="28"/>
              </w:rPr>
              <w:t>36263,15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15022,20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15022,20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средства краевого бюджета 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523,61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177,84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177,84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345,77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rPr>
                <w:szCs w:val="28"/>
              </w:rPr>
              <w:t>35739,54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14844,36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14844,36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</w:pPr>
            <w:r w:rsidRPr="0065362C">
              <w:t>29235,31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14844,36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14844,36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>6504,23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9.2.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33015,32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915,00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915,00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33015,32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915,00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915,00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средства краевого бюджета 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31091,99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31091,99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1923,32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915,00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915,00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34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1923,32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915,00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915,00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9.3.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"Развитие коммунального хозяйства"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11837,66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8921,65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8921,65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11837,66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8921,65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8921,65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11837,66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8921,65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8921,65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11837,66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8921,65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8921,65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А.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Подпрограмма "Обеспечение реализации программы "Осуществление местного самоуправления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Благодарненском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городском округе Ставропольского края" и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общепрограммные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41938,97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center"/>
            </w:pPr>
            <w:r w:rsidRPr="0090378B">
              <w:t>33202,34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left="-108" w:right="-250"/>
              <w:jc w:val="center"/>
            </w:pPr>
            <w:r w:rsidRPr="0090378B">
              <w:t>33291,35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41938,97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center"/>
            </w:pPr>
          </w:p>
          <w:p w:rsidR="00404B11" w:rsidRPr="0090378B" w:rsidRDefault="00404B11" w:rsidP="00C72B5A">
            <w:pPr>
              <w:spacing w:after="0" w:line="240" w:lineRule="auto"/>
              <w:ind w:right="-108" w:hanging="108"/>
              <w:jc w:val="center"/>
            </w:pPr>
          </w:p>
          <w:p w:rsidR="00404B11" w:rsidRPr="0090378B" w:rsidRDefault="00404B11" w:rsidP="00C72B5A">
            <w:pPr>
              <w:spacing w:after="0" w:line="240" w:lineRule="auto"/>
              <w:ind w:right="-108" w:hanging="108"/>
              <w:jc w:val="center"/>
            </w:pPr>
            <w:r w:rsidRPr="0090378B">
              <w:t>33202,34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left="-108" w:right="-250"/>
              <w:jc w:val="center"/>
            </w:pPr>
          </w:p>
          <w:p w:rsidR="00404B11" w:rsidRPr="0090378B" w:rsidRDefault="00404B11" w:rsidP="00C72B5A">
            <w:pPr>
              <w:spacing w:after="0" w:line="240" w:lineRule="auto"/>
              <w:ind w:left="-108" w:right="-250"/>
              <w:jc w:val="center"/>
            </w:pPr>
          </w:p>
          <w:p w:rsidR="00404B11" w:rsidRPr="0090378B" w:rsidRDefault="00404B11" w:rsidP="00C72B5A">
            <w:pPr>
              <w:spacing w:after="0" w:line="240" w:lineRule="auto"/>
              <w:ind w:left="-108" w:right="-250"/>
              <w:jc w:val="center"/>
            </w:pPr>
            <w:r w:rsidRPr="0090378B">
              <w:t>33291,35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41938,97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center"/>
            </w:pPr>
            <w:r w:rsidRPr="0090378B">
              <w:t>33202,34</w:t>
            </w:r>
          </w:p>
        </w:tc>
        <w:tc>
          <w:tcPr>
            <w:tcW w:w="1559" w:type="dxa"/>
          </w:tcPr>
          <w:p w:rsidR="00404B11" w:rsidRPr="0090378B" w:rsidRDefault="00404B11" w:rsidP="00C72B5A">
            <w:pPr>
              <w:spacing w:after="0" w:line="240" w:lineRule="auto"/>
              <w:ind w:left="-108" w:right="-250"/>
              <w:jc w:val="center"/>
            </w:pPr>
            <w:r w:rsidRPr="0090378B">
              <w:t>33291,35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-250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30217,20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21305,21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21388,78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11721,77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11725,41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11902,57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6694,96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6827,68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6833,12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УМХ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5026,81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5069,45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5069,45</w:t>
            </w:r>
          </w:p>
        </w:tc>
      </w:tr>
      <w:tr w:rsidR="00404B11" w:rsidRPr="0090378B" w:rsidTr="00C72B5A">
        <w:tc>
          <w:tcPr>
            <w:tcW w:w="716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А.1.</w:t>
            </w:r>
          </w:p>
        </w:tc>
        <w:tc>
          <w:tcPr>
            <w:tcW w:w="4387" w:type="dxa"/>
            <w:vMerge w:val="restart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41938,97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33202,34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33291,35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41938,97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33202,34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33291,35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41938,97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33202,34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33291,35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0378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0378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 w:right="34"/>
              <w:jc w:val="right"/>
            </w:pP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lastRenderedPageBreak/>
              <w:t>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lastRenderedPageBreak/>
              <w:t>30217,20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21305,21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21388,78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11721,77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11725,41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11902,57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6694,96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right="-108" w:hanging="108"/>
              <w:jc w:val="right"/>
            </w:pPr>
            <w:r w:rsidRPr="0090378B">
              <w:t>6827,68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ind w:left="-108"/>
              <w:jc w:val="right"/>
            </w:pPr>
            <w:r w:rsidRPr="0090378B">
              <w:t>6833,12</w:t>
            </w:r>
          </w:p>
        </w:tc>
      </w:tr>
      <w:tr w:rsidR="00404B11" w:rsidRPr="0090378B" w:rsidTr="00C72B5A">
        <w:tc>
          <w:tcPr>
            <w:tcW w:w="716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7" w:type="dxa"/>
            <w:vMerge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0378B">
              <w:rPr>
                <w:rFonts w:eastAsia="Times New Roman"/>
                <w:szCs w:val="28"/>
                <w:lang w:eastAsia="ru-RU"/>
              </w:rPr>
              <w:t>УМХ АБГО СК</w:t>
            </w:r>
          </w:p>
        </w:tc>
        <w:tc>
          <w:tcPr>
            <w:tcW w:w="1559" w:type="dxa"/>
            <w:vAlign w:val="bottom"/>
          </w:tcPr>
          <w:p w:rsidR="00404B11" w:rsidRPr="0065362C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ind w:left="-108" w:hanging="142"/>
              <w:jc w:val="right"/>
              <w:outlineLvl w:val="2"/>
              <w:rPr>
                <w:szCs w:val="28"/>
              </w:rPr>
            </w:pPr>
            <w:r w:rsidRPr="0065362C">
              <w:rPr>
                <w:szCs w:val="28"/>
              </w:rPr>
              <w:t>5026,81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5069,45</w:t>
            </w:r>
          </w:p>
        </w:tc>
        <w:tc>
          <w:tcPr>
            <w:tcW w:w="1559" w:type="dxa"/>
            <w:vAlign w:val="bottom"/>
          </w:tcPr>
          <w:p w:rsidR="00404B11" w:rsidRPr="0090378B" w:rsidRDefault="00404B11" w:rsidP="00C72B5A">
            <w:pPr>
              <w:spacing w:after="0" w:line="240" w:lineRule="auto"/>
              <w:jc w:val="right"/>
            </w:pPr>
            <w:r w:rsidRPr="0090378B">
              <w:rPr>
                <w:szCs w:val="28"/>
              </w:rPr>
              <w:t>5069,45</w:t>
            </w:r>
          </w:p>
        </w:tc>
      </w:tr>
    </w:tbl>
    <w:p w:rsidR="00404B11" w:rsidRPr="0090378B" w:rsidRDefault="00404B11" w:rsidP="00404B11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404B11" w:rsidRPr="0057078D" w:rsidRDefault="00404B11" w:rsidP="00404B11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  <w:r w:rsidRPr="0090378B">
        <w:rPr>
          <w:bCs/>
          <w:szCs w:val="28"/>
        </w:rPr>
        <w:t>Используемые сокращения: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1842"/>
      </w:tblGrid>
      <w:tr w:rsidR="00404B11" w:rsidRPr="0090378B" w:rsidTr="00C72B5A">
        <w:tc>
          <w:tcPr>
            <w:tcW w:w="2660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caps/>
                <w:szCs w:val="28"/>
              </w:rPr>
            </w:pPr>
            <w:r w:rsidRPr="0090378B">
              <w:rPr>
                <w:szCs w:val="28"/>
              </w:rPr>
              <w:t>АБГО СК</w:t>
            </w:r>
          </w:p>
        </w:tc>
        <w:tc>
          <w:tcPr>
            <w:tcW w:w="11842" w:type="dxa"/>
            <w:shd w:val="clear" w:color="auto" w:fill="auto"/>
          </w:tcPr>
          <w:p w:rsidR="00404B11" w:rsidRPr="0090378B" w:rsidRDefault="00404B11" w:rsidP="00C72B5A">
            <w:pPr>
              <w:spacing w:after="0" w:line="240" w:lineRule="auto"/>
            </w:pPr>
            <w:r w:rsidRPr="0090378B">
              <w:t>администрация</w:t>
            </w:r>
            <w:r w:rsidRPr="0090378B">
              <w:rPr>
                <w:caps/>
              </w:rPr>
              <w:t xml:space="preserve"> </w:t>
            </w:r>
            <w:proofErr w:type="spellStart"/>
            <w:r w:rsidRPr="0090378B">
              <w:rPr>
                <w:caps/>
              </w:rPr>
              <w:t>Б</w:t>
            </w:r>
            <w:r w:rsidRPr="0090378B">
              <w:t>лагодарненского</w:t>
            </w:r>
            <w:proofErr w:type="spellEnd"/>
            <w:r w:rsidRPr="0090378B">
              <w:rPr>
                <w:caps/>
              </w:rPr>
              <w:t xml:space="preserve"> </w:t>
            </w:r>
            <w:r w:rsidRPr="0090378B">
              <w:t xml:space="preserve">городского округа </w:t>
            </w:r>
            <w:r w:rsidRPr="0090378B">
              <w:rPr>
                <w:caps/>
              </w:rPr>
              <w:t>С</w:t>
            </w:r>
            <w:r w:rsidRPr="0090378B">
              <w:t>тавропольского края;</w:t>
            </w:r>
          </w:p>
        </w:tc>
      </w:tr>
      <w:tr w:rsidR="00404B11" w:rsidRPr="0090378B" w:rsidTr="00C72B5A">
        <w:tc>
          <w:tcPr>
            <w:tcW w:w="2660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szCs w:val="28"/>
              </w:rPr>
            </w:pPr>
            <w:r w:rsidRPr="0090378B">
              <w:rPr>
                <w:szCs w:val="28"/>
              </w:rPr>
              <w:t>УО и МП АБГО СК</w:t>
            </w:r>
          </w:p>
        </w:tc>
        <w:tc>
          <w:tcPr>
            <w:tcW w:w="11842" w:type="dxa"/>
            <w:shd w:val="clear" w:color="auto" w:fill="auto"/>
          </w:tcPr>
          <w:p w:rsidR="00404B11" w:rsidRPr="0090378B" w:rsidRDefault="00404B11" w:rsidP="00C72B5A">
            <w:pPr>
              <w:spacing w:after="0" w:line="240" w:lineRule="auto"/>
            </w:pPr>
            <w:r w:rsidRPr="0090378B">
              <w:rPr>
                <w:szCs w:val="28"/>
              </w:rPr>
              <w:t xml:space="preserve">управление образования и молодежной политики </w:t>
            </w:r>
            <w:r w:rsidRPr="0090378B">
              <w:t>администрации</w:t>
            </w:r>
            <w:r w:rsidRPr="0090378B">
              <w:rPr>
                <w:caps/>
              </w:rPr>
              <w:t xml:space="preserve"> </w:t>
            </w:r>
            <w:proofErr w:type="spellStart"/>
            <w:r w:rsidRPr="0090378B">
              <w:rPr>
                <w:caps/>
              </w:rPr>
              <w:t>Б</w:t>
            </w:r>
            <w:r w:rsidRPr="0090378B">
              <w:t>лагодарненского</w:t>
            </w:r>
            <w:proofErr w:type="spellEnd"/>
            <w:r w:rsidRPr="0090378B">
              <w:rPr>
                <w:caps/>
              </w:rPr>
              <w:t xml:space="preserve"> </w:t>
            </w:r>
            <w:r w:rsidRPr="0090378B">
              <w:t xml:space="preserve">городского округа </w:t>
            </w:r>
            <w:r w:rsidRPr="0090378B">
              <w:rPr>
                <w:caps/>
              </w:rPr>
              <w:t>С</w:t>
            </w:r>
            <w:r w:rsidRPr="0090378B">
              <w:t>тавропольского края;</w:t>
            </w:r>
          </w:p>
        </w:tc>
      </w:tr>
      <w:tr w:rsidR="00404B11" w:rsidRPr="0090378B" w:rsidTr="00C72B5A">
        <w:tc>
          <w:tcPr>
            <w:tcW w:w="2660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szCs w:val="28"/>
              </w:rPr>
            </w:pPr>
            <w:r w:rsidRPr="0090378B">
              <w:rPr>
                <w:szCs w:val="28"/>
              </w:rPr>
              <w:t>УСХ АБГО СК</w:t>
            </w:r>
          </w:p>
        </w:tc>
        <w:tc>
          <w:tcPr>
            <w:tcW w:w="11842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90378B">
              <w:rPr>
                <w:szCs w:val="28"/>
              </w:rPr>
              <w:t xml:space="preserve">управление сельского хозяйства </w:t>
            </w:r>
            <w:r w:rsidRPr="0090378B">
              <w:t>администрации</w:t>
            </w:r>
            <w:r w:rsidRPr="0090378B">
              <w:rPr>
                <w:caps/>
              </w:rPr>
              <w:t xml:space="preserve"> </w:t>
            </w:r>
            <w:proofErr w:type="spellStart"/>
            <w:r w:rsidRPr="0090378B">
              <w:rPr>
                <w:caps/>
              </w:rPr>
              <w:t>Б</w:t>
            </w:r>
            <w:r w:rsidRPr="0090378B">
              <w:t>лагодарненского</w:t>
            </w:r>
            <w:proofErr w:type="spellEnd"/>
            <w:r w:rsidRPr="0090378B">
              <w:rPr>
                <w:caps/>
              </w:rPr>
              <w:t xml:space="preserve"> </w:t>
            </w:r>
            <w:r w:rsidRPr="0090378B">
              <w:t xml:space="preserve">городского округа </w:t>
            </w:r>
            <w:r w:rsidRPr="0090378B">
              <w:rPr>
                <w:caps/>
              </w:rPr>
              <w:t>С</w:t>
            </w:r>
            <w:r w:rsidRPr="0090378B">
              <w:t>тавропольского края;</w:t>
            </w:r>
          </w:p>
        </w:tc>
      </w:tr>
      <w:tr w:rsidR="00404B11" w:rsidRPr="0090378B" w:rsidTr="00C72B5A">
        <w:tc>
          <w:tcPr>
            <w:tcW w:w="2660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szCs w:val="28"/>
              </w:rPr>
            </w:pPr>
            <w:r w:rsidRPr="0090378B">
              <w:rPr>
                <w:szCs w:val="28"/>
              </w:rPr>
              <w:t>ФУ АБГО СК</w:t>
            </w:r>
          </w:p>
        </w:tc>
        <w:tc>
          <w:tcPr>
            <w:tcW w:w="11842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90378B">
              <w:rPr>
                <w:szCs w:val="28"/>
              </w:rPr>
              <w:t>финансовое управление</w:t>
            </w:r>
            <w:r w:rsidRPr="0090378B">
              <w:t xml:space="preserve"> администрации</w:t>
            </w:r>
            <w:r w:rsidRPr="0090378B">
              <w:rPr>
                <w:caps/>
              </w:rPr>
              <w:t xml:space="preserve"> </w:t>
            </w:r>
            <w:proofErr w:type="spellStart"/>
            <w:r w:rsidRPr="0090378B">
              <w:rPr>
                <w:caps/>
              </w:rPr>
              <w:t>Б</w:t>
            </w:r>
            <w:r w:rsidRPr="0090378B">
              <w:t>лагодарненского</w:t>
            </w:r>
            <w:proofErr w:type="spellEnd"/>
            <w:r w:rsidRPr="0090378B">
              <w:rPr>
                <w:caps/>
              </w:rPr>
              <w:t xml:space="preserve"> </w:t>
            </w:r>
            <w:r w:rsidRPr="0090378B">
              <w:t xml:space="preserve">городского округа </w:t>
            </w:r>
            <w:r w:rsidRPr="0090378B">
              <w:rPr>
                <w:caps/>
              </w:rPr>
              <w:t>С</w:t>
            </w:r>
            <w:r w:rsidRPr="0090378B">
              <w:t>тавропольского края;</w:t>
            </w:r>
          </w:p>
        </w:tc>
      </w:tr>
      <w:tr w:rsidR="00404B11" w:rsidRPr="0090378B" w:rsidTr="00C72B5A">
        <w:tc>
          <w:tcPr>
            <w:tcW w:w="2660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szCs w:val="28"/>
              </w:rPr>
            </w:pPr>
            <w:r w:rsidRPr="0090378B">
              <w:rPr>
                <w:szCs w:val="28"/>
              </w:rPr>
              <w:t>УИЗО АБГО СК</w:t>
            </w:r>
          </w:p>
        </w:tc>
        <w:tc>
          <w:tcPr>
            <w:tcW w:w="11842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90378B">
              <w:rPr>
                <w:szCs w:val="28"/>
              </w:rPr>
              <w:t xml:space="preserve">управление имущественных и земельных отношений </w:t>
            </w:r>
            <w:r w:rsidRPr="0090378B">
              <w:t>администрации</w:t>
            </w:r>
            <w:r w:rsidRPr="0090378B">
              <w:rPr>
                <w:caps/>
              </w:rPr>
              <w:t xml:space="preserve"> </w:t>
            </w:r>
            <w:proofErr w:type="spellStart"/>
            <w:r w:rsidRPr="0090378B">
              <w:rPr>
                <w:caps/>
              </w:rPr>
              <w:t>Б</w:t>
            </w:r>
            <w:r w:rsidRPr="0090378B">
              <w:t>лагодарненского</w:t>
            </w:r>
            <w:proofErr w:type="spellEnd"/>
            <w:r w:rsidRPr="0090378B">
              <w:rPr>
                <w:caps/>
              </w:rPr>
              <w:t xml:space="preserve"> </w:t>
            </w:r>
            <w:r w:rsidRPr="0090378B">
              <w:t xml:space="preserve">городского округа </w:t>
            </w:r>
            <w:r w:rsidRPr="0090378B">
              <w:rPr>
                <w:caps/>
              </w:rPr>
              <w:t>С</w:t>
            </w:r>
            <w:r w:rsidRPr="0090378B">
              <w:t>тавропольского края</w:t>
            </w:r>
            <w:r>
              <w:t>;</w:t>
            </w:r>
          </w:p>
        </w:tc>
      </w:tr>
      <w:tr w:rsidR="00404B11" w:rsidRPr="0090378B" w:rsidTr="00C72B5A">
        <w:tc>
          <w:tcPr>
            <w:tcW w:w="2660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szCs w:val="28"/>
              </w:rPr>
            </w:pPr>
            <w:r w:rsidRPr="0090378B">
              <w:rPr>
                <w:szCs w:val="28"/>
              </w:rPr>
              <w:t>УМХ АБГО СК</w:t>
            </w:r>
          </w:p>
        </w:tc>
        <w:tc>
          <w:tcPr>
            <w:tcW w:w="11842" w:type="dxa"/>
            <w:shd w:val="clear" w:color="auto" w:fill="auto"/>
          </w:tcPr>
          <w:p w:rsidR="00404B11" w:rsidRPr="0090378B" w:rsidRDefault="00404B11" w:rsidP="00C72B5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8B">
              <w:rPr>
                <w:szCs w:val="28"/>
              </w:rPr>
              <w:t xml:space="preserve">управление муниципального хозяйства </w:t>
            </w:r>
            <w:r w:rsidRPr="0090378B">
              <w:t>администрации</w:t>
            </w:r>
            <w:r w:rsidRPr="0090378B">
              <w:rPr>
                <w:caps/>
              </w:rPr>
              <w:t xml:space="preserve"> </w:t>
            </w:r>
            <w:proofErr w:type="spellStart"/>
            <w:r w:rsidRPr="0090378B">
              <w:rPr>
                <w:caps/>
              </w:rPr>
              <w:t>Б</w:t>
            </w:r>
            <w:r w:rsidRPr="0090378B">
              <w:t>лагодарненского</w:t>
            </w:r>
            <w:proofErr w:type="spellEnd"/>
            <w:r w:rsidRPr="0090378B">
              <w:rPr>
                <w:caps/>
              </w:rPr>
              <w:t xml:space="preserve"> </w:t>
            </w:r>
            <w:r w:rsidRPr="0090378B">
              <w:t xml:space="preserve">городского округа </w:t>
            </w:r>
            <w:r w:rsidRPr="0090378B">
              <w:rPr>
                <w:caps/>
              </w:rPr>
              <w:t>С</w:t>
            </w:r>
            <w:r w:rsidRPr="0090378B">
              <w:t>тавропольского края</w:t>
            </w:r>
            <w:proofErr w:type="gramStart"/>
            <w:r>
              <w:t>.».</w:t>
            </w:r>
            <w:proofErr w:type="gramEnd"/>
          </w:p>
        </w:tc>
      </w:tr>
    </w:tbl>
    <w:p w:rsidR="00404B11" w:rsidRPr="0090378B" w:rsidRDefault="00404B11" w:rsidP="00404B11">
      <w:pPr>
        <w:spacing w:after="0" w:line="240" w:lineRule="auto"/>
        <w:sectPr w:rsidR="00404B11" w:rsidRPr="0090378B" w:rsidSect="0057078D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04B11" w:rsidRPr="0065362C" w:rsidRDefault="00404B11" w:rsidP="00404B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362C">
        <w:rPr>
          <w:bCs/>
        </w:rPr>
        <w:lastRenderedPageBreak/>
        <w:t xml:space="preserve">3. В приложении 6 </w:t>
      </w:r>
      <w:r w:rsidRPr="0065362C">
        <w:rPr>
          <w:szCs w:val="28"/>
        </w:rPr>
        <w:t xml:space="preserve">к муниципальной программе </w:t>
      </w:r>
      <w:proofErr w:type="spellStart"/>
      <w:r w:rsidRPr="0065362C">
        <w:rPr>
          <w:szCs w:val="28"/>
        </w:rPr>
        <w:t>Благодарненского</w:t>
      </w:r>
      <w:proofErr w:type="spellEnd"/>
      <w:r w:rsidRPr="0065362C">
        <w:rPr>
          <w:szCs w:val="28"/>
        </w:rPr>
        <w:t xml:space="preserve"> городского округа Ставропольского края </w:t>
      </w:r>
      <w:r w:rsidRPr="0065362C">
        <w:rPr>
          <w:b/>
          <w:bCs/>
        </w:rPr>
        <w:t>«</w:t>
      </w:r>
      <w:r w:rsidRPr="0065362C">
        <w:rPr>
          <w:szCs w:val="28"/>
        </w:rPr>
        <w:t xml:space="preserve">Осуществление местного самоуправления в </w:t>
      </w:r>
      <w:proofErr w:type="spellStart"/>
      <w:r w:rsidRPr="0065362C">
        <w:rPr>
          <w:szCs w:val="28"/>
        </w:rPr>
        <w:t>Благодарненском</w:t>
      </w:r>
      <w:proofErr w:type="spellEnd"/>
      <w:r w:rsidRPr="0065362C">
        <w:rPr>
          <w:szCs w:val="28"/>
        </w:rPr>
        <w:t xml:space="preserve"> городском округе Ставропольского края»  </w:t>
      </w:r>
      <w:r w:rsidRPr="0065362C">
        <w:rPr>
          <w:bCs/>
        </w:rPr>
        <w:t xml:space="preserve">в подпрограмме </w:t>
      </w:r>
      <w:r w:rsidRPr="0065362C">
        <w:rPr>
          <w:bCs/>
          <w:szCs w:val="28"/>
        </w:rPr>
        <w:t xml:space="preserve">подпрограммы </w:t>
      </w:r>
      <w:r w:rsidRPr="0065362C">
        <w:rPr>
          <w:rFonts w:eastAsia="Times New Roman"/>
          <w:szCs w:val="28"/>
          <w:lang w:eastAsia="ru-RU"/>
        </w:rPr>
        <w:t>«Сохранение и развитие культуры»</w:t>
      </w:r>
    </w:p>
    <w:p w:rsidR="00404B11" w:rsidRPr="0065362C" w:rsidRDefault="00404B11" w:rsidP="00404B11">
      <w:pPr>
        <w:spacing w:after="0" w:line="240" w:lineRule="auto"/>
        <w:jc w:val="both"/>
        <w:rPr>
          <w:rFonts w:eastAsia="Calibri"/>
          <w:bCs/>
          <w:szCs w:val="28"/>
        </w:rPr>
      </w:pPr>
      <w:r w:rsidRPr="0065362C">
        <w:t xml:space="preserve">в паспорте подпрограммы </w:t>
      </w:r>
      <w:r w:rsidRPr="0065362C">
        <w:rPr>
          <w:bCs/>
          <w:szCs w:val="28"/>
        </w:rPr>
        <w:t>позицию «Объемы и источники финансового обеспечения подпрограммы»</w:t>
      </w:r>
      <w:r w:rsidRPr="0065362C">
        <w:t xml:space="preserve"> </w:t>
      </w:r>
      <w:r w:rsidRPr="0065362C">
        <w:rPr>
          <w:bCs/>
          <w:szCs w:val="28"/>
        </w:rPr>
        <w:t>изложить в следующей редакции:</w:t>
      </w:r>
    </w:p>
    <w:p w:rsidR="00404B11" w:rsidRPr="0065362C" w:rsidRDefault="00404B11" w:rsidP="00404B11">
      <w:pPr>
        <w:spacing w:after="0" w:line="240" w:lineRule="auto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404B11" w:rsidRPr="0065362C" w:rsidTr="00C72B5A">
        <w:tc>
          <w:tcPr>
            <w:tcW w:w="2376" w:type="dxa"/>
            <w:hideMark/>
          </w:tcPr>
          <w:p w:rsidR="00404B11" w:rsidRPr="0065362C" w:rsidRDefault="00404B11" w:rsidP="00C7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65362C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30" w:type="dxa"/>
            <w:hideMark/>
          </w:tcPr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>объем финансового обеспечения  Подпрограммы  составит  245 876,72 тыс. рублей, в  том  числе  по годам: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          2018 год –  84624,51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          2019 год –  79301,62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          2020 год -   81950,59 тыс. рублей;</w:t>
            </w:r>
          </w:p>
          <w:p w:rsidR="00404B11" w:rsidRPr="0065362C" w:rsidRDefault="00404B11" w:rsidP="00C72B5A">
            <w:pPr>
              <w:spacing w:after="0" w:line="240" w:lineRule="auto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в том числе по источникам финансового обеспечения: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>за счет сре</w:t>
            </w:r>
            <w:proofErr w:type="gramStart"/>
            <w:r w:rsidRPr="0065362C">
              <w:t>дств кр</w:t>
            </w:r>
            <w:proofErr w:type="gramEnd"/>
            <w:r w:rsidRPr="0065362C">
              <w:t>аевого бюджета –  11312,54 тыс. рублей, в том числе по годам: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2018 год – 11312,54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2019 год – 0,0 тыс. рублей;</w:t>
            </w:r>
          </w:p>
          <w:p w:rsidR="00404B11" w:rsidRPr="0065362C" w:rsidRDefault="00404B11" w:rsidP="00C72B5A">
            <w:pPr>
              <w:pStyle w:val="ConsPlusCell"/>
              <w:tabs>
                <w:tab w:val="left" w:pos="442"/>
              </w:tabs>
              <w:jc w:val="both"/>
            </w:pPr>
            <w:r w:rsidRPr="0065362C">
              <w:t xml:space="preserve">      2020 год – 0,0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>за счет средств местного бюджета 234 564,18 тыс. рублей, в том числе по годам: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2018 год –  73311,97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</w:pPr>
            <w:r w:rsidRPr="0065362C">
              <w:t xml:space="preserve">          2019 год –  79301,62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t xml:space="preserve">          2020 год -   81950,59 тыс. рублей</w:t>
            </w:r>
            <w:proofErr w:type="gramStart"/>
            <w:r w:rsidRPr="0065362C">
              <w:t>.»</w:t>
            </w:r>
            <w:proofErr w:type="gramEnd"/>
          </w:p>
        </w:tc>
      </w:tr>
    </w:tbl>
    <w:p w:rsidR="00404B11" w:rsidRPr="0065362C" w:rsidRDefault="00404B11" w:rsidP="00404B11">
      <w:pPr>
        <w:ind w:firstLine="709"/>
        <w:jc w:val="both"/>
        <w:rPr>
          <w:rFonts w:eastAsia="Calibri"/>
          <w:bCs/>
          <w:szCs w:val="28"/>
        </w:rPr>
      </w:pPr>
    </w:p>
    <w:p w:rsidR="00404B11" w:rsidRPr="0065362C" w:rsidRDefault="00404B11" w:rsidP="00404B11">
      <w:pPr>
        <w:spacing w:after="0" w:line="240" w:lineRule="auto"/>
        <w:ind w:firstLine="709"/>
        <w:jc w:val="both"/>
        <w:rPr>
          <w:bCs/>
          <w:szCs w:val="28"/>
        </w:rPr>
      </w:pPr>
      <w:r w:rsidRPr="0065362C">
        <w:rPr>
          <w:szCs w:val="28"/>
        </w:rPr>
        <w:t>4.</w:t>
      </w:r>
      <w:r w:rsidRPr="0065362C">
        <w:rPr>
          <w:bCs/>
        </w:rPr>
        <w:t xml:space="preserve"> </w:t>
      </w:r>
      <w:proofErr w:type="gramStart"/>
      <w:r w:rsidRPr="0065362C">
        <w:rPr>
          <w:bCs/>
        </w:rPr>
        <w:t xml:space="preserve">В приложении 7 </w:t>
      </w:r>
      <w:r w:rsidRPr="0065362C">
        <w:rPr>
          <w:szCs w:val="28"/>
        </w:rPr>
        <w:t xml:space="preserve">к муниципальной программе </w:t>
      </w:r>
      <w:proofErr w:type="spellStart"/>
      <w:r w:rsidRPr="0065362C">
        <w:rPr>
          <w:szCs w:val="28"/>
        </w:rPr>
        <w:t>Благодарненского</w:t>
      </w:r>
      <w:proofErr w:type="spellEnd"/>
      <w:r w:rsidRPr="0065362C">
        <w:rPr>
          <w:szCs w:val="28"/>
        </w:rPr>
        <w:t xml:space="preserve"> городского округа Ставропольского края </w:t>
      </w:r>
      <w:r w:rsidRPr="0065362C">
        <w:rPr>
          <w:b/>
          <w:bCs/>
        </w:rPr>
        <w:t>«</w:t>
      </w:r>
      <w:r w:rsidRPr="0065362C">
        <w:rPr>
          <w:szCs w:val="28"/>
        </w:rPr>
        <w:t xml:space="preserve">Осуществление местного самоуправления в </w:t>
      </w:r>
      <w:proofErr w:type="spellStart"/>
      <w:r w:rsidRPr="0065362C">
        <w:rPr>
          <w:szCs w:val="28"/>
        </w:rPr>
        <w:t>Благодарненском</w:t>
      </w:r>
      <w:proofErr w:type="spellEnd"/>
      <w:r w:rsidRPr="0065362C">
        <w:rPr>
          <w:szCs w:val="28"/>
        </w:rPr>
        <w:t xml:space="preserve"> городском округе Ставропольского края»  </w:t>
      </w:r>
      <w:r w:rsidRPr="0065362C">
        <w:rPr>
          <w:bCs/>
        </w:rPr>
        <w:t xml:space="preserve">в подпрограмме </w:t>
      </w:r>
      <w:r w:rsidRPr="0065362C">
        <w:rPr>
          <w:bCs/>
          <w:szCs w:val="28"/>
        </w:rPr>
        <w:t xml:space="preserve">подпрограммы </w:t>
      </w:r>
      <w:r w:rsidRPr="0065362C">
        <w:rPr>
          <w:rFonts w:eastAsia="Times New Roman"/>
          <w:szCs w:val="28"/>
          <w:lang w:eastAsia="ru-RU"/>
        </w:rPr>
        <w:t xml:space="preserve">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 </w:t>
      </w:r>
      <w:r w:rsidRPr="0065362C">
        <w:t xml:space="preserve">в паспорте подпрограммы </w:t>
      </w:r>
      <w:r w:rsidRPr="0065362C">
        <w:rPr>
          <w:bCs/>
          <w:szCs w:val="28"/>
        </w:rPr>
        <w:t>позицию «Объемы и источники финансового обеспечения подпрограммы»</w:t>
      </w:r>
      <w:r w:rsidRPr="0065362C">
        <w:t xml:space="preserve"> </w:t>
      </w:r>
      <w:r w:rsidRPr="0065362C">
        <w:rPr>
          <w:bCs/>
          <w:szCs w:val="28"/>
        </w:rPr>
        <w:t>изложить в следующей</w:t>
      </w:r>
      <w:proofErr w:type="gramEnd"/>
      <w:r w:rsidRPr="0065362C">
        <w:rPr>
          <w:bCs/>
          <w:szCs w:val="28"/>
        </w:rPr>
        <w:t xml:space="preserve"> редакции:</w:t>
      </w:r>
    </w:p>
    <w:p w:rsidR="00404B11" w:rsidRPr="0065362C" w:rsidRDefault="00404B11" w:rsidP="00404B11">
      <w:pPr>
        <w:ind w:firstLine="708"/>
        <w:jc w:val="both"/>
        <w:rPr>
          <w:bCs/>
          <w:szCs w:val="28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0"/>
        <w:gridCol w:w="7375"/>
      </w:tblGrid>
      <w:tr w:rsidR="00404B11" w:rsidRPr="0065362C" w:rsidTr="00C72B5A">
        <w:tc>
          <w:tcPr>
            <w:tcW w:w="2269" w:type="dxa"/>
          </w:tcPr>
          <w:p w:rsidR="00404B11" w:rsidRPr="0065362C" w:rsidRDefault="00404B11" w:rsidP="00C72B5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 xml:space="preserve">Объемы и источники </w:t>
            </w:r>
            <w:proofErr w:type="gramStart"/>
            <w:r w:rsidRPr="0065362C">
              <w:rPr>
                <w:rFonts w:eastAsia="Times New Roman"/>
                <w:szCs w:val="28"/>
                <w:lang w:eastAsia="ru-RU"/>
              </w:rPr>
              <w:t>финансового</w:t>
            </w:r>
            <w:proofErr w:type="gramEnd"/>
          </w:p>
          <w:p w:rsidR="00404B11" w:rsidRPr="0065362C" w:rsidRDefault="00404B11" w:rsidP="00C72B5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 xml:space="preserve">обеспечения подпрограммы </w:t>
            </w:r>
          </w:p>
          <w:p w:rsidR="00404B11" w:rsidRPr="0065362C" w:rsidRDefault="00404B11" w:rsidP="00C72B5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1" w:type="dxa"/>
            <w:hideMark/>
          </w:tcPr>
          <w:p w:rsidR="00404B11" w:rsidRPr="0065362C" w:rsidRDefault="00404B11" w:rsidP="00C72B5A">
            <w:pPr>
              <w:pStyle w:val="ConsPlusCell"/>
              <w:ind w:left="34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>объем финансового обеспечения  Подпрограммы за счет средств местного бюджета составит  50 344,98 тыс. рублей, в  том  числе по годам:</w:t>
            </w:r>
          </w:p>
          <w:p w:rsidR="00404B11" w:rsidRPr="0065362C" w:rsidRDefault="00404B11" w:rsidP="00C72B5A">
            <w:pPr>
              <w:pStyle w:val="ConsPlusCell"/>
              <w:ind w:left="34" w:firstLine="425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>2018 год – 19 986,02 тыс. рублей;</w:t>
            </w:r>
          </w:p>
          <w:p w:rsidR="00404B11" w:rsidRPr="0065362C" w:rsidRDefault="00404B11" w:rsidP="00C72B5A">
            <w:pPr>
              <w:pStyle w:val="ConsPlusCell"/>
              <w:ind w:left="34" w:firstLine="425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>2019 год – 15 150,86 тыс. рублей;</w:t>
            </w:r>
          </w:p>
          <w:p w:rsidR="00404B11" w:rsidRPr="0065362C" w:rsidRDefault="00404B11" w:rsidP="00C72B5A">
            <w:pPr>
              <w:pStyle w:val="ConsPlusCell"/>
              <w:ind w:left="34" w:firstLine="425"/>
              <w:jc w:val="both"/>
            </w:pPr>
            <w:r w:rsidRPr="0065362C">
              <w:rPr>
                <w:lang w:eastAsia="en-US"/>
              </w:rPr>
              <w:t>2020 год – 15 208,10 тыс. рублей</w:t>
            </w:r>
            <w:proofErr w:type="gramStart"/>
            <w:r w:rsidRPr="0065362C">
              <w:rPr>
                <w:lang w:eastAsia="en-US"/>
              </w:rPr>
              <w:t>;</w:t>
            </w:r>
            <w:r w:rsidRPr="0065362C">
              <w:t>»</w:t>
            </w:r>
            <w:proofErr w:type="gramEnd"/>
            <w:r>
              <w:t>.</w:t>
            </w:r>
          </w:p>
        </w:tc>
      </w:tr>
    </w:tbl>
    <w:p w:rsidR="00404B11" w:rsidRPr="0065362C" w:rsidRDefault="00404B11" w:rsidP="00404B11">
      <w:pPr>
        <w:ind w:firstLine="709"/>
        <w:rPr>
          <w:rFonts w:eastAsia="Calibri"/>
          <w:szCs w:val="28"/>
        </w:rPr>
      </w:pPr>
    </w:p>
    <w:p w:rsidR="00404B11" w:rsidRDefault="00404B11" w:rsidP="00404B11">
      <w:pPr>
        <w:spacing w:after="0" w:line="240" w:lineRule="auto"/>
        <w:ind w:firstLine="709"/>
        <w:jc w:val="both"/>
        <w:rPr>
          <w:bCs/>
          <w:szCs w:val="28"/>
        </w:rPr>
      </w:pPr>
      <w:r w:rsidRPr="0065362C">
        <w:rPr>
          <w:szCs w:val="28"/>
        </w:rPr>
        <w:lastRenderedPageBreak/>
        <w:t>5.</w:t>
      </w:r>
      <w:r w:rsidRPr="0065362C">
        <w:rPr>
          <w:bCs/>
        </w:rPr>
        <w:t xml:space="preserve"> В приложении 10 </w:t>
      </w:r>
      <w:r w:rsidRPr="0065362C">
        <w:rPr>
          <w:szCs w:val="28"/>
        </w:rPr>
        <w:t xml:space="preserve">к муниципальной программе </w:t>
      </w:r>
      <w:proofErr w:type="spellStart"/>
      <w:r w:rsidRPr="0065362C">
        <w:rPr>
          <w:szCs w:val="28"/>
        </w:rPr>
        <w:t>Благодарненского</w:t>
      </w:r>
      <w:proofErr w:type="spellEnd"/>
      <w:r w:rsidRPr="0065362C">
        <w:rPr>
          <w:szCs w:val="28"/>
        </w:rPr>
        <w:t xml:space="preserve"> городского округа Ставропольского края </w:t>
      </w:r>
      <w:r w:rsidRPr="0065362C">
        <w:rPr>
          <w:b/>
          <w:bCs/>
        </w:rPr>
        <w:t>«</w:t>
      </w:r>
      <w:r w:rsidRPr="0065362C">
        <w:rPr>
          <w:szCs w:val="28"/>
        </w:rPr>
        <w:t xml:space="preserve">Осуществление местного самоуправления в </w:t>
      </w:r>
      <w:proofErr w:type="spellStart"/>
      <w:r w:rsidRPr="0065362C">
        <w:rPr>
          <w:szCs w:val="28"/>
        </w:rPr>
        <w:t>Благодарненском</w:t>
      </w:r>
      <w:proofErr w:type="spellEnd"/>
      <w:r w:rsidRPr="0065362C">
        <w:rPr>
          <w:szCs w:val="28"/>
        </w:rPr>
        <w:t xml:space="preserve"> городском округе Ставропольского края»  </w:t>
      </w:r>
      <w:r w:rsidRPr="0065362C">
        <w:rPr>
          <w:bCs/>
        </w:rPr>
        <w:t xml:space="preserve">в подпрограмме </w:t>
      </w:r>
      <w:r w:rsidRPr="0065362C">
        <w:rPr>
          <w:bCs/>
          <w:szCs w:val="28"/>
        </w:rPr>
        <w:t xml:space="preserve">подпрограммы </w:t>
      </w:r>
      <w:r w:rsidRPr="0065362C">
        <w:rPr>
          <w:szCs w:val="28"/>
        </w:rPr>
        <w:t xml:space="preserve">«Развитие физической культуры и спорта» </w:t>
      </w:r>
      <w:r w:rsidRPr="0065362C">
        <w:t xml:space="preserve">в паспорте подпрограммы </w:t>
      </w:r>
      <w:r w:rsidRPr="0065362C">
        <w:rPr>
          <w:bCs/>
          <w:szCs w:val="28"/>
        </w:rPr>
        <w:t>позицию «Объемы и источники финансового обеспечения подпрограммы»</w:t>
      </w:r>
      <w:r w:rsidRPr="0065362C">
        <w:t xml:space="preserve"> </w:t>
      </w:r>
      <w:r w:rsidRPr="0065362C">
        <w:rPr>
          <w:bCs/>
          <w:szCs w:val="28"/>
        </w:rPr>
        <w:t>изложить в следующей редакции</w:t>
      </w:r>
      <w:r>
        <w:rPr>
          <w:bCs/>
          <w:szCs w:val="28"/>
        </w:rPr>
        <w:t>:</w:t>
      </w:r>
    </w:p>
    <w:p w:rsidR="00404B11" w:rsidRPr="006274D0" w:rsidRDefault="00404B11" w:rsidP="00404B11">
      <w:pPr>
        <w:spacing w:after="0" w:line="240" w:lineRule="auto"/>
        <w:ind w:firstLine="709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404B11" w:rsidRPr="0065362C" w:rsidTr="00C72B5A">
        <w:tc>
          <w:tcPr>
            <w:tcW w:w="2376" w:type="dxa"/>
            <w:hideMark/>
          </w:tcPr>
          <w:p w:rsidR="00404B11" w:rsidRPr="0065362C" w:rsidRDefault="00404B11" w:rsidP="00C7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65362C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30" w:type="dxa"/>
            <w:hideMark/>
          </w:tcPr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объем   финансового обеспечения      Подпрограммы  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>за счет средств местного бюджета составит – 27 096,04 тыс. рублей, в  том  числе  по годам: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      2018 год -  15 459,42тыс. рублей;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      2019 год -  5 778,75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      2020 год -  5 857,87 тыс. рублей.</w:t>
            </w:r>
          </w:p>
        </w:tc>
      </w:tr>
    </w:tbl>
    <w:p w:rsidR="00404B11" w:rsidRPr="0065362C" w:rsidRDefault="00404B11" w:rsidP="00404B11">
      <w:pPr>
        <w:ind w:firstLine="709"/>
        <w:jc w:val="both"/>
        <w:rPr>
          <w:rFonts w:eastAsia="Calibri"/>
          <w:szCs w:val="28"/>
        </w:rPr>
      </w:pPr>
    </w:p>
    <w:p w:rsidR="00404B11" w:rsidRPr="0065362C" w:rsidRDefault="00404B11" w:rsidP="00404B11">
      <w:pPr>
        <w:spacing w:after="0" w:line="240" w:lineRule="auto"/>
        <w:ind w:firstLine="709"/>
        <w:jc w:val="both"/>
        <w:rPr>
          <w:bCs/>
          <w:szCs w:val="28"/>
        </w:rPr>
      </w:pPr>
      <w:r w:rsidRPr="0065362C">
        <w:rPr>
          <w:szCs w:val="28"/>
        </w:rPr>
        <w:t>6.</w:t>
      </w:r>
      <w:r w:rsidRPr="0065362C">
        <w:rPr>
          <w:bCs/>
        </w:rPr>
        <w:t xml:space="preserve"> В приложении 11 </w:t>
      </w:r>
      <w:r w:rsidRPr="0065362C">
        <w:rPr>
          <w:szCs w:val="28"/>
        </w:rPr>
        <w:t xml:space="preserve">к муниципальной программе </w:t>
      </w:r>
      <w:proofErr w:type="spellStart"/>
      <w:r w:rsidRPr="0065362C">
        <w:rPr>
          <w:szCs w:val="28"/>
        </w:rPr>
        <w:t>Благодарненского</w:t>
      </w:r>
      <w:proofErr w:type="spellEnd"/>
      <w:r w:rsidRPr="0065362C">
        <w:rPr>
          <w:szCs w:val="28"/>
        </w:rPr>
        <w:t xml:space="preserve"> городского округа Ставропольского края </w:t>
      </w:r>
      <w:r w:rsidRPr="0065362C">
        <w:rPr>
          <w:b/>
          <w:bCs/>
        </w:rPr>
        <w:t>«</w:t>
      </w:r>
      <w:r w:rsidRPr="0065362C">
        <w:rPr>
          <w:szCs w:val="28"/>
        </w:rPr>
        <w:t xml:space="preserve">Осуществление местного самоуправления в </w:t>
      </w:r>
      <w:proofErr w:type="spellStart"/>
      <w:r w:rsidRPr="0065362C">
        <w:rPr>
          <w:szCs w:val="28"/>
        </w:rPr>
        <w:t>Благодарненском</w:t>
      </w:r>
      <w:proofErr w:type="spellEnd"/>
      <w:r w:rsidRPr="0065362C">
        <w:rPr>
          <w:szCs w:val="28"/>
        </w:rPr>
        <w:t xml:space="preserve"> городском округе Ставропольского края»  </w:t>
      </w:r>
      <w:r w:rsidRPr="0065362C">
        <w:rPr>
          <w:bCs/>
        </w:rPr>
        <w:t xml:space="preserve">в подпрограмме </w:t>
      </w:r>
      <w:r w:rsidRPr="0065362C">
        <w:rPr>
          <w:bCs/>
          <w:szCs w:val="28"/>
        </w:rPr>
        <w:t xml:space="preserve">подпрограммы </w:t>
      </w:r>
      <w:r w:rsidRPr="0065362C">
        <w:rPr>
          <w:rFonts w:eastAsia="Times New Roman"/>
          <w:szCs w:val="28"/>
          <w:lang w:eastAsia="ru-RU"/>
        </w:rPr>
        <w:t>«Развитие дорожной сети автомобильных дорог общего пользования и обеспечение безопасности дорожного движения»</w:t>
      </w:r>
      <w:r w:rsidRPr="0065362C">
        <w:rPr>
          <w:rFonts w:eastAsia="Times New Roman"/>
          <w:bCs/>
          <w:szCs w:val="28"/>
          <w:lang w:eastAsia="ru-RU"/>
        </w:rPr>
        <w:t xml:space="preserve"> </w:t>
      </w:r>
      <w:r w:rsidRPr="0065362C">
        <w:t xml:space="preserve">в паспорте подпрограммы </w:t>
      </w:r>
      <w:r w:rsidRPr="0065362C">
        <w:rPr>
          <w:bCs/>
          <w:szCs w:val="28"/>
        </w:rPr>
        <w:t>позицию «Объемы и источники финансового обеспечения подпрограммы»</w:t>
      </w:r>
      <w:r w:rsidRPr="0065362C">
        <w:t xml:space="preserve"> </w:t>
      </w:r>
      <w:r>
        <w:rPr>
          <w:bCs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106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28"/>
      </w:tblGrid>
      <w:tr w:rsidR="00404B11" w:rsidRPr="0065362C" w:rsidTr="00C72B5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11" w:rsidRPr="0065362C" w:rsidRDefault="00404B11" w:rsidP="00C72B5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11" w:rsidRPr="0065362C" w:rsidRDefault="00404B11" w:rsidP="00C72B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 xml:space="preserve">объем финансового обеспечения Подпрограммы за счет средств местного бюджета  составит </w:t>
            </w:r>
            <w:r w:rsidRPr="0065362C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146 210,23 тыс. рублей</w:t>
            </w:r>
            <w:r w:rsidRPr="0065362C">
              <w:rPr>
                <w:rFonts w:eastAsia="Times New Roman"/>
                <w:lang w:eastAsia="ru-RU"/>
              </w:rPr>
              <w:t>, в том числе по годам: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в 2018 году – 82 710,71,00 тыс. руб.;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в 2019 году – 31 749,76 тыс. руб.;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в 2020 году – 31 749,76 тыс. руб.»</w:t>
            </w:r>
          </w:p>
        </w:tc>
      </w:tr>
    </w:tbl>
    <w:p w:rsidR="00404B11" w:rsidRDefault="00404B11" w:rsidP="00404B11">
      <w:pPr>
        <w:spacing w:after="0" w:line="240" w:lineRule="auto"/>
        <w:ind w:firstLine="709"/>
        <w:jc w:val="both"/>
        <w:rPr>
          <w:szCs w:val="28"/>
        </w:rPr>
      </w:pPr>
    </w:p>
    <w:p w:rsidR="00404B11" w:rsidRPr="0065362C" w:rsidRDefault="00404B11" w:rsidP="00404B11">
      <w:pPr>
        <w:spacing w:after="0" w:line="240" w:lineRule="auto"/>
        <w:ind w:firstLine="709"/>
        <w:jc w:val="both"/>
        <w:rPr>
          <w:bCs/>
          <w:szCs w:val="28"/>
        </w:rPr>
      </w:pPr>
      <w:r w:rsidRPr="0065362C">
        <w:rPr>
          <w:szCs w:val="28"/>
        </w:rPr>
        <w:t>7.</w:t>
      </w:r>
      <w:r w:rsidRPr="0065362C">
        <w:rPr>
          <w:bCs/>
        </w:rPr>
        <w:t xml:space="preserve"> В приложении 12 </w:t>
      </w:r>
      <w:r w:rsidRPr="0065362C">
        <w:rPr>
          <w:szCs w:val="28"/>
        </w:rPr>
        <w:t xml:space="preserve">к муниципальной программе </w:t>
      </w:r>
      <w:proofErr w:type="spellStart"/>
      <w:r w:rsidRPr="0065362C">
        <w:rPr>
          <w:szCs w:val="28"/>
        </w:rPr>
        <w:t>Благодарненского</w:t>
      </w:r>
      <w:proofErr w:type="spellEnd"/>
      <w:r w:rsidRPr="0065362C">
        <w:rPr>
          <w:szCs w:val="28"/>
        </w:rPr>
        <w:t xml:space="preserve"> городского округа Ставропольского края </w:t>
      </w:r>
      <w:r w:rsidRPr="0065362C">
        <w:rPr>
          <w:b/>
          <w:bCs/>
        </w:rPr>
        <w:t>«</w:t>
      </w:r>
      <w:r w:rsidRPr="0065362C">
        <w:rPr>
          <w:szCs w:val="28"/>
        </w:rPr>
        <w:t xml:space="preserve">Осуществление местного самоуправления в </w:t>
      </w:r>
      <w:proofErr w:type="spellStart"/>
      <w:r w:rsidRPr="0065362C">
        <w:rPr>
          <w:szCs w:val="28"/>
        </w:rPr>
        <w:t>Благодарненском</w:t>
      </w:r>
      <w:proofErr w:type="spellEnd"/>
      <w:r w:rsidRPr="0065362C">
        <w:rPr>
          <w:szCs w:val="28"/>
        </w:rPr>
        <w:t xml:space="preserve"> городском округе Ставропольского края»  </w:t>
      </w:r>
      <w:r w:rsidRPr="0065362C">
        <w:rPr>
          <w:bCs/>
        </w:rPr>
        <w:t xml:space="preserve">в подпрограмме </w:t>
      </w:r>
      <w:r w:rsidRPr="0065362C">
        <w:rPr>
          <w:bCs/>
          <w:szCs w:val="28"/>
        </w:rPr>
        <w:t xml:space="preserve">подпрограммы </w:t>
      </w:r>
      <w:r w:rsidRPr="0065362C">
        <w:rPr>
          <w:rFonts w:eastAsia="Times New Roman"/>
          <w:szCs w:val="28"/>
          <w:lang w:eastAsia="ru-RU"/>
        </w:rPr>
        <w:t>«</w:t>
      </w:r>
      <w:r w:rsidRPr="0065362C">
        <w:rPr>
          <w:szCs w:val="28"/>
        </w:rPr>
        <w:t>Развитие жилищно-коммунального хозяйства»</w:t>
      </w:r>
      <w:r w:rsidRPr="0065362C">
        <w:rPr>
          <w:rFonts w:eastAsia="Times New Roman"/>
          <w:szCs w:val="28"/>
          <w:lang w:eastAsia="ru-RU"/>
        </w:rPr>
        <w:t xml:space="preserve"> </w:t>
      </w:r>
      <w:r w:rsidRPr="0065362C">
        <w:t xml:space="preserve">в паспорте подпрограммы </w:t>
      </w:r>
      <w:r w:rsidRPr="0065362C">
        <w:rPr>
          <w:bCs/>
          <w:szCs w:val="28"/>
        </w:rPr>
        <w:t>позицию «Объемы и источники финансового обеспечения подпрограммы»</w:t>
      </w:r>
      <w:r w:rsidRPr="0065362C">
        <w:t xml:space="preserve"> </w:t>
      </w:r>
      <w:r w:rsidRPr="0065362C">
        <w:rPr>
          <w:bCs/>
          <w:szCs w:val="28"/>
        </w:rPr>
        <w:t xml:space="preserve">изложить в следующей редакции </w:t>
      </w:r>
    </w:p>
    <w:tbl>
      <w:tblPr>
        <w:tblpPr w:leftFromText="180" w:rightFromText="180" w:vertAnchor="text" w:tblpY="154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28"/>
      </w:tblGrid>
      <w:tr w:rsidR="00404B11" w:rsidRPr="0065362C" w:rsidTr="00C72B5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11" w:rsidRPr="0065362C" w:rsidRDefault="00404B11" w:rsidP="00C72B5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404B11" w:rsidRPr="0065362C" w:rsidRDefault="00404B11" w:rsidP="00C72B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 xml:space="preserve">объем финансового обеспечения Подпрограммы  составит </w:t>
            </w:r>
            <w:r w:rsidRPr="0065362C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130 833,83 тыс. рублей</w:t>
            </w:r>
            <w:r w:rsidRPr="0065362C">
              <w:rPr>
                <w:rFonts w:eastAsia="Times New Roman"/>
                <w:lang w:eastAsia="ru-RU"/>
              </w:rPr>
              <w:t>, в том числе по годам:</w:t>
            </w:r>
          </w:p>
          <w:p w:rsidR="00404B11" w:rsidRPr="0065362C" w:rsidRDefault="00404B11" w:rsidP="00C72B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в 2018 году – 81 116,13 тыс. рублей;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в 2019 году – 24 858,85 тыс. рублей;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в 2020 году – 24 858,85 тыс. рублей;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</w:p>
          <w:p w:rsidR="00404B11" w:rsidRPr="0065362C" w:rsidRDefault="00404B11" w:rsidP="00C72B5A">
            <w:pPr>
              <w:spacing w:after="0" w:line="240" w:lineRule="auto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lastRenderedPageBreak/>
              <w:t>в том числе по источникам финансового обеспечения: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>за счет сре</w:t>
            </w:r>
            <w:proofErr w:type="gramStart"/>
            <w:r w:rsidRPr="0065362C">
              <w:rPr>
                <w:lang w:eastAsia="en-US"/>
              </w:rPr>
              <w:t>дств кр</w:t>
            </w:r>
            <w:proofErr w:type="gramEnd"/>
            <w:r w:rsidRPr="0065362C">
              <w:rPr>
                <w:lang w:eastAsia="en-US"/>
              </w:rPr>
              <w:t>аевого бюджета –  31971,28 тыс. рублей, в том числе по годам: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      2018 год – 31 615,60 тыс. рублей;</w:t>
            </w:r>
          </w:p>
          <w:p w:rsidR="00404B11" w:rsidRPr="0065362C" w:rsidRDefault="00404B11" w:rsidP="00C72B5A">
            <w:pPr>
              <w:pStyle w:val="ConsPlusCell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      2019 год – 177,84 тыс. рублей;</w:t>
            </w:r>
          </w:p>
          <w:p w:rsidR="00404B11" w:rsidRPr="0065362C" w:rsidRDefault="00404B11" w:rsidP="00C72B5A">
            <w:pPr>
              <w:pStyle w:val="ConsPlusCell"/>
              <w:tabs>
                <w:tab w:val="left" w:pos="442"/>
              </w:tabs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 xml:space="preserve">      2020 год – 177,84 тыс. рублей</w:t>
            </w:r>
          </w:p>
          <w:p w:rsidR="00404B11" w:rsidRPr="0065362C" w:rsidRDefault="00404B11" w:rsidP="00C72B5A">
            <w:pPr>
              <w:spacing w:after="0" w:line="240" w:lineRule="auto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65362C">
              <w:rPr>
                <w:rFonts w:eastAsia="Times New Roman"/>
                <w:szCs w:val="28"/>
                <w:lang w:eastAsia="ru-RU"/>
              </w:rPr>
              <w:t>за счет средств местного бюджета 98 862,54 тыс. рублей, в том числе по годам:</w:t>
            </w:r>
          </w:p>
          <w:p w:rsidR="00404B11" w:rsidRPr="0065362C" w:rsidRDefault="00404B11" w:rsidP="00C72B5A">
            <w:pPr>
              <w:pStyle w:val="ConsPlusCell"/>
              <w:ind w:left="34" w:firstLine="425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>2018 год -  49 500,52 тыс. рублей;</w:t>
            </w:r>
          </w:p>
          <w:p w:rsidR="00404B11" w:rsidRPr="0065362C" w:rsidRDefault="00404B11" w:rsidP="00C72B5A">
            <w:pPr>
              <w:pStyle w:val="ConsPlusCell"/>
              <w:ind w:left="34" w:firstLine="425"/>
              <w:jc w:val="both"/>
              <w:rPr>
                <w:lang w:eastAsia="en-US"/>
              </w:rPr>
            </w:pPr>
            <w:r w:rsidRPr="0065362C">
              <w:rPr>
                <w:lang w:eastAsia="en-US"/>
              </w:rPr>
              <w:t>2019 год -  24 681,01 тыс. рублей;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t xml:space="preserve">    2020 год -  24 681,01 тыс. рублей</w:t>
            </w:r>
            <w:proofErr w:type="gramStart"/>
            <w:r w:rsidRPr="0065362C">
              <w:t>.»</w:t>
            </w:r>
            <w:r>
              <w:t>.</w:t>
            </w:r>
            <w:proofErr w:type="gramEnd"/>
          </w:p>
        </w:tc>
      </w:tr>
    </w:tbl>
    <w:p w:rsidR="00404B11" w:rsidRPr="0065362C" w:rsidRDefault="00404B11" w:rsidP="00404B11">
      <w:pPr>
        <w:spacing w:after="0" w:line="240" w:lineRule="auto"/>
        <w:jc w:val="both"/>
        <w:rPr>
          <w:bCs/>
          <w:szCs w:val="28"/>
        </w:rPr>
      </w:pPr>
    </w:p>
    <w:p w:rsidR="00404B11" w:rsidRPr="0065362C" w:rsidRDefault="00404B11" w:rsidP="00404B11">
      <w:pPr>
        <w:pStyle w:val="ConsPlusCell"/>
        <w:ind w:firstLine="708"/>
        <w:jc w:val="both"/>
        <w:rPr>
          <w:bCs/>
        </w:rPr>
      </w:pPr>
      <w:r w:rsidRPr="0065362C">
        <w:t>8.</w:t>
      </w:r>
      <w:r w:rsidRPr="0065362C">
        <w:rPr>
          <w:bCs/>
        </w:rPr>
        <w:t xml:space="preserve"> </w:t>
      </w:r>
      <w:proofErr w:type="gramStart"/>
      <w:r w:rsidRPr="0065362C">
        <w:rPr>
          <w:bCs/>
        </w:rPr>
        <w:t xml:space="preserve">В приложении 13 </w:t>
      </w:r>
      <w:r w:rsidRPr="0065362C">
        <w:t xml:space="preserve">к муниципальной программе </w:t>
      </w:r>
      <w:proofErr w:type="spellStart"/>
      <w:r w:rsidRPr="0065362C">
        <w:t>Благодарненского</w:t>
      </w:r>
      <w:proofErr w:type="spellEnd"/>
      <w:r w:rsidRPr="0065362C">
        <w:t xml:space="preserve"> городского округа Ставропольского края </w:t>
      </w:r>
      <w:r w:rsidRPr="0065362C">
        <w:rPr>
          <w:b/>
          <w:bCs/>
        </w:rPr>
        <w:t>«</w:t>
      </w:r>
      <w:r w:rsidRPr="0065362C">
        <w:t xml:space="preserve">Осуществление местного самоуправления в </w:t>
      </w:r>
      <w:proofErr w:type="spellStart"/>
      <w:r w:rsidRPr="0065362C">
        <w:t>Благодарненском</w:t>
      </w:r>
      <w:proofErr w:type="spellEnd"/>
      <w:r w:rsidRPr="0065362C">
        <w:t xml:space="preserve"> городском округе Ставропольского края»  </w:t>
      </w:r>
      <w:r w:rsidRPr="0065362C">
        <w:rPr>
          <w:bCs/>
        </w:rPr>
        <w:t xml:space="preserve">в подпрограмме подпрограммы </w:t>
      </w:r>
      <w:r w:rsidRPr="0065362C">
        <w:t xml:space="preserve">«Обеспечение реализации программы «Осуществление местного самоуправления в </w:t>
      </w:r>
      <w:proofErr w:type="spellStart"/>
      <w:r w:rsidRPr="0065362C">
        <w:t>Благодарненском</w:t>
      </w:r>
      <w:proofErr w:type="spellEnd"/>
      <w:r w:rsidRPr="0065362C">
        <w:t xml:space="preserve"> городском округе Ставропольского края» и </w:t>
      </w:r>
      <w:proofErr w:type="spellStart"/>
      <w:r w:rsidRPr="0065362C">
        <w:t>общепрограммные</w:t>
      </w:r>
      <w:proofErr w:type="spellEnd"/>
      <w:r w:rsidRPr="0065362C">
        <w:t xml:space="preserve"> мероприятия»</w:t>
      </w:r>
      <w:r w:rsidRPr="0065362C">
        <w:rPr>
          <w:b/>
          <w:bCs/>
        </w:rPr>
        <w:t xml:space="preserve"> </w:t>
      </w:r>
      <w:r w:rsidRPr="0065362C">
        <w:rPr>
          <w:bCs/>
        </w:rPr>
        <w:t xml:space="preserve"> </w:t>
      </w:r>
      <w:r w:rsidRPr="0065362C">
        <w:t xml:space="preserve">в паспорте подпрограммы </w:t>
      </w:r>
      <w:r w:rsidRPr="0065362C">
        <w:rPr>
          <w:bCs/>
        </w:rPr>
        <w:t>позицию «Объемы и источники финансового обеспечения подпрограммы»</w:t>
      </w:r>
      <w:r w:rsidRPr="0065362C">
        <w:t xml:space="preserve"> </w:t>
      </w:r>
      <w:r w:rsidRPr="0065362C">
        <w:rPr>
          <w:bCs/>
        </w:rPr>
        <w:t xml:space="preserve">изложить в следующей редакции </w:t>
      </w:r>
      <w:proofErr w:type="gramEnd"/>
    </w:p>
    <w:p w:rsidR="00404B11" w:rsidRPr="0065362C" w:rsidRDefault="00404B11" w:rsidP="00404B11">
      <w:pPr>
        <w:ind w:firstLine="708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28"/>
      </w:tblGrid>
      <w:tr w:rsidR="00404B11" w:rsidRPr="0065362C" w:rsidTr="00C72B5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11" w:rsidRPr="0065362C" w:rsidRDefault="00404B11" w:rsidP="00C72B5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11" w:rsidRPr="0065362C" w:rsidRDefault="00404B11" w:rsidP="00C72B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 xml:space="preserve">объем финансового обеспечения Подпрограммы за счет средств местного бюджета  составит </w:t>
            </w:r>
            <w:r w:rsidRPr="0065362C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108 432,66 тыс. рублей</w:t>
            </w:r>
            <w:r w:rsidRPr="0065362C">
              <w:rPr>
                <w:rFonts w:eastAsia="Times New Roman"/>
                <w:lang w:eastAsia="ru-RU"/>
              </w:rPr>
              <w:t>, в том числе по годам: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в 2018 году – 41 938,97 тыс. руб.;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в 2019 году – 33202,34 тыс. руб.;</w:t>
            </w:r>
          </w:p>
          <w:p w:rsidR="00404B11" w:rsidRPr="0065362C" w:rsidRDefault="00404B11" w:rsidP="00C72B5A">
            <w:pPr>
              <w:spacing w:after="0" w:line="240" w:lineRule="auto"/>
              <w:ind w:firstLine="129"/>
              <w:jc w:val="both"/>
              <w:rPr>
                <w:rFonts w:eastAsia="Times New Roman"/>
                <w:lang w:eastAsia="ru-RU"/>
              </w:rPr>
            </w:pPr>
            <w:r w:rsidRPr="0065362C">
              <w:rPr>
                <w:rFonts w:eastAsia="Times New Roman"/>
                <w:lang w:eastAsia="ru-RU"/>
              </w:rPr>
              <w:t>в 2020 году – 33291,35 тыс. руб.»</w:t>
            </w:r>
          </w:p>
        </w:tc>
      </w:tr>
    </w:tbl>
    <w:p w:rsidR="00404B11" w:rsidRDefault="00404B11" w:rsidP="00404B11">
      <w:pPr>
        <w:spacing w:after="0" w:line="240" w:lineRule="auto"/>
        <w:jc w:val="both"/>
        <w:rPr>
          <w:bCs/>
          <w:szCs w:val="28"/>
        </w:rPr>
      </w:pPr>
    </w:p>
    <w:p w:rsidR="00404B11" w:rsidRDefault="00404B11" w:rsidP="00404B11">
      <w:pPr>
        <w:spacing w:after="0" w:line="240" w:lineRule="auto"/>
        <w:jc w:val="both"/>
        <w:rPr>
          <w:bCs/>
          <w:szCs w:val="28"/>
        </w:rPr>
      </w:pPr>
    </w:p>
    <w:p w:rsidR="00404B11" w:rsidRDefault="00404B11" w:rsidP="00404B11">
      <w:pPr>
        <w:spacing w:after="0" w:line="240" w:lineRule="auto"/>
        <w:jc w:val="both"/>
        <w:rPr>
          <w:bCs/>
          <w:szCs w:val="28"/>
        </w:rPr>
      </w:pPr>
    </w:p>
    <w:p w:rsidR="00404B11" w:rsidRPr="0065362C" w:rsidRDefault="00404B11" w:rsidP="00404B11">
      <w:pPr>
        <w:spacing w:after="0" w:line="240" w:lineRule="auto"/>
        <w:jc w:val="both"/>
        <w:rPr>
          <w:bCs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852"/>
        <w:gridCol w:w="2549"/>
      </w:tblGrid>
      <w:tr w:rsidR="00404B11" w:rsidRPr="0065362C" w:rsidTr="00C72B5A">
        <w:trPr>
          <w:trHeight w:val="749"/>
        </w:trPr>
        <w:tc>
          <w:tcPr>
            <w:tcW w:w="6852" w:type="dxa"/>
          </w:tcPr>
          <w:p w:rsidR="00404B11" w:rsidRPr="0065362C" w:rsidRDefault="00404B11" w:rsidP="00C72B5A">
            <w:pPr>
              <w:spacing w:after="0" w:line="240" w:lineRule="exact"/>
              <w:rPr>
                <w:szCs w:val="28"/>
              </w:rPr>
            </w:pPr>
            <w:r w:rsidRPr="0065362C">
              <w:rPr>
                <w:szCs w:val="28"/>
              </w:rPr>
              <w:t>Заместитель главы  администрации</w:t>
            </w:r>
          </w:p>
          <w:p w:rsidR="00404B11" w:rsidRPr="0065362C" w:rsidRDefault="00404B11" w:rsidP="00C72B5A">
            <w:pPr>
              <w:spacing w:after="0" w:line="240" w:lineRule="exact"/>
              <w:rPr>
                <w:szCs w:val="28"/>
              </w:rPr>
            </w:pPr>
            <w:proofErr w:type="spellStart"/>
            <w:r w:rsidRPr="0065362C">
              <w:rPr>
                <w:szCs w:val="28"/>
              </w:rPr>
              <w:t>Благодарненского</w:t>
            </w:r>
            <w:proofErr w:type="spellEnd"/>
            <w:r w:rsidRPr="0065362C">
              <w:rPr>
                <w:szCs w:val="28"/>
              </w:rPr>
              <w:t xml:space="preserve"> городского округа</w:t>
            </w:r>
          </w:p>
          <w:p w:rsidR="00404B11" w:rsidRPr="0065362C" w:rsidRDefault="00404B11" w:rsidP="00C72B5A">
            <w:pPr>
              <w:spacing w:after="0" w:line="240" w:lineRule="exact"/>
              <w:rPr>
                <w:szCs w:val="28"/>
              </w:rPr>
            </w:pPr>
            <w:r w:rsidRPr="0065362C">
              <w:rPr>
                <w:szCs w:val="28"/>
              </w:rPr>
              <w:t xml:space="preserve">Ставропольского края                                                       </w:t>
            </w:r>
          </w:p>
        </w:tc>
        <w:tc>
          <w:tcPr>
            <w:tcW w:w="2549" w:type="dxa"/>
          </w:tcPr>
          <w:p w:rsidR="00404B11" w:rsidRPr="0065362C" w:rsidRDefault="00404B11" w:rsidP="00C72B5A">
            <w:pPr>
              <w:spacing w:after="0" w:line="240" w:lineRule="exact"/>
              <w:jc w:val="right"/>
              <w:rPr>
                <w:szCs w:val="28"/>
              </w:rPr>
            </w:pPr>
          </w:p>
          <w:p w:rsidR="00404B11" w:rsidRPr="0065362C" w:rsidRDefault="00404B11" w:rsidP="00C72B5A">
            <w:pPr>
              <w:spacing w:after="0" w:line="240" w:lineRule="exact"/>
              <w:jc w:val="right"/>
              <w:rPr>
                <w:szCs w:val="28"/>
              </w:rPr>
            </w:pPr>
          </w:p>
          <w:p w:rsidR="00404B11" w:rsidRPr="0065362C" w:rsidRDefault="00404B11" w:rsidP="00C72B5A">
            <w:pPr>
              <w:spacing w:after="0" w:line="240" w:lineRule="exact"/>
              <w:jc w:val="right"/>
              <w:rPr>
                <w:szCs w:val="28"/>
              </w:rPr>
            </w:pPr>
            <w:r w:rsidRPr="0065362C">
              <w:rPr>
                <w:szCs w:val="28"/>
              </w:rPr>
              <w:t xml:space="preserve">И.Н. </w:t>
            </w:r>
            <w:proofErr w:type="spellStart"/>
            <w:r w:rsidRPr="0065362C">
              <w:rPr>
                <w:szCs w:val="28"/>
              </w:rPr>
              <w:t>Шаруденко</w:t>
            </w:r>
            <w:proofErr w:type="spellEnd"/>
          </w:p>
        </w:tc>
      </w:tr>
    </w:tbl>
    <w:p w:rsidR="00404B11" w:rsidRPr="0065362C" w:rsidRDefault="00404B11" w:rsidP="00404B11">
      <w:pPr>
        <w:spacing w:after="0" w:line="240" w:lineRule="auto"/>
        <w:ind w:firstLine="709"/>
        <w:jc w:val="both"/>
        <w:rPr>
          <w:szCs w:val="28"/>
        </w:rPr>
      </w:pPr>
    </w:p>
    <w:p w:rsidR="00404B11" w:rsidRPr="0065362C" w:rsidRDefault="00404B11" w:rsidP="00404B11"/>
    <w:p w:rsidR="00404B11" w:rsidRDefault="00404B11" w:rsidP="00404B11"/>
    <w:p w:rsidR="00404B11" w:rsidRDefault="00404B11"/>
    <w:sectPr w:rsidR="00404B11" w:rsidSect="003671A5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091043"/>
      <w:docPartObj>
        <w:docPartGallery w:val="Page Numbers (Top of Page)"/>
        <w:docPartUnique/>
      </w:docPartObj>
    </w:sdtPr>
    <w:sdtEndPr/>
    <w:sdtContent>
      <w:p w:rsidR="006274D0" w:rsidRDefault="00404B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4B11">
          <w:rPr>
            <w:noProof/>
            <w:lang w:val="ru-RU"/>
          </w:rPr>
          <w:t>2</w:t>
        </w:r>
        <w:r>
          <w:fldChar w:fldCharType="end"/>
        </w:r>
      </w:p>
    </w:sdtContent>
  </w:sdt>
  <w:p w:rsidR="00C10AC5" w:rsidRDefault="00404B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  <w:num w:numId="15">
    <w:abstractNumId w:val="12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9E"/>
    <w:rsid w:val="00277B7D"/>
    <w:rsid w:val="002C0FF4"/>
    <w:rsid w:val="003671A5"/>
    <w:rsid w:val="003E6D9E"/>
    <w:rsid w:val="00404B11"/>
    <w:rsid w:val="005544A5"/>
    <w:rsid w:val="00761BF8"/>
    <w:rsid w:val="00883362"/>
    <w:rsid w:val="00A55506"/>
    <w:rsid w:val="00AE18F0"/>
    <w:rsid w:val="00B649DE"/>
    <w:rsid w:val="00BD55BE"/>
    <w:rsid w:val="00CA2524"/>
    <w:rsid w:val="00CC31D6"/>
    <w:rsid w:val="00EB22B5"/>
    <w:rsid w:val="00ED2499"/>
    <w:rsid w:val="00F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9E"/>
    <w:pPr>
      <w:spacing w:after="0" w:line="240" w:lineRule="auto"/>
      <w:ind w:left="720"/>
      <w:contextualSpacing/>
    </w:pPr>
    <w:rPr>
      <w:rFonts w:eastAsia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5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04B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ConsPlusNormal">
    <w:name w:val="ConsPlusNormal"/>
    <w:rsid w:val="00404B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404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4B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99"/>
    <w:rsid w:val="00404B11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04B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04B11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404B11"/>
    <w:rPr>
      <w:rFonts w:eastAsia="Calibri"/>
      <w:szCs w:val="22"/>
      <w:lang w:val="x-none"/>
    </w:rPr>
  </w:style>
  <w:style w:type="paragraph" w:styleId="a9">
    <w:name w:val="footer"/>
    <w:basedOn w:val="a"/>
    <w:link w:val="aa"/>
    <w:uiPriority w:val="99"/>
    <w:unhideWhenUsed/>
    <w:rsid w:val="00404B11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04B11"/>
    <w:rPr>
      <w:rFonts w:eastAsia="Calibri"/>
      <w:szCs w:val="22"/>
      <w:lang w:val="x-none"/>
    </w:rPr>
  </w:style>
  <w:style w:type="paragraph" w:customStyle="1" w:styleId="ab">
    <w:name w:val="Знак Знак Знак"/>
    <w:basedOn w:val="a"/>
    <w:rsid w:val="00404B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6"/>
    <w:rsid w:val="00404B1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404B1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404B11"/>
    <w:rPr>
      <w:rFonts w:ascii="Calibri" w:eastAsia="Times New Roman" w:hAnsi="Calibri"/>
      <w:sz w:val="22"/>
      <w:szCs w:val="22"/>
      <w:lang w:eastAsia="ru-RU"/>
    </w:rPr>
  </w:style>
  <w:style w:type="character" w:styleId="ae">
    <w:name w:val="Hyperlink"/>
    <w:uiPriority w:val="99"/>
    <w:unhideWhenUsed/>
    <w:rsid w:val="00404B1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04B11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f0">
    <w:name w:val="FollowedHyperlink"/>
    <w:unhideWhenUsed/>
    <w:rsid w:val="00404B11"/>
    <w:rPr>
      <w:color w:val="800080"/>
      <w:u w:val="single"/>
    </w:rPr>
  </w:style>
  <w:style w:type="paragraph" w:customStyle="1" w:styleId="consplusnormal0">
    <w:name w:val="consplusnormal0"/>
    <w:basedOn w:val="a"/>
    <w:rsid w:val="00404B11"/>
    <w:pPr>
      <w:spacing w:after="120" w:line="240" w:lineRule="auto"/>
    </w:pPr>
    <w:rPr>
      <w:rFonts w:eastAsia="Times New Roman"/>
      <w:sz w:val="24"/>
      <w:lang w:eastAsia="ru-RU"/>
    </w:rPr>
  </w:style>
  <w:style w:type="character" w:styleId="af1">
    <w:name w:val="page number"/>
    <w:basedOn w:val="a0"/>
    <w:uiPriority w:val="99"/>
    <w:rsid w:val="00404B11"/>
  </w:style>
  <w:style w:type="paragraph" w:customStyle="1" w:styleId="consnonformat">
    <w:name w:val="consnonformat"/>
    <w:basedOn w:val="a"/>
    <w:rsid w:val="00404B11"/>
    <w:pPr>
      <w:spacing w:before="100" w:beforeAutospacing="1" w:after="100" w:afterAutospacing="1" w:line="240" w:lineRule="auto"/>
      <w:jc w:val="both"/>
    </w:pPr>
    <w:rPr>
      <w:rFonts w:eastAsia="Times New Roman"/>
      <w:sz w:val="24"/>
      <w:lang w:eastAsia="ru-RU"/>
    </w:rPr>
  </w:style>
  <w:style w:type="paragraph" w:customStyle="1" w:styleId="3">
    <w:name w:val="Знак Знак3 Знак Знак"/>
    <w:basedOn w:val="a"/>
    <w:rsid w:val="00404B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rsid w:val="00404B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Title"/>
    <w:basedOn w:val="a"/>
    <w:link w:val="af3"/>
    <w:qFormat/>
    <w:rsid w:val="00404B11"/>
    <w:pPr>
      <w:spacing w:after="0" w:line="240" w:lineRule="auto"/>
      <w:jc w:val="center"/>
    </w:pPr>
    <w:rPr>
      <w:rFonts w:eastAsia="Times New Roman"/>
      <w:lang w:val="x-none" w:eastAsia="x-none"/>
    </w:rPr>
  </w:style>
  <w:style w:type="character" w:customStyle="1" w:styleId="af3">
    <w:name w:val="Название Знак"/>
    <w:basedOn w:val="a0"/>
    <w:link w:val="af2"/>
    <w:rsid w:val="00404B11"/>
    <w:rPr>
      <w:rFonts w:eastAsia="Times New Roman"/>
      <w:lang w:val="x-none" w:eastAsia="x-none"/>
    </w:rPr>
  </w:style>
  <w:style w:type="paragraph" w:customStyle="1" w:styleId="0">
    <w:name w:val="0Абзац"/>
    <w:basedOn w:val="af"/>
    <w:link w:val="00"/>
    <w:qFormat/>
    <w:rsid w:val="00404B11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  <w:lang w:val="x-none" w:eastAsia="x-none"/>
    </w:rPr>
  </w:style>
  <w:style w:type="character" w:customStyle="1" w:styleId="00">
    <w:name w:val="0Абзац Знак"/>
    <w:link w:val="0"/>
    <w:rsid w:val="00404B11"/>
    <w:rPr>
      <w:rFonts w:eastAsia="Times New Roman"/>
      <w:color w:val="000000"/>
      <w:szCs w:val="28"/>
      <w:lang w:val="x-none" w:eastAsia="x-none"/>
    </w:rPr>
  </w:style>
  <w:style w:type="paragraph" w:customStyle="1" w:styleId="10">
    <w:name w:val="Знак1 Знак Знак Знак"/>
    <w:basedOn w:val="a"/>
    <w:rsid w:val="00404B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"/>
    <w:basedOn w:val="a"/>
    <w:rsid w:val="00404B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"/>
    <w:basedOn w:val="a"/>
    <w:link w:val="af6"/>
    <w:rsid w:val="00404B11"/>
    <w:pPr>
      <w:spacing w:after="0" w:line="240" w:lineRule="auto"/>
      <w:jc w:val="center"/>
    </w:pPr>
    <w:rPr>
      <w:rFonts w:ascii="Calibri" w:eastAsia="Calibri" w:hAnsi="Calibri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404B11"/>
    <w:rPr>
      <w:rFonts w:ascii="Calibri" w:eastAsia="Calibri" w:hAnsi="Calibri"/>
      <w:lang w:val="x-none" w:eastAsia="x-none"/>
    </w:rPr>
  </w:style>
  <w:style w:type="paragraph" w:customStyle="1" w:styleId="af7">
    <w:name w:val="Текст письма"/>
    <w:basedOn w:val="a"/>
    <w:link w:val="af8"/>
    <w:qFormat/>
    <w:rsid w:val="00404B11"/>
    <w:pPr>
      <w:spacing w:after="0" w:line="240" w:lineRule="auto"/>
      <w:ind w:firstLine="709"/>
      <w:jc w:val="both"/>
    </w:pPr>
    <w:rPr>
      <w:rFonts w:ascii="Calibri" w:eastAsia="Calibri" w:hAnsi="Calibri"/>
      <w:szCs w:val="28"/>
      <w:lang w:val="x-none"/>
    </w:rPr>
  </w:style>
  <w:style w:type="character" w:customStyle="1" w:styleId="af8">
    <w:name w:val="Текст письма Знак"/>
    <w:link w:val="af7"/>
    <w:rsid w:val="00404B11"/>
    <w:rPr>
      <w:rFonts w:ascii="Calibri" w:eastAsia="Calibri" w:hAnsi="Calibri"/>
      <w:szCs w:val="28"/>
      <w:lang w:val="x-none"/>
    </w:rPr>
  </w:style>
  <w:style w:type="character" w:customStyle="1" w:styleId="11">
    <w:name w:val="Заголовок №1_"/>
    <w:link w:val="12"/>
    <w:rsid w:val="00404B11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404B11"/>
    <w:pPr>
      <w:shd w:val="clear" w:color="auto" w:fill="FFFFFF"/>
      <w:spacing w:after="0" w:line="240" w:lineRule="atLeast"/>
      <w:ind w:firstLine="660"/>
      <w:jc w:val="both"/>
      <w:outlineLvl w:val="0"/>
    </w:pPr>
    <w:rPr>
      <w:sz w:val="21"/>
      <w:szCs w:val="21"/>
    </w:rPr>
  </w:style>
  <w:style w:type="paragraph" w:customStyle="1" w:styleId="af9">
    <w:name w:val="Знак"/>
    <w:basedOn w:val="a"/>
    <w:rsid w:val="00404B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04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9E"/>
    <w:pPr>
      <w:spacing w:after="0" w:line="240" w:lineRule="auto"/>
      <w:ind w:left="720"/>
      <w:contextualSpacing/>
    </w:pPr>
    <w:rPr>
      <w:rFonts w:eastAsia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5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04B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ConsPlusNormal">
    <w:name w:val="ConsPlusNormal"/>
    <w:rsid w:val="00404B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404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4B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99"/>
    <w:rsid w:val="00404B11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04B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04B11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404B11"/>
    <w:rPr>
      <w:rFonts w:eastAsia="Calibri"/>
      <w:szCs w:val="22"/>
      <w:lang w:val="x-none"/>
    </w:rPr>
  </w:style>
  <w:style w:type="paragraph" w:styleId="a9">
    <w:name w:val="footer"/>
    <w:basedOn w:val="a"/>
    <w:link w:val="aa"/>
    <w:uiPriority w:val="99"/>
    <w:unhideWhenUsed/>
    <w:rsid w:val="00404B11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04B11"/>
    <w:rPr>
      <w:rFonts w:eastAsia="Calibri"/>
      <w:szCs w:val="22"/>
      <w:lang w:val="x-none"/>
    </w:rPr>
  </w:style>
  <w:style w:type="paragraph" w:customStyle="1" w:styleId="ab">
    <w:name w:val="Знак Знак Знак"/>
    <w:basedOn w:val="a"/>
    <w:rsid w:val="00404B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6"/>
    <w:rsid w:val="00404B1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404B1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404B11"/>
    <w:rPr>
      <w:rFonts w:ascii="Calibri" w:eastAsia="Times New Roman" w:hAnsi="Calibri"/>
      <w:sz w:val="22"/>
      <w:szCs w:val="22"/>
      <w:lang w:eastAsia="ru-RU"/>
    </w:rPr>
  </w:style>
  <w:style w:type="character" w:styleId="ae">
    <w:name w:val="Hyperlink"/>
    <w:uiPriority w:val="99"/>
    <w:unhideWhenUsed/>
    <w:rsid w:val="00404B1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04B11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f0">
    <w:name w:val="FollowedHyperlink"/>
    <w:unhideWhenUsed/>
    <w:rsid w:val="00404B11"/>
    <w:rPr>
      <w:color w:val="800080"/>
      <w:u w:val="single"/>
    </w:rPr>
  </w:style>
  <w:style w:type="paragraph" w:customStyle="1" w:styleId="consplusnormal0">
    <w:name w:val="consplusnormal0"/>
    <w:basedOn w:val="a"/>
    <w:rsid w:val="00404B11"/>
    <w:pPr>
      <w:spacing w:after="120" w:line="240" w:lineRule="auto"/>
    </w:pPr>
    <w:rPr>
      <w:rFonts w:eastAsia="Times New Roman"/>
      <w:sz w:val="24"/>
      <w:lang w:eastAsia="ru-RU"/>
    </w:rPr>
  </w:style>
  <w:style w:type="character" w:styleId="af1">
    <w:name w:val="page number"/>
    <w:basedOn w:val="a0"/>
    <w:uiPriority w:val="99"/>
    <w:rsid w:val="00404B11"/>
  </w:style>
  <w:style w:type="paragraph" w:customStyle="1" w:styleId="consnonformat">
    <w:name w:val="consnonformat"/>
    <w:basedOn w:val="a"/>
    <w:rsid w:val="00404B11"/>
    <w:pPr>
      <w:spacing w:before="100" w:beforeAutospacing="1" w:after="100" w:afterAutospacing="1" w:line="240" w:lineRule="auto"/>
      <w:jc w:val="both"/>
    </w:pPr>
    <w:rPr>
      <w:rFonts w:eastAsia="Times New Roman"/>
      <w:sz w:val="24"/>
      <w:lang w:eastAsia="ru-RU"/>
    </w:rPr>
  </w:style>
  <w:style w:type="paragraph" w:customStyle="1" w:styleId="3">
    <w:name w:val="Знак Знак3 Знак Знак"/>
    <w:basedOn w:val="a"/>
    <w:rsid w:val="00404B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rsid w:val="00404B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Title"/>
    <w:basedOn w:val="a"/>
    <w:link w:val="af3"/>
    <w:qFormat/>
    <w:rsid w:val="00404B11"/>
    <w:pPr>
      <w:spacing w:after="0" w:line="240" w:lineRule="auto"/>
      <w:jc w:val="center"/>
    </w:pPr>
    <w:rPr>
      <w:rFonts w:eastAsia="Times New Roman"/>
      <w:lang w:val="x-none" w:eastAsia="x-none"/>
    </w:rPr>
  </w:style>
  <w:style w:type="character" w:customStyle="1" w:styleId="af3">
    <w:name w:val="Название Знак"/>
    <w:basedOn w:val="a0"/>
    <w:link w:val="af2"/>
    <w:rsid w:val="00404B11"/>
    <w:rPr>
      <w:rFonts w:eastAsia="Times New Roman"/>
      <w:lang w:val="x-none" w:eastAsia="x-none"/>
    </w:rPr>
  </w:style>
  <w:style w:type="paragraph" w:customStyle="1" w:styleId="0">
    <w:name w:val="0Абзац"/>
    <w:basedOn w:val="af"/>
    <w:link w:val="00"/>
    <w:qFormat/>
    <w:rsid w:val="00404B11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  <w:lang w:val="x-none" w:eastAsia="x-none"/>
    </w:rPr>
  </w:style>
  <w:style w:type="character" w:customStyle="1" w:styleId="00">
    <w:name w:val="0Абзац Знак"/>
    <w:link w:val="0"/>
    <w:rsid w:val="00404B11"/>
    <w:rPr>
      <w:rFonts w:eastAsia="Times New Roman"/>
      <w:color w:val="000000"/>
      <w:szCs w:val="28"/>
      <w:lang w:val="x-none" w:eastAsia="x-none"/>
    </w:rPr>
  </w:style>
  <w:style w:type="paragraph" w:customStyle="1" w:styleId="10">
    <w:name w:val="Знак1 Знак Знак Знак"/>
    <w:basedOn w:val="a"/>
    <w:rsid w:val="00404B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"/>
    <w:basedOn w:val="a"/>
    <w:rsid w:val="00404B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"/>
    <w:basedOn w:val="a"/>
    <w:link w:val="af6"/>
    <w:rsid w:val="00404B11"/>
    <w:pPr>
      <w:spacing w:after="0" w:line="240" w:lineRule="auto"/>
      <w:jc w:val="center"/>
    </w:pPr>
    <w:rPr>
      <w:rFonts w:ascii="Calibri" w:eastAsia="Calibri" w:hAnsi="Calibri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404B11"/>
    <w:rPr>
      <w:rFonts w:ascii="Calibri" w:eastAsia="Calibri" w:hAnsi="Calibri"/>
      <w:lang w:val="x-none" w:eastAsia="x-none"/>
    </w:rPr>
  </w:style>
  <w:style w:type="paragraph" w:customStyle="1" w:styleId="af7">
    <w:name w:val="Текст письма"/>
    <w:basedOn w:val="a"/>
    <w:link w:val="af8"/>
    <w:qFormat/>
    <w:rsid w:val="00404B11"/>
    <w:pPr>
      <w:spacing w:after="0" w:line="240" w:lineRule="auto"/>
      <w:ind w:firstLine="709"/>
      <w:jc w:val="both"/>
    </w:pPr>
    <w:rPr>
      <w:rFonts w:ascii="Calibri" w:eastAsia="Calibri" w:hAnsi="Calibri"/>
      <w:szCs w:val="28"/>
      <w:lang w:val="x-none"/>
    </w:rPr>
  </w:style>
  <w:style w:type="character" w:customStyle="1" w:styleId="af8">
    <w:name w:val="Текст письма Знак"/>
    <w:link w:val="af7"/>
    <w:rsid w:val="00404B11"/>
    <w:rPr>
      <w:rFonts w:ascii="Calibri" w:eastAsia="Calibri" w:hAnsi="Calibri"/>
      <w:szCs w:val="28"/>
      <w:lang w:val="x-none"/>
    </w:rPr>
  </w:style>
  <w:style w:type="character" w:customStyle="1" w:styleId="11">
    <w:name w:val="Заголовок №1_"/>
    <w:link w:val="12"/>
    <w:rsid w:val="00404B11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404B11"/>
    <w:pPr>
      <w:shd w:val="clear" w:color="auto" w:fill="FFFFFF"/>
      <w:spacing w:after="0" w:line="240" w:lineRule="atLeast"/>
      <w:ind w:firstLine="660"/>
      <w:jc w:val="both"/>
      <w:outlineLvl w:val="0"/>
    </w:pPr>
    <w:rPr>
      <w:sz w:val="21"/>
      <w:szCs w:val="21"/>
    </w:rPr>
  </w:style>
  <w:style w:type="paragraph" w:customStyle="1" w:styleId="af9">
    <w:name w:val="Знак"/>
    <w:basedOn w:val="a"/>
    <w:rsid w:val="00404B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0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Катасонова</cp:lastModifiedBy>
  <cp:revision>3</cp:revision>
  <cp:lastPrinted>2018-11-12T07:16:00Z</cp:lastPrinted>
  <dcterms:created xsi:type="dcterms:W3CDTF">2018-11-12T07:04:00Z</dcterms:created>
  <dcterms:modified xsi:type="dcterms:W3CDTF">2018-11-12T11:10:00Z</dcterms:modified>
</cp:coreProperties>
</file>