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EA6" w:rsidRDefault="009D4EA6" w:rsidP="009D4EA6">
      <w:pPr>
        <w:jc w:val="center"/>
        <w:rPr>
          <w:sz w:val="28"/>
          <w:szCs w:val="28"/>
        </w:rPr>
      </w:pPr>
      <w:r>
        <w:rPr>
          <w:sz w:val="28"/>
          <w:szCs w:val="28"/>
        </w:rPr>
        <w:t>ИЗВЕЩЕНИЕ</w:t>
      </w:r>
    </w:p>
    <w:p w:rsidR="009D4EA6" w:rsidRDefault="009D4EA6" w:rsidP="009D4EA6">
      <w:pPr>
        <w:ind w:firstLine="708"/>
        <w:jc w:val="both"/>
        <w:rPr>
          <w:sz w:val="28"/>
          <w:szCs w:val="28"/>
        </w:rPr>
      </w:pPr>
    </w:p>
    <w:p w:rsidR="009D4EA6" w:rsidRDefault="009D4EA6" w:rsidP="009D4E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Благодарненского </w:t>
      </w:r>
      <w:r w:rsidR="0088554F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 информирует о возможно</w:t>
      </w:r>
      <w:r w:rsidR="0088554F">
        <w:rPr>
          <w:sz w:val="28"/>
          <w:szCs w:val="28"/>
        </w:rPr>
        <w:t xml:space="preserve">м </w:t>
      </w:r>
      <w:r>
        <w:rPr>
          <w:sz w:val="28"/>
          <w:szCs w:val="28"/>
        </w:rPr>
        <w:t xml:space="preserve"> предоставлени</w:t>
      </w:r>
      <w:r w:rsidR="0088554F">
        <w:rPr>
          <w:sz w:val="28"/>
          <w:szCs w:val="28"/>
        </w:rPr>
        <w:t>и</w:t>
      </w:r>
      <w:r>
        <w:rPr>
          <w:sz w:val="28"/>
          <w:szCs w:val="28"/>
        </w:rPr>
        <w:t xml:space="preserve"> в аренду земельного участка с  </w:t>
      </w:r>
      <w:r w:rsidR="003C0F6D">
        <w:rPr>
          <w:sz w:val="28"/>
          <w:szCs w:val="28"/>
        </w:rPr>
        <w:t xml:space="preserve">условным </w:t>
      </w:r>
      <w:r>
        <w:rPr>
          <w:sz w:val="28"/>
          <w:szCs w:val="28"/>
        </w:rPr>
        <w:t>кадастровым  номером 26:13:</w:t>
      </w:r>
      <w:r w:rsidR="00694DA8">
        <w:rPr>
          <w:sz w:val="28"/>
          <w:szCs w:val="28"/>
        </w:rPr>
        <w:t>100804</w:t>
      </w:r>
      <w:r>
        <w:rPr>
          <w:sz w:val="28"/>
          <w:szCs w:val="28"/>
        </w:rPr>
        <w:t>:</w:t>
      </w:r>
      <w:r w:rsidR="009C200C">
        <w:rPr>
          <w:sz w:val="28"/>
          <w:szCs w:val="28"/>
        </w:rPr>
        <w:t>ЗУ</w:t>
      </w:r>
      <w:proofErr w:type="gramStart"/>
      <w:r w:rsidR="009C200C"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, площадью </w:t>
      </w:r>
      <w:r w:rsidR="00BE0035">
        <w:rPr>
          <w:sz w:val="28"/>
          <w:szCs w:val="28"/>
        </w:rPr>
        <w:t>1206</w:t>
      </w:r>
      <w:r>
        <w:rPr>
          <w:sz w:val="28"/>
          <w:szCs w:val="28"/>
        </w:rPr>
        <w:t xml:space="preserve"> кв. м, категория земель – земли населенных пунктов, вид разрешенного использования – </w:t>
      </w:r>
      <w:r w:rsidR="00D971FB">
        <w:rPr>
          <w:sz w:val="28"/>
          <w:szCs w:val="28"/>
        </w:rPr>
        <w:t xml:space="preserve">для </w:t>
      </w:r>
      <w:r w:rsidR="001221ED">
        <w:rPr>
          <w:sz w:val="28"/>
          <w:szCs w:val="28"/>
        </w:rPr>
        <w:t>ведения личного подсобного хозяйства</w:t>
      </w:r>
      <w:r w:rsidR="004F54C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цель использования – </w:t>
      </w:r>
      <w:r w:rsidR="00B51737" w:rsidRPr="00B51737">
        <w:rPr>
          <w:sz w:val="28"/>
          <w:szCs w:val="28"/>
        </w:rPr>
        <w:t xml:space="preserve">для </w:t>
      </w:r>
      <w:r w:rsidR="001221ED">
        <w:rPr>
          <w:sz w:val="28"/>
          <w:szCs w:val="28"/>
        </w:rPr>
        <w:t>ведения личного подсобного хозяйства</w:t>
      </w:r>
      <w:r>
        <w:rPr>
          <w:sz w:val="28"/>
          <w:szCs w:val="28"/>
        </w:rPr>
        <w:t xml:space="preserve">, расположенного по адресу: Российская Федерация, Ставропольский край, Благодарненский </w:t>
      </w:r>
      <w:r w:rsidR="009C200C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 xml:space="preserve">, </w:t>
      </w:r>
      <w:r w:rsidR="00B51737">
        <w:rPr>
          <w:sz w:val="28"/>
          <w:szCs w:val="28"/>
        </w:rPr>
        <w:t>город Благодарный</w:t>
      </w:r>
      <w:r w:rsidR="00D971FB">
        <w:rPr>
          <w:sz w:val="28"/>
          <w:szCs w:val="28"/>
        </w:rPr>
        <w:t xml:space="preserve">, </w:t>
      </w:r>
      <w:bookmarkStart w:id="0" w:name="_GoBack"/>
      <w:bookmarkEnd w:id="0"/>
      <w:r w:rsidR="001221ED">
        <w:rPr>
          <w:sz w:val="28"/>
          <w:szCs w:val="28"/>
        </w:rPr>
        <w:t xml:space="preserve">ул. </w:t>
      </w:r>
      <w:r w:rsidR="00694DA8">
        <w:rPr>
          <w:sz w:val="28"/>
          <w:szCs w:val="28"/>
        </w:rPr>
        <w:t>Советская</w:t>
      </w:r>
      <w:r w:rsidR="00E310A4">
        <w:rPr>
          <w:sz w:val="28"/>
          <w:szCs w:val="28"/>
        </w:rPr>
        <w:t>.</w:t>
      </w:r>
    </w:p>
    <w:p w:rsidR="009D4EA6" w:rsidRDefault="009D4EA6" w:rsidP="009D4E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39.18 Земельного кодекса Российской Федерации граждане, заинтересованные в приобретении права на вышеуказанный земельный участок, вправе подавать заявления о намерении участвовать в аукционе по продаже права на заключение договора аренды в течение </w:t>
      </w:r>
      <w:r w:rsidR="009C200C">
        <w:rPr>
          <w:sz w:val="28"/>
          <w:szCs w:val="28"/>
        </w:rPr>
        <w:t>тридцати</w:t>
      </w:r>
      <w:r>
        <w:rPr>
          <w:sz w:val="28"/>
          <w:szCs w:val="28"/>
        </w:rPr>
        <w:t xml:space="preserve"> дней со дня опубликования и размещения настоящего извещения.</w:t>
      </w:r>
    </w:p>
    <w:p w:rsidR="00AC0B53" w:rsidRDefault="009D4EA6" w:rsidP="009C200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Заявления </w:t>
      </w:r>
      <w:r w:rsidR="009C200C">
        <w:rPr>
          <w:color w:val="000000"/>
          <w:sz w:val="28"/>
          <w:szCs w:val="28"/>
          <w:shd w:val="clear" w:color="auto" w:fill="FFFFFF"/>
        </w:rPr>
        <w:t xml:space="preserve">подаются в администрацию Благодарненского муниципального округа в письменном виде лично гражданином или его законным представителем по рабочим дням с 08.00 до 17.00 (обеденный перерыв с 12.00 до 13.00) по адресу: Благодарненский район, город Благодарный, площадь Ленина, д.1, кабинет 106, или по почте, или на электронную почту </w:t>
      </w:r>
      <w:hyperlink r:id="rId4" w:history="1">
        <w:r w:rsidR="009C200C" w:rsidRPr="00425D7A">
          <w:rPr>
            <w:rStyle w:val="a4"/>
            <w:sz w:val="28"/>
            <w:szCs w:val="28"/>
            <w:shd w:val="clear" w:color="auto" w:fill="FFFFFF"/>
          </w:rPr>
          <w:t>oizoabmrsk104@mail.ru</w:t>
        </w:r>
      </w:hyperlink>
      <w:r w:rsidR="009C200C">
        <w:rPr>
          <w:color w:val="000000"/>
          <w:sz w:val="28"/>
          <w:szCs w:val="28"/>
          <w:shd w:val="clear" w:color="auto" w:fill="FFFFFF"/>
        </w:rPr>
        <w:t>. Заявление, направленное посредством электронной почты, должно быть подписано электронной цифровой подписью.</w:t>
      </w:r>
    </w:p>
    <w:p w:rsidR="009C200C" w:rsidRDefault="009C200C" w:rsidP="009C200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Ознакомиться со схемой расположения земельного участка на кадастровом плане территории, заинтересованные лица могут по адресу: </w:t>
      </w:r>
      <w:r w:rsidRPr="009C200C">
        <w:rPr>
          <w:color w:val="000000"/>
          <w:sz w:val="28"/>
          <w:szCs w:val="28"/>
          <w:shd w:val="clear" w:color="auto" w:fill="FFFFFF"/>
        </w:rPr>
        <w:t>Благодарненский район, город Благодарный, площадь Ленина, д.1, кабинет 106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 w:rsidRPr="009C200C">
        <w:rPr>
          <w:color w:val="000000"/>
          <w:sz w:val="28"/>
          <w:szCs w:val="28"/>
          <w:shd w:val="clear" w:color="auto" w:fill="FFFFFF"/>
        </w:rPr>
        <w:t>по рабочим дням с 08.00 до 17.00 (обеденный перерыв с 12.00 до 13.00)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9C200C" w:rsidRDefault="009C200C" w:rsidP="009C200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Дата начала приема заявлений</w:t>
      </w:r>
      <w:r w:rsidR="00DD346E">
        <w:rPr>
          <w:color w:val="000000"/>
          <w:sz w:val="28"/>
          <w:szCs w:val="28"/>
          <w:shd w:val="clear" w:color="auto" w:fill="FFFFFF"/>
        </w:rPr>
        <w:t xml:space="preserve"> </w:t>
      </w:r>
      <w:r w:rsidR="00BE0035">
        <w:rPr>
          <w:color w:val="000000"/>
          <w:sz w:val="28"/>
          <w:szCs w:val="28"/>
          <w:shd w:val="clear" w:color="auto" w:fill="FFFFFF"/>
        </w:rPr>
        <w:t>–</w:t>
      </w:r>
      <w:r w:rsidR="00DD346E">
        <w:rPr>
          <w:color w:val="000000"/>
          <w:sz w:val="28"/>
          <w:szCs w:val="28"/>
          <w:shd w:val="clear" w:color="auto" w:fill="FFFFFF"/>
        </w:rPr>
        <w:t xml:space="preserve"> </w:t>
      </w:r>
      <w:r w:rsidR="00BE0035">
        <w:rPr>
          <w:color w:val="000000"/>
          <w:sz w:val="28"/>
          <w:szCs w:val="28"/>
          <w:shd w:val="clear" w:color="auto" w:fill="FFFFFF"/>
        </w:rPr>
        <w:t>10сентября</w:t>
      </w:r>
      <w:r>
        <w:rPr>
          <w:color w:val="000000"/>
          <w:sz w:val="28"/>
          <w:szCs w:val="28"/>
          <w:shd w:val="clear" w:color="auto" w:fill="FFFFFF"/>
        </w:rPr>
        <w:t xml:space="preserve"> 202</w:t>
      </w:r>
      <w:r w:rsidR="009977DD">
        <w:rPr>
          <w:color w:val="000000"/>
          <w:sz w:val="28"/>
          <w:szCs w:val="28"/>
          <w:shd w:val="clear" w:color="auto" w:fill="FFFFFF"/>
        </w:rPr>
        <w:t>6</w:t>
      </w:r>
      <w:r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DD346E">
        <w:rPr>
          <w:color w:val="000000"/>
          <w:sz w:val="28"/>
          <w:szCs w:val="28"/>
          <w:shd w:val="clear" w:color="auto" w:fill="FFFFFF"/>
        </w:rPr>
        <w:t xml:space="preserve"> с </w:t>
      </w:r>
      <w:r w:rsidR="00D971FB">
        <w:rPr>
          <w:color w:val="000000"/>
          <w:sz w:val="28"/>
          <w:szCs w:val="28"/>
          <w:shd w:val="clear" w:color="auto" w:fill="FFFFFF"/>
        </w:rPr>
        <w:t>17</w:t>
      </w:r>
      <w:r w:rsidR="00DD346E">
        <w:rPr>
          <w:color w:val="000000"/>
          <w:sz w:val="28"/>
          <w:szCs w:val="28"/>
          <w:shd w:val="clear" w:color="auto" w:fill="FFFFFF"/>
        </w:rPr>
        <w:t>.00 ч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DD346E" w:rsidRDefault="00DD346E" w:rsidP="009C200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Дата окончания приема заявлений -  </w:t>
      </w:r>
      <w:r w:rsidR="00BE0035">
        <w:rPr>
          <w:color w:val="000000"/>
          <w:sz w:val="28"/>
          <w:szCs w:val="28"/>
          <w:shd w:val="clear" w:color="auto" w:fill="FFFFFF"/>
        </w:rPr>
        <w:t>09октября</w:t>
      </w:r>
      <w:r>
        <w:rPr>
          <w:color w:val="000000"/>
          <w:sz w:val="28"/>
          <w:szCs w:val="28"/>
          <w:shd w:val="clear" w:color="auto" w:fill="FFFFFF"/>
        </w:rPr>
        <w:t xml:space="preserve"> 202</w:t>
      </w:r>
      <w:r w:rsidR="009977DD">
        <w:rPr>
          <w:color w:val="000000"/>
          <w:sz w:val="28"/>
          <w:szCs w:val="28"/>
          <w:shd w:val="clear" w:color="auto" w:fill="FFFFFF"/>
        </w:rPr>
        <w:t>6</w:t>
      </w:r>
      <w:r>
        <w:rPr>
          <w:color w:val="000000"/>
          <w:sz w:val="28"/>
          <w:szCs w:val="28"/>
          <w:shd w:val="clear" w:color="auto" w:fill="FFFFFF"/>
        </w:rPr>
        <w:t xml:space="preserve"> года до 17 ч.</w:t>
      </w:r>
    </w:p>
    <w:p w:rsidR="00DD346E" w:rsidRDefault="00DD346E" w:rsidP="009C200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246663" w:rsidRDefault="00246663" w:rsidP="009C200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246663" w:rsidRDefault="00246663" w:rsidP="009C200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DD346E" w:rsidRDefault="00DD346E" w:rsidP="009C200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Приложение: схема расположения земельного участка на кадастровом плане территории на </w:t>
      </w:r>
      <w:r w:rsidR="00F933ED">
        <w:rPr>
          <w:color w:val="000000"/>
          <w:sz w:val="28"/>
          <w:szCs w:val="28"/>
          <w:shd w:val="clear" w:color="auto" w:fill="FFFFFF"/>
        </w:rPr>
        <w:t>1</w:t>
      </w:r>
      <w:r>
        <w:rPr>
          <w:color w:val="000000"/>
          <w:sz w:val="28"/>
          <w:szCs w:val="28"/>
          <w:shd w:val="clear" w:color="auto" w:fill="FFFFFF"/>
        </w:rPr>
        <w:t xml:space="preserve"> л. в 1 экз.</w:t>
      </w:r>
    </w:p>
    <w:p w:rsidR="009C200C" w:rsidRDefault="009C200C" w:rsidP="009C200C">
      <w:pPr>
        <w:ind w:firstLine="709"/>
        <w:jc w:val="both"/>
        <w:rPr>
          <w:sz w:val="28"/>
          <w:szCs w:val="28"/>
        </w:rPr>
      </w:pPr>
    </w:p>
    <w:p w:rsidR="008D198C" w:rsidRDefault="008D198C"/>
    <w:p w:rsidR="00DD346E" w:rsidRDefault="00DD346E"/>
    <w:p w:rsidR="00DD346E" w:rsidRDefault="00DD346E"/>
    <w:p w:rsidR="00DD346E" w:rsidRDefault="00DD346E"/>
    <w:p w:rsidR="00DD346E" w:rsidRDefault="00DD346E"/>
    <w:p w:rsidR="00DD346E" w:rsidRDefault="00DD346E"/>
    <w:p w:rsidR="00DD346E" w:rsidRDefault="00DD346E"/>
    <w:p w:rsidR="00DD346E" w:rsidRDefault="00DD346E"/>
    <w:p w:rsidR="00DD346E" w:rsidRDefault="00DD346E"/>
    <w:sectPr w:rsidR="00DD346E" w:rsidSect="009D4EA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C83C4B"/>
    <w:rsid w:val="000A670D"/>
    <w:rsid w:val="000B07A9"/>
    <w:rsid w:val="000E73FA"/>
    <w:rsid w:val="001221ED"/>
    <w:rsid w:val="00146ED2"/>
    <w:rsid w:val="00164D19"/>
    <w:rsid w:val="00191896"/>
    <w:rsid w:val="00246663"/>
    <w:rsid w:val="00272777"/>
    <w:rsid w:val="003B78C7"/>
    <w:rsid w:val="003C0F6D"/>
    <w:rsid w:val="00402412"/>
    <w:rsid w:val="00445AC4"/>
    <w:rsid w:val="004F54C2"/>
    <w:rsid w:val="0051239F"/>
    <w:rsid w:val="0053445A"/>
    <w:rsid w:val="00555CBD"/>
    <w:rsid w:val="005E58AF"/>
    <w:rsid w:val="005F2614"/>
    <w:rsid w:val="00694DA8"/>
    <w:rsid w:val="007332B1"/>
    <w:rsid w:val="00746F07"/>
    <w:rsid w:val="007D0AC2"/>
    <w:rsid w:val="008058DC"/>
    <w:rsid w:val="0088554F"/>
    <w:rsid w:val="008D198C"/>
    <w:rsid w:val="008E072D"/>
    <w:rsid w:val="009977DD"/>
    <w:rsid w:val="009C200C"/>
    <w:rsid w:val="009D4EA6"/>
    <w:rsid w:val="00AB3770"/>
    <w:rsid w:val="00AC0B53"/>
    <w:rsid w:val="00B464A7"/>
    <w:rsid w:val="00B51737"/>
    <w:rsid w:val="00BE0035"/>
    <w:rsid w:val="00C1740E"/>
    <w:rsid w:val="00C4590E"/>
    <w:rsid w:val="00C83C4B"/>
    <w:rsid w:val="00CB05C9"/>
    <w:rsid w:val="00CC1272"/>
    <w:rsid w:val="00CD4C48"/>
    <w:rsid w:val="00D971FB"/>
    <w:rsid w:val="00DC2B42"/>
    <w:rsid w:val="00DD346E"/>
    <w:rsid w:val="00E310A4"/>
    <w:rsid w:val="00E85AD3"/>
    <w:rsid w:val="00EC5927"/>
    <w:rsid w:val="00F876A8"/>
    <w:rsid w:val="00F933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4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EA6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91896"/>
  </w:style>
  <w:style w:type="character" w:styleId="a3">
    <w:name w:val="Strong"/>
    <w:basedOn w:val="a0"/>
    <w:uiPriority w:val="22"/>
    <w:qFormat/>
    <w:rsid w:val="00191896"/>
    <w:rPr>
      <w:b/>
      <w:bCs/>
    </w:rPr>
  </w:style>
  <w:style w:type="character" w:styleId="a4">
    <w:name w:val="Hyperlink"/>
    <w:basedOn w:val="a0"/>
    <w:uiPriority w:val="99"/>
    <w:unhideWhenUsed/>
    <w:rsid w:val="0019189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D346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346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7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izoabmrsk104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44</cp:revision>
  <cp:lastPrinted>2026-07-07T11:33:00Z</cp:lastPrinted>
  <dcterms:created xsi:type="dcterms:W3CDTF">2022-10-24T11:08:00Z</dcterms:created>
  <dcterms:modified xsi:type="dcterms:W3CDTF">2026-09-09T10:26:00Z</dcterms:modified>
</cp:coreProperties>
</file>