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A" w:rsidRDefault="001B77F2" w:rsidP="00E85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E858AA">
        <w:rPr>
          <w:b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b/>
          <w:sz w:val="28"/>
          <w:szCs w:val="28"/>
        </w:rPr>
        <w:t xml:space="preserve">ГОРОДСКОГО ОКРУГА </w:t>
      </w:r>
      <w:r w:rsidR="00E858AA">
        <w:rPr>
          <w:b/>
          <w:sz w:val="28"/>
          <w:szCs w:val="28"/>
        </w:rPr>
        <w:t>СТАВРОПОЛЬСКОГО КРАЯ</w:t>
      </w:r>
    </w:p>
    <w:p w:rsidR="00E858AA" w:rsidRDefault="00E858AA" w:rsidP="00E858AA">
      <w:pPr>
        <w:jc w:val="center"/>
        <w:rPr>
          <w:b/>
          <w:sz w:val="28"/>
          <w:szCs w:val="28"/>
        </w:rPr>
      </w:pPr>
    </w:p>
    <w:p w:rsidR="00B50813" w:rsidRDefault="00B50813" w:rsidP="00E858AA">
      <w:pPr>
        <w:jc w:val="center"/>
        <w:rPr>
          <w:b/>
          <w:sz w:val="28"/>
          <w:szCs w:val="28"/>
        </w:rPr>
      </w:pPr>
    </w:p>
    <w:p w:rsidR="00E858AA" w:rsidRDefault="00E858AA" w:rsidP="00E858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858AA" w:rsidRDefault="00E858AA" w:rsidP="00E858AA">
      <w:pPr>
        <w:jc w:val="center"/>
        <w:rPr>
          <w:sz w:val="28"/>
          <w:szCs w:val="28"/>
        </w:rPr>
      </w:pPr>
    </w:p>
    <w:p w:rsidR="00B50813" w:rsidRDefault="00B50813" w:rsidP="00E858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46D4B" w:rsidRPr="00446D4B" w:rsidTr="00E858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7B796E" w:rsidP="007B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  <w:r w:rsidR="001B77F2" w:rsidRPr="008D3370">
              <w:rPr>
                <w:sz w:val="28"/>
                <w:szCs w:val="28"/>
              </w:rPr>
              <w:t xml:space="preserve"> </w:t>
            </w:r>
            <w:r w:rsidR="001B77F2">
              <w:rPr>
                <w:sz w:val="28"/>
                <w:szCs w:val="28"/>
              </w:rPr>
              <w:t>20</w:t>
            </w:r>
            <w:r w:rsidR="00A357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E85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E8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Pr="00446D4B" w:rsidRDefault="00E858AA" w:rsidP="007B796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46D4B">
              <w:rPr>
                <w:color w:val="000000" w:themeColor="text1"/>
                <w:sz w:val="28"/>
                <w:szCs w:val="28"/>
              </w:rPr>
              <w:t>№</w:t>
            </w:r>
            <w:r w:rsidR="009828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796E"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E858AA" w:rsidRDefault="00E858AA" w:rsidP="00E858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58AA" w:rsidTr="00E858A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1B77F2" w:rsidP="00383BEA">
            <w:pPr>
              <w:pStyle w:val="ConsPlusNormal"/>
              <w:widowControl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1B77F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документации об аукционе на право заключения договора аренды имущества, включенного в </w:t>
            </w:r>
            <w:r w:rsidR="00383BEA" w:rsidRPr="00E614EA">
              <w:rPr>
                <w:rFonts w:ascii="Times New Roman" w:hAnsi="Times New Roman"/>
                <w:sz w:val="28"/>
                <w:szCs w:val="28"/>
              </w:rPr>
              <w:t>Перечень муниципального имущества Благодарненского городского округа Ставропольского края, предназначенного для пред</w:t>
            </w:r>
            <w:r w:rsidR="007B796E">
              <w:rPr>
                <w:rFonts w:ascii="Times New Roman" w:hAnsi="Times New Roman"/>
                <w:sz w:val="28"/>
                <w:szCs w:val="28"/>
              </w:rPr>
              <w:t>о</w:t>
            </w:r>
            <w:r w:rsidR="00383BEA" w:rsidRPr="00E614EA">
              <w:rPr>
                <w:rFonts w:ascii="Times New Roman" w:hAnsi="Times New Roman"/>
                <w:sz w:val="28"/>
                <w:szCs w:val="28"/>
              </w:rPr>
      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E858AA" w:rsidRDefault="00E858AA" w:rsidP="00E858AA">
      <w:pPr>
        <w:rPr>
          <w:sz w:val="28"/>
          <w:szCs w:val="28"/>
        </w:rPr>
      </w:pPr>
    </w:p>
    <w:p w:rsidR="00383BEA" w:rsidRPr="00383BEA" w:rsidRDefault="001B77F2" w:rsidP="00383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EA">
        <w:rPr>
          <w:rFonts w:ascii="Times New Roman" w:hAnsi="Times New Roman" w:cs="Times New Roman"/>
          <w:sz w:val="28"/>
          <w:szCs w:val="28"/>
        </w:rPr>
        <w:t>Р</w:t>
      </w:r>
      <w:r w:rsidR="00E858AA" w:rsidRPr="00383BEA">
        <w:rPr>
          <w:rFonts w:ascii="Times New Roman" w:hAnsi="Times New Roman" w:cs="Times New Roman"/>
          <w:sz w:val="28"/>
          <w:szCs w:val="28"/>
        </w:rPr>
        <w:t>уководствуясь</w:t>
      </w:r>
      <w:r w:rsidRPr="00383BEA">
        <w:rPr>
          <w:rFonts w:ascii="Times New Roman" w:hAnsi="Times New Roman" w:cs="Times New Roman"/>
          <w:sz w:val="28"/>
          <w:szCs w:val="28"/>
        </w:rPr>
        <w:t xml:space="preserve"> пунктом 108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 утвержденных приказом Федеральной антимонопольной службы от 10 февраля 2010 года № 67</w:t>
      </w:r>
      <w:proofErr w:type="gramEnd"/>
      <w:r w:rsidRPr="00383B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58AA" w:rsidRPr="00383BEA">
        <w:rPr>
          <w:rFonts w:ascii="Times New Roman" w:hAnsi="Times New Roman" w:cs="Times New Roman"/>
          <w:sz w:val="28"/>
          <w:szCs w:val="28"/>
        </w:rPr>
        <w:t>Положением об управлении и распоряжении имуществ</w:t>
      </w:r>
      <w:r w:rsidRPr="00383BEA">
        <w:rPr>
          <w:rFonts w:ascii="Times New Roman" w:hAnsi="Times New Roman" w:cs="Times New Roman"/>
          <w:sz w:val="28"/>
          <w:szCs w:val="28"/>
        </w:rPr>
        <w:t>енными объектами муниципальной собственности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Pr="00383B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утвержденным решением </w:t>
      </w:r>
      <w:r w:rsidRPr="00383BEA">
        <w:rPr>
          <w:rFonts w:ascii="Times New Roman" w:hAnsi="Times New Roman" w:cs="Times New Roman"/>
          <w:sz w:val="28"/>
          <w:szCs w:val="28"/>
        </w:rPr>
        <w:t>С</w:t>
      </w:r>
      <w:r w:rsidR="00E858AA" w:rsidRPr="00383BEA">
        <w:rPr>
          <w:rFonts w:ascii="Times New Roman" w:hAnsi="Times New Roman" w:cs="Times New Roman"/>
          <w:sz w:val="28"/>
          <w:szCs w:val="28"/>
        </w:rPr>
        <w:t>овета</w:t>
      </w:r>
      <w:r w:rsidRPr="00383B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Pr="00383B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Ставропольского края от 2</w:t>
      </w:r>
      <w:r w:rsidRPr="00383BEA">
        <w:rPr>
          <w:rFonts w:ascii="Times New Roman" w:hAnsi="Times New Roman" w:cs="Times New Roman"/>
          <w:sz w:val="28"/>
          <w:szCs w:val="28"/>
        </w:rPr>
        <w:t>7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</w:t>
      </w:r>
      <w:r w:rsidRPr="00383BEA">
        <w:rPr>
          <w:rFonts w:ascii="Times New Roman" w:hAnsi="Times New Roman" w:cs="Times New Roman"/>
          <w:sz w:val="28"/>
          <w:szCs w:val="28"/>
        </w:rPr>
        <w:t>февраля 2018 года</w:t>
      </w:r>
      <w:r w:rsidR="00E858AA" w:rsidRPr="00383BEA">
        <w:rPr>
          <w:rFonts w:ascii="Times New Roman" w:hAnsi="Times New Roman" w:cs="Times New Roman"/>
          <w:sz w:val="28"/>
          <w:szCs w:val="28"/>
        </w:rPr>
        <w:t xml:space="preserve"> № </w:t>
      </w:r>
      <w:r w:rsidRPr="00383BEA">
        <w:rPr>
          <w:rFonts w:ascii="Times New Roman" w:hAnsi="Times New Roman" w:cs="Times New Roman"/>
          <w:sz w:val="28"/>
          <w:szCs w:val="28"/>
        </w:rPr>
        <w:t>90</w:t>
      </w:r>
      <w:r w:rsidR="00E858AA" w:rsidRPr="00383BEA">
        <w:rPr>
          <w:rFonts w:ascii="Times New Roman" w:hAnsi="Times New Roman" w:cs="Times New Roman"/>
          <w:sz w:val="28"/>
          <w:szCs w:val="28"/>
        </w:rPr>
        <w:t>,</w:t>
      </w:r>
      <w:r w:rsidR="002A6E2F" w:rsidRPr="00383BEA">
        <w:rPr>
          <w:rFonts w:ascii="Times New Roman" w:hAnsi="Times New Roman" w:cs="Times New Roman"/>
          <w:sz w:val="28"/>
          <w:szCs w:val="28"/>
        </w:rPr>
        <w:t xml:space="preserve"> </w:t>
      </w:r>
      <w:r w:rsidR="007B796E" w:rsidRPr="00DD27AE">
        <w:rPr>
          <w:rFonts w:ascii="Times New Roman" w:hAnsi="Times New Roman" w:cs="Times New Roman"/>
          <w:sz w:val="28"/>
          <w:szCs w:val="28"/>
        </w:rPr>
        <w:t>Порядком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свободного от прав третьих лиц, предназначенного для предоставления во владение и (или) в пользование субъектам малого</w:t>
      </w:r>
      <w:proofErr w:type="gramEnd"/>
      <w:r w:rsidR="007B796E" w:rsidRPr="00DD2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6E" w:rsidRPr="00DD27AE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Совета депутатов Благодарненского городского округа Ставропольского края от 14 апреля 2020 года № 334</w:t>
      </w:r>
      <w:r w:rsidR="007B796E">
        <w:rPr>
          <w:rFonts w:ascii="Times New Roman" w:hAnsi="Times New Roman" w:cs="Times New Roman"/>
          <w:sz w:val="28"/>
          <w:szCs w:val="28"/>
        </w:rPr>
        <w:t>,</w:t>
      </w:r>
      <w:r w:rsidR="007B796E" w:rsidRPr="002165DA">
        <w:rPr>
          <w:rFonts w:ascii="Times New Roman" w:hAnsi="Times New Roman" w:cs="Times New Roman"/>
          <w:sz w:val="28"/>
          <w:szCs w:val="28"/>
        </w:rPr>
        <w:t xml:space="preserve"> Положением о порядке и условиях распоряжения имуществом, включенным в 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7B796E" w:rsidRPr="0021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6E" w:rsidRPr="002165DA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утвержденным постановлением администрации </w:t>
      </w:r>
      <w:r w:rsidR="007B796E" w:rsidRPr="002165DA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 от 19 марта 2021 года № 246, постановлением администрации Благодарненского городского округа Ставропольского края «О проведении аукциона по продаже права на заключение договора аренды  имущества, включенного в 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</w:t>
      </w:r>
      <w:proofErr w:type="gramEnd"/>
      <w:r w:rsidR="007B796E" w:rsidRPr="002165D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24 июня 2021 года, № 612</w:t>
      </w:r>
      <w:r w:rsidR="007B796E">
        <w:rPr>
          <w:rFonts w:ascii="Times New Roman" w:hAnsi="Times New Roman" w:cs="Times New Roman"/>
          <w:sz w:val="28"/>
          <w:szCs w:val="28"/>
        </w:rPr>
        <w:t>,</w:t>
      </w:r>
    </w:p>
    <w:p w:rsidR="00E858AA" w:rsidRDefault="00E858AA" w:rsidP="00E858AA">
      <w:pPr>
        <w:jc w:val="both"/>
        <w:rPr>
          <w:sz w:val="28"/>
          <w:szCs w:val="28"/>
        </w:rPr>
      </w:pPr>
    </w:p>
    <w:p w:rsidR="00E858AA" w:rsidRDefault="00E858AA" w:rsidP="007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35D">
        <w:rPr>
          <w:sz w:val="28"/>
          <w:szCs w:val="28"/>
        </w:rPr>
        <w:tab/>
      </w:r>
      <w:r w:rsidR="001B77F2">
        <w:rPr>
          <w:sz w:val="28"/>
          <w:szCs w:val="28"/>
        </w:rPr>
        <w:t>Утвердить</w:t>
      </w:r>
      <w:r w:rsidR="00E11A5E">
        <w:rPr>
          <w:sz w:val="28"/>
          <w:szCs w:val="28"/>
        </w:rPr>
        <w:t xml:space="preserve"> </w:t>
      </w:r>
      <w:r w:rsidR="00B06C34">
        <w:rPr>
          <w:sz w:val="28"/>
          <w:szCs w:val="28"/>
        </w:rPr>
        <w:t xml:space="preserve">прилагаемую </w:t>
      </w:r>
      <w:r w:rsidR="00E11A5E" w:rsidRPr="001B77F2">
        <w:rPr>
          <w:sz w:val="28"/>
          <w:szCs w:val="28"/>
        </w:rPr>
        <w:t>документаци</w:t>
      </w:r>
      <w:r w:rsidR="00E11A5E">
        <w:rPr>
          <w:sz w:val="28"/>
          <w:szCs w:val="28"/>
        </w:rPr>
        <w:t>ю</w:t>
      </w:r>
      <w:r w:rsidR="00E11A5E" w:rsidRPr="001B77F2">
        <w:rPr>
          <w:sz w:val="28"/>
          <w:szCs w:val="28"/>
        </w:rPr>
        <w:t xml:space="preserve"> об аукционе на право заключения договора аренды имущества, </w:t>
      </w:r>
      <w:r w:rsidR="00383BEA" w:rsidRPr="00383BEA">
        <w:rPr>
          <w:sz w:val="28"/>
          <w:szCs w:val="28"/>
        </w:rPr>
        <w:t>включенного Перечень муниципального имущества Благодарненского городского округа Ставропольского края, предназначенного для пред</w:t>
      </w:r>
      <w:r w:rsidR="007B796E">
        <w:rPr>
          <w:sz w:val="28"/>
          <w:szCs w:val="28"/>
        </w:rPr>
        <w:t>о</w:t>
      </w:r>
      <w:r w:rsidR="00383BEA" w:rsidRPr="00383BEA">
        <w:rPr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1A5E">
        <w:rPr>
          <w:sz w:val="28"/>
          <w:szCs w:val="28"/>
        </w:rPr>
        <w:t>.</w:t>
      </w:r>
    </w:p>
    <w:p w:rsidR="00845143" w:rsidRDefault="00845143" w:rsidP="00845143">
      <w:pPr>
        <w:ind w:firstLine="709"/>
        <w:jc w:val="both"/>
        <w:rPr>
          <w:sz w:val="28"/>
          <w:szCs w:val="28"/>
        </w:rPr>
      </w:pPr>
    </w:p>
    <w:p w:rsidR="00383BEA" w:rsidRDefault="00D4047E" w:rsidP="00383B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proofErr w:type="gramStart"/>
      <w:r w:rsidR="00383BEA">
        <w:rPr>
          <w:sz w:val="28"/>
          <w:szCs w:val="28"/>
        </w:rPr>
        <w:t>Контроль за</w:t>
      </w:r>
      <w:proofErr w:type="gramEnd"/>
      <w:r w:rsidR="00383BEA">
        <w:rPr>
          <w:sz w:val="28"/>
          <w:szCs w:val="28"/>
        </w:rPr>
        <w:t xml:space="preserve"> выполнением настоящего распоряжения </w:t>
      </w:r>
      <w:r w:rsidR="008D3370">
        <w:rPr>
          <w:color w:val="000000"/>
          <w:sz w:val="28"/>
          <w:szCs w:val="28"/>
        </w:rPr>
        <w:t>оставляю за собой</w:t>
      </w:r>
    </w:p>
    <w:p w:rsidR="00B06C34" w:rsidRDefault="00B06C34" w:rsidP="00383BEA">
      <w:pPr>
        <w:ind w:firstLine="709"/>
        <w:jc w:val="both"/>
        <w:rPr>
          <w:sz w:val="28"/>
          <w:szCs w:val="28"/>
        </w:rPr>
      </w:pPr>
    </w:p>
    <w:p w:rsidR="00E858AA" w:rsidRDefault="00D4047E" w:rsidP="00E858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r w:rsidR="00E858AA">
        <w:rPr>
          <w:sz w:val="28"/>
          <w:szCs w:val="28"/>
        </w:rPr>
        <w:t>Настоящее распоря</w:t>
      </w:r>
      <w:bookmarkStart w:id="0" w:name="_GoBack"/>
      <w:bookmarkEnd w:id="0"/>
      <w:r w:rsidR="00E858AA">
        <w:rPr>
          <w:sz w:val="28"/>
          <w:szCs w:val="28"/>
        </w:rPr>
        <w:t>жение вступает в силу со дня его подписания.</w:t>
      </w:r>
    </w:p>
    <w:p w:rsidR="00E858AA" w:rsidRDefault="00E858AA" w:rsidP="00E858AA">
      <w:pPr>
        <w:ind w:firstLine="705"/>
        <w:jc w:val="both"/>
        <w:rPr>
          <w:sz w:val="28"/>
          <w:szCs w:val="28"/>
        </w:rPr>
      </w:pP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B06C34" w:rsidTr="00C74A91">
        <w:tc>
          <w:tcPr>
            <w:tcW w:w="5353" w:type="dxa"/>
            <w:hideMark/>
          </w:tcPr>
          <w:p w:rsidR="00B06C34" w:rsidRDefault="007B796E" w:rsidP="007B796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074E6D">
              <w:rPr>
                <w:rFonts w:eastAsia="Calibri"/>
                <w:sz w:val="28"/>
                <w:szCs w:val="28"/>
              </w:rPr>
              <w:t>управления</w:t>
            </w:r>
            <w:r w:rsidR="00B06C34">
              <w:rPr>
                <w:rFonts w:eastAsia="Calibri"/>
                <w:sz w:val="28"/>
                <w:szCs w:val="28"/>
              </w:rPr>
              <w:t xml:space="preserve">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4218" w:type="dxa"/>
          </w:tcPr>
          <w:p w:rsidR="00B06C34" w:rsidRDefault="00B06C34" w:rsidP="007B796E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74E6D" w:rsidRDefault="00074E6D" w:rsidP="007B796E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074E6D" w:rsidRDefault="00074E6D" w:rsidP="007B796E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B06C34" w:rsidRDefault="00B06C34" w:rsidP="007B796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7B796E">
              <w:rPr>
                <w:rFonts w:eastAsia="Calibri"/>
                <w:sz w:val="28"/>
                <w:szCs w:val="28"/>
              </w:rPr>
              <w:t>Г.В. Субботина</w:t>
            </w:r>
          </w:p>
        </w:tc>
      </w:tr>
    </w:tbl>
    <w:p w:rsidR="00C9535D" w:rsidRDefault="00C9535D" w:rsidP="00B06C34">
      <w:pPr>
        <w:jc w:val="both"/>
        <w:rPr>
          <w:sz w:val="28"/>
          <w:szCs w:val="28"/>
        </w:rPr>
      </w:pPr>
    </w:p>
    <w:sectPr w:rsidR="00C9535D" w:rsidSect="00B06C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7"/>
    <w:rsid w:val="00013F4D"/>
    <w:rsid w:val="0007365A"/>
    <w:rsid w:val="00074E6D"/>
    <w:rsid w:val="000B3112"/>
    <w:rsid w:val="001B77F2"/>
    <w:rsid w:val="001C62A0"/>
    <w:rsid w:val="002575E6"/>
    <w:rsid w:val="002A6E2F"/>
    <w:rsid w:val="002C4FB6"/>
    <w:rsid w:val="002E14A7"/>
    <w:rsid w:val="00383BEA"/>
    <w:rsid w:val="003F1341"/>
    <w:rsid w:val="00446D4B"/>
    <w:rsid w:val="004E2CD5"/>
    <w:rsid w:val="005419FE"/>
    <w:rsid w:val="0056210A"/>
    <w:rsid w:val="00563627"/>
    <w:rsid w:val="00623831"/>
    <w:rsid w:val="00664910"/>
    <w:rsid w:val="006831EC"/>
    <w:rsid w:val="00755B2D"/>
    <w:rsid w:val="007B796E"/>
    <w:rsid w:val="007E10E5"/>
    <w:rsid w:val="00845143"/>
    <w:rsid w:val="008549AE"/>
    <w:rsid w:val="008D3370"/>
    <w:rsid w:val="00982824"/>
    <w:rsid w:val="009C1E14"/>
    <w:rsid w:val="009C4317"/>
    <w:rsid w:val="009F1C17"/>
    <w:rsid w:val="00A3572B"/>
    <w:rsid w:val="00AD1A57"/>
    <w:rsid w:val="00B04C68"/>
    <w:rsid w:val="00B06C34"/>
    <w:rsid w:val="00B13214"/>
    <w:rsid w:val="00B50813"/>
    <w:rsid w:val="00C243FB"/>
    <w:rsid w:val="00C70164"/>
    <w:rsid w:val="00C9535D"/>
    <w:rsid w:val="00D4047E"/>
    <w:rsid w:val="00D70999"/>
    <w:rsid w:val="00D83A2A"/>
    <w:rsid w:val="00DA67E6"/>
    <w:rsid w:val="00DD58BA"/>
    <w:rsid w:val="00E11A5E"/>
    <w:rsid w:val="00E858AA"/>
    <w:rsid w:val="00F34477"/>
    <w:rsid w:val="00F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C2A4-1117-4C0E-9180-62585181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2</cp:revision>
  <cp:lastPrinted>2021-07-05T10:52:00Z</cp:lastPrinted>
  <dcterms:created xsi:type="dcterms:W3CDTF">2021-07-05T10:52:00Z</dcterms:created>
  <dcterms:modified xsi:type="dcterms:W3CDTF">2021-07-05T10:52:00Z</dcterms:modified>
</cp:coreProperties>
</file>