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78" w:rsidRDefault="001D6378" w:rsidP="001D6378">
      <w:pPr>
        <w:jc w:val="center"/>
        <w:rPr>
          <w:b/>
          <w:sz w:val="56"/>
          <w:szCs w:val="56"/>
        </w:rPr>
      </w:pPr>
      <w:bookmarkStart w:id="0" w:name="_GoBack"/>
      <w:bookmarkEnd w:id="0"/>
      <w:r>
        <w:rPr>
          <w:b/>
          <w:sz w:val="56"/>
          <w:szCs w:val="56"/>
        </w:rPr>
        <w:t>ПОСТАНОВЛЕНИЕ</w:t>
      </w:r>
    </w:p>
    <w:p w:rsidR="001D6378" w:rsidRDefault="001D6378" w:rsidP="001D6378">
      <w:pPr>
        <w:ind w:left="540"/>
        <w:jc w:val="center"/>
        <w:rPr>
          <w:b/>
          <w:szCs w:val="28"/>
        </w:rPr>
      </w:pPr>
    </w:p>
    <w:p w:rsidR="001D6378" w:rsidRDefault="001D6378" w:rsidP="001D6378">
      <w:pPr>
        <w:jc w:val="center"/>
        <w:rPr>
          <w:b/>
          <w:szCs w:val="28"/>
        </w:rPr>
      </w:pPr>
      <w:r>
        <w:rPr>
          <w:b/>
          <w:szCs w:val="28"/>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75"/>
        <w:gridCol w:w="1276"/>
        <w:gridCol w:w="1701"/>
        <w:gridCol w:w="3969"/>
        <w:gridCol w:w="709"/>
        <w:gridCol w:w="1240"/>
      </w:tblGrid>
      <w:tr w:rsidR="001D6378" w:rsidTr="00491F6F">
        <w:trPr>
          <w:trHeight w:val="70"/>
        </w:trPr>
        <w:tc>
          <w:tcPr>
            <w:tcW w:w="675" w:type="dxa"/>
            <w:shd w:val="clear" w:color="auto" w:fill="auto"/>
          </w:tcPr>
          <w:p w:rsidR="001D6378" w:rsidRPr="005F0673" w:rsidRDefault="001D6378" w:rsidP="00491F6F">
            <w:pPr>
              <w:tabs>
                <w:tab w:val="left" w:pos="1862"/>
              </w:tabs>
              <w:jc w:val="center"/>
              <w:rPr>
                <w:szCs w:val="28"/>
              </w:rPr>
            </w:pPr>
            <w:r>
              <w:rPr>
                <w:szCs w:val="28"/>
              </w:rPr>
              <w:t>14</w:t>
            </w:r>
          </w:p>
        </w:tc>
        <w:tc>
          <w:tcPr>
            <w:tcW w:w="1276" w:type="dxa"/>
            <w:shd w:val="clear" w:color="auto" w:fill="auto"/>
          </w:tcPr>
          <w:p w:rsidR="001D6378" w:rsidRPr="005F0673" w:rsidRDefault="001D6378" w:rsidP="00491F6F">
            <w:pPr>
              <w:tabs>
                <w:tab w:val="left" w:pos="1862"/>
              </w:tabs>
              <w:jc w:val="center"/>
              <w:rPr>
                <w:szCs w:val="28"/>
              </w:rPr>
            </w:pPr>
            <w:r>
              <w:rPr>
                <w:szCs w:val="28"/>
              </w:rPr>
              <w:t>декабря</w:t>
            </w:r>
          </w:p>
        </w:tc>
        <w:tc>
          <w:tcPr>
            <w:tcW w:w="1701" w:type="dxa"/>
            <w:shd w:val="clear" w:color="auto" w:fill="auto"/>
          </w:tcPr>
          <w:p w:rsidR="001D6378" w:rsidRPr="005F0673" w:rsidRDefault="001D6378" w:rsidP="00491F6F">
            <w:pPr>
              <w:tabs>
                <w:tab w:val="left" w:pos="1862"/>
              </w:tabs>
              <w:jc w:val="center"/>
              <w:rPr>
                <w:szCs w:val="28"/>
              </w:rPr>
            </w:pPr>
            <w:r w:rsidRPr="005F0673">
              <w:rPr>
                <w:szCs w:val="28"/>
              </w:rPr>
              <w:t>2021  года</w:t>
            </w:r>
          </w:p>
        </w:tc>
        <w:tc>
          <w:tcPr>
            <w:tcW w:w="3969" w:type="dxa"/>
            <w:shd w:val="clear" w:color="auto" w:fill="auto"/>
          </w:tcPr>
          <w:p w:rsidR="001D6378" w:rsidRPr="005F0673" w:rsidRDefault="001D6378" w:rsidP="00491F6F">
            <w:pPr>
              <w:tabs>
                <w:tab w:val="left" w:pos="1862"/>
              </w:tabs>
              <w:jc w:val="center"/>
              <w:rPr>
                <w:szCs w:val="28"/>
              </w:rPr>
            </w:pPr>
            <w:r w:rsidRPr="005F0673">
              <w:rPr>
                <w:szCs w:val="28"/>
              </w:rPr>
              <w:t>г. Благодарный</w:t>
            </w:r>
          </w:p>
        </w:tc>
        <w:tc>
          <w:tcPr>
            <w:tcW w:w="709" w:type="dxa"/>
            <w:shd w:val="clear" w:color="auto" w:fill="auto"/>
          </w:tcPr>
          <w:p w:rsidR="001D6378" w:rsidRPr="005F0673" w:rsidRDefault="001D6378" w:rsidP="00491F6F">
            <w:pPr>
              <w:tabs>
                <w:tab w:val="left" w:pos="1862"/>
              </w:tabs>
              <w:jc w:val="center"/>
              <w:rPr>
                <w:szCs w:val="28"/>
              </w:rPr>
            </w:pPr>
            <w:r w:rsidRPr="005F0673">
              <w:rPr>
                <w:szCs w:val="28"/>
              </w:rPr>
              <w:t>№</w:t>
            </w:r>
          </w:p>
        </w:tc>
        <w:tc>
          <w:tcPr>
            <w:tcW w:w="1240" w:type="dxa"/>
            <w:shd w:val="clear" w:color="auto" w:fill="auto"/>
          </w:tcPr>
          <w:p w:rsidR="001D6378" w:rsidRPr="005F0673" w:rsidRDefault="001D6378" w:rsidP="00491F6F">
            <w:pPr>
              <w:tabs>
                <w:tab w:val="left" w:pos="1862"/>
              </w:tabs>
              <w:rPr>
                <w:szCs w:val="28"/>
              </w:rPr>
            </w:pPr>
            <w:r>
              <w:rPr>
                <w:szCs w:val="28"/>
              </w:rPr>
              <w:t>1343</w:t>
            </w:r>
          </w:p>
        </w:tc>
      </w:tr>
    </w:tbl>
    <w:p w:rsidR="001D6378" w:rsidRDefault="001D6378" w:rsidP="001D6378">
      <w:pPr>
        <w:spacing w:line="240" w:lineRule="exact"/>
        <w:jc w:val="both"/>
        <w:rPr>
          <w:rFonts w:eastAsia="Times New Roman"/>
          <w:szCs w:val="28"/>
          <w:lang w:eastAsia="ru-RU"/>
        </w:rPr>
      </w:pPr>
    </w:p>
    <w:p w:rsidR="001D6378" w:rsidRDefault="001D6378" w:rsidP="001D6378">
      <w:pPr>
        <w:spacing w:line="240" w:lineRule="exact"/>
        <w:jc w:val="both"/>
        <w:rPr>
          <w:rFonts w:eastAsia="Times New Roman"/>
          <w:szCs w:val="28"/>
          <w:lang w:eastAsia="ru-RU"/>
        </w:rPr>
      </w:pPr>
    </w:p>
    <w:p w:rsidR="001D6378" w:rsidRDefault="001D6378" w:rsidP="001D6378">
      <w:pPr>
        <w:spacing w:line="240" w:lineRule="exact"/>
        <w:jc w:val="both"/>
        <w:rPr>
          <w:rFonts w:eastAsia="Times New Roman"/>
          <w:szCs w:val="28"/>
          <w:lang w:eastAsia="ru-RU"/>
        </w:rPr>
      </w:pPr>
    </w:p>
    <w:p w:rsidR="001D6378" w:rsidRDefault="001D6378" w:rsidP="001D6378">
      <w:pPr>
        <w:spacing w:line="240" w:lineRule="exact"/>
        <w:jc w:val="both"/>
        <w:rPr>
          <w:rFonts w:eastAsia="Times New Roman"/>
          <w:szCs w:val="28"/>
          <w:lang w:eastAsia="ru-RU"/>
        </w:rPr>
      </w:pPr>
    </w:p>
    <w:p w:rsidR="001D6378" w:rsidRDefault="001D6378" w:rsidP="001D6378">
      <w:pPr>
        <w:spacing w:line="240" w:lineRule="exact"/>
        <w:jc w:val="both"/>
        <w:rPr>
          <w:rFonts w:eastAsia="Times New Roman"/>
          <w:szCs w:val="28"/>
          <w:lang w:eastAsia="ru-RU"/>
        </w:rPr>
      </w:pPr>
    </w:p>
    <w:p w:rsidR="001D6378" w:rsidRPr="0009203D" w:rsidRDefault="001D6378" w:rsidP="001D6378">
      <w:pPr>
        <w:suppressAutoHyphens/>
        <w:spacing w:line="240" w:lineRule="exact"/>
        <w:ind w:right="4676"/>
        <w:jc w:val="both"/>
        <w:rPr>
          <w:rFonts w:eastAsia="Times New Roman"/>
          <w:szCs w:val="28"/>
          <w:lang w:eastAsia="ar-SA"/>
        </w:rPr>
      </w:pPr>
      <w:r w:rsidRPr="0009203D">
        <w:rPr>
          <w:rFonts w:eastAsia="Times New Roman"/>
          <w:szCs w:val="28"/>
          <w:lang w:eastAsia="ar-SA"/>
        </w:rPr>
        <w:t>Об утверждении муниципальной программы Благодарненского городского округа Ставропольского края «Социальная поддержка граждан»</w:t>
      </w:r>
    </w:p>
    <w:p w:rsidR="001D6378" w:rsidRDefault="001D6378" w:rsidP="001D6378">
      <w:pPr>
        <w:rPr>
          <w:bCs/>
          <w:sz w:val="16"/>
          <w:szCs w:val="16"/>
          <w:lang w:eastAsia="ru-RU"/>
        </w:rPr>
      </w:pPr>
    </w:p>
    <w:p w:rsidR="001D6378" w:rsidRDefault="001D6378" w:rsidP="001D6378">
      <w:pPr>
        <w:rPr>
          <w:bCs/>
          <w:sz w:val="16"/>
          <w:szCs w:val="16"/>
          <w:lang w:eastAsia="ru-RU"/>
        </w:rPr>
      </w:pPr>
    </w:p>
    <w:p w:rsidR="001D6378" w:rsidRDefault="001D6378" w:rsidP="001D6378">
      <w:pPr>
        <w:rPr>
          <w:bCs/>
          <w:sz w:val="16"/>
          <w:szCs w:val="16"/>
          <w:lang w:eastAsia="ru-RU"/>
        </w:rPr>
      </w:pPr>
    </w:p>
    <w:p w:rsidR="001D6378" w:rsidRDefault="001D6378" w:rsidP="001D6378">
      <w:pPr>
        <w:rPr>
          <w:bCs/>
          <w:sz w:val="16"/>
          <w:szCs w:val="16"/>
          <w:lang w:eastAsia="ru-RU"/>
        </w:rPr>
      </w:pPr>
    </w:p>
    <w:p w:rsidR="001D6378" w:rsidRDefault="001D6378" w:rsidP="001D6378">
      <w:pPr>
        <w:rPr>
          <w:bCs/>
          <w:sz w:val="16"/>
          <w:szCs w:val="16"/>
          <w:lang w:eastAsia="ru-RU"/>
        </w:rPr>
      </w:pPr>
    </w:p>
    <w:p w:rsidR="001D6378" w:rsidRDefault="001D6378" w:rsidP="001D6378">
      <w:pPr>
        <w:rPr>
          <w:bCs/>
          <w:sz w:val="16"/>
          <w:szCs w:val="16"/>
          <w:lang w:eastAsia="ru-RU"/>
        </w:rPr>
      </w:pPr>
    </w:p>
    <w:p w:rsidR="001D6378" w:rsidRPr="00227C6F" w:rsidRDefault="001D6378" w:rsidP="001D6378">
      <w:pPr>
        <w:rPr>
          <w:bCs/>
          <w:sz w:val="16"/>
          <w:szCs w:val="16"/>
          <w:lang w:eastAsia="ru-RU"/>
        </w:rPr>
      </w:pPr>
    </w:p>
    <w:p w:rsidR="001D6378" w:rsidRPr="005A39BB" w:rsidRDefault="001D6378" w:rsidP="001D6378">
      <w:pPr>
        <w:ind w:firstLine="720"/>
        <w:jc w:val="both"/>
        <w:rPr>
          <w:szCs w:val="28"/>
        </w:rPr>
      </w:pPr>
      <w:r w:rsidRPr="00DC2E74">
        <w:t>В соответствии с</w:t>
      </w:r>
      <w:r w:rsidRPr="00B92255">
        <w:rPr>
          <w:szCs w:val="28"/>
        </w:rPr>
        <w:t xml:space="preserve"> </w:t>
      </w:r>
      <w:r>
        <w:rPr>
          <w:szCs w:val="28"/>
        </w:rPr>
        <w:t>Бюджетным кодексом Российской Федерации</w:t>
      </w:r>
      <w:r>
        <w:t>,</w:t>
      </w:r>
      <w:r w:rsidRPr="00DC2E74">
        <w:t xml:space="preserve"> постановлением</w:t>
      </w:r>
      <w:r w:rsidRPr="005D7A2F">
        <w:rPr>
          <w:szCs w:val="28"/>
        </w:rPr>
        <w:t xml:space="preserve"> администрации Благодарненского городского округа Ставропольского края от </w:t>
      </w:r>
      <w:r>
        <w:rPr>
          <w:szCs w:val="28"/>
        </w:rPr>
        <w:t>30 декабря</w:t>
      </w:r>
      <w:r w:rsidRPr="005D7A2F">
        <w:rPr>
          <w:szCs w:val="28"/>
        </w:rPr>
        <w:t xml:space="preserve"> 201</w:t>
      </w:r>
      <w:r>
        <w:rPr>
          <w:szCs w:val="28"/>
        </w:rPr>
        <w:t>9</w:t>
      </w:r>
      <w:r w:rsidRPr="005D7A2F">
        <w:rPr>
          <w:szCs w:val="28"/>
        </w:rPr>
        <w:t xml:space="preserve"> года № </w:t>
      </w:r>
      <w:r>
        <w:rPr>
          <w:szCs w:val="28"/>
        </w:rPr>
        <w:t>2144</w:t>
      </w:r>
      <w:r w:rsidRPr="005D7A2F">
        <w:rPr>
          <w:szCs w:val="28"/>
        </w:rPr>
        <w:t xml:space="preserve"> «Об </w:t>
      </w:r>
      <w:r w:rsidRPr="00774A52">
        <w:rPr>
          <w:szCs w:val="28"/>
        </w:rPr>
        <w:t xml:space="preserve">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r w:rsidRPr="00774A52">
        <w:rPr>
          <w:szCs w:val="28"/>
          <w:shd w:val="clear" w:color="auto" w:fill="FFFFFF"/>
        </w:rPr>
        <w:t>(с измене</w:t>
      </w:r>
      <w:r>
        <w:rPr>
          <w:szCs w:val="28"/>
          <w:shd w:val="clear" w:color="auto" w:fill="FFFFFF"/>
        </w:rPr>
        <w:t xml:space="preserve">ниями, внесенными постановлениями </w:t>
      </w:r>
      <w:r w:rsidRPr="00774A52">
        <w:rPr>
          <w:szCs w:val="28"/>
          <w:shd w:val="clear" w:color="auto" w:fill="FFFFFF"/>
        </w:rPr>
        <w:t xml:space="preserve"> администрации Благодарненского городского округа Ставропольского края от 26 марта 2020 </w:t>
      </w:r>
      <w:r w:rsidRPr="005A39BB">
        <w:rPr>
          <w:szCs w:val="28"/>
          <w:shd w:val="clear" w:color="auto" w:fill="FFFFFF"/>
        </w:rPr>
        <w:t>года № 387,</w:t>
      </w:r>
      <w:r w:rsidRPr="005A39BB">
        <w:t xml:space="preserve"> от 07 декабря 2020 года № 1644, 09 ноября 2021 года №</w:t>
      </w:r>
      <w:r>
        <w:t xml:space="preserve"> </w:t>
      </w:r>
      <w:r w:rsidRPr="005A39BB">
        <w:t>1214</w:t>
      </w:r>
      <w:r w:rsidRPr="005A39BB">
        <w:rPr>
          <w:szCs w:val="28"/>
          <w:shd w:val="clear" w:color="auto" w:fill="FFFFFF"/>
        </w:rPr>
        <w:t>),</w:t>
      </w:r>
      <w:r w:rsidRPr="005A39BB">
        <w:rPr>
          <w:szCs w:val="28"/>
        </w:rPr>
        <w:t xml:space="preserve">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w:t>
      </w:r>
      <w:r w:rsidRPr="005A39BB">
        <w:rPr>
          <w:b/>
          <w:szCs w:val="28"/>
        </w:rPr>
        <w:t>» (</w:t>
      </w:r>
      <w:r w:rsidRPr="005A39BB">
        <w:t>с изменениями, внесенными</w:t>
      </w:r>
      <w:r>
        <w:t xml:space="preserve"> распоряжениями</w:t>
      </w:r>
      <w:r w:rsidRPr="005A39BB">
        <w:t xml:space="preserve"> администрации Благодарненского городского округа  Ставропольского края от 01 августа 2019 года № 708-р, 09 сентября 2019   года   №   876-р, от 19 июня 2020 года № 397-р,  от </w:t>
      </w:r>
      <w:r w:rsidRPr="005A39BB">
        <w:rPr>
          <w:szCs w:val="28"/>
        </w:rPr>
        <w:t>10 сентября  2020 года № 595-р, от 18 октября 2021 года №698-р</w:t>
      </w:r>
      <w:r w:rsidRPr="005A39BB">
        <w:t>)</w:t>
      </w:r>
      <w:r w:rsidRPr="005A39BB">
        <w:rPr>
          <w:szCs w:val="28"/>
        </w:rPr>
        <w:t>,  администрация Благодарненского городского округа Ставропольского края</w:t>
      </w:r>
    </w:p>
    <w:p w:rsidR="001D6378" w:rsidRDefault="001D6378" w:rsidP="001D6378">
      <w:pPr>
        <w:ind w:firstLine="720"/>
        <w:jc w:val="both"/>
        <w:rPr>
          <w:szCs w:val="28"/>
        </w:rPr>
      </w:pPr>
    </w:p>
    <w:p w:rsidR="001D6378" w:rsidRPr="005A39BB" w:rsidRDefault="001D6378" w:rsidP="001D6378">
      <w:pPr>
        <w:ind w:firstLine="720"/>
        <w:jc w:val="both"/>
        <w:rPr>
          <w:szCs w:val="28"/>
        </w:rPr>
      </w:pPr>
    </w:p>
    <w:p w:rsidR="001D6378" w:rsidRDefault="001D6378" w:rsidP="001D6378">
      <w:pPr>
        <w:jc w:val="both"/>
        <w:rPr>
          <w:szCs w:val="28"/>
        </w:rPr>
      </w:pPr>
    </w:p>
    <w:p w:rsidR="001D6378" w:rsidRDefault="001D6378" w:rsidP="001D6378">
      <w:pPr>
        <w:jc w:val="both"/>
        <w:rPr>
          <w:szCs w:val="28"/>
        </w:rPr>
      </w:pPr>
    </w:p>
    <w:p w:rsidR="001D6378" w:rsidRPr="005A39BB" w:rsidRDefault="001D6378" w:rsidP="001D6378">
      <w:pPr>
        <w:jc w:val="both"/>
        <w:rPr>
          <w:szCs w:val="28"/>
        </w:rPr>
      </w:pPr>
      <w:r w:rsidRPr="005A39BB">
        <w:rPr>
          <w:szCs w:val="28"/>
        </w:rPr>
        <w:lastRenderedPageBreak/>
        <w:t>ПОСТАНОВЛЯЕТ:</w:t>
      </w:r>
    </w:p>
    <w:p w:rsidR="001D6378" w:rsidRDefault="001D6378" w:rsidP="001D6378">
      <w:pPr>
        <w:ind w:firstLine="720"/>
        <w:jc w:val="both"/>
        <w:rPr>
          <w:szCs w:val="28"/>
        </w:rPr>
      </w:pPr>
    </w:p>
    <w:p w:rsidR="001D6378" w:rsidRDefault="001D6378" w:rsidP="001D6378">
      <w:pPr>
        <w:ind w:firstLine="720"/>
        <w:jc w:val="both"/>
        <w:rPr>
          <w:szCs w:val="28"/>
        </w:rPr>
      </w:pPr>
    </w:p>
    <w:p w:rsidR="001D6378" w:rsidRDefault="001D6378" w:rsidP="001D6378">
      <w:pPr>
        <w:numPr>
          <w:ilvl w:val="2"/>
          <w:numId w:val="1"/>
        </w:numPr>
        <w:tabs>
          <w:tab w:val="clear" w:pos="0"/>
          <w:tab w:val="num" w:pos="1440"/>
        </w:tabs>
        <w:suppressAutoHyphens/>
        <w:ind w:left="0" w:firstLine="708"/>
        <w:jc w:val="both"/>
        <w:rPr>
          <w:rFonts w:eastAsia="Times New Roman"/>
          <w:szCs w:val="28"/>
          <w:lang w:eastAsia="ar-SA"/>
        </w:rPr>
      </w:pPr>
      <w:r>
        <w:rPr>
          <w:szCs w:val="24"/>
          <w:lang w:eastAsia="ru-RU"/>
        </w:rPr>
        <w:t>1.</w:t>
      </w:r>
      <w:r w:rsidRPr="0009203D">
        <w:rPr>
          <w:rFonts w:eastAsia="Times New Roman"/>
          <w:szCs w:val="28"/>
          <w:lang w:eastAsia="ar-SA"/>
        </w:rPr>
        <w:t>Утвердить прилагаемую муниципальную программу Благодарненского городского округа Ставропольского края «Социальная поддержка граждан».</w:t>
      </w:r>
    </w:p>
    <w:p w:rsidR="001D6378" w:rsidRDefault="001D6378" w:rsidP="001D6378">
      <w:pPr>
        <w:numPr>
          <w:ilvl w:val="2"/>
          <w:numId w:val="1"/>
        </w:numPr>
        <w:tabs>
          <w:tab w:val="clear" w:pos="0"/>
          <w:tab w:val="num" w:pos="1440"/>
        </w:tabs>
        <w:suppressAutoHyphens/>
        <w:ind w:left="0" w:firstLine="708"/>
        <w:jc w:val="both"/>
        <w:rPr>
          <w:rFonts w:eastAsia="Times New Roman"/>
          <w:szCs w:val="28"/>
          <w:lang w:eastAsia="ar-SA"/>
        </w:rPr>
      </w:pPr>
    </w:p>
    <w:p w:rsidR="001D6378" w:rsidRPr="00D66D88" w:rsidRDefault="001D6378" w:rsidP="001D6378">
      <w:pPr>
        <w:ind w:firstLine="708"/>
        <w:jc w:val="both"/>
        <w:rPr>
          <w:szCs w:val="28"/>
        </w:rPr>
      </w:pPr>
      <w:r>
        <w:rPr>
          <w:rFonts w:eastAsia="Times New Roman"/>
          <w:szCs w:val="28"/>
          <w:lang w:eastAsia="ar-SA"/>
        </w:rPr>
        <w:t xml:space="preserve">2. </w:t>
      </w:r>
      <w:r>
        <w:rPr>
          <w:rFonts w:eastAsia="Times New Roman"/>
          <w:szCs w:val="24"/>
          <w:lang w:eastAsia="ru-RU"/>
        </w:rPr>
        <w:t xml:space="preserve">Контроль за выполнением настоящего постановления возложить на </w:t>
      </w:r>
      <w:r w:rsidRPr="005D7A2F">
        <w:rPr>
          <w:szCs w:val="24"/>
          <w:lang w:eastAsia="ru-RU"/>
        </w:rPr>
        <w:t>заместителя главы администрации</w:t>
      </w:r>
      <w:r>
        <w:rPr>
          <w:szCs w:val="24"/>
          <w:lang w:eastAsia="ru-RU"/>
        </w:rPr>
        <w:t xml:space="preserve"> </w:t>
      </w:r>
      <w:r w:rsidRPr="005D7A2F">
        <w:rPr>
          <w:szCs w:val="24"/>
          <w:lang w:eastAsia="ru-RU"/>
        </w:rPr>
        <w:t>Благодарненского городского округа Ставропольского края</w:t>
      </w:r>
      <w:r>
        <w:rPr>
          <w:szCs w:val="24"/>
          <w:lang w:eastAsia="ru-RU"/>
        </w:rPr>
        <w:t xml:space="preserve"> Агренина Ю.И.</w:t>
      </w:r>
    </w:p>
    <w:p w:rsidR="001D6378" w:rsidRDefault="001D6378" w:rsidP="001D6378">
      <w:pPr>
        <w:jc w:val="both"/>
        <w:rPr>
          <w:rFonts w:eastAsia="Times New Roman"/>
          <w:bCs/>
          <w:szCs w:val="24"/>
          <w:lang w:eastAsia="ru-RU"/>
        </w:rPr>
      </w:pPr>
      <w:r>
        <w:rPr>
          <w:rFonts w:eastAsia="Times New Roman"/>
          <w:bCs/>
          <w:szCs w:val="24"/>
          <w:lang w:eastAsia="ru-RU"/>
        </w:rPr>
        <w:t xml:space="preserve">          </w:t>
      </w:r>
    </w:p>
    <w:p w:rsidR="001D6378" w:rsidRPr="001D2824" w:rsidRDefault="001D6378" w:rsidP="001D6378">
      <w:pPr>
        <w:ind w:firstLine="709"/>
        <w:jc w:val="both"/>
      </w:pPr>
      <w:r>
        <w:rPr>
          <w:rFonts w:eastAsia="Times New Roman"/>
          <w:bCs/>
          <w:szCs w:val="24"/>
          <w:lang w:eastAsia="ru-RU"/>
        </w:rPr>
        <w:t>3</w:t>
      </w:r>
      <w:r w:rsidRPr="001D2824">
        <w:rPr>
          <w:rFonts w:eastAsia="Times New Roman"/>
          <w:bCs/>
          <w:szCs w:val="24"/>
          <w:lang w:eastAsia="ru-RU"/>
        </w:rPr>
        <w:t>. Настоящее постановление вступает в силу с 01 января 202</w:t>
      </w:r>
      <w:r>
        <w:rPr>
          <w:rFonts w:eastAsia="Times New Roman"/>
          <w:bCs/>
          <w:szCs w:val="24"/>
          <w:lang w:eastAsia="ru-RU"/>
        </w:rPr>
        <w:t>2</w:t>
      </w:r>
      <w:r w:rsidRPr="001D2824">
        <w:rPr>
          <w:rFonts w:eastAsia="Times New Roman"/>
          <w:bCs/>
          <w:szCs w:val="24"/>
          <w:lang w:eastAsia="ru-RU"/>
        </w:rPr>
        <w:t xml:space="preserve"> года </w:t>
      </w:r>
      <w:r w:rsidRPr="001D2824">
        <w:rPr>
          <w:rFonts w:eastAsia="Times New Roman"/>
          <w:szCs w:val="24"/>
          <w:lang w:eastAsia="ru-RU"/>
        </w:rPr>
        <w:t>и подлежит официальному опубликованию</w:t>
      </w:r>
      <w:r w:rsidRPr="001D2824">
        <w:rPr>
          <w:rFonts w:eastAsia="Times New Roman"/>
          <w:bCs/>
          <w:szCs w:val="24"/>
          <w:lang w:eastAsia="ru-RU"/>
        </w:rPr>
        <w:t>.</w:t>
      </w:r>
    </w:p>
    <w:p w:rsidR="001D6378" w:rsidRPr="005D7A2F" w:rsidRDefault="001D6378" w:rsidP="001D6378">
      <w:pPr>
        <w:ind w:firstLine="709"/>
        <w:jc w:val="both"/>
        <w:rPr>
          <w:szCs w:val="24"/>
          <w:lang w:eastAsia="ru-RU"/>
        </w:rPr>
      </w:pPr>
    </w:p>
    <w:p w:rsidR="001D6378" w:rsidRDefault="001D6378" w:rsidP="001D6378">
      <w:pPr>
        <w:jc w:val="both"/>
      </w:pPr>
    </w:p>
    <w:p w:rsidR="001D6378" w:rsidRDefault="001D6378" w:rsidP="001D6378">
      <w:pPr>
        <w:jc w:val="both"/>
      </w:pPr>
    </w:p>
    <w:p w:rsidR="001D6378" w:rsidRDefault="001D6378" w:rsidP="001D6378">
      <w:pPr>
        <w:jc w:val="both"/>
      </w:pPr>
    </w:p>
    <w:p w:rsidR="001D6378" w:rsidRDefault="001D6378" w:rsidP="001D6378">
      <w:pPr>
        <w:jc w:val="both"/>
      </w:pPr>
    </w:p>
    <w:tbl>
      <w:tblPr>
        <w:tblW w:w="0" w:type="auto"/>
        <w:tblLook w:val="01E0" w:firstRow="1" w:lastRow="1" w:firstColumn="1" w:lastColumn="1" w:noHBand="0" w:noVBand="0"/>
      </w:tblPr>
      <w:tblGrid>
        <w:gridCol w:w="7196"/>
        <w:gridCol w:w="2374"/>
      </w:tblGrid>
      <w:tr w:rsidR="001D6378" w:rsidTr="00491F6F">
        <w:trPr>
          <w:trHeight w:val="708"/>
        </w:trPr>
        <w:tc>
          <w:tcPr>
            <w:tcW w:w="7196" w:type="dxa"/>
            <w:hideMark/>
          </w:tcPr>
          <w:p w:rsidR="001D6378" w:rsidRPr="00460637" w:rsidRDefault="001D6378" w:rsidP="00491F6F">
            <w:pPr>
              <w:pStyle w:val="a3"/>
              <w:spacing w:line="240" w:lineRule="exact"/>
              <w:jc w:val="left"/>
              <w:rPr>
                <w:szCs w:val="28"/>
                <w:lang w:val="ru-RU"/>
              </w:rPr>
            </w:pPr>
            <w:r>
              <w:rPr>
                <w:szCs w:val="28"/>
              </w:rPr>
              <w:t>Глав</w:t>
            </w:r>
            <w:r>
              <w:rPr>
                <w:szCs w:val="28"/>
                <w:lang w:val="ru-RU"/>
              </w:rPr>
              <w:t>а</w:t>
            </w:r>
          </w:p>
          <w:p w:rsidR="001D6378" w:rsidRPr="009C3738" w:rsidRDefault="001D6378" w:rsidP="00491F6F">
            <w:pPr>
              <w:pStyle w:val="a3"/>
              <w:spacing w:line="240" w:lineRule="exact"/>
              <w:jc w:val="both"/>
              <w:rPr>
                <w:szCs w:val="28"/>
                <w:lang w:val="ru-RU"/>
              </w:rPr>
            </w:pPr>
            <w:r>
              <w:rPr>
                <w:szCs w:val="28"/>
              </w:rPr>
              <w:t xml:space="preserve">Благодарненского </w:t>
            </w:r>
            <w:r>
              <w:rPr>
                <w:szCs w:val="28"/>
                <w:lang w:val="ru-RU"/>
              </w:rPr>
              <w:t>городского округа</w:t>
            </w:r>
          </w:p>
          <w:p w:rsidR="001D6378" w:rsidRDefault="001D6378" w:rsidP="00491F6F">
            <w:pPr>
              <w:shd w:val="clear" w:color="auto" w:fill="FFFFFF"/>
              <w:spacing w:line="240" w:lineRule="exact"/>
              <w:jc w:val="both"/>
              <w:rPr>
                <w:color w:val="000000"/>
                <w:spacing w:val="-1"/>
                <w:szCs w:val="28"/>
              </w:rPr>
            </w:pPr>
            <w:r>
              <w:rPr>
                <w:szCs w:val="28"/>
              </w:rPr>
              <w:t xml:space="preserve">Ставропольского края                                                                </w:t>
            </w:r>
          </w:p>
        </w:tc>
        <w:tc>
          <w:tcPr>
            <w:tcW w:w="2374" w:type="dxa"/>
          </w:tcPr>
          <w:p w:rsidR="001D6378" w:rsidRDefault="001D6378" w:rsidP="00491F6F">
            <w:pPr>
              <w:suppressAutoHyphens/>
              <w:spacing w:line="240" w:lineRule="exact"/>
              <w:jc w:val="both"/>
              <w:rPr>
                <w:szCs w:val="28"/>
              </w:rPr>
            </w:pPr>
          </w:p>
          <w:p w:rsidR="001D6378" w:rsidRDefault="001D6378" w:rsidP="00491F6F">
            <w:pPr>
              <w:suppressAutoHyphens/>
              <w:spacing w:line="240" w:lineRule="exact"/>
              <w:jc w:val="both"/>
              <w:rPr>
                <w:szCs w:val="28"/>
              </w:rPr>
            </w:pPr>
          </w:p>
          <w:p w:rsidR="001D6378" w:rsidRDefault="001D6378" w:rsidP="00491F6F">
            <w:pPr>
              <w:suppressAutoHyphens/>
              <w:spacing w:line="240" w:lineRule="exact"/>
              <w:jc w:val="right"/>
              <w:rPr>
                <w:szCs w:val="28"/>
              </w:rPr>
            </w:pPr>
            <w:r>
              <w:rPr>
                <w:szCs w:val="28"/>
              </w:rPr>
              <w:t>А.И. Теньков</w:t>
            </w:r>
          </w:p>
        </w:tc>
      </w:tr>
    </w:tbl>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Pr="00582C2B" w:rsidRDefault="001D6378" w:rsidP="001D6378">
      <w:pPr>
        <w:widowControl w:val="0"/>
        <w:suppressAutoHyphens/>
        <w:spacing w:line="240" w:lineRule="exact"/>
        <w:ind w:left="-1276"/>
        <w:rPr>
          <w:kern w:val="2"/>
          <w:szCs w:val="28"/>
          <w:lang w:eastAsia="ar-SA"/>
        </w:rPr>
      </w:pPr>
      <w:r w:rsidRPr="00582C2B">
        <w:rPr>
          <w:kern w:val="2"/>
          <w:szCs w:val="28"/>
          <w:lang w:eastAsia="ar-SA"/>
        </w:rPr>
        <w:t xml:space="preserve">Проект вносит  начальник управления труда и социальной защиты населения администрации Благодарненского городского округа </w:t>
      </w:r>
    </w:p>
    <w:p w:rsidR="001D6378" w:rsidRPr="00582C2B" w:rsidRDefault="001D6378" w:rsidP="001D6378">
      <w:pPr>
        <w:widowControl w:val="0"/>
        <w:suppressAutoHyphens/>
        <w:spacing w:line="240" w:lineRule="exact"/>
        <w:ind w:left="-1276"/>
        <w:jc w:val="both"/>
        <w:rPr>
          <w:kern w:val="2"/>
          <w:szCs w:val="28"/>
          <w:lang w:eastAsia="ar-SA"/>
        </w:rPr>
      </w:pPr>
      <w:r w:rsidRPr="00582C2B">
        <w:rPr>
          <w:kern w:val="2"/>
          <w:szCs w:val="28"/>
          <w:lang w:eastAsia="ar-SA"/>
        </w:rPr>
        <w:t xml:space="preserve">Ставропольского края                                            </w:t>
      </w:r>
      <w:r>
        <w:rPr>
          <w:kern w:val="2"/>
          <w:szCs w:val="28"/>
          <w:lang w:eastAsia="ar-SA"/>
        </w:rPr>
        <w:t xml:space="preserve">                </w:t>
      </w:r>
      <w:r w:rsidRPr="00582C2B">
        <w:rPr>
          <w:kern w:val="2"/>
          <w:szCs w:val="28"/>
          <w:lang w:eastAsia="ar-SA"/>
        </w:rPr>
        <w:t xml:space="preserve"> </w:t>
      </w:r>
      <w:r>
        <w:rPr>
          <w:kern w:val="2"/>
          <w:szCs w:val="28"/>
          <w:lang w:eastAsia="ar-SA"/>
        </w:rPr>
        <w:t xml:space="preserve">      </w:t>
      </w:r>
      <w:r w:rsidRPr="00582C2B">
        <w:rPr>
          <w:kern w:val="2"/>
          <w:szCs w:val="28"/>
          <w:lang w:eastAsia="ar-SA"/>
        </w:rPr>
        <w:t xml:space="preserve">Л.И. </w:t>
      </w:r>
      <w:proofErr w:type="spellStart"/>
      <w:r w:rsidRPr="00582C2B">
        <w:rPr>
          <w:kern w:val="2"/>
          <w:szCs w:val="28"/>
          <w:lang w:eastAsia="ar-SA"/>
        </w:rPr>
        <w:t>Лясковская</w:t>
      </w:r>
      <w:proofErr w:type="spellEnd"/>
    </w:p>
    <w:p w:rsidR="001D6378" w:rsidRPr="00582C2B" w:rsidRDefault="001D6378" w:rsidP="001D6378">
      <w:pPr>
        <w:tabs>
          <w:tab w:val="left" w:pos="720"/>
        </w:tabs>
        <w:suppressAutoHyphens/>
        <w:spacing w:line="240" w:lineRule="exact"/>
        <w:ind w:left="-1134"/>
        <w:jc w:val="both"/>
        <w:rPr>
          <w:bCs/>
          <w:kern w:val="2"/>
          <w:szCs w:val="28"/>
          <w:lang w:eastAsia="ar-SA"/>
        </w:rPr>
      </w:pPr>
      <w:r w:rsidRPr="00582C2B">
        <w:rPr>
          <w:bCs/>
          <w:kern w:val="2"/>
          <w:szCs w:val="28"/>
          <w:lang w:eastAsia="ar-SA"/>
        </w:rPr>
        <w:t xml:space="preserve">  </w:t>
      </w:r>
    </w:p>
    <w:p w:rsidR="001D6378" w:rsidRPr="00582C2B" w:rsidRDefault="001D6378" w:rsidP="001D6378">
      <w:pPr>
        <w:tabs>
          <w:tab w:val="left" w:pos="720"/>
        </w:tabs>
        <w:suppressAutoHyphens/>
        <w:spacing w:line="240" w:lineRule="exact"/>
        <w:ind w:left="-1134"/>
        <w:jc w:val="both"/>
        <w:rPr>
          <w:bCs/>
          <w:kern w:val="2"/>
          <w:szCs w:val="28"/>
          <w:lang w:eastAsia="ar-SA"/>
        </w:rPr>
      </w:pPr>
    </w:p>
    <w:tbl>
      <w:tblPr>
        <w:tblW w:w="9356" w:type="dxa"/>
        <w:tblInd w:w="-1168" w:type="dxa"/>
        <w:tblLayout w:type="fixed"/>
        <w:tblLook w:val="04A0" w:firstRow="1" w:lastRow="0" w:firstColumn="1" w:lastColumn="0" w:noHBand="0" w:noVBand="1"/>
      </w:tblPr>
      <w:tblGrid>
        <w:gridCol w:w="6805"/>
        <w:gridCol w:w="2551"/>
      </w:tblGrid>
      <w:tr w:rsidR="001D6378" w:rsidRPr="00582C2B" w:rsidTr="00491F6F">
        <w:trPr>
          <w:trHeight w:val="517"/>
        </w:trPr>
        <w:tc>
          <w:tcPr>
            <w:tcW w:w="6805" w:type="dxa"/>
            <w:hideMark/>
          </w:tcPr>
          <w:p w:rsidR="001D6378" w:rsidRPr="00582C2B" w:rsidRDefault="001D6378" w:rsidP="00491F6F">
            <w:pPr>
              <w:suppressAutoHyphens/>
              <w:ind w:left="34"/>
              <w:rPr>
                <w:kern w:val="2"/>
                <w:szCs w:val="28"/>
                <w:lang w:eastAsia="ar-SA"/>
              </w:rPr>
            </w:pPr>
            <w:r w:rsidRPr="00582C2B">
              <w:rPr>
                <w:kern w:val="2"/>
                <w:szCs w:val="28"/>
                <w:lang w:eastAsia="ar-SA"/>
              </w:rPr>
              <w:t xml:space="preserve">Проект визируют: </w:t>
            </w:r>
          </w:p>
        </w:tc>
        <w:tc>
          <w:tcPr>
            <w:tcW w:w="2551" w:type="dxa"/>
          </w:tcPr>
          <w:p w:rsidR="001D6378" w:rsidRPr="00582C2B" w:rsidRDefault="001D6378" w:rsidP="00491F6F">
            <w:pPr>
              <w:suppressAutoHyphens/>
              <w:ind w:left="-1134"/>
              <w:rPr>
                <w:kern w:val="2"/>
                <w:szCs w:val="28"/>
                <w:lang w:eastAsia="ar-SA"/>
              </w:rPr>
            </w:pPr>
          </w:p>
        </w:tc>
      </w:tr>
    </w:tbl>
    <w:p w:rsidR="001D6378" w:rsidRDefault="001D6378" w:rsidP="001D6378"/>
    <w:tbl>
      <w:tblPr>
        <w:tblW w:w="0" w:type="auto"/>
        <w:tblInd w:w="-1168" w:type="dxa"/>
        <w:tblLayout w:type="fixed"/>
        <w:tblLook w:val="04A0" w:firstRow="1" w:lastRow="0" w:firstColumn="1" w:lastColumn="0" w:noHBand="0" w:noVBand="1"/>
      </w:tblPr>
      <w:tblGrid>
        <w:gridCol w:w="7088"/>
        <w:gridCol w:w="2268"/>
      </w:tblGrid>
      <w:tr w:rsidR="001D6378" w:rsidTr="00491F6F">
        <w:trPr>
          <w:trHeight w:val="816"/>
        </w:trPr>
        <w:tc>
          <w:tcPr>
            <w:tcW w:w="7088" w:type="dxa"/>
            <w:hideMark/>
          </w:tcPr>
          <w:p w:rsidR="001D6378" w:rsidRDefault="001D6378" w:rsidP="00491F6F">
            <w:pPr>
              <w:spacing w:line="240" w:lineRule="exact"/>
              <w:ind w:left="-108" w:right="-108"/>
              <w:rPr>
                <w:szCs w:val="28"/>
              </w:rPr>
            </w:pPr>
            <w:r>
              <w:rPr>
                <w:szCs w:val="28"/>
              </w:rPr>
              <w:t xml:space="preserve">Первый заместитель главы </w:t>
            </w:r>
            <w:r w:rsidRPr="004E4627">
              <w:rPr>
                <w:szCs w:val="28"/>
              </w:rPr>
              <w:t>администрации</w:t>
            </w:r>
            <w:r>
              <w:rPr>
                <w:szCs w:val="28"/>
              </w:rPr>
              <w:t xml:space="preserve">  </w:t>
            </w:r>
          </w:p>
          <w:p w:rsidR="001D6378" w:rsidRDefault="001D6378" w:rsidP="00491F6F">
            <w:pPr>
              <w:spacing w:line="240" w:lineRule="exact"/>
              <w:ind w:left="-108" w:right="-108"/>
              <w:rPr>
                <w:szCs w:val="28"/>
              </w:rPr>
            </w:pPr>
            <w:r w:rsidRPr="004E4627">
              <w:rPr>
                <w:szCs w:val="28"/>
              </w:rPr>
              <w:t xml:space="preserve">Благодарненского </w:t>
            </w:r>
            <w:r>
              <w:rPr>
                <w:szCs w:val="28"/>
              </w:rPr>
              <w:t xml:space="preserve">городского округа </w:t>
            </w:r>
          </w:p>
          <w:p w:rsidR="001D6378" w:rsidRDefault="001D6378" w:rsidP="00491F6F">
            <w:pPr>
              <w:spacing w:line="240" w:lineRule="exact"/>
              <w:ind w:left="-108" w:right="-108"/>
              <w:rPr>
                <w:szCs w:val="28"/>
              </w:rPr>
            </w:pPr>
            <w:r w:rsidRPr="004E4627">
              <w:rPr>
                <w:szCs w:val="28"/>
              </w:rPr>
              <w:t>Ставропольского края</w:t>
            </w:r>
          </w:p>
        </w:tc>
        <w:tc>
          <w:tcPr>
            <w:tcW w:w="2268" w:type="dxa"/>
          </w:tcPr>
          <w:p w:rsidR="001D6378" w:rsidRDefault="001D6378" w:rsidP="00491F6F">
            <w:pPr>
              <w:spacing w:line="240" w:lineRule="exact"/>
              <w:ind w:left="-59"/>
              <w:jc w:val="right"/>
              <w:rPr>
                <w:szCs w:val="28"/>
              </w:rPr>
            </w:pPr>
          </w:p>
          <w:p w:rsidR="001D6378" w:rsidRDefault="001D6378" w:rsidP="00491F6F">
            <w:pPr>
              <w:spacing w:line="240" w:lineRule="exact"/>
              <w:ind w:left="-59"/>
              <w:jc w:val="right"/>
              <w:rPr>
                <w:szCs w:val="28"/>
              </w:rPr>
            </w:pPr>
          </w:p>
          <w:p w:rsidR="001D6378" w:rsidRDefault="001D6378" w:rsidP="00491F6F">
            <w:pPr>
              <w:spacing w:line="240" w:lineRule="exact"/>
              <w:jc w:val="right"/>
              <w:rPr>
                <w:szCs w:val="28"/>
              </w:rPr>
            </w:pPr>
            <w:r>
              <w:rPr>
                <w:szCs w:val="28"/>
              </w:rPr>
              <w:t>Н.Д. Федюнина</w:t>
            </w:r>
          </w:p>
        </w:tc>
      </w:tr>
    </w:tbl>
    <w:p w:rsidR="001D6378" w:rsidRDefault="001D6378" w:rsidP="001D6378"/>
    <w:tbl>
      <w:tblPr>
        <w:tblW w:w="9356" w:type="dxa"/>
        <w:tblInd w:w="-1168" w:type="dxa"/>
        <w:tblLayout w:type="fixed"/>
        <w:tblLook w:val="04A0" w:firstRow="1" w:lastRow="0" w:firstColumn="1" w:lastColumn="0" w:noHBand="0" w:noVBand="1"/>
      </w:tblPr>
      <w:tblGrid>
        <w:gridCol w:w="6805"/>
        <w:gridCol w:w="2551"/>
      </w:tblGrid>
      <w:tr w:rsidR="001D6378" w:rsidRPr="00582C2B" w:rsidTr="00491F6F">
        <w:trPr>
          <w:trHeight w:val="816"/>
        </w:trPr>
        <w:tc>
          <w:tcPr>
            <w:tcW w:w="6805" w:type="dxa"/>
            <w:hideMark/>
          </w:tcPr>
          <w:p w:rsidR="001D6378" w:rsidRDefault="001D6378" w:rsidP="00491F6F">
            <w:pPr>
              <w:spacing w:line="240" w:lineRule="exact"/>
              <w:ind w:left="-108" w:right="-108"/>
              <w:rPr>
                <w:szCs w:val="28"/>
              </w:rPr>
            </w:pPr>
            <w:r>
              <w:rPr>
                <w:szCs w:val="28"/>
              </w:rPr>
              <w:t xml:space="preserve">Заместитель главы </w:t>
            </w:r>
            <w:r w:rsidRPr="004E4627">
              <w:rPr>
                <w:szCs w:val="28"/>
              </w:rPr>
              <w:t>администрации</w:t>
            </w:r>
            <w:r>
              <w:rPr>
                <w:szCs w:val="28"/>
              </w:rPr>
              <w:t xml:space="preserve"> </w:t>
            </w:r>
          </w:p>
          <w:p w:rsidR="001D6378" w:rsidRDefault="001D6378" w:rsidP="00491F6F">
            <w:pPr>
              <w:spacing w:line="240" w:lineRule="exact"/>
              <w:ind w:left="-108" w:right="-108"/>
              <w:rPr>
                <w:szCs w:val="28"/>
              </w:rPr>
            </w:pPr>
            <w:r w:rsidRPr="004E4627">
              <w:rPr>
                <w:szCs w:val="28"/>
              </w:rPr>
              <w:t xml:space="preserve">Благодарненского </w:t>
            </w:r>
            <w:r>
              <w:rPr>
                <w:szCs w:val="28"/>
              </w:rPr>
              <w:t>городского округа</w:t>
            </w:r>
          </w:p>
          <w:p w:rsidR="001D6378" w:rsidRDefault="001D6378" w:rsidP="00491F6F">
            <w:pPr>
              <w:spacing w:line="240" w:lineRule="exact"/>
              <w:ind w:left="-108" w:right="-108"/>
              <w:rPr>
                <w:szCs w:val="28"/>
              </w:rPr>
            </w:pPr>
            <w:r w:rsidRPr="004E4627">
              <w:rPr>
                <w:szCs w:val="28"/>
              </w:rPr>
              <w:t>Ставропольского края</w:t>
            </w:r>
          </w:p>
        </w:tc>
        <w:tc>
          <w:tcPr>
            <w:tcW w:w="2551" w:type="dxa"/>
          </w:tcPr>
          <w:p w:rsidR="001D6378" w:rsidRDefault="001D6378" w:rsidP="00491F6F">
            <w:pPr>
              <w:spacing w:line="240" w:lineRule="exact"/>
              <w:ind w:left="-59"/>
              <w:jc w:val="right"/>
              <w:rPr>
                <w:szCs w:val="28"/>
              </w:rPr>
            </w:pPr>
          </w:p>
          <w:p w:rsidR="001D6378" w:rsidRDefault="001D6378" w:rsidP="00491F6F">
            <w:pPr>
              <w:spacing w:line="240" w:lineRule="exact"/>
              <w:jc w:val="right"/>
              <w:rPr>
                <w:szCs w:val="28"/>
              </w:rPr>
            </w:pPr>
          </w:p>
          <w:p w:rsidR="001D6378" w:rsidRDefault="001D6378" w:rsidP="00491F6F">
            <w:pPr>
              <w:spacing w:line="240" w:lineRule="exact"/>
              <w:jc w:val="right"/>
              <w:rPr>
                <w:szCs w:val="28"/>
              </w:rPr>
            </w:pPr>
            <w:r>
              <w:rPr>
                <w:szCs w:val="28"/>
              </w:rPr>
              <w:t>Ю.И. Агренин</w:t>
            </w:r>
          </w:p>
          <w:p w:rsidR="001D6378" w:rsidRDefault="001D6378" w:rsidP="00491F6F">
            <w:pPr>
              <w:spacing w:line="240" w:lineRule="exact"/>
              <w:jc w:val="right"/>
              <w:rPr>
                <w:szCs w:val="28"/>
              </w:rPr>
            </w:pPr>
          </w:p>
        </w:tc>
      </w:tr>
      <w:tr w:rsidR="001D6378" w:rsidTr="00491F6F">
        <w:trPr>
          <w:trHeight w:val="816"/>
        </w:trPr>
        <w:tc>
          <w:tcPr>
            <w:tcW w:w="6805" w:type="dxa"/>
            <w:hideMark/>
          </w:tcPr>
          <w:p w:rsidR="001D6378" w:rsidRDefault="001D6378" w:rsidP="00491F6F">
            <w:pPr>
              <w:spacing w:line="240" w:lineRule="exact"/>
              <w:ind w:left="-108" w:right="-108"/>
              <w:rPr>
                <w:szCs w:val="28"/>
              </w:rPr>
            </w:pPr>
            <w:r>
              <w:rPr>
                <w:szCs w:val="28"/>
              </w:rPr>
              <w:t xml:space="preserve">Заместитель   главы </w:t>
            </w:r>
            <w:r w:rsidRPr="004E4627">
              <w:rPr>
                <w:szCs w:val="28"/>
              </w:rPr>
              <w:t>администрации</w:t>
            </w:r>
            <w:r>
              <w:rPr>
                <w:szCs w:val="28"/>
              </w:rPr>
              <w:t xml:space="preserve">  - начальник финансового управления администрации Благодарненского городского округа </w:t>
            </w:r>
          </w:p>
          <w:p w:rsidR="001D6378" w:rsidRDefault="001D6378" w:rsidP="00491F6F">
            <w:pPr>
              <w:spacing w:line="240" w:lineRule="exact"/>
              <w:ind w:left="-108" w:right="-108"/>
              <w:rPr>
                <w:szCs w:val="28"/>
              </w:rPr>
            </w:pPr>
            <w:r>
              <w:rPr>
                <w:szCs w:val="28"/>
              </w:rPr>
              <w:t>Ставропольского края</w:t>
            </w:r>
          </w:p>
        </w:tc>
        <w:tc>
          <w:tcPr>
            <w:tcW w:w="2551" w:type="dxa"/>
          </w:tcPr>
          <w:p w:rsidR="001D6378" w:rsidRDefault="001D6378" w:rsidP="00491F6F">
            <w:pPr>
              <w:spacing w:line="240" w:lineRule="exact"/>
              <w:ind w:left="-59"/>
              <w:jc w:val="right"/>
              <w:rPr>
                <w:szCs w:val="28"/>
              </w:rPr>
            </w:pPr>
          </w:p>
          <w:p w:rsidR="001D6378" w:rsidRDefault="001D6378" w:rsidP="00491F6F">
            <w:pPr>
              <w:spacing w:line="240" w:lineRule="exact"/>
              <w:ind w:left="-59"/>
              <w:jc w:val="right"/>
              <w:rPr>
                <w:szCs w:val="28"/>
              </w:rPr>
            </w:pPr>
          </w:p>
          <w:p w:rsidR="001D6378" w:rsidRDefault="001D6378" w:rsidP="00491F6F">
            <w:pPr>
              <w:spacing w:line="240" w:lineRule="exact"/>
              <w:ind w:left="-59"/>
              <w:jc w:val="right"/>
              <w:rPr>
                <w:szCs w:val="28"/>
              </w:rPr>
            </w:pPr>
          </w:p>
          <w:p w:rsidR="001D6378" w:rsidRDefault="001D6378" w:rsidP="00491F6F">
            <w:pPr>
              <w:spacing w:line="240" w:lineRule="exact"/>
              <w:ind w:left="-59"/>
              <w:jc w:val="right"/>
              <w:rPr>
                <w:szCs w:val="28"/>
              </w:rPr>
            </w:pPr>
            <w:r w:rsidRPr="004E4627">
              <w:rPr>
                <w:szCs w:val="28"/>
              </w:rPr>
              <w:t>Л.В.</w:t>
            </w:r>
            <w:r>
              <w:rPr>
                <w:szCs w:val="28"/>
              </w:rPr>
              <w:t xml:space="preserve"> </w:t>
            </w:r>
            <w:r w:rsidRPr="004E4627">
              <w:rPr>
                <w:szCs w:val="28"/>
              </w:rPr>
              <w:t>Кузнецова</w:t>
            </w:r>
          </w:p>
        </w:tc>
      </w:tr>
    </w:tbl>
    <w:p w:rsidR="001D6378" w:rsidRDefault="001D6378" w:rsidP="001D6378"/>
    <w:tbl>
      <w:tblPr>
        <w:tblW w:w="9356" w:type="dxa"/>
        <w:tblInd w:w="-1168" w:type="dxa"/>
        <w:tblLayout w:type="fixed"/>
        <w:tblLook w:val="04A0" w:firstRow="1" w:lastRow="0" w:firstColumn="1" w:lastColumn="0" w:noHBand="0" w:noVBand="1"/>
      </w:tblPr>
      <w:tblGrid>
        <w:gridCol w:w="6805"/>
        <w:gridCol w:w="2551"/>
      </w:tblGrid>
      <w:tr w:rsidR="001D6378" w:rsidRPr="00582C2B" w:rsidTr="00491F6F">
        <w:trPr>
          <w:trHeight w:val="816"/>
        </w:trPr>
        <w:tc>
          <w:tcPr>
            <w:tcW w:w="6805" w:type="dxa"/>
          </w:tcPr>
          <w:p w:rsidR="001D6378" w:rsidRDefault="001D6378" w:rsidP="00491F6F">
            <w:pPr>
              <w:spacing w:line="240" w:lineRule="exact"/>
              <w:ind w:left="-108"/>
              <w:rPr>
                <w:szCs w:val="28"/>
              </w:rPr>
            </w:pPr>
            <w:r>
              <w:rPr>
                <w:szCs w:val="28"/>
              </w:rPr>
              <w:t xml:space="preserve">Начальник отдела экономического развития </w:t>
            </w:r>
            <w:r w:rsidRPr="00582C2B">
              <w:rPr>
                <w:szCs w:val="28"/>
              </w:rPr>
              <w:t xml:space="preserve">администрации Благодарненского городского округа </w:t>
            </w:r>
          </w:p>
          <w:p w:rsidR="001D6378" w:rsidRPr="00582C2B" w:rsidRDefault="001D6378" w:rsidP="00491F6F">
            <w:pPr>
              <w:spacing w:line="240" w:lineRule="exact"/>
              <w:ind w:left="-108"/>
              <w:rPr>
                <w:szCs w:val="28"/>
              </w:rPr>
            </w:pPr>
            <w:r w:rsidRPr="00582C2B">
              <w:rPr>
                <w:szCs w:val="28"/>
              </w:rPr>
              <w:t>Ставропольского края</w:t>
            </w:r>
          </w:p>
        </w:tc>
        <w:tc>
          <w:tcPr>
            <w:tcW w:w="2551" w:type="dxa"/>
          </w:tcPr>
          <w:p w:rsidR="001D6378" w:rsidRPr="00582C2B" w:rsidRDefault="001D6378" w:rsidP="00491F6F">
            <w:pPr>
              <w:spacing w:line="240" w:lineRule="exact"/>
              <w:ind w:left="-108" w:right="34"/>
              <w:jc w:val="right"/>
              <w:rPr>
                <w:szCs w:val="28"/>
              </w:rPr>
            </w:pPr>
          </w:p>
          <w:p w:rsidR="001D6378" w:rsidRPr="00582C2B" w:rsidRDefault="001D6378" w:rsidP="00491F6F">
            <w:pPr>
              <w:spacing w:line="240" w:lineRule="exact"/>
              <w:ind w:left="-108" w:right="34"/>
              <w:jc w:val="right"/>
              <w:rPr>
                <w:szCs w:val="28"/>
              </w:rPr>
            </w:pPr>
          </w:p>
          <w:p w:rsidR="001D6378" w:rsidRDefault="001D6378" w:rsidP="00491F6F">
            <w:pPr>
              <w:spacing w:line="240" w:lineRule="exact"/>
              <w:ind w:right="34"/>
              <w:jc w:val="right"/>
              <w:rPr>
                <w:szCs w:val="28"/>
              </w:rPr>
            </w:pPr>
            <w:r>
              <w:rPr>
                <w:szCs w:val="28"/>
              </w:rPr>
              <w:t>М.Н. Арзамас</w:t>
            </w:r>
          </w:p>
          <w:p w:rsidR="001D6378" w:rsidRPr="00582C2B" w:rsidRDefault="001D6378" w:rsidP="00491F6F">
            <w:pPr>
              <w:spacing w:line="240" w:lineRule="exact"/>
              <w:ind w:right="34"/>
              <w:jc w:val="right"/>
              <w:rPr>
                <w:szCs w:val="28"/>
              </w:rPr>
            </w:pPr>
            <w:r w:rsidRPr="00582C2B">
              <w:rPr>
                <w:szCs w:val="28"/>
              </w:rPr>
              <w:t xml:space="preserve"> </w:t>
            </w:r>
          </w:p>
        </w:tc>
      </w:tr>
      <w:tr w:rsidR="001D6378" w:rsidRPr="002D6DD2" w:rsidTr="00491F6F">
        <w:trPr>
          <w:trHeight w:val="816"/>
        </w:trPr>
        <w:tc>
          <w:tcPr>
            <w:tcW w:w="6805" w:type="dxa"/>
            <w:shd w:val="clear" w:color="auto" w:fill="auto"/>
          </w:tcPr>
          <w:p w:rsidR="001D6378" w:rsidRPr="00B67892" w:rsidRDefault="001D6378" w:rsidP="00491F6F">
            <w:pPr>
              <w:spacing w:line="240" w:lineRule="exact"/>
              <w:ind w:left="-108"/>
              <w:rPr>
                <w:szCs w:val="28"/>
              </w:rPr>
            </w:pPr>
            <w:r>
              <w:rPr>
                <w:szCs w:val="28"/>
              </w:rPr>
              <w:t>Н</w:t>
            </w:r>
            <w:r w:rsidRPr="00B67892">
              <w:rPr>
                <w:szCs w:val="28"/>
              </w:rPr>
              <w:t>ачальник отдела  по правовым, организационным  и общим вопросам администрации Благодарненского городского округа Ставропольского края</w:t>
            </w:r>
          </w:p>
        </w:tc>
        <w:tc>
          <w:tcPr>
            <w:tcW w:w="2551" w:type="dxa"/>
            <w:shd w:val="clear" w:color="auto" w:fill="auto"/>
          </w:tcPr>
          <w:p w:rsidR="001D6378" w:rsidRPr="00B67892" w:rsidRDefault="001D6378" w:rsidP="00491F6F">
            <w:pPr>
              <w:spacing w:line="240" w:lineRule="exact"/>
              <w:ind w:left="-108" w:right="34"/>
              <w:jc w:val="right"/>
              <w:rPr>
                <w:szCs w:val="28"/>
              </w:rPr>
            </w:pPr>
          </w:p>
          <w:p w:rsidR="001D6378" w:rsidRPr="00B67892" w:rsidRDefault="001D6378" w:rsidP="00491F6F">
            <w:pPr>
              <w:spacing w:line="240" w:lineRule="exact"/>
              <w:ind w:left="-108" w:right="34"/>
              <w:jc w:val="right"/>
              <w:rPr>
                <w:szCs w:val="28"/>
              </w:rPr>
            </w:pPr>
          </w:p>
          <w:p w:rsidR="001D6378" w:rsidRPr="00B67892" w:rsidRDefault="001D6378" w:rsidP="00491F6F">
            <w:pPr>
              <w:spacing w:line="240" w:lineRule="exact"/>
              <w:ind w:right="34"/>
              <w:rPr>
                <w:szCs w:val="28"/>
              </w:rPr>
            </w:pPr>
            <w:r w:rsidRPr="00B67892">
              <w:rPr>
                <w:szCs w:val="28"/>
              </w:rPr>
              <w:t>Л.С. Шурховецкая</w:t>
            </w:r>
          </w:p>
        </w:tc>
      </w:tr>
    </w:tbl>
    <w:p w:rsidR="001D6378" w:rsidRDefault="001D6378" w:rsidP="001D6378">
      <w:pPr>
        <w:spacing w:line="240" w:lineRule="exact"/>
        <w:ind w:right="1080"/>
        <w:jc w:val="both"/>
        <w:rPr>
          <w:rFonts w:eastAsia="Times New Roman"/>
          <w:bCs/>
          <w:szCs w:val="24"/>
          <w:lang w:eastAsia="ru-RU"/>
        </w:rPr>
      </w:pPr>
    </w:p>
    <w:p w:rsidR="001D6378" w:rsidRDefault="001D6378" w:rsidP="001D6378">
      <w:pPr>
        <w:spacing w:line="240" w:lineRule="exact"/>
        <w:ind w:left="-1134" w:right="1080"/>
        <w:jc w:val="both"/>
        <w:rPr>
          <w:rFonts w:eastAsia="Times New Roman"/>
          <w:szCs w:val="24"/>
          <w:lang w:eastAsia="ru-RU"/>
        </w:rPr>
      </w:pPr>
      <w:r>
        <w:rPr>
          <w:rFonts w:eastAsia="Times New Roman"/>
          <w:bCs/>
          <w:szCs w:val="24"/>
          <w:lang w:eastAsia="ru-RU"/>
        </w:rPr>
        <w:t>Согласовано:</w:t>
      </w:r>
    </w:p>
    <w:tbl>
      <w:tblPr>
        <w:tblW w:w="0" w:type="auto"/>
        <w:tblInd w:w="-1134" w:type="dxa"/>
        <w:tblLook w:val="01E0" w:firstRow="1" w:lastRow="1" w:firstColumn="1" w:lastColumn="1" w:noHBand="0" w:noVBand="0"/>
      </w:tblPr>
      <w:tblGrid>
        <w:gridCol w:w="6486"/>
        <w:gridCol w:w="2728"/>
      </w:tblGrid>
      <w:tr w:rsidR="001D6378" w:rsidTr="00491F6F">
        <w:trPr>
          <w:trHeight w:val="606"/>
        </w:trPr>
        <w:tc>
          <w:tcPr>
            <w:tcW w:w="6486" w:type="dxa"/>
          </w:tcPr>
          <w:p w:rsidR="001D6378" w:rsidRDefault="001D6378" w:rsidP="00491F6F">
            <w:pPr>
              <w:spacing w:line="240" w:lineRule="exact"/>
              <w:ind w:left="-108"/>
              <w:rPr>
                <w:rFonts w:eastAsia="Times New Roman"/>
                <w:szCs w:val="28"/>
                <w:lang w:eastAsia="ru-RU"/>
              </w:rPr>
            </w:pPr>
            <w:r>
              <w:rPr>
                <w:rFonts w:eastAsia="Times New Roman"/>
                <w:szCs w:val="28"/>
                <w:lang w:eastAsia="ru-RU"/>
              </w:rPr>
              <w:t>Председатель контрольно-счетного органа Благодарненского городского округа Ставропольского края</w:t>
            </w:r>
          </w:p>
        </w:tc>
        <w:tc>
          <w:tcPr>
            <w:tcW w:w="2728" w:type="dxa"/>
          </w:tcPr>
          <w:p w:rsidR="001D6378" w:rsidRDefault="001D6378" w:rsidP="00491F6F">
            <w:pPr>
              <w:spacing w:line="240" w:lineRule="exact"/>
              <w:rPr>
                <w:rFonts w:eastAsia="Times New Roman"/>
                <w:szCs w:val="28"/>
                <w:lang w:eastAsia="ru-RU"/>
              </w:rPr>
            </w:pPr>
          </w:p>
          <w:p w:rsidR="001D6378" w:rsidRDefault="001D6378" w:rsidP="00491F6F">
            <w:pPr>
              <w:spacing w:line="240" w:lineRule="exact"/>
              <w:jc w:val="right"/>
              <w:rPr>
                <w:rFonts w:eastAsia="Times New Roman"/>
                <w:szCs w:val="28"/>
                <w:lang w:eastAsia="ru-RU"/>
              </w:rPr>
            </w:pPr>
          </w:p>
          <w:p w:rsidR="001D6378" w:rsidRDefault="001D6378" w:rsidP="00491F6F">
            <w:pPr>
              <w:spacing w:line="240" w:lineRule="exact"/>
              <w:jc w:val="right"/>
              <w:rPr>
                <w:rFonts w:eastAsia="Times New Roman"/>
                <w:szCs w:val="28"/>
                <w:lang w:eastAsia="ru-RU"/>
              </w:rPr>
            </w:pPr>
            <w:r>
              <w:rPr>
                <w:rFonts w:eastAsia="Times New Roman"/>
                <w:szCs w:val="28"/>
                <w:lang w:eastAsia="ru-RU"/>
              </w:rPr>
              <w:t xml:space="preserve">Е.Е. </w:t>
            </w:r>
            <w:proofErr w:type="spellStart"/>
            <w:r>
              <w:rPr>
                <w:rFonts w:eastAsia="Times New Roman"/>
                <w:szCs w:val="28"/>
                <w:lang w:eastAsia="ru-RU"/>
              </w:rPr>
              <w:t>Чавгун</w:t>
            </w:r>
            <w:proofErr w:type="spellEnd"/>
          </w:p>
        </w:tc>
      </w:tr>
    </w:tbl>
    <w:p w:rsidR="001D6378" w:rsidRDefault="001D6378" w:rsidP="001D6378"/>
    <w:p w:rsidR="001D6378" w:rsidRDefault="001D6378"/>
    <w:p w:rsidR="001D6378" w:rsidRDefault="001D6378"/>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8"/>
      </w:tblGrid>
      <w:tr w:rsidR="0009203D" w:rsidTr="00B25721">
        <w:tc>
          <w:tcPr>
            <w:tcW w:w="4536" w:type="dxa"/>
          </w:tcPr>
          <w:p w:rsidR="0009203D" w:rsidRDefault="0009203D" w:rsidP="00E8517D">
            <w:pPr>
              <w:pStyle w:val="ConsTitle"/>
              <w:widowControl/>
              <w:spacing w:line="240" w:lineRule="exact"/>
              <w:ind w:right="140"/>
              <w:rPr>
                <w:rFonts w:ascii="Times New Roman" w:hAnsi="Times New Roman" w:cs="Times New Roman"/>
                <w:b w:val="0"/>
                <w:bCs w:val="0"/>
                <w:sz w:val="28"/>
                <w:szCs w:val="28"/>
              </w:rPr>
            </w:pPr>
          </w:p>
          <w:p w:rsidR="00EF7D0B" w:rsidRDefault="00EF7D0B" w:rsidP="00E8517D">
            <w:pPr>
              <w:pStyle w:val="ConsTitle"/>
              <w:widowControl/>
              <w:spacing w:line="240" w:lineRule="exact"/>
              <w:ind w:right="140"/>
              <w:rPr>
                <w:rFonts w:ascii="Times New Roman" w:hAnsi="Times New Roman" w:cs="Times New Roman"/>
                <w:b w:val="0"/>
                <w:bCs w:val="0"/>
                <w:sz w:val="28"/>
                <w:szCs w:val="28"/>
              </w:rPr>
            </w:pPr>
          </w:p>
          <w:p w:rsidR="00EF7D0B" w:rsidRDefault="00EF7D0B" w:rsidP="00E8517D">
            <w:pPr>
              <w:pStyle w:val="ConsTitle"/>
              <w:widowControl/>
              <w:spacing w:line="240" w:lineRule="exact"/>
              <w:ind w:right="140"/>
              <w:rPr>
                <w:rFonts w:ascii="Times New Roman" w:hAnsi="Times New Roman" w:cs="Times New Roman"/>
                <w:b w:val="0"/>
                <w:bCs w:val="0"/>
                <w:sz w:val="28"/>
                <w:szCs w:val="28"/>
              </w:rPr>
            </w:pPr>
          </w:p>
        </w:tc>
        <w:tc>
          <w:tcPr>
            <w:tcW w:w="4808" w:type="dxa"/>
          </w:tcPr>
          <w:p w:rsidR="0009203D" w:rsidRPr="002F24AB" w:rsidRDefault="0009203D" w:rsidP="00B25721">
            <w:pPr>
              <w:pStyle w:val="ConsTitle"/>
              <w:widowControl/>
              <w:spacing w:line="240" w:lineRule="exact"/>
              <w:ind w:right="142"/>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УТВЕРЖДЕНА</w:t>
            </w:r>
          </w:p>
          <w:p w:rsidR="0009203D" w:rsidRDefault="0009203D" w:rsidP="00390C8B">
            <w:pPr>
              <w:pStyle w:val="ConsTitle"/>
              <w:widowControl/>
              <w:spacing w:line="240" w:lineRule="exact"/>
              <w:ind w:right="140"/>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 xml:space="preserve">постановлением администрации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bCs w:val="0"/>
                <w:sz w:val="28"/>
                <w:szCs w:val="28"/>
              </w:rPr>
              <w:t>Ставропольского края</w:t>
            </w:r>
          </w:p>
          <w:p w:rsidR="00C367CE" w:rsidRDefault="001D6378" w:rsidP="00390C8B">
            <w:pPr>
              <w:pStyle w:val="ConsTitle"/>
              <w:widowControl/>
              <w:spacing w:line="240" w:lineRule="exact"/>
              <w:ind w:right="140"/>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 14 декабря 2021 года № 1343</w:t>
            </w:r>
          </w:p>
        </w:tc>
      </w:tr>
    </w:tbl>
    <w:p w:rsidR="0009203D" w:rsidRDefault="0009203D" w:rsidP="00390C8B">
      <w:pPr>
        <w:pStyle w:val="ConsTitle"/>
        <w:widowControl/>
        <w:spacing w:line="240" w:lineRule="exact"/>
        <w:ind w:right="140"/>
        <w:jc w:val="center"/>
        <w:rPr>
          <w:rFonts w:ascii="Times New Roman" w:hAnsi="Times New Roman" w:cs="Times New Roman"/>
          <w:b w:val="0"/>
          <w:bCs w:val="0"/>
          <w:sz w:val="28"/>
          <w:szCs w:val="28"/>
        </w:rPr>
      </w:pPr>
    </w:p>
    <w:p w:rsidR="0009203D" w:rsidRDefault="0009203D" w:rsidP="0009203D">
      <w:pPr>
        <w:pStyle w:val="ConsTitle"/>
        <w:widowControl/>
        <w:spacing w:line="240" w:lineRule="exact"/>
        <w:ind w:right="140"/>
        <w:rPr>
          <w:rFonts w:ascii="Times New Roman" w:hAnsi="Times New Roman" w:cs="Times New Roman"/>
          <w:b w:val="0"/>
          <w:bCs w:val="0"/>
          <w:sz w:val="28"/>
          <w:szCs w:val="28"/>
        </w:rPr>
      </w:pPr>
    </w:p>
    <w:p w:rsidR="00B25721" w:rsidRDefault="00B25721" w:rsidP="0009203D">
      <w:pPr>
        <w:pStyle w:val="ConsTitle"/>
        <w:widowControl/>
        <w:spacing w:line="240" w:lineRule="exact"/>
        <w:ind w:right="140"/>
        <w:rPr>
          <w:rFonts w:ascii="Times New Roman" w:hAnsi="Times New Roman" w:cs="Times New Roman"/>
          <w:b w:val="0"/>
          <w:bCs w:val="0"/>
          <w:sz w:val="28"/>
          <w:szCs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МУНИЦИПАЛЬНАЯ ПРОГРАММА</w:t>
      </w:r>
    </w:p>
    <w:p w:rsidR="00390C8B" w:rsidRPr="002F24AB" w:rsidRDefault="00390C8B" w:rsidP="00390C8B">
      <w:pPr>
        <w:pStyle w:val="ConsTitle"/>
        <w:widowControl/>
        <w:spacing w:line="240" w:lineRule="exact"/>
        <w:ind w:left="567" w:right="140"/>
        <w:jc w:val="center"/>
        <w:rPr>
          <w:rFonts w:ascii="Times New Roman" w:hAnsi="Times New Roman" w:cs="Times New Roman"/>
          <w:b w:val="0"/>
          <w:bCs w:val="0"/>
          <w:sz w:val="28"/>
          <w:szCs w:val="28"/>
        </w:rPr>
      </w:pPr>
      <w:r w:rsidRPr="002F24AB">
        <w:rPr>
          <w:rFonts w:ascii="Times New Roman" w:hAnsi="Times New Roman" w:cs="Times New Roman"/>
          <w:b w:val="0"/>
          <w:sz w:val="28"/>
          <w:szCs w:val="28"/>
        </w:rPr>
        <w:t xml:space="preserve">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Ставропольского края</w:t>
      </w:r>
      <w:r w:rsidRPr="002F24AB">
        <w:rPr>
          <w:rFonts w:ascii="Times New Roman" w:hAnsi="Times New Roman" w:cs="Times New Roman"/>
          <w:b w:val="0"/>
          <w:bCs w:val="0"/>
          <w:sz w:val="28"/>
          <w:szCs w:val="28"/>
        </w:rPr>
        <w:t xml:space="preserve"> «Социальная поддержка граждан»</w:t>
      </w:r>
    </w:p>
    <w:p w:rsidR="00390C8B" w:rsidRPr="002F24AB" w:rsidRDefault="00390C8B" w:rsidP="00390C8B">
      <w:pPr>
        <w:pStyle w:val="ConsNonformat"/>
        <w:widowControl/>
        <w:spacing w:line="240" w:lineRule="exact"/>
        <w:ind w:left="567" w:right="140"/>
        <w:jc w:val="center"/>
        <w:rPr>
          <w:rFonts w:ascii="Times New Roman" w:hAnsi="Times New Roman" w:cs="Times New Roman"/>
          <w:sz w:val="28"/>
          <w:szCs w:val="28"/>
        </w:rPr>
      </w:pPr>
    </w:p>
    <w:p w:rsidR="00390C8B" w:rsidRPr="002F24AB" w:rsidRDefault="00390C8B" w:rsidP="00390C8B">
      <w:pPr>
        <w:pStyle w:val="ConsNormal"/>
        <w:widowControl/>
        <w:spacing w:line="240" w:lineRule="exact"/>
        <w:ind w:right="140" w:firstLine="0"/>
        <w:jc w:val="center"/>
        <w:rPr>
          <w:rFonts w:ascii="Times New Roman" w:hAnsi="Times New Roman" w:cs="Times New Roman"/>
          <w:sz w:val="28"/>
          <w:szCs w:val="28"/>
        </w:rPr>
      </w:pPr>
      <w:r w:rsidRPr="002F24AB">
        <w:rPr>
          <w:rFonts w:ascii="Times New Roman" w:hAnsi="Times New Roman" w:cs="Times New Roman"/>
          <w:sz w:val="28"/>
          <w:szCs w:val="28"/>
        </w:rPr>
        <w:t>ПАСПОРТ</w:t>
      </w:r>
    </w:p>
    <w:p w:rsidR="00390C8B" w:rsidRPr="002F24AB" w:rsidRDefault="00390C8B" w:rsidP="00390C8B">
      <w:pPr>
        <w:pStyle w:val="ConsTitle"/>
        <w:widowControl/>
        <w:spacing w:line="240" w:lineRule="exact"/>
        <w:ind w:left="567" w:right="140"/>
        <w:jc w:val="center"/>
        <w:rPr>
          <w:rFonts w:ascii="Times New Roman" w:hAnsi="Times New Roman" w:cs="Times New Roman"/>
          <w:b w:val="0"/>
          <w:bCs w:val="0"/>
          <w:sz w:val="28"/>
          <w:szCs w:val="28"/>
        </w:rPr>
      </w:pPr>
      <w:r w:rsidRPr="002F24AB">
        <w:rPr>
          <w:rFonts w:ascii="Times New Roman" w:hAnsi="Times New Roman" w:cs="Times New Roman"/>
          <w:b w:val="0"/>
          <w:sz w:val="28"/>
          <w:szCs w:val="28"/>
        </w:rPr>
        <w:t xml:space="preserve">муниципальной программы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Ставропольского края</w:t>
      </w:r>
      <w:r w:rsidRPr="002F24AB">
        <w:rPr>
          <w:rFonts w:ascii="Times New Roman" w:hAnsi="Times New Roman" w:cs="Times New Roman"/>
          <w:b w:val="0"/>
          <w:bCs w:val="0"/>
          <w:sz w:val="28"/>
          <w:szCs w:val="28"/>
        </w:rPr>
        <w:t xml:space="preserve"> «Социальная поддержка граждан»</w:t>
      </w:r>
    </w:p>
    <w:p w:rsidR="00390C8B" w:rsidRDefault="00390C8B" w:rsidP="00390C8B">
      <w:pPr>
        <w:pStyle w:val="ConsNonformat"/>
        <w:widowControl/>
        <w:ind w:right="140"/>
        <w:jc w:val="both"/>
        <w:rPr>
          <w:rFonts w:ascii="Times New Roman" w:hAnsi="Times New Roman" w:cs="Times New Roman"/>
          <w:sz w:val="28"/>
          <w:szCs w:val="28"/>
        </w:rPr>
      </w:pPr>
    </w:p>
    <w:p w:rsidR="00390C8B" w:rsidRPr="0009203D" w:rsidRDefault="00390C8B" w:rsidP="0009203D">
      <w:pPr>
        <w:rPr>
          <w:lang w:eastAsia="ar-SA"/>
        </w:rPr>
      </w:pPr>
    </w:p>
    <w:tbl>
      <w:tblPr>
        <w:tblW w:w="9072" w:type="dxa"/>
        <w:tblInd w:w="534" w:type="dxa"/>
        <w:tblLayout w:type="fixed"/>
        <w:tblLook w:val="0000" w:firstRow="0" w:lastRow="0" w:firstColumn="0" w:lastColumn="0" w:noHBand="0" w:noVBand="0"/>
      </w:tblPr>
      <w:tblGrid>
        <w:gridCol w:w="2409"/>
        <w:gridCol w:w="6663"/>
      </w:tblGrid>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08"/>
              <w:jc w:val="both"/>
              <w:rPr>
                <w:rFonts w:ascii="Times New Roman" w:hAnsi="Times New Roman" w:cs="Times New Roman"/>
                <w:sz w:val="28"/>
                <w:szCs w:val="28"/>
              </w:rPr>
            </w:pPr>
            <w:r w:rsidRPr="002F24AB">
              <w:rPr>
                <w:rFonts w:ascii="Times New Roman" w:hAnsi="Times New Roman" w:cs="Times New Roman"/>
                <w:sz w:val="28"/>
                <w:szCs w:val="28"/>
              </w:rPr>
              <w:t>Наименование</w:t>
            </w:r>
          </w:p>
          <w:p w:rsidR="00390C8B" w:rsidRPr="002F24AB" w:rsidRDefault="00390C8B" w:rsidP="005C2D10">
            <w:pPr>
              <w:pStyle w:val="ConsNonformat"/>
              <w:widowControl/>
              <w:ind w:left="34" w:right="-108"/>
              <w:jc w:val="both"/>
              <w:rPr>
                <w:rFonts w:ascii="Times New Roman" w:hAnsi="Times New Roman" w:cs="Times New Roman"/>
                <w:sz w:val="28"/>
                <w:szCs w:val="28"/>
              </w:rPr>
            </w:pPr>
            <w:r>
              <w:rPr>
                <w:rFonts w:ascii="Times New Roman" w:hAnsi="Times New Roman" w:cs="Times New Roman"/>
                <w:sz w:val="28"/>
                <w:szCs w:val="28"/>
              </w:rPr>
              <w:t>П</w:t>
            </w:r>
            <w:r w:rsidRPr="002F24AB">
              <w:rPr>
                <w:rFonts w:ascii="Times New Roman" w:hAnsi="Times New Roman" w:cs="Times New Roman"/>
                <w:sz w:val="28"/>
                <w:szCs w:val="28"/>
              </w:rPr>
              <w:t>рограммы</w:t>
            </w:r>
          </w:p>
          <w:p w:rsidR="00390C8B" w:rsidRPr="002F24AB" w:rsidRDefault="00390C8B" w:rsidP="005C2D10">
            <w:pPr>
              <w:pStyle w:val="ConsNonformat"/>
              <w:widowControl/>
              <w:ind w:left="34" w:right="140"/>
              <w:jc w:val="both"/>
              <w:rPr>
                <w:rFonts w:ascii="Times New Roman" w:hAnsi="Times New Roman" w:cs="Times New Roman"/>
                <w:sz w:val="28"/>
                <w:szCs w:val="28"/>
              </w:rPr>
            </w:pPr>
          </w:p>
        </w:tc>
        <w:tc>
          <w:tcPr>
            <w:tcW w:w="6663" w:type="dxa"/>
            <w:shd w:val="clear" w:color="auto" w:fill="auto"/>
          </w:tcPr>
          <w:p w:rsidR="00390C8B" w:rsidRPr="002F24AB" w:rsidRDefault="00390C8B" w:rsidP="005C2D10">
            <w:pPr>
              <w:pStyle w:val="ConsTitle"/>
              <w:widowControl/>
              <w:ind w:left="34" w:right="142"/>
              <w:jc w:val="both"/>
              <w:rPr>
                <w:rFonts w:ascii="Times New Roman" w:hAnsi="Times New Roman" w:cs="Times New Roman"/>
                <w:b w:val="0"/>
                <w:sz w:val="28"/>
                <w:szCs w:val="28"/>
              </w:rPr>
            </w:pPr>
            <w:r w:rsidRPr="002F24AB">
              <w:rPr>
                <w:rFonts w:ascii="Times New Roman" w:hAnsi="Times New Roman" w:cs="Times New Roman"/>
                <w:b w:val="0"/>
                <w:sz w:val="28"/>
                <w:szCs w:val="28"/>
              </w:rPr>
              <w:t xml:space="preserve">муниципальная программа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 xml:space="preserve">Ставропольского края «Социальная поддержка граждан» </w:t>
            </w:r>
          </w:p>
          <w:p w:rsidR="00390C8B" w:rsidRPr="002F24AB" w:rsidRDefault="00390C8B" w:rsidP="005C2D10">
            <w:pPr>
              <w:pStyle w:val="ConsNonformat"/>
              <w:widowControl/>
              <w:ind w:left="34" w:right="34"/>
              <w:rPr>
                <w:rFonts w:ascii="Times New Roman" w:hAnsi="Times New Roman" w:cs="Times New Roman"/>
                <w:sz w:val="28"/>
                <w:szCs w:val="28"/>
              </w:rPr>
            </w:pPr>
          </w:p>
        </w:tc>
      </w:tr>
      <w:tr w:rsidR="00390C8B" w:rsidRPr="005860D5"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Ответственный исполнитель Программы</w:t>
            </w:r>
          </w:p>
          <w:p w:rsidR="00390C8B" w:rsidRPr="002F24AB" w:rsidRDefault="00390C8B" w:rsidP="005C2D10">
            <w:pPr>
              <w:pStyle w:val="ConsNonformat"/>
              <w:widowControl/>
              <w:ind w:left="34" w:right="140"/>
              <w:jc w:val="both"/>
              <w:rPr>
                <w:rFonts w:ascii="Times New Roman" w:hAnsi="Times New Roman" w:cs="Times New Roman"/>
                <w:sz w:val="28"/>
                <w:szCs w:val="28"/>
              </w:rPr>
            </w:pPr>
          </w:p>
        </w:tc>
        <w:tc>
          <w:tcPr>
            <w:tcW w:w="6663"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sidRPr="005860D5">
              <w:rPr>
                <w:rFonts w:ascii="Times New Roman" w:hAnsi="Times New Roman" w:cs="Times New Roman"/>
                <w:sz w:val="28"/>
                <w:szCs w:val="28"/>
              </w:rPr>
              <w:t xml:space="preserve">управление труда и социальной защиты населения администрации Благодарненского </w:t>
            </w:r>
            <w:r w:rsidRPr="005860D5">
              <w:rPr>
                <w:rFonts w:ascii="Times New Roman" w:hAnsi="Times New Roman" w:cs="Times New Roman"/>
                <w:bCs/>
                <w:sz w:val="28"/>
                <w:szCs w:val="28"/>
              </w:rPr>
              <w:t>городского округа</w:t>
            </w:r>
            <w:r w:rsidRPr="005860D5">
              <w:rPr>
                <w:rFonts w:ascii="Times New Roman" w:hAnsi="Times New Roman" w:cs="Times New Roman"/>
                <w:sz w:val="28"/>
                <w:szCs w:val="28"/>
              </w:rPr>
              <w:t xml:space="preserve"> Ставропольского края </w:t>
            </w:r>
          </w:p>
          <w:p w:rsidR="00390C8B" w:rsidRPr="005860D5" w:rsidRDefault="00390C8B" w:rsidP="005C2D10">
            <w:pPr>
              <w:pStyle w:val="ConsNonformat"/>
              <w:widowControl/>
              <w:spacing w:line="240" w:lineRule="exact"/>
              <w:ind w:right="34"/>
              <w:rPr>
                <w:rFonts w:ascii="Times New Roman" w:hAnsi="Times New Roman" w:cs="Times New Roman"/>
                <w:sz w:val="28"/>
                <w:szCs w:val="28"/>
              </w:rPr>
            </w:pPr>
          </w:p>
        </w:tc>
      </w:tr>
      <w:tr w:rsidR="00390C8B" w:rsidRPr="005860D5"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Соисполнители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right="140"/>
              <w:jc w:val="both"/>
              <w:rPr>
                <w:rFonts w:ascii="Times New Roman" w:hAnsi="Times New Roman" w:cs="Times New Roman"/>
                <w:sz w:val="28"/>
                <w:szCs w:val="28"/>
              </w:rPr>
            </w:pPr>
          </w:p>
        </w:tc>
        <w:tc>
          <w:tcPr>
            <w:tcW w:w="6663"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5860D5">
              <w:rPr>
                <w:rFonts w:ascii="Times New Roman" w:hAnsi="Times New Roman" w:cs="Times New Roman"/>
                <w:sz w:val="28"/>
                <w:szCs w:val="28"/>
              </w:rPr>
              <w:t>образования</w:t>
            </w:r>
            <w:r>
              <w:rPr>
                <w:rFonts w:ascii="Times New Roman" w:hAnsi="Times New Roman" w:cs="Times New Roman"/>
                <w:sz w:val="28"/>
                <w:szCs w:val="28"/>
              </w:rPr>
              <w:t xml:space="preserve"> и молодежной политики</w:t>
            </w:r>
            <w:r w:rsidRPr="005860D5">
              <w:rPr>
                <w:rFonts w:ascii="Times New Roman" w:hAnsi="Times New Roman" w:cs="Times New Roman"/>
                <w:sz w:val="28"/>
                <w:szCs w:val="28"/>
              </w:rPr>
              <w:t xml:space="preserve"> администрации Благодарненского </w:t>
            </w:r>
            <w:r w:rsidRPr="005860D5">
              <w:rPr>
                <w:rFonts w:ascii="Times New Roman" w:hAnsi="Times New Roman" w:cs="Times New Roman"/>
                <w:bCs/>
                <w:sz w:val="28"/>
                <w:szCs w:val="28"/>
              </w:rPr>
              <w:t>городского округа</w:t>
            </w:r>
            <w:r>
              <w:rPr>
                <w:rFonts w:ascii="Times New Roman" w:hAnsi="Times New Roman" w:cs="Times New Roman"/>
                <w:b/>
                <w:bCs/>
                <w:sz w:val="28"/>
                <w:szCs w:val="28"/>
              </w:rPr>
              <w:t xml:space="preserve"> </w:t>
            </w:r>
            <w:r w:rsidRPr="005860D5">
              <w:rPr>
                <w:rFonts w:ascii="Times New Roman" w:hAnsi="Times New Roman" w:cs="Times New Roman"/>
                <w:sz w:val="28"/>
                <w:szCs w:val="28"/>
              </w:rPr>
              <w:t>Ставропольского края</w:t>
            </w:r>
          </w:p>
          <w:p w:rsidR="00390C8B" w:rsidRPr="005860D5" w:rsidRDefault="00945357" w:rsidP="00945357">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культуры </w:t>
            </w:r>
            <w:r w:rsidR="00390C8B" w:rsidRPr="005860D5">
              <w:rPr>
                <w:rFonts w:ascii="Times New Roman" w:hAnsi="Times New Roman" w:cs="Times New Roman"/>
                <w:sz w:val="28"/>
                <w:szCs w:val="28"/>
              </w:rPr>
              <w:t>администраци</w:t>
            </w:r>
            <w:r>
              <w:rPr>
                <w:rFonts w:ascii="Times New Roman" w:hAnsi="Times New Roman" w:cs="Times New Roman"/>
                <w:sz w:val="28"/>
                <w:szCs w:val="28"/>
              </w:rPr>
              <w:t>и</w:t>
            </w:r>
            <w:r w:rsidR="00390C8B" w:rsidRPr="005860D5">
              <w:rPr>
                <w:rFonts w:ascii="Times New Roman" w:hAnsi="Times New Roman" w:cs="Times New Roman"/>
                <w:sz w:val="28"/>
                <w:szCs w:val="28"/>
              </w:rPr>
              <w:t xml:space="preserve"> Благодарненского </w:t>
            </w:r>
            <w:r w:rsidR="00390C8B" w:rsidRPr="005860D5">
              <w:rPr>
                <w:rFonts w:ascii="Times New Roman" w:hAnsi="Times New Roman" w:cs="Times New Roman"/>
                <w:bCs/>
                <w:sz w:val="28"/>
                <w:szCs w:val="28"/>
              </w:rPr>
              <w:t>городского округа</w:t>
            </w:r>
            <w:r w:rsidR="00390C8B" w:rsidRPr="005860D5">
              <w:rPr>
                <w:rFonts w:ascii="Times New Roman" w:hAnsi="Times New Roman" w:cs="Times New Roman"/>
                <w:sz w:val="28"/>
                <w:szCs w:val="28"/>
              </w:rPr>
              <w:t xml:space="preserve"> Ставропольского края</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szCs w:val="28"/>
              </w:rPr>
            </w:pPr>
            <w:r w:rsidRPr="002F24AB">
              <w:rPr>
                <w:rFonts w:ascii="Times New Roman" w:hAnsi="Times New Roman" w:cs="Times New Roman"/>
                <w:sz w:val="28"/>
                <w:szCs w:val="28"/>
              </w:rPr>
              <w:t>Участники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tc>
        <w:tc>
          <w:tcPr>
            <w:tcW w:w="6663" w:type="dxa"/>
            <w:shd w:val="clear" w:color="auto" w:fill="auto"/>
          </w:tcPr>
          <w:p w:rsidR="00390C8B" w:rsidRPr="009A60AC" w:rsidRDefault="00390C8B" w:rsidP="005C2D10">
            <w:pPr>
              <w:pStyle w:val="ConsNonformat"/>
              <w:widowControl/>
              <w:snapToGrid w:val="0"/>
              <w:ind w:left="34" w:right="34"/>
              <w:jc w:val="both"/>
              <w:rPr>
                <w:rFonts w:ascii="Times New Roman" w:hAnsi="Times New Roman" w:cs="Times New Roman"/>
                <w:sz w:val="28"/>
                <w:szCs w:val="28"/>
              </w:rPr>
            </w:pPr>
            <w:r w:rsidRPr="009A60AC">
              <w:rPr>
                <w:rFonts w:ascii="Times New Roman" w:hAnsi="Times New Roman" w:cs="Times New Roman"/>
                <w:sz w:val="28"/>
                <w:szCs w:val="28"/>
              </w:rPr>
              <w:t xml:space="preserve">граждане Благодарненского </w:t>
            </w:r>
            <w:r w:rsidRPr="009A60AC">
              <w:rPr>
                <w:rFonts w:ascii="Times New Roman" w:hAnsi="Times New Roman" w:cs="Times New Roman"/>
                <w:bCs/>
                <w:sz w:val="28"/>
                <w:szCs w:val="28"/>
              </w:rPr>
              <w:t>городского округа</w:t>
            </w:r>
            <w:r w:rsidRPr="009A60AC">
              <w:rPr>
                <w:rFonts w:ascii="Times New Roman" w:hAnsi="Times New Roman" w:cs="Times New Roman"/>
                <w:b/>
                <w:bCs/>
                <w:sz w:val="28"/>
                <w:szCs w:val="28"/>
              </w:rPr>
              <w:t xml:space="preserve"> </w:t>
            </w:r>
            <w:r w:rsidRPr="009A60AC">
              <w:rPr>
                <w:rFonts w:ascii="Times New Roman" w:hAnsi="Times New Roman" w:cs="Times New Roman"/>
                <w:sz w:val="28"/>
                <w:szCs w:val="28"/>
              </w:rPr>
              <w:t>Ставропольского края</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Подпрограммы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tc>
        <w:tc>
          <w:tcPr>
            <w:tcW w:w="6663" w:type="dxa"/>
            <w:shd w:val="clear" w:color="auto" w:fill="auto"/>
          </w:tcPr>
          <w:p w:rsidR="00390C8B" w:rsidRPr="009A60AC" w:rsidRDefault="00390C8B" w:rsidP="005C2D10">
            <w:pPr>
              <w:pStyle w:val="ConsNonformat"/>
              <w:widowControl/>
              <w:snapToGrid w:val="0"/>
              <w:ind w:right="34"/>
              <w:jc w:val="both"/>
              <w:rPr>
                <w:rFonts w:ascii="Times New Roman" w:hAnsi="Times New Roman" w:cs="Times New Roman"/>
                <w:sz w:val="28"/>
                <w:szCs w:val="28"/>
              </w:rPr>
            </w:pPr>
            <w:r w:rsidRPr="009A60AC">
              <w:rPr>
                <w:rFonts w:ascii="Times New Roman" w:hAnsi="Times New Roman" w:cs="Times New Roman"/>
                <w:sz w:val="28"/>
                <w:szCs w:val="28"/>
              </w:rPr>
              <w:t>«Социальное обеспечение населения»</w:t>
            </w:r>
          </w:p>
          <w:p w:rsidR="00390C8B" w:rsidRDefault="00390C8B" w:rsidP="005C2D10">
            <w:pPr>
              <w:pStyle w:val="ConsNonformat"/>
              <w:widowControl/>
              <w:snapToGrid w:val="0"/>
              <w:ind w:right="34"/>
              <w:jc w:val="both"/>
              <w:rPr>
                <w:rFonts w:ascii="Times New Roman" w:hAnsi="Times New Roman" w:cs="Times New Roman"/>
                <w:sz w:val="28"/>
                <w:szCs w:val="28"/>
              </w:rPr>
            </w:pPr>
            <w:r w:rsidRPr="009A60AC">
              <w:rPr>
                <w:rFonts w:ascii="Times New Roman" w:hAnsi="Times New Roman" w:cs="Times New Roman"/>
                <w:sz w:val="28"/>
                <w:szCs w:val="28"/>
              </w:rPr>
              <w:t xml:space="preserve"> «Обеспечение реализации муниципальной программы Благодарненского </w:t>
            </w:r>
            <w:r w:rsidRPr="009A60AC">
              <w:rPr>
                <w:rFonts w:ascii="Times New Roman" w:hAnsi="Times New Roman" w:cs="Times New Roman"/>
                <w:bCs/>
                <w:sz w:val="28"/>
                <w:szCs w:val="28"/>
              </w:rPr>
              <w:t xml:space="preserve">городского округа </w:t>
            </w:r>
            <w:r w:rsidRPr="009A60AC">
              <w:rPr>
                <w:rFonts w:ascii="Times New Roman" w:hAnsi="Times New Roman" w:cs="Times New Roman"/>
                <w:sz w:val="28"/>
                <w:szCs w:val="28"/>
              </w:rPr>
              <w:t xml:space="preserve">Ставропольского края «Социальная поддержка граждан» и </w:t>
            </w:r>
            <w:proofErr w:type="spellStart"/>
            <w:r w:rsidRPr="009A60AC">
              <w:rPr>
                <w:rFonts w:ascii="Times New Roman" w:hAnsi="Times New Roman" w:cs="Times New Roman"/>
                <w:sz w:val="28"/>
                <w:szCs w:val="28"/>
              </w:rPr>
              <w:t>общепрограммные</w:t>
            </w:r>
            <w:proofErr w:type="spellEnd"/>
            <w:r w:rsidRPr="009A60AC">
              <w:rPr>
                <w:rFonts w:ascii="Times New Roman" w:hAnsi="Times New Roman" w:cs="Times New Roman"/>
                <w:sz w:val="28"/>
                <w:szCs w:val="28"/>
              </w:rPr>
              <w:t xml:space="preserve"> мероприятия</w:t>
            </w:r>
            <w:r>
              <w:rPr>
                <w:rFonts w:ascii="Times New Roman" w:hAnsi="Times New Roman" w:cs="Times New Roman"/>
                <w:sz w:val="28"/>
                <w:szCs w:val="28"/>
              </w:rPr>
              <w:t>»</w:t>
            </w:r>
          </w:p>
          <w:p w:rsidR="00390C8B" w:rsidRPr="009A60AC" w:rsidRDefault="00390C8B" w:rsidP="005C2D10">
            <w:pPr>
              <w:pStyle w:val="ConsNonformat"/>
              <w:widowControl/>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tabs>
                <w:tab w:val="left" w:pos="1168"/>
                <w:tab w:val="left" w:pos="2160"/>
              </w:tabs>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Цели</w:t>
            </w:r>
          </w:p>
          <w:p w:rsidR="00390C8B" w:rsidRPr="002F24AB" w:rsidRDefault="00390C8B" w:rsidP="005C2D10">
            <w:pPr>
              <w:pStyle w:val="ConsNonformat"/>
              <w:widowControl/>
              <w:tabs>
                <w:tab w:val="left" w:pos="1168"/>
                <w:tab w:val="left" w:pos="2160"/>
              </w:tabs>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Программы</w:t>
            </w:r>
          </w:p>
        </w:tc>
        <w:tc>
          <w:tcPr>
            <w:tcW w:w="6663" w:type="dxa"/>
            <w:shd w:val="clear" w:color="auto" w:fill="auto"/>
          </w:tcPr>
          <w:p w:rsidR="00390C8B" w:rsidRDefault="00390C8B" w:rsidP="005C2D10">
            <w:pPr>
              <w:pStyle w:val="ConsNonformat"/>
              <w:widowControl/>
              <w:tabs>
                <w:tab w:val="left" w:pos="1769"/>
              </w:tabs>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повышение уровня и качества жизни населения Благодарненског</w:t>
            </w:r>
            <w:r>
              <w:rPr>
                <w:rFonts w:ascii="Times New Roman" w:hAnsi="Times New Roman" w:cs="Times New Roman"/>
                <w:sz w:val="28"/>
                <w:szCs w:val="28"/>
              </w:rPr>
              <w:t>о городского округа Ставропольского края</w:t>
            </w:r>
          </w:p>
          <w:p w:rsidR="00391F13" w:rsidRPr="002F24AB" w:rsidRDefault="00391F13" w:rsidP="00391F13">
            <w:pPr>
              <w:pStyle w:val="ConsNonformat"/>
              <w:widowControl/>
              <w:tabs>
                <w:tab w:val="left" w:pos="1769"/>
              </w:tabs>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Индикаторы</w:t>
            </w:r>
          </w:p>
          <w:p w:rsidR="00390C8B" w:rsidRPr="002F24AB" w:rsidRDefault="00390C8B" w:rsidP="005C2D10">
            <w:pPr>
              <w:pStyle w:val="ConsNonformat"/>
              <w:widowControl/>
              <w:snapToGrid w:val="0"/>
              <w:ind w:right="140"/>
              <w:jc w:val="both"/>
              <w:rPr>
                <w:rFonts w:ascii="Times New Roman" w:hAnsi="Times New Roman" w:cs="Times New Roman"/>
                <w:sz w:val="28"/>
                <w:szCs w:val="28"/>
              </w:rPr>
            </w:pPr>
            <w:r w:rsidRPr="002F24AB">
              <w:rPr>
                <w:rFonts w:ascii="Times New Roman" w:hAnsi="Times New Roman" w:cs="Times New Roman"/>
                <w:sz w:val="28"/>
                <w:szCs w:val="28"/>
              </w:rPr>
              <w:t xml:space="preserve">достижения </w:t>
            </w:r>
          </w:p>
          <w:p w:rsidR="00390C8B" w:rsidRPr="002F24AB" w:rsidRDefault="00390C8B" w:rsidP="009F7895">
            <w:pPr>
              <w:pStyle w:val="ConsNonformat"/>
              <w:widowControl/>
              <w:ind w:left="34" w:right="140"/>
              <w:jc w:val="both"/>
              <w:rPr>
                <w:rFonts w:ascii="Times New Roman" w:hAnsi="Times New Roman" w:cs="Times New Roman"/>
                <w:sz w:val="28"/>
                <w:szCs w:val="28"/>
              </w:rPr>
            </w:pPr>
            <w:r w:rsidRPr="002F24AB">
              <w:rPr>
                <w:rFonts w:ascii="Times New Roman" w:hAnsi="Times New Roman" w:cs="Times New Roman"/>
                <w:sz w:val="28"/>
                <w:szCs w:val="28"/>
              </w:rPr>
              <w:t xml:space="preserve">целей </w:t>
            </w:r>
            <w:r w:rsidRPr="002F24AB">
              <w:rPr>
                <w:rFonts w:ascii="Times New Roman" w:hAnsi="Times New Roman" w:cs="Times New Roman"/>
                <w:sz w:val="28"/>
                <w:szCs w:val="28"/>
              </w:rPr>
              <w:lastRenderedPageBreak/>
              <w:t>Программы</w:t>
            </w:r>
          </w:p>
        </w:tc>
        <w:tc>
          <w:tcPr>
            <w:tcW w:w="6663" w:type="dxa"/>
            <w:shd w:val="clear" w:color="auto" w:fill="auto"/>
          </w:tcPr>
          <w:p w:rsidR="00390C8B" w:rsidRPr="003E373D" w:rsidRDefault="00390C8B" w:rsidP="005C2D10">
            <w:pPr>
              <w:pStyle w:val="ConsNonformat"/>
              <w:widowControl/>
              <w:ind w:left="34" w:right="34"/>
              <w:jc w:val="both"/>
              <w:rPr>
                <w:rFonts w:ascii="Times New Roman" w:hAnsi="Times New Roman" w:cs="Times New Roman"/>
                <w:sz w:val="28"/>
                <w:szCs w:val="28"/>
              </w:rPr>
            </w:pPr>
            <w:r w:rsidRPr="003E373D">
              <w:rPr>
                <w:rFonts w:ascii="Times New Roman" w:hAnsi="Times New Roman" w:cs="Times New Roman"/>
                <w:sz w:val="28"/>
                <w:szCs w:val="28"/>
              </w:rPr>
              <w:lastRenderedPageBreak/>
              <w:t>доля населения городского округа, получившего социальные выплаты, в общей численности населения городского округа;</w:t>
            </w:r>
          </w:p>
          <w:p w:rsidR="00390C8B" w:rsidRPr="003E373D" w:rsidRDefault="00390C8B" w:rsidP="00C367CE">
            <w:pPr>
              <w:pStyle w:val="ConsNonformat"/>
              <w:widowControl/>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lastRenderedPageBreak/>
              <w:t xml:space="preserve">Сроки реализации </w:t>
            </w:r>
          </w:p>
          <w:p w:rsidR="00390C8B" w:rsidRPr="002F24AB" w:rsidRDefault="00390C8B" w:rsidP="005C2D10">
            <w:pPr>
              <w:pStyle w:val="ConsNonformat"/>
              <w:widowControl/>
              <w:ind w:left="34" w:right="142"/>
              <w:jc w:val="both"/>
              <w:rPr>
                <w:rFonts w:ascii="Times New Roman" w:hAnsi="Times New Roman" w:cs="Times New Roman"/>
                <w:sz w:val="28"/>
                <w:szCs w:val="28"/>
              </w:rPr>
            </w:pPr>
            <w:r w:rsidRPr="002F24AB">
              <w:rPr>
                <w:rFonts w:ascii="Times New Roman" w:hAnsi="Times New Roman" w:cs="Times New Roman"/>
                <w:sz w:val="28"/>
                <w:szCs w:val="28"/>
              </w:rPr>
              <w:t>Программы</w:t>
            </w:r>
          </w:p>
          <w:p w:rsidR="00390C8B" w:rsidRPr="002F24AB" w:rsidRDefault="00390C8B" w:rsidP="005C2D10">
            <w:pPr>
              <w:pStyle w:val="ConsNonformat"/>
              <w:widowControl/>
              <w:ind w:right="142"/>
              <w:jc w:val="both"/>
              <w:rPr>
                <w:rFonts w:ascii="Times New Roman" w:hAnsi="Times New Roman" w:cs="Times New Roman"/>
                <w:sz w:val="28"/>
                <w:szCs w:val="28"/>
              </w:rPr>
            </w:pPr>
          </w:p>
        </w:tc>
        <w:tc>
          <w:tcPr>
            <w:tcW w:w="6663" w:type="dxa"/>
            <w:shd w:val="clear" w:color="auto" w:fill="auto"/>
          </w:tcPr>
          <w:p w:rsidR="006F4CEA" w:rsidRDefault="006F4CEA" w:rsidP="00C20793">
            <w:pPr>
              <w:pStyle w:val="ConsNonformat"/>
              <w:widowControl/>
              <w:snapToGrid w:val="0"/>
              <w:ind w:left="34" w:right="34"/>
              <w:jc w:val="both"/>
              <w:rPr>
                <w:rFonts w:ascii="Times New Roman" w:hAnsi="Times New Roman" w:cs="Times New Roman"/>
                <w:sz w:val="28"/>
                <w:szCs w:val="28"/>
              </w:rPr>
            </w:pPr>
          </w:p>
          <w:p w:rsidR="00390C8B" w:rsidRPr="002F24AB" w:rsidRDefault="00390C8B" w:rsidP="00A47258">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20</w:t>
            </w:r>
            <w:r>
              <w:rPr>
                <w:rFonts w:ascii="Times New Roman" w:hAnsi="Times New Roman" w:cs="Times New Roman"/>
                <w:sz w:val="28"/>
                <w:szCs w:val="28"/>
              </w:rPr>
              <w:t>2</w:t>
            </w:r>
            <w:r w:rsidR="00A47258">
              <w:rPr>
                <w:rFonts w:ascii="Times New Roman" w:hAnsi="Times New Roman" w:cs="Times New Roman"/>
                <w:sz w:val="28"/>
                <w:szCs w:val="28"/>
              </w:rPr>
              <w:t>2</w:t>
            </w:r>
            <w:r w:rsidRPr="002F24AB">
              <w:rPr>
                <w:rFonts w:ascii="Times New Roman" w:hAnsi="Times New Roman" w:cs="Times New Roman"/>
                <w:sz w:val="28"/>
                <w:szCs w:val="28"/>
              </w:rPr>
              <w:t>-20</w:t>
            </w:r>
            <w:r>
              <w:rPr>
                <w:rFonts w:ascii="Times New Roman" w:hAnsi="Times New Roman" w:cs="Times New Roman"/>
                <w:sz w:val="28"/>
                <w:szCs w:val="28"/>
              </w:rPr>
              <w:t>2</w:t>
            </w:r>
            <w:r w:rsidR="00A47258">
              <w:rPr>
                <w:rFonts w:ascii="Times New Roman" w:hAnsi="Times New Roman" w:cs="Times New Roman"/>
                <w:sz w:val="28"/>
                <w:szCs w:val="28"/>
              </w:rPr>
              <w:t>4</w:t>
            </w:r>
            <w:r w:rsidRPr="002F24AB">
              <w:rPr>
                <w:rFonts w:ascii="Times New Roman" w:hAnsi="Times New Roman" w:cs="Times New Roman"/>
                <w:sz w:val="28"/>
                <w:szCs w:val="28"/>
              </w:rPr>
              <w:t xml:space="preserve"> годы</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Объемы и источники финансового обеспечения Программы</w:t>
            </w:r>
          </w:p>
        </w:tc>
        <w:tc>
          <w:tcPr>
            <w:tcW w:w="6663" w:type="dxa"/>
            <w:shd w:val="clear" w:color="auto" w:fill="auto"/>
          </w:tcPr>
          <w:p w:rsidR="00390C8B" w:rsidRPr="002F24AB" w:rsidRDefault="00390C8B" w:rsidP="005C2D10">
            <w:pPr>
              <w:suppressAutoHyphens/>
              <w:autoSpaceDE w:val="0"/>
              <w:snapToGrid w:val="0"/>
              <w:ind w:left="34" w:right="34"/>
              <w:jc w:val="both"/>
              <w:rPr>
                <w:szCs w:val="28"/>
              </w:rPr>
            </w:pPr>
            <w:r>
              <w:rPr>
                <w:szCs w:val="28"/>
              </w:rPr>
              <w:t>О</w:t>
            </w:r>
            <w:r w:rsidRPr="002F24AB">
              <w:rPr>
                <w:szCs w:val="28"/>
              </w:rPr>
              <w:t>бъем финанс</w:t>
            </w:r>
            <w:r>
              <w:rPr>
                <w:szCs w:val="28"/>
              </w:rPr>
              <w:t xml:space="preserve">ового обеспечения </w:t>
            </w:r>
            <w:r w:rsidRPr="002F24AB">
              <w:rPr>
                <w:szCs w:val="28"/>
              </w:rPr>
              <w:t>Программы</w:t>
            </w:r>
            <w:r>
              <w:rPr>
                <w:szCs w:val="28"/>
              </w:rPr>
              <w:t xml:space="preserve"> за счет всех источников финансирования </w:t>
            </w:r>
            <w:r w:rsidRPr="002F24AB">
              <w:rPr>
                <w:szCs w:val="28"/>
              </w:rPr>
              <w:t xml:space="preserve">составит </w:t>
            </w:r>
            <w:r w:rsidR="00262C82">
              <w:rPr>
                <w:szCs w:val="28"/>
              </w:rPr>
              <w:t>2</w:t>
            </w:r>
            <w:r w:rsidR="00723D3F">
              <w:rPr>
                <w:szCs w:val="28"/>
              </w:rPr>
              <w:t> 255 750,22</w:t>
            </w:r>
            <w:r w:rsidR="002D71F7">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right="34" w:firstLine="318"/>
              <w:jc w:val="both"/>
              <w:rPr>
                <w:szCs w:val="28"/>
              </w:rPr>
            </w:pPr>
            <w:r w:rsidRPr="002F24AB">
              <w:rPr>
                <w:szCs w:val="28"/>
              </w:rPr>
              <w:t>в 20</w:t>
            </w:r>
            <w:r>
              <w:rPr>
                <w:szCs w:val="28"/>
              </w:rPr>
              <w:t>2</w:t>
            </w:r>
            <w:r w:rsidR="00BC726F">
              <w:rPr>
                <w:szCs w:val="28"/>
              </w:rPr>
              <w:t>2</w:t>
            </w:r>
            <w:r w:rsidRPr="002F24AB">
              <w:rPr>
                <w:szCs w:val="28"/>
              </w:rPr>
              <w:t xml:space="preserve"> году –</w:t>
            </w:r>
            <w:r w:rsidR="00A47258">
              <w:rPr>
                <w:szCs w:val="28"/>
              </w:rPr>
              <w:t xml:space="preserve"> </w:t>
            </w:r>
            <w:r w:rsidR="00723D3F">
              <w:rPr>
                <w:szCs w:val="28"/>
              </w:rPr>
              <w:t>717 046,56</w:t>
            </w:r>
            <w:r w:rsidR="00CC4197">
              <w:rPr>
                <w:szCs w:val="28"/>
              </w:rPr>
              <w:t xml:space="preserve"> </w:t>
            </w:r>
            <w:r>
              <w:rPr>
                <w:szCs w:val="28"/>
              </w:rPr>
              <w:t>тыс. рублей;</w:t>
            </w:r>
          </w:p>
          <w:p w:rsidR="00390C8B" w:rsidRPr="002F24AB" w:rsidRDefault="00390C8B" w:rsidP="005C2D10">
            <w:pPr>
              <w:suppressAutoHyphens/>
              <w:autoSpaceDE w:val="0"/>
              <w:snapToGrid w:val="0"/>
              <w:ind w:left="176" w:right="34" w:firstLine="142"/>
              <w:jc w:val="both"/>
              <w:rPr>
                <w:szCs w:val="28"/>
              </w:rPr>
            </w:pPr>
            <w:r>
              <w:rPr>
                <w:szCs w:val="28"/>
              </w:rPr>
              <w:t>в 202</w:t>
            </w:r>
            <w:r w:rsidR="00BC726F">
              <w:rPr>
                <w:szCs w:val="28"/>
              </w:rPr>
              <w:t>3</w:t>
            </w:r>
            <w:r w:rsidRPr="002F24AB">
              <w:rPr>
                <w:szCs w:val="28"/>
              </w:rPr>
              <w:t xml:space="preserve"> году – </w:t>
            </w:r>
            <w:r w:rsidR="00723D3F">
              <w:rPr>
                <w:szCs w:val="28"/>
              </w:rPr>
              <w:t>752 420,70</w:t>
            </w:r>
            <w:r w:rsidR="00C20793">
              <w:rPr>
                <w:szCs w:val="28"/>
              </w:rPr>
              <w:t xml:space="preserve"> </w:t>
            </w:r>
            <w:r>
              <w:rPr>
                <w:szCs w:val="28"/>
              </w:rPr>
              <w:t>тыс. рублей;</w:t>
            </w:r>
          </w:p>
          <w:p w:rsidR="00390C8B" w:rsidRPr="002F24AB" w:rsidRDefault="00390C8B" w:rsidP="005C2D10">
            <w:pPr>
              <w:suppressAutoHyphens/>
              <w:autoSpaceDE w:val="0"/>
              <w:snapToGrid w:val="0"/>
              <w:ind w:left="34" w:right="34" w:firstLine="284"/>
              <w:jc w:val="both"/>
              <w:rPr>
                <w:szCs w:val="28"/>
              </w:rPr>
            </w:pPr>
            <w:r w:rsidRPr="002F24AB">
              <w:rPr>
                <w:szCs w:val="28"/>
              </w:rPr>
              <w:t>в 20</w:t>
            </w:r>
            <w:r>
              <w:rPr>
                <w:szCs w:val="28"/>
              </w:rPr>
              <w:t>2</w:t>
            </w:r>
            <w:r w:rsidR="00BC726F">
              <w:rPr>
                <w:szCs w:val="28"/>
              </w:rPr>
              <w:t>4</w:t>
            </w:r>
            <w:r w:rsidRPr="002F24AB">
              <w:rPr>
                <w:szCs w:val="28"/>
              </w:rPr>
              <w:t xml:space="preserve"> году – </w:t>
            </w:r>
            <w:r w:rsidR="00262C82">
              <w:rPr>
                <w:szCs w:val="28"/>
              </w:rPr>
              <w:t>7</w:t>
            </w:r>
            <w:r w:rsidR="00723D3F">
              <w:rPr>
                <w:szCs w:val="28"/>
              </w:rPr>
              <w:t>86 282,96</w:t>
            </w:r>
            <w:r w:rsidR="00945357">
              <w:rPr>
                <w:szCs w:val="28"/>
              </w:rPr>
              <w:t xml:space="preserve"> </w:t>
            </w:r>
            <w:r>
              <w:rPr>
                <w:szCs w:val="28"/>
              </w:rPr>
              <w:t>тыс. рублей;</w:t>
            </w:r>
          </w:p>
          <w:p w:rsidR="00390C8B" w:rsidRDefault="00390C8B"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r w:rsidRPr="002F24AB">
              <w:rPr>
                <w:szCs w:val="28"/>
              </w:rPr>
              <w:t xml:space="preserve"> по</w:t>
            </w:r>
            <w:r>
              <w:rPr>
                <w:szCs w:val="28"/>
              </w:rPr>
              <w:t xml:space="preserve"> источникам финансирования:</w:t>
            </w:r>
          </w:p>
          <w:p w:rsidR="00390C8B" w:rsidRPr="002F24AB" w:rsidRDefault="00390C8B" w:rsidP="005C2D10">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262C82">
              <w:rPr>
                <w:szCs w:val="28"/>
              </w:rPr>
              <w:t>2</w:t>
            </w:r>
            <w:r w:rsidR="00403715">
              <w:rPr>
                <w:szCs w:val="28"/>
              </w:rPr>
              <w:t> 253 822,31</w:t>
            </w:r>
            <w:r>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sidRPr="002F24AB">
              <w:rPr>
                <w:szCs w:val="28"/>
              </w:rPr>
              <w:t xml:space="preserve"> году – </w:t>
            </w:r>
            <w:r w:rsidR="00403715">
              <w:rPr>
                <w:szCs w:val="28"/>
              </w:rPr>
              <w:t>716 425,72</w:t>
            </w:r>
            <w:r w:rsidR="00CC4197">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Pr>
                <w:szCs w:val="28"/>
              </w:rPr>
              <w:t>в 202</w:t>
            </w:r>
            <w:r w:rsidR="00BC726F">
              <w:rPr>
                <w:szCs w:val="28"/>
              </w:rPr>
              <w:t>3</w:t>
            </w:r>
            <w:r w:rsidRPr="002F24AB">
              <w:rPr>
                <w:szCs w:val="28"/>
              </w:rPr>
              <w:t xml:space="preserve"> году –</w:t>
            </w:r>
            <w:r w:rsidR="00945357">
              <w:rPr>
                <w:szCs w:val="28"/>
              </w:rPr>
              <w:t xml:space="preserve"> </w:t>
            </w:r>
            <w:r w:rsidR="00403715">
              <w:rPr>
                <w:szCs w:val="28"/>
              </w:rPr>
              <w:t>751 778,35</w:t>
            </w:r>
            <w:r w:rsidR="00945357">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sidRPr="002F24AB">
              <w:rPr>
                <w:szCs w:val="28"/>
              </w:rPr>
              <w:t xml:space="preserve"> году – </w:t>
            </w:r>
            <w:r w:rsidR="00403715">
              <w:rPr>
                <w:szCs w:val="28"/>
              </w:rPr>
              <w:t>785 618,24</w:t>
            </w:r>
            <w:r>
              <w:rPr>
                <w:szCs w:val="28"/>
              </w:rPr>
              <w:t xml:space="preserve"> тыс. рублей;</w:t>
            </w:r>
          </w:p>
          <w:p w:rsidR="00390C8B" w:rsidRPr="002F24AB" w:rsidRDefault="00390C8B" w:rsidP="005C2D10">
            <w:pPr>
              <w:suppressAutoHyphens/>
              <w:autoSpaceDE w:val="0"/>
              <w:ind w:right="-108"/>
              <w:jc w:val="both"/>
              <w:rPr>
                <w:szCs w:val="28"/>
              </w:rPr>
            </w:pPr>
          </w:p>
          <w:p w:rsidR="00390C8B" w:rsidRPr="002F24AB" w:rsidRDefault="00390C8B" w:rsidP="005C2D10">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1</w:t>
            </w:r>
            <w:r w:rsidR="00D96612">
              <w:rPr>
                <w:szCs w:val="28"/>
              </w:rPr>
              <w:t> 927,</w:t>
            </w:r>
            <w:r w:rsidR="00403715">
              <w:rPr>
                <w:szCs w:val="28"/>
              </w:rPr>
              <w:t>91</w:t>
            </w:r>
            <w:r w:rsidR="00315954">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sidRPr="002F24AB">
              <w:rPr>
                <w:szCs w:val="28"/>
              </w:rPr>
              <w:t xml:space="preserve"> году – </w:t>
            </w:r>
            <w:r w:rsidR="00D96612">
              <w:rPr>
                <w:szCs w:val="28"/>
              </w:rPr>
              <w:t>620,84</w:t>
            </w:r>
            <w:r w:rsidR="00C20793">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 xml:space="preserve">в </w:t>
            </w:r>
            <w:r>
              <w:rPr>
                <w:szCs w:val="28"/>
              </w:rPr>
              <w:t>202</w:t>
            </w:r>
            <w:r w:rsidR="00BC726F">
              <w:rPr>
                <w:szCs w:val="28"/>
              </w:rPr>
              <w:t>3</w:t>
            </w:r>
            <w:r>
              <w:rPr>
                <w:szCs w:val="28"/>
              </w:rPr>
              <w:t xml:space="preserve"> году – </w:t>
            </w:r>
            <w:r w:rsidR="00D96612">
              <w:rPr>
                <w:szCs w:val="28"/>
              </w:rPr>
              <w:t>642,</w:t>
            </w:r>
            <w:r w:rsidR="00403715">
              <w:rPr>
                <w:szCs w:val="28"/>
              </w:rPr>
              <w:t>3</w:t>
            </w:r>
            <w:r w:rsidR="0086497E">
              <w:rPr>
                <w:szCs w:val="28"/>
              </w:rPr>
              <w:t>5</w:t>
            </w:r>
            <w:r w:rsidR="00201424">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Pr>
                <w:szCs w:val="28"/>
              </w:rPr>
              <w:t xml:space="preserve"> году – </w:t>
            </w:r>
            <w:r w:rsidR="0086497E">
              <w:rPr>
                <w:szCs w:val="28"/>
              </w:rPr>
              <w:t>664,</w:t>
            </w:r>
            <w:r w:rsidR="00403715">
              <w:rPr>
                <w:szCs w:val="28"/>
              </w:rPr>
              <w:t>72</w:t>
            </w:r>
            <w:r>
              <w:rPr>
                <w:szCs w:val="28"/>
              </w:rPr>
              <w:t xml:space="preserve"> тыс. рублей;</w:t>
            </w:r>
          </w:p>
          <w:p w:rsidR="0086497E" w:rsidRDefault="0086497E" w:rsidP="005C2D10">
            <w:pPr>
              <w:suppressAutoHyphens/>
              <w:autoSpaceDE w:val="0"/>
              <w:ind w:left="34" w:right="-108" w:firstLine="283"/>
              <w:jc w:val="both"/>
              <w:rPr>
                <w:szCs w:val="28"/>
              </w:rPr>
            </w:pPr>
          </w:p>
          <w:p w:rsidR="00390C8B" w:rsidRPr="002F24AB" w:rsidRDefault="00390C8B" w:rsidP="005C2D10">
            <w:pPr>
              <w:suppressAutoHyphens/>
              <w:autoSpaceDE w:val="0"/>
              <w:ind w:right="-108"/>
              <w:jc w:val="both"/>
              <w:rPr>
                <w:szCs w:val="28"/>
              </w:rPr>
            </w:pPr>
            <w:r>
              <w:rPr>
                <w:szCs w:val="28"/>
              </w:rPr>
              <w:t>за счет средств других источников составит 0,00 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sidR="00201424">
              <w:rPr>
                <w:szCs w:val="28"/>
              </w:rPr>
              <w:t>2</w:t>
            </w:r>
            <w:r w:rsidR="00BC726F">
              <w:rPr>
                <w:szCs w:val="28"/>
              </w:rPr>
              <w:t>2</w:t>
            </w:r>
            <w:r w:rsidRPr="002F24AB">
              <w:rPr>
                <w:szCs w:val="28"/>
              </w:rPr>
              <w:t xml:space="preserve"> году – </w:t>
            </w:r>
            <w:r>
              <w:rPr>
                <w:szCs w:val="28"/>
              </w:rPr>
              <w:t>0,00 тыс. рублей;</w:t>
            </w:r>
          </w:p>
          <w:p w:rsidR="00390C8B" w:rsidRPr="002F24AB" w:rsidRDefault="00390C8B" w:rsidP="005C2D10">
            <w:pPr>
              <w:suppressAutoHyphens/>
              <w:autoSpaceDE w:val="0"/>
              <w:ind w:left="34" w:right="-108" w:firstLine="283"/>
              <w:jc w:val="both"/>
              <w:rPr>
                <w:szCs w:val="28"/>
              </w:rPr>
            </w:pPr>
            <w:r w:rsidRPr="002F24AB">
              <w:rPr>
                <w:szCs w:val="28"/>
              </w:rPr>
              <w:t xml:space="preserve">в </w:t>
            </w:r>
            <w:r>
              <w:rPr>
                <w:szCs w:val="28"/>
              </w:rPr>
              <w:t>202</w:t>
            </w:r>
            <w:r w:rsidR="00BC726F">
              <w:rPr>
                <w:szCs w:val="28"/>
              </w:rPr>
              <w:t>3</w:t>
            </w:r>
            <w:r>
              <w:rPr>
                <w:szCs w:val="28"/>
              </w:rPr>
              <w:t xml:space="preserve"> году – 0,00 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Pr>
                <w:szCs w:val="28"/>
              </w:rPr>
              <w:t xml:space="preserve"> году – 0,00 тыс. рублей.</w:t>
            </w:r>
          </w:p>
          <w:p w:rsidR="00390C8B" w:rsidRPr="002F24AB" w:rsidRDefault="00390C8B" w:rsidP="005C2D10">
            <w:pPr>
              <w:pStyle w:val="ConsNonformat"/>
              <w:widowControl/>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Ожидаемые конечные</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результаты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 xml:space="preserve">реализации Программы </w:t>
            </w:r>
          </w:p>
        </w:tc>
        <w:tc>
          <w:tcPr>
            <w:tcW w:w="6663" w:type="dxa"/>
            <w:shd w:val="clear" w:color="auto" w:fill="auto"/>
          </w:tcPr>
          <w:p w:rsidR="00390C8B" w:rsidRDefault="00390C8B" w:rsidP="005C2D10">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 xml:space="preserve">сохранение доли населения </w:t>
            </w:r>
            <w:r>
              <w:rPr>
                <w:rFonts w:ascii="Times New Roman" w:hAnsi="Times New Roman" w:cs="Times New Roman"/>
                <w:sz w:val="28"/>
                <w:szCs w:val="28"/>
              </w:rPr>
              <w:t>городского округа</w:t>
            </w:r>
            <w:r w:rsidRPr="002F24AB">
              <w:rPr>
                <w:rFonts w:ascii="Times New Roman" w:hAnsi="Times New Roman" w:cs="Times New Roman"/>
                <w:sz w:val="28"/>
                <w:szCs w:val="28"/>
              </w:rPr>
              <w:t xml:space="preserve">, получившего социальные выплаты, в общей численности населения </w:t>
            </w:r>
            <w:r>
              <w:rPr>
                <w:rFonts w:ascii="Times New Roman" w:hAnsi="Times New Roman" w:cs="Times New Roman"/>
                <w:sz w:val="28"/>
                <w:szCs w:val="28"/>
              </w:rPr>
              <w:t>городского округа</w:t>
            </w:r>
            <w:r w:rsidRPr="002F24AB">
              <w:rPr>
                <w:rFonts w:ascii="Times New Roman" w:hAnsi="Times New Roman" w:cs="Times New Roman"/>
                <w:sz w:val="28"/>
                <w:szCs w:val="28"/>
              </w:rPr>
              <w:t>, на уровне 30 процентов</w:t>
            </w:r>
          </w:p>
          <w:p w:rsidR="00390C8B" w:rsidRDefault="00390C8B" w:rsidP="005C2D10">
            <w:pPr>
              <w:pStyle w:val="ConsNonformat"/>
              <w:widowControl/>
              <w:snapToGrid w:val="0"/>
              <w:ind w:left="34" w:right="34"/>
              <w:jc w:val="both"/>
              <w:rPr>
                <w:rFonts w:ascii="Times New Roman" w:hAnsi="Times New Roman" w:cs="Times New Roman"/>
                <w:sz w:val="28"/>
                <w:szCs w:val="28"/>
              </w:rPr>
            </w:pPr>
          </w:p>
          <w:p w:rsidR="00CC4197" w:rsidRDefault="00390C8B" w:rsidP="00391F13">
            <w:pPr>
              <w:jc w:val="both"/>
              <w:rPr>
                <w:szCs w:val="28"/>
                <w:shd w:val="clear" w:color="auto" w:fill="FFFFFF"/>
              </w:rPr>
            </w:pPr>
            <w:r w:rsidRPr="008F2197">
              <w:rPr>
                <w:szCs w:val="28"/>
                <w:shd w:val="clear" w:color="auto" w:fill="FFFFFF"/>
              </w:rPr>
              <w:t xml:space="preserve">повышение уровня удовлетворенности граждан качеством и доступностью государственных услуг в сфере социальной защиты населения </w:t>
            </w:r>
            <w:r w:rsidR="0009203D">
              <w:rPr>
                <w:szCs w:val="28"/>
                <w:shd w:val="clear" w:color="auto" w:fill="FFFFFF"/>
              </w:rPr>
              <w:t xml:space="preserve">городского округа </w:t>
            </w:r>
          </w:p>
          <w:p w:rsidR="00A76E38" w:rsidRPr="00391F13" w:rsidRDefault="00A76E38" w:rsidP="00391F13">
            <w:pPr>
              <w:jc w:val="both"/>
              <w:rPr>
                <w:szCs w:val="28"/>
                <w:shd w:val="clear" w:color="auto" w:fill="FFFFFF"/>
              </w:rPr>
            </w:pPr>
          </w:p>
        </w:tc>
      </w:tr>
    </w:tbl>
    <w:p w:rsidR="00D96612" w:rsidRDefault="00D96612" w:rsidP="0009203D">
      <w:pPr>
        <w:ind w:firstLine="709"/>
        <w:jc w:val="center"/>
        <w:rPr>
          <w:szCs w:val="28"/>
        </w:rPr>
      </w:pPr>
    </w:p>
    <w:p w:rsidR="0086497E" w:rsidRDefault="0086497E" w:rsidP="0009203D">
      <w:pPr>
        <w:ind w:firstLine="709"/>
        <w:jc w:val="center"/>
        <w:rPr>
          <w:szCs w:val="28"/>
        </w:rPr>
      </w:pPr>
    </w:p>
    <w:p w:rsidR="00C367CE" w:rsidRDefault="00C367CE" w:rsidP="0009203D">
      <w:pPr>
        <w:ind w:firstLine="709"/>
        <w:jc w:val="center"/>
        <w:rPr>
          <w:szCs w:val="28"/>
        </w:rPr>
      </w:pPr>
    </w:p>
    <w:p w:rsidR="00390C8B" w:rsidRDefault="00390C8B" w:rsidP="00C367CE">
      <w:pPr>
        <w:jc w:val="center"/>
        <w:rPr>
          <w:szCs w:val="28"/>
        </w:rPr>
      </w:pPr>
      <w:r w:rsidRPr="00AB300F">
        <w:rPr>
          <w:szCs w:val="28"/>
        </w:rPr>
        <w:t>П</w:t>
      </w:r>
      <w:r>
        <w:rPr>
          <w:szCs w:val="28"/>
        </w:rPr>
        <w:t>РИОРИТЕТЫ И ЦЕЛИ</w:t>
      </w:r>
    </w:p>
    <w:p w:rsidR="00C367CE" w:rsidRDefault="00C367CE" w:rsidP="00C367CE">
      <w:pPr>
        <w:jc w:val="center"/>
        <w:rPr>
          <w:szCs w:val="28"/>
        </w:rPr>
      </w:pPr>
    </w:p>
    <w:p w:rsidR="00390C8B" w:rsidRPr="00AB300F" w:rsidRDefault="00390C8B" w:rsidP="00390C8B">
      <w:pPr>
        <w:ind w:firstLine="709"/>
        <w:jc w:val="both"/>
        <w:rPr>
          <w:szCs w:val="28"/>
        </w:rPr>
      </w:pPr>
      <w:r w:rsidRPr="00AB300F">
        <w:rPr>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390C8B" w:rsidRDefault="00390C8B" w:rsidP="00390C8B">
      <w:pPr>
        <w:ind w:firstLine="709"/>
        <w:jc w:val="both"/>
        <w:rPr>
          <w:szCs w:val="28"/>
        </w:rPr>
      </w:pPr>
      <w:r w:rsidRPr="002741B4">
        <w:rPr>
          <w:szCs w:val="28"/>
        </w:rPr>
        <w:t>Программа разработана в соответствии с</w:t>
      </w:r>
      <w:r>
        <w:rPr>
          <w:szCs w:val="28"/>
        </w:rPr>
        <w:t>:</w:t>
      </w:r>
    </w:p>
    <w:p w:rsidR="00390C8B" w:rsidRDefault="00390C8B" w:rsidP="00390C8B">
      <w:pPr>
        <w:ind w:firstLine="709"/>
        <w:jc w:val="both"/>
        <w:rPr>
          <w:szCs w:val="28"/>
        </w:rPr>
      </w:pPr>
      <w:r>
        <w:rPr>
          <w:szCs w:val="28"/>
        </w:rPr>
        <w:t>Указом Президента Российской Федерации от 07 мая 2018 года №</w:t>
      </w:r>
      <w:r w:rsidR="00A95572">
        <w:rPr>
          <w:szCs w:val="28"/>
        </w:rPr>
        <w:t xml:space="preserve"> </w:t>
      </w:r>
      <w:r>
        <w:rPr>
          <w:szCs w:val="28"/>
        </w:rPr>
        <w:t>204 «О национальных целях и стратегических задачах развития Российской Федерации на период до 2024 года»;</w:t>
      </w:r>
    </w:p>
    <w:p w:rsidR="00390C8B" w:rsidRDefault="00390C8B" w:rsidP="00390C8B">
      <w:pPr>
        <w:ind w:firstLine="709"/>
        <w:jc w:val="both"/>
        <w:rPr>
          <w:szCs w:val="28"/>
        </w:rPr>
      </w:pPr>
      <w:r w:rsidRPr="002741B4">
        <w:rPr>
          <w:szCs w:val="28"/>
        </w:rPr>
        <w:t xml:space="preserve"> распоряжением администрации Благодарненского </w:t>
      </w:r>
      <w:r>
        <w:rPr>
          <w:szCs w:val="28"/>
        </w:rPr>
        <w:t>городского округа</w:t>
      </w:r>
      <w:r w:rsidRPr="002741B4">
        <w:rPr>
          <w:szCs w:val="28"/>
        </w:rPr>
        <w:t xml:space="preserve"> Ставропольского края от </w:t>
      </w:r>
      <w:r w:rsidR="00CB0E42">
        <w:rPr>
          <w:szCs w:val="28"/>
        </w:rPr>
        <w:t>10 сентября 2020</w:t>
      </w:r>
      <w:r w:rsidR="00CB0E42" w:rsidRPr="00121BFD">
        <w:rPr>
          <w:szCs w:val="28"/>
        </w:rPr>
        <w:t xml:space="preserve"> года № </w:t>
      </w:r>
      <w:r w:rsidR="00CB0E42">
        <w:rPr>
          <w:szCs w:val="28"/>
        </w:rPr>
        <w:t>595</w:t>
      </w:r>
      <w:r w:rsidR="00CB0E42" w:rsidRPr="00121BFD">
        <w:rPr>
          <w:szCs w:val="28"/>
        </w:rPr>
        <w:t>-р «О</w:t>
      </w:r>
      <w:r w:rsidR="00CB0E42">
        <w:rPr>
          <w:szCs w:val="28"/>
        </w:rPr>
        <w:t xml:space="preserve"> внесении изменений в перечень муниципальных программ </w:t>
      </w:r>
      <w:r w:rsidR="00CB0E42" w:rsidRPr="00952AD6">
        <w:rPr>
          <w:szCs w:val="28"/>
        </w:rPr>
        <w:t xml:space="preserve">Благодарненского </w:t>
      </w:r>
      <w:r w:rsidR="00CB0E42">
        <w:rPr>
          <w:szCs w:val="28"/>
        </w:rPr>
        <w:t>городского округа</w:t>
      </w:r>
      <w:r w:rsidR="00CB0E42" w:rsidRPr="00952AD6">
        <w:rPr>
          <w:szCs w:val="28"/>
        </w:rPr>
        <w:t xml:space="preserve"> Ставропольского края,</w:t>
      </w:r>
      <w:r w:rsidR="00CB0E42">
        <w:rPr>
          <w:szCs w:val="28"/>
        </w:rPr>
        <w:t xml:space="preserve"> утвержденный распоряжением администрации Благодарненского городского округа Ставропольского края от 06 августа 2018 года №740-р»;</w:t>
      </w:r>
    </w:p>
    <w:p w:rsidR="00390C8B" w:rsidRDefault="00DE3E5D" w:rsidP="00390C8B">
      <w:pPr>
        <w:ind w:firstLine="709"/>
        <w:jc w:val="both"/>
        <w:rPr>
          <w:szCs w:val="28"/>
        </w:rPr>
      </w:pPr>
      <w:hyperlink r:id="rId8" w:history="1">
        <w:r w:rsidR="00390C8B" w:rsidRPr="002741B4">
          <w:rPr>
            <w:szCs w:val="28"/>
          </w:rPr>
          <w:t>постановлением</w:t>
        </w:r>
      </w:hyperlink>
      <w:r w:rsidR="00390C8B" w:rsidRPr="002741B4">
        <w:rPr>
          <w:szCs w:val="28"/>
        </w:rPr>
        <w:t xml:space="preserve"> администрации Благодарненского </w:t>
      </w:r>
      <w:r w:rsidR="00390C8B">
        <w:rPr>
          <w:szCs w:val="28"/>
        </w:rPr>
        <w:t>городского округа</w:t>
      </w:r>
      <w:r w:rsidR="00390C8B" w:rsidRPr="002741B4">
        <w:rPr>
          <w:szCs w:val="28"/>
        </w:rPr>
        <w:t xml:space="preserve"> Ставропольского края от </w:t>
      </w:r>
      <w:r w:rsidR="006A23DA">
        <w:rPr>
          <w:szCs w:val="28"/>
        </w:rPr>
        <w:t>30 декабря</w:t>
      </w:r>
      <w:r w:rsidR="00390C8B" w:rsidRPr="002741B4">
        <w:rPr>
          <w:szCs w:val="28"/>
        </w:rPr>
        <w:t xml:space="preserve"> 20</w:t>
      </w:r>
      <w:r w:rsidR="006A23DA">
        <w:rPr>
          <w:szCs w:val="28"/>
        </w:rPr>
        <w:t>19</w:t>
      </w:r>
      <w:r w:rsidR="00390C8B" w:rsidRPr="002741B4">
        <w:rPr>
          <w:szCs w:val="28"/>
        </w:rPr>
        <w:t xml:space="preserve"> года № </w:t>
      </w:r>
      <w:r w:rsidR="006A23DA">
        <w:rPr>
          <w:szCs w:val="28"/>
        </w:rPr>
        <w:t>2144</w:t>
      </w:r>
      <w:r w:rsidR="00390C8B" w:rsidRPr="002741B4">
        <w:rPr>
          <w:szCs w:val="28"/>
        </w:rPr>
        <w:t xml:space="preserve">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r w:rsidR="00390C8B">
        <w:rPr>
          <w:szCs w:val="28"/>
        </w:rPr>
        <w:t xml:space="preserve">   </w:t>
      </w:r>
    </w:p>
    <w:p w:rsidR="00390C8B" w:rsidRDefault="00390C8B" w:rsidP="00390C8B">
      <w:pPr>
        <w:ind w:firstLine="709"/>
        <w:jc w:val="both"/>
        <w:rPr>
          <w:szCs w:val="28"/>
        </w:rPr>
      </w:pPr>
      <w:r w:rsidRPr="002741B4">
        <w:rPr>
          <w:szCs w:val="28"/>
        </w:rPr>
        <w:t xml:space="preserve">распоряжением администрации Благодарненского </w:t>
      </w:r>
      <w:r>
        <w:rPr>
          <w:szCs w:val="28"/>
        </w:rPr>
        <w:t>городского округа</w:t>
      </w:r>
      <w:r w:rsidRPr="002741B4">
        <w:rPr>
          <w:szCs w:val="28"/>
        </w:rPr>
        <w:t xml:space="preserve"> Ставропольского края от </w:t>
      </w:r>
      <w:r w:rsidR="006A23DA">
        <w:rPr>
          <w:szCs w:val="28"/>
        </w:rPr>
        <w:t>17</w:t>
      </w:r>
      <w:r w:rsidRPr="002741B4">
        <w:rPr>
          <w:szCs w:val="28"/>
        </w:rPr>
        <w:t xml:space="preserve"> </w:t>
      </w:r>
      <w:r w:rsidR="006A23DA">
        <w:rPr>
          <w:szCs w:val="28"/>
        </w:rPr>
        <w:t>февраля</w:t>
      </w:r>
      <w:r w:rsidRPr="002741B4">
        <w:rPr>
          <w:szCs w:val="28"/>
        </w:rPr>
        <w:t xml:space="preserve"> 20</w:t>
      </w:r>
      <w:r w:rsidR="006A23DA">
        <w:rPr>
          <w:szCs w:val="28"/>
        </w:rPr>
        <w:t>20</w:t>
      </w:r>
      <w:r w:rsidRPr="002741B4">
        <w:rPr>
          <w:szCs w:val="28"/>
        </w:rPr>
        <w:t xml:space="preserve"> года № </w:t>
      </w:r>
      <w:r w:rsidR="006A23DA">
        <w:rPr>
          <w:szCs w:val="28"/>
        </w:rPr>
        <w:t>98</w:t>
      </w:r>
      <w:r w:rsidRPr="002741B4">
        <w:rPr>
          <w:szCs w:val="28"/>
        </w:rPr>
        <w:t>-р «Об утверждении Методических указаний по разработке и реализации муниципальных программ городского округа Ставропольского края»</w:t>
      </w:r>
      <w:r w:rsidR="00EA4C62">
        <w:rPr>
          <w:szCs w:val="28"/>
        </w:rPr>
        <w:t xml:space="preserve"> с изменениями, внесенными распоряжением администрации Благодарненского городского округа Ставропольского края от 02 февраля 2021 года №50-р «О внесении изменений в Методические указания </w:t>
      </w:r>
      <w:r w:rsidR="00EA4C62" w:rsidRPr="002741B4">
        <w:rPr>
          <w:szCs w:val="28"/>
        </w:rPr>
        <w:t>по разработке и реализации муниципальных программ городского округа Ставропольского края</w:t>
      </w:r>
      <w:r w:rsidR="002752EF">
        <w:rPr>
          <w:szCs w:val="28"/>
        </w:rPr>
        <w:t>»</w:t>
      </w:r>
      <w:r w:rsidR="006A23DA">
        <w:rPr>
          <w:szCs w:val="28"/>
        </w:rPr>
        <w:t>.</w:t>
      </w:r>
    </w:p>
    <w:p w:rsidR="00390C8B" w:rsidRDefault="00390C8B" w:rsidP="00390C8B">
      <w:pPr>
        <w:pStyle w:val="a9"/>
        <w:ind w:firstLine="567"/>
        <w:rPr>
          <w:szCs w:val="28"/>
        </w:rPr>
      </w:pPr>
      <w:r w:rsidRPr="00C32848">
        <w:rPr>
          <w:szCs w:val="28"/>
        </w:rPr>
        <w:t xml:space="preserve">Программа направлена на реализацию муниципальной политики </w:t>
      </w:r>
      <w:r>
        <w:rPr>
          <w:szCs w:val="28"/>
        </w:rPr>
        <w:t>городского округа</w:t>
      </w:r>
      <w:r w:rsidRPr="00C32848">
        <w:rPr>
          <w:szCs w:val="28"/>
        </w:rPr>
        <w:t xml:space="preserve"> по созданию эффективной системы социальной поддержки граждан, определенной Стратегией социально-экономического развития </w:t>
      </w:r>
      <w:r w:rsidRPr="002741B4">
        <w:rPr>
          <w:rFonts w:eastAsia="Calibri"/>
          <w:szCs w:val="28"/>
          <w:lang w:eastAsia="en-US"/>
        </w:rPr>
        <w:t xml:space="preserve">Благодарненского </w:t>
      </w:r>
      <w:r w:rsidR="00385B7D">
        <w:rPr>
          <w:rFonts w:eastAsia="Calibri"/>
          <w:szCs w:val="28"/>
          <w:lang w:eastAsia="en-US"/>
        </w:rPr>
        <w:t>городского округа</w:t>
      </w:r>
      <w:r w:rsidRPr="002741B4">
        <w:rPr>
          <w:rFonts w:eastAsia="Calibri"/>
          <w:szCs w:val="28"/>
          <w:lang w:eastAsia="en-US"/>
        </w:rPr>
        <w:t xml:space="preserve"> </w:t>
      </w:r>
      <w:r w:rsidRPr="00C32848">
        <w:rPr>
          <w:szCs w:val="28"/>
        </w:rPr>
        <w:t>Ставропольского края</w:t>
      </w:r>
      <w:r w:rsidR="00385B7D">
        <w:rPr>
          <w:szCs w:val="28"/>
        </w:rPr>
        <w:t xml:space="preserve"> на период до </w:t>
      </w:r>
      <w:r w:rsidRPr="00C32848">
        <w:rPr>
          <w:szCs w:val="28"/>
        </w:rPr>
        <w:t>20</w:t>
      </w:r>
      <w:r>
        <w:rPr>
          <w:szCs w:val="28"/>
        </w:rPr>
        <w:t>3</w:t>
      </w:r>
      <w:r w:rsidR="00385B7D">
        <w:rPr>
          <w:szCs w:val="28"/>
        </w:rPr>
        <w:t>5</w:t>
      </w:r>
      <w:r w:rsidRPr="00C32848">
        <w:rPr>
          <w:szCs w:val="28"/>
        </w:rPr>
        <w:t xml:space="preserve"> года, утвержденной  </w:t>
      </w:r>
      <w:r w:rsidR="00385B7D">
        <w:rPr>
          <w:szCs w:val="28"/>
        </w:rPr>
        <w:t xml:space="preserve">решением Совета депутатов </w:t>
      </w:r>
      <w:r>
        <w:rPr>
          <w:szCs w:val="28"/>
        </w:rPr>
        <w:t>Благодарненского</w:t>
      </w:r>
      <w:r w:rsidR="00385B7D">
        <w:rPr>
          <w:szCs w:val="28"/>
        </w:rPr>
        <w:t xml:space="preserve"> городского округа </w:t>
      </w:r>
      <w:r w:rsidRPr="00C32848">
        <w:rPr>
          <w:szCs w:val="28"/>
        </w:rPr>
        <w:t>Ставропольского края</w:t>
      </w:r>
      <w:r w:rsidR="00385B7D">
        <w:rPr>
          <w:szCs w:val="28"/>
        </w:rPr>
        <w:t xml:space="preserve"> первого созыва от 27 декабря 2019 года № 300</w:t>
      </w:r>
      <w:r w:rsidRPr="00C32848">
        <w:rPr>
          <w:szCs w:val="28"/>
        </w:rPr>
        <w:t xml:space="preserve">, прогноза социально-экономического развития  </w:t>
      </w:r>
      <w:r w:rsidRPr="002741B4">
        <w:rPr>
          <w:rFonts w:eastAsia="Calibri"/>
          <w:szCs w:val="28"/>
          <w:lang w:eastAsia="en-US"/>
        </w:rPr>
        <w:t xml:space="preserve">Благодарненского </w:t>
      </w:r>
      <w:r>
        <w:rPr>
          <w:rFonts w:eastAsia="Calibri"/>
          <w:szCs w:val="28"/>
          <w:lang w:eastAsia="en-US"/>
        </w:rPr>
        <w:t>городского округа</w:t>
      </w:r>
      <w:r w:rsidRPr="002741B4">
        <w:rPr>
          <w:rFonts w:eastAsia="Calibri"/>
          <w:szCs w:val="28"/>
          <w:lang w:eastAsia="en-US"/>
        </w:rPr>
        <w:t xml:space="preserve"> </w:t>
      </w:r>
      <w:r w:rsidRPr="00C32848">
        <w:rPr>
          <w:szCs w:val="28"/>
        </w:rPr>
        <w:t xml:space="preserve">Ставропольского края, других муниципальных правовых актов </w:t>
      </w:r>
      <w:r w:rsidRPr="002741B4">
        <w:rPr>
          <w:rFonts w:eastAsia="Calibri"/>
          <w:szCs w:val="28"/>
          <w:lang w:eastAsia="en-US"/>
        </w:rPr>
        <w:t xml:space="preserve">Благодарненского </w:t>
      </w:r>
      <w:r>
        <w:rPr>
          <w:rFonts w:eastAsia="Calibri"/>
          <w:szCs w:val="28"/>
          <w:lang w:eastAsia="en-US"/>
        </w:rPr>
        <w:t>городского округа</w:t>
      </w:r>
      <w:r w:rsidRPr="002741B4">
        <w:rPr>
          <w:rFonts w:eastAsia="Calibri"/>
          <w:szCs w:val="28"/>
          <w:lang w:eastAsia="en-US"/>
        </w:rPr>
        <w:t xml:space="preserve"> </w:t>
      </w:r>
      <w:r w:rsidRPr="00C32848">
        <w:rPr>
          <w:szCs w:val="28"/>
        </w:rPr>
        <w:t>Ставропольского края</w:t>
      </w:r>
      <w:r>
        <w:rPr>
          <w:szCs w:val="28"/>
        </w:rPr>
        <w:t>.</w:t>
      </w:r>
      <w:r w:rsidRPr="00C32848">
        <w:rPr>
          <w:szCs w:val="28"/>
        </w:rPr>
        <w:t xml:space="preserve"> </w:t>
      </w:r>
    </w:p>
    <w:p w:rsidR="00390C8B" w:rsidRPr="002F24AB" w:rsidRDefault="00390C8B" w:rsidP="00390C8B">
      <w:pPr>
        <w:widowControl w:val="0"/>
        <w:tabs>
          <w:tab w:val="num" w:pos="142"/>
        </w:tabs>
        <w:autoSpaceDE w:val="0"/>
        <w:autoSpaceDN w:val="0"/>
        <w:adjustRightInd w:val="0"/>
        <w:ind w:firstLine="709"/>
        <w:jc w:val="both"/>
        <w:rPr>
          <w:szCs w:val="28"/>
        </w:rPr>
      </w:pPr>
      <w:r w:rsidRPr="002F24AB">
        <w:rPr>
          <w:szCs w:val="28"/>
        </w:rPr>
        <w:t>Государственные услуги и функции по предоставлению гражданам мер социальной поддержки</w:t>
      </w:r>
      <w:r>
        <w:rPr>
          <w:szCs w:val="28"/>
        </w:rPr>
        <w:t xml:space="preserve">  в рамках Программы</w:t>
      </w:r>
      <w:r w:rsidRPr="002F24AB">
        <w:rPr>
          <w:szCs w:val="28"/>
        </w:rPr>
        <w:t xml:space="preserve"> реализуются в соответствии с </w:t>
      </w:r>
      <w:hyperlink r:id="rId9" w:history="1">
        <w:r w:rsidRPr="002F24AB">
          <w:rPr>
            <w:szCs w:val="28"/>
          </w:rPr>
          <w:t>Законом</w:t>
        </w:r>
      </w:hyperlink>
      <w:r w:rsidRPr="002F24AB">
        <w:rPr>
          <w:szCs w:val="28"/>
        </w:rPr>
        <w:t xml:space="preserve"> Ставропольского края</w:t>
      </w:r>
      <w:r>
        <w:rPr>
          <w:szCs w:val="28"/>
        </w:rPr>
        <w:t xml:space="preserve"> от 11 декабря 2009 года № 92-</w:t>
      </w:r>
      <w:r w:rsidR="00C367CE">
        <w:rPr>
          <w:szCs w:val="28"/>
        </w:rPr>
        <w:t>кз «</w:t>
      </w:r>
      <w:r w:rsidRPr="002F24AB">
        <w:rPr>
          <w:szCs w:val="28"/>
        </w:rPr>
        <w:t xml:space="preserve">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w:t>
      </w:r>
      <w:r w:rsidRPr="002F24AB">
        <w:rPr>
          <w:szCs w:val="28"/>
        </w:rPr>
        <w:lastRenderedPageBreak/>
        <w:t>области труда и социальной защ</w:t>
      </w:r>
      <w:r w:rsidR="00C367CE">
        <w:rPr>
          <w:szCs w:val="28"/>
        </w:rPr>
        <w:t>иты отдельных категорий граждан»</w:t>
      </w:r>
      <w:r w:rsidRPr="002F24AB">
        <w:rPr>
          <w:szCs w:val="28"/>
        </w:rPr>
        <w:t>.</w:t>
      </w:r>
    </w:p>
    <w:p w:rsidR="00390C8B" w:rsidRDefault="00390C8B" w:rsidP="00390C8B">
      <w:pPr>
        <w:pStyle w:val="a9"/>
        <w:ind w:firstLine="567"/>
        <w:rPr>
          <w:szCs w:val="28"/>
        </w:rPr>
      </w:pPr>
      <w:r>
        <w:rPr>
          <w:szCs w:val="28"/>
        </w:rPr>
        <w:t xml:space="preserve">Социально - демографические и экономические особенности жизнедеятельности населения городского округа и характеристики сложившейся системы социальной поддержки позволяют выделить </w:t>
      </w:r>
      <w:r w:rsidRPr="008C4558">
        <w:rPr>
          <w:szCs w:val="28"/>
        </w:rPr>
        <w:t>следующие проблемы:</w:t>
      </w:r>
      <w:r>
        <w:rPr>
          <w:szCs w:val="28"/>
        </w:rPr>
        <w:t xml:space="preserve"> </w:t>
      </w:r>
    </w:p>
    <w:p w:rsidR="00390C8B" w:rsidRDefault="00390C8B" w:rsidP="00390C8B">
      <w:pPr>
        <w:pStyle w:val="a9"/>
        <w:ind w:firstLine="567"/>
        <w:rPr>
          <w:szCs w:val="28"/>
        </w:rPr>
      </w:pPr>
      <w:r>
        <w:rPr>
          <w:szCs w:val="28"/>
        </w:rPr>
        <w:t xml:space="preserve">уязвимость неработающих пенсионеров и инвалидов, соотношение между средней заработной платой и средней пенсией определяет граждан данной категории как одну из приоритетных групп социальной поддержки; </w:t>
      </w:r>
    </w:p>
    <w:p w:rsidR="00390C8B" w:rsidRDefault="00390C8B" w:rsidP="00390C8B">
      <w:pPr>
        <w:pStyle w:val="a9"/>
        <w:ind w:firstLine="567"/>
        <w:rPr>
          <w:szCs w:val="28"/>
        </w:rPr>
      </w:pPr>
      <w:r>
        <w:rPr>
          <w:szCs w:val="28"/>
        </w:rPr>
        <w:t>семьи с детьми, особенно многодетные семьи, отличаются высокими рисками бедности;</w:t>
      </w:r>
    </w:p>
    <w:p w:rsidR="00390C8B" w:rsidRDefault="00390C8B" w:rsidP="00390C8B">
      <w:pPr>
        <w:pStyle w:val="a9"/>
        <w:ind w:firstLine="567"/>
        <w:rPr>
          <w:szCs w:val="28"/>
        </w:rPr>
      </w:pPr>
      <w:r>
        <w:rPr>
          <w:szCs w:val="28"/>
        </w:rPr>
        <w:t xml:space="preserve">имеют место ограничения в доступе к социальной инфраструктуре у лиц с ограниченными возможностями здоровья; </w:t>
      </w:r>
    </w:p>
    <w:p w:rsidR="00390C8B" w:rsidRDefault="00390C8B" w:rsidP="00390C8B">
      <w:pPr>
        <w:pStyle w:val="a9"/>
        <w:ind w:firstLine="567"/>
        <w:rPr>
          <w:szCs w:val="28"/>
        </w:rPr>
      </w:pPr>
      <w:r>
        <w:rPr>
          <w:szCs w:val="28"/>
        </w:rPr>
        <w:t>недостаточно представлены в числе приоритетных направлений деятельности социально ориентированных некоммерческих организаций городского округа мероприятия, направленные на поддержку социально незащищенных категорий населения.</w:t>
      </w:r>
    </w:p>
    <w:p w:rsidR="00390C8B" w:rsidRDefault="00390C8B" w:rsidP="00390C8B">
      <w:pPr>
        <w:pStyle w:val="a9"/>
        <w:ind w:firstLine="567"/>
        <w:rPr>
          <w:szCs w:val="28"/>
        </w:rPr>
      </w:pPr>
      <w:r>
        <w:rPr>
          <w:szCs w:val="28"/>
        </w:rPr>
        <w:t xml:space="preserve">Решать эти проблемы необходимо комплексно, совмещая общедоступную и адресную поддержку социально незащищенных категорий граждан по различным направлениям. Обеспечить это возможно исключительно с использованием программно-целевого метода формирования и выполнения соответствующих мероприятий Программы, увязку в рамках единой Программы мероприятий по целям, содержанию работ, их исполнителям и ресурсам. </w:t>
      </w:r>
    </w:p>
    <w:p w:rsidR="00390C8B" w:rsidRPr="008C4558" w:rsidRDefault="00390C8B" w:rsidP="00390C8B">
      <w:pPr>
        <w:ind w:right="-1" w:firstLine="567"/>
        <w:jc w:val="both"/>
        <w:rPr>
          <w:szCs w:val="28"/>
        </w:rPr>
      </w:pPr>
      <w:r w:rsidRPr="008C4558">
        <w:rPr>
          <w:szCs w:val="28"/>
        </w:rPr>
        <w:t xml:space="preserve">Приоритетами реализуемой в городском округе муниципальной политики в сфере реализации Программы являются: </w:t>
      </w:r>
    </w:p>
    <w:p w:rsidR="00390C8B" w:rsidRPr="008C4558" w:rsidRDefault="00390C8B" w:rsidP="00390C8B">
      <w:pPr>
        <w:widowControl w:val="0"/>
        <w:tabs>
          <w:tab w:val="left" w:pos="0"/>
        </w:tabs>
        <w:autoSpaceDE w:val="0"/>
        <w:autoSpaceDN w:val="0"/>
        <w:adjustRightInd w:val="0"/>
        <w:ind w:firstLine="709"/>
        <w:jc w:val="both"/>
        <w:rPr>
          <w:szCs w:val="28"/>
        </w:rPr>
      </w:pPr>
      <w:r w:rsidRPr="008C4558">
        <w:rPr>
          <w:szCs w:val="28"/>
        </w:rPr>
        <w:t>реализация прав граждан на социальную защиту в целях ослабления негативных тенденций в обществе и содействия социальной стабильности;</w:t>
      </w:r>
    </w:p>
    <w:p w:rsidR="00390C8B" w:rsidRPr="008C4558" w:rsidRDefault="00390C8B" w:rsidP="00390C8B">
      <w:pPr>
        <w:ind w:right="-1" w:firstLine="567"/>
        <w:jc w:val="both"/>
        <w:rPr>
          <w:szCs w:val="28"/>
        </w:rPr>
      </w:pPr>
      <w:r w:rsidRPr="008C4558">
        <w:rPr>
          <w:szCs w:val="28"/>
        </w:rPr>
        <w:t>усиление адресного характера предоставления социальной помощи, учитывающей доходы и особенности различных групп населения городского округа;</w:t>
      </w:r>
    </w:p>
    <w:p w:rsidR="00390C8B" w:rsidRPr="008C4558" w:rsidRDefault="00390C8B" w:rsidP="00390C8B">
      <w:pPr>
        <w:ind w:right="-1" w:firstLine="567"/>
        <w:jc w:val="both"/>
        <w:rPr>
          <w:szCs w:val="28"/>
        </w:rPr>
      </w:pPr>
      <w:r w:rsidRPr="008C4558">
        <w:rPr>
          <w:szCs w:val="28"/>
        </w:rPr>
        <w:t>предоставление государственных услуг в сфере социальной защиты населения городского округа в соответствии с административными регламентами;</w:t>
      </w:r>
    </w:p>
    <w:p w:rsidR="00390C8B" w:rsidRPr="008C4558" w:rsidRDefault="00390C8B" w:rsidP="00390C8B">
      <w:pPr>
        <w:widowControl w:val="0"/>
        <w:tabs>
          <w:tab w:val="left" w:pos="0"/>
        </w:tabs>
        <w:autoSpaceDE w:val="0"/>
        <w:autoSpaceDN w:val="0"/>
        <w:adjustRightInd w:val="0"/>
        <w:ind w:firstLine="709"/>
        <w:jc w:val="both"/>
        <w:rPr>
          <w:szCs w:val="28"/>
        </w:rPr>
      </w:pPr>
      <w:r w:rsidRPr="008C4558">
        <w:rPr>
          <w:szCs w:val="28"/>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390C8B" w:rsidRPr="008C4558" w:rsidRDefault="00390C8B" w:rsidP="00390C8B">
      <w:pPr>
        <w:pStyle w:val="ConsNonformat"/>
        <w:widowControl/>
        <w:tabs>
          <w:tab w:val="left" w:pos="0"/>
        </w:tabs>
        <w:snapToGrid w:val="0"/>
        <w:ind w:right="34" w:firstLine="425"/>
        <w:jc w:val="both"/>
        <w:rPr>
          <w:rFonts w:ascii="Times New Roman" w:hAnsi="Times New Roman" w:cs="Times New Roman"/>
          <w:sz w:val="28"/>
          <w:szCs w:val="28"/>
        </w:rPr>
      </w:pPr>
      <w:r w:rsidRPr="008C4558">
        <w:rPr>
          <w:rFonts w:ascii="Times New Roman" w:hAnsi="Times New Roman" w:cs="Times New Roman"/>
          <w:sz w:val="28"/>
          <w:szCs w:val="28"/>
        </w:rPr>
        <w:t xml:space="preserve">   формирование доступной среды жизнедеятельности для инвалидов и других маломобильных групп населения в городском округе.</w:t>
      </w:r>
    </w:p>
    <w:p w:rsidR="00390C8B" w:rsidRPr="00F80583" w:rsidRDefault="00390C8B" w:rsidP="00390C8B">
      <w:pPr>
        <w:widowControl w:val="0"/>
        <w:tabs>
          <w:tab w:val="left" w:pos="0"/>
        </w:tabs>
        <w:autoSpaceDE w:val="0"/>
        <w:autoSpaceDN w:val="0"/>
        <w:adjustRightInd w:val="0"/>
        <w:ind w:firstLine="709"/>
        <w:jc w:val="both"/>
        <w:rPr>
          <w:szCs w:val="28"/>
        </w:rPr>
      </w:pPr>
      <w:r w:rsidRPr="008C4558">
        <w:rPr>
          <w:szCs w:val="28"/>
        </w:rPr>
        <w:t>Специфика социально-демографической структуры</w:t>
      </w:r>
      <w:r w:rsidRPr="00C01491">
        <w:rPr>
          <w:szCs w:val="28"/>
        </w:rPr>
        <w:t xml:space="preserve"> населения </w:t>
      </w:r>
      <w:r>
        <w:rPr>
          <w:szCs w:val="28"/>
        </w:rPr>
        <w:t>городского округа</w:t>
      </w:r>
      <w:r w:rsidRPr="00C01491">
        <w:rPr>
          <w:szCs w:val="28"/>
        </w:rPr>
        <w:t xml:space="preserve"> проявляется в высоком удельном весе численности инвалидов</w:t>
      </w:r>
      <w:r w:rsidRPr="002F24AB">
        <w:rPr>
          <w:szCs w:val="28"/>
        </w:rPr>
        <w:t xml:space="preserve"> в общей численности населения </w:t>
      </w:r>
      <w:r>
        <w:rPr>
          <w:szCs w:val="28"/>
        </w:rPr>
        <w:t>городского округа</w:t>
      </w:r>
      <w:r w:rsidRPr="002F24AB">
        <w:rPr>
          <w:szCs w:val="28"/>
        </w:rPr>
        <w:t xml:space="preserve">. </w:t>
      </w:r>
      <w:r w:rsidRPr="002F24AB">
        <w:rPr>
          <w:bCs/>
          <w:szCs w:val="28"/>
        </w:rPr>
        <w:t xml:space="preserve">Численность инвалидов </w:t>
      </w:r>
      <w:r>
        <w:rPr>
          <w:szCs w:val="28"/>
        </w:rPr>
        <w:t>городского округа</w:t>
      </w:r>
      <w:r w:rsidRPr="002F24AB">
        <w:rPr>
          <w:bCs/>
          <w:szCs w:val="28"/>
        </w:rPr>
        <w:t xml:space="preserve"> </w:t>
      </w:r>
      <w:r w:rsidRPr="00F80583">
        <w:rPr>
          <w:bCs/>
          <w:szCs w:val="28"/>
        </w:rPr>
        <w:t>на 01 января 20</w:t>
      </w:r>
      <w:r w:rsidR="00096F31" w:rsidRPr="00F80583">
        <w:rPr>
          <w:bCs/>
          <w:szCs w:val="28"/>
        </w:rPr>
        <w:t>21</w:t>
      </w:r>
      <w:r w:rsidRPr="00F80583">
        <w:rPr>
          <w:bCs/>
          <w:szCs w:val="28"/>
        </w:rPr>
        <w:t xml:space="preserve"> года составляет </w:t>
      </w:r>
      <w:r w:rsidR="00A95572" w:rsidRPr="00F80583">
        <w:rPr>
          <w:szCs w:val="28"/>
        </w:rPr>
        <w:t xml:space="preserve">4 </w:t>
      </w:r>
      <w:r w:rsidR="00EB325D" w:rsidRPr="00F80583">
        <w:rPr>
          <w:szCs w:val="28"/>
        </w:rPr>
        <w:t>869</w:t>
      </w:r>
      <w:r w:rsidR="00A95572" w:rsidRPr="00F80583">
        <w:rPr>
          <w:szCs w:val="28"/>
        </w:rPr>
        <w:t xml:space="preserve"> </w:t>
      </w:r>
      <w:r w:rsidRPr="00F80583">
        <w:rPr>
          <w:szCs w:val="28"/>
        </w:rPr>
        <w:t>человека.  Д</w:t>
      </w:r>
      <w:r w:rsidRPr="00F80583">
        <w:rPr>
          <w:bCs/>
          <w:szCs w:val="28"/>
        </w:rPr>
        <w:t xml:space="preserve">оля инвалидов в общей численности населения Благодарненского </w:t>
      </w:r>
      <w:r w:rsidRPr="00F80583">
        <w:rPr>
          <w:szCs w:val="28"/>
        </w:rPr>
        <w:t>городского округа</w:t>
      </w:r>
      <w:r w:rsidRPr="00F80583">
        <w:rPr>
          <w:bCs/>
          <w:szCs w:val="28"/>
        </w:rPr>
        <w:t xml:space="preserve"> Ставропольского края (57</w:t>
      </w:r>
      <w:r w:rsidR="006D43BE" w:rsidRPr="00F80583">
        <w:rPr>
          <w:bCs/>
          <w:szCs w:val="28"/>
        </w:rPr>
        <w:t xml:space="preserve"> </w:t>
      </w:r>
      <w:r w:rsidR="00F80583" w:rsidRPr="00F80583">
        <w:rPr>
          <w:bCs/>
          <w:szCs w:val="28"/>
        </w:rPr>
        <w:t>536</w:t>
      </w:r>
      <w:r w:rsidRPr="00F80583">
        <w:rPr>
          <w:bCs/>
          <w:szCs w:val="28"/>
        </w:rPr>
        <w:t xml:space="preserve"> человек) составляет 8,</w:t>
      </w:r>
      <w:r w:rsidR="00F80583" w:rsidRPr="00F80583">
        <w:rPr>
          <w:bCs/>
          <w:szCs w:val="28"/>
        </w:rPr>
        <w:t>46</w:t>
      </w:r>
      <w:r w:rsidRPr="00F80583">
        <w:rPr>
          <w:bCs/>
          <w:szCs w:val="28"/>
        </w:rPr>
        <w:t xml:space="preserve"> </w:t>
      </w:r>
      <w:r w:rsidRPr="00F80583">
        <w:rPr>
          <w:bCs/>
          <w:szCs w:val="28"/>
        </w:rPr>
        <w:lastRenderedPageBreak/>
        <w:t>процентов.</w:t>
      </w:r>
    </w:p>
    <w:p w:rsidR="00390C8B" w:rsidRPr="002F24AB" w:rsidRDefault="00390C8B" w:rsidP="00390C8B">
      <w:pPr>
        <w:widowControl w:val="0"/>
        <w:tabs>
          <w:tab w:val="left" w:pos="0"/>
        </w:tabs>
        <w:autoSpaceDE w:val="0"/>
        <w:autoSpaceDN w:val="0"/>
        <w:adjustRightInd w:val="0"/>
        <w:ind w:firstLine="709"/>
        <w:jc w:val="both"/>
        <w:rPr>
          <w:szCs w:val="28"/>
        </w:rPr>
      </w:pPr>
      <w:r w:rsidRPr="00F80583">
        <w:rPr>
          <w:szCs w:val="28"/>
        </w:rPr>
        <w:t xml:space="preserve">В городском округе последовательно проводится работа по социальной </w:t>
      </w:r>
      <w:r w:rsidRPr="002F24AB">
        <w:rPr>
          <w:szCs w:val="28"/>
        </w:rPr>
        <w:t xml:space="preserve">поддержке инвалидов, направленная на улучшение их социального положения, повышение уровня и качества жизни. В </w:t>
      </w:r>
      <w:r>
        <w:rPr>
          <w:szCs w:val="28"/>
        </w:rPr>
        <w:t>городском округе</w:t>
      </w:r>
      <w:r w:rsidRPr="002F24AB">
        <w:rPr>
          <w:szCs w:val="28"/>
        </w:rPr>
        <w:t xml:space="preserve"> сформированы основы современной системы реабилитации инвалидов, но пока</w:t>
      </w:r>
      <w:r>
        <w:rPr>
          <w:szCs w:val="28"/>
        </w:rPr>
        <w:t xml:space="preserve"> </w:t>
      </w:r>
      <w:r w:rsidRPr="002F24AB">
        <w:rPr>
          <w:szCs w:val="28"/>
        </w:rPr>
        <w:t>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w:t>
      </w:r>
    </w:p>
    <w:p w:rsidR="00390C8B" w:rsidRPr="002F24AB" w:rsidRDefault="00390C8B" w:rsidP="00390C8B">
      <w:pPr>
        <w:ind w:firstLine="709"/>
        <w:jc w:val="both"/>
        <w:rPr>
          <w:szCs w:val="28"/>
        </w:rPr>
      </w:pPr>
      <w:r w:rsidRPr="002F24AB">
        <w:rPr>
          <w:szCs w:val="28"/>
        </w:rPr>
        <w:t xml:space="preserve">Актуальной проблемой является формирование в </w:t>
      </w:r>
      <w:r>
        <w:rPr>
          <w:szCs w:val="28"/>
        </w:rPr>
        <w:t>городском округе</w:t>
      </w:r>
      <w:r w:rsidRPr="002F24AB">
        <w:rPr>
          <w:szCs w:val="28"/>
        </w:rPr>
        <w:t xml:space="preserve"> доступной среды жизнедеятельности для инвалидов и других маломобильных групп населения </w:t>
      </w:r>
      <w:r>
        <w:rPr>
          <w:szCs w:val="28"/>
        </w:rPr>
        <w:t>городского округа</w:t>
      </w:r>
      <w:r w:rsidRPr="002F24AB">
        <w:rPr>
          <w:szCs w:val="28"/>
        </w:rPr>
        <w:t>.</w:t>
      </w:r>
    </w:p>
    <w:p w:rsidR="00390C8B" w:rsidRPr="002F24AB" w:rsidRDefault="00390C8B" w:rsidP="00390C8B">
      <w:pPr>
        <w:widowControl w:val="0"/>
        <w:autoSpaceDE w:val="0"/>
        <w:autoSpaceDN w:val="0"/>
        <w:adjustRightInd w:val="0"/>
        <w:ind w:firstLine="709"/>
        <w:jc w:val="both"/>
        <w:rPr>
          <w:szCs w:val="28"/>
        </w:rPr>
      </w:pPr>
      <w:r w:rsidRPr="002F24AB">
        <w:rPr>
          <w:szCs w:val="28"/>
        </w:rPr>
        <w:t xml:space="preserve">С учётом того, что инвалиды составляют </w:t>
      </w:r>
      <w:r w:rsidRPr="00BC726F">
        <w:rPr>
          <w:szCs w:val="28"/>
        </w:rPr>
        <w:t>более 8,</w:t>
      </w:r>
      <w:r w:rsidR="00F80583" w:rsidRPr="00BC726F">
        <w:rPr>
          <w:szCs w:val="28"/>
        </w:rPr>
        <w:t>46</w:t>
      </w:r>
      <w:r w:rsidRPr="00BC726F">
        <w:rPr>
          <w:szCs w:val="28"/>
        </w:rPr>
        <w:t xml:space="preserve"> процентов </w:t>
      </w:r>
      <w:r w:rsidRPr="002F24AB">
        <w:rPr>
          <w:szCs w:val="28"/>
        </w:rPr>
        <w:t xml:space="preserve">населения </w:t>
      </w:r>
      <w:r>
        <w:rPr>
          <w:szCs w:val="28"/>
        </w:rPr>
        <w:t>городского округа</w:t>
      </w:r>
      <w:r w:rsidRPr="002F24AB">
        <w:rPr>
          <w:szCs w:val="28"/>
        </w:rPr>
        <w:t>, вопрос обеспечения им беспрепятственного доступа к социально значимым объектам имеет первоочередное значение.</w:t>
      </w:r>
    </w:p>
    <w:p w:rsidR="00390C8B" w:rsidRPr="002F24AB" w:rsidRDefault="00390C8B" w:rsidP="00390C8B">
      <w:pPr>
        <w:widowControl w:val="0"/>
        <w:autoSpaceDE w:val="0"/>
        <w:autoSpaceDN w:val="0"/>
        <w:adjustRightInd w:val="0"/>
        <w:ind w:firstLine="709"/>
        <w:jc w:val="both"/>
        <w:rPr>
          <w:szCs w:val="28"/>
        </w:rPr>
      </w:pPr>
      <w:r w:rsidRPr="002F24AB">
        <w:rPr>
          <w:szCs w:val="28"/>
          <w:lang w:eastAsia="zh-CN"/>
        </w:rPr>
        <w:t>Реализация мероприятий программы позволит достичь определенных положительных результатов:</w:t>
      </w:r>
    </w:p>
    <w:p w:rsidR="00390C8B" w:rsidRPr="002F24AB" w:rsidRDefault="00390C8B" w:rsidP="00390C8B">
      <w:pPr>
        <w:shd w:val="clear" w:color="auto" w:fill="FFFFFF"/>
        <w:suppressAutoHyphens/>
        <w:ind w:firstLine="709"/>
        <w:jc w:val="both"/>
        <w:rPr>
          <w:szCs w:val="28"/>
          <w:lang w:eastAsia="zh-CN"/>
        </w:rPr>
      </w:pPr>
      <w:r w:rsidRPr="002F24AB">
        <w:rPr>
          <w:szCs w:val="28"/>
          <w:lang w:eastAsia="zh-CN"/>
        </w:rPr>
        <w:t>во-первых, достичь положительной динамики основных демографических показателей;</w:t>
      </w:r>
    </w:p>
    <w:p w:rsidR="00390C8B" w:rsidRPr="002F24AB" w:rsidRDefault="00390C8B" w:rsidP="00390C8B">
      <w:pPr>
        <w:shd w:val="clear" w:color="auto" w:fill="FFFFFF"/>
        <w:suppressAutoHyphens/>
        <w:ind w:firstLine="709"/>
        <w:jc w:val="both"/>
        <w:rPr>
          <w:szCs w:val="28"/>
          <w:lang w:eastAsia="zh-CN"/>
        </w:rPr>
      </w:pPr>
      <w:r w:rsidRPr="002F24AB">
        <w:rPr>
          <w:szCs w:val="28"/>
          <w:lang w:eastAsia="zh-CN"/>
        </w:rPr>
        <w:t>во-вторых, обеспечить стабильное предоставление гражданам гарантированных мер социальной поддержки;</w:t>
      </w:r>
    </w:p>
    <w:p w:rsidR="00390C8B" w:rsidRPr="002F24AB" w:rsidRDefault="00390C8B" w:rsidP="00390C8B">
      <w:pPr>
        <w:shd w:val="clear" w:color="auto" w:fill="FFFFFF"/>
        <w:suppressAutoHyphens/>
        <w:ind w:firstLine="709"/>
        <w:jc w:val="both"/>
        <w:rPr>
          <w:szCs w:val="28"/>
        </w:rPr>
      </w:pPr>
      <w:r w:rsidRPr="002F24AB">
        <w:rPr>
          <w:szCs w:val="28"/>
          <w:lang w:eastAsia="zh-CN"/>
        </w:rPr>
        <w:t xml:space="preserve">в-третьих, </w:t>
      </w:r>
      <w:r w:rsidRPr="002F24AB">
        <w:rPr>
          <w:szCs w:val="28"/>
        </w:rPr>
        <w:t xml:space="preserve">позволит создать более комфортную среду проживания жителям </w:t>
      </w:r>
      <w:r>
        <w:rPr>
          <w:szCs w:val="28"/>
        </w:rPr>
        <w:t>городского округа</w:t>
      </w:r>
      <w:r w:rsidRPr="002F24AB">
        <w:rPr>
          <w:szCs w:val="28"/>
        </w:rPr>
        <w:t xml:space="preserve"> и повысит уровень социальной защищенности маломобильных граждан.</w:t>
      </w:r>
    </w:p>
    <w:p w:rsidR="00390C8B" w:rsidRPr="00C01491" w:rsidRDefault="00390C8B" w:rsidP="00390C8B">
      <w:pPr>
        <w:suppressAutoHyphens/>
        <w:ind w:firstLine="709"/>
        <w:jc w:val="both"/>
        <w:rPr>
          <w:szCs w:val="28"/>
        </w:rPr>
      </w:pPr>
      <w:r w:rsidRPr="008C4558">
        <w:rPr>
          <w:szCs w:val="28"/>
        </w:rPr>
        <w:t xml:space="preserve">Целью </w:t>
      </w:r>
      <w:r w:rsidRPr="00C01491">
        <w:rPr>
          <w:szCs w:val="28"/>
        </w:rPr>
        <w:t>Программы является:</w:t>
      </w:r>
    </w:p>
    <w:p w:rsidR="00390C8B" w:rsidRPr="00C01491" w:rsidRDefault="00390C8B" w:rsidP="00390C8B">
      <w:pPr>
        <w:pStyle w:val="ConsNonformat"/>
        <w:widowControl/>
        <w:tabs>
          <w:tab w:val="left" w:pos="1769"/>
        </w:tabs>
        <w:snapToGrid w:val="0"/>
        <w:ind w:left="34" w:right="34"/>
        <w:jc w:val="both"/>
        <w:rPr>
          <w:rFonts w:ascii="Times New Roman" w:hAnsi="Times New Roman" w:cs="Times New Roman"/>
          <w:sz w:val="28"/>
          <w:szCs w:val="28"/>
        </w:rPr>
      </w:pPr>
      <w:r w:rsidRPr="00C01491">
        <w:rPr>
          <w:rFonts w:ascii="Times New Roman" w:hAnsi="Times New Roman" w:cs="Times New Roman"/>
          <w:sz w:val="28"/>
          <w:szCs w:val="28"/>
        </w:rPr>
        <w:t xml:space="preserve">         повышение уровня и качества жизни населения Благодарненского городско</w:t>
      </w:r>
      <w:r>
        <w:rPr>
          <w:rFonts w:ascii="Times New Roman" w:hAnsi="Times New Roman" w:cs="Times New Roman"/>
          <w:sz w:val="28"/>
          <w:szCs w:val="28"/>
        </w:rPr>
        <w:t>го</w:t>
      </w:r>
      <w:r w:rsidRPr="00C01491">
        <w:rPr>
          <w:rFonts w:ascii="Times New Roman" w:hAnsi="Times New Roman" w:cs="Times New Roman"/>
          <w:sz w:val="28"/>
          <w:szCs w:val="28"/>
        </w:rPr>
        <w:t xml:space="preserve"> округ</w:t>
      </w:r>
      <w:r>
        <w:rPr>
          <w:rFonts w:ascii="Times New Roman" w:hAnsi="Times New Roman" w:cs="Times New Roman"/>
          <w:sz w:val="28"/>
          <w:szCs w:val="28"/>
        </w:rPr>
        <w:t>а</w:t>
      </w:r>
      <w:r w:rsidRPr="00C01491">
        <w:rPr>
          <w:rFonts w:ascii="Times New Roman" w:hAnsi="Times New Roman" w:cs="Times New Roman"/>
          <w:sz w:val="28"/>
          <w:szCs w:val="28"/>
        </w:rPr>
        <w:t xml:space="preserve"> Ставропольского края.</w:t>
      </w:r>
    </w:p>
    <w:p w:rsidR="00390C8B" w:rsidRPr="005A39BB" w:rsidRDefault="00390C8B" w:rsidP="00390C8B">
      <w:pPr>
        <w:pStyle w:val="ConsNonformat"/>
        <w:widowControl/>
        <w:tabs>
          <w:tab w:val="left" w:pos="1769"/>
        </w:tabs>
        <w:snapToGrid w:val="0"/>
        <w:ind w:left="34" w:right="34"/>
        <w:jc w:val="both"/>
        <w:rPr>
          <w:rFonts w:ascii="Times New Roman" w:hAnsi="Times New Roman" w:cs="Times New Roman"/>
          <w:sz w:val="28"/>
          <w:szCs w:val="28"/>
        </w:rPr>
      </w:pPr>
      <w:r w:rsidRPr="00C01491">
        <w:rPr>
          <w:rFonts w:ascii="Times New Roman" w:hAnsi="Times New Roman" w:cs="Times New Roman"/>
        </w:rPr>
        <w:t xml:space="preserve">      </w:t>
      </w:r>
      <w:r>
        <w:rPr>
          <w:rFonts w:ascii="Times New Roman" w:hAnsi="Times New Roman" w:cs="Times New Roman"/>
        </w:rPr>
        <w:t xml:space="preserve">         </w:t>
      </w:r>
      <w:r w:rsidRPr="00C01491">
        <w:rPr>
          <w:rFonts w:ascii="Times New Roman" w:hAnsi="Times New Roman" w:cs="Times New Roman"/>
          <w:sz w:val="28"/>
          <w:szCs w:val="28"/>
        </w:rPr>
        <w:t xml:space="preserve">В ходе реализации Программы предусматривается обеспечение следующих задач: выполнение государственных обязательств по социальной поддержке </w:t>
      </w:r>
      <w:r w:rsidRPr="005A39BB">
        <w:rPr>
          <w:rFonts w:ascii="Times New Roman" w:hAnsi="Times New Roman" w:cs="Times New Roman"/>
          <w:sz w:val="28"/>
          <w:szCs w:val="28"/>
        </w:rPr>
        <w:t>граждан в</w:t>
      </w:r>
      <w:r w:rsidR="00C032B0" w:rsidRPr="005A39BB">
        <w:rPr>
          <w:rFonts w:ascii="Times New Roman" w:hAnsi="Times New Roman" w:cs="Times New Roman"/>
          <w:sz w:val="28"/>
          <w:szCs w:val="28"/>
        </w:rPr>
        <w:t xml:space="preserve"> Благодарненском </w:t>
      </w:r>
      <w:r w:rsidRPr="005A39BB">
        <w:rPr>
          <w:rFonts w:ascii="Times New Roman" w:hAnsi="Times New Roman" w:cs="Times New Roman"/>
          <w:sz w:val="28"/>
          <w:szCs w:val="28"/>
        </w:rPr>
        <w:t>городском округе</w:t>
      </w:r>
      <w:r w:rsidR="00227C6F" w:rsidRPr="005A39BB">
        <w:rPr>
          <w:rFonts w:ascii="Times New Roman" w:hAnsi="Times New Roman" w:cs="Times New Roman"/>
          <w:sz w:val="28"/>
          <w:szCs w:val="28"/>
        </w:rPr>
        <w:t xml:space="preserve"> Ставропольского края</w:t>
      </w:r>
      <w:r w:rsidRPr="005A39BB">
        <w:rPr>
          <w:rFonts w:ascii="Times New Roman" w:hAnsi="Times New Roman" w:cs="Times New Roman"/>
          <w:sz w:val="28"/>
          <w:szCs w:val="28"/>
        </w:rPr>
        <w:t>;</w:t>
      </w:r>
    </w:p>
    <w:p w:rsidR="00390C8B" w:rsidRPr="00C01491" w:rsidRDefault="00390C8B" w:rsidP="00390C8B">
      <w:pPr>
        <w:pStyle w:val="ConsNonformat"/>
        <w:widowControl/>
        <w:tabs>
          <w:tab w:val="left" w:pos="709"/>
        </w:tabs>
        <w:snapToGrid w:val="0"/>
        <w:ind w:left="34" w:right="34"/>
        <w:jc w:val="both"/>
        <w:rPr>
          <w:rFonts w:ascii="Times New Roman" w:hAnsi="Times New Roman" w:cs="Times New Roman"/>
          <w:sz w:val="28"/>
          <w:szCs w:val="28"/>
        </w:rPr>
      </w:pPr>
      <w:r>
        <w:rPr>
          <w:rFonts w:ascii="Times New Roman" w:hAnsi="Times New Roman" w:cs="Times New Roman"/>
          <w:sz w:val="28"/>
          <w:szCs w:val="28"/>
        </w:rPr>
        <w:tab/>
        <w:t xml:space="preserve"> повышение информированности граждан о предоставляемых мерах социальной поддержки отдельных категорий граждан.  </w:t>
      </w:r>
    </w:p>
    <w:p w:rsidR="00390C8B" w:rsidRDefault="00390C8B" w:rsidP="00390C8B">
      <w:pPr>
        <w:suppressAutoHyphens/>
        <w:spacing w:line="228" w:lineRule="auto"/>
        <w:ind w:right="-1"/>
        <w:jc w:val="both"/>
        <w:rPr>
          <w:szCs w:val="28"/>
        </w:rPr>
      </w:pPr>
      <w:r w:rsidRPr="002F24AB">
        <w:rPr>
          <w:szCs w:val="28"/>
        </w:rPr>
        <w:t xml:space="preserve">        </w:t>
      </w:r>
      <w:r>
        <w:rPr>
          <w:szCs w:val="28"/>
        </w:rPr>
        <w:t xml:space="preserve">  </w:t>
      </w:r>
      <w:r w:rsidRPr="002F24AB">
        <w:rPr>
          <w:szCs w:val="28"/>
        </w:rPr>
        <w:t>Ожидаемыми конечными результатами реализации Программы будут являться: сохранение доли на</w:t>
      </w:r>
      <w:r>
        <w:rPr>
          <w:szCs w:val="28"/>
        </w:rPr>
        <w:t>селения городского округа, получившего</w:t>
      </w:r>
      <w:r w:rsidRPr="002F24AB">
        <w:rPr>
          <w:szCs w:val="28"/>
        </w:rPr>
        <w:t xml:space="preserve"> социальные выплаты, в общей численности населения </w:t>
      </w:r>
      <w:r>
        <w:rPr>
          <w:szCs w:val="28"/>
        </w:rPr>
        <w:t>городского округа</w:t>
      </w:r>
      <w:r w:rsidRPr="002F24AB">
        <w:rPr>
          <w:szCs w:val="28"/>
        </w:rPr>
        <w:t xml:space="preserve"> на </w:t>
      </w:r>
      <w:r w:rsidRPr="00F80583">
        <w:rPr>
          <w:szCs w:val="28"/>
        </w:rPr>
        <w:t xml:space="preserve">уровне 30 </w:t>
      </w:r>
      <w:r w:rsidRPr="002F24AB">
        <w:rPr>
          <w:szCs w:val="28"/>
        </w:rPr>
        <w:t>процентов</w:t>
      </w:r>
      <w:r>
        <w:rPr>
          <w:szCs w:val="28"/>
        </w:rPr>
        <w:t>;</w:t>
      </w:r>
    </w:p>
    <w:p w:rsidR="00390C8B" w:rsidRPr="009D754E" w:rsidRDefault="00390C8B" w:rsidP="00390C8B">
      <w:pPr>
        <w:jc w:val="both"/>
        <w:rPr>
          <w:szCs w:val="28"/>
          <w:shd w:val="clear" w:color="auto" w:fill="FFFFFF"/>
        </w:rPr>
      </w:pPr>
      <w:r>
        <w:rPr>
          <w:szCs w:val="28"/>
          <w:shd w:val="clear" w:color="auto" w:fill="FFFFFF"/>
        </w:rPr>
        <w:t xml:space="preserve">         </w:t>
      </w:r>
      <w:r w:rsidRPr="008F2197">
        <w:rPr>
          <w:szCs w:val="28"/>
          <w:shd w:val="clear" w:color="auto" w:fill="FFFFFF"/>
        </w:rPr>
        <w:t xml:space="preserve">повышение уровня удовлетворенности граждан качеством и доступностью государственных услуг в сфере социальной защиты населения </w:t>
      </w:r>
      <w:r>
        <w:rPr>
          <w:szCs w:val="28"/>
          <w:shd w:val="clear" w:color="auto" w:fill="FFFFFF"/>
        </w:rPr>
        <w:t>городского округа.</w:t>
      </w:r>
    </w:p>
    <w:p w:rsidR="00390C8B" w:rsidRDefault="00390C8B" w:rsidP="00390C8B">
      <w:pPr>
        <w:suppressAutoHyphens/>
        <w:ind w:firstLine="709"/>
        <w:jc w:val="both"/>
        <w:rPr>
          <w:szCs w:val="28"/>
        </w:rPr>
      </w:pPr>
      <w:r w:rsidRPr="002F24AB">
        <w:rPr>
          <w:szCs w:val="28"/>
        </w:rPr>
        <w:t xml:space="preserve">Сведения об индикаторах достижения целей муниципальной   программы Благодарненского </w:t>
      </w:r>
      <w:r>
        <w:rPr>
          <w:szCs w:val="28"/>
        </w:rPr>
        <w:t>городского округа</w:t>
      </w:r>
      <w:r w:rsidRPr="002F24AB">
        <w:rPr>
          <w:szCs w:val="28"/>
        </w:rPr>
        <w:t xml:space="preserve"> Ставропольского края «Социальная поддержка граждан» и показателях решения задач подпрограмм Программы и их значениях приведены в приложении 1 к Программе. </w:t>
      </w:r>
    </w:p>
    <w:p w:rsidR="00390C8B" w:rsidRPr="002F24AB" w:rsidRDefault="00390C8B" w:rsidP="00390C8B">
      <w:pPr>
        <w:suppressAutoHyphens/>
        <w:ind w:firstLine="709"/>
        <w:jc w:val="both"/>
        <w:rPr>
          <w:szCs w:val="28"/>
        </w:rPr>
      </w:pPr>
      <w:r w:rsidRPr="002F24AB">
        <w:rPr>
          <w:szCs w:val="28"/>
        </w:rPr>
        <w:t xml:space="preserve">Перечень основных мероприятий подпрограмм Программы «Социальная поддержка граждан» приведен в приложении </w:t>
      </w:r>
      <w:r>
        <w:rPr>
          <w:szCs w:val="28"/>
        </w:rPr>
        <w:t>2</w:t>
      </w:r>
      <w:r w:rsidRPr="002F24AB">
        <w:rPr>
          <w:szCs w:val="28"/>
        </w:rPr>
        <w:t xml:space="preserve"> к Программе.</w:t>
      </w:r>
    </w:p>
    <w:p w:rsidR="00390C8B" w:rsidRDefault="00390C8B" w:rsidP="00390C8B">
      <w:pPr>
        <w:suppressAutoHyphens/>
        <w:ind w:left="57" w:firstLine="652"/>
        <w:jc w:val="both"/>
        <w:rPr>
          <w:szCs w:val="28"/>
        </w:rPr>
      </w:pPr>
      <w:r w:rsidRPr="002F24AB">
        <w:rPr>
          <w:szCs w:val="28"/>
        </w:rPr>
        <w:lastRenderedPageBreak/>
        <w:t xml:space="preserve">Объемы и источники финансового обеспечения Программы «Социальная поддержка граждан» приведены в приложении </w:t>
      </w:r>
      <w:r>
        <w:rPr>
          <w:szCs w:val="28"/>
        </w:rPr>
        <w:t>3</w:t>
      </w:r>
      <w:r w:rsidRPr="002F24AB">
        <w:rPr>
          <w:szCs w:val="28"/>
        </w:rPr>
        <w:t xml:space="preserve"> к Программе.</w:t>
      </w:r>
      <w:r w:rsidRPr="001338AF">
        <w:rPr>
          <w:szCs w:val="28"/>
        </w:rPr>
        <w:t xml:space="preserve"> </w:t>
      </w:r>
      <w:r>
        <w:rPr>
          <w:szCs w:val="28"/>
        </w:rPr>
        <w:t xml:space="preserve">  </w:t>
      </w:r>
    </w:p>
    <w:p w:rsidR="00390C8B" w:rsidRDefault="00390C8B" w:rsidP="00390C8B">
      <w:pPr>
        <w:suppressAutoHyphens/>
        <w:ind w:left="57" w:firstLine="652"/>
        <w:jc w:val="both"/>
        <w:rPr>
          <w:szCs w:val="28"/>
        </w:rPr>
      </w:pPr>
      <w:r>
        <w:rPr>
          <w:szCs w:val="28"/>
        </w:rPr>
        <w:t xml:space="preserve">Каждой цели Программы (задаче подпрограммы) присваивается весовой коэффициент, в зависимости от значимости достижения цели (задачи подпрограммы), для оценки эффективности реализации Программы, а также с учетом доли финансовых затрат в общем объеме финансирования мероприятий Программы. Сведения о весовых коэффициентах, присвоенных целям Программы, задачам подпрограмм Программы </w:t>
      </w:r>
      <w:r w:rsidRPr="002F24AB">
        <w:rPr>
          <w:szCs w:val="28"/>
        </w:rPr>
        <w:t>«Социальная поддержка граждан»</w:t>
      </w:r>
      <w:r>
        <w:rPr>
          <w:szCs w:val="28"/>
        </w:rPr>
        <w:t xml:space="preserve"> приведены в приложении 4 к Программе</w:t>
      </w:r>
    </w:p>
    <w:p w:rsidR="00390C8B" w:rsidRPr="000478CB" w:rsidRDefault="00390C8B" w:rsidP="00390C8B">
      <w:pPr>
        <w:autoSpaceDE w:val="0"/>
        <w:autoSpaceDN w:val="0"/>
        <w:adjustRightInd w:val="0"/>
        <w:ind w:firstLine="709"/>
        <w:jc w:val="both"/>
        <w:rPr>
          <w:szCs w:val="28"/>
        </w:rPr>
      </w:pPr>
      <w:r w:rsidRPr="000478CB">
        <w:rPr>
          <w:szCs w:val="28"/>
        </w:rPr>
        <w:t xml:space="preserve">Достижение целей </w:t>
      </w:r>
      <w:r>
        <w:rPr>
          <w:szCs w:val="28"/>
        </w:rPr>
        <w:t>П</w:t>
      </w:r>
      <w:r w:rsidRPr="000478CB">
        <w:rPr>
          <w:szCs w:val="28"/>
        </w:rPr>
        <w:t xml:space="preserve">рограммы осуществляется путем решения задач подпрограмм </w:t>
      </w:r>
      <w:r>
        <w:rPr>
          <w:szCs w:val="28"/>
        </w:rPr>
        <w:t>П</w:t>
      </w:r>
      <w:r w:rsidRPr="000478CB">
        <w:rPr>
          <w:szCs w:val="28"/>
        </w:rPr>
        <w:t xml:space="preserve">рограммы и выполнения основных мероприятий следующих подпрограмм </w:t>
      </w:r>
      <w:r>
        <w:rPr>
          <w:szCs w:val="28"/>
        </w:rPr>
        <w:t>П</w:t>
      </w:r>
      <w:r w:rsidRPr="000478CB">
        <w:rPr>
          <w:szCs w:val="28"/>
        </w:rPr>
        <w:t>рограммы, взаимосвязанных по срокам, ресурсам и исполнителям:</w:t>
      </w:r>
    </w:p>
    <w:p w:rsidR="00390C8B" w:rsidRDefault="00390C8B" w:rsidP="00390C8B">
      <w:pPr>
        <w:ind w:left="33" w:firstLine="676"/>
        <w:jc w:val="both"/>
        <w:rPr>
          <w:szCs w:val="28"/>
        </w:rPr>
      </w:pPr>
      <w:r>
        <w:rPr>
          <w:szCs w:val="28"/>
        </w:rPr>
        <w:t xml:space="preserve">подпрограмма </w:t>
      </w:r>
      <w:r w:rsidRPr="000D3E58">
        <w:rPr>
          <w:szCs w:val="28"/>
        </w:rPr>
        <w:t>«Социальное обеспечение населения»</w:t>
      </w:r>
      <w:r>
        <w:rPr>
          <w:szCs w:val="28"/>
        </w:rPr>
        <w:t xml:space="preserve"> приведена в приложении 5 к Программе;</w:t>
      </w:r>
    </w:p>
    <w:p w:rsidR="00390C8B" w:rsidRPr="000478CB" w:rsidRDefault="00390C8B" w:rsidP="00390C8B">
      <w:pPr>
        <w:ind w:left="33" w:firstLine="676"/>
        <w:jc w:val="both"/>
        <w:rPr>
          <w:szCs w:val="28"/>
        </w:rPr>
      </w:pPr>
      <w:r>
        <w:rPr>
          <w:szCs w:val="28"/>
        </w:rPr>
        <w:t xml:space="preserve">подпрограмма «Обеспечение реализации муниципальной программы </w:t>
      </w:r>
      <w:r w:rsidRPr="002F24AB">
        <w:rPr>
          <w:szCs w:val="28"/>
        </w:rPr>
        <w:t xml:space="preserve">Благодарненского </w:t>
      </w:r>
      <w:r>
        <w:rPr>
          <w:szCs w:val="28"/>
        </w:rPr>
        <w:t>городского округа</w:t>
      </w:r>
      <w:r w:rsidRPr="002F24AB">
        <w:rPr>
          <w:szCs w:val="28"/>
        </w:rPr>
        <w:t xml:space="preserve"> Ставропольского края </w:t>
      </w:r>
      <w:r>
        <w:rPr>
          <w:szCs w:val="28"/>
        </w:rPr>
        <w:t xml:space="preserve">«Социальная поддержка граждан» и </w:t>
      </w:r>
      <w:proofErr w:type="spellStart"/>
      <w:r>
        <w:rPr>
          <w:szCs w:val="28"/>
        </w:rPr>
        <w:t>общепрограммные</w:t>
      </w:r>
      <w:proofErr w:type="spellEnd"/>
      <w:r>
        <w:rPr>
          <w:szCs w:val="28"/>
        </w:rPr>
        <w:t xml:space="preserve"> мероприятия» приведена в приложении 6 к Программе.</w:t>
      </w:r>
    </w:p>
    <w:p w:rsidR="00390C8B" w:rsidRPr="002F24AB" w:rsidRDefault="00390C8B" w:rsidP="00390C8B">
      <w:pPr>
        <w:suppressAutoHyphens/>
        <w:spacing w:line="228" w:lineRule="auto"/>
        <w:ind w:right="-1"/>
        <w:jc w:val="both"/>
        <w:rPr>
          <w:szCs w:val="28"/>
        </w:rPr>
        <w:sectPr w:rsidR="00390C8B" w:rsidRPr="002F24AB" w:rsidSect="00C367CE">
          <w:pgSz w:w="11906" w:h="16838"/>
          <w:pgMar w:top="1156" w:right="567" w:bottom="1134" w:left="1985" w:header="1134" w:footer="284" w:gutter="0"/>
          <w:cols w:space="720"/>
          <w:titlePg/>
          <w:docGrid w:linePitch="381"/>
        </w:sectPr>
      </w:pPr>
    </w:p>
    <w:tbl>
      <w:tblPr>
        <w:tblW w:w="0" w:type="auto"/>
        <w:tblLook w:val="04A0" w:firstRow="1" w:lastRow="0" w:firstColumn="1" w:lastColumn="0" w:noHBand="0" w:noVBand="1"/>
      </w:tblPr>
      <w:tblGrid>
        <w:gridCol w:w="7676"/>
        <w:gridCol w:w="7677"/>
      </w:tblGrid>
      <w:tr w:rsidR="00390C8B" w:rsidRPr="002F24AB" w:rsidTr="005C2D10">
        <w:tc>
          <w:tcPr>
            <w:tcW w:w="7677"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7678" w:type="dxa"/>
            <w:shd w:val="clear" w:color="auto" w:fill="auto"/>
          </w:tcPr>
          <w:p w:rsidR="00390C8B" w:rsidRPr="002F24AB" w:rsidRDefault="00390C8B" w:rsidP="005C2D10">
            <w:pPr>
              <w:autoSpaceDE w:val="0"/>
              <w:autoSpaceDN w:val="0"/>
              <w:adjustRightInd w:val="0"/>
              <w:spacing w:line="240" w:lineRule="exact"/>
              <w:jc w:val="center"/>
              <w:rPr>
                <w:szCs w:val="28"/>
              </w:rPr>
            </w:pPr>
            <w:r w:rsidRPr="002F24AB">
              <w:rPr>
                <w:szCs w:val="28"/>
              </w:rPr>
              <w:t>Приложение 1</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к муниципальной программе 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Default="00390C8B" w:rsidP="00390C8B">
      <w:pPr>
        <w:autoSpaceDE w:val="0"/>
        <w:autoSpaceDN w:val="0"/>
        <w:adjustRightInd w:val="0"/>
        <w:spacing w:line="240" w:lineRule="exact"/>
        <w:jc w:val="center"/>
        <w:outlineLvl w:val="2"/>
        <w:rPr>
          <w:sz w:val="16"/>
          <w:szCs w:val="16"/>
        </w:rPr>
      </w:pPr>
    </w:p>
    <w:p w:rsidR="00390C8B" w:rsidRPr="002F24AB" w:rsidRDefault="00390C8B" w:rsidP="00390C8B">
      <w:pPr>
        <w:autoSpaceDE w:val="0"/>
        <w:autoSpaceDN w:val="0"/>
        <w:adjustRightInd w:val="0"/>
        <w:spacing w:line="240" w:lineRule="exact"/>
        <w:jc w:val="center"/>
        <w:outlineLvl w:val="2"/>
        <w:rPr>
          <w:caps/>
          <w:szCs w:val="28"/>
        </w:rPr>
      </w:pPr>
      <w:r w:rsidRPr="002F24AB">
        <w:rPr>
          <w:caps/>
          <w:szCs w:val="28"/>
        </w:rPr>
        <w:t>Сведения</w:t>
      </w:r>
    </w:p>
    <w:p w:rsidR="00390C8B" w:rsidRDefault="00390C8B" w:rsidP="00390C8B">
      <w:pPr>
        <w:autoSpaceDE w:val="0"/>
        <w:autoSpaceDN w:val="0"/>
        <w:adjustRightInd w:val="0"/>
        <w:spacing w:line="240" w:lineRule="exact"/>
        <w:jc w:val="center"/>
        <w:outlineLvl w:val="2"/>
        <w:rPr>
          <w:szCs w:val="28"/>
        </w:rPr>
      </w:pPr>
      <w:r w:rsidRPr="002F24AB">
        <w:rPr>
          <w:szCs w:val="28"/>
        </w:rPr>
        <w:t xml:space="preserve">об индикаторах достижения целей муниципальной программы Благодарненского </w:t>
      </w:r>
      <w:r>
        <w:rPr>
          <w:szCs w:val="28"/>
        </w:rPr>
        <w:t>городского округа</w:t>
      </w:r>
      <w:r w:rsidRPr="002F24AB">
        <w:rPr>
          <w:szCs w:val="28"/>
        </w:rPr>
        <w:t xml:space="preserve"> Ставропольского края</w:t>
      </w:r>
      <w:r w:rsidRPr="002F24AB">
        <w:rPr>
          <w:szCs w:val="28"/>
          <w:vertAlign w:val="superscript"/>
        </w:rPr>
        <w:t xml:space="preserve"> </w:t>
      </w:r>
      <w:r w:rsidRPr="002F24AB">
        <w:rPr>
          <w:szCs w:val="28"/>
        </w:rPr>
        <w:t>«Социальная п</w:t>
      </w:r>
      <w:r>
        <w:rPr>
          <w:szCs w:val="28"/>
        </w:rPr>
        <w:t>оддержка граждан» и показателях</w:t>
      </w:r>
      <w:r w:rsidRPr="002F24AB">
        <w:rPr>
          <w:szCs w:val="28"/>
        </w:rPr>
        <w:t xml:space="preserve"> решения задач подпрограмм Программы и их значениях</w:t>
      </w:r>
    </w:p>
    <w:p w:rsidR="00390C8B" w:rsidRPr="002F24AB" w:rsidRDefault="00390C8B" w:rsidP="00390C8B">
      <w:pPr>
        <w:autoSpaceDE w:val="0"/>
        <w:autoSpaceDN w:val="0"/>
        <w:adjustRightInd w:val="0"/>
        <w:spacing w:line="240" w:lineRule="exact"/>
        <w:jc w:val="center"/>
        <w:outlineLvl w:val="2"/>
        <w:rPr>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gridCol w:w="1418"/>
        <w:gridCol w:w="1134"/>
        <w:gridCol w:w="992"/>
        <w:gridCol w:w="1021"/>
        <w:gridCol w:w="1105"/>
        <w:gridCol w:w="993"/>
      </w:tblGrid>
      <w:tr w:rsidR="00390C8B" w:rsidRPr="002F24AB" w:rsidTr="005C2D10">
        <w:tc>
          <w:tcPr>
            <w:tcW w:w="851" w:type="dxa"/>
            <w:vMerge w:val="restart"/>
            <w:shd w:val="clear" w:color="auto" w:fill="auto"/>
          </w:tcPr>
          <w:p w:rsidR="00390C8B" w:rsidRPr="002F24AB" w:rsidRDefault="00390C8B" w:rsidP="005C2D10">
            <w:pPr>
              <w:spacing w:line="240" w:lineRule="exact"/>
              <w:jc w:val="center"/>
              <w:rPr>
                <w:szCs w:val="28"/>
              </w:rPr>
            </w:pPr>
            <w:r w:rsidRPr="002F24AB">
              <w:rPr>
                <w:szCs w:val="28"/>
              </w:rPr>
              <w:t>№ п/п</w:t>
            </w:r>
          </w:p>
        </w:tc>
        <w:tc>
          <w:tcPr>
            <w:tcW w:w="7654" w:type="dxa"/>
            <w:vMerge w:val="restart"/>
            <w:shd w:val="clear" w:color="auto" w:fill="auto"/>
          </w:tcPr>
          <w:p w:rsidR="00390C8B" w:rsidRPr="002F24AB" w:rsidRDefault="00390C8B" w:rsidP="005C2D10">
            <w:pPr>
              <w:spacing w:line="240" w:lineRule="exact"/>
              <w:jc w:val="center"/>
              <w:rPr>
                <w:szCs w:val="28"/>
              </w:rPr>
            </w:pPr>
            <w:r w:rsidRPr="002F24AB">
              <w:rPr>
                <w:szCs w:val="28"/>
              </w:rPr>
              <w:t>Наименование индикатора достижения цели Программы и показателя решения задачи подпрограммы Программы</w:t>
            </w:r>
          </w:p>
        </w:tc>
        <w:tc>
          <w:tcPr>
            <w:tcW w:w="1418" w:type="dxa"/>
            <w:vMerge w:val="restart"/>
            <w:shd w:val="clear" w:color="auto" w:fill="auto"/>
          </w:tcPr>
          <w:p w:rsidR="00390C8B" w:rsidRPr="002F24AB" w:rsidRDefault="00390C8B" w:rsidP="005C2D10">
            <w:pPr>
              <w:spacing w:line="240" w:lineRule="exact"/>
              <w:ind w:left="-108" w:right="-108"/>
              <w:jc w:val="center"/>
              <w:rPr>
                <w:szCs w:val="28"/>
              </w:rPr>
            </w:pPr>
            <w:r w:rsidRPr="002F24AB">
              <w:rPr>
                <w:szCs w:val="28"/>
              </w:rPr>
              <w:t>единица       измерения</w:t>
            </w:r>
          </w:p>
        </w:tc>
        <w:tc>
          <w:tcPr>
            <w:tcW w:w="5245" w:type="dxa"/>
            <w:gridSpan w:val="5"/>
            <w:shd w:val="clear" w:color="auto" w:fill="auto"/>
          </w:tcPr>
          <w:p w:rsidR="00390C8B" w:rsidRPr="002F24AB" w:rsidRDefault="00390C8B" w:rsidP="005C2D10">
            <w:pPr>
              <w:spacing w:line="240" w:lineRule="exact"/>
              <w:jc w:val="center"/>
              <w:rPr>
                <w:szCs w:val="28"/>
              </w:rPr>
            </w:pPr>
            <w:r w:rsidRPr="002F24AB">
              <w:rPr>
                <w:szCs w:val="28"/>
              </w:rPr>
              <w:t>значение индикатора достижения цели Программы и показателя решения задачи подпрограммы Программы</w:t>
            </w:r>
            <w:r w:rsidRPr="002F24AB" w:rsidDel="006C2FA5">
              <w:rPr>
                <w:szCs w:val="28"/>
              </w:rPr>
              <w:t xml:space="preserve"> </w:t>
            </w:r>
            <w:r w:rsidRPr="002F24AB">
              <w:rPr>
                <w:szCs w:val="28"/>
              </w:rPr>
              <w:t>по годам</w:t>
            </w:r>
          </w:p>
        </w:tc>
      </w:tr>
      <w:tr w:rsidR="00390C8B" w:rsidRPr="002F24AB" w:rsidTr="00BC726F">
        <w:trPr>
          <w:trHeight w:val="186"/>
        </w:trPr>
        <w:tc>
          <w:tcPr>
            <w:tcW w:w="851" w:type="dxa"/>
            <w:vMerge/>
            <w:shd w:val="clear" w:color="auto" w:fill="auto"/>
          </w:tcPr>
          <w:p w:rsidR="00390C8B" w:rsidRPr="002F24AB" w:rsidRDefault="00390C8B" w:rsidP="005C2D10">
            <w:pPr>
              <w:spacing w:line="240" w:lineRule="exact"/>
              <w:jc w:val="center"/>
              <w:rPr>
                <w:szCs w:val="28"/>
              </w:rPr>
            </w:pPr>
          </w:p>
        </w:tc>
        <w:tc>
          <w:tcPr>
            <w:tcW w:w="7654" w:type="dxa"/>
            <w:vMerge/>
            <w:shd w:val="clear" w:color="auto" w:fill="auto"/>
          </w:tcPr>
          <w:p w:rsidR="00390C8B" w:rsidRPr="002F24AB" w:rsidRDefault="00390C8B" w:rsidP="005C2D10">
            <w:pPr>
              <w:spacing w:line="240" w:lineRule="exact"/>
              <w:jc w:val="center"/>
              <w:rPr>
                <w:szCs w:val="28"/>
              </w:rPr>
            </w:pPr>
          </w:p>
        </w:tc>
        <w:tc>
          <w:tcPr>
            <w:tcW w:w="1418" w:type="dxa"/>
            <w:vMerge/>
            <w:shd w:val="clear" w:color="auto" w:fill="auto"/>
          </w:tcPr>
          <w:p w:rsidR="00390C8B" w:rsidRPr="002F24AB" w:rsidRDefault="00390C8B" w:rsidP="005C2D10">
            <w:pPr>
              <w:spacing w:line="240" w:lineRule="exact"/>
              <w:jc w:val="center"/>
              <w:rPr>
                <w:szCs w:val="28"/>
              </w:rPr>
            </w:pPr>
          </w:p>
        </w:tc>
        <w:tc>
          <w:tcPr>
            <w:tcW w:w="1134" w:type="dxa"/>
            <w:shd w:val="clear" w:color="auto" w:fill="auto"/>
          </w:tcPr>
          <w:p w:rsidR="00390C8B" w:rsidRPr="002F24AB" w:rsidRDefault="00390C8B" w:rsidP="00096F31">
            <w:pPr>
              <w:spacing w:line="240" w:lineRule="exact"/>
              <w:jc w:val="center"/>
              <w:rPr>
                <w:szCs w:val="28"/>
              </w:rPr>
            </w:pPr>
            <w:r w:rsidRPr="002F24AB">
              <w:rPr>
                <w:szCs w:val="28"/>
              </w:rPr>
              <w:t xml:space="preserve"> 20</w:t>
            </w:r>
            <w:r w:rsidR="00096F31">
              <w:rPr>
                <w:szCs w:val="28"/>
              </w:rPr>
              <w:t>20</w:t>
            </w:r>
          </w:p>
        </w:tc>
        <w:tc>
          <w:tcPr>
            <w:tcW w:w="992" w:type="dxa"/>
            <w:shd w:val="clear" w:color="auto" w:fill="auto"/>
          </w:tcPr>
          <w:p w:rsidR="00390C8B" w:rsidRPr="002F24AB" w:rsidRDefault="00390C8B" w:rsidP="00096F31">
            <w:pPr>
              <w:spacing w:line="240" w:lineRule="exact"/>
              <w:jc w:val="center"/>
              <w:rPr>
                <w:szCs w:val="28"/>
              </w:rPr>
            </w:pPr>
            <w:r w:rsidRPr="002F24AB">
              <w:rPr>
                <w:szCs w:val="28"/>
              </w:rPr>
              <w:t>2</w:t>
            </w:r>
            <w:r>
              <w:rPr>
                <w:szCs w:val="28"/>
              </w:rPr>
              <w:t>0</w:t>
            </w:r>
            <w:r w:rsidR="00CC4197">
              <w:rPr>
                <w:szCs w:val="28"/>
              </w:rPr>
              <w:t>2</w:t>
            </w:r>
            <w:r w:rsidR="00096F31">
              <w:rPr>
                <w:szCs w:val="28"/>
              </w:rPr>
              <w:t>1</w:t>
            </w:r>
          </w:p>
        </w:tc>
        <w:tc>
          <w:tcPr>
            <w:tcW w:w="1021" w:type="dxa"/>
            <w:shd w:val="clear" w:color="auto" w:fill="auto"/>
          </w:tcPr>
          <w:p w:rsidR="00390C8B" w:rsidRPr="002F24AB" w:rsidRDefault="00390C8B" w:rsidP="00096F31">
            <w:pPr>
              <w:spacing w:line="240" w:lineRule="exact"/>
              <w:jc w:val="center"/>
              <w:rPr>
                <w:szCs w:val="28"/>
              </w:rPr>
            </w:pPr>
            <w:r>
              <w:rPr>
                <w:szCs w:val="28"/>
              </w:rPr>
              <w:t>202</w:t>
            </w:r>
            <w:r w:rsidR="00096F31">
              <w:rPr>
                <w:szCs w:val="28"/>
              </w:rPr>
              <w:t>2</w:t>
            </w:r>
          </w:p>
        </w:tc>
        <w:tc>
          <w:tcPr>
            <w:tcW w:w="1105" w:type="dxa"/>
            <w:shd w:val="clear" w:color="auto" w:fill="auto"/>
          </w:tcPr>
          <w:p w:rsidR="00390C8B" w:rsidRPr="002F24AB" w:rsidRDefault="00390C8B" w:rsidP="00096F31">
            <w:pPr>
              <w:spacing w:line="240" w:lineRule="exact"/>
              <w:jc w:val="center"/>
              <w:rPr>
                <w:szCs w:val="28"/>
              </w:rPr>
            </w:pPr>
            <w:r w:rsidRPr="002F24AB">
              <w:rPr>
                <w:szCs w:val="28"/>
              </w:rPr>
              <w:t>20</w:t>
            </w:r>
            <w:r>
              <w:rPr>
                <w:szCs w:val="28"/>
              </w:rPr>
              <w:t>2</w:t>
            </w:r>
            <w:r w:rsidR="00096F31">
              <w:rPr>
                <w:szCs w:val="28"/>
              </w:rPr>
              <w:t>3</w:t>
            </w:r>
          </w:p>
        </w:tc>
        <w:tc>
          <w:tcPr>
            <w:tcW w:w="993" w:type="dxa"/>
            <w:shd w:val="clear" w:color="auto" w:fill="auto"/>
          </w:tcPr>
          <w:p w:rsidR="00390C8B" w:rsidRPr="002F24AB" w:rsidRDefault="00390C8B" w:rsidP="00096F31">
            <w:pPr>
              <w:spacing w:line="240" w:lineRule="exact"/>
              <w:jc w:val="center"/>
              <w:rPr>
                <w:szCs w:val="28"/>
                <w:vertAlign w:val="superscript"/>
              </w:rPr>
            </w:pPr>
            <w:r w:rsidRPr="002F24AB">
              <w:rPr>
                <w:szCs w:val="28"/>
              </w:rPr>
              <w:t>20</w:t>
            </w:r>
            <w:r>
              <w:rPr>
                <w:szCs w:val="28"/>
              </w:rPr>
              <w:t>2</w:t>
            </w:r>
            <w:r w:rsidR="00096F31">
              <w:rPr>
                <w:szCs w:val="28"/>
              </w:rPr>
              <w:t>4</w:t>
            </w:r>
          </w:p>
        </w:tc>
      </w:tr>
      <w:tr w:rsidR="00390C8B" w:rsidRPr="002F24AB" w:rsidTr="005C2D10">
        <w:trPr>
          <w:trHeight w:val="178"/>
        </w:trPr>
        <w:tc>
          <w:tcPr>
            <w:tcW w:w="851" w:type="dxa"/>
            <w:shd w:val="clear" w:color="auto" w:fill="auto"/>
          </w:tcPr>
          <w:p w:rsidR="00390C8B" w:rsidRDefault="00390C8B" w:rsidP="005C2D10">
            <w:pPr>
              <w:spacing w:line="240" w:lineRule="exact"/>
              <w:jc w:val="center"/>
              <w:rPr>
                <w:szCs w:val="28"/>
              </w:rPr>
            </w:pPr>
          </w:p>
          <w:p w:rsidR="00390C8B" w:rsidRDefault="00390C8B" w:rsidP="005C2D10">
            <w:pPr>
              <w:spacing w:line="240" w:lineRule="exact"/>
              <w:jc w:val="center"/>
              <w:rPr>
                <w:szCs w:val="28"/>
              </w:rPr>
            </w:pPr>
            <w:r>
              <w:rPr>
                <w:szCs w:val="28"/>
              </w:rPr>
              <w:t>1.</w:t>
            </w:r>
          </w:p>
        </w:tc>
        <w:tc>
          <w:tcPr>
            <w:tcW w:w="14317" w:type="dxa"/>
            <w:gridSpan w:val="7"/>
            <w:shd w:val="clear" w:color="auto" w:fill="auto"/>
          </w:tcPr>
          <w:p w:rsidR="00390C8B" w:rsidRDefault="00390C8B" w:rsidP="005C2D10">
            <w:pPr>
              <w:spacing w:line="240" w:lineRule="exact"/>
              <w:jc w:val="center"/>
              <w:rPr>
                <w:szCs w:val="28"/>
              </w:rPr>
            </w:pPr>
          </w:p>
          <w:p w:rsidR="00390C8B" w:rsidRPr="002F24AB" w:rsidRDefault="00390C8B" w:rsidP="005C2D10">
            <w:pPr>
              <w:spacing w:line="240" w:lineRule="exact"/>
              <w:jc w:val="center"/>
              <w:rPr>
                <w:szCs w:val="28"/>
              </w:rPr>
            </w:pPr>
            <w:r w:rsidRPr="002F24AB">
              <w:rPr>
                <w:szCs w:val="28"/>
              </w:rPr>
              <w:t>Программа «Социальная поддержка граждан»</w:t>
            </w:r>
          </w:p>
        </w:tc>
      </w:tr>
      <w:tr w:rsidR="00390C8B" w:rsidRPr="002F24AB" w:rsidTr="005C2D10">
        <w:trPr>
          <w:trHeight w:val="178"/>
        </w:trPr>
        <w:tc>
          <w:tcPr>
            <w:tcW w:w="851" w:type="dxa"/>
            <w:shd w:val="clear" w:color="auto" w:fill="auto"/>
          </w:tcPr>
          <w:p w:rsidR="00390C8B" w:rsidRDefault="00390C8B" w:rsidP="005C2D10">
            <w:pPr>
              <w:pStyle w:val="ConsNonformat"/>
              <w:widowControl/>
              <w:tabs>
                <w:tab w:val="left" w:pos="1769"/>
              </w:tabs>
              <w:snapToGrid w:val="0"/>
              <w:ind w:left="34" w:right="34"/>
              <w:jc w:val="center"/>
              <w:rPr>
                <w:rFonts w:ascii="Times New Roman" w:hAnsi="Times New Roman" w:cs="Times New Roman"/>
                <w:sz w:val="28"/>
                <w:szCs w:val="28"/>
              </w:rPr>
            </w:pPr>
          </w:p>
          <w:p w:rsidR="00390C8B" w:rsidRPr="00494914" w:rsidRDefault="00390C8B" w:rsidP="005C2D10">
            <w:pPr>
              <w:pStyle w:val="ConsNonformat"/>
              <w:widowControl/>
              <w:tabs>
                <w:tab w:val="left" w:pos="1769"/>
              </w:tabs>
              <w:snapToGrid w:val="0"/>
              <w:ind w:left="34" w:right="34"/>
              <w:jc w:val="center"/>
              <w:rPr>
                <w:rFonts w:ascii="Times New Roman" w:hAnsi="Times New Roman" w:cs="Times New Roman"/>
                <w:sz w:val="28"/>
                <w:szCs w:val="28"/>
              </w:rPr>
            </w:pPr>
            <w:r>
              <w:rPr>
                <w:rFonts w:ascii="Times New Roman" w:hAnsi="Times New Roman" w:cs="Times New Roman"/>
                <w:sz w:val="28"/>
                <w:szCs w:val="28"/>
              </w:rPr>
              <w:t>2.</w:t>
            </w:r>
          </w:p>
        </w:tc>
        <w:tc>
          <w:tcPr>
            <w:tcW w:w="14317" w:type="dxa"/>
            <w:gridSpan w:val="7"/>
            <w:shd w:val="clear" w:color="auto" w:fill="auto"/>
          </w:tcPr>
          <w:p w:rsidR="00390C8B" w:rsidRDefault="00390C8B" w:rsidP="005C2D10">
            <w:pPr>
              <w:spacing w:line="240" w:lineRule="exact"/>
              <w:jc w:val="center"/>
              <w:rPr>
                <w:szCs w:val="28"/>
              </w:rPr>
            </w:pPr>
          </w:p>
          <w:p w:rsidR="00390C8B" w:rsidRDefault="00390C8B" w:rsidP="005C2D10">
            <w:pPr>
              <w:spacing w:line="240" w:lineRule="exact"/>
              <w:jc w:val="center"/>
              <w:rPr>
                <w:szCs w:val="28"/>
              </w:rPr>
            </w:pPr>
            <w:r w:rsidRPr="00494914">
              <w:rPr>
                <w:szCs w:val="28"/>
              </w:rPr>
              <w:t xml:space="preserve">Цель </w:t>
            </w:r>
            <w:r>
              <w:rPr>
                <w:szCs w:val="28"/>
              </w:rPr>
              <w:t xml:space="preserve">1 </w:t>
            </w:r>
            <w:r w:rsidRPr="00494914">
              <w:rPr>
                <w:szCs w:val="28"/>
              </w:rPr>
              <w:t>Программы «</w:t>
            </w:r>
            <w:r>
              <w:rPr>
                <w:szCs w:val="28"/>
              </w:rPr>
              <w:t>П</w:t>
            </w:r>
            <w:r w:rsidRPr="00494914">
              <w:rPr>
                <w:szCs w:val="28"/>
              </w:rPr>
              <w:t>овышение уровня и качества жизни населения Благодарненского городского округа Ставропольского края</w:t>
            </w:r>
            <w:r>
              <w:rPr>
                <w:szCs w:val="28"/>
              </w:rPr>
              <w:t>»</w:t>
            </w:r>
          </w:p>
          <w:p w:rsidR="00390C8B" w:rsidRPr="002F24AB" w:rsidRDefault="00390C8B" w:rsidP="005C2D10">
            <w:pPr>
              <w:spacing w:line="240" w:lineRule="exact"/>
              <w:jc w:val="center"/>
              <w:rPr>
                <w:szCs w:val="28"/>
              </w:rPr>
            </w:pPr>
          </w:p>
        </w:tc>
      </w:tr>
      <w:tr w:rsidR="00390C8B" w:rsidRPr="002F24AB" w:rsidTr="00BC726F">
        <w:trPr>
          <w:trHeight w:val="565"/>
        </w:trPr>
        <w:tc>
          <w:tcPr>
            <w:tcW w:w="851" w:type="dxa"/>
            <w:shd w:val="clear" w:color="auto" w:fill="auto"/>
          </w:tcPr>
          <w:p w:rsidR="00390C8B" w:rsidRDefault="00390C8B" w:rsidP="005C2D10">
            <w:pPr>
              <w:jc w:val="center"/>
              <w:rPr>
                <w:szCs w:val="28"/>
              </w:rPr>
            </w:pPr>
            <w:r>
              <w:rPr>
                <w:szCs w:val="28"/>
              </w:rPr>
              <w:t>2.1.</w:t>
            </w:r>
          </w:p>
        </w:tc>
        <w:tc>
          <w:tcPr>
            <w:tcW w:w="7654" w:type="dxa"/>
            <w:shd w:val="clear" w:color="auto" w:fill="auto"/>
          </w:tcPr>
          <w:p w:rsidR="00390C8B" w:rsidRPr="002F24AB" w:rsidRDefault="00390C8B" w:rsidP="005C2D10">
            <w:pPr>
              <w:jc w:val="both"/>
              <w:rPr>
                <w:szCs w:val="28"/>
              </w:rPr>
            </w:pPr>
            <w:r>
              <w:rPr>
                <w:szCs w:val="28"/>
              </w:rPr>
              <w:t>Индикатор 1 достижения цели 1 Программы:</w:t>
            </w:r>
          </w:p>
        </w:tc>
        <w:tc>
          <w:tcPr>
            <w:tcW w:w="1418" w:type="dxa"/>
            <w:shd w:val="clear" w:color="auto" w:fill="auto"/>
          </w:tcPr>
          <w:p w:rsidR="00390C8B" w:rsidRPr="002F24AB" w:rsidRDefault="00390C8B" w:rsidP="005C2D10">
            <w:pPr>
              <w:rPr>
                <w:szCs w:val="28"/>
              </w:rPr>
            </w:pPr>
          </w:p>
        </w:tc>
        <w:tc>
          <w:tcPr>
            <w:tcW w:w="1134" w:type="dxa"/>
            <w:shd w:val="clear" w:color="auto" w:fill="auto"/>
          </w:tcPr>
          <w:p w:rsidR="00390C8B" w:rsidRDefault="00390C8B" w:rsidP="005C2D10">
            <w:pPr>
              <w:jc w:val="right"/>
              <w:rPr>
                <w:szCs w:val="28"/>
              </w:rPr>
            </w:pPr>
          </w:p>
        </w:tc>
        <w:tc>
          <w:tcPr>
            <w:tcW w:w="992" w:type="dxa"/>
            <w:shd w:val="clear" w:color="auto" w:fill="auto"/>
          </w:tcPr>
          <w:p w:rsidR="00390C8B" w:rsidRDefault="00390C8B" w:rsidP="005C2D10">
            <w:pPr>
              <w:jc w:val="right"/>
              <w:rPr>
                <w:szCs w:val="28"/>
              </w:rPr>
            </w:pPr>
          </w:p>
        </w:tc>
        <w:tc>
          <w:tcPr>
            <w:tcW w:w="1021" w:type="dxa"/>
            <w:shd w:val="clear" w:color="auto" w:fill="auto"/>
          </w:tcPr>
          <w:p w:rsidR="00390C8B" w:rsidRDefault="00390C8B" w:rsidP="005C2D10">
            <w:pPr>
              <w:jc w:val="right"/>
              <w:rPr>
                <w:szCs w:val="28"/>
              </w:rPr>
            </w:pPr>
          </w:p>
        </w:tc>
        <w:tc>
          <w:tcPr>
            <w:tcW w:w="1105" w:type="dxa"/>
            <w:shd w:val="clear" w:color="auto" w:fill="auto"/>
          </w:tcPr>
          <w:p w:rsidR="00390C8B" w:rsidRDefault="00390C8B" w:rsidP="005C2D10">
            <w:pPr>
              <w:jc w:val="right"/>
              <w:rPr>
                <w:szCs w:val="28"/>
              </w:rPr>
            </w:pPr>
          </w:p>
        </w:tc>
        <w:tc>
          <w:tcPr>
            <w:tcW w:w="993" w:type="dxa"/>
            <w:shd w:val="clear" w:color="auto" w:fill="auto"/>
          </w:tcPr>
          <w:p w:rsidR="00390C8B" w:rsidRPr="002F24AB" w:rsidRDefault="00390C8B" w:rsidP="005C2D10">
            <w:pPr>
              <w:jc w:val="right"/>
              <w:rPr>
                <w:szCs w:val="28"/>
              </w:rPr>
            </w:pPr>
          </w:p>
        </w:tc>
      </w:tr>
      <w:tr w:rsidR="00390C8B" w:rsidRPr="002F24AB" w:rsidTr="00BC726F">
        <w:trPr>
          <w:trHeight w:val="565"/>
        </w:trPr>
        <w:tc>
          <w:tcPr>
            <w:tcW w:w="851" w:type="dxa"/>
            <w:shd w:val="clear" w:color="auto" w:fill="auto"/>
          </w:tcPr>
          <w:p w:rsidR="00390C8B" w:rsidRPr="002F24AB" w:rsidRDefault="00390C8B" w:rsidP="005C2D10">
            <w:pPr>
              <w:rPr>
                <w:szCs w:val="28"/>
              </w:rPr>
            </w:pPr>
          </w:p>
        </w:tc>
        <w:tc>
          <w:tcPr>
            <w:tcW w:w="7654" w:type="dxa"/>
            <w:shd w:val="clear" w:color="auto" w:fill="auto"/>
          </w:tcPr>
          <w:p w:rsidR="00390C8B" w:rsidRPr="002F24AB" w:rsidRDefault="00390C8B" w:rsidP="005C2D10">
            <w:pPr>
              <w:jc w:val="both"/>
              <w:rPr>
                <w:szCs w:val="28"/>
              </w:rPr>
            </w:pPr>
            <w:r w:rsidRPr="002F24AB">
              <w:rPr>
                <w:szCs w:val="28"/>
              </w:rPr>
              <w:t>Д</w:t>
            </w:r>
            <w:r>
              <w:rPr>
                <w:szCs w:val="28"/>
              </w:rPr>
              <w:t xml:space="preserve">оля населения городского округа, получившего </w:t>
            </w:r>
            <w:r w:rsidRPr="002F24AB">
              <w:rPr>
                <w:szCs w:val="28"/>
              </w:rPr>
              <w:t xml:space="preserve">социальные выплаты, в общей численности населения </w:t>
            </w:r>
            <w:r>
              <w:rPr>
                <w:szCs w:val="28"/>
              </w:rPr>
              <w:t>городского округа</w:t>
            </w:r>
            <w:r w:rsidRPr="002F24AB">
              <w:rPr>
                <w:szCs w:val="28"/>
              </w:rPr>
              <w:t xml:space="preserve"> </w:t>
            </w:r>
          </w:p>
        </w:tc>
        <w:tc>
          <w:tcPr>
            <w:tcW w:w="1418" w:type="dxa"/>
            <w:shd w:val="clear" w:color="auto" w:fill="auto"/>
          </w:tcPr>
          <w:p w:rsidR="00390C8B" w:rsidRPr="002F24AB" w:rsidRDefault="00390C8B" w:rsidP="005C2D10">
            <w:pPr>
              <w:rPr>
                <w:szCs w:val="28"/>
              </w:rPr>
            </w:pPr>
            <w:r w:rsidRPr="002F24AB">
              <w:rPr>
                <w:szCs w:val="28"/>
              </w:rPr>
              <w:t>проценты</w:t>
            </w:r>
          </w:p>
        </w:tc>
        <w:tc>
          <w:tcPr>
            <w:tcW w:w="1134" w:type="dxa"/>
            <w:shd w:val="clear" w:color="auto" w:fill="auto"/>
          </w:tcPr>
          <w:p w:rsidR="00390C8B" w:rsidRPr="002F24AB" w:rsidRDefault="00CC4197" w:rsidP="00096F31">
            <w:pPr>
              <w:jc w:val="right"/>
              <w:rPr>
                <w:szCs w:val="28"/>
              </w:rPr>
            </w:pPr>
            <w:r>
              <w:rPr>
                <w:szCs w:val="28"/>
              </w:rPr>
              <w:t>30,</w:t>
            </w:r>
            <w:r w:rsidR="00096F31">
              <w:rPr>
                <w:szCs w:val="28"/>
              </w:rPr>
              <w:t>5</w:t>
            </w:r>
            <w:r>
              <w:rPr>
                <w:szCs w:val="28"/>
              </w:rPr>
              <w:t>0</w:t>
            </w:r>
          </w:p>
        </w:tc>
        <w:tc>
          <w:tcPr>
            <w:tcW w:w="992" w:type="dxa"/>
            <w:shd w:val="clear" w:color="auto" w:fill="auto"/>
          </w:tcPr>
          <w:p w:rsidR="00390C8B" w:rsidRPr="002F24AB" w:rsidRDefault="00CC4197" w:rsidP="00096F31">
            <w:pPr>
              <w:jc w:val="right"/>
              <w:rPr>
                <w:szCs w:val="28"/>
              </w:rPr>
            </w:pPr>
            <w:r>
              <w:rPr>
                <w:szCs w:val="28"/>
              </w:rPr>
              <w:t>30,</w:t>
            </w:r>
            <w:r w:rsidR="00096F31">
              <w:rPr>
                <w:szCs w:val="28"/>
              </w:rPr>
              <w:t>3</w:t>
            </w:r>
            <w:r>
              <w:rPr>
                <w:szCs w:val="28"/>
              </w:rPr>
              <w:t>0</w:t>
            </w:r>
          </w:p>
        </w:tc>
        <w:tc>
          <w:tcPr>
            <w:tcW w:w="1021" w:type="dxa"/>
            <w:shd w:val="clear" w:color="auto" w:fill="auto"/>
          </w:tcPr>
          <w:p w:rsidR="00390C8B" w:rsidRPr="002F24AB" w:rsidRDefault="00CC4197" w:rsidP="00BC726F">
            <w:pPr>
              <w:jc w:val="right"/>
              <w:rPr>
                <w:szCs w:val="28"/>
              </w:rPr>
            </w:pPr>
            <w:r>
              <w:rPr>
                <w:szCs w:val="28"/>
              </w:rPr>
              <w:t>30,</w:t>
            </w:r>
            <w:r w:rsidR="00BC726F">
              <w:rPr>
                <w:szCs w:val="28"/>
              </w:rPr>
              <w:t>2</w:t>
            </w:r>
            <w:r>
              <w:rPr>
                <w:szCs w:val="28"/>
              </w:rPr>
              <w:t>0</w:t>
            </w:r>
          </w:p>
        </w:tc>
        <w:tc>
          <w:tcPr>
            <w:tcW w:w="1105" w:type="dxa"/>
            <w:shd w:val="clear" w:color="auto" w:fill="auto"/>
          </w:tcPr>
          <w:p w:rsidR="00390C8B" w:rsidRPr="002F24AB" w:rsidRDefault="00CC4197" w:rsidP="00BC726F">
            <w:pPr>
              <w:jc w:val="right"/>
              <w:rPr>
                <w:szCs w:val="28"/>
              </w:rPr>
            </w:pPr>
            <w:r w:rsidRPr="002F24AB">
              <w:rPr>
                <w:szCs w:val="28"/>
              </w:rPr>
              <w:t>30,</w:t>
            </w:r>
            <w:r w:rsidR="00BC726F">
              <w:rPr>
                <w:szCs w:val="28"/>
              </w:rPr>
              <w:t>1</w:t>
            </w:r>
            <w:r w:rsidR="00096F31">
              <w:rPr>
                <w:szCs w:val="28"/>
              </w:rPr>
              <w:t>5</w:t>
            </w:r>
          </w:p>
        </w:tc>
        <w:tc>
          <w:tcPr>
            <w:tcW w:w="993" w:type="dxa"/>
            <w:shd w:val="clear" w:color="auto" w:fill="auto"/>
          </w:tcPr>
          <w:p w:rsidR="00390C8B" w:rsidRPr="002F24AB" w:rsidRDefault="00CC4197" w:rsidP="00BC726F">
            <w:pPr>
              <w:jc w:val="right"/>
              <w:rPr>
                <w:szCs w:val="28"/>
              </w:rPr>
            </w:pPr>
            <w:r>
              <w:rPr>
                <w:szCs w:val="28"/>
              </w:rPr>
              <w:t>30,</w:t>
            </w:r>
            <w:r w:rsidR="00BC726F">
              <w:rPr>
                <w:szCs w:val="28"/>
              </w:rPr>
              <w:t>10</w:t>
            </w:r>
          </w:p>
        </w:tc>
      </w:tr>
      <w:tr w:rsidR="00390C8B" w:rsidRPr="002F24AB" w:rsidTr="005C2D10">
        <w:trPr>
          <w:trHeight w:val="178"/>
        </w:trPr>
        <w:tc>
          <w:tcPr>
            <w:tcW w:w="851" w:type="dxa"/>
            <w:shd w:val="clear" w:color="auto" w:fill="auto"/>
          </w:tcPr>
          <w:p w:rsidR="00390C8B" w:rsidRDefault="00390C8B" w:rsidP="005C2D10">
            <w:pPr>
              <w:jc w:val="center"/>
              <w:rPr>
                <w:szCs w:val="28"/>
              </w:rPr>
            </w:pPr>
            <w:r w:rsidRPr="002F24AB">
              <w:rPr>
                <w:szCs w:val="28"/>
              </w:rPr>
              <w:t xml:space="preserve"> </w:t>
            </w:r>
          </w:p>
          <w:p w:rsidR="00390C8B" w:rsidRDefault="00390C8B" w:rsidP="005C2D10">
            <w:pPr>
              <w:jc w:val="center"/>
              <w:rPr>
                <w:szCs w:val="28"/>
              </w:rPr>
            </w:pPr>
            <w:r>
              <w:rPr>
                <w:szCs w:val="28"/>
              </w:rPr>
              <w:t>3.</w:t>
            </w:r>
          </w:p>
        </w:tc>
        <w:tc>
          <w:tcPr>
            <w:tcW w:w="14317" w:type="dxa"/>
            <w:gridSpan w:val="7"/>
            <w:shd w:val="clear" w:color="auto" w:fill="auto"/>
          </w:tcPr>
          <w:p w:rsidR="00390C8B" w:rsidRDefault="00390C8B" w:rsidP="005C2D10">
            <w:pPr>
              <w:jc w:val="center"/>
              <w:rPr>
                <w:szCs w:val="28"/>
              </w:rPr>
            </w:pPr>
            <w:r w:rsidRPr="002F24AB">
              <w:rPr>
                <w:szCs w:val="28"/>
              </w:rPr>
              <w:t xml:space="preserve">  </w:t>
            </w:r>
          </w:p>
          <w:p w:rsidR="00390C8B" w:rsidRPr="002F24AB" w:rsidRDefault="00390C8B" w:rsidP="005C2D10">
            <w:pPr>
              <w:jc w:val="center"/>
              <w:rPr>
                <w:szCs w:val="28"/>
              </w:rPr>
            </w:pPr>
            <w:r w:rsidRPr="002F24AB">
              <w:rPr>
                <w:szCs w:val="28"/>
              </w:rPr>
              <w:t>Подпрограмма 1: «Социальное обеспечение населения»</w:t>
            </w: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3.1.</w:t>
            </w:r>
          </w:p>
        </w:tc>
        <w:tc>
          <w:tcPr>
            <w:tcW w:w="14317" w:type="dxa"/>
            <w:gridSpan w:val="7"/>
            <w:shd w:val="clear" w:color="auto" w:fill="auto"/>
          </w:tcPr>
          <w:p w:rsidR="00390C8B" w:rsidRDefault="00390C8B" w:rsidP="005C2D10">
            <w:pPr>
              <w:jc w:val="center"/>
              <w:rPr>
                <w:szCs w:val="28"/>
              </w:rPr>
            </w:pPr>
          </w:p>
          <w:p w:rsidR="00390C8B" w:rsidRDefault="00390C8B" w:rsidP="005C2D10">
            <w:pPr>
              <w:jc w:val="center"/>
              <w:rPr>
                <w:szCs w:val="28"/>
              </w:rPr>
            </w:pPr>
            <w:r>
              <w:rPr>
                <w:szCs w:val="28"/>
              </w:rPr>
              <w:t>Задача 1 Подпрограммы «Выполнение государственных обязательств по социальной поддержке граждан в Благодарненском городском округе Ставропольского края»</w:t>
            </w:r>
          </w:p>
          <w:p w:rsidR="00390C8B" w:rsidRPr="002F24AB" w:rsidRDefault="00390C8B" w:rsidP="005C2D10">
            <w:pPr>
              <w:jc w:val="center"/>
              <w:rPr>
                <w:szCs w:val="28"/>
              </w:rPr>
            </w:pPr>
          </w:p>
        </w:tc>
      </w:tr>
      <w:tr w:rsidR="00390C8B" w:rsidRPr="002F24AB" w:rsidTr="00BC726F">
        <w:trPr>
          <w:trHeight w:val="178"/>
        </w:trPr>
        <w:tc>
          <w:tcPr>
            <w:tcW w:w="851" w:type="dxa"/>
            <w:shd w:val="clear" w:color="auto" w:fill="auto"/>
          </w:tcPr>
          <w:p w:rsidR="00390C8B" w:rsidRPr="002F24AB" w:rsidRDefault="00390C8B" w:rsidP="005C2D10">
            <w:pPr>
              <w:jc w:val="center"/>
              <w:rPr>
                <w:szCs w:val="28"/>
              </w:rPr>
            </w:pPr>
            <w:r>
              <w:rPr>
                <w:szCs w:val="28"/>
              </w:rPr>
              <w:t>3.1.1.</w:t>
            </w:r>
          </w:p>
        </w:tc>
        <w:tc>
          <w:tcPr>
            <w:tcW w:w="7654" w:type="dxa"/>
            <w:shd w:val="clear" w:color="auto" w:fill="auto"/>
          </w:tcPr>
          <w:p w:rsidR="00390C8B" w:rsidRDefault="00390C8B" w:rsidP="005C2D10">
            <w:pPr>
              <w:jc w:val="both"/>
              <w:rPr>
                <w:szCs w:val="28"/>
              </w:rPr>
            </w:pPr>
            <w:r>
              <w:rPr>
                <w:szCs w:val="28"/>
              </w:rPr>
              <w:t>Показатель 1 решения задачи 1 Подпрограммы 1:</w:t>
            </w:r>
          </w:p>
          <w:p w:rsidR="00390C8B" w:rsidRPr="002F24AB" w:rsidRDefault="00390C8B" w:rsidP="005C2D10">
            <w:pPr>
              <w:jc w:val="both"/>
              <w:rPr>
                <w:szCs w:val="28"/>
              </w:rPr>
            </w:pPr>
            <w:r w:rsidRPr="002F24AB">
              <w:rPr>
                <w:szCs w:val="28"/>
              </w:rPr>
              <w:t>Доля граждан, которым предоставлены меры социальной поддержки, в общей численности граждан</w:t>
            </w:r>
            <w:r>
              <w:rPr>
                <w:szCs w:val="28"/>
              </w:rPr>
              <w:t xml:space="preserve"> </w:t>
            </w:r>
            <w:r w:rsidRPr="002F24AB">
              <w:rPr>
                <w:szCs w:val="28"/>
              </w:rPr>
              <w:t xml:space="preserve">в </w:t>
            </w:r>
            <w:r>
              <w:rPr>
                <w:szCs w:val="28"/>
              </w:rPr>
              <w:t>городском округе</w:t>
            </w:r>
            <w:r w:rsidRPr="002F24AB">
              <w:rPr>
                <w:szCs w:val="28"/>
              </w:rPr>
              <w:t xml:space="preserve">, обратившихся и имеющих право на их получение в соответствии с законодательством Российской Федерации и </w:t>
            </w:r>
            <w:r w:rsidRPr="002F24AB">
              <w:rPr>
                <w:szCs w:val="28"/>
              </w:rPr>
              <w:lastRenderedPageBreak/>
              <w:t>законодательством Ставропольского края</w:t>
            </w:r>
          </w:p>
        </w:tc>
        <w:tc>
          <w:tcPr>
            <w:tcW w:w="1418" w:type="dxa"/>
            <w:shd w:val="clear" w:color="auto" w:fill="auto"/>
          </w:tcPr>
          <w:p w:rsidR="00390C8B" w:rsidRPr="002F24AB" w:rsidRDefault="00390C8B" w:rsidP="005C2D10">
            <w:pPr>
              <w:rPr>
                <w:szCs w:val="28"/>
              </w:rPr>
            </w:pPr>
            <w:r w:rsidRPr="002F24AB">
              <w:rPr>
                <w:szCs w:val="28"/>
              </w:rPr>
              <w:lastRenderedPageBreak/>
              <w:t xml:space="preserve">проценты </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1021" w:type="dxa"/>
            <w:shd w:val="clear" w:color="auto" w:fill="auto"/>
          </w:tcPr>
          <w:p w:rsidR="00390C8B" w:rsidRPr="002F24AB" w:rsidRDefault="00390C8B" w:rsidP="005C2D10">
            <w:pPr>
              <w:jc w:val="right"/>
              <w:rPr>
                <w:szCs w:val="28"/>
              </w:rPr>
            </w:pPr>
            <w:r w:rsidRPr="002F24AB">
              <w:rPr>
                <w:szCs w:val="28"/>
              </w:rPr>
              <w:t>100</w:t>
            </w:r>
          </w:p>
        </w:tc>
        <w:tc>
          <w:tcPr>
            <w:tcW w:w="1105" w:type="dxa"/>
            <w:shd w:val="clear" w:color="auto" w:fill="auto"/>
          </w:tcPr>
          <w:p w:rsidR="00390C8B" w:rsidRPr="002F24AB" w:rsidRDefault="00390C8B" w:rsidP="005C2D10">
            <w:pPr>
              <w:jc w:val="right"/>
              <w:rPr>
                <w:szCs w:val="28"/>
              </w:rPr>
            </w:pPr>
            <w:r w:rsidRPr="002F24AB">
              <w:rPr>
                <w:szCs w:val="28"/>
              </w:rPr>
              <w:t>100</w:t>
            </w:r>
          </w:p>
        </w:tc>
        <w:tc>
          <w:tcPr>
            <w:tcW w:w="993" w:type="dxa"/>
            <w:shd w:val="clear" w:color="auto" w:fill="auto"/>
          </w:tcPr>
          <w:p w:rsidR="00390C8B" w:rsidRPr="002F24AB" w:rsidRDefault="00390C8B" w:rsidP="005C2D10">
            <w:pPr>
              <w:jc w:val="right"/>
              <w:rPr>
                <w:szCs w:val="28"/>
              </w:rPr>
            </w:pPr>
            <w:r w:rsidRPr="002F24AB">
              <w:rPr>
                <w:szCs w:val="28"/>
              </w:rPr>
              <w:t>100</w:t>
            </w:r>
          </w:p>
        </w:tc>
      </w:tr>
      <w:tr w:rsidR="00390C8B" w:rsidRPr="002F24AB" w:rsidTr="00BC726F">
        <w:trPr>
          <w:trHeight w:val="178"/>
        </w:trPr>
        <w:tc>
          <w:tcPr>
            <w:tcW w:w="851" w:type="dxa"/>
            <w:shd w:val="clear" w:color="auto" w:fill="auto"/>
          </w:tcPr>
          <w:p w:rsidR="00390C8B" w:rsidRPr="002F24AB" w:rsidRDefault="00390C8B" w:rsidP="005C2D10">
            <w:pPr>
              <w:jc w:val="center"/>
              <w:rPr>
                <w:szCs w:val="28"/>
              </w:rPr>
            </w:pPr>
            <w:r>
              <w:rPr>
                <w:szCs w:val="28"/>
              </w:rPr>
              <w:lastRenderedPageBreak/>
              <w:t>3.1.2</w:t>
            </w:r>
          </w:p>
        </w:tc>
        <w:tc>
          <w:tcPr>
            <w:tcW w:w="7654" w:type="dxa"/>
            <w:shd w:val="clear" w:color="auto" w:fill="auto"/>
          </w:tcPr>
          <w:p w:rsidR="00390C8B" w:rsidRDefault="00390C8B" w:rsidP="005C2D10">
            <w:pPr>
              <w:jc w:val="both"/>
              <w:rPr>
                <w:szCs w:val="28"/>
              </w:rPr>
            </w:pPr>
            <w:r>
              <w:rPr>
                <w:szCs w:val="28"/>
              </w:rPr>
              <w:t>Показатель 2 решения задачи 1 Подпрограммы 1:</w:t>
            </w:r>
          </w:p>
          <w:p w:rsidR="00390C8B" w:rsidRPr="002F24AB" w:rsidRDefault="00390C8B" w:rsidP="005C2D10">
            <w:pPr>
              <w:jc w:val="both"/>
              <w:rPr>
                <w:szCs w:val="28"/>
              </w:rPr>
            </w:pPr>
            <w:r w:rsidRPr="002F24AB">
              <w:rPr>
                <w:szCs w:val="28"/>
              </w:rPr>
              <w:t xml:space="preserve">Доля инвалидов, которым оказаны меры социальной поддержки в общей численности инвалидов в </w:t>
            </w:r>
            <w:r>
              <w:rPr>
                <w:szCs w:val="28"/>
              </w:rPr>
              <w:t>городском округе</w:t>
            </w:r>
            <w:r w:rsidRPr="002F24AB">
              <w:rPr>
                <w:szCs w:val="28"/>
              </w:rPr>
              <w:t>, обратившихся за получением выплат и имеющих на них право</w:t>
            </w:r>
          </w:p>
        </w:tc>
        <w:tc>
          <w:tcPr>
            <w:tcW w:w="1418" w:type="dxa"/>
            <w:shd w:val="clear" w:color="auto" w:fill="auto"/>
          </w:tcPr>
          <w:p w:rsidR="00390C8B" w:rsidRPr="002F24AB" w:rsidRDefault="00390C8B" w:rsidP="005C2D10">
            <w:pPr>
              <w:rPr>
                <w:szCs w:val="28"/>
              </w:rPr>
            </w:pPr>
            <w:r w:rsidRPr="002F24AB">
              <w:rPr>
                <w:szCs w:val="28"/>
              </w:rPr>
              <w:t xml:space="preserve">проценты </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1021" w:type="dxa"/>
            <w:shd w:val="clear" w:color="auto" w:fill="auto"/>
          </w:tcPr>
          <w:p w:rsidR="00390C8B" w:rsidRPr="002F24AB" w:rsidRDefault="00390C8B" w:rsidP="005C2D10">
            <w:pPr>
              <w:jc w:val="right"/>
              <w:rPr>
                <w:szCs w:val="28"/>
              </w:rPr>
            </w:pPr>
            <w:r w:rsidRPr="002F24AB">
              <w:rPr>
                <w:szCs w:val="28"/>
              </w:rPr>
              <w:t>100</w:t>
            </w:r>
          </w:p>
        </w:tc>
        <w:tc>
          <w:tcPr>
            <w:tcW w:w="1105" w:type="dxa"/>
            <w:shd w:val="clear" w:color="auto" w:fill="auto"/>
          </w:tcPr>
          <w:p w:rsidR="00390C8B" w:rsidRPr="002F24AB" w:rsidRDefault="00390C8B" w:rsidP="005C2D10">
            <w:pPr>
              <w:jc w:val="right"/>
              <w:rPr>
                <w:szCs w:val="28"/>
              </w:rPr>
            </w:pPr>
            <w:r w:rsidRPr="002F24AB">
              <w:rPr>
                <w:szCs w:val="28"/>
              </w:rPr>
              <w:t>100</w:t>
            </w:r>
          </w:p>
        </w:tc>
        <w:tc>
          <w:tcPr>
            <w:tcW w:w="993" w:type="dxa"/>
            <w:shd w:val="clear" w:color="auto" w:fill="auto"/>
          </w:tcPr>
          <w:p w:rsidR="00390C8B" w:rsidRPr="002F24AB" w:rsidRDefault="00390C8B" w:rsidP="005C2D10">
            <w:pPr>
              <w:jc w:val="right"/>
              <w:rPr>
                <w:szCs w:val="28"/>
              </w:rPr>
            </w:pPr>
            <w:r w:rsidRPr="002F24AB">
              <w:rPr>
                <w:szCs w:val="28"/>
              </w:rPr>
              <w:t>100</w:t>
            </w:r>
          </w:p>
        </w:tc>
      </w:tr>
      <w:tr w:rsidR="00390C8B" w:rsidRPr="002F24AB" w:rsidTr="00BC726F">
        <w:trPr>
          <w:trHeight w:val="178"/>
        </w:trPr>
        <w:tc>
          <w:tcPr>
            <w:tcW w:w="851" w:type="dxa"/>
            <w:shd w:val="clear" w:color="auto" w:fill="auto"/>
          </w:tcPr>
          <w:p w:rsidR="00390C8B" w:rsidRDefault="00390C8B" w:rsidP="005C2D10">
            <w:pPr>
              <w:jc w:val="center"/>
              <w:rPr>
                <w:szCs w:val="28"/>
              </w:rPr>
            </w:pPr>
            <w:r>
              <w:rPr>
                <w:szCs w:val="28"/>
              </w:rPr>
              <w:t>3.1.3.</w:t>
            </w:r>
          </w:p>
        </w:tc>
        <w:tc>
          <w:tcPr>
            <w:tcW w:w="7654" w:type="dxa"/>
            <w:shd w:val="clear" w:color="auto" w:fill="auto"/>
          </w:tcPr>
          <w:p w:rsidR="00902EE2" w:rsidRDefault="00390C8B" w:rsidP="00AC3649">
            <w:pPr>
              <w:jc w:val="both"/>
              <w:rPr>
                <w:szCs w:val="28"/>
              </w:rPr>
            </w:pPr>
            <w:r>
              <w:rPr>
                <w:szCs w:val="28"/>
              </w:rPr>
              <w:t>Показатель 2 р</w:t>
            </w:r>
            <w:r w:rsidR="00902EE2">
              <w:rPr>
                <w:szCs w:val="28"/>
              </w:rPr>
              <w:t>ешения задачи 1 Подпрограммы 1:</w:t>
            </w:r>
          </w:p>
          <w:p w:rsidR="00390C8B" w:rsidRPr="002F24AB" w:rsidRDefault="00AC3649" w:rsidP="00AC3649">
            <w:pPr>
              <w:jc w:val="both"/>
              <w:rPr>
                <w:szCs w:val="28"/>
              </w:rPr>
            </w:pPr>
            <w:r>
              <w:rPr>
                <w:szCs w:val="28"/>
              </w:rPr>
              <w:t>К</w:t>
            </w:r>
            <w:r w:rsidR="00390C8B">
              <w:rPr>
                <w:szCs w:val="28"/>
              </w:rPr>
              <w:t>оличеств</w:t>
            </w:r>
            <w:r>
              <w:rPr>
                <w:szCs w:val="28"/>
              </w:rPr>
              <w:t>о</w:t>
            </w:r>
            <w:r w:rsidR="00390C8B">
              <w:rPr>
                <w:szCs w:val="28"/>
              </w:rPr>
              <w:t xml:space="preserve"> многодетных семей, проживающих на территории городского округа</w:t>
            </w:r>
          </w:p>
        </w:tc>
        <w:tc>
          <w:tcPr>
            <w:tcW w:w="1418" w:type="dxa"/>
            <w:shd w:val="clear" w:color="auto" w:fill="auto"/>
          </w:tcPr>
          <w:p w:rsidR="00390C8B" w:rsidRPr="002F24AB" w:rsidRDefault="00390C8B" w:rsidP="005C2D10">
            <w:pPr>
              <w:rPr>
                <w:szCs w:val="28"/>
              </w:rPr>
            </w:pPr>
            <w:r>
              <w:rPr>
                <w:szCs w:val="28"/>
              </w:rPr>
              <w:t>семей</w:t>
            </w:r>
          </w:p>
        </w:tc>
        <w:tc>
          <w:tcPr>
            <w:tcW w:w="1134" w:type="dxa"/>
            <w:shd w:val="clear" w:color="auto" w:fill="auto"/>
          </w:tcPr>
          <w:p w:rsidR="00390C8B" w:rsidRDefault="003B3799" w:rsidP="008707C4">
            <w:pPr>
              <w:jc w:val="center"/>
              <w:rPr>
                <w:szCs w:val="28"/>
              </w:rPr>
            </w:pPr>
            <w:r w:rsidRPr="003B3799">
              <w:rPr>
                <w:szCs w:val="28"/>
              </w:rPr>
              <w:t>14</w:t>
            </w:r>
            <w:r w:rsidR="008707C4">
              <w:rPr>
                <w:szCs w:val="28"/>
              </w:rPr>
              <w:t>71</w:t>
            </w:r>
          </w:p>
          <w:p w:rsidR="001F3000" w:rsidRPr="003B3799" w:rsidRDefault="001F3000" w:rsidP="00096F31">
            <w:pPr>
              <w:jc w:val="right"/>
              <w:rPr>
                <w:szCs w:val="28"/>
              </w:rPr>
            </w:pPr>
          </w:p>
        </w:tc>
        <w:tc>
          <w:tcPr>
            <w:tcW w:w="992" w:type="dxa"/>
            <w:shd w:val="clear" w:color="auto" w:fill="auto"/>
          </w:tcPr>
          <w:p w:rsidR="00390C8B" w:rsidRPr="003B3799" w:rsidRDefault="00CC4197" w:rsidP="00096F31">
            <w:pPr>
              <w:jc w:val="right"/>
              <w:rPr>
                <w:szCs w:val="28"/>
              </w:rPr>
            </w:pPr>
            <w:r w:rsidRPr="003B3799">
              <w:rPr>
                <w:szCs w:val="28"/>
              </w:rPr>
              <w:t>14</w:t>
            </w:r>
            <w:r w:rsidR="008707C4">
              <w:rPr>
                <w:szCs w:val="28"/>
              </w:rPr>
              <w:t>79</w:t>
            </w:r>
          </w:p>
        </w:tc>
        <w:tc>
          <w:tcPr>
            <w:tcW w:w="1021" w:type="dxa"/>
            <w:shd w:val="clear" w:color="auto" w:fill="auto"/>
          </w:tcPr>
          <w:p w:rsidR="00390C8B" w:rsidRPr="003B3799" w:rsidRDefault="00CC4197" w:rsidP="00F80583">
            <w:pPr>
              <w:jc w:val="right"/>
              <w:rPr>
                <w:szCs w:val="28"/>
              </w:rPr>
            </w:pPr>
            <w:r w:rsidRPr="003B3799">
              <w:rPr>
                <w:szCs w:val="28"/>
              </w:rPr>
              <w:t>1</w:t>
            </w:r>
            <w:r w:rsidR="008707C4">
              <w:rPr>
                <w:szCs w:val="28"/>
              </w:rPr>
              <w:t>510</w:t>
            </w:r>
          </w:p>
        </w:tc>
        <w:tc>
          <w:tcPr>
            <w:tcW w:w="1105" w:type="dxa"/>
            <w:shd w:val="clear" w:color="auto" w:fill="auto"/>
          </w:tcPr>
          <w:p w:rsidR="00390C8B" w:rsidRPr="003B3799" w:rsidRDefault="00CC4197" w:rsidP="00F80583">
            <w:pPr>
              <w:jc w:val="right"/>
              <w:rPr>
                <w:szCs w:val="28"/>
              </w:rPr>
            </w:pPr>
            <w:r w:rsidRPr="003B3799">
              <w:rPr>
                <w:szCs w:val="28"/>
              </w:rPr>
              <w:t>1</w:t>
            </w:r>
            <w:r w:rsidR="00096F31">
              <w:rPr>
                <w:szCs w:val="28"/>
              </w:rPr>
              <w:t>5</w:t>
            </w:r>
            <w:r w:rsidR="00F80583">
              <w:rPr>
                <w:szCs w:val="28"/>
              </w:rPr>
              <w:t>15</w:t>
            </w:r>
          </w:p>
        </w:tc>
        <w:tc>
          <w:tcPr>
            <w:tcW w:w="993" w:type="dxa"/>
            <w:shd w:val="clear" w:color="auto" w:fill="auto"/>
          </w:tcPr>
          <w:p w:rsidR="00390C8B" w:rsidRPr="003B3799" w:rsidRDefault="00B67B1D" w:rsidP="00F80583">
            <w:pPr>
              <w:jc w:val="right"/>
              <w:rPr>
                <w:szCs w:val="28"/>
              </w:rPr>
            </w:pPr>
            <w:r w:rsidRPr="00F80583">
              <w:rPr>
                <w:szCs w:val="28"/>
              </w:rPr>
              <w:t>15</w:t>
            </w:r>
            <w:r w:rsidR="00F80583" w:rsidRPr="00F80583">
              <w:rPr>
                <w:szCs w:val="28"/>
              </w:rPr>
              <w:t>25</w:t>
            </w: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3.2.</w:t>
            </w:r>
          </w:p>
        </w:tc>
        <w:tc>
          <w:tcPr>
            <w:tcW w:w="14317" w:type="dxa"/>
            <w:gridSpan w:val="7"/>
            <w:shd w:val="clear" w:color="auto" w:fill="auto"/>
          </w:tcPr>
          <w:p w:rsidR="00390C8B" w:rsidRDefault="00390C8B" w:rsidP="005C2D10">
            <w:pPr>
              <w:jc w:val="center"/>
              <w:rPr>
                <w:szCs w:val="28"/>
              </w:rPr>
            </w:pPr>
          </w:p>
          <w:p w:rsidR="00390C8B" w:rsidRPr="002F24AB" w:rsidRDefault="00390C8B" w:rsidP="005C2D10">
            <w:pPr>
              <w:jc w:val="center"/>
              <w:rPr>
                <w:szCs w:val="28"/>
              </w:rPr>
            </w:pPr>
            <w:r>
              <w:rPr>
                <w:szCs w:val="28"/>
              </w:rPr>
              <w:t>Задача 2 Подпрограммы 1 «Повышение информированности граждан о предоставляемых мерах социальной поддержки отдельных категорий граждан»</w:t>
            </w:r>
          </w:p>
        </w:tc>
      </w:tr>
      <w:tr w:rsidR="00390C8B" w:rsidRPr="002F24AB" w:rsidTr="00BC726F">
        <w:trPr>
          <w:trHeight w:val="178"/>
        </w:trPr>
        <w:tc>
          <w:tcPr>
            <w:tcW w:w="851" w:type="dxa"/>
            <w:shd w:val="clear" w:color="auto" w:fill="auto"/>
          </w:tcPr>
          <w:p w:rsidR="00390C8B" w:rsidRDefault="00390C8B" w:rsidP="005C2D10">
            <w:pPr>
              <w:jc w:val="center"/>
              <w:rPr>
                <w:szCs w:val="28"/>
              </w:rPr>
            </w:pPr>
          </w:p>
        </w:tc>
        <w:tc>
          <w:tcPr>
            <w:tcW w:w="7654" w:type="dxa"/>
            <w:shd w:val="clear" w:color="auto" w:fill="auto"/>
          </w:tcPr>
          <w:p w:rsidR="00390C8B" w:rsidRDefault="00390C8B" w:rsidP="005C2D10">
            <w:pPr>
              <w:jc w:val="both"/>
              <w:rPr>
                <w:szCs w:val="28"/>
              </w:rPr>
            </w:pPr>
            <w:r>
              <w:rPr>
                <w:szCs w:val="28"/>
              </w:rPr>
              <w:t>Показатель 1 решения задачи 2 Подпрограммы 1:</w:t>
            </w:r>
          </w:p>
          <w:p w:rsidR="00390C8B" w:rsidRDefault="00390C8B" w:rsidP="005C2D10">
            <w:pPr>
              <w:jc w:val="center"/>
              <w:rPr>
                <w:szCs w:val="28"/>
              </w:rPr>
            </w:pPr>
          </w:p>
        </w:tc>
        <w:tc>
          <w:tcPr>
            <w:tcW w:w="1418"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1021" w:type="dxa"/>
            <w:shd w:val="clear" w:color="auto" w:fill="auto"/>
          </w:tcPr>
          <w:p w:rsidR="00390C8B" w:rsidRDefault="00390C8B" w:rsidP="005C2D10">
            <w:pPr>
              <w:jc w:val="center"/>
              <w:rPr>
                <w:szCs w:val="28"/>
              </w:rPr>
            </w:pPr>
          </w:p>
        </w:tc>
        <w:tc>
          <w:tcPr>
            <w:tcW w:w="1105" w:type="dxa"/>
            <w:shd w:val="clear" w:color="auto" w:fill="auto"/>
          </w:tcPr>
          <w:p w:rsidR="00390C8B" w:rsidRDefault="00390C8B" w:rsidP="005C2D10">
            <w:pPr>
              <w:jc w:val="center"/>
              <w:rPr>
                <w:szCs w:val="28"/>
              </w:rPr>
            </w:pPr>
          </w:p>
        </w:tc>
        <w:tc>
          <w:tcPr>
            <w:tcW w:w="993" w:type="dxa"/>
            <w:shd w:val="clear" w:color="auto" w:fill="auto"/>
          </w:tcPr>
          <w:p w:rsidR="00390C8B" w:rsidRDefault="00390C8B" w:rsidP="005C2D10">
            <w:pPr>
              <w:jc w:val="center"/>
              <w:rPr>
                <w:szCs w:val="28"/>
              </w:rPr>
            </w:pPr>
          </w:p>
        </w:tc>
      </w:tr>
      <w:tr w:rsidR="00390C8B" w:rsidRPr="002F24AB" w:rsidTr="00BC726F">
        <w:trPr>
          <w:trHeight w:val="178"/>
        </w:trPr>
        <w:tc>
          <w:tcPr>
            <w:tcW w:w="851" w:type="dxa"/>
            <w:shd w:val="clear" w:color="auto" w:fill="auto"/>
          </w:tcPr>
          <w:p w:rsidR="00390C8B" w:rsidRDefault="00390C8B" w:rsidP="005C2D10">
            <w:pPr>
              <w:jc w:val="center"/>
              <w:rPr>
                <w:szCs w:val="28"/>
              </w:rPr>
            </w:pPr>
            <w:r>
              <w:rPr>
                <w:szCs w:val="28"/>
              </w:rPr>
              <w:t xml:space="preserve">3.2.1. </w:t>
            </w:r>
          </w:p>
        </w:tc>
        <w:tc>
          <w:tcPr>
            <w:tcW w:w="7654" w:type="dxa"/>
            <w:shd w:val="clear" w:color="auto" w:fill="auto"/>
          </w:tcPr>
          <w:p w:rsidR="00390C8B" w:rsidRDefault="00902EE2" w:rsidP="005C2D10">
            <w:pPr>
              <w:rPr>
                <w:szCs w:val="28"/>
              </w:rPr>
            </w:pPr>
            <w:r>
              <w:rPr>
                <w:szCs w:val="28"/>
              </w:rPr>
              <w:t>У</w:t>
            </w:r>
            <w:r w:rsidR="00390C8B">
              <w:rPr>
                <w:szCs w:val="28"/>
              </w:rPr>
              <w:t>ровень</w:t>
            </w:r>
            <w:r w:rsidR="00390C8B">
              <w:rPr>
                <w:rFonts w:eastAsia="Courier New"/>
                <w:szCs w:val="28"/>
              </w:rPr>
              <w:t xml:space="preserve"> </w:t>
            </w:r>
            <w:r w:rsidR="00390C8B" w:rsidRPr="003D41D0">
              <w:rPr>
                <w:rFonts w:eastAsia="Courier New"/>
                <w:szCs w:val="28"/>
              </w:rPr>
              <w:t>удовлетво</w:t>
            </w:r>
            <w:r w:rsidR="00390C8B">
              <w:rPr>
                <w:rFonts w:eastAsia="Courier New"/>
                <w:szCs w:val="28"/>
              </w:rPr>
              <w:t xml:space="preserve">ренности граждан качеством и </w:t>
            </w:r>
            <w:r w:rsidR="00390C8B" w:rsidRPr="003D41D0">
              <w:rPr>
                <w:rFonts w:eastAsia="Courier New"/>
                <w:szCs w:val="28"/>
              </w:rPr>
              <w:t>доступностью госу</w:t>
            </w:r>
            <w:r w:rsidR="00390C8B">
              <w:rPr>
                <w:rFonts w:eastAsia="Courier New"/>
                <w:szCs w:val="28"/>
              </w:rPr>
              <w:t xml:space="preserve">дарственных   услуг   в   сфере </w:t>
            </w:r>
            <w:r w:rsidR="00390C8B" w:rsidRPr="003D41D0">
              <w:rPr>
                <w:rFonts w:eastAsia="Courier New"/>
                <w:szCs w:val="28"/>
              </w:rPr>
              <w:t>со</w:t>
            </w:r>
            <w:r w:rsidR="00390C8B">
              <w:rPr>
                <w:rFonts w:eastAsia="Courier New"/>
                <w:szCs w:val="28"/>
              </w:rPr>
              <w:t>циальной защиты населения городского округа</w:t>
            </w:r>
          </w:p>
        </w:tc>
        <w:tc>
          <w:tcPr>
            <w:tcW w:w="1418" w:type="dxa"/>
            <w:shd w:val="clear" w:color="auto" w:fill="auto"/>
          </w:tcPr>
          <w:p w:rsidR="00390C8B" w:rsidRDefault="00390C8B" w:rsidP="005C2D10">
            <w:pPr>
              <w:jc w:val="center"/>
              <w:rPr>
                <w:szCs w:val="28"/>
              </w:rPr>
            </w:pPr>
            <w:r w:rsidRPr="002F24AB">
              <w:rPr>
                <w:szCs w:val="28"/>
              </w:rPr>
              <w:t>проценты</w:t>
            </w:r>
          </w:p>
        </w:tc>
        <w:tc>
          <w:tcPr>
            <w:tcW w:w="1134" w:type="dxa"/>
            <w:shd w:val="clear" w:color="auto" w:fill="auto"/>
          </w:tcPr>
          <w:p w:rsidR="00390C8B" w:rsidRDefault="00390C8B" w:rsidP="005C2D10">
            <w:pPr>
              <w:jc w:val="center"/>
              <w:rPr>
                <w:szCs w:val="28"/>
              </w:rPr>
            </w:pPr>
            <w:r>
              <w:rPr>
                <w:szCs w:val="28"/>
              </w:rPr>
              <w:t>90</w:t>
            </w:r>
          </w:p>
        </w:tc>
        <w:tc>
          <w:tcPr>
            <w:tcW w:w="992" w:type="dxa"/>
            <w:shd w:val="clear" w:color="auto" w:fill="auto"/>
          </w:tcPr>
          <w:p w:rsidR="00390C8B" w:rsidRDefault="00390C8B" w:rsidP="005C2D10">
            <w:pPr>
              <w:jc w:val="center"/>
              <w:rPr>
                <w:szCs w:val="28"/>
              </w:rPr>
            </w:pPr>
            <w:r>
              <w:rPr>
                <w:szCs w:val="28"/>
              </w:rPr>
              <w:t>90</w:t>
            </w:r>
          </w:p>
        </w:tc>
        <w:tc>
          <w:tcPr>
            <w:tcW w:w="1021" w:type="dxa"/>
            <w:shd w:val="clear" w:color="auto" w:fill="auto"/>
          </w:tcPr>
          <w:p w:rsidR="00390C8B" w:rsidRDefault="00096F31" w:rsidP="005C2D10">
            <w:pPr>
              <w:jc w:val="center"/>
              <w:rPr>
                <w:szCs w:val="28"/>
              </w:rPr>
            </w:pPr>
            <w:r>
              <w:rPr>
                <w:szCs w:val="28"/>
              </w:rPr>
              <w:t>95</w:t>
            </w:r>
          </w:p>
        </w:tc>
        <w:tc>
          <w:tcPr>
            <w:tcW w:w="1105" w:type="dxa"/>
            <w:shd w:val="clear" w:color="auto" w:fill="auto"/>
          </w:tcPr>
          <w:p w:rsidR="00390C8B" w:rsidRDefault="00390C8B" w:rsidP="00B67B1D">
            <w:pPr>
              <w:jc w:val="center"/>
              <w:rPr>
                <w:szCs w:val="28"/>
              </w:rPr>
            </w:pPr>
            <w:r>
              <w:rPr>
                <w:szCs w:val="28"/>
              </w:rPr>
              <w:t>9</w:t>
            </w:r>
            <w:r w:rsidR="00096F31">
              <w:rPr>
                <w:szCs w:val="28"/>
              </w:rPr>
              <w:t>7</w:t>
            </w:r>
          </w:p>
        </w:tc>
        <w:tc>
          <w:tcPr>
            <w:tcW w:w="993" w:type="dxa"/>
            <w:shd w:val="clear" w:color="auto" w:fill="auto"/>
          </w:tcPr>
          <w:p w:rsidR="00390C8B" w:rsidRDefault="00390C8B" w:rsidP="00B67B1D">
            <w:pPr>
              <w:jc w:val="center"/>
              <w:rPr>
                <w:szCs w:val="28"/>
              </w:rPr>
            </w:pPr>
            <w:r>
              <w:rPr>
                <w:szCs w:val="28"/>
              </w:rPr>
              <w:t>9</w:t>
            </w:r>
            <w:r w:rsidR="00096F31">
              <w:rPr>
                <w:szCs w:val="28"/>
              </w:rPr>
              <w:t>8</w:t>
            </w:r>
          </w:p>
        </w:tc>
      </w:tr>
      <w:tr w:rsidR="00390C8B" w:rsidRPr="002F24AB" w:rsidTr="00BC726F">
        <w:trPr>
          <w:trHeight w:val="178"/>
        </w:trPr>
        <w:tc>
          <w:tcPr>
            <w:tcW w:w="851" w:type="dxa"/>
            <w:shd w:val="clear" w:color="auto" w:fill="auto"/>
          </w:tcPr>
          <w:p w:rsidR="00390C8B" w:rsidRDefault="00390C8B" w:rsidP="005C2D10">
            <w:pPr>
              <w:jc w:val="center"/>
              <w:rPr>
                <w:szCs w:val="28"/>
              </w:rPr>
            </w:pPr>
          </w:p>
        </w:tc>
        <w:tc>
          <w:tcPr>
            <w:tcW w:w="7654" w:type="dxa"/>
            <w:shd w:val="clear" w:color="auto" w:fill="auto"/>
          </w:tcPr>
          <w:p w:rsidR="00390C8B" w:rsidRDefault="00390C8B" w:rsidP="005C2D10">
            <w:pPr>
              <w:jc w:val="both"/>
              <w:rPr>
                <w:szCs w:val="28"/>
              </w:rPr>
            </w:pPr>
            <w:r>
              <w:rPr>
                <w:szCs w:val="28"/>
              </w:rPr>
              <w:t>Показатель 1 решения задачи 2 Подпрограммы 1:</w:t>
            </w:r>
          </w:p>
          <w:p w:rsidR="00390C8B" w:rsidRDefault="00390C8B" w:rsidP="005C2D10">
            <w:pPr>
              <w:jc w:val="center"/>
              <w:rPr>
                <w:szCs w:val="28"/>
              </w:rPr>
            </w:pPr>
          </w:p>
        </w:tc>
        <w:tc>
          <w:tcPr>
            <w:tcW w:w="1418"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1021" w:type="dxa"/>
            <w:shd w:val="clear" w:color="auto" w:fill="auto"/>
          </w:tcPr>
          <w:p w:rsidR="00390C8B" w:rsidRDefault="00390C8B" w:rsidP="005C2D10">
            <w:pPr>
              <w:jc w:val="center"/>
              <w:rPr>
                <w:szCs w:val="28"/>
              </w:rPr>
            </w:pPr>
          </w:p>
        </w:tc>
        <w:tc>
          <w:tcPr>
            <w:tcW w:w="1105" w:type="dxa"/>
            <w:shd w:val="clear" w:color="auto" w:fill="auto"/>
          </w:tcPr>
          <w:p w:rsidR="00390C8B" w:rsidRDefault="00390C8B" w:rsidP="005C2D10">
            <w:pPr>
              <w:jc w:val="center"/>
              <w:rPr>
                <w:szCs w:val="28"/>
              </w:rPr>
            </w:pPr>
          </w:p>
        </w:tc>
        <w:tc>
          <w:tcPr>
            <w:tcW w:w="993" w:type="dxa"/>
            <w:shd w:val="clear" w:color="auto" w:fill="auto"/>
          </w:tcPr>
          <w:p w:rsidR="00390C8B" w:rsidRDefault="00390C8B" w:rsidP="005C2D10">
            <w:pPr>
              <w:jc w:val="center"/>
              <w:rPr>
                <w:szCs w:val="28"/>
              </w:rPr>
            </w:pPr>
          </w:p>
        </w:tc>
      </w:tr>
      <w:tr w:rsidR="006D43BE" w:rsidRPr="006D43BE" w:rsidTr="00BC726F">
        <w:trPr>
          <w:trHeight w:val="178"/>
        </w:trPr>
        <w:tc>
          <w:tcPr>
            <w:tcW w:w="851" w:type="dxa"/>
            <w:shd w:val="clear" w:color="auto" w:fill="auto"/>
          </w:tcPr>
          <w:p w:rsidR="00390C8B" w:rsidRDefault="00390C8B" w:rsidP="005C2D10">
            <w:pPr>
              <w:jc w:val="center"/>
              <w:rPr>
                <w:szCs w:val="28"/>
              </w:rPr>
            </w:pPr>
            <w:r>
              <w:rPr>
                <w:szCs w:val="28"/>
              </w:rPr>
              <w:t>3.2.2</w:t>
            </w:r>
          </w:p>
        </w:tc>
        <w:tc>
          <w:tcPr>
            <w:tcW w:w="7654" w:type="dxa"/>
            <w:shd w:val="clear" w:color="auto" w:fill="auto"/>
          </w:tcPr>
          <w:p w:rsidR="00390C8B" w:rsidRDefault="00902EE2" w:rsidP="005C2D10">
            <w:pPr>
              <w:jc w:val="both"/>
              <w:rPr>
                <w:szCs w:val="28"/>
              </w:rPr>
            </w:pPr>
            <w:r>
              <w:rPr>
                <w:rFonts w:eastAsia="Courier New"/>
                <w:szCs w:val="28"/>
              </w:rPr>
              <w:t>К</w:t>
            </w:r>
            <w:r w:rsidR="00390C8B">
              <w:rPr>
                <w:rFonts w:eastAsia="Courier New"/>
                <w:szCs w:val="28"/>
              </w:rPr>
              <w:t xml:space="preserve">оличество информационных материалов, разъясняющих порядок и условия предоставления мер социальной поддержки, опубликованных в средствах массовой информации, на официальном сайте, социальных сетях, распространенных иным способом </w:t>
            </w:r>
          </w:p>
        </w:tc>
        <w:tc>
          <w:tcPr>
            <w:tcW w:w="1418" w:type="dxa"/>
            <w:shd w:val="clear" w:color="auto" w:fill="auto"/>
          </w:tcPr>
          <w:p w:rsidR="00390C8B" w:rsidRDefault="00390C8B" w:rsidP="005C2D10">
            <w:pPr>
              <w:jc w:val="center"/>
              <w:rPr>
                <w:szCs w:val="28"/>
              </w:rPr>
            </w:pPr>
            <w:r>
              <w:rPr>
                <w:szCs w:val="28"/>
              </w:rPr>
              <w:t>ед.</w:t>
            </w:r>
          </w:p>
        </w:tc>
        <w:tc>
          <w:tcPr>
            <w:tcW w:w="1134" w:type="dxa"/>
            <w:shd w:val="clear" w:color="auto" w:fill="auto"/>
          </w:tcPr>
          <w:p w:rsidR="00390C8B" w:rsidRDefault="008707C4" w:rsidP="006D43BE">
            <w:pPr>
              <w:jc w:val="center"/>
              <w:rPr>
                <w:szCs w:val="28"/>
              </w:rPr>
            </w:pPr>
            <w:r>
              <w:rPr>
                <w:szCs w:val="28"/>
              </w:rPr>
              <w:t>276</w:t>
            </w:r>
          </w:p>
          <w:p w:rsidR="001F3000" w:rsidRPr="006D43BE" w:rsidRDefault="001F3000" w:rsidP="008707C4">
            <w:pPr>
              <w:rPr>
                <w:szCs w:val="28"/>
              </w:rPr>
            </w:pPr>
          </w:p>
        </w:tc>
        <w:tc>
          <w:tcPr>
            <w:tcW w:w="992" w:type="dxa"/>
            <w:shd w:val="clear" w:color="auto" w:fill="auto"/>
          </w:tcPr>
          <w:p w:rsidR="00390C8B" w:rsidRPr="006D43BE" w:rsidRDefault="006D43BE" w:rsidP="00096F31">
            <w:pPr>
              <w:jc w:val="center"/>
              <w:rPr>
                <w:szCs w:val="28"/>
              </w:rPr>
            </w:pPr>
            <w:r w:rsidRPr="006D43BE">
              <w:rPr>
                <w:szCs w:val="28"/>
              </w:rPr>
              <w:t>2</w:t>
            </w:r>
            <w:r w:rsidR="008707C4">
              <w:rPr>
                <w:szCs w:val="28"/>
              </w:rPr>
              <w:t>80</w:t>
            </w:r>
          </w:p>
        </w:tc>
        <w:tc>
          <w:tcPr>
            <w:tcW w:w="1021" w:type="dxa"/>
            <w:shd w:val="clear" w:color="auto" w:fill="auto"/>
          </w:tcPr>
          <w:p w:rsidR="00390C8B" w:rsidRPr="006D43BE" w:rsidRDefault="006D43BE" w:rsidP="008707C4">
            <w:pPr>
              <w:jc w:val="center"/>
              <w:rPr>
                <w:szCs w:val="28"/>
              </w:rPr>
            </w:pPr>
            <w:r w:rsidRPr="006D43BE">
              <w:rPr>
                <w:szCs w:val="28"/>
              </w:rPr>
              <w:t>2</w:t>
            </w:r>
            <w:r w:rsidR="008707C4">
              <w:rPr>
                <w:szCs w:val="28"/>
              </w:rPr>
              <w:t>85</w:t>
            </w:r>
          </w:p>
        </w:tc>
        <w:tc>
          <w:tcPr>
            <w:tcW w:w="1105" w:type="dxa"/>
            <w:shd w:val="clear" w:color="auto" w:fill="auto"/>
          </w:tcPr>
          <w:p w:rsidR="00390C8B" w:rsidRPr="006D43BE" w:rsidRDefault="006D43BE" w:rsidP="008707C4">
            <w:pPr>
              <w:jc w:val="center"/>
              <w:rPr>
                <w:szCs w:val="28"/>
              </w:rPr>
            </w:pPr>
            <w:r w:rsidRPr="006D43BE">
              <w:rPr>
                <w:szCs w:val="28"/>
              </w:rPr>
              <w:t>2</w:t>
            </w:r>
            <w:r w:rsidR="008707C4">
              <w:rPr>
                <w:szCs w:val="28"/>
              </w:rPr>
              <w:t>93</w:t>
            </w:r>
          </w:p>
        </w:tc>
        <w:tc>
          <w:tcPr>
            <w:tcW w:w="993" w:type="dxa"/>
            <w:shd w:val="clear" w:color="auto" w:fill="auto"/>
          </w:tcPr>
          <w:p w:rsidR="00390C8B" w:rsidRPr="006D43BE" w:rsidRDefault="008707C4" w:rsidP="00096F31">
            <w:pPr>
              <w:jc w:val="center"/>
              <w:rPr>
                <w:szCs w:val="28"/>
              </w:rPr>
            </w:pPr>
            <w:r>
              <w:rPr>
                <w:szCs w:val="28"/>
              </w:rPr>
              <w:t>300</w:t>
            </w:r>
          </w:p>
        </w:tc>
      </w:tr>
    </w:tbl>
    <w:p w:rsidR="00390C8B" w:rsidRPr="002F24AB" w:rsidRDefault="00390C8B" w:rsidP="00390C8B">
      <w:pPr>
        <w:spacing w:line="14" w:lineRule="auto"/>
        <w:rPr>
          <w:szCs w:val="28"/>
        </w:rPr>
      </w:pPr>
    </w:p>
    <w:tbl>
      <w:tblPr>
        <w:tblW w:w="0" w:type="auto"/>
        <w:tblLook w:val="04A0" w:firstRow="1" w:lastRow="0" w:firstColumn="1" w:lastColumn="0" w:noHBand="0" w:noVBand="1"/>
      </w:tblPr>
      <w:tblGrid>
        <w:gridCol w:w="7676"/>
        <w:gridCol w:w="7677"/>
      </w:tblGrid>
      <w:tr w:rsidR="00390C8B" w:rsidRPr="002F24AB" w:rsidTr="005C2D10">
        <w:tc>
          <w:tcPr>
            <w:tcW w:w="7676" w:type="dxa"/>
            <w:shd w:val="clear" w:color="auto" w:fill="auto"/>
          </w:tcPr>
          <w:p w:rsidR="00390C8B" w:rsidRDefault="00390C8B" w:rsidP="005C2D10">
            <w:pPr>
              <w:autoSpaceDE w:val="0"/>
              <w:autoSpaceDN w:val="0"/>
              <w:adjustRightInd w:val="0"/>
              <w:spacing w:line="240" w:lineRule="exact"/>
              <w:jc w:val="both"/>
              <w:rPr>
                <w:szCs w:val="28"/>
              </w:rPr>
            </w:pPr>
          </w:p>
          <w:p w:rsidR="00390C8B" w:rsidRPr="002F24AB" w:rsidRDefault="00390C8B" w:rsidP="005C2D10">
            <w:pPr>
              <w:autoSpaceDE w:val="0"/>
              <w:autoSpaceDN w:val="0"/>
              <w:adjustRightInd w:val="0"/>
              <w:spacing w:line="240" w:lineRule="exact"/>
              <w:jc w:val="both"/>
              <w:rPr>
                <w:szCs w:val="28"/>
              </w:rPr>
            </w:pPr>
          </w:p>
        </w:tc>
        <w:tc>
          <w:tcPr>
            <w:tcW w:w="7677" w:type="dxa"/>
            <w:shd w:val="clear" w:color="auto" w:fill="auto"/>
          </w:tcPr>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rPr>
                <w:szCs w:val="28"/>
              </w:rPr>
            </w:pPr>
          </w:p>
          <w:p w:rsidR="00390C8B" w:rsidRDefault="00390C8B" w:rsidP="005C2D10">
            <w:pPr>
              <w:autoSpaceDE w:val="0"/>
              <w:autoSpaceDN w:val="0"/>
              <w:adjustRightInd w:val="0"/>
              <w:spacing w:line="240" w:lineRule="exact"/>
              <w:rPr>
                <w:szCs w:val="28"/>
              </w:rPr>
            </w:pPr>
          </w:p>
          <w:p w:rsidR="00390C8B" w:rsidRDefault="00390C8B" w:rsidP="008707C4">
            <w:pPr>
              <w:autoSpaceDE w:val="0"/>
              <w:autoSpaceDN w:val="0"/>
              <w:adjustRightInd w:val="0"/>
              <w:spacing w:line="240" w:lineRule="exact"/>
              <w:rPr>
                <w:szCs w:val="28"/>
              </w:rPr>
            </w:pPr>
          </w:p>
          <w:p w:rsidR="00390C8B" w:rsidRDefault="00390C8B" w:rsidP="005C2D10">
            <w:pPr>
              <w:autoSpaceDE w:val="0"/>
              <w:autoSpaceDN w:val="0"/>
              <w:adjustRightInd w:val="0"/>
              <w:spacing w:line="240" w:lineRule="exact"/>
              <w:jc w:val="center"/>
              <w:rPr>
                <w:szCs w:val="28"/>
              </w:rPr>
            </w:pPr>
          </w:p>
          <w:p w:rsidR="00390C8B" w:rsidRPr="002F24AB" w:rsidRDefault="00390C8B" w:rsidP="005C2D10">
            <w:pPr>
              <w:autoSpaceDE w:val="0"/>
              <w:autoSpaceDN w:val="0"/>
              <w:adjustRightInd w:val="0"/>
              <w:spacing w:line="240" w:lineRule="exact"/>
              <w:jc w:val="center"/>
              <w:rPr>
                <w:szCs w:val="28"/>
              </w:rPr>
            </w:pPr>
            <w:r w:rsidRPr="002F24AB">
              <w:rPr>
                <w:szCs w:val="28"/>
              </w:rPr>
              <w:lastRenderedPageBreak/>
              <w:t>Приложение 2</w:t>
            </w:r>
          </w:p>
          <w:p w:rsidR="00390C8B" w:rsidRPr="002F24AB" w:rsidRDefault="00390C8B" w:rsidP="005C2D10">
            <w:pPr>
              <w:autoSpaceDE w:val="0"/>
              <w:autoSpaceDN w:val="0"/>
              <w:adjustRightInd w:val="0"/>
              <w:spacing w:line="240" w:lineRule="exact"/>
              <w:jc w:val="center"/>
              <w:rPr>
                <w:szCs w:val="28"/>
              </w:rPr>
            </w:pPr>
            <w:r>
              <w:rPr>
                <w:szCs w:val="28"/>
              </w:rPr>
              <w:t xml:space="preserve">к муниципальной программе </w:t>
            </w:r>
            <w:r w:rsidRPr="002F24AB">
              <w:rPr>
                <w:szCs w:val="28"/>
              </w:rPr>
              <w:t xml:space="preserve">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Pr="002F24AB" w:rsidRDefault="00390C8B" w:rsidP="00390C8B">
      <w:pPr>
        <w:autoSpaceDE w:val="0"/>
        <w:autoSpaceDN w:val="0"/>
        <w:adjustRightInd w:val="0"/>
        <w:spacing w:line="240" w:lineRule="exact"/>
        <w:jc w:val="center"/>
        <w:outlineLvl w:val="2"/>
        <w:rPr>
          <w:caps/>
          <w:szCs w:val="28"/>
        </w:rPr>
      </w:pPr>
      <w:r w:rsidRPr="002F24AB">
        <w:rPr>
          <w:caps/>
          <w:szCs w:val="28"/>
        </w:rPr>
        <w:lastRenderedPageBreak/>
        <w:t>ПЕРЕЧЕНЬ</w:t>
      </w:r>
    </w:p>
    <w:p w:rsidR="00390C8B" w:rsidRPr="002F24AB" w:rsidRDefault="00390C8B" w:rsidP="00390C8B">
      <w:pPr>
        <w:autoSpaceDE w:val="0"/>
        <w:autoSpaceDN w:val="0"/>
        <w:adjustRightInd w:val="0"/>
        <w:spacing w:line="240" w:lineRule="exact"/>
        <w:jc w:val="center"/>
        <w:outlineLvl w:val="2"/>
        <w:rPr>
          <w:szCs w:val="28"/>
        </w:rPr>
      </w:pPr>
      <w:r w:rsidRPr="002F24AB">
        <w:rPr>
          <w:szCs w:val="28"/>
        </w:rPr>
        <w:t>основных мероприятий подпрограмм Программы «Социальная поддержка граждан»</w:t>
      </w:r>
    </w:p>
    <w:p w:rsidR="00390C8B" w:rsidRPr="002F24AB" w:rsidRDefault="00390C8B" w:rsidP="00390C8B">
      <w:pPr>
        <w:autoSpaceDE w:val="0"/>
        <w:autoSpaceDN w:val="0"/>
        <w:adjustRightInd w:val="0"/>
        <w:spacing w:line="240" w:lineRule="exact"/>
        <w:jc w:val="center"/>
        <w:outlineLvl w:val="2"/>
        <w:rPr>
          <w:szCs w:val="28"/>
        </w:rPr>
      </w:pPr>
    </w:p>
    <w:tbl>
      <w:tblPr>
        <w:tblW w:w="15090" w:type="dxa"/>
        <w:tblInd w:w="37" w:type="dxa"/>
        <w:tblLayout w:type="fixed"/>
        <w:tblCellMar>
          <w:left w:w="70" w:type="dxa"/>
          <w:right w:w="70" w:type="dxa"/>
        </w:tblCellMar>
        <w:tblLook w:val="0000" w:firstRow="0" w:lastRow="0" w:firstColumn="0" w:lastColumn="0" w:noHBand="0" w:noVBand="0"/>
      </w:tblPr>
      <w:tblGrid>
        <w:gridCol w:w="489"/>
        <w:gridCol w:w="4559"/>
        <w:gridCol w:w="2891"/>
        <w:gridCol w:w="2127"/>
        <w:gridCol w:w="850"/>
        <w:gridCol w:w="992"/>
        <w:gridCol w:w="3182"/>
      </w:tblGrid>
      <w:tr w:rsidR="00390C8B" w:rsidRPr="002F24AB" w:rsidTr="00F54B00">
        <w:trPr>
          <w:cantSplit/>
          <w:trHeight w:val="240"/>
        </w:trPr>
        <w:tc>
          <w:tcPr>
            <w:tcW w:w="489"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w:t>
            </w:r>
            <w:r w:rsidRPr="002F24AB">
              <w:rPr>
                <w:szCs w:val="28"/>
              </w:rPr>
              <w:br/>
              <w:t>п/п</w:t>
            </w:r>
          </w:p>
        </w:tc>
        <w:tc>
          <w:tcPr>
            <w:tcW w:w="4559" w:type="dxa"/>
            <w:vMerge w:val="restart"/>
            <w:tcBorders>
              <w:top w:val="single" w:sz="6" w:space="0" w:color="auto"/>
              <w:left w:val="single" w:sz="6" w:space="0" w:color="auto"/>
              <w:right w:val="single" w:sz="6" w:space="0" w:color="auto"/>
            </w:tcBorders>
          </w:tcPr>
          <w:p w:rsidR="00390C8B" w:rsidRPr="002F24AB" w:rsidRDefault="00390C8B" w:rsidP="005C2D10">
            <w:pPr>
              <w:autoSpaceDE w:val="0"/>
              <w:autoSpaceDN w:val="0"/>
              <w:adjustRightInd w:val="0"/>
              <w:spacing w:line="240" w:lineRule="exact"/>
              <w:ind w:left="-54" w:right="-28"/>
              <w:jc w:val="center"/>
              <w:rPr>
                <w:spacing w:val="-2"/>
                <w:szCs w:val="28"/>
              </w:rPr>
            </w:pPr>
            <w:r w:rsidRPr="002F24AB">
              <w:rPr>
                <w:spacing w:val="-2"/>
                <w:szCs w:val="28"/>
              </w:rPr>
              <w:t>Наименование подпрограммы Программы, основного мероприятия подпрограммы Программы</w:t>
            </w:r>
          </w:p>
        </w:tc>
        <w:tc>
          <w:tcPr>
            <w:tcW w:w="2891" w:type="dxa"/>
            <w:vMerge w:val="restart"/>
            <w:tcBorders>
              <w:top w:val="single" w:sz="6" w:space="0" w:color="auto"/>
              <w:left w:val="single" w:sz="6" w:space="0" w:color="auto"/>
              <w:right w:val="single" w:sz="6" w:space="0" w:color="auto"/>
            </w:tcBorders>
          </w:tcPr>
          <w:p w:rsidR="00390C8B" w:rsidRPr="002F24AB" w:rsidRDefault="00390C8B" w:rsidP="005C2D10">
            <w:pPr>
              <w:autoSpaceDE w:val="0"/>
              <w:autoSpaceDN w:val="0"/>
              <w:adjustRightInd w:val="0"/>
              <w:spacing w:line="240" w:lineRule="exact"/>
              <w:ind w:left="-54" w:right="-28"/>
              <w:jc w:val="center"/>
              <w:rPr>
                <w:spacing w:val="-2"/>
                <w:szCs w:val="28"/>
              </w:rPr>
            </w:pPr>
            <w:r w:rsidRPr="002F24AB">
              <w:rPr>
                <w:spacing w:val="-2"/>
                <w:szCs w:val="28"/>
              </w:rPr>
              <w:t>тип основного мероприятия</w:t>
            </w:r>
            <w:r w:rsidRPr="002F24AB">
              <w:rPr>
                <w:spacing w:val="-2"/>
                <w:szCs w:val="28"/>
                <w:vertAlign w:val="superscript"/>
              </w:rPr>
              <w:t>7</w:t>
            </w:r>
          </w:p>
        </w:tc>
        <w:tc>
          <w:tcPr>
            <w:tcW w:w="2127"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ответственный исполнитель (соисполнитель, участник) подпрограммы Программы, основного мероприятия подпрограммы Программы</w:t>
            </w:r>
          </w:p>
        </w:tc>
        <w:tc>
          <w:tcPr>
            <w:tcW w:w="1842" w:type="dxa"/>
            <w:gridSpan w:val="2"/>
            <w:tcBorders>
              <w:top w:val="single" w:sz="6" w:space="0" w:color="auto"/>
              <w:left w:val="single" w:sz="6" w:space="0" w:color="auto"/>
              <w:bottom w:val="single" w:sz="6"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срок</w:t>
            </w:r>
          </w:p>
        </w:tc>
        <w:tc>
          <w:tcPr>
            <w:tcW w:w="3182"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pacing w:val="-4"/>
                <w:szCs w:val="28"/>
              </w:rPr>
            </w:pPr>
            <w:r w:rsidRPr="002F24AB">
              <w:rPr>
                <w:spacing w:val="-4"/>
                <w:szCs w:val="28"/>
              </w:rPr>
              <w:t>связь с индикаторами достижения целей Программы и показателями решения задач подпрограммы Программы</w:t>
            </w:r>
          </w:p>
        </w:tc>
      </w:tr>
      <w:tr w:rsidR="00390C8B" w:rsidRPr="002F24AB" w:rsidTr="00F54B00">
        <w:trPr>
          <w:cantSplit/>
          <w:trHeight w:val="720"/>
        </w:trPr>
        <w:tc>
          <w:tcPr>
            <w:tcW w:w="489"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4559" w:type="dxa"/>
            <w:vMerge/>
            <w:tcBorders>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2891" w:type="dxa"/>
            <w:vMerge/>
            <w:tcBorders>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2127"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850" w:type="dxa"/>
            <w:tcBorders>
              <w:top w:val="single" w:sz="6" w:space="0" w:color="auto"/>
              <w:left w:val="single" w:sz="6" w:space="0" w:color="auto"/>
              <w:bottom w:val="single" w:sz="4"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proofErr w:type="spellStart"/>
            <w:r w:rsidRPr="002F24AB">
              <w:rPr>
                <w:szCs w:val="28"/>
              </w:rPr>
              <w:t>нача</w:t>
            </w:r>
            <w:proofErr w:type="spellEnd"/>
          </w:p>
          <w:p w:rsidR="00390C8B" w:rsidRPr="002F24AB" w:rsidRDefault="00390C8B" w:rsidP="005C2D10">
            <w:pPr>
              <w:autoSpaceDE w:val="0"/>
              <w:autoSpaceDN w:val="0"/>
              <w:adjustRightInd w:val="0"/>
              <w:spacing w:line="240" w:lineRule="exact"/>
              <w:jc w:val="center"/>
              <w:rPr>
                <w:szCs w:val="28"/>
              </w:rPr>
            </w:pPr>
            <w:r w:rsidRPr="002F24AB">
              <w:rPr>
                <w:szCs w:val="28"/>
              </w:rPr>
              <w:t>ла</w:t>
            </w:r>
          </w:p>
          <w:p w:rsidR="00390C8B" w:rsidRPr="002F24AB" w:rsidRDefault="00390C8B" w:rsidP="005C2D10">
            <w:pPr>
              <w:autoSpaceDE w:val="0"/>
              <w:autoSpaceDN w:val="0"/>
              <w:adjustRightInd w:val="0"/>
              <w:spacing w:line="240" w:lineRule="exact"/>
              <w:jc w:val="center"/>
              <w:rPr>
                <w:szCs w:val="28"/>
              </w:rPr>
            </w:pPr>
            <w:r w:rsidRPr="002F24AB">
              <w:rPr>
                <w:szCs w:val="28"/>
              </w:rPr>
              <w:t>реализации</w:t>
            </w:r>
          </w:p>
        </w:tc>
        <w:tc>
          <w:tcPr>
            <w:tcW w:w="992" w:type="dxa"/>
            <w:tcBorders>
              <w:top w:val="single" w:sz="6" w:space="0" w:color="auto"/>
              <w:left w:val="single" w:sz="6" w:space="0" w:color="auto"/>
              <w:bottom w:val="single" w:sz="4"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 xml:space="preserve">окончания </w:t>
            </w:r>
            <w:proofErr w:type="spellStart"/>
            <w:r w:rsidRPr="002F24AB">
              <w:rPr>
                <w:szCs w:val="28"/>
              </w:rPr>
              <w:t>реали</w:t>
            </w:r>
            <w:proofErr w:type="spellEnd"/>
          </w:p>
          <w:p w:rsidR="00390C8B" w:rsidRPr="002F24AB" w:rsidRDefault="00390C8B" w:rsidP="005C2D10">
            <w:pPr>
              <w:autoSpaceDE w:val="0"/>
              <w:autoSpaceDN w:val="0"/>
              <w:adjustRightInd w:val="0"/>
              <w:spacing w:line="240" w:lineRule="exact"/>
              <w:jc w:val="center"/>
              <w:rPr>
                <w:szCs w:val="28"/>
              </w:rPr>
            </w:pPr>
            <w:proofErr w:type="spellStart"/>
            <w:r w:rsidRPr="002F24AB">
              <w:rPr>
                <w:szCs w:val="28"/>
              </w:rPr>
              <w:t>зации</w:t>
            </w:r>
            <w:proofErr w:type="spellEnd"/>
          </w:p>
        </w:tc>
        <w:tc>
          <w:tcPr>
            <w:tcW w:w="3182"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r>
      <w:tr w:rsidR="00390C8B" w:rsidRPr="002F24AB" w:rsidTr="00F54B00">
        <w:trPr>
          <w:cantSplit/>
          <w:trHeight w:val="116"/>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14601" w:type="dxa"/>
            <w:gridSpan w:val="6"/>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Цель</w:t>
            </w:r>
            <w:r w:rsidRPr="00693215">
              <w:rPr>
                <w:szCs w:val="28"/>
              </w:rPr>
              <w:t xml:space="preserve"> Программы: «Повышение уровня и качества жизни населения Благодарненского </w:t>
            </w:r>
            <w:r>
              <w:rPr>
                <w:szCs w:val="28"/>
              </w:rPr>
              <w:t>городского округа</w:t>
            </w:r>
            <w:r w:rsidRPr="00693215">
              <w:rPr>
                <w:szCs w:val="28"/>
              </w:rPr>
              <w:t xml:space="preserve"> Ставропольского края</w:t>
            </w:r>
            <w:r>
              <w:rPr>
                <w:szCs w:val="28"/>
              </w:rPr>
              <w:t>»</w:t>
            </w:r>
          </w:p>
        </w:tc>
      </w:tr>
      <w:tr w:rsidR="00390C8B"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455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Подпрограмма 1:</w:t>
            </w:r>
          </w:p>
          <w:p w:rsidR="00390C8B" w:rsidRPr="002F24AB" w:rsidRDefault="00390C8B" w:rsidP="005C2D10">
            <w:pPr>
              <w:autoSpaceDE w:val="0"/>
              <w:autoSpaceDN w:val="0"/>
              <w:adjustRightInd w:val="0"/>
              <w:jc w:val="center"/>
              <w:rPr>
                <w:szCs w:val="28"/>
              </w:rPr>
            </w:pPr>
            <w:r w:rsidRPr="002F24AB">
              <w:rPr>
                <w:szCs w:val="28"/>
              </w:rPr>
              <w:t>«Социальное обеспечение населения»</w:t>
            </w:r>
          </w:p>
        </w:tc>
        <w:tc>
          <w:tcPr>
            <w:tcW w:w="2891"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rPr>
                <w:szCs w:val="28"/>
              </w:rPr>
            </w:pPr>
            <w:r w:rsidRPr="002F24AB">
              <w:rPr>
                <w:szCs w:val="28"/>
              </w:rPr>
              <w:t xml:space="preserve">              Х</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rPr>
                <w:szCs w:val="28"/>
              </w:rPr>
            </w:pPr>
            <w:r w:rsidRPr="002F24AB">
              <w:rPr>
                <w:szCs w:val="28"/>
              </w:rPr>
              <w:t>20</w:t>
            </w:r>
            <w:r>
              <w:rPr>
                <w:szCs w:val="28"/>
              </w:rPr>
              <w:t>2</w:t>
            </w:r>
            <w:r w:rsidR="00096F31">
              <w:rPr>
                <w:szCs w:val="28"/>
              </w:rPr>
              <w:t>2</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rPr>
                <w:szCs w:val="28"/>
              </w:rPr>
            </w:pPr>
            <w:r w:rsidRPr="002F24AB">
              <w:rPr>
                <w:szCs w:val="28"/>
              </w:rPr>
              <w:t>20</w:t>
            </w:r>
            <w:r>
              <w:rPr>
                <w:szCs w:val="28"/>
              </w:rPr>
              <w:t>2</w:t>
            </w:r>
            <w:r w:rsidR="00096F31">
              <w:rPr>
                <w:szCs w:val="28"/>
              </w:rPr>
              <w:t>4</w:t>
            </w:r>
          </w:p>
        </w:tc>
        <w:tc>
          <w:tcPr>
            <w:tcW w:w="3182"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2.</w:t>
            </w:r>
            <w:r w:rsidRPr="002F24AB">
              <w:rPr>
                <w:szCs w:val="28"/>
              </w:rPr>
              <w:t>1</w:t>
            </w:r>
            <w:r>
              <w:rPr>
                <w:szCs w:val="28"/>
              </w:rPr>
              <w:t>.</w:t>
            </w:r>
            <w:r w:rsidRPr="002F24AB">
              <w:rPr>
                <w:szCs w:val="28"/>
              </w:rPr>
              <w:t xml:space="preserve"> приложения 1 к Программе</w:t>
            </w:r>
          </w:p>
        </w:tc>
      </w:tr>
      <w:tr w:rsidR="00390C8B"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14601" w:type="dxa"/>
            <w:gridSpan w:val="6"/>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highlight w:val="yellow"/>
              </w:rPr>
            </w:pPr>
            <w:r>
              <w:rPr>
                <w:szCs w:val="28"/>
              </w:rPr>
              <w:t xml:space="preserve">Задача подпрограммы </w:t>
            </w:r>
            <w:r w:rsidRPr="002F24AB">
              <w:rPr>
                <w:szCs w:val="28"/>
              </w:rPr>
              <w:t xml:space="preserve">Программы: «Выполнение государственных обязательств по социальной поддержке граждан в Благодарненском </w:t>
            </w:r>
            <w:r>
              <w:rPr>
                <w:szCs w:val="28"/>
              </w:rPr>
              <w:t>городском округе Ставропольского края</w:t>
            </w:r>
            <w:r w:rsidRPr="002F24AB">
              <w:rPr>
                <w:szCs w:val="28"/>
              </w:rPr>
              <w:t>»</w:t>
            </w:r>
          </w:p>
        </w:tc>
      </w:tr>
      <w:tr w:rsidR="00390C8B"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1.</w:t>
            </w:r>
          </w:p>
        </w:tc>
        <w:tc>
          <w:tcPr>
            <w:tcW w:w="455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both"/>
              <w:rPr>
                <w:szCs w:val="28"/>
              </w:rPr>
            </w:pPr>
            <w:r>
              <w:rPr>
                <w:szCs w:val="28"/>
              </w:rPr>
              <w:t>Основное мероприятие</w:t>
            </w:r>
            <w:r w:rsidRPr="002F24AB">
              <w:rPr>
                <w:szCs w:val="28"/>
              </w:rPr>
              <w:t xml:space="preserve"> «Предоставление мер социальной поддержки семьям и детям»</w:t>
            </w:r>
          </w:p>
        </w:tc>
        <w:tc>
          <w:tcPr>
            <w:tcW w:w="2891"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rPr>
                <w:szCs w:val="28"/>
              </w:rPr>
            </w:pPr>
            <w:r w:rsidRPr="002F24AB">
              <w:rPr>
                <w:szCs w:val="28"/>
              </w:rPr>
              <w:t>20</w:t>
            </w:r>
            <w:r>
              <w:rPr>
                <w:szCs w:val="28"/>
              </w:rPr>
              <w:t>2</w:t>
            </w:r>
            <w:r w:rsidR="00096F31">
              <w:rPr>
                <w:szCs w:val="28"/>
              </w:rPr>
              <w:t>2</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jc w:val="center"/>
              <w:rPr>
                <w:szCs w:val="28"/>
              </w:rPr>
            </w:pPr>
            <w:r w:rsidRPr="002F24AB">
              <w:rPr>
                <w:szCs w:val="28"/>
              </w:rPr>
              <w:t>20</w:t>
            </w:r>
            <w:r>
              <w:rPr>
                <w:szCs w:val="28"/>
              </w:rPr>
              <w:t>2</w:t>
            </w:r>
            <w:r w:rsidR="00096F31">
              <w:rPr>
                <w:szCs w:val="28"/>
              </w:rPr>
              <w:t>4</w:t>
            </w:r>
          </w:p>
        </w:tc>
        <w:tc>
          <w:tcPr>
            <w:tcW w:w="3182"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 xml:space="preserve"> 3.1.1.; 3.1.3. </w:t>
            </w:r>
            <w:r w:rsidRPr="002F24AB">
              <w:rPr>
                <w:szCs w:val="28"/>
              </w:rPr>
              <w:t>приложения 1 к Программе</w:t>
            </w:r>
          </w:p>
        </w:tc>
      </w:tr>
      <w:tr w:rsidR="00C367CE"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sidRPr="002F24AB">
              <w:rPr>
                <w:szCs w:val="28"/>
              </w:rPr>
              <w:t>2.</w:t>
            </w:r>
          </w:p>
        </w:tc>
        <w:tc>
          <w:tcPr>
            <w:tcW w:w="4559"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both"/>
              <w:rPr>
                <w:szCs w:val="28"/>
              </w:rPr>
            </w:pPr>
            <w:r>
              <w:rPr>
                <w:szCs w:val="28"/>
              </w:rPr>
              <w:t>Основное мероприятие</w:t>
            </w:r>
            <w:r w:rsidRPr="002F24AB">
              <w:rPr>
                <w:szCs w:val="28"/>
              </w:rPr>
              <w:t xml:space="preserve"> «Предоставление мер социальной поддержки отдельным категориям граждан»</w:t>
            </w:r>
          </w:p>
        </w:tc>
        <w:tc>
          <w:tcPr>
            <w:tcW w:w="2891"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center"/>
              <w:rPr>
                <w:szCs w:val="28"/>
              </w:rPr>
            </w:pPr>
            <w:r>
              <w:rPr>
                <w:szCs w:val="28"/>
              </w:rPr>
              <w:t>управления об</w:t>
            </w:r>
          </w:p>
          <w:p w:rsidR="00C367CE" w:rsidRDefault="00C367CE" w:rsidP="00C367CE">
            <w:pPr>
              <w:autoSpaceDE w:val="0"/>
              <w:autoSpaceDN w:val="0"/>
              <w:adjustRightInd w:val="0"/>
              <w:jc w:val="center"/>
              <w:rPr>
                <w:szCs w:val="28"/>
              </w:rPr>
            </w:pPr>
            <w:proofErr w:type="spellStart"/>
            <w:r>
              <w:rPr>
                <w:szCs w:val="28"/>
              </w:rPr>
              <w:t>разования</w:t>
            </w:r>
            <w:proofErr w:type="spellEnd"/>
            <w:r>
              <w:rPr>
                <w:szCs w:val="28"/>
              </w:rPr>
              <w:t xml:space="preserve"> и </w:t>
            </w:r>
            <w:proofErr w:type="spellStart"/>
            <w:r>
              <w:rPr>
                <w:szCs w:val="28"/>
              </w:rPr>
              <w:t>мо</w:t>
            </w:r>
            <w:proofErr w:type="spellEnd"/>
          </w:p>
          <w:p w:rsidR="00C367CE" w:rsidRDefault="00C367CE" w:rsidP="00C367CE">
            <w:pPr>
              <w:autoSpaceDE w:val="0"/>
              <w:autoSpaceDN w:val="0"/>
              <w:adjustRightInd w:val="0"/>
              <w:jc w:val="center"/>
              <w:rPr>
                <w:szCs w:val="28"/>
              </w:rPr>
            </w:pPr>
            <w:proofErr w:type="spellStart"/>
            <w:r>
              <w:rPr>
                <w:szCs w:val="28"/>
              </w:rPr>
              <w:t>лодежной</w:t>
            </w:r>
            <w:proofErr w:type="spellEnd"/>
            <w:r>
              <w:rPr>
                <w:szCs w:val="28"/>
              </w:rPr>
              <w:t xml:space="preserve"> поли</w:t>
            </w:r>
          </w:p>
          <w:p w:rsidR="00C367CE" w:rsidRDefault="00C367CE" w:rsidP="00C367CE">
            <w:pPr>
              <w:autoSpaceDE w:val="0"/>
              <w:autoSpaceDN w:val="0"/>
              <w:adjustRightInd w:val="0"/>
              <w:jc w:val="center"/>
              <w:rPr>
                <w:szCs w:val="28"/>
              </w:rPr>
            </w:pPr>
            <w:r>
              <w:rPr>
                <w:szCs w:val="28"/>
              </w:rPr>
              <w:t xml:space="preserve">тики АБГО СК, </w:t>
            </w:r>
          </w:p>
          <w:p w:rsidR="00F54B00" w:rsidRDefault="00C367CE" w:rsidP="00C367CE">
            <w:pPr>
              <w:autoSpaceDE w:val="0"/>
              <w:autoSpaceDN w:val="0"/>
              <w:adjustRightInd w:val="0"/>
              <w:jc w:val="center"/>
              <w:rPr>
                <w:szCs w:val="28"/>
              </w:rPr>
            </w:pPr>
            <w:r>
              <w:rPr>
                <w:szCs w:val="28"/>
              </w:rPr>
              <w:t xml:space="preserve">культуры </w:t>
            </w:r>
          </w:p>
          <w:p w:rsidR="00C367CE" w:rsidRDefault="00C367CE" w:rsidP="00C367CE">
            <w:pPr>
              <w:autoSpaceDE w:val="0"/>
              <w:autoSpaceDN w:val="0"/>
              <w:adjustRightInd w:val="0"/>
              <w:jc w:val="center"/>
              <w:rPr>
                <w:szCs w:val="28"/>
              </w:rPr>
            </w:pPr>
            <w:r>
              <w:rPr>
                <w:szCs w:val="28"/>
              </w:rPr>
              <w:t>АБГО СК</w:t>
            </w:r>
          </w:p>
        </w:tc>
        <w:tc>
          <w:tcPr>
            <w:tcW w:w="850"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rPr>
                <w:szCs w:val="28"/>
              </w:rPr>
            </w:pPr>
            <w:r w:rsidRPr="002F24AB">
              <w:rPr>
                <w:szCs w:val="28"/>
              </w:rPr>
              <w:t>20</w:t>
            </w:r>
            <w:r>
              <w:rPr>
                <w:szCs w:val="28"/>
              </w:rPr>
              <w:t>22</w:t>
            </w:r>
          </w:p>
        </w:tc>
        <w:tc>
          <w:tcPr>
            <w:tcW w:w="992"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sidRPr="002F24AB">
              <w:rPr>
                <w:szCs w:val="28"/>
              </w:rPr>
              <w:t>20</w:t>
            </w:r>
            <w:r>
              <w:rPr>
                <w:szCs w:val="28"/>
              </w:rPr>
              <w:t>24</w:t>
            </w:r>
          </w:p>
        </w:tc>
        <w:tc>
          <w:tcPr>
            <w:tcW w:w="3182"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sidRPr="002F24AB">
              <w:rPr>
                <w:szCs w:val="28"/>
              </w:rPr>
              <w:t>п.</w:t>
            </w:r>
            <w:r>
              <w:rPr>
                <w:szCs w:val="28"/>
              </w:rPr>
              <w:t xml:space="preserve"> 3.1.1.; 3.1.2.</w:t>
            </w:r>
            <w:r w:rsidRPr="002F24AB">
              <w:rPr>
                <w:szCs w:val="28"/>
              </w:rPr>
              <w:t xml:space="preserve"> приложения 1 к Программе</w:t>
            </w:r>
          </w:p>
        </w:tc>
      </w:tr>
      <w:tr w:rsidR="00C367CE"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Pr>
                <w:szCs w:val="28"/>
              </w:rPr>
              <w:lastRenderedPageBreak/>
              <w:t>3.</w:t>
            </w:r>
          </w:p>
        </w:tc>
        <w:tc>
          <w:tcPr>
            <w:tcW w:w="4559"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both"/>
              <w:rPr>
                <w:szCs w:val="28"/>
              </w:rPr>
            </w:pPr>
            <w:r w:rsidRPr="008707C4">
              <w:rPr>
                <w:szCs w:val="28"/>
              </w:rPr>
              <w:t>Реализация регионального проекта  «Финансовая поддержка семей при рождении детей»</w:t>
            </w:r>
          </w:p>
        </w:tc>
        <w:tc>
          <w:tcPr>
            <w:tcW w:w="2891" w:type="dxa"/>
            <w:tcBorders>
              <w:top w:val="single" w:sz="4" w:space="0" w:color="auto"/>
              <w:left w:val="single" w:sz="4" w:space="0" w:color="auto"/>
              <w:bottom w:val="single" w:sz="4" w:space="0" w:color="auto"/>
              <w:right w:val="single" w:sz="4" w:space="0" w:color="auto"/>
            </w:tcBorders>
          </w:tcPr>
          <w:p w:rsidR="005D036D" w:rsidRDefault="00C367CE" w:rsidP="005D036D">
            <w:pPr>
              <w:autoSpaceDE w:val="0"/>
              <w:autoSpaceDN w:val="0"/>
              <w:adjustRightInd w:val="0"/>
              <w:jc w:val="center"/>
              <w:rPr>
                <w:szCs w:val="28"/>
              </w:rPr>
            </w:pPr>
            <w:r>
              <w:rPr>
                <w:szCs w:val="28"/>
              </w:rPr>
              <w:t>исполнение публичных норматив</w:t>
            </w:r>
          </w:p>
          <w:p w:rsidR="00C367CE" w:rsidRDefault="00C367CE" w:rsidP="00C367CE">
            <w:pPr>
              <w:autoSpaceDE w:val="0"/>
              <w:autoSpaceDN w:val="0"/>
              <w:adjustRightInd w:val="0"/>
              <w:jc w:val="center"/>
              <w:rPr>
                <w:szCs w:val="28"/>
              </w:rPr>
            </w:pPr>
            <w:proofErr w:type="spellStart"/>
            <w:r>
              <w:rPr>
                <w:szCs w:val="28"/>
              </w:rPr>
              <w:t>ных</w:t>
            </w:r>
            <w:proofErr w:type="spellEnd"/>
            <w:r>
              <w:rPr>
                <w:szCs w:val="28"/>
              </w:rPr>
              <w:t xml:space="preserve"> обязательств</w:t>
            </w:r>
          </w:p>
        </w:tc>
        <w:tc>
          <w:tcPr>
            <w:tcW w:w="2127"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rPr>
                <w:szCs w:val="28"/>
              </w:rPr>
            </w:pPr>
            <w:r>
              <w:rPr>
                <w:szCs w:val="28"/>
              </w:rPr>
              <w:t>2022</w:t>
            </w:r>
          </w:p>
        </w:tc>
        <w:tc>
          <w:tcPr>
            <w:tcW w:w="992"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Pr>
                <w:szCs w:val="28"/>
              </w:rPr>
              <w:t>2024</w:t>
            </w:r>
          </w:p>
        </w:tc>
        <w:tc>
          <w:tcPr>
            <w:tcW w:w="3182"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sidRPr="002F24AB">
              <w:rPr>
                <w:szCs w:val="28"/>
              </w:rPr>
              <w:t>п.</w:t>
            </w:r>
            <w:r>
              <w:rPr>
                <w:szCs w:val="28"/>
              </w:rPr>
              <w:t xml:space="preserve"> 3.1.1.; 3.1.3.</w:t>
            </w:r>
            <w:r w:rsidRPr="002F24AB">
              <w:rPr>
                <w:szCs w:val="28"/>
              </w:rPr>
              <w:t xml:space="preserve"> приложения 1 к Программе</w:t>
            </w:r>
          </w:p>
        </w:tc>
      </w:tr>
      <w:tr w:rsidR="00C367CE"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center"/>
              <w:rPr>
                <w:szCs w:val="28"/>
              </w:rPr>
            </w:pPr>
            <w:r>
              <w:rPr>
                <w:szCs w:val="28"/>
              </w:rPr>
              <w:t>4.</w:t>
            </w:r>
          </w:p>
        </w:tc>
        <w:tc>
          <w:tcPr>
            <w:tcW w:w="4559"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both"/>
              <w:rPr>
                <w:szCs w:val="28"/>
              </w:rPr>
            </w:pPr>
            <w:r>
              <w:rPr>
                <w:szCs w:val="28"/>
              </w:rPr>
              <w:t>Основное мероприятие «</w:t>
            </w:r>
            <w:r w:rsidRPr="00E51729">
              <w:rPr>
                <w:rFonts w:eastAsia="Courier New"/>
                <w:szCs w:val="28"/>
              </w:rPr>
              <w:t>Повышение уровня удовлетворенности гражд</w:t>
            </w:r>
            <w:r>
              <w:rPr>
                <w:rFonts w:eastAsia="Courier New"/>
                <w:szCs w:val="28"/>
              </w:rPr>
              <w:t xml:space="preserve">ан качеством и </w:t>
            </w:r>
            <w:r w:rsidRPr="00E51729">
              <w:rPr>
                <w:rFonts w:eastAsia="Courier New"/>
                <w:szCs w:val="28"/>
              </w:rPr>
              <w:t xml:space="preserve">доступностью государственных   услуг   в   сфере социальной защиты населения </w:t>
            </w:r>
            <w:r>
              <w:rPr>
                <w:rFonts w:eastAsia="Courier New"/>
                <w:szCs w:val="28"/>
              </w:rPr>
              <w:t>городского округа»</w:t>
            </w:r>
          </w:p>
        </w:tc>
        <w:tc>
          <w:tcPr>
            <w:tcW w:w="2891" w:type="dxa"/>
            <w:tcBorders>
              <w:top w:val="single" w:sz="4" w:space="0" w:color="auto"/>
              <w:left w:val="single" w:sz="4" w:space="0" w:color="auto"/>
              <w:bottom w:val="single" w:sz="4" w:space="0" w:color="auto"/>
              <w:right w:val="single" w:sz="4" w:space="0" w:color="auto"/>
            </w:tcBorders>
          </w:tcPr>
          <w:p w:rsidR="005D036D" w:rsidRDefault="00C367CE" w:rsidP="00C367CE">
            <w:pPr>
              <w:autoSpaceDE w:val="0"/>
              <w:autoSpaceDN w:val="0"/>
              <w:adjustRightInd w:val="0"/>
              <w:jc w:val="center"/>
              <w:rPr>
                <w:rFonts w:eastAsia="Courier New"/>
                <w:szCs w:val="28"/>
              </w:rPr>
            </w:pPr>
            <w:r w:rsidRPr="003D41D0">
              <w:rPr>
                <w:rFonts w:eastAsia="Courier New"/>
                <w:szCs w:val="28"/>
              </w:rPr>
              <w:t>предоставл</w:t>
            </w:r>
            <w:r>
              <w:rPr>
                <w:rFonts w:eastAsia="Courier New"/>
                <w:szCs w:val="28"/>
              </w:rPr>
              <w:t>ение</w:t>
            </w:r>
            <w:r w:rsidRPr="003D41D0">
              <w:rPr>
                <w:rFonts w:eastAsia="Courier New"/>
                <w:szCs w:val="28"/>
              </w:rPr>
              <w:t xml:space="preserve"> </w:t>
            </w:r>
            <w:proofErr w:type="spellStart"/>
            <w:r w:rsidRPr="003D41D0">
              <w:rPr>
                <w:rFonts w:eastAsia="Courier New"/>
                <w:szCs w:val="28"/>
              </w:rPr>
              <w:t>госу</w:t>
            </w:r>
            <w:proofErr w:type="spellEnd"/>
          </w:p>
          <w:p w:rsidR="005D036D" w:rsidRDefault="00C367CE" w:rsidP="005D036D">
            <w:pPr>
              <w:autoSpaceDE w:val="0"/>
              <w:autoSpaceDN w:val="0"/>
              <w:adjustRightInd w:val="0"/>
              <w:jc w:val="center"/>
              <w:rPr>
                <w:rFonts w:eastAsia="Courier New"/>
                <w:szCs w:val="28"/>
              </w:rPr>
            </w:pPr>
            <w:r w:rsidRPr="003D41D0">
              <w:rPr>
                <w:rFonts w:eastAsia="Courier New"/>
                <w:szCs w:val="28"/>
              </w:rPr>
              <w:t>дарственных услуг в сфере социальной за</w:t>
            </w:r>
          </w:p>
          <w:p w:rsidR="00F54B00" w:rsidRDefault="00C367CE" w:rsidP="005D036D">
            <w:pPr>
              <w:autoSpaceDE w:val="0"/>
              <w:autoSpaceDN w:val="0"/>
              <w:adjustRightInd w:val="0"/>
              <w:jc w:val="center"/>
              <w:rPr>
                <w:rFonts w:eastAsia="Courier New"/>
                <w:szCs w:val="28"/>
              </w:rPr>
            </w:pPr>
            <w:r w:rsidRPr="003D41D0">
              <w:rPr>
                <w:rFonts w:eastAsia="Courier New"/>
                <w:szCs w:val="28"/>
              </w:rPr>
              <w:t>щи</w:t>
            </w:r>
            <w:r w:rsidR="005D036D">
              <w:rPr>
                <w:rFonts w:eastAsia="Courier New"/>
                <w:szCs w:val="28"/>
              </w:rPr>
              <w:t xml:space="preserve">ты </w:t>
            </w:r>
            <w:r w:rsidRPr="003D41D0">
              <w:rPr>
                <w:rFonts w:eastAsia="Courier New"/>
                <w:szCs w:val="28"/>
              </w:rPr>
              <w:t xml:space="preserve">населения </w:t>
            </w:r>
            <w:proofErr w:type="spellStart"/>
            <w:r>
              <w:rPr>
                <w:rFonts w:eastAsia="Courier New"/>
                <w:szCs w:val="28"/>
              </w:rPr>
              <w:t>го</w:t>
            </w:r>
            <w:r w:rsidR="005D036D">
              <w:rPr>
                <w:rFonts w:eastAsia="Courier New"/>
                <w:szCs w:val="28"/>
              </w:rPr>
              <w:t>ро</w:t>
            </w:r>
            <w:proofErr w:type="spellEnd"/>
          </w:p>
          <w:p w:rsidR="00F54B00" w:rsidRDefault="005D036D" w:rsidP="005D036D">
            <w:pPr>
              <w:autoSpaceDE w:val="0"/>
              <w:autoSpaceDN w:val="0"/>
              <w:adjustRightInd w:val="0"/>
              <w:jc w:val="center"/>
              <w:rPr>
                <w:rFonts w:eastAsia="Courier New"/>
                <w:szCs w:val="28"/>
              </w:rPr>
            </w:pPr>
            <w:proofErr w:type="spellStart"/>
            <w:r>
              <w:rPr>
                <w:rFonts w:eastAsia="Courier New"/>
                <w:szCs w:val="28"/>
              </w:rPr>
              <w:t>дс</w:t>
            </w:r>
            <w:r w:rsidR="00C367CE">
              <w:rPr>
                <w:rFonts w:eastAsia="Courier New"/>
                <w:szCs w:val="28"/>
              </w:rPr>
              <w:t>кого</w:t>
            </w:r>
            <w:proofErr w:type="spellEnd"/>
            <w:r w:rsidR="00C367CE">
              <w:rPr>
                <w:rFonts w:eastAsia="Courier New"/>
                <w:szCs w:val="28"/>
              </w:rPr>
              <w:t xml:space="preserve"> округа</w:t>
            </w:r>
            <w:r w:rsidR="00C367CE" w:rsidRPr="003D41D0">
              <w:rPr>
                <w:rFonts w:eastAsia="Courier New"/>
                <w:szCs w:val="28"/>
              </w:rPr>
              <w:t xml:space="preserve"> в</w:t>
            </w:r>
            <w:r>
              <w:rPr>
                <w:rFonts w:eastAsia="Courier New"/>
                <w:szCs w:val="28"/>
              </w:rPr>
              <w:t xml:space="preserve"> </w:t>
            </w:r>
            <w:proofErr w:type="spellStart"/>
            <w:r>
              <w:rPr>
                <w:rFonts w:eastAsia="Courier New"/>
                <w:szCs w:val="28"/>
              </w:rPr>
              <w:t>соо</w:t>
            </w:r>
            <w:r w:rsidR="00C367CE">
              <w:rPr>
                <w:rFonts w:eastAsia="Courier New"/>
                <w:szCs w:val="28"/>
              </w:rPr>
              <w:t>т</w:t>
            </w:r>
            <w:r w:rsidR="00F54B00">
              <w:rPr>
                <w:rFonts w:eastAsia="Courier New"/>
                <w:szCs w:val="28"/>
              </w:rPr>
              <w:t>ве</w:t>
            </w:r>
            <w:proofErr w:type="spellEnd"/>
          </w:p>
          <w:p w:rsidR="00F54B00" w:rsidRDefault="00C367CE" w:rsidP="00F54B00">
            <w:pPr>
              <w:autoSpaceDE w:val="0"/>
              <w:autoSpaceDN w:val="0"/>
              <w:adjustRightInd w:val="0"/>
              <w:jc w:val="center"/>
              <w:rPr>
                <w:rFonts w:eastAsia="Courier New"/>
                <w:szCs w:val="28"/>
              </w:rPr>
            </w:pPr>
            <w:proofErr w:type="spellStart"/>
            <w:r>
              <w:rPr>
                <w:rFonts w:eastAsia="Courier New"/>
                <w:szCs w:val="28"/>
              </w:rPr>
              <w:t>тствии</w:t>
            </w:r>
            <w:proofErr w:type="spellEnd"/>
            <w:r w:rsidR="005D036D">
              <w:rPr>
                <w:rFonts w:eastAsia="Courier New"/>
                <w:szCs w:val="28"/>
              </w:rPr>
              <w:t xml:space="preserve"> с </w:t>
            </w:r>
            <w:proofErr w:type="spellStart"/>
            <w:r w:rsidR="005D036D">
              <w:rPr>
                <w:rFonts w:eastAsia="Courier New"/>
                <w:szCs w:val="28"/>
              </w:rPr>
              <w:t>адми</w:t>
            </w:r>
            <w:r w:rsidR="00F54B00">
              <w:rPr>
                <w:rFonts w:eastAsia="Courier New"/>
                <w:szCs w:val="28"/>
              </w:rPr>
              <w:t>нистрати</w:t>
            </w:r>
            <w:proofErr w:type="spellEnd"/>
            <w:r w:rsidR="005D036D">
              <w:rPr>
                <w:rFonts w:eastAsia="Courier New"/>
                <w:szCs w:val="28"/>
              </w:rPr>
              <w:t xml:space="preserve"> </w:t>
            </w:r>
            <w:proofErr w:type="spellStart"/>
            <w:r>
              <w:rPr>
                <w:rFonts w:eastAsia="Courier New"/>
                <w:szCs w:val="28"/>
              </w:rPr>
              <w:t>в</w:t>
            </w:r>
            <w:r w:rsidR="005D036D">
              <w:rPr>
                <w:rFonts w:eastAsia="Courier New"/>
                <w:szCs w:val="28"/>
              </w:rPr>
              <w:t>ны</w:t>
            </w:r>
            <w:r>
              <w:rPr>
                <w:rFonts w:eastAsia="Courier New"/>
                <w:szCs w:val="28"/>
              </w:rPr>
              <w:t>ми</w:t>
            </w:r>
            <w:proofErr w:type="spellEnd"/>
            <w:r>
              <w:rPr>
                <w:rFonts w:eastAsia="Courier New"/>
                <w:szCs w:val="28"/>
              </w:rPr>
              <w:t xml:space="preserve"> регламен</w:t>
            </w:r>
            <w:r w:rsidR="005D036D">
              <w:rPr>
                <w:rFonts w:eastAsia="Courier New"/>
                <w:szCs w:val="28"/>
              </w:rPr>
              <w:t>та</w:t>
            </w:r>
            <w:r w:rsidR="00F54B00">
              <w:rPr>
                <w:rFonts w:eastAsia="Courier New"/>
                <w:szCs w:val="28"/>
              </w:rPr>
              <w:t>ми</w:t>
            </w:r>
          </w:p>
          <w:p w:rsidR="005D036D" w:rsidRDefault="00C367CE" w:rsidP="00F54B00">
            <w:pPr>
              <w:autoSpaceDE w:val="0"/>
              <w:autoSpaceDN w:val="0"/>
              <w:adjustRightInd w:val="0"/>
              <w:jc w:val="center"/>
              <w:rPr>
                <w:rFonts w:eastAsia="Courier New"/>
                <w:szCs w:val="28"/>
              </w:rPr>
            </w:pPr>
            <w:r>
              <w:rPr>
                <w:rFonts w:eastAsia="Courier New"/>
                <w:szCs w:val="28"/>
              </w:rPr>
              <w:t>предос</w:t>
            </w:r>
            <w:r w:rsidR="00F54B00">
              <w:rPr>
                <w:rFonts w:eastAsia="Courier New"/>
                <w:szCs w:val="28"/>
              </w:rPr>
              <w:t xml:space="preserve">тавления </w:t>
            </w:r>
            <w:proofErr w:type="spellStart"/>
            <w:r w:rsidR="00F54B00">
              <w:rPr>
                <w:rFonts w:eastAsia="Courier New"/>
                <w:szCs w:val="28"/>
              </w:rPr>
              <w:t>го</w:t>
            </w:r>
            <w:proofErr w:type="spellEnd"/>
          </w:p>
          <w:p w:rsidR="00C367CE" w:rsidRPr="005D036D" w:rsidRDefault="00C367CE" w:rsidP="00F54B00">
            <w:pPr>
              <w:autoSpaceDE w:val="0"/>
              <w:autoSpaceDN w:val="0"/>
              <w:adjustRightInd w:val="0"/>
              <w:jc w:val="center"/>
              <w:rPr>
                <w:rFonts w:eastAsia="Courier New"/>
                <w:szCs w:val="28"/>
              </w:rPr>
            </w:pPr>
            <w:proofErr w:type="spellStart"/>
            <w:r>
              <w:rPr>
                <w:rFonts w:eastAsia="Courier New"/>
                <w:szCs w:val="28"/>
              </w:rPr>
              <w:t>сударственных</w:t>
            </w:r>
            <w:proofErr w:type="spellEnd"/>
            <w:r>
              <w:rPr>
                <w:rFonts w:eastAsia="Courier New"/>
                <w:szCs w:val="28"/>
              </w:rPr>
              <w:t xml:space="preserve"> услуг</w:t>
            </w:r>
          </w:p>
        </w:tc>
        <w:tc>
          <w:tcPr>
            <w:tcW w:w="2127"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rPr>
                <w:szCs w:val="28"/>
              </w:rPr>
            </w:pPr>
            <w:r>
              <w:rPr>
                <w:szCs w:val="28"/>
              </w:rPr>
              <w:t>2022</w:t>
            </w:r>
          </w:p>
        </w:tc>
        <w:tc>
          <w:tcPr>
            <w:tcW w:w="992"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center"/>
              <w:rPr>
                <w:szCs w:val="28"/>
              </w:rPr>
            </w:pPr>
            <w:r>
              <w:rPr>
                <w:szCs w:val="28"/>
              </w:rPr>
              <w:t>2024</w:t>
            </w:r>
          </w:p>
        </w:tc>
        <w:tc>
          <w:tcPr>
            <w:tcW w:w="3182"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center"/>
              <w:rPr>
                <w:szCs w:val="28"/>
              </w:rPr>
            </w:pPr>
            <w:r w:rsidRPr="002F24AB">
              <w:rPr>
                <w:szCs w:val="28"/>
              </w:rPr>
              <w:t>п.</w:t>
            </w:r>
            <w:r>
              <w:rPr>
                <w:szCs w:val="28"/>
              </w:rPr>
              <w:t xml:space="preserve"> 3.2.1.</w:t>
            </w:r>
          </w:p>
          <w:p w:rsidR="00C367CE" w:rsidRPr="002F24AB" w:rsidRDefault="00C367CE" w:rsidP="00C367CE">
            <w:pPr>
              <w:autoSpaceDE w:val="0"/>
              <w:autoSpaceDN w:val="0"/>
              <w:adjustRightInd w:val="0"/>
              <w:jc w:val="center"/>
              <w:rPr>
                <w:szCs w:val="28"/>
              </w:rPr>
            </w:pPr>
            <w:r w:rsidRPr="002F24AB">
              <w:rPr>
                <w:szCs w:val="28"/>
              </w:rPr>
              <w:t xml:space="preserve"> приложения 1 к Программе</w:t>
            </w:r>
          </w:p>
        </w:tc>
      </w:tr>
      <w:tr w:rsidR="00F54B00"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F54B00" w:rsidRDefault="00F54B00" w:rsidP="00F54B00">
            <w:pPr>
              <w:autoSpaceDE w:val="0"/>
              <w:autoSpaceDN w:val="0"/>
              <w:adjustRightInd w:val="0"/>
              <w:jc w:val="center"/>
              <w:rPr>
                <w:szCs w:val="28"/>
              </w:rPr>
            </w:pPr>
            <w:r>
              <w:rPr>
                <w:szCs w:val="28"/>
              </w:rPr>
              <w:t>5.</w:t>
            </w:r>
          </w:p>
        </w:tc>
        <w:tc>
          <w:tcPr>
            <w:tcW w:w="4559" w:type="dxa"/>
            <w:tcBorders>
              <w:top w:val="single" w:sz="4" w:space="0" w:color="auto"/>
              <w:left w:val="single" w:sz="4" w:space="0" w:color="auto"/>
              <w:bottom w:val="single" w:sz="4" w:space="0" w:color="auto"/>
              <w:right w:val="single" w:sz="4" w:space="0" w:color="auto"/>
            </w:tcBorders>
          </w:tcPr>
          <w:p w:rsidR="00F54B00" w:rsidRPr="00F13832" w:rsidRDefault="00F54B00" w:rsidP="00F54B00">
            <w:pPr>
              <w:rPr>
                <w:color w:val="000000"/>
                <w:szCs w:val="28"/>
              </w:rPr>
            </w:pPr>
            <w:r w:rsidRPr="00F13832">
              <w:rPr>
                <w:color w:val="000000"/>
                <w:szCs w:val="28"/>
              </w:rPr>
              <w:t>Основное мероприятие «</w:t>
            </w:r>
            <w:r w:rsidRPr="00F13832">
              <w:rPr>
                <w:rFonts w:eastAsia="Courier New"/>
                <w:szCs w:val="28"/>
              </w:rPr>
              <w:t>Проведение информационно-разъяснительной работы с населением о предоставляемых мерах социальной поддержки отдельным категориям граждан</w:t>
            </w:r>
            <w:r w:rsidRPr="00F13832">
              <w:rPr>
                <w:color w:val="000000"/>
                <w:szCs w:val="28"/>
              </w:rPr>
              <w:t>»</w:t>
            </w:r>
          </w:p>
          <w:p w:rsidR="00F54B00" w:rsidRPr="00E51729" w:rsidRDefault="00F54B00" w:rsidP="00F54B00">
            <w:pPr>
              <w:autoSpaceDE w:val="0"/>
              <w:autoSpaceDN w:val="0"/>
              <w:adjustRightInd w:val="0"/>
              <w:jc w:val="both"/>
              <w:rPr>
                <w:rFonts w:eastAsia="Courier New"/>
                <w:szCs w:val="28"/>
              </w:rPr>
            </w:pPr>
          </w:p>
        </w:tc>
        <w:tc>
          <w:tcPr>
            <w:tcW w:w="2891" w:type="dxa"/>
            <w:tcBorders>
              <w:top w:val="single" w:sz="4" w:space="0" w:color="auto"/>
              <w:left w:val="single" w:sz="4" w:space="0" w:color="auto"/>
              <w:bottom w:val="single" w:sz="4" w:space="0" w:color="auto"/>
              <w:right w:val="single" w:sz="4" w:space="0" w:color="auto"/>
            </w:tcBorders>
          </w:tcPr>
          <w:p w:rsidR="00F54B00" w:rsidRDefault="00F54B00" w:rsidP="00F54B00">
            <w:pPr>
              <w:autoSpaceDE w:val="0"/>
              <w:autoSpaceDN w:val="0"/>
              <w:adjustRightInd w:val="0"/>
              <w:jc w:val="center"/>
              <w:rPr>
                <w:szCs w:val="28"/>
              </w:rPr>
            </w:pPr>
            <w:r>
              <w:rPr>
                <w:szCs w:val="28"/>
              </w:rPr>
              <w:t xml:space="preserve">индивидуальное </w:t>
            </w:r>
            <w:proofErr w:type="spellStart"/>
            <w:r>
              <w:rPr>
                <w:szCs w:val="28"/>
              </w:rPr>
              <w:t>консу</w:t>
            </w:r>
            <w:proofErr w:type="spellEnd"/>
          </w:p>
          <w:p w:rsidR="00F54B00" w:rsidRDefault="00F54B00" w:rsidP="00F54B00">
            <w:pPr>
              <w:autoSpaceDE w:val="0"/>
              <w:autoSpaceDN w:val="0"/>
              <w:adjustRightInd w:val="0"/>
              <w:jc w:val="center"/>
              <w:rPr>
                <w:szCs w:val="28"/>
              </w:rPr>
            </w:pPr>
            <w:proofErr w:type="spellStart"/>
            <w:r>
              <w:rPr>
                <w:szCs w:val="28"/>
              </w:rPr>
              <w:t>льтирование</w:t>
            </w:r>
            <w:proofErr w:type="spellEnd"/>
            <w:r>
              <w:rPr>
                <w:szCs w:val="28"/>
              </w:rPr>
              <w:t xml:space="preserve">, </w:t>
            </w:r>
            <w:proofErr w:type="spellStart"/>
            <w:r>
              <w:rPr>
                <w:szCs w:val="28"/>
              </w:rPr>
              <w:t>размеще</w:t>
            </w:r>
            <w:proofErr w:type="spellEnd"/>
          </w:p>
          <w:p w:rsidR="00F54B00" w:rsidRDefault="00F54B00" w:rsidP="00F54B00">
            <w:pPr>
              <w:autoSpaceDE w:val="0"/>
              <w:autoSpaceDN w:val="0"/>
              <w:adjustRightInd w:val="0"/>
              <w:jc w:val="center"/>
              <w:rPr>
                <w:szCs w:val="28"/>
              </w:rPr>
            </w:pPr>
            <w:proofErr w:type="spellStart"/>
            <w:r>
              <w:rPr>
                <w:szCs w:val="28"/>
              </w:rPr>
              <w:t>ние</w:t>
            </w:r>
            <w:proofErr w:type="spellEnd"/>
            <w:r>
              <w:rPr>
                <w:szCs w:val="28"/>
              </w:rPr>
              <w:t xml:space="preserve"> в СМИ, на </w:t>
            </w:r>
            <w:proofErr w:type="spellStart"/>
            <w:r>
              <w:rPr>
                <w:szCs w:val="28"/>
              </w:rPr>
              <w:t>Интер</w:t>
            </w:r>
            <w:proofErr w:type="spellEnd"/>
          </w:p>
          <w:p w:rsidR="00F54B00" w:rsidRDefault="00F54B00" w:rsidP="00F54B00">
            <w:pPr>
              <w:autoSpaceDE w:val="0"/>
              <w:autoSpaceDN w:val="0"/>
              <w:adjustRightInd w:val="0"/>
              <w:rPr>
                <w:szCs w:val="28"/>
              </w:rPr>
            </w:pPr>
            <w:r>
              <w:rPr>
                <w:szCs w:val="28"/>
              </w:rPr>
              <w:t xml:space="preserve">нет-портале, </w:t>
            </w:r>
            <w:proofErr w:type="spellStart"/>
            <w:r>
              <w:rPr>
                <w:szCs w:val="28"/>
              </w:rPr>
              <w:t>информа</w:t>
            </w:r>
            <w:proofErr w:type="spellEnd"/>
          </w:p>
          <w:p w:rsidR="00F54B00" w:rsidRDefault="00F54B00" w:rsidP="00F54B00">
            <w:pPr>
              <w:autoSpaceDE w:val="0"/>
              <w:autoSpaceDN w:val="0"/>
              <w:adjustRightInd w:val="0"/>
              <w:jc w:val="center"/>
              <w:rPr>
                <w:szCs w:val="28"/>
              </w:rPr>
            </w:pPr>
            <w:proofErr w:type="spellStart"/>
            <w:r>
              <w:rPr>
                <w:szCs w:val="28"/>
              </w:rPr>
              <w:t>ционных</w:t>
            </w:r>
            <w:proofErr w:type="spellEnd"/>
            <w:r>
              <w:rPr>
                <w:szCs w:val="28"/>
              </w:rPr>
              <w:t xml:space="preserve"> стендах </w:t>
            </w:r>
            <w:proofErr w:type="spellStart"/>
            <w:r>
              <w:rPr>
                <w:szCs w:val="28"/>
              </w:rPr>
              <w:t>упра</w:t>
            </w:r>
            <w:proofErr w:type="spellEnd"/>
          </w:p>
          <w:p w:rsidR="00F54B00" w:rsidRDefault="00F54B00" w:rsidP="00F54B00">
            <w:pPr>
              <w:autoSpaceDE w:val="0"/>
              <w:autoSpaceDN w:val="0"/>
              <w:adjustRightInd w:val="0"/>
              <w:ind w:left="-66" w:right="-18"/>
              <w:jc w:val="center"/>
              <w:rPr>
                <w:szCs w:val="28"/>
              </w:rPr>
            </w:pPr>
            <w:proofErr w:type="spellStart"/>
            <w:r>
              <w:rPr>
                <w:szCs w:val="28"/>
              </w:rPr>
              <w:t>вления</w:t>
            </w:r>
            <w:proofErr w:type="spellEnd"/>
            <w:r>
              <w:rPr>
                <w:szCs w:val="28"/>
              </w:rPr>
              <w:t xml:space="preserve"> актуальной ин</w:t>
            </w:r>
          </w:p>
          <w:p w:rsidR="00F54B00" w:rsidRDefault="00F54B00" w:rsidP="00F54B00">
            <w:pPr>
              <w:autoSpaceDE w:val="0"/>
              <w:autoSpaceDN w:val="0"/>
              <w:adjustRightInd w:val="0"/>
              <w:jc w:val="center"/>
              <w:rPr>
                <w:szCs w:val="28"/>
              </w:rPr>
            </w:pPr>
            <w:r>
              <w:rPr>
                <w:rFonts w:eastAsia="Courier New"/>
                <w:szCs w:val="28"/>
              </w:rPr>
              <w:t>формации в сфере</w:t>
            </w:r>
            <w:r>
              <w:rPr>
                <w:szCs w:val="28"/>
              </w:rPr>
              <w:t xml:space="preserve"> </w:t>
            </w:r>
            <w:proofErr w:type="spellStart"/>
            <w:r>
              <w:rPr>
                <w:szCs w:val="28"/>
              </w:rPr>
              <w:t>дей</w:t>
            </w:r>
            <w:proofErr w:type="spellEnd"/>
          </w:p>
          <w:p w:rsidR="00F54B00" w:rsidRDefault="00F54B00" w:rsidP="00F54B00">
            <w:pPr>
              <w:autoSpaceDE w:val="0"/>
              <w:autoSpaceDN w:val="0"/>
              <w:adjustRightInd w:val="0"/>
              <w:jc w:val="center"/>
              <w:rPr>
                <w:szCs w:val="28"/>
              </w:rPr>
            </w:pPr>
            <w:proofErr w:type="spellStart"/>
            <w:r>
              <w:rPr>
                <w:szCs w:val="28"/>
              </w:rPr>
              <w:t>ствующего</w:t>
            </w:r>
            <w:proofErr w:type="spellEnd"/>
            <w:r>
              <w:rPr>
                <w:szCs w:val="28"/>
              </w:rPr>
              <w:t xml:space="preserve"> </w:t>
            </w:r>
            <w:proofErr w:type="spellStart"/>
            <w:r>
              <w:rPr>
                <w:szCs w:val="28"/>
              </w:rPr>
              <w:t>законода</w:t>
            </w:r>
            <w:proofErr w:type="spellEnd"/>
          </w:p>
          <w:p w:rsidR="00F54B00" w:rsidRDefault="00F54B00" w:rsidP="00F54B00">
            <w:pPr>
              <w:autoSpaceDE w:val="0"/>
              <w:autoSpaceDN w:val="0"/>
              <w:adjustRightInd w:val="0"/>
              <w:jc w:val="center"/>
              <w:rPr>
                <w:szCs w:val="28"/>
              </w:rPr>
            </w:pPr>
            <w:proofErr w:type="spellStart"/>
            <w:r>
              <w:rPr>
                <w:szCs w:val="28"/>
              </w:rPr>
              <w:t>тельства</w:t>
            </w:r>
            <w:proofErr w:type="spellEnd"/>
            <w:r>
              <w:rPr>
                <w:szCs w:val="28"/>
              </w:rPr>
              <w:t xml:space="preserve"> о </w:t>
            </w:r>
            <w:proofErr w:type="spellStart"/>
            <w:r>
              <w:rPr>
                <w:szCs w:val="28"/>
              </w:rPr>
              <w:t>предоста</w:t>
            </w:r>
            <w:proofErr w:type="spellEnd"/>
          </w:p>
          <w:p w:rsidR="00F54B00" w:rsidRDefault="00F54B00" w:rsidP="00F54B00">
            <w:pPr>
              <w:autoSpaceDE w:val="0"/>
              <w:autoSpaceDN w:val="0"/>
              <w:adjustRightInd w:val="0"/>
              <w:jc w:val="center"/>
              <w:rPr>
                <w:szCs w:val="28"/>
              </w:rPr>
            </w:pPr>
            <w:proofErr w:type="spellStart"/>
            <w:r>
              <w:rPr>
                <w:szCs w:val="28"/>
              </w:rPr>
              <w:t>лении</w:t>
            </w:r>
            <w:proofErr w:type="spellEnd"/>
            <w:r>
              <w:rPr>
                <w:szCs w:val="28"/>
              </w:rPr>
              <w:t xml:space="preserve"> мер социальной</w:t>
            </w:r>
          </w:p>
          <w:p w:rsidR="00F54B00" w:rsidRPr="00F54B00" w:rsidRDefault="00F54B00" w:rsidP="00F54B00">
            <w:pPr>
              <w:autoSpaceDE w:val="0"/>
              <w:autoSpaceDN w:val="0"/>
              <w:adjustRightInd w:val="0"/>
              <w:ind w:left="-66" w:right="-160"/>
              <w:jc w:val="center"/>
              <w:rPr>
                <w:szCs w:val="28"/>
              </w:rPr>
            </w:pPr>
            <w:r>
              <w:rPr>
                <w:szCs w:val="28"/>
              </w:rPr>
              <w:t>поддержки граждан</w:t>
            </w:r>
          </w:p>
        </w:tc>
        <w:tc>
          <w:tcPr>
            <w:tcW w:w="2127" w:type="dxa"/>
            <w:tcBorders>
              <w:top w:val="single" w:sz="4" w:space="0" w:color="auto"/>
              <w:left w:val="single" w:sz="4" w:space="0" w:color="auto"/>
              <w:bottom w:val="single" w:sz="4" w:space="0" w:color="auto"/>
              <w:right w:val="single" w:sz="4" w:space="0" w:color="auto"/>
            </w:tcBorders>
          </w:tcPr>
          <w:p w:rsidR="00F54B00" w:rsidRDefault="00F54B00" w:rsidP="00F54B00">
            <w:pPr>
              <w:autoSpaceDE w:val="0"/>
              <w:autoSpaceDN w:val="0"/>
              <w:adjustRightInd w:val="0"/>
              <w:jc w:val="center"/>
              <w:rPr>
                <w:szCs w:val="28"/>
              </w:rPr>
            </w:pPr>
            <w:r>
              <w:rPr>
                <w:szCs w:val="28"/>
              </w:rPr>
              <w:t>управление</w:t>
            </w:r>
          </w:p>
        </w:tc>
        <w:tc>
          <w:tcPr>
            <w:tcW w:w="850" w:type="dxa"/>
            <w:tcBorders>
              <w:top w:val="single" w:sz="4" w:space="0" w:color="auto"/>
              <w:left w:val="single" w:sz="4" w:space="0" w:color="auto"/>
              <w:bottom w:val="single" w:sz="4" w:space="0" w:color="auto"/>
              <w:right w:val="single" w:sz="4" w:space="0" w:color="auto"/>
            </w:tcBorders>
          </w:tcPr>
          <w:p w:rsidR="00F54B00" w:rsidRDefault="00F54B00" w:rsidP="00F54B00">
            <w:pPr>
              <w:autoSpaceDE w:val="0"/>
              <w:autoSpaceDN w:val="0"/>
              <w:adjustRightInd w:val="0"/>
              <w:rPr>
                <w:szCs w:val="28"/>
              </w:rPr>
            </w:pPr>
            <w:r>
              <w:rPr>
                <w:szCs w:val="28"/>
              </w:rPr>
              <w:t>2022</w:t>
            </w:r>
          </w:p>
        </w:tc>
        <w:tc>
          <w:tcPr>
            <w:tcW w:w="992" w:type="dxa"/>
            <w:tcBorders>
              <w:top w:val="single" w:sz="4" w:space="0" w:color="auto"/>
              <w:left w:val="single" w:sz="4" w:space="0" w:color="auto"/>
              <w:bottom w:val="single" w:sz="4" w:space="0" w:color="auto"/>
              <w:right w:val="single" w:sz="4" w:space="0" w:color="auto"/>
            </w:tcBorders>
          </w:tcPr>
          <w:p w:rsidR="00F54B00" w:rsidRDefault="00F54B00" w:rsidP="00F54B00">
            <w:pPr>
              <w:autoSpaceDE w:val="0"/>
              <w:autoSpaceDN w:val="0"/>
              <w:adjustRightInd w:val="0"/>
              <w:jc w:val="center"/>
              <w:rPr>
                <w:szCs w:val="28"/>
              </w:rPr>
            </w:pPr>
            <w:r>
              <w:rPr>
                <w:szCs w:val="28"/>
              </w:rPr>
              <w:t>2024</w:t>
            </w:r>
          </w:p>
        </w:tc>
        <w:tc>
          <w:tcPr>
            <w:tcW w:w="3182" w:type="dxa"/>
            <w:tcBorders>
              <w:top w:val="single" w:sz="4" w:space="0" w:color="auto"/>
              <w:left w:val="single" w:sz="4" w:space="0" w:color="auto"/>
              <w:bottom w:val="single" w:sz="4" w:space="0" w:color="auto"/>
              <w:right w:val="single" w:sz="4" w:space="0" w:color="auto"/>
            </w:tcBorders>
          </w:tcPr>
          <w:p w:rsidR="00F54B00" w:rsidRDefault="00F54B00" w:rsidP="00F54B00">
            <w:pPr>
              <w:autoSpaceDE w:val="0"/>
              <w:autoSpaceDN w:val="0"/>
              <w:adjustRightInd w:val="0"/>
              <w:jc w:val="center"/>
              <w:rPr>
                <w:szCs w:val="28"/>
              </w:rPr>
            </w:pPr>
            <w:r w:rsidRPr="002F24AB">
              <w:rPr>
                <w:szCs w:val="28"/>
              </w:rPr>
              <w:t>п.</w:t>
            </w:r>
            <w:r>
              <w:rPr>
                <w:szCs w:val="28"/>
              </w:rPr>
              <w:t xml:space="preserve"> 3.2.2.</w:t>
            </w:r>
          </w:p>
          <w:p w:rsidR="00F54B00" w:rsidRPr="002F24AB" w:rsidRDefault="00F54B00" w:rsidP="00F54B00">
            <w:pPr>
              <w:autoSpaceDE w:val="0"/>
              <w:autoSpaceDN w:val="0"/>
              <w:adjustRightInd w:val="0"/>
              <w:jc w:val="center"/>
              <w:rPr>
                <w:szCs w:val="28"/>
              </w:rPr>
            </w:pPr>
            <w:r w:rsidRPr="002F24AB">
              <w:rPr>
                <w:szCs w:val="28"/>
              </w:rPr>
              <w:t xml:space="preserve"> приложения 1 к Программе</w:t>
            </w:r>
          </w:p>
        </w:tc>
      </w:tr>
    </w:tbl>
    <w:p w:rsidR="00390C8B" w:rsidRPr="002F24AB" w:rsidRDefault="00390C8B" w:rsidP="00390C8B">
      <w:pPr>
        <w:autoSpaceDE w:val="0"/>
        <w:autoSpaceDN w:val="0"/>
        <w:adjustRightInd w:val="0"/>
        <w:outlineLvl w:val="2"/>
        <w:rPr>
          <w:szCs w:val="28"/>
        </w:rPr>
      </w:pPr>
    </w:p>
    <w:p w:rsidR="00390C8B" w:rsidRPr="002F24AB" w:rsidRDefault="00390C8B" w:rsidP="00390C8B">
      <w:pPr>
        <w:autoSpaceDE w:val="0"/>
        <w:autoSpaceDN w:val="0"/>
        <w:adjustRightInd w:val="0"/>
        <w:outlineLvl w:val="2"/>
        <w:rPr>
          <w:szCs w:val="28"/>
        </w:rPr>
      </w:pPr>
      <w:r w:rsidRPr="002F24AB">
        <w:rPr>
          <w:szCs w:val="28"/>
        </w:rPr>
        <w:t>Используемые сокращения:</w:t>
      </w:r>
    </w:p>
    <w:tbl>
      <w:tblPr>
        <w:tblW w:w="0" w:type="auto"/>
        <w:tblLook w:val="04A0" w:firstRow="1" w:lastRow="0" w:firstColumn="1" w:lastColumn="0" w:noHBand="0" w:noVBand="1"/>
      </w:tblPr>
      <w:tblGrid>
        <w:gridCol w:w="3369"/>
        <w:gridCol w:w="11984"/>
      </w:tblGrid>
      <w:tr w:rsidR="00390C8B" w:rsidRPr="002F24AB" w:rsidTr="005C2D10">
        <w:tc>
          <w:tcPr>
            <w:tcW w:w="3369" w:type="dxa"/>
            <w:shd w:val="clear" w:color="auto" w:fill="auto"/>
          </w:tcPr>
          <w:p w:rsidR="00390C8B" w:rsidRPr="002F24AB" w:rsidRDefault="00E25B13" w:rsidP="005C2D10">
            <w:pPr>
              <w:autoSpaceDE w:val="0"/>
              <w:autoSpaceDN w:val="0"/>
              <w:adjustRightInd w:val="0"/>
              <w:outlineLvl w:val="2"/>
              <w:rPr>
                <w:szCs w:val="28"/>
              </w:rPr>
            </w:pPr>
            <w:r>
              <w:rPr>
                <w:szCs w:val="28"/>
              </w:rPr>
              <w:t xml:space="preserve">управление культуры </w:t>
            </w:r>
            <w:r w:rsidR="00390C8B">
              <w:rPr>
                <w:szCs w:val="28"/>
              </w:rPr>
              <w:t>а</w:t>
            </w:r>
            <w:r>
              <w:rPr>
                <w:szCs w:val="28"/>
              </w:rPr>
              <w:t>дминистрации</w:t>
            </w:r>
            <w:r w:rsidR="00390C8B" w:rsidRPr="002F24AB">
              <w:rPr>
                <w:szCs w:val="28"/>
              </w:rPr>
              <w:t xml:space="preserve"> Б</w:t>
            </w:r>
            <w:r w:rsidR="00390C8B">
              <w:rPr>
                <w:szCs w:val="28"/>
              </w:rPr>
              <w:t>ГО</w:t>
            </w:r>
            <w:r w:rsidR="00390C8B" w:rsidRPr="002F24AB">
              <w:rPr>
                <w:szCs w:val="28"/>
              </w:rPr>
              <w:t xml:space="preserve"> СК</w:t>
            </w:r>
          </w:p>
        </w:tc>
        <w:tc>
          <w:tcPr>
            <w:tcW w:w="11984" w:type="dxa"/>
            <w:shd w:val="clear" w:color="auto" w:fill="auto"/>
          </w:tcPr>
          <w:p w:rsidR="00390C8B" w:rsidRPr="002F24AB" w:rsidRDefault="00E25B13" w:rsidP="005C2D10">
            <w:pPr>
              <w:autoSpaceDE w:val="0"/>
              <w:autoSpaceDN w:val="0"/>
              <w:adjustRightInd w:val="0"/>
              <w:jc w:val="both"/>
              <w:outlineLvl w:val="2"/>
              <w:rPr>
                <w:szCs w:val="28"/>
              </w:rPr>
            </w:pPr>
            <w:r>
              <w:rPr>
                <w:szCs w:val="28"/>
              </w:rPr>
              <w:t xml:space="preserve">управление культуры </w:t>
            </w:r>
            <w:r w:rsidR="00390C8B">
              <w:rPr>
                <w:szCs w:val="28"/>
              </w:rPr>
              <w:t>а</w:t>
            </w:r>
            <w:r w:rsidR="00390C8B" w:rsidRPr="002F24AB">
              <w:rPr>
                <w:szCs w:val="28"/>
              </w:rPr>
              <w:t xml:space="preserve">дминистрация Благодарненского </w:t>
            </w:r>
            <w:r w:rsidR="00390C8B">
              <w:rPr>
                <w:szCs w:val="28"/>
              </w:rPr>
              <w:t>городского округа</w:t>
            </w:r>
            <w:r w:rsidR="00390C8B" w:rsidRPr="002F24AB">
              <w:rPr>
                <w:szCs w:val="28"/>
              </w:rPr>
              <w:t xml:space="preserve"> Ставропольского края;</w:t>
            </w:r>
          </w:p>
        </w:tc>
      </w:tr>
      <w:tr w:rsidR="00390C8B" w:rsidRPr="002F24AB" w:rsidTr="005C2D10">
        <w:tc>
          <w:tcPr>
            <w:tcW w:w="3369" w:type="dxa"/>
            <w:shd w:val="clear" w:color="auto" w:fill="auto"/>
          </w:tcPr>
          <w:p w:rsidR="00390C8B" w:rsidRPr="002F24AB" w:rsidRDefault="00390C8B" w:rsidP="005C2D10">
            <w:pPr>
              <w:autoSpaceDE w:val="0"/>
              <w:autoSpaceDN w:val="0"/>
              <w:adjustRightInd w:val="0"/>
              <w:outlineLvl w:val="2"/>
              <w:rPr>
                <w:szCs w:val="28"/>
              </w:rPr>
            </w:pPr>
            <w:r>
              <w:rPr>
                <w:szCs w:val="28"/>
              </w:rPr>
              <w:t>у</w:t>
            </w:r>
            <w:r w:rsidRPr="002F24AB">
              <w:rPr>
                <w:szCs w:val="28"/>
              </w:rPr>
              <w:t>правление</w:t>
            </w:r>
          </w:p>
        </w:tc>
        <w:tc>
          <w:tcPr>
            <w:tcW w:w="11984" w:type="dxa"/>
            <w:shd w:val="clear" w:color="auto" w:fill="auto"/>
          </w:tcPr>
          <w:p w:rsidR="00390C8B" w:rsidRPr="002F24AB" w:rsidRDefault="00390C8B" w:rsidP="005C2D10">
            <w:pPr>
              <w:autoSpaceDE w:val="0"/>
              <w:autoSpaceDN w:val="0"/>
              <w:adjustRightInd w:val="0"/>
              <w:jc w:val="both"/>
              <w:outlineLvl w:val="2"/>
              <w:rPr>
                <w:szCs w:val="28"/>
              </w:rPr>
            </w:pPr>
            <w:r>
              <w:rPr>
                <w:szCs w:val="28"/>
              </w:rPr>
              <w:t>у</w:t>
            </w:r>
            <w:r w:rsidRPr="002F24AB">
              <w:rPr>
                <w:szCs w:val="28"/>
              </w:rPr>
              <w:t>правление труд</w:t>
            </w:r>
            <w:r>
              <w:rPr>
                <w:szCs w:val="28"/>
              </w:rPr>
              <w:t>а и социальной защиты населения</w:t>
            </w:r>
            <w:r w:rsidRPr="002F24AB">
              <w:rPr>
                <w:szCs w:val="28"/>
              </w:rPr>
              <w:t xml:space="preserve"> администрации Благодарненского </w:t>
            </w:r>
            <w:r>
              <w:rPr>
                <w:szCs w:val="28"/>
              </w:rPr>
              <w:t>городского округа</w:t>
            </w:r>
            <w:r w:rsidRPr="002F24AB">
              <w:rPr>
                <w:szCs w:val="28"/>
              </w:rPr>
              <w:t xml:space="preserve"> Ставропольского края;</w:t>
            </w:r>
          </w:p>
        </w:tc>
      </w:tr>
      <w:tr w:rsidR="00390C8B" w:rsidRPr="002F24AB" w:rsidTr="00F54B00">
        <w:trPr>
          <w:trHeight w:val="721"/>
        </w:trPr>
        <w:tc>
          <w:tcPr>
            <w:tcW w:w="3369" w:type="dxa"/>
            <w:shd w:val="clear" w:color="auto" w:fill="auto"/>
          </w:tcPr>
          <w:p w:rsidR="00390C8B" w:rsidRPr="002F24AB" w:rsidRDefault="00390C8B" w:rsidP="005C2D10">
            <w:pPr>
              <w:autoSpaceDE w:val="0"/>
              <w:autoSpaceDN w:val="0"/>
              <w:adjustRightInd w:val="0"/>
              <w:outlineLvl w:val="2"/>
              <w:rPr>
                <w:szCs w:val="28"/>
              </w:rPr>
            </w:pPr>
            <w:r>
              <w:rPr>
                <w:szCs w:val="28"/>
              </w:rPr>
              <w:lastRenderedPageBreak/>
              <w:t>управление образования и молодежной политики АБГО СК</w:t>
            </w:r>
          </w:p>
        </w:tc>
        <w:tc>
          <w:tcPr>
            <w:tcW w:w="11984"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5860D5">
              <w:rPr>
                <w:rFonts w:ascii="Times New Roman" w:hAnsi="Times New Roman" w:cs="Times New Roman"/>
                <w:sz w:val="28"/>
                <w:szCs w:val="28"/>
              </w:rPr>
              <w:t>образования</w:t>
            </w:r>
            <w:r>
              <w:rPr>
                <w:rFonts w:ascii="Times New Roman" w:hAnsi="Times New Roman" w:cs="Times New Roman"/>
                <w:sz w:val="28"/>
                <w:szCs w:val="28"/>
              </w:rPr>
              <w:t xml:space="preserve"> и молодежной политики</w:t>
            </w:r>
            <w:r w:rsidRPr="005860D5">
              <w:rPr>
                <w:rFonts w:ascii="Times New Roman" w:hAnsi="Times New Roman" w:cs="Times New Roman"/>
                <w:sz w:val="28"/>
                <w:szCs w:val="28"/>
              </w:rPr>
              <w:t xml:space="preserve"> администрации Благодарненского </w:t>
            </w:r>
            <w:r w:rsidRPr="005860D5">
              <w:rPr>
                <w:rFonts w:ascii="Times New Roman" w:hAnsi="Times New Roman" w:cs="Times New Roman"/>
                <w:bCs/>
                <w:sz w:val="28"/>
                <w:szCs w:val="28"/>
              </w:rPr>
              <w:t>городского округа</w:t>
            </w:r>
            <w:r>
              <w:rPr>
                <w:rFonts w:ascii="Times New Roman" w:hAnsi="Times New Roman" w:cs="Times New Roman"/>
                <w:b/>
                <w:bCs/>
                <w:sz w:val="28"/>
                <w:szCs w:val="28"/>
              </w:rPr>
              <w:t xml:space="preserve"> </w:t>
            </w:r>
            <w:r w:rsidRPr="005860D5">
              <w:rPr>
                <w:rFonts w:ascii="Times New Roman" w:hAnsi="Times New Roman" w:cs="Times New Roman"/>
                <w:sz w:val="28"/>
                <w:szCs w:val="28"/>
              </w:rPr>
              <w:t>Ставропольского края</w:t>
            </w:r>
          </w:p>
          <w:p w:rsidR="00390C8B" w:rsidRPr="002F24AB" w:rsidRDefault="00390C8B" w:rsidP="005C2D10">
            <w:pPr>
              <w:autoSpaceDE w:val="0"/>
              <w:autoSpaceDN w:val="0"/>
              <w:adjustRightInd w:val="0"/>
              <w:outlineLvl w:val="2"/>
              <w:rPr>
                <w:szCs w:val="28"/>
              </w:rPr>
            </w:pPr>
          </w:p>
        </w:tc>
      </w:tr>
    </w:tbl>
    <w:p w:rsidR="00390C8B" w:rsidRDefault="00390C8B"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tbl>
      <w:tblPr>
        <w:tblW w:w="0" w:type="auto"/>
        <w:tblLook w:val="04A0" w:firstRow="1" w:lastRow="0" w:firstColumn="1" w:lastColumn="0" w:noHBand="0" w:noVBand="1"/>
      </w:tblPr>
      <w:tblGrid>
        <w:gridCol w:w="7676"/>
        <w:gridCol w:w="7677"/>
      </w:tblGrid>
      <w:tr w:rsidR="00390C8B" w:rsidRPr="002F24AB" w:rsidTr="005C2D10">
        <w:tc>
          <w:tcPr>
            <w:tcW w:w="7676"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7677" w:type="dxa"/>
            <w:shd w:val="clear" w:color="auto" w:fill="auto"/>
          </w:tcPr>
          <w:p w:rsidR="00390C8B" w:rsidRPr="002F24AB" w:rsidRDefault="00390C8B" w:rsidP="005C2D10">
            <w:pPr>
              <w:autoSpaceDE w:val="0"/>
              <w:autoSpaceDN w:val="0"/>
              <w:adjustRightInd w:val="0"/>
              <w:spacing w:line="240" w:lineRule="exact"/>
              <w:jc w:val="center"/>
              <w:rPr>
                <w:szCs w:val="28"/>
              </w:rPr>
            </w:pPr>
            <w:r>
              <w:rPr>
                <w:szCs w:val="28"/>
              </w:rPr>
              <w:t>П</w:t>
            </w:r>
            <w:r w:rsidRPr="002F24AB">
              <w:rPr>
                <w:szCs w:val="28"/>
              </w:rPr>
              <w:t>риложение 3</w:t>
            </w:r>
          </w:p>
          <w:p w:rsidR="00390C8B" w:rsidRDefault="00390C8B" w:rsidP="005C2D10">
            <w:pPr>
              <w:autoSpaceDE w:val="0"/>
              <w:autoSpaceDN w:val="0"/>
              <w:adjustRightInd w:val="0"/>
              <w:spacing w:line="240" w:lineRule="exact"/>
              <w:jc w:val="center"/>
              <w:rPr>
                <w:szCs w:val="28"/>
              </w:rPr>
            </w:pPr>
            <w:r>
              <w:rPr>
                <w:szCs w:val="28"/>
              </w:rPr>
              <w:t>к муниципальной программе</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 Благодарненского </w:t>
            </w:r>
            <w:r>
              <w:rPr>
                <w:szCs w:val="28"/>
              </w:rPr>
              <w:t>городского округа</w:t>
            </w:r>
            <w:r w:rsidRPr="002F24AB">
              <w:rPr>
                <w:szCs w:val="28"/>
              </w:rPr>
              <w:t xml:space="preserve"> Ставропольского края</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 «Социальная поддержка граждан»</w:t>
            </w:r>
          </w:p>
        </w:tc>
      </w:tr>
    </w:tbl>
    <w:p w:rsidR="00390C8B" w:rsidRPr="002F24AB" w:rsidRDefault="00390C8B" w:rsidP="00390C8B">
      <w:pPr>
        <w:autoSpaceDE w:val="0"/>
        <w:autoSpaceDN w:val="0"/>
        <w:adjustRightInd w:val="0"/>
        <w:spacing w:line="240" w:lineRule="exact"/>
        <w:jc w:val="center"/>
        <w:outlineLvl w:val="2"/>
        <w:rPr>
          <w:szCs w:val="28"/>
        </w:rPr>
      </w:pPr>
      <w:r w:rsidRPr="002F24AB">
        <w:rPr>
          <w:szCs w:val="28"/>
        </w:rPr>
        <w:t xml:space="preserve">     </w:t>
      </w:r>
    </w:p>
    <w:p w:rsidR="00390C8B" w:rsidRPr="002F24AB" w:rsidRDefault="00390C8B" w:rsidP="00390C8B">
      <w:pPr>
        <w:autoSpaceDE w:val="0"/>
        <w:autoSpaceDN w:val="0"/>
        <w:adjustRightInd w:val="0"/>
        <w:spacing w:line="240" w:lineRule="exact"/>
        <w:jc w:val="center"/>
        <w:outlineLvl w:val="2"/>
        <w:rPr>
          <w:szCs w:val="28"/>
        </w:rPr>
      </w:pPr>
      <w:r w:rsidRPr="002F24AB">
        <w:rPr>
          <w:caps/>
          <w:szCs w:val="28"/>
        </w:rPr>
        <w:t>объемы и источники</w:t>
      </w:r>
    </w:p>
    <w:p w:rsidR="00390C8B" w:rsidRPr="002F24AB" w:rsidRDefault="00390C8B" w:rsidP="00390C8B">
      <w:pPr>
        <w:autoSpaceDE w:val="0"/>
        <w:autoSpaceDN w:val="0"/>
        <w:adjustRightInd w:val="0"/>
        <w:spacing w:line="240" w:lineRule="exact"/>
        <w:jc w:val="center"/>
        <w:rPr>
          <w:spacing w:val="-4"/>
          <w:szCs w:val="28"/>
        </w:rPr>
      </w:pPr>
      <w:r w:rsidRPr="002F24AB">
        <w:rPr>
          <w:spacing w:val="-4"/>
          <w:szCs w:val="28"/>
        </w:rPr>
        <w:t>финансового обеспечения Программы «Социальная поддержка граждан»</w:t>
      </w:r>
    </w:p>
    <w:p w:rsidR="00390C8B" w:rsidRPr="002F24AB" w:rsidRDefault="00390C8B" w:rsidP="00390C8B">
      <w:pPr>
        <w:autoSpaceDE w:val="0"/>
        <w:autoSpaceDN w:val="0"/>
        <w:adjustRightInd w:val="0"/>
        <w:outlineLvl w:val="2"/>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64"/>
        <w:gridCol w:w="6237"/>
        <w:gridCol w:w="1843"/>
        <w:gridCol w:w="1985"/>
        <w:gridCol w:w="1842"/>
      </w:tblGrid>
      <w:tr w:rsidR="00390C8B" w:rsidRPr="000410B1" w:rsidTr="005C2D10">
        <w:tc>
          <w:tcPr>
            <w:tcW w:w="738" w:type="dxa"/>
            <w:vMerge w:val="restart"/>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 п/п</w:t>
            </w:r>
          </w:p>
        </w:tc>
        <w:tc>
          <w:tcPr>
            <w:tcW w:w="2664" w:type="dxa"/>
            <w:vMerge w:val="restart"/>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Наименование Программы, подпрограммы Программы, основного мероприятия подпрограммы Программы</w:t>
            </w:r>
          </w:p>
        </w:tc>
        <w:tc>
          <w:tcPr>
            <w:tcW w:w="6237" w:type="dxa"/>
            <w:vMerge w:val="restart"/>
          </w:tcPr>
          <w:p w:rsidR="00390C8B" w:rsidRPr="000410B1" w:rsidRDefault="00390C8B" w:rsidP="005C2D10">
            <w:pPr>
              <w:autoSpaceDE w:val="0"/>
              <w:autoSpaceDN w:val="0"/>
              <w:adjustRightInd w:val="0"/>
              <w:spacing w:line="240" w:lineRule="exact"/>
              <w:jc w:val="center"/>
              <w:outlineLvl w:val="2"/>
              <w:rPr>
                <w:spacing w:val="-2"/>
                <w:szCs w:val="28"/>
              </w:rPr>
            </w:pPr>
            <w:r w:rsidRPr="000410B1">
              <w:rPr>
                <w:spacing w:val="-2"/>
                <w:szCs w:val="2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670" w:type="dxa"/>
            <w:gridSpan w:val="3"/>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прогнозная (справочная)оценка расходов по годам (тыс.</w:t>
            </w:r>
            <w:r>
              <w:rPr>
                <w:szCs w:val="28"/>
              </w:rPr>
              <w:t xml:space="preserve"> </w:t>
            </w:r>
            <w:r w:rsidRPr="000410B1">
              <w:rPr>
                <w:szCs w:val="28"/>
              </w:rPr>
              <w:t>рублей)</w:t>
            </w:r>
          </w:p>
        </w:tc>
      </w:tr>
      <w:tr w:rsidR="00390C8B" w:rsidRPr="000410B1" w:rsidTr="005C2D10">
        <w:tc>
          <w:tcPr>
            <w:tcW w:w="738" w:type="dxa"/>
            <w:vMerge/>
          </w:tcPr>
          <w:p w:rsidR="00390C8B" w:rsidRPr="000410B1" w:rsidRDefault="00390C8B" w:rsidP="005C2D10">
            <w:pPr>
              <w:autoSpaceDE w:val="0"/>
              <w:autoSpaceDN w:val="0"/>
              <w:adjustRightInd w:val="0"/>
              <w:spacing w:line="240" w:lineRule="exact"/>
              <w:jc w:val="center"/>
              <w:outlineLvl w:val="2"/>
              <w:rPr>
                <w:szCs w:val="28"/>
              </w:rPr>
            </w:pPr>
          </w:p>
        </w:tc>
        <w:tc>
          <w:tcPr>
            <w:tcW w:w="2664" w:type="dxa"/>
            <w:vMerge/>
          </w:tcPr>
          <w:p w:rsidR="00390C8B" w:rsidRPr="000410B1" w:rsidRDefault="00390C8B" w:rsidP="005C2D10">
            <w:pPr>
              <w:spacing w:line="240" w:lineRule="exact"/>
              <w:jc w:val="center"/>
              <w:rPr>
                <w:szCs w:val="28"/>
              </w:rPr>
            </w:pPr>
          </w:p>
        </w:tc>
        <w:tc>
          <w:tcPr>
            <w:tcW w:w="6237" w:type="dxa"/>
            <w:vMerge/>
          </w:tcPr>
          <w:p w:rsidR="00390C8B" w:rsidRPr="000410B1" w:rsidRDefault="00390C8B" w:rsidP="005C2D10">
            <w:pPr>
              <w:spacing w:line="240" w:lineRule="exact"/>
              <w:jc w:val="center"/>
              <w:rPr>
                <w:szCs w:val="28"/>
              </w:rPr>
            </w:pPr>
          </w:p>
        </w:tc>
        <w:tc>
          <w:tcPr>
            <w:tcW w:w="1843" w:type="dxa"/>
          </w:tcPr>
          <w:p w:rsidR="00390C8B" w:rsidRPr="000410B1" w:rsidRDefault="00390C8B" w:rsidP="00096F31">
            <w:pPr>
              <w:autoSpaceDE w:val="0"/>
              <w:autoSpaceDN w:val="0"/>
              <w:adjustRightInd w:val="0"/>
              <w:spacing w:line="240" w:lineRule="exact"/>
              <w:jc w:val="center"/>
              <w:outlineLvl w:val="2"/>
              <w:rPr>
                <w:szCs w:val="28"/>
              </w:rPr>
            </w:pPr>
            <w:r w:rsidRPr="000410B1">
              <w:rPr>
                <w:szCs w:val="28"/>
              </w:rPr>
              <w:t>20</w:t>
            </w:r>
            <w:r>
              <w:rPr>
                <w:szCs w:val="28"/>
              </w:rPr>
              <w:t>2</w:t>
            </w:r>
            <w:r w:rsidR="00096F31">
              <w:rPr>
                <w:szCs w:val="28"/>
              </w:rPr>
              <w:t>2</w:t>
            </w:r>
          </w:p>
        </w:tc>
        <w:tc>
          <w:tcPr>
            <w:tcW w:w="1985" w:type="dxa"/>
          </w:tcPr>
          <w:p w:rsidR="00390C8B" w:rsidRPr="000410B1" w:rsidRDefault="00390C8B" w:rsidP="00096F31">
            <w:pPr>
              <w:autoSpaceDE w:val="0"/>
              <w:autoSpaceDN w:val="0"/>
              <w:adjustRightInd w:val="0"/>
              <w:spacing w:line="240" w:lineRule="exact"/>
              <w:jc w:val="center"/>
              <w:outlineLvl w:val="2"/>
              <w:rPr>
                <w:szCs w:val="28"/>
              </w:rPr>
            </w:pPr>
            <w:r w:rsidRPr="000410B1">
              <w:rPr>
                <w:szCs w:val="28"/>
              </w:rPr>
              <w:t>202</w:t>
            </w:r>
            <w:r w:rsidR="00096F31">
              <w:rPr>
                <w:szCs w:val="28"/>
              </w:rPr>
              <w:t>3</w:t>
            </w:r>
          </w:p>
        </w:tc>
        <w:tc>
          <w:tcPr>
            <w:tcW w:w="1842" w:type="dxa"/>
          </w:tcPr>
          <w:p w:rsidR="00390C8B" w:rsidRPr="000410B1" w:rsidRDefault="00390C8B" w:rsidP="00096F31">
            <w:pPr>
              <w:autoSpaceDE w:val="0"/>
              <w:autoSpaceDN w:val="0"/>
              <w:adjustRightInd w:val="0"/>
              <w:spacing w:line="240" w:lineRule="exact"/>
              <w:jc w:val="center"/>
              <w:outlineLvl w:val="2"/>
              <w:rPr>
                <w:szCs w:val="28"/>
              </w:rPr>
            </w:pPr>
            <w:r w:rsidRPr="000410B1">
              <w:rPr>
                <w:szCs w:val="28"/>
              </w:rPr>
              <w:t>202</w:t>
            </w:r>
            <w:r w:rsidR="00096F31">
              <w:rPr>
                <w:szCs w:val="28"/>
              </w:rPr>
              <w:t>4</w:t>
            </w:r>
          </w:p>
        </w:tc>
      </w:tr>
    </w:tbl>
    <w:p w:rsidR="00390C8B" w:rsidRPr="000410B1" w:rsidRDefault="00390C8B" w:rsidP="00390C8B">
      <w:pPr>
        <w:spacing w:line="14" w:lineRule="auto"/>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6237"/>
        <w:gridCol w:w="1843"/>
        <w:gridCol w:w="1985"/>
        <w:gridCol w:w="1842"/>
      </w:tblGrid>
      <w:tr w:rsidR="00390C8B" w:rsidRPr="000410B1" w:rsidTr="005C2D10">
        <w:trPr>
          <w:trHeight w:val="966"/>
        </w:trPr>
        <w:tc>
          <w:tcPr>
            <w:tcW w:w="709" w:type="dxa"/>
            <w:vMerge w:val="restart"/>
            <w:tcBorders>
              <w:top w:val="nil"/>
              <w:bottom w:val="single" w:sz="4" w:space="0" w:color="auto"/>
            </w:tcBorders>
          </w:tcPr>
          <w:p w:rsidR="00390C8B" w:rsidRPr="000410B1" w:rsidRDefault="00390C8B" w:rsidP="005C2D10">
            <w:pPr>
              <w:autoSpaceDE w:val="0"/>
              <w:autoSpaceDN w:val="0"/>
              <w:adjustRightInd w:val="0"/>
              <w:jc w:val="center"/>
              <w:outlineLvl w:val="2"/>
              <w:rPr>
                <w:szCs w:val="28"/>
              </w:rPr>
            </w:pPr>
            <w:r w:rsidRPr="000410B1">
              <w:rPr>
                <w:szCs w:val="28"/>
              </w:rPr>
              <w:t>1.</w:t>
            </w:r>
          </w:p>
        </w:tc>
        <w:tc>
          <w:tcPr>
            <w:tcW w:w="2693" w:type="dxa"/>
            <w:vMerge w:val="restart"/>
            <w:tcBorders>
              <w:top w:val="nil"/>
              <w:bottom w:val="single" w:sz="4" w:space="0" w:color="auto"/>
            </w:tcBorders>
          </w:tcPr>
          <w:p w:rsidR="00390C8B" w:rsidRPr="000410B1" w:rsidRDefault="00390C8B" w:rsidP="005C2D10">
            <w:pPr>
              <w:autoSpaceDE w:val="0"/>
              <w:autoSpaceDN w:val="0"/>
              <w:adjustRightInd w:val="0"/>
              <w:outlineLvl w:val="2"/>
              <w:rPr>
                <w:szCs w:val="28"/>
              </w:rPr>
            </w:pPr>
            <w:r w:rsidRPr="000410B1">
              <w:rPr>
                <w:szCs w:val="28"/>
              </w:rPr>
              <w:t>Программа «Социальная поддержка граждан», всего</w:t>
            </w:r>
          </w:p>
        </w:tc>
        <w:tc>
          <w:tcPr>
            <w:tcW w:w="6237" w:type="dxa"/>
            <w:tcBorders>
              <w:top w:val="nil"/>
            </w:tcBorders>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 ч.</w:t>
            </w:r>
          </w:p>
        </w:tc>
        <w:tc>
          <w:tcPr>
            <w:tcW w:w="1843" w:type="dxa"/>
            <w:tcBorders>
              <w:top w:val="nil"/>
            </w:tcBorders>
          </w:tcPr>
          <w:p w:rsidR="00390C8B" w:rsidRPr="000410B1" w:rsidRDefault="00C53691" w:rsidP="006A27BA">
            <w:pPr>
              <w:autoSpaceDE w:val="0"/>
              <w:autoSpaceDN w:val="0"/>
              <w:adjustRightInd w:val="0"/>
              <w:jc w:val="right"/>
              <w:outlineLvl w:val="2"/>
              <w:rPr>
                <w:szCs w:val="28"/>
              </w:rPr>
            </w:pPr>
            <w:r>
              <w:rPr>
                <w:szCs w:val="28"/>
              </w:rPr>
              <w:t>717 046,56</w:t>
            </w:r>
          </w:p>
        </w:tc>
        <w:tc>
          <w:tcPr>
            <w:tcW w:w="1985" w:type="dxa"/>
            <w:tcBorders>
              <w:top w:val="nil"/>
            </w:tcBorders>
          </w:tcPr>
          <w:p w:rsidR="00390C8B" w:rsidRPr="000410B1" w:rsidRDefault="00096F31" w:rsidP="00C53691">
            <w:pPr>
              <w:autoSpaceDE w:val="0"/>
              <w:autoSpaceDN w:val="0"/>
              <w:adjustRightInd w:val="0"/>
              <w:jc w:val="right"/>
              <w:outlineLvl w:val="2"/>
              <w:rPr>
                <w:szCs w:val="28"/>
              </w:rPr>
            </w:pPr>
            <w:r>
              <w:rPr>
                <w:szCs w:val="28"/>
              </w:rPr>
              <w:t>7</w:t>
            </w:r>
            <w:r w:rsidR="00C53691">
              <w:rPr>
                <w:szCs w:val="28"/>
              </w:rPr>
              <w:t>52 420,70</w:t>
            </w:r>
          </w:p>
        </w:tc>
        <w:tc>
          <w:tcPr>
            <w:tcW w:w="1842" w:type="dxa"/>
            <w:tcBorders>
              <w:top w:val="nil"/>
            </w:tcBorders>
          </w:tcPr>
          <w:p w:rsidR="00390C8B" w:rsidRPr="000410B1" w:rsidRDefault="00262C82" w:rsidP="00C53691">
            <w:pPr>
              <w:autoSpaceDE w:val="0"/>
              <w:autoSpaceDN w:val="0"/>
              <w:adjustRightInd w:val="0"/>
              <w:jc w:val="right"/>
              <w:outlineLvl w:val="2"/>
              <w:rPr>
                <w:szCs w:val="28"/>
              </w:rPr>
            </w:pPr>
            <w:r>
              <w:rPr>
                <w:szCs w:val="28"/>
              </w:rPr>
              <w:t>7</w:t>
            </w:r>
            <w:r w:rsidR="00C53691">
              <w:rPr>
                <w:szCs w:val="28"/>
              </w:rPr>
              <w:t>86 282,96</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FF67DD" w:rsidP="002D71F7">
            <w:pPr>
              <w:autoSpaceDE w:val="0"/>
              <w:autoSpaceDN w:val="0"/>
              <w:adjustRightInd w:val="0"/>
              <w:jc w:val="right"/>
              <w:outlineLvl w:val="2"/>
              <w:rPr>
                <w:szCs w:val="28"/>
              </w:rPr>
            </w:pPr>
            <w:r>
              <w:rPr>
                <w:szCs w:val="28"/>
              </w:rPr>
              <w:t>716 425,72</w:t>
            </w:r>
          </w:p>
        </w:tc>
        <w:tc>
          <w:tcPr>
            <w:tcW w:w="1985" w:type="dxa"/>
          </w:tcPr>
          <w:p w:rsidR="00390C8B" w:rsidRPr="000410B1" w:rsidRDefault="00FF67DD" w:rsidP="002D71F7">
            <w:pPr>
              <w:autoSpaceDE w:val="0"/>
              <w:autoSpaceDN w:val="0"/>
              <w:adjustRightInd w:val="0"/>
              <w:jc w:val="right"/>
              <w:outlineLvl w:val="2"/>
              <w:rPr>
                <w:szCs w:val="28"/>
              </w:rPr>
            </w:pPr>
            <w:r>
              <w:rPr>
                <w:szCs w:val="28"/>
              </w:rPr>
              <w:t>751 778,35</w:t>
            </w:r>
          </w:p>
        </w:tc>
        <w:tc>
          <w:tcPr>
            <w:tcW w:w="1842" w:type="dxa"/>
          </w:tcPr>
          <w:p w:rsidR="00767DA4" w:rsidRPr="000410B1" w:rsidRDefault="00FF67DD" w:rsidP="002D71F7">
            <w:pPr>
              <w:autoSpaceDE w:val="0"/>
              <w:autoSpaceDN w:val="0"/>
              <w:adjustRightInd w:val="0"/>
              <w:jc w:val="right"/>
              <w:outlineLvl w:val="2"/>
              <w:rPr>
                <w:szCs w:val="28"/>
              </w:rPr>
            </w:pPr>
            <w:r>
              <w:rPr>
                <w:szCs w:val="28"/>
              </w:rPr>
              <w:t>785 618,24</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FF67DD" w:rsidP="00E25B13">
            <w:pPr>
              <w:autoSpaceDE w:val="0"/>
              <w:autoSpaceDN w:val="0"/>
              <w:adjustRightInd w:val="0"/>
              <w:jc w:val="right"/>
              <w:outlineLvl w:val="2"/>
              <w:rPr>
                <w:szCs w:val="28"/>
              </w:rPr>
            </w:pPr>
            <w:r>
              <w:rPr>
                <w:szCs w:val="28"/>
              </w:rPr>
              <w:t>703 961,19</w:t>
            </w:r>
          </w:p>
        </w:tc>
        <w:tc>
          <w:tcPr>
            <w:tcW w:w="1985" w:type="dxa"/>
          </w:tcPr>
          <w:p w:rsidR="00FF67DD" w:rsidRPr="000410B1" w:rsidRDefault="00FF67DD" w:rsidP="00FF67DD">
            <w:pPr>
              <w:autoSpaceDE w:val="0"/>
              <w:autoSpaceDN w:val="0"/>
              <w:adjustRightInd w:val="0"/>
              <w:jc w:val="center"/>
              <w:outlineLvl w:val="2"/>
              <w:rPr>
                <w:szCs w:val="28"/>
              </w:rPr>
            </w:pPr>
            <w:r>
              <w:rPr>
                <w:szCs w:val="28"/>
              </w:rPr>
              <w:t xml:space="preserve">      738 817,39</w:t>
            </w:r>
          </w:p>
        </w:tc>
        <w:tc>
          <w:tcPr>
            <w:tcW w:w="1842" w:type="dxa"/>
          </w:tcPr>
          <w:p w:rsidR="00390C8B" w:rsidRPr="000410B1" w:rsidRDefault="00FF67DD" w:rsidP="00E25B13">
            <w:pPr>
              <w:autoSpaceDE w:val="0"/>
              <w:autoSpaceDN w:val="0"/>
              <w:adjustRightInd w:val="0"/>
              <w:jc w:val="right"/>
              <w:outlineLvl w:val="2"/>
              <w:rPr>
                <w:szCs w:val="28"/>
              </w:rPr>
            </w:pPr>
            <w:r>
              <w:rPr>
                <w:szCs w:val="28"/>
              </w:rPr>
              <w:t>772 160,86</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FF67DD" w:rsidRPr="000410B1" w:rsidRDefault="00FF67DD" w:rsidP="008F6C3F">
            <w:pPr>
              <w:autoSpaceDE w:val="0"/>
              <w:autoSpaceDN w:val="0"/>
              <w:adjustRightInd w:val="0"/>
              <w:jc w:val="right"/>
              <w:outlineLvl w:val="2"/>
              <w:rPr>
                <w:szCs w:val="28"/>
              </w:rPr>
            </w:pPr>
            <w:r>
              <w:rPr>
                <w:szCs w:val="28"/>
              </w:rPr>
              <w:t>12</w:t>
            </w:r>
            <w:r w:rsidR="008F6C3F">
              <w:rPr>
                <w:szCs w:val="28"/>
              </w:rPr>
              <w:t> 379,05</w:t>
            </w:r>
          </w:p>
        </w:tc>
        <w:tc>
          <w:tcPr>
            <w:tcW w:w="1985" w:type="dxa"/>
          </w:tcPr>
          <w:p w:rsidR="00390C8B" w:rsidRPr="000410B1" w:rsidRDefault="00EF2F49" w:rsidP="008F6C3F">
            <w:pPr>
              <w:autoSpaceDE w:val="0"/>
              <w:autoSpaceDN w:val="0"/>
              <w:adjustRightInd w:val="0"/>
              <w:jc w:val="right"/>
              <w:outlineLvl w:val="2"/>
              <w:rPr>
                <w:szCs w:val="28"/>
              </w:rPr>
            </w:pPr>
            <w:r>
              <w:rPr>
                <w:szCs w:val="28"/>
              </w:rPr>
              <w:t>12</w:t>
            </w:r>
            <w:r w:rsidR="008F6C3F">
              <w:rPr>
                <w:szCs w:val="28"/>
              </w:rPr>
              <w:t> 875,48</w:t>
            </w:r>
          </w:p>
        </w:tc>
        <w:tc>
          <w:tcPr>
            <w:tcW w:w="1842" w:type="dxa"/>
          </w:tcPr>
          <w:p w:rsidR="00390C8B" w:rsidRPr="000410B1" w:rsidRDefault="00EF2F49" w:rsidP="008F6C3F">
            <w:pPr>
              <w:autoSpaceDE w:val="0"/>
              <w:autoSpaceDN w:val="0"/>
              <w:adjustRightInd w:val="0"/>
              <w:jc w:val="right"/>
              <w:outlineLvl w:val="2"/>
              <w:rPr>
                <w:szCs w:val="28"/>
              </w:rPr>
            </w:pPr>
            <w:r>
              <w:rPr>
                <w:szCs w:val="28"/>
              </w:rPr>
              <w:t>13</w:t>
            </w:r>
            <w:r w:rsidR="008F6C3F">
              <w:rPr>
                <w:szCs w:val="28"/>
              </w:rPr>
              <w:t> 371,90</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8F6C3F" w:rsidP="005C2D10">
            <w:pPr>
              <w:autoSpaceDE w:val="0"/>
              <w:autoSpaceDN w:val="0"/>
              <w:adjustRightInd w:val="0"/>
              <w:jc w:val="right"/>
              <w:outlineLvl w:val="2"/>
              <w:rPr>
                <w:szCs w:val="28"/>
              </w:rPr>
            </w:pPr>
            <w:r>
              <w:rPr>
                <w:szCs w:val="28"/>
              </w:rPr>
              <w:t>8</w:t>
            </w:r>
            <w:r w:rsidR="00B67B1D" w:rsidRPr="000410B1">
              <w:rPr>
                <w:szCs w:val="28"/>
              </w:rPr>
              <w:t>5,48</w:t>
            </w:r>
          </w:p>
        </w:tc>
        <w:tc>
          <w:tcPr>
            <w:tcW w:w="1985" w:type="dxa"/>
          </w:tcPr>
          <w:p w:rsidR="00390C8B" w:rsidRPr="000410B1" w:rsidRDefault="008F6C3F" w:rsidP="005C2D10">
            <w:pPr>
              <w:autoSpaceDE w:val="0"/>
              <w:autoSpaceDN w:val="0"/>
              <w:adjustRightInd w:val="0"/>
              <w:jc w:val="right"/>
              <w:outlineLvl w:val="2"/>
              <w:rPr>
                <w:szCs w:val="28"/>
              </w:rPr>
            </w:pPr>
            <w:r>
              <w:rPr>
                <w:szCs w:val="28"/>
              </w:rPr>
              <w:t>8</w:t>
            </w:r>
            <w:r w:rsidR="00B67B1D" w:rsidRPr="000410B1">
              <w:rPr>
                <w:szCs w:val="28"/>
              </w:rPr>
              <w:t>5,48</w:t>
            </w:r>
          </w:p>
        </w:tc>
        <w:tc>
          <w:tcPr>
            <w:tcW w:w="1842" w:type="dxa"/>
          </w:tcPr>
          <w:p w:rsidR="00390C8B" w:rsidRPr="000410B1" w:rsidRDefault="008F6C3F" w:rsidP="005C2D10">
            <w:pPr>
              <w:autoSpaceDE w:val="0"/>
              <w:autoSpaceDN w:val="0"/>
              <w:adjustRightInd w:val="0"/>
              <w:jc w:val="right"/>
              <w:outlineLvl w:val="2"/>
              <w:rPr>
                <w:szCs w:val="28"/>
              </w:rPr>
            </w:pPr>
            <w:r>
              <w:rPr>
                <w:szCs w:val="28"/>
              </w:rPr>
              <w:t>8</w:t>
            </w:r>
            <w:r w:rsidR="00390C8B" w:rsidRPr="000410B1">
              <w:rPr>
                <w:szCs w:val="28"/>
              </w:rPr>
              <w:t>5,48</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средства местного бюджета, </w:t>
            </w:r>
          </w:p>
        </w:tc>
        <w:tc>
          <w:tcPr>
            <w:tcW w:w="1843" w:type="dxa"/>
          </w:tcPr>
          <w:p w:rsidR="00390C8B" w:rsidRPr="000410B1" w:rsidRDefault="006A27BA" w:rsidP="005C2D10">
            <w:pPr>
              <w:autoSpaceDE w:val="0"/>
              <w:autoSpaceDN w:val="0"/>
              <w:adjustRightInd w:val="0"/>
              <w:jc w:val="right"/>
              <w:outlineLvl w:val="2"/>
              <w:rPr>
                <w:szCs w:val="28"/>
              </w:rPr>
            </w:pPr>
            <w:r>
              <w:rPr>
                <w:szCs w:val="28"/>
              </w:rPr>
              <w:t>620,84</w:t>
            </w:r>
          </w:p>
        </w:tc>
        <w:tc>
          <w:tcPr>
            <w:tcW w:w="1985" w:type="dxa"/>
          </w:tcPr>
          <w:p w:rsidR="00390C8B" w:rsidRPr="000410B1" w:rsidRDefault="006A27BA" w:rsidP="00EF2F49">
            <w:pPr>
              <w:autoSpaceDE w:val="0"/>
              <w:autoSpaceDN w:val="0"/>
              <w:adjustRightInd w:val="0"/>
              <w:jc w:val="right"/>
              <w:outlineLvl w:val="2"/>
              <w:rPr>
                <w:szCs w:val="28"/>
              </w:rPr>
            </w:pPr>
            <w:r>
              <w:rPr>
                <w:szCs w:val="28"/>
              </w:rPr>
              <w:t>642,</w:t>
            </w:r>
            <w:r w:rsidR="00EF2F49">
              <w:rPr>
                <w:szCs w:val="28"/>
              </w:rPr>
              <w:t>3</w:t>
            </w:r>
            <w:r>
              <w:rPr>
                <w:szCs w:val="28"/>
              </w:rPr>
              <w:t>5</w:t>
            </w:r>
          </w:p>
        </w:tc>
        <w:tc>
          <w:tcPr>
            <w:tcW w:w="1842" w:type="dxa"/>
          </w:tcPr>
          <w:p w:rsidR="00390C8B" w:rsidRPr="000410B1" w:rsidRDefault="006A27BA" w:rsidP="00EF2F49">
            <w:pPr>
              <w:autoSpaceDE w:val="0"/>
              <w:autoSpaceDN w:val="0"/>
              <w:adjustRightInd w:val="0"/>
              <w:jc w:val="right"/>
              <w:outlineLvl w:val="2"/>
              <w:rPr>
                <w:szCs w:val="28"/>
              </w:rPr>
            </w:pPr>
            <w:r>
              <w:rPr>
                <w:szCs w:val="28"/>
              </w:rPr>
              <w:t>664,</w:t>
            </w:r>
            <w:r w:rsidR="00EF2F49">
              <w:rPr>
                <w:szCs w:val="28"/>
              </w:rPr>
              <w:t>72</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B67B1D"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B67B1D"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6A27BA" w:rsidP="006A27BA">
            <w:pPr>
              <w:autoSpaceDE w:val="0"/>
              <w:autoSpaceDN w:val="0"/>
              <w:adjustRightInd w:val="0"/>
              <w:jc w:val="center"/>
              <w:outlineLvl w:val="2"/>
              <w:rPr>
                <w:szCs w:val="28"/>
              </w:rPr>
            </w:pPr>
            <w:r>
              <w:rPr>
                <w:szCs w:val="28"/>
              </w:rPr>
              <w:t xml:space="preserve">              29,45</w:t>
            </w:r>
          </w:p>
        </w:tc>
        <w:tc>
          <w:tcPr>
            <w:tcW w:w="1985" w:type="dxa"/>
          </w:tcPr>
          <w:p w:rsidR="00390C8B" w:rsidRPr="000410B1" w:rsidRDefault="006A27BA" w:rsidP="005C2D10">
            <w:pPr>
              <w:autoSpaceDE w:val="0"/>
              <w:autoSpaceDN w:val="0"/>
              <w:adjustRightInd w:val="0"/>
              <w:jc w:val="right"/>
              <w:outlineLvl w:val="2"/>
              <w:rPr>
                <w:szCs w:val="28"/>
              </w:rPr>
            </w:pPr>
            <w:r>
              <w:rPr>
                <w:szCs w:val="28"/>
              </w:rPr>
              <w:t>30,63</w:t>
            </w:r>
          </w:p>
        </w:tc>
        <w:tc>
          <w:tcPr>
            <w:tcW w:w="1842" w:type="dxa"/>
          </w:tcPr>
          <w:p w:rsidR="00390C8B" w:rsidRPr="000410B1" w:rsidRDefault="006A27BA" w:rsidP="005C2D10">
            <w:pPr>
              <w:autoSpaceDE w:val="0"/>
              <w:autoSpaceDN w:val="0"/>
              <w:adjustRightInd w:val="0"/>
              <w:jc w:val="right"/>
              <w:outlineLvl w:val="2"/>
              <w:rPr>
                <w:szCs w:val="28"/>
              </w:rPr>
            </w:pPr>
            <w:r>
              <w:rPr>
                <w:szCs w:val="28"/>
              </w:rPr>
              <w:t>31,86</w:t>
            </w:r>
          </w:p>
        </w:tc>
      </w:tr>
      <w:tr w:rsidR="00390C8B" w:rsidRPr="000410B1" w:rsidTr="005C2D10">
        <w:tc>
          <w:tcPr>
            <w:tcW w:w="709" w:type="dxa"/>
            <w:tcBorders>
              <w:top w:val="single" w:sz="4" w:space="0" w:color="auto"/>
              <w:bottom w:val="nil"/>
            </w:tcBorders>
          </w:tcPr>
          <w:p w:rsidR="00390C8B" w:rsidRPr="000410B1" w:rsidRDefault="00390C8B" w:rsidP="005C2D10">
            <w:pPr>
              <w:autoSpaceDE w:val="0"/>
              <w:autoSpaceDN w:val="0"/>
              <w:adjustRightInd w:val="0"/>
              <w:outlineLvl w:val="2"/>
              <w:rPr>
                <w:szCs w:val="28"/>
              </w:rPr>
            </w:pPr>
          </w:p>
        </w:tc>
        <w:tc>
          <w:tcPr>
            <w:tcW w:w="2693" w:type="dxa"/>
            <w:tcBorders>
              <w:top w:val="single" w:sz="4" w:space="0" w:color="auto"/>
              <w:bottom w:val="nil"/>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6A27BA">
            <w:pPr>
              <w:autoSpaceDE w:val="0"/>
              <w:autoSpaceDN w:val="0"/>
              <w:adjustRightInd w:val="0"/>
              <w:jc w:val="right"/>
              <w:outlineLvl w:val="2"/>
              <w:rPr>
                <w:szCs w:val="28"/>
              </w:rPr>
            </w:pPr>
            <w:r>
              <w:rPr>
                <w:szCs w:val="28"/>
              </w:rPr>
              <w:t>500,</w:t>
            </w:r>
            <w:r w:rsidR="006A27BA">
              <w:rPr>
                <w:szCs w:val="28"/>
              </w:rPr>
              <w:t>72</w:t>
            </w:r>
          </w:p>
        </w:tc>
        <w:tc>
          <w:tcPr>
            <w:tcW w:w="1985" w:type="dxa"/>
          </w:tcPr>
          <w:p w:rsidR="00390C8B" w:rsidRPr="000410B1" w:rsidRDefault="006F4CEA" w:rsidP="00EF2F49">
            <w:pPr>
              <w:autoSpaceDE w:val="0"/>
              <w:autoSpaceDN w:val="0"/>
              <w:adjustRightInd w:val="0"/>
              <w:jc w:val="right"/>
              <w:outlineLvl w:val="2"/>
              <w:rPr>
                <w:szCs w:val="28"/>
              </w:rPr>
            </w:pPr>
            <w:r>
              <w:rPr>
                <w:szCs w:val="28"/>
              </w:rPr>
              <w:t>5</w:t>
            </w:r>
            <w:r w:rsidR="006A27BA">
              <w:rPr>
                <w:szCs w:val="28"/>
              </w:rPr>
              <w:t>2</w:t>
            </w:r>
            <w:r w:rsidR="00EF2F49">
              <w:rPr>
                <w:szCs w:val="28"/>
              </w:rPr>
              <w:t>1,05</w:t>
            </w:r>
          </w:p>
        </w:tc>
        <w:tc>
          <w:tcPr>
            <w:tcW w:w="1842" w:type="dxa"/>
          </w:tcPr>
          <w:p w:rsidR="00390C8B" w:rsidRPr="000410B1" w:rsidRDefault="006A27BA" w:rsidP="00EF2F49">
            <w:pPr>
              <w:autoSpaceDE w:val="0"/>
              <w:autoSpaceDN w:val="0"/>
              <w:adjustRightInd w:val="0"/>
              <w:jc w:val="right"/>
              <w:outlineLvl w:val="2"/>
              <w:rPr>
                <w:szCs w:val="28"/>
              </w:rPr>
            </w:pPr>
            <w:r>
              <w:rPr>
                <w:szCs w:val="28"/>
              </w:rPr>
              <w:t>54</w:t>
            </w:r>
            <w:r w:rsidR="00EF2F49">
              <w:rPr>
                <w:szCs w:val="28"/>
              </w:rPr>
              <w:t>2,19</w:t>
            </w:r>
          </w:p>
        </w:tc>
      </w:tr>
      <w:tr w:rsidR="00390C8B" w:rsidRPr="000410B1" w:rsidTr="005C2D10">
        <w:tc>
          <w:tcPr>
            <w:tcW w:w="709" w:type="dxa"/>
            <w:tcBorders>
              <w:top w:val="nil"/>
            </w:tcBorders>
          </w:tcPr>
          <w:p w:rsidR="00390C8B" w:rsidRPr="000410B1" w:rsidRDefault="00390C8B" w:rsidP="005C2D10">
            <w:pPr>
              <w:autoSpaceDE w:val="0"/>
              <w:autoSpaceDN w:val="0"/>
              <w:adjustRightInd w:val="0"/>
              <w:outlineLvl w:val="2"/>
              <w:rPr>
                <w:szCs w:val="28"/>
              </w:rPr>
            </w:pPr>
          </w:p>
        </w:tc>
        <w:tc>
          <w:tcPr>
            <w:tcW w:w="2693" w:type="dxa"/>
            <w:tcBorders>
              <w:top w:val="nil"/>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vertAlign w:val="superscript"/>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rPr>
          <w:trHeight w:val="811"/>
        </w:trPr>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t>2.</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Подпрограмма 1 «Социальное обеспечение населения»</w:t>
            </w:r>
            <w:r>
              <w:rPr>
                <w:szCs w:val="28"/>
              </w:rPr>
              <w:t>,</w:t>
            </w:r>
            <w:r w:rsidRPr="000410B1">
              <w:rPr>
                <w:szCs w:val="28"/>
              </w:rPr>
              <w:t xml:space="preserve">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 местный бюджет), в т. ч.</w:t>
            </w:r>
          </w:p>
        </w:tc>
        <w:tc>
          <w:tcPr>
            <w:tcW w:w="1843" w:type="dxa"/>
          </w:tcPr>
          <w:p w:rsidR="00390C8B" w:rsidRPr="000410B1" w:rsidRDefault="00EF2F49" w:rsidP="006A27BA">
            <w:pPr>
              <w:autoSpaceDE w:val="0"/>
              <w:autoSpaceDN w:val="0"/>
              <w:adjustRightInd w:val="0"/>
              <w:jc w:val="right"/>
              <w:outlineLvl w:val="2"/>
              <w:rPr>
                <w:szCs w:val="28"/>
              </w:rPr>
            </w:pPr>
            <w:r>
              <w:rPr>
                <w:szCs w:val="28"/>
              </w:rPr>
              <w:t>693 627,91</w:t>
            </w:r>
          </w:p>
        </w:tc>
        <w:tc>
          <w:tcPr>
            <w:tcW w:w="1985" w:type="dxa"/>
          </w:tcPr>
          <w:p w:rsidR="00390C8B" w:rsidRPr="000410B1" w:rsidRDefault="00EF2F49" w:rsidP="002D71F7">
            <w:pPr>
              <w:autoSpaceDE w:val="0"/>
              <w:autoSpaceDN w:val="0"/>
              <w:adjustRightInd w:val="0"/>
              <w:jc w:val="right"/>
              <w:outlineLvl w:val="2"/>
              <w:rPr>
                <w:szCs w:val="28"/>
              </w:rPr>
            </w:pPr>
            <w:r>
              <w:rPr>
                <w:szCs w:val="28"/>
              </w:rPr>
              <w:t>729 001,94</w:t>
            </w:r>
          </w:p>
        </w:tc>
        <w:tc>
          <w:tcPr>
            <w:tcW w:w="1842" w:type="dxa"/>
          </w:tcPr>
          <w:p w:rsidR="00390C8B" w:rsidRPr="000410B1" w:rsidRDefault="00EF2F49" w:rsidP="002D71F7">
            <w:pPr>
              <w:autoSpaceDE w:val="0"/>
              <w:autoSpaceDN w:val="0"/>
              <w:adjustRightInd w:val="0"/>
              <w:jc w:val="right"/>
              <w:outlineLvl w:val="2"/>
              <w:rPr>
                <w:szCs w:val="28"/>
              </w:rPr>
            </w:pPr>
            <w:r>
              <w:rPr>
                <w:szCs w:val="28"/>
              </w:rPr>
              <w:t>762 864,20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6D1FE9" w:rsidP="002D71F7">
            <w:pPr>
              <w:autoSpaceDE w:val="0"/>
              <w:autoSpaceDN w:val="0"/>
              <w:adjustRightInd w:val="0"/>
              <w:jc w:val="right"/>
              <w:outlineLvl w:val="2"/>
              <w:rPr>
                <w:szCs w:val="28"/>
              </w:rPr>
            </w:pPr>
            <w:r>
              <w:rPr>
                <w:szCs w:val="28"/>
              </w:rPr>
              <w:t>693 097,74</w:t>
            </w:r>
          </w:p>
        </w:tc>
        <w:tc>
          <w:tcPr>
            <w:tcW w:w="1985" w:type="dxa"/>
          </w:tcPr>
          <w:p w:rsidR="00390C8B" w:rsidRPr="000410B1" w:rsidRDefault="006D1FE9" w:rsidP="006A27BA">
            <w:pPr>
              <w:autoSpaceDE w:val="0"/>
              <w:autoSpaceDN w:val="0"/>
              <w:adjustRightInd w:val="0"/>
              <w:jc w:val="right"/>
              <w:outlineLvl w:val="2"/>
              <w:rPr>
                <w:szCs w:val="28"/>
              </w:rPr>
            </w:pPr>
            <w:r>
              <w:rPr>
                <w:szCs w:val="28"/>
              </w:rPr>
              <w:t>728 450,26</w:t>
            </w:r>
          </w:p>
        </w:tc>
        <w:tc>
          <w:tcPr>
            <w:tcW w:w="1842" w:type="dxa"/>
          </w:tcPr>
          <w:p w:rsidR="00390C8B" w:rsidRPr="000410B1" w:rsidRDefault="006D1FE9" w:rsidP="002D71F7">
            <w:pPr>
              <w:autoSpaceDE w:val="0"/>
              <w:autoSpaceDN w:val="0"/>
              <w:adjustRightInd w:val="0"/>
              <w:jc w:val="right"/>
              <w:outlineLvl w:val="2"/>
              <w:rPr>
                <w:szCs w:val="28"/>
              </w:rPr>
            </w:pPr>
            <w:r>
              <w:rPr>
                <w:szCs w:val="28"/>
              </w:rPr>
              <w:t>762 290,15</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6D1FE9" w:rsidP="005C2D10">
            <w:pPr>
              <w:autoSpaceDE w:val="0"/>
              <w:autoSpaceDN w:val="0"/>
              <w:adjustRightInd w:val="0"/>
              <w:jc w:val="right"/>
              <w:outlineLvl w:val="2"/>
              <w:rPr>
                <w:szCs w:val="28"/>
              </w:rPr>
            </w:pPr>
            <w:r>
              <w:rPr>
                <w:szCs w:val="28"/>
              </w:rPr>
              <w:t>680 633,21</w:t>
            </w:r>
          </w:p>
        </w:tc>
        <w:tc>
          <w:tcPr>
            <w:tcW w:w="1985" w:type="dxa"/>
          </w:tcPr>
          <w:p w:rsidR="00390C8B" w:rsidRPr="000410B1" w:rsidRDefault="006D1FE9" w:rsidP="005C2D10">
            <w:pPr>
              <w:autoSpaceDE w:val="0"/>
              <w:autoSpaceDN w:val="0"/>
              <w:adjustRightInd w:val="0"/>
              <w:jc w:val="right"/>
              <w:outlineLvl w:val="2"/>
              <w:rPr>
                <w:szCs w:val="28"/>
              </w:rPr>
            </w:pPr>
            <w:r>
              <w:rPr>
                <w:szCs w:val="28"/>
              </w:rPr>
              <w:t>715 489,30</w:t>
            </w:r>
          </w:p>
        </w:tc>
        <w:tc>
          <w:tcPr>
            <w:tcW w:w="1842" w:type="dxa"/>
          </w:tcPr>
          <w:p w:rsidR="00390C8B" w:rsidRPr="000410B1" w:rsidRDefault="006D1FE9" w:rsidP="005C2D10">
            <w:pPr>
              <w:autoSpaceDE w:val="0"/>
              <w:autoSpaceDN w:val="0"/>
              <w:adjustRightInd w:val="0"/>
              <w:jc w:val="right"/>
              <w:outlineLvl w:val="2"/>
              <w:rPr>
                <w:szCs w:val="28"/>
              </w:rPr>
            </w:pPr>
            <w:r>
              <w:rPr>
                <w:szCs w:val="28"/>
              </w:rPr>
              <w:t>748 832,77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6D1FE9" w:rsidP="002C3E64">
            <w:pPr>
              <w:autoSpaceDE w:val="0"/>
              <w:autoSpaceDN w:val="0"/>
              <w:adjustRightInd w:val="0"/>
              <w:jc w:val="right"/>
              <w:outlineLvl w:val="2"/>
              <w:rPr>
                <w:szCs w:val="28"/>
              </w:rPr>
            </w:pPr>
            <w:r>
              <w:rPr>
                <w:szCs w:val="28"/>
              </w:rPr>
              <w:t>12</w:t>
            </w:r>
            <w:r w:rsidR="002C3E64">
              <w:rPr>
                <w:szCs w:val="28"/>
              </w:rPr>
              <w:t> 379,05</w:t>
            </w:r>
          </w:p>
        </w:tc>
        <w:tc>
          <w:tcPr>
            <w:tcW w:w="1985" w:type="dxa"/>
          </w:tcPr>
          <w:p w:rsidR="00390C8B" w:rsidRPr="000410B1" w:rsidRDefault="006D1FE9" w:rsidP="002C3E64">
            <w:pPr>
              <w:autoSpaceDE w:val="0"/>
              <w:autoSpaceDN w:val="0"/>
              <w:adjustRightInd w:val="0"/>
              <w:jc w:val="right"/>
              <w:outlineLvl w:val="2"/>
              <w:rPr>
                <w:szCs w:val="28"/>
              </w:rPr>
            </w:pPr>
            <w:r>
              <w:rPr>
                <w:szCs w:val="28"/>
              </w:rPr>
              <w:t>12</w:t>
            </w:r>
            <w:r w:rsidR="002C3E64">
              <w:rPr>
                <w:szCs w:val="28"/>
              </w:rPr>
              <w:t> 875,48</w:t>
            </w:r>
          </w:p>
        </w:tc>
        <w:tc>
          <w:tcPr>
            <w:tcW w:w="1842" w:type="dxa"/>
          </w:tcPr>
          <w:p w:rsidR="00390C8B" w:rsidRPr="000410B1" w:rsidRDefault="006D1FE9" w:rsidP="002C3E64">
            <w:pPr>
              <w:autoSpaceDE w:val="0"/>
              <w:autoSpaceDN w:val="0"/>
              <w:adjustRightInd w:val="0"/>
              <w:jc w:val="right"/>
              <w:outlineLvl w:val="2"/>
              <w:rPr>
                <w:szCs w:val="28"/>
              </w:rPr>
            </w:pPr>
            <w:r>
              <w:rPr>
                <w:szCs w:val="28"/>
              </w:rPr>
              <w:t>13</w:t>
            </w:r>
            <w:r w:rsidR="002C3E64">
              <w:rPr>
                <w:szCs w:val="28"/>
              </w:rPr>
              <w:t> 371,90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2C3E64" w:rsidP="005C2D10">
            <w:pPr>
              <w:autoSpaceDE w:val="0"/>
              <w:autoSpaceDN w:val="0"/>
              <w:adjustRightInd w:val="0"/>
              <w:jc w:val="right"/>
              <w:outlineLvl w:val="2"/>
              <w:rPr>
                <w:szCs w:val="28"/>
              </w:rPr>
            </w:pPr>
            <w:r>
              <w:rPr>
                <w:szCs w:val="28"/>
              </w:rPr>
              <w:t>8</w:t>
            </w:r>
            <w:r w:rsidR="00B67B1D" w:rsidRPr="000410B1">
              <w:rPr>
                <w:szCs w:val="28"/>
              </w:rPr>
              <w:t>5,48</w:t>
            </w:r>
          </w:p>
        </w:tc>
        <w:tc>
          <w:tcPr>
            <w:tcW w:w="1985" w:type="dxa"/>
          </w:tcPr>
          <w:p w:rsidR="00390C8B" w:rsidRPr="000410B1" w:rsidRDefault="002C3E64" w:rsidP="005C2D10">
            <w:pPr>
              <w:autoSpaceDE w:val="0"/>
              <w:autoSpaceDN w:val="0"/>
              <w:adjustRightInd w:val="0"/>
              <w:jc w:val="right"/>
              <w:outlineLvl w:val="2"/>
              <w:rPr>
                <w:szCs w:val="28"/>
              </w:rPr>
            </w:pPr>
            <w:r>
              <w:rPr>
                <w:szCs w:val="28"/>
              </w:rPr>
              <w:t>8</w:t>
            </w:r>
            <w:r w:rsidR="00B67B1D" w:rsidRPr="000410B1">
              <w:rPr>
                <w:szCs w:val="28"/>
              </w:rPr>
              <w:t>5,48</w:t>
            </w:r>
          </w:p>
        </w:tc>
        <w:tc>
          <w:tcPr>
            <w:tcW w:w="1842" w:type="dxa"/>
          </w:tcPr>
          <w:p w:rsidR="00390C8B" w:rsidRPr="000410B1" w:rsidRDefault="002C3E64" w:rsidP="005C2D10">
            <w:pPr>
              <w:autoSpaceDE w:val="0"/>
              <w:autoSpaceDN w:val="0"/>
              <w:adjustRightInd w:val="0"/>
              <w:jc w:val="right"/>
              <w:outlineLvl w:val="2"/>
              <w:rPr>
                <w:szCs w:val="28"/>
              </w:rPr>
            </w:pPr>
            <w:r>
              <w:rPr>
                <w:szCs w:val="28"/>
              </w:rPr>
              <w:t>8</w:t>
            </w:r>
            <w:r w:rsidR="00390C8B" w:rsidRPr="000410B1">
              <w:rPr>
                <w:szCs w:val="28"/>
              </w:rPr>
              <w:t>5,48</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6D1FE9" w:rsidP="006A27BA">
            <w:pPr>
              <w:autoSpaceDE w:val="0"/>
              <w:autoSpaceDN w:val="0"/>
              <w:adjustRightInd w:val="0"/>
              <w:jc w:val="right"/>
              <w:outlineLvl w:val="2"/>
              <w:rPr>
                <w:szCs w:val="28"/>
              </w:rPr>
            </w:pPr>
            <w:r>
              <w:rPr>
                <w:szCs w:val="28"/>
              </w:rPr>
              <w:t>530,17</w:t>
            </w:r>
          </w:p>
        </w:tc>
        <w:tc>
          <w:tcPr>
            <w:tcW w:w="1985" w:type="dxa"/>
          </w:tcPr>
          <w:p w:rsidR="00390C8B" w:rsidRPr="000410B1" w:rsidRDefault="006D1FE9" w:rsidP="005C2D10">
            <w:pPr>
              <w:autoSpaceDE w:val="0"/>
              <w:autoSpaceDN w:val="0"/>
              <w:adjustRightInd w:val="0"/>
              <w:jc w:val="right"/>
              <w:outlineLvl w:val="2"/>
              <w:rPr>
                <w:szCs w:val="28"/>
              </w:rPr>
            </w:pPr>
            <w:r>
              <w:rPr>
                <w:szCs w:val="28"/>
              </w:rPr>
              <w:t>551,68</w:t>
            </w:r>
          </w:p>
        </w:tc>
        <w:tc>
          <w:tcPr>
            <w:tcW w:w="1842" w:type="dxa"/>
          </w:tcPr>
          <w:p w:rsidR="00390C8B" w:rsidRPr="000410B1" w:rsidRDefault="006D1FE9" w:rsidP="005C2D10">
            <w:pPr>
              <w:autoSpaceDE w:val="0"/>
              <w:autoSpaceDN w:val="0"/>
              <w:adjustRightInd w:val="0"/>
              <w:jc w:val="right"/>
              <w:outlineLvl w:val="2"/>
              <w:rPr>
                <w:szCs w:val="28"/>
              </w:rPr>
            </w:pPr>
            <w:r>
              <w:rPr>
                <w:szCs w:val="28"/>
              </w:rPr>
              <w:t>574,05</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740699" w:rsidP="005C2D10">
            <w:pPr>
              <w:autoSpaceDE w:val="0"/>
              <w:autoSpaceDN w:val="0"/>
              <w:adjustRightInd w:val="0"/>
              <w:jc w:val="right"/>
              <w:outlineLvl w:val="2"/>
              <w:rPr>
                <w:szCs w:val="28"/>
              </w:rPr>
            </w:pPr>
            <w:r>
              <w:rPr>
                <w:szCs w:val="28"/>
              </w:rPr>
              <w:t>29,45</w:t>
            </w:r>
          </w:p>
        </w:tc>
        <w:tc>
          <w:tcPr>
            <w:tcW w:w="1985" w:type="dxa"/>
          </w:tcPr>
          <w:p w:rsidR="00390C8B" w:rsidRPr="000410B1" w:rsidRDefault="00740699" w:rsidP="005C2D10">
            <w:pPr>
              <w:autoSpaceDE w:val="0"/>
              <w:autoSpaceDN w:val="0"/>
              <w:adjustRightInd w:val="0"/>
              <w:jc w:val="right"/>
              <w:outlineLvl w:val="2"/>
              <w:rPr>
                <w:szCs w:val="28"/>
              </w:rPr>
            </w:pPr>
            <w:r>
              <w:rPr>
                <w:szCs w:val="28"/>
              </w:rPr>
              <w:t>30,63</w:t>
            </w:r>
          </w:p>
        </w:tc>
        <w:tc>
          <w:tcPr>
            <w:tcW w:w="1842" w:type="dxa"/>
          </w:tcPr>
          <w:p w:rsidR="00390C8B" w:rsidRPr="000410B1" w:rsidRDefault="00740699" w:rsidP="00740699">
            <w:pPr>
              <w:autoSpaceDE w:val="0"/>
              <w:autoSpaceDN w:val="0"/>
              <w:adjustRightInd w:val="0"/>
              <w:jc w:val="right"/>
              <w:outlineLvl w:val="2"/>
              <w:rPr>
                <w:szCs w:val="28"/>
              </w:rPr>
            </w:pPr>
            <w:r>
              <w:rPr>
                <w:szCs w:val="28"/>
              </w:rPr>
              <w:t>31,86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740699">
            <w:pPr>
              <w:autoSpaceDE w:val="0"/>
              <w:autoSpaceDN w:val="0"/>
              <w:adjustRightInd w:val="0"/>
              <w:jc w:val="right"/>
              <w:outlineLvl w:val="2"/>
              <w:rPr>
                <w:szCs w:val="28"/>
              </w:rPr>
            </w:pPr>
            <w:r>
              <w:rPr>
                <w:szCs w:val="28"/>
              </w:rPr>
              <w:t>500,</w:t>
            </w:r>
            <w:r w:rsidR="00740699">
              <w:rPr>
                <w:szCs w:val="28"/>
              </w:rPr>
              <w:t>72</w:t>
            </w:r>
          </w:p>
        </w:tc>
        <w:tc>
          <w:tcPr>
            <w:tcW w:w="1985" w:type="dxa"/>
          </w:tcPr>
          <w:p w:rsidR="00390C8B" w:rsidRPr="000410B1" w:rsidRDefault="0035784A" w:rsidP="006D1FE9">
            <w:pPr>
              <w:autoSpaceDE w:val="0"/>
              <w:autoSpaceDN w:val="0"/>
              <w:adjustRightInd w:val="0"/>
              <w:jc w:val="right"/>
              <w:outlineLvl w:val="2"/>
              <w:rPr>
                <w:szCs w:val="28"/>
              </w:rPr>
            </w:pPr>
            <w:r>
              <w:rPr>
                <w:szCs w:val="28"/>
              </w:rPr>
              <w:t>5</w:t>
            </w:r>
            <w:r w:rsidR="00740699">
              <w:rPr>
                <w:szCs w:val="28"/>
              </w:rPr>
              <w:t>2</w:t>
            </w:r>
            <w:r w:rsidR="006D1FE9">
              <w:rPr>
                <w:szCs w:val="28"/>
              </w:rPr>
              <w:t>1,05</w:t>
            </w:r>
          </w:p>
        </w:tc>
        <w:tc>
          <w:tcPr>
            <w:tcW w:w="1842" w:type="dxa"/>
          </w:tcPr>
          <w:p w:rsidR="00390C8B" w:rsidRPr="000410B1" w:rsidRDefault="0035784A" w:rsidP="006D1FE9">
            <w:pPr>
              <w:autoSpaceDE w:val="0"/>
              <w:autoSpaceDN w:val="0"/>
              <w:adjustRightInd w:val="0"/>
              <w:jc w:val="right"/>
              <w:outlineLvl w:val="2"/>
              <w:rPr>
                <w:szCs w:val="28"/>
              </w:rPr>
            </w:pPr>
            <w:r>
              <w:rPr>
                <w:szCs w:val="28"/>
              </w:rPr>
              <w:t>5</w:t>
            </w:r>
            <w:r w:rsidR="00740699">
              <w:rPr>
                <w:szCs w:val="28"/>
              </w:rPr>
              <w:t>4</w:t>
            </w:r>
            <w:r w:rsidR="006D1FE9">
              <w:rPr>
                <w:szCs w:val="28"/>
              </w:rPr>
              <w:t>2,19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rPr>
          <w:trHeight w:val="848"/>
        </w:trPr>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t>2.1.</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Основное мероприятие 1 «Предоставление мер социальной поддержки семьям и детям»,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 местный бюджет), в т. ч.</w:t>
            </w:r>
          </w:p>
        </w:tc>
        <w:tc>
          <w:tcPr>
            <w:tcW w:w="1843" w:type="dxa"/>
          </w:tcPr>
          <w:p w:rsidR="00390C8B" w:rsidRPr="000410B1" w:rsidRDefault="006D1FE9" w:rsidP="005C2D10">
            <w:pPr>
              <w:autoSpaceDE w:val="0"/>
              <w:autoSpaceDN w:val="0"/>
              <w:adjustRightInd w:val="0"/>
              <w:jc w:val="right"/>
              <w:outlineLvl w:val="2"/>
              <w:rPr>
                <w:szCs w:val="28"/>
              </w:rPr>
            </w:pPr>
            <w:r>
              <w:rPr>
                <w:szCs w:val="28"/>
              </w:rPr>
              <w:t>380 853,96</w:t>
            </w:r>
          </w:p>
        </w:tc>
        <w:tc>
          <w:tcPr>
            <w:tcW w:w="1985" w:type="dxa"/>
          </w:tcPr>
          <w:p w:rsidR="00390C8B" w:rsidRPr="000410B1" w:rsidRDefault="006D1FE9" w:rsidP="005C2D10">
            <w:pPr>
              <w:autoSpaceDE w:val="0"/>
              <w:autoSpaceDN w:val="0"/>
              <w:adjustRightInd w:val="0"/>
              <w:jc w:val="right"/>
              <w:outlineLvl w:val="2"/>
              <w:rPr>
                <w:szCs w:val="28"/>
              </w:rPr>
            </w:pPr>
            <w:r>
              <w:rPr>
                <w:szCs w:val="28"/>
              </w:rPr>
              <w:t>401 094,12</w:t>
            </w:r>
          </w:p>
        </w:tc>
        <w:tc>
          <w:tcPr>
            <w:tcW w:w="1842" w:type="dxa"/>
          </w:tcPr>
          <w:p w:rsidR="00390C8B" w:rsidRPr="000410B1" w:rsidRDefault="006D1FE9" w:rsidP="005C2D10">
            <w:pPr>
              <w:autoSpaceDE w:val="0"/>
              <w:autoSpaceDN w:val="0"/>
              <w:adjustRightInd w:val="0"/>
              <w:jc w:val="right"/>
              <w:outlineLvl w:val="2"/>
              <w:rPr>
                <w:szCs w:val="28"/>
              </w:rPr>
            </w:pPr>
            <w:r>
              <w:rPr>
                <w:szCs w:val="28"/>
              </w:rPr>
              <w:t>425 480,87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6D1FE9" w:rsidP="005C2D10">
            <w:pPr>
              <w:autoSpaceDE w:val="0"/>
              <w:autoSpaceDN w:val="0"/>
              <w:adjustRightInd w:val="0"/>
              <w:jc w:val="right"/>
              <w:outlineLvl w:val="2"/>
              <w:rPr>
                <w:szCs w:val="28"/>
              </w:rPr>
            </w:pPr>
            <w:r>
              <w:rPr>
                <w:szCs w:val="28"/>
              </w:rPr>
              <w:t>380 853,96</w:t>
            </w:r>
          </w:p>
        </w:tc>
        <w:tc>
          <w:tcPr>
            <w:tcW w:w="1985" w:type="dxa"/>
          </w:tcPr>
          <w:p w:rsidR="00390C8B" w:rsidRPr="000410B1" w:rsidRDefault="006D1FE9" w:rsidP="005C2D10">
            <w:pPr>
              <w:autoSpaceDE w:val="0"/>
              <w:autoSpaceDN w:val="0"/>
              <w:adjustRightInd w:val="0"/>
              <w:jc w:val="right"/>
              <w:outlineLvl w:val="2"/>
              <w:rPr>
                <w:szCs w:val="28"/>
              </w:rPr>
            </w:pPr>
            <w:r>
              <w:rPr>
                <w:szCs w:val="28"/>
              </w:rPr>
              <w:t>401 094,12</w:t>
            </w:r>
          </w:p>
        </w:tc>
        <w:tc>
          <w:tcPr>
            <w:tcW w:w="1842" w:type="dxa"/>
          </w:tcPr>
          <w:p w:rsidR="00390C8B" w:rsidRPr="000410B1" w:rsidRDefault="006D1FE9" w:rsidP="005C2D10">
            <w:pPr>
              <w:autoSpaceDE w:val="0"/>
              <w:autoSpaceDN w:val="0"/>
              <w:adjustRightInd w:val="0"/>
              <w:jc w:val="right"/>
              <w:outlineLvl w:val="2"/>
              <w:rPr>
                <w:szCs w:val="28"/>
              </w:rPr>
            </w:pPr>
            <w:r>
              <w:rPr>
                <w:szCs w:val="28"/>
              </w:rPr>
              <w:t>425 480,87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center"/>
              <w:outlineLvl w:val="2"/>
              <w:rPr>
                <w:szCs w:val="28"/>
              </w:rPr>
            </w:pPr>
          </w:p>
        </w:tc>
        <w:tc>
          <w:tcPr>
            <w:tcW w:w="1985" w:type="dxa"/>
          </w:tcPr>
          <w:p w:rsidR="00390C8B" w:rsidRPr="000410B1" w:rsidRDefault="00390C8B" w:rsidP="005C2D10">
            <w:pPr>
              <w:autoSpaceDE w:val="0"/>
              <w:autoSpaceDN w:val="0"/>
              <w:adjustRightInd w:val="0"/>
              <w:jc w:val="center"/>
              <w:outlineLvl w:val="2"/>
              <w:rPr>
                <w:szCs w:val="28"/>
              </w:rPr>
            </w:pPr>
          </w:p>
        </w:tc>
        <w:tc>
          <w:tcPr>
            <w:tcW w:w="1842" w:type="dxa"/>
          </w:tcPr>
          <w:p w:rsidR="00390C8B" w:rsidRPr="000410B1" w:rsidRDefault="00390C8B" w:rsidP="005C2D10">
            <w:pPr>
              <w:autoSpaceDE w:val="0"/>
              <w:autoSpaceDN w:val="0"/>
              <w:adjustRightInd w:val="0"/>
              <w:jc w:val="center"/>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6D1FE9" w:rsidP="005C2D10">
            <w:pPr>
              <w:autoSpaceDE w:val="0"/>
              <w:autoSpaceDN w:val="0"/>
              <w:adjustRightInd w:val="0"/>
              <w:jc w:val="right"/>
              <w:outlineLvl w:val="2"/>
              <w:rPr>
                <w:szCs w:val="28"/>
              </w:rPr>
            </w:pPr>
            <w:r>
              <w:rPr>
                <w:szCs w:val="28"/>
              </w:rPr>
              <w:t>380 853,96</w:t>
            </w:r>
          </w:p>
        </w:tc>
        <w:tc>
          <w:tcPr>
            <w:tcW w:w="1985" w:type="dxa"/>
          </w:tcPr>
          <w:p w:rsidR="00390C8B" w:rsidRPr="000410B1" w:rsidRDefault="006D1FE9" w:rsidP="005C2D10">
            <w:pPr>
              <w:autoSpaceDE w:val="0"/>
              <w:autoSpaceDN w:val="0"/>
              <w:adjustRightInd w:val="0"/>
              <w:jc w:val="right"/>
              <w:outlineLvl w:val="2"/>
              <w:rPr>
                <w:szCs w:val="28"/>
              </w:rPr>
            </w:pPr>
            <w:r>
              <w:rPr>
                <w:szCs w:val="28"/>
              </w:rPr>
              <w:t>401 094,12</w:t>
            </w:r>
          </w:p>
        </w:tc>
        <w:tc>
          <w:tcPr>
            <w:tcW w:w="1842" w:type="dxa"/>
          </w:tcPr>
          <w:p w:rsidR="006D1FE9" w:rsidRPr="000410B1" w:rsidRDefault="006D1FE9" w:rsidP="006D1FE9">
            <w:pPr>
              <w:autoSpaceDE w:val="0"/>
              <w:autoSpaceDN w:val="0"/>
              <w:adjustRightInd w:val="0"/>
              <w:jc w:val="right"/>
              <w:outlineLvl w:val="2"/>
              <w:rPr>
                <w:szCs w:val="28"/>
              </w:rPr>
            </w:pPr>
            <w:r>
              <w:rPr>
                <w:szCs w:val="28"/>
              </w:rPr>
              <w:t>425 480,87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050AE4"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t>2.2</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 xml:space="preserve">Основное мероприятие 2 «Предоставление мер социальной поддержки отдельным </w:t>
            </w:r>
            <w:r w:rsidRPr="000410B1">
              <w:rPr>
                <w:szCs w:val="28"/>
              </w:rPr>
              <w:lastRenderedPageBreak/>
              <w:t>категориям граждан»,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lastRenderedPageBreak/>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 xml:space="preserve"> (далее-местный бюджет), в т. ч.</w:t>
            </w:r>
          </w:p>
        </w:tc>
        <w:tc>
          <w:tcPr>
            <w:tcW w:w="1843" w:type="dxa"/>
          </w:tcPr>
          <w:p w:rsidR="00390C8B" w:rsidRPr="000410B1" w:rsidRDefault="006D1FE9" w:rsidP="002D71F7">
            <w:pPr>
              <w:autoSpaceDE w:val="0"/>
              <w:autoSpaceDN w:val="0"/>
              <w:adjustRightInd w:val="0"/>
              <w:jc w:val="right"/>
              <w:outlineLvl w:val="2"/>
              <w:rPr>
                <w:szCs w:val="28"/>
              </w:rPr>
            </w:pPr>
            <w:r>
              <w:rPr>
                <w:szCs w:val="28"/>
              </w:rPr>
              <w:t>201 358,74</w:t>
            </w:r>
          </w:p>
        </w:tc>
        <w:tc>
          <w:tcPr>
            <w:tcW w:w="1985" w:type="dxa"/>
          </w:tcPr>
          <w:p w:rsidR="00390C8B" w:rsidRPr="000410B1" w:rsidRDefault="006D1FE9" w:rsidP="002D71F7">
            <w:pPr>
              <w:autoSpaceDE w:val="0"/>
              <w:autoSpaceDN w:val="0"/>
              <w:adjustRightInd w:val="0"/>
              <w:jc w:val="right"/>
              <w:outlineLvl w:val="2"/>
              <w:rPr>
                <w:szCs w:val="28"/>
              </w:rPr>
            </w:pPr>
            <w:r>
              <w:rPr>
                <w:szCs w:val="28"/>
              </w:rPr>
              <w:t>203 567,49</w:t>
            </w:r>
          </w:p>
        </w:tc>
        <w:tc>
          <w:tcPr>
            <w:tcW w:w="1842" w:type="dxa"/>
          </w:tcPr>
          <w:p w:rsidR="00390C8B" w:rsidRPr="000410B1" w:rsidRDefault="006D1FE9" w:rsidP="002D71F7">
            <w:pPr>
              <w:autoSpaceDE w:val="0"/>
              <w:autoSpaceDN w:val="0"/>
              <w:adjustRightInd w:val="0"/>
              <w:jc w:val="right"/>
              <w:outlineLvl w:val="2"/>
              <w:rPr>
                <w:szCs w:val="28"/>
              </w:rPr>
            </w:pPr>
            <w:r>
              <w:rPr>
                <w:szCs w:val="28"/>
              </w:rPr>
              <w:t>206 105,66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5C7C95" w:rsidP="002D71F7">
            <w:pPr>
              <w:autoSpaceDE w:val="0"/>
              <w:autoSpaceDN w:val="0"/>
              <w:adjustRightInd w:val="0"/>
              <w:jc w:val="right"/>
              <w:outlineLvl w:val="2"/>
              <w:rPr>
                <w:szCs w:val="28"/>
              </w:rPr>
            </w:pPr>
            <w:r>
              <w:rPr>
                <w:szCs w:val="28"/>
              </w:rPr>
              <w:t>200 828,57</w:t>
            </w:r>
          </w:p>
        </w:tc>
        <w:tc>
          <w:tcPr>
            <w:tcW w:w="1985" w:type="dxa"/>
          </w:tcPr>
          <w:p w:rsidR="00390C8B" w:rsidRPr="000410B1" w:rsidRDefault="005C7C95" w:rsidP="002D71F7">
            <w:pPr>
              <w:autoSpaceDE w:val="0"/>
              <w:autoSpaceDN w:val="0"/>
              <w:adjustRightInd w:val="0"/>
              <w:jc w:val="right"/>
              <w:outlineLvl w:val="2"/>
              <w:rPr>
                <w:szCs w:val="28"/>
              </w:rPr>
            </w:pPr>
            <w:r>
              <w:rPr>
                <w:szCs w:val="28"/>
              </w:rPr>
              <w:t>203 015,81</w:t>
            </w:r>
          </w:p>
        </w:tc>
        <w:tc>
          <w:tcPr>
            <w:tcW w:w="1842" w:type="dxa"/>
          </w:tcPr>
          <w:p w:rsidR="00390C8B" w:rsidRPr="000410B1" w:rsidRDefault="005C7C95" w:rsidP="002D71F7">
            <w:pPr>
              <w:autoSpaceDE w:val="0"/>
              <w:autoSpaceDN w:val="0"/>
              <w:adjustRightInd w:val="0"/>
              <w:jc w:val="right"/>
              <w:outlineLvl w:val="2"/>
              <w:rPr>
                <w:szCs w:val="28"/>
              </w:rPr>
            </w:pPr>
            <w:r>
              <w:rPr>
                <w:szCs w:val="28"/>
              </w:rPr>
              <w:t>205 531,61</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C7C95" w:rsidP="005C2D10">
            <w:pPr>
              <w:autoSpaceDE w:val="0"/>
              <w:autoSpaceDN w:val="0"/>
              <w:adjustRightInd w:val="0"/>
              <w:jc w:val="right"/>
              <w:outlineLvl w:val="2"/>
              <w:rPr>
                <w:szCs w:val="28"/>
              </w:rPr>
            </w:pPr>
            <w:r>
              <w:rPr>
                <w:szCs w:val="28"/>
              </w:rPr>
              <w:t>188 364,04</w:t>
            </w:r>
          </w:p>
        </w:tc>
        <w:tc>
          <w:tcPr>
            <w:tcW w:w="1985" w:type="dxa"/>
          </w:tcPr>
          <w:p w:rsidR="00390C8B" w:rsidRPr="000410B1" w:rsidRDefault="005C7C95" w:rsidP="005C2D10">
            <w:pPr>
              <w:autoSpaceDE w:val="0"/>
              <w:autoSpaceDN w:val="0"/>
              <w:adjustRightInd w:val="0"/>
              <w:jc w:val="right"/>
              <w:outlineLvl w:val="2"/>
              <w:rPr>
                <w:szCs w:val="28"/>
              </w:rPr>
            </w:pPr>
            <w:r>
              <w:rPr>
                <w:szCs w:val="28"/>
              </w:rPr>
              <w:t>190 054,85</w:t>
            </w:r>
          </w:p>
        </w:tc>
        <w:tc>
          <w:tcPr>
            <w:tcW w:w="1842" w:type="dxa"/>
          </w:tcPr>
          <w:p w:rsidR="00390C8B" w:rsidRPr="000410B1" w:rsidRDefault="005C7C95" w:rsidP="005C2D10">
            <w:pPr>
              <w:autoSpaceDE w:val="0"/>
              <w:autoSpaceDN w:val="0"/>
              <w:adjustRightInd w:val="0"/>
              <w:jc w:val="right"/>
              <w:outlineLvl w:val="2"/>
              <w:rPr>
                <w:szCs w:val="28"/>
              </w:rPr>
            </w:pPr>
            <w:r>
              <w:rPr>
                <w:szCs w:val="28"/>
              </w:rPr>
              <w:t>192 074,23</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C7C95" w:rsidP="00CA6106">
            <w:pPr>
              <w:autoSpaceDE w:val="0"/>
              <w:autoSpaceDN w:val="0"/>
              <w:adjustRightInd w:val="0"/>
              <w:jc w:val="right"/>
              <w:outlineLvl w:val="2"/>
              <w:rPr>
                <w:szCs w:val="28"/>
              </w:rPr>
            </w:pPr>
            <w:r>
              <w:rPr>
                <w:szCs w:val="28"/>
              </w:rPr>
              <w:t>12</w:t>
            </w:r>
            <w:r w:rsidR="00CA6106">
              <w:rPr>
                <w:szCs w:val="28"/>
              </w:rPr>
              <w:t> 379,05</w:t>
            </w:r>
          </w:p>
        </w:tc>
        <w:tc>
          <w:tcPr>
            <w:tcW w:w="1985" w:type="dxa"/>
          </w:tcPr>
          <w:p w:rsidR="00390C8B" w:rsidRPr="000410B1" w:rsidRDefault="005C7C95" w:rsidP="00CA6106">
            <w:pPr>
              <w:autoSpaceDE w:val="0"/>
              <w:autoSpaceDN w:val="0"/>
              <w:adjustRightInd w:val="0"/>
              <w:jc w:val="right"/>
              <w:outlineLvl w:val="2"/>
              <w:rPr>
                <w:szCs w:val="28"/>
              </w:rPr>
            </w:pPr>
            <w:r>
              <w:rPr>
                <w:szCs w:val="28"/>
              </w:rPr>
              <w:t>12</w:t>
            </w:r>
            <w:r w:rsidR="00CA6106">
              <w:rPr>
                <w:szCs w:val="28"/>
              </w:rPr>
              <w:t> 875,48</w:t>
            </w:r>
          </w:p>
        </w:tc>
        <w:tc>
          <w:tcPr>
            <w:tcW w:w="1842" w:type="dxa"/>
          </w:tcPr>
          <w:p w:rsidR="00390C8B" w:rsidRPr="000410B1" w:rsidRDefault="005C7C95" w:rsidP="00CA6106">
            <w:pPr>
              <w:autoSpaceDE w:val="0"/>
              <w:autoSpaceDN w:val="0"/>
              <w:adjustRightInd w:val="0"/>
              <w:jc w:val="right"/>
              <w:outlineLvl w:val="2"/>
              <w:rPr>
                <w:szCs w:val="28"/>
              </w:rPr>
            </w:pPr>
            <w:r>
              <w:rPr>
                <w:szCs w:val="28"/>
              </w:rPr>
              <w:t>13</w:t>
            </w:r>
            <w:r w:rsidR="00CA6106">
              <w:rPr>
                <w:szCs w:val="28"/>
              </w:rPr>
              <w:t> 371,90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CA6106" w:rsidP="005C2D10">
            <w:pPr>
              <w:autoSpaceDE w:val="0"/>
              <w:autoSpaceDN w:val="0"/>
              <w:adjustRightInd w:val="0"/>
              <w:jc w:val="right"/>
              <w:outlineLvl w:val="2"/>
              <w:rPr>
                <w:szCs w:val="28"/>
              </w:rPr>
            </w:pPr>
            <w:r>
              <w:rPr>
                <w:szCs w:val="28"/>
              </w:rPr>
              <w:t>8</w:t>
            </w:r>
            <w:r w:rsidR="00574770" w:rsidRPr="000410B1">
              <w:rPr>
                <w:szCs w:val="28"/>
              </w:rPr>
              <w:t>5,48</w:t>
            </w:r>
          </w:p>
        </w:tc>
        <w:tc>
          <w:tcPr>
            <w:tcW w:w="1985" w:type="dxa"/>
          </w:tcPr>
          <w:p w:rsidR="00390C8B" w:rsidRPr="000410B1" w:rsidRDefault="00CA6106" w:rsidP="005C2D10">
            <w:pPr>
              <w:autoSpaceDE w:val="0"/>
              <w:autoSpaceDN w:val="0"/>
              <w:adjustRightInd w:val="0"/>
              <w:jc w:val="right"/>
              <w:outlineLvl w:val="2"/>
              <w:rPr>
                <w:szCs w:val="28"/>
              </w:rPr>
            </w:pPr>
            <w:r>
              <w:rPr>
                <w:szCs w:val="28"/>
              </w:rPr>
              <w:t>8</w:t>
            </w:r>
            <w:r w:rsidR="00574770" w:rsidRPr="000410B1">
              <w:rPr>
                <w:szCs w:val="28"/>
              </w:rPr>
              <w:t>5,48</w:t>
            </w:r>
          </w:p>
        </w:tc>
        <w:tc>
          <w:tcPr>
            <w:tcW w:w="1842" w:type="dxa"/>
          </w:tcPr>
          <w:p w:rsidR="00390C8B" w:rsidRPr="000410B1" w:rsidRDefault="00CA6106" w:rsidP="005C2D10">
            <w:pPr>
              <w:autoSpaceDE w:val="0"/>
              <w:autoSpaceDN w:val="0"/>
              <w:adjustRightInd w:val="0"/>
              <w:jc w:val="right"/>
              <w:outlineLvl w:val="2"/>
              <w:rPr>
                <w:szCs w:val="28"/>
              </w:rPr>
            </w:pPr>
            <w:r>
              <w:rPr>
                <w:szCs w:val="28"/>
              </w:rPr>
              <w:t>8</w:t>
            </w:r>
            <w:r w:rsidR="00390C8B" w:rsidRPr="000410B1">
              <w:rPr>
                <w:szCs w:val="28"/>
              </w:rPr>
              <w:t>5,48</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022B95" w:rsidP="005C2D10">
            <w:pPr>
              <w:autoSpaceDE w:val="0"/>
              <w:autoSpaceDN w:val="0"/>
              <w:adjustRightInd w:val="0"/>
              <w:jc w:val="right"/>
              <w:outlineLvl w:val="2"/>
              <w:rPr>
                <w:szCs w:val="28"/>
              </w:rPr>
            </w:pPr>
            <w:r>
              <w:rPr>
                <w:szCs w:val="28"/>
              </w:rPr>
              <w:t>530,17</w:t>
            </w:r>
          </w:p>
        </w:tc>
        <w:tc>
          <w:tcPr>
            <w:tcW w:w="1985" w:type="dxa"/>
          </w:tcPr>
          <w:p w:rsidR="00390C8B" w:rsidRPr="000410B1" w:rsidRDefault="005C7C95" w:rsidP="005C2D10">
            <w:pPr>
              <w:autoSpaceDE w:val="0"/>
              <w:autoSpaceDN w:val="0"/>
              <w:adjustRightInd w:val="0"/>
              <w:jc w:val="right"/>
              <w:outlineLvl w:val="2"/>
              <w:rPr>
                <w:szCs w:val="28"/>
              </w:rPr>
            </w:pPr>
            <w:r>
              <w:rPr>
                <w:szCs w:val="28"/>
              </w:rPr>
              <w:t>551,6</w:t>
            </w:r>
            <w:r w:rsidR="00022B95">
              <w:rPr>
                <w:szCs w:val="28"/>
              </w:rPr>
              <w:t>8</w:t>
            </w:r>
          </w:p>
        </w:tc>
        <w:tc>
          <w:tcPr>
            <w:tcW w:w="1842" w:type="dxa"/>
          </w:tcPr>
          <w:p w:rsidR="00390C8B" w:rsidRPr="000410B1" w:rsidRDefault="00022B95" w:rsidP="005C7C95">
            <w:pPr>
              <w:autoSpaceDE w:val="0"/>
              <w:autoSpaceDN w:val="0"/>
              <w:adjustRightInd w:val="0"/>
              <w:jc w:val="right"/>
              <w:outlineLvl w:val="2"/>
              <w:rPr>
                <w:szCs w:val="28"/>
              </w:rPr>
            </w:pPr>
            <w:r>
              <w:rPr>
                <w:szCs w:val="28"/>
              </w:rPr>
              <w:t>57</w:t>
            </w:r>
            <w:r w:rsidR="005C7C95">
              <w:rPr>
                <w:szCs w:val="28"/>
              </w:rPr>
              <w:t>4,05</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022B95" w:rsidP="005C2D10">
            <w:pPr>
              <w:autoSpaceDE w:val="0"/>
              <w:autoSpaceDN w:val="0"/>
              <w:adjustRightInd w:val="0"/>
              <w:jc w:val="right"/>
              <w:outlineLvl w:val="2"/>
              <w:rPr>
                <w:szCs w:val="28"/>
              </w:rPr>
            </w:pPr>
            <w:r>
              <w:rPr>
                <w:szCs w:val="28"/>
              </w:rPr>
              <w:t>29,45</w:t>
            </w:r>
          </w:p>
        </w:tc>
        <w:tc>
          <w:tcPr>
            <w:tcW w:w="1985" w:type="dxa"/>
          </w:tcPr>
          <w:p w:rsidR="00390C8B" w:rsidRPr="000410B1" w:rsidRDefault="00022B95" w:rsidP="005C2D10">
            <w:pPr>
              <w:autoSpaceDE w:val="0"/>
              <w:autoSpaceDN w:val="0"/>
              <w:adjustRightInd w:val="0"/>
              <w:jc w:val="right"/>
              <w:outlineLvl w:val="2"/>
              <w:rPr>
                <w:szCs w:val="28"/>
              </w:rPr>
            </w:pPr>
            <w:r>
              <w:rPr>
                <w:szCs w:val="28"/>
              </w:rPr>
              <w:t>30,63</w:t>
            </w:r>
          </w:p>
        </w:tc>
        <w:tc>
          <w:tcPr>
            <w:tcW w:w="1842" w:type="dxa"/>
          </w:tcPr>
          <w:p w:rsidR="00390C8B" w:rsidRPr="000410B1" w:rsidRDefault="00022B95" w:rsidP="005C2D10">
            <w:pPr>
              <w:autoSpaceDE w:val="0"/>
              <w:autoSpaceDN w:val="0"/>
              <w:adjustRightInd w:val="0"/>
              <w:jc w:val="right"/>
              <w:outlineLvl w:val="2"/>
              <w:rPr>
                <w:szCs w:val="28"/>
              </w:rPr>
            </w:pPr>
            <w:r>
              <w:rPr>
                <w:szCs w:val="28"/>
              </w:rPr>
              <w:t>31,86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022B95">
            <w:pPr>
              <w:autoSpaceDE w:val="0"/>
              <w:autoSpaceDN w:val="0"/>
              <w:adjustRightInd w:val="0"/>
              <w:jc w:val="right"/>
              <w:outlineLvl w:val="2"/>
              <w:rPr>
                <w:szCs w:val="28"/>
              </w:rPr>
            </w:pPr>
            <w:r>
              <w:rPr>
                <w:szCs w:val="28"/>
              </w:rPr>
              <w:t>500,</w:t>
            </w:r>
            <w:r w:rsidR="00022B95">
              <w:rPr>
                <w:szCs w:val="28"/>
              </w:rPr>
              <w:t>72</w:t>
            </w:r>
          </w:p>
        </w:tc>
        <w:tc>
          <w:tcPr>
            <w:tcW w:w="1985" w:type="dxa"/>
          </w:tcPr>
          <w:p w:rsidR="00390C8B" w:rsidRPr="000410B1" w:rsidRDefault="0035784A" w:rsidP="005C7C95">
            <w:pPr>
              <w:autoSpaceDE w:val="0"/>
              <w:autoSpaceDN w:val="0"/>
              <w:adjustRightInd w:val="0"/>
              <w:jc w:val="right"/>
              <w:outlineLvl w:val="2"/>
              <w:rPr>
                <w:szCs w:val="28"/>
              </w:rPr>
            </w:pPr>
            <w:r>
              <w:rPr>
                <w:szCs w:val="28"/>
              </w:rPr>
              <w:t>5</w:t>
            </w:r>
            <w:r w:rsidR="00022B95">
              <w:rPr>
                <w:szCs w:val="28"/>
              </w:rPr>
              <w:t>2</w:t>
            </w:r>
            <w:r w:rsidR="005C7C95">
              <w:rPr>
                <w:szCs w:val="28"/>
              </w:rPr>
              <w:t>1,0</w:t>
            </w:r>
            <w:r w:rsidR="00022B95">
              <w:rPr>
                <w:szCs w:val="28"/>
              </w:rPr>
              <w:t>5</w:t>
            </w:r>
          </w:p>
        </w:tc>
        <w:tc>
          <w:tcPr>
            <w:tcW w:w="1842" w:type="dxa"/>
          </w:tcPr>
          <w:p w:rsidR="00664C3E" w:rsidRPr="000410B1" w:rsidRDefault="0035784A" w:rsidP="005C7C95">
            <w:pPr>
              <w:autoSpaceDE w:val="0"/>
              <w:autoSpaceDN w:val="0"/>
              <w:adjustRightInd w:val="0"/>
              <w:jc w:val="right"/>
              <w:outlineLvl w:val="2"/>
              <w:rPr>
                <w:szCs w:val="28"/>
              </w:rPr>
            </w:pPr>
            <w:r>
              <w:rPr>
                <w:szCs w:val="28"/>
              </w:rPr>
              <w:t>5</w:t>
            </w:r>
            <w:r w:rsidR="00022B95">
              <w:rPr>
                <w:szCs w:val="28"/>
              </w:rPr>
              <w:t>4</w:t>
            </w:r>
            <w:r w:rsidR="005C7C95">
              <w:rPr>
                <w:szCs w:val="28"/>
              </w:rPr>
              <w:t>2,19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2.</w:t>
            </w:r>
            <w:r w:rsidRPr="000410B1">
              <w:rPr>
                <w:szCs w:val="28"/>
              </w:rPr>
              <w:t>3.</w:t>
            </w:r>
          </w:p>
        </w:tc>
        <w:tc>
          <w:tcPr>
            <w:tcW w:w="2693" w:type="dxa"/>
            <w:vMerge w:val="restart"/>
          </w:tcPr>
          <w:p w:rsidR="00390C8B" w:rsidRPr="000410B1" w:rsidRDefault="00390C8B" w:rsidP="00BC7D9B">
            <w:pPr>
              <w:autoSpaceDE w:val="0"/>
              <w:autoSpaceDN w:val="0"/>
              <w:adjustRightInd w:val="0"/>
              <w:outlineLvl w:val="2"/>
              <w:rPr>
                <w:szCs w:val="28"/>
              </w:rPr>
            </w:pPr>
            <w:r w:rsidRPr="000410B1">
              <w:rPr>
                <w:szCs w:val="28"/>
              </w:rPr>
              <w:t xml:space="preserve">Основное мероприятие </w:t>
            </w:r>
            <w:r>
              <w:rPr>
                <w:szCs w:val="28"/>
              </w:rPr>
              <w:t>3</w:t>
            </w:r>
            <w:r w:rsidRPr="000410B1">
              <w:rPr>
                <w:szCs w:val="28"/>
              </w:rPr>
              <w:t xml:space="preserve"> </w:t>
            </w:r>
            <w:r>
              <w:rPr>
                <w:szCs w:val="28"/>
              </w:rPr>
              <w:t>«</w:t>
            </w:r>
            <w:r w:rsidR="00BC7D9B">
              <w:rPr>
                <w:szCs w:val="28"/>
              </w:rPr>
              <w:t>Реализация р</w:t>
            </w:r>
            <w:r w:rsidR="000C6B33">
              <w:rPr>
                <w:szCs w:val="28"/>
              </w:rPr>
              <w:t xml:space="preserve">егионального </w:t>
            </w:r>
            <w:r w:rsidRPr="000410B1">
              <w:rPr>
                <w:szCs w:val="28"/>
              </w:rPr>
              <w:t>проект</w:t>
            </w:r>
            <w:r w:rsidR="000C6B33">
              <w:rPr>
                <w:szCs w:val="28"/>
              </w:rPr>
              <w:t>а</w:t>
            </w:r>
            <w:r w:rsidRPr="000410B1">
              <w:rPr>
                <w:szCs w:val="28"/>
              </w:rPr>
              <w:t xml:space="preserve"> «Финансовая поддержка семей при рождении детей»</w:t>
            </w:r>
            <w:r>
              <w:rPr>
                <w:szCs w:val="28"/>
              </w:rPr>
              <w:t>,</w:t>
            </w:r>
            <w:r w:rsidR="005C2D10">
              <w:rPr>
                <w:szCs w:val="28"/>
              </w:rPr>
              <w:t xml:space="preserve"> </w:t>
            </w:r>
            <w:r>
              <w:rPr>
                <w:szCs w:val="28"/>
              </w:rPr>
              <w:t>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 xml:space="preserve">ч. </w:t>
            </w:r>
          </w:p>
        </w:tc>
        <w:tc>
          <w:tcPr>
            <w:tcW w:w="1843" w:type="dxa"/>
          </w:tcPr>
          <w:p w:rsidR="00390C8B" w:rsidRPr="000410B1" w:rsidRDefault="005C7C95" w:rsidP="005C2D10">
            <w:pPr>
              <w:autoSpaceDE w:val="0"/>
              <w:autoSpaceDN w:val="0"/>
              <w:adjustRightInd w:val="0"/>
              <w:jc w:val="right"/>
              <w:outlineLvl w:val="2"/>
              <w:rPr>
                <w:szCs w:val="28"/>
              </w:rPr>
            </w:pPr>
            <w:r>
              <w:rPr>
                <w:szCs w:val="28"/>
              </w:rPr>
              <w:t>111 415,21</w:t>
            </w:r>
          </w:p>
        </w:tc>
        <w:tc>
          <w:tcPr>
            <w:tcW w:w="1985" w:type="dxa"/>
          </w:tcPr>
          <w:p w:rsidR="00390C8B" w:rsidRPr="000410B1" w:rsidRDefault="005C7C95" w:rsidP="005C2D10">
            <w:pPr>
              <w:autoSpaceDE w:val="0"/>
              <w:autoSpaceDN w:val="0"/>
              <w:adjustRightInd w:val="0"/>
              <w:jc w:val="right"/>
              <w:outlineLvl w:val="2"/>
              <w:rPr>
                <w:szCs w:val="28"/>
              </w:rPr>
            </w:pPr>
            <w:r>
              <w:rPr>
                <w:szCs w:val="28"/>
              </w:rPr>
              <w:t>124 340,33</w:t>
            </w:r>
          </w:p>
        </w:tc>
        <w:tc>
          <w:tcPr>
            <w:tcW w:w="1842" w:type="dxa"/>
          </w:tcPr>
          <w:p w:rsidR="00390C8B" w:rsidRPr="000410B1" w:rsidRDefault="005C7C95" w:rsidP="005C2D10">
            <w:pPr>
              <w:autoSpaceDE w:val="0"/>
              <w:autoSpaceDN w:val="0"/>
              <w:adjustRightInd w:val="0"/>
              <w:jc w:val="right"/>
              <w:outlineLvl w:val="2"/>
              <w:rPr>
                <w:szCs w:val="28"/>
              </w:rPr>
            </w:pPr>
            <w:r>
              <w:rPr>
                <w:szCs w:val="28"/>
              </w:rPr>
              <w:t>131 277,67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5C7C95" w:rsidP="005C2D10">
            <w:pPr>
              <w:autoSpaceDE w:val="0"/>
              <w:autoSpaceDN w:val="0"/>
              <w:adjustRightInd w:val="0"/>
              <w:jc w:val="right"/>
              <w:outlineLvl w:val="2"/>
              <w:rPr>
                <w:szCs w:val="28"/>
              </w:rPr>
            </w:pPr>
            <w:r>
              <w:rPr>
                <w:szCs w:val="28"/>
              </w:rPr>
              <w:t>111 415,21</w:t>
            </w:r>
          </w:p>
        </w:tc>
        <w:tc>
          <w:tcPr>
            <w:tcW w:w="1985" w:type="dxa"/>
          </w:tcPr>
          <w:p w:rsidR="00390C8B" w:rsidRPr="000410B1" w:rsidRDefault="005C7C95" w:rsidP="005C2D10">
            <w:pPr>
              <w:autoSpaceDE w:val="0"/>
              <w:autoSpaceDN w:val="0"/>
              <w:adjustRightInd w:val="0"/>
              <w:jc w:val="right"/>
              <w:outlineLvl w:val="2"/>
              <w:rPr>
                <w:szCs w:val="28"/>
              </w:rPr>
            </w:pPr>
            <w:r>
              <w:rPr>
                <w:szCs w:val="28"/>
              </w:rPr>
              <w:t>124 340,33</w:t>
            </w:r>
          </w:p>
        </w:tc>
        <w:tc>
          <w:tcPr>
            <w:tcW w:w="1842" w:type="dxa"/>
          </w:tcPr>
          <w:p w:rsidR="00390C8B" w:rsidRPr="000410B1" w:rsidRDefault="005C7C95" w:rsidP="005C2D10">
            <w:pPr>
              <w:autoSpaceDE w:val="0"/>
              <w:autoSpaceDN w:val="0"/>
              <w:adjustRightInd w:val="0"/>
              <w:jc w:val="right"/>
              <w:outlineLvl w:val="2"/>
              <w:rPr>
                <w:szCs w:val="28"/>
              </w:rPr>
            </w:pPr>
            <w:r>
              <w:rPr>
                <w:szCs w:val="28"/>
              </w:rPr>
              <w:t>131 277,67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C7C95" w:rsidP="005C2D10">
            <w:pPr>
              <w:autoSpaceDE w:val="0"/>
              <w:autoSpaceDN w:val="0"/>
              <w:adjustRightInd w:val="0"/>
              <w:jc w:val="right"/>
              <w:outlineLvl w:val="2"/>
              <w:rPr>
                <w:szCs w:val="28"/>
              </w:rPr>
            </w:pPr>
            <w:r>
              <w:rPr>
                <w:szCs w:val="28"/>
              </w:rPr>
              <w:t>111 415,21</w:t>
            </w:r>
          </w:p>
        </w:tc>
        <w:tc>
          <w:tcPr>
            <w:tcW w:w="1985" w:type="dxa"/>
          </w:tcPr>
          <w:p w:rsidR="00390C8B" w:rsidRPr="000410B1" w:rsidRDefault="005C7C95" w:rsidP="005C2D10">
            <w:pPr>
              <w:autoSpaceDE w:val="0"/>
              <w:autoSpaceDN w:val="0"/>
              <w:adjustRightInd w:val="0"/>
              <w:jc w:val="right"/>
              <w:outlineLvl w:val="2"/>
              <w:rPr>
                <w:szCs w:val="28"/>
              </w:rPr>
            </w:pPr>
            <w:r>
              <w:rPr>
                <w:szCs w:val="28"/>
              </w:rPr>
              <w:t>124 340,33</w:t>
            </w:r>
          </w:p>
        </w:tc>
        <w:tc>
          <w:tcPr>
            <w:tcW w:w="1842" w:type="dxa"/>
          </w:tcPr>
          <w:p w:rsidR="00390C8B" w:rsidRPr="000410B1" w:rsidRDefault="005C7C95" w:rsidP="005C2D10">
            <w:pPr>
              <w:autoSpaceDE w:val="0"/>
              <w:autoSpaceDN w:val="0"/>
              <w:adjustRightInd w:val="0"/>
              <w:jc w:val="right"/>
              <w:outlineLvl w:val="2"/>
              <w:rPr>
                <w:szCs w:val="28"/>
              </w:rPr>
            </w:pPr>
            <w:r>
              <w:rPr>
                <w:szCs w:val="28"/>
              </w:rPr>
              <w:t>131 277,67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Default="00390C8B" w:rsidP="005C2D10">
            <w:pPr>
              <w:autoSpaceDE w:val="0"/>
              <w:autoSpaceDN w:val="0"/>
              <w:adjustRightInd w:val="0"/>
              <w:outlineLvl w:val="2"/>
              <w:rPr>
                <w:szCs w:val="28"/>
              </w:rPr>
            </w:pPr>
            <w:r>
              <w:rPr>
                <w:szCs w:val="28"/>
              </w:rPr>
              <w:t>2.4.</w:t>
            </w:r>
          </w:p>
        </w:tc>
        <w:tc>
          <w:tcPr>
            <w:tcW w:w="2693" w:type="dxa"/>
            <w:vMerge w:val="restart"/>
          </w:tcPr>
          <w:p w:rsidR="00390C8B" w:rsidRPr="00E51729" w:rsidRDefault="00390C8B" w:rsidP="005C2D10">
            <w:pPr>
              <w:rPr>
                <w:color w:val="000000"/>
                <w:szCs w:val="28"/>
              </w:rPr>
            </w:pPr>
            <w:r w:rsidRPr="00E51729">
              <w:rPr>
                <w:color w:val="000000"/>
                <w:szCs w:val="28"/>
              </w:rPr>
              <w:t>Основное мероприятие 4</w:t>
            </w:r>
          </w:p>
          <w:p w:rsidR="00390C8B" w:rsidRPr="00E51729" w:rsidRDefault="00390C8B" w:rsidP="005C2D10">
            <w:pPr>
              <w:jc w:val="both"/>
              <w:rPr>
                <w:rFonts w:eastAsia="Courier New"/>
                <w:szCs w:val="28"/>
              </w:rPr>
            </w:pPr>
            <w:r w:rsidRPr="00E51729">
              <w:rPr>
                <w:rFonts w:eastAsia="Courier New"/>
                <w:szCs w:val="28"/>
              </w:rPr>
              <w:t>«Повышение уровня удовлетворенности гражд</w:t>
            </w:r>
            <w:r>
              <w:rPr>
                <w:rFonts w:eastAsia="Courier New"/>
                <w:szCs w:val="28"/>
              </w:rPr>
              <w:t xml:space="preserve">ан качеством </w:t>
            </w:r>
            <w:r>
              <w:rPr>
                <w:rFonts w:eastAsia="Courier New"/>
                <w:szCs w:val="28"/>
              </w:rPr>
              <w:lastRenderedPageBreak/>
              <w:t xml:space="preserve">и </w:t>
            </w:r>
            <w:r w:rsidRPr="00E51729">
              <w:rPr>
                <w:rFonts w:eastAsia="Courier New"/>
                <w:szCs w:val="28"/>
              </w:rPr>
              <w:t>доступностью</w:t>
            </w:r>
            <w:r>
              <w:rPr>
                <w:rFonts w:eastAsia="Courier New"/>
                <w:szCs w:val="28"/>
              </w:rPr>
              <w:t xml:space="preserve"> государственных услуг в</w:t>
            </w:r>
            <w:r w:rsidRPr="00E51729">
              <w:rPr>
                <w:rFonts w:eastAsia="Courier New"/>
                <w:szCs w:val="28"/>
              </w:rPr>
              <w:t xml:space="preserve"> сфере социальной защиты населения </w:t>
            </w:r>
            <w:r>
              <w:rPr>
                <w:rFonts w:eastAsia="Courier New"/>
                <w:szCs w:val="28"/>
              </w:rPr>
              <w:t>городского округа</w:t>
            </w:r>
            <w:r w:rsidRPr="00E51729">
              <w:rPr>
                <w:rFonts w:eastAsia="Courier New"/>
                <w:szCs w:val="28"/>
              </w:rPr>
              <w:t>»</w:t>
            </w:r>
            <w:r>
              <w:rPr>
                <w:rFonts w:eastAsia="Courier New"/>
                <w:szCs w:val="28"/>
              </w:rPr>
              <w:t>, всего</w:t>
            </w:r>
          </w:p>
          <w:p w:rsidR="00390C8B" w:rsidRPr="00E51729" w:rsidRDefault="00390C8B" w:rsidP="005C2D10">
            <w:pPr>
              <w:suppressAutoHyphens/>
              <w:jc w:val="both"/>
              <w:rPr>
                <w:color w:val="000000"/>
                <w:szCs w:val="28"/>
              </w:rPr>
            </w:pPr>
          </w:p>
        </w:tc>
        <w:tc>
          <w:tcPr>
            <w:tcW w:w="6237" w:type="dxa"/>
          </w:tcPr>
          <w:p w:rsidR="00390C8B" w:rsidRPr="000410B1" w:rsidRDefault="00390C8B" w:rsidP="005C2D10">
            <w:pPr>
              <w:autoSpaceDE w:val="0"/>
              <w:autoSpaceDN w:val="0"/>
              <w:adjustRightInd w:val="0"/>
              <w:outlineLvl w:val="2"/>
              <w:rPr>
                <w:szCs w:val="28"/>
              </w:rPr>
            </w:pPr>
            <w:r>
              <w:rPr>
                <w:szCs w:val="28"/>
              </w:rPr>
              <w:lastRenderedPageBreak/>
              <w:t>финансирование не требуется</w:t>
            </w:r>
          </w:p>
        </w:tc>
        <w:tc>
          <w:tcPr>
            <w:tcW w:w="1843" w:type="dxa"/>
          </w:tcPr>
          <w:p w:rsidR="00390C8B" w:rsidRDefault="00390C8B" w:rsidP="005C2D10">
            <w:pPr>
              <w:autoSpaceDE w:val="0"/>
              <w:autoSpaceDN w:val="0"/>
              <w:adjustRightInd w:val="0"/>
              <w:jc w:val="right"/>
              <w:outlineLvl w:val="2"/>
              <w:rPr>
                <w:szCs w:val="28"/>
              </w:rPr>
            </w:pPr>
            <w:r>
              <w:rPr>
                <w:szCs w:val="28"/>
              </w:rPr>
              <w:t>0,00</w:t>
            </w:r>
          </w:p>
        </w:tc>
        <w:tc>
          <w:tcPr>
            <w:tcW w:w="1985" w:type="dxa"/>
          </w:tcPr>
          <w:p w:rsidR="00390C8B" w:rsidRDefault="00390C8B" w:rsidP="005C2D10">
            <w:pPr>
              <w:autoSpaceDE w:val="0"/>
              <w:autoSpaceDN w:val="0"/>
              <w:adjustRightInd w:val="0"/>
              <w:jc w:val="right"/>
              <w:outlineLvl w:val="2"/>
              <w:rPr>
                <w:szCs w:val="28"/>
              </w:rPr>
            </w:pPr>
            <w:r>
              <w:rPr>
                <w:szCs w:val="28"/>
              </w:rPr>
              <w:t>0,00</w:t>
            </w:r>
          </w:p>
        </w:tc>
        <w:tc>
          <w:tcPr>
            <w:tcW w:w="1842" w:type="dxa"/>
          </w:tcPr>
          <w:p w:rsidR="00390C8B" w:rsidRDefault="00390C8B" w:rsidP="005C2D10">
            <w:pPr>
              <w:autoSpaceDE w:val="0"/>
              <w:autoSpaceDN w:val="0"/>
              <w:adjustRightInd w:val="0"/>
              <w:jc w:val="right"/>
              <w:outlineLvl w:val="2"/>
              <w:rPr>
                <w:szCs w:val="28"/>
              </w:rPr>
            </w:pPr>
            <w:r>
              <w:rPr>
                <w:szCs w:val="28"/>
              </w:rPr>
              <w:t>0,00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ч.</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val="restart"/>
          </w:tcPr>
          <w:p w:rsidR="00390C8B" w:rsidRDefault="00390C8B" w:rsidP="005C2D10">
            <w:pPr>
              <w:autoSpaceDE w:val="0"/>
              <w:autoSpaceDN w:val="0"/>
              <w:adjustRightInd w:val="0"/>
              <w:outlineLvl w:val="2"/>
              <w:rPr>
                <w:szCs w:val="28"/>
              </w:rPr>
            </w:pPr>
            <w:r>
              <w:rPr>
                <w:szCs w:val="28"/>
              </w:rPr>
              <w:t>2.5.</w:t>
            </w:r>
          </w:p>
        </w:tc>
        <w:tc>
          <w:tcPr>
            <w:tcW w:w="2693" w:type="dxa"/>
            <w:vMerge w:val="restart"/>
          </w:tcPr>
          <w:p w:rsidR="00390C8B" w:rsidRDefault="00390C8B" w:rsidP="005C2D10">
            <w:pPr>
              <w:autoSpaceDE w:val="0"/>
              <w:autoSpaceDN w:val="0"/>
              <w:adjustRightInd w:val="0"/>
              <w:jc w:val="both"/>
              <w:rPr>
                <w:szCs w:val="28"/>
              </w:rPr>
            </w:pPr>
            <w:r w:rsidRPr="00A0626D">
              <w:rPr>
                <w:szCs w:val="28"/>
              </w:rPr>
              <w:t>Основ</w:t>
            </w:r>
            <w:r>
              <w:rPr>
                <w:szCs w:val="28"/>
              </w:rPr>
              <w:t>но</w:t>
            </w:r>
            <w:r w:rsidRPr="00A0626D">
              <w:rPr>
                <w:szCs w:val="28"/>
              </w:rPr>
              <w:t>е мероприяти</w:t>
            </w:r>
            <w:r>
              <w:rPr>
                <w:szCs w:val="28"/>
              </w:rPr>
              <w:t>е 5</w:t>
            </w:r>
            <w:r w:rsidRPr="00A0626D">
              <w:rPr>
                <w:szCs w:val="28"/>
              </w:rPr>
              <w:t>:</w:t>
            </w:r>
          </w:p>
          <w:p w:rsidR="00390C8B" w:rsidRDefault="00390C8B" w:rsidP="005C2D10">
            <w:pPr>
              <w:ind w:right="282"/>
              <w:jc w:val="both"/>
              <w:rPr>
                <w:rFonts w:eastAsia="Courier New"/>
                <w:szCs w:val="28"/>
              </w:rPr>
            </w:pPr>
            <w:r>
              <w:rPr>
                <w:rFonts w:eastAsia="Courier New"/>
                <w:szCs w:val="28"/>
              </w:rPr>
              <w:t>«Проведение информационно-разъяснительной работы с населением о предоставляемых мерах социальной поддержки отдельным категориям граждан», всего</w:t>
            </w:r>
          </w:p>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финансирование не требуется</w:t>
            </w:r>
          </w:p>
        </w:tc>
        <w:tc>
          <w:tcPr>
            <w:tcW w:w="1843" w:type="dxa"/>
          </w:tcPr>
          <w:p w:rsidR="00390C8B" w:rsidRPr="000410B1" w:rsidRDefault="00390C8B" w:rsidP="005C2D10">
            <w:pPr>
              <w:autoSpaceDE w:val="0"/>
              <w:autoSpaceDN w:val="0"/>
              <w:adjustRightInd w:val="0"/>
              <w:jc w:val="right"/>
              <w:outlineLvl w:val="2"/>
              <w:rPr>
                <w:szCs w:val="28"/>
              </w:rPr>
            </w:pPr>
            <w:r>
              <w:rPr>
                <w:szCs w:val="28"/>
              </w:rPr>
              <w:t>0,00</w:t>
            </w:r>
          </w:p>
        </w:tc>
        <w:tc>
          <w:tcPr>
            <w:tcW w:w="1985" w:type="dxa"/>
          </w:tcPr>
          <w:p w:rsidR="00390C8B" w:rsidRPr="000410B1" w:rsidRDefault="00390C8B" w:rsidP="005C2D10">
            <w:pPr>
              <w:autoSpaceDE w:val="0"/>
              <w:autoSpaceDN w:val="0"/>
              <w:adjustRightInd w:val="0"/>
              <w:jc w:val="right"/>
              <w:outlineLvl w:val="2"/>
              <w:rPr>
                <w:szCs w:val="28"/>
              </w:rPr>
            </w:pPr>
            <w:r>
              <w:rPr>
                <w:szCs w:val="28"/>
              </w:rPr>
              <w:t>0,00</w:t>
            </w:r>
          </w:p>
        </w:tc>
        <w:tc>
          <w:tcPr>
            <w:tcW w:w="1842" w:type="dxa"/>
          </w:tcPr>
          <w:p w:rsidR="00390C8B" w:rsidRPr="000410B1" w:rsidRDefault="00390C8B" w:rsidP="005C2D10">
            <w:pPr>
              <w:autoSpaceDE w:val="0"/>
              <w:autoSpaceDN w:val="0"/>
              <w:adjustRightInd w:val="0"/>
              <w:jc w:val="right"/>
              <w:outlineLvl w:val="2"/>
              <w:rPr>
                <w:szCs w:val="28"/>
              </w:rPr>
            </w:pPr>
            <w:r>
              <w:rPr>
                <w:szCs w:val="28"/>
              </w:rPr>
              <w:t>0,00</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ч.</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399"/>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278"/>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278"/>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Default="00390C8B" w:rsidP="005C2D10">
            <w:pPr>
              <w:autoSpaceDE w:val="0"/>
              <w:autoSpaceDN w:val="0"/>
              <w:adjustRightInd w:val="0"/>
              <w:outlineLvl w:val="2"/>
              <w:rPr>
                <w:szCs w:val="28"/>
              </w:rPr>
            </w:pPr>
            <w:r>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278"/>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3.</w:t>
            </w:r>
          </w:p>
        </w:tc>
        <w:tc>
          <w:tcPr>
            <w:tcW w:w="2693" w:type="dxa"/>
            <w:vMerge w:val="restart"/>
          </w:tcPr>
          <w:p w:rsidR="00390C8B" w:rsidRPr="000410B1" w:rsidRDefault="00390C8B" w:rsidP="000C1833">
            <w:pPr>
              <w:suppressAutoHyphens/>
              <w:jc w:val="both"/>
              <w:rPr>
                <w:szCs w:val="28"/>
              </w:rPr>
            </w:pPr>
            <w:r w:rsidRPr="000410B1">
              <w:rPr>
                <w:szCs w:val="28"/>
              </w:rPr>
              <w:t xml:space="preserve">Подпрограмма </w:t>
            </w:r>
            <w:r w:rsidR="000C1833">
              <w:rPr>
                <w:szCs w:val="28"/>
              </w:rPr>
              <w:t>2</w:t>
            </w:r>
            <w:r w:rsidRPr="000410B1">
              <w:rPr>
                <w:szCs w:val="28"/>
              </w:rPr>
              <w:t xml:space="preserve"> </w:t>
            </w:r>
            <w:r w:rsidRPr="000410B1">
              <w:rPr>
                <w:szCs w:val="28"/>
              </w:rPr>
              <w:lastRenderedPageBreak/>
              <w:t xml:space="preserve">«Обеспечение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0410B1">
              <w:rPr>
                <w:szCs w:val="28"/>
              </w:rPr>
              <w:t>общепрограммные</w:t>
            </w:r>
            <w:proofErr w:type="spellEnd"/>
            <w:r w:rsidRPr="000410B1">
              <w:rPr>
                <w:szCs w:val="28"/>
              </w:rPr>
              <w:t xml:space="preserve"> мероприятия»</w:t>
            </w:r>
            <w:r w:rsidR="005C2D10">
              <w:rPr>
                <w:szCs w:val="28"/>
              </w:rPr>
              <w:t>,</w:t>
            </w:r>
            <w:r w:rsidRPr="000410B1">
              <w:rPr>
                <w:szCs w:val="28"/>
              </w:rPr>
              <w:t xml:space="preserve">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lastRenderedPageBreak/>
              <w:t xml:space="preserve">бюджетные ассигнования бюджета </w:t>
            </w:r>
            <w:r w:rsidRPr="000410B1">
              <w:rPr>
                <w:szCs w:val="28"/>
              </w:rPr>
              <w:lastRenderedPageBreak/>
              <w:t>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(далее-местный бюджет), в т. ч.</w:t>
            </w:r>
          </w:p>
        </w:tc>
        <w:tc>
          <w:tcPr>
            <w:tcW w:w="1843" w:type="dxa"/>
          </w:tcPr>
          <w:p w:rsidR="00390C8B" w:rsidRPr="000410B1" w:rsidRDefault="005C7C95" w:rsidP="005C2D10">
            <w:pPr>
              <w:autoSpaceDE w:val="0"/>
              <w:autoSpaceDN w:val="0"/>
              <w:adjustRightInd w:val="0"/>
              <w:jc w:val="right"/>
              <w:outlineLvl w:val="2"/>
              <w:rPr>
                <w:szCs w:val="28"/>
              </w:rPr>
            </w:pPr>
            <w:r>
              <w:rPr>
                <w:szCs w:val="28"/>
              </w:rPr>
              <w:lastRenderedPageBreak/>
              <w:t>23 418,65</w:t>
            </w:r>
          </w:p>
        </w:tc>
        <w:tc>
          <w:tcPr>
            <w:tcW w:w="1985" w:type="dxa"/>
          </w:tcPr>
          <w:p w:rsidR="00390C8B" w:rsidRPr="000410B1" w:rsidRDefault="005C7C95" w:rsidP="005C2D10">
            <w:pPr>
              <w:autoSpaceDE w:val="0"/>
              <w:autoSpaceDN w:val="0"/>
              <w:adjustRightInd w:val="0"/>
              <w:jc w:val="right"/>
              <w:outlineLvl w:val="2"/>
              <w:rPr>
                <w:szCs w:val="28"/>
              </w:rPr>
            </w:pPr>
            <w:r>
              <w:rPr>
                <w:szCs w:val="28"/>
              </w:rPr>
              <w:t>23 418,76</w:t>
            </w:r>
          </w:p>
        </w:tc>
        <w:tc>
          <w:tcPr>
            <w:tcW w:w="1842" w:type="dxa"/>
          </w:tcPr>
          <w:p w:rsidR="00390C8B" w:rsidRPr="000410B1" w:rsidRDefault="005C7C95" w:rsidP="005C2D10">
            <w:pPr>
              <w:autoSpaceDE w:val="0"/>
              <w:autoSpaceDN w:val="0"/>
              <w:adjustRightInd w:val="0"/>
              <w:jc w:val="right"/>
              <w:outlineLvl w:val="2"/>
              <w:rPr>
                <w:szCs w:val="28"/>
              </w:rPr>
            </w:pPr>
            <w:r>
              <w:rPr>
                <w:szCs w:val="28"/>
              </w:rPr>
              <w:t>23 418,76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7B4BDE" w:rsidP="00022B95">
            <w:pPr>
              <w:autoSpaceDE w:val="0"/>
              <w:autoSpaceDN w:val="0"/>
              <w:adjustRightInd w:val="0"/>
              <w:jc w:val="right"/>
              <w:outlineLvl w:val="2"/>
              <w:rPr>
                <w:szCs w:val="28"/>
              </w:rPr>
            </w:pPr>
            <w:r>
              <w:rPr>
                <w:szCs w:val="28"/>
              </w:rPr>
              <w:t>23 327,98</w:t>
            </w:r>
          </w:p>
        </w:tc>
        <w:tc>
          <w:tcPr>
            <w:tcW w:w="1985" w:type="dxa"/>
          </w:tcPr>
          <w:p w:rsidR="00390C8B" w:rsidRPr="000410B1" w:rsidRDefault="007B4BDE" w:rsidP="00022B95">
            <w:pPr>
              <w:autoSpaceDE w:val="0"/>
              <w:autoSpaceDN w:val="0"/>
              <w:adjustRightInd w:val="0"/>
              <w:jc w:val="right"/>
              <w:outlineLvl w:val="2"/>
              <w:rPr>
                <w:szCs w:val="28"/>
              </w:rPr>
            </w:pPr>
            <w:r>
              <w:rPr>
                <w:szCs w:val="28"/>
              </w:rPr>
              <w:t>23 328,09</w:t>
            </w:r>
          </w:p>
        </w:tc>
        <w:tc>
          <w:tcPr>
            <w:tcW w:w="1842" w:type="dxa"/>
          </w:tcPr>
          <w:p w:rsidR="00390C8B" w:rsidRDefault="007B4BDE" w:rsidP="00022B95">
            <w:pPr>
              <w:autoSpaceDE w:val="0"/>
              <w:autoSpaceDN w:val="0"/>
              <w:adjustRightInd w:val="0"/>
              <w:jc w:val="right"/>
              <w:outlineLvl w:val="2"/>
              <w:rPr>
                <w:szCs w:val="28"/>
              </w:rPr>
            </w:pPr>
            <w:r>
              <w:rPr>
                <w:szCs w:val="28"/>
              </w:rPr>
              <w:t>23 328,09</w:t>
            </w:r>
          </w:p>
          <w:p w:rsidR="007B4BDE" w:rsidRPr="000410B1" w:rsidRDefault="007B4BDE" w:rsidP="00022B95">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C7C95" w:rsidP="00022B95">
            <w:pPr>
              <w:autoSpaceDE w:val="0"/>
              <w:autoSpaceDN w:val="0"/>
              <w:adjustRightInd w:val="0"/>
              <w:jc w:val="right"/>
              <w:outlineLvl w:val="2"/>
              <w:rPr>
                <w:szCs w:val="28"/>
              </w:rPr>
            </w:pPr>
            <w:r>
              <w:rPr>
                <w:szCs w:val="28"/>
              </w:rPr>
              <w:t>23 327,98</w:t>
            </w:r>
          </w:p>
        </w:tc>
        <w:tc>
          <w:tcPr>
            <w:tcW w:w="1985" w:type="dxa"/>
          </w:tcPr>
          <w:p w:rsidR="00390C8B" w:rsidRPr="000410B1" w:rsidRDefault="005C7C95" w:rsidP="00022B95">
            <w:pPr>
              <w:autoSpaceDE w:val="0"/>
              <w:autoSpaceDN w:val="0"/>
              <w:adjustRightInd w:val="0"/>
              <w:jc w:val="right"/>
              <w:outlineLvl w:val="2"/>
              <w:rPr>
                <w:szCs w:val="28"/>
              </w:rPr>
            </w:pPr>
            <w:r>
              <w:rPr>
                <w:szCs w:val="28"/>
              </w:rPr>
              <w:t>23 328,09</w:t>
            </w:r>
          </w:p>
        </w:tc>
        <w:tc>
          <w:tcPr>
            <w:tcW w:w="1842" w:type="dxa"/>
          </w:tcPr>
          <w:p w:rsidR="00390C8B" w:rsidRPr="000410B1" w:rsidRDefault="005C7C95" w:rsidP="005C2D10">
            <w:pPr>
              <w:autoSpaceDE w:val="0"/>
              <w:autoSpaceDN w:val="0"/>
              <w:adjustRightInd w:val="0"/>
              <w:jc w:val="right"/>
              <w:outlineLvl w:val="2"/>
              <w:rPr>
                <w:szCs w:val="28"/>
              </w:rPr>
            </w:pPr>
            <w:r>
              <w:rPr>
                <w:szCs w:val="28"/>
              </w:rPr>
              <w:t>23 328,09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3.</w:t>
            </w:r>
            <w:r w:rsidRPr="000410B1">
              <w:rPr>
                <w:szCs w:val="28"/>
              </w:rPr>
              <w:t>1.</w:t>
            </w:r>
          </w:p>
        </w:tc>
        <w:tc>
          <w:tcPr>
            <w:tcW w:w="2693" w:type="dxa"/>
            <w:vMerge w:val="restart"/>
          </w:tcPr>
          <w:p w:rsidR="00390C8B" w:rsidRPr="000410B1" w:rsidRDefault="00390C8B" w:rsidP="005C2D10">
            <w:pPr>
              <w:suppressAutoHyphens/>
              <w:jc w:val="both"/>
              <w:rPr>
                <w:szCs w:val="28"/>
              </w:rPr>
            </w:pPr>
            <w:r w:rsidRPr="000410B1">
              <w:rPr>
                <w:szCs w:val="28"/>
              </w:rPr>
              <w:t>Основное мероприятие 1  «Обеспечение реализации Программы»</w:t>
            </w:r>
            <w:r>
              <w:rPr>
                <w:szCs w:val="28"/>
              </w:rPr>
              <w:t>,</w:t>
            </w:r>
            <w:r w:rsidRPr="000410B1">
              <w:rPr>
                <w:szCs w:val="28"/>
              </w:rPr>
              <w:t xml:space="preserve"> всего </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 ч.</w:t>
            </w:r>
          </w:p>
        </w:tc>
        <w:tc>
          <w:tcPr>
            <w:tcW w:w="1843" w:type="dxa"/>
          </w:tcPr>
          <w:p w:rsidR="00390C8B" w:rsidRPr="000410B1" w:rsidRDefault="005C7C95" w:rsidP="005C2D10">
            <w:pPr>
              <w:autoSpaceDE w:val="0"/>
              <w:autoSpaceDN w:val="0"/>
              <w:adjustRightInd w:val="0"/>
              <w:jc w:val="right"/>
              <w:outlineLvl w:val="2"/>
              <w:rPr>
                <w:szCs w:val="28"/>
              </w:rPr>
            </w:pPr>
            <w:r>
              <w:rPr>
                <w:szCs w:val="28"/>
              </w:rPr>
              <w:t>23 418,65</w:t>
            </w:r>
          </w:p>
        </w:tc>
        <w:tc>
          <w:tcPr>
            <w:tcW w:w="1985" w:type="dxa"/>
          </w:tcPr>
          <w:p w:rsidR="00390C8B" w:rsidRPr="000410B1" w:rsidRDefault="005C7C95" w:rsidP="005C2D10">
            <w:pPr>
              <w:autoSpaceDE w:val="0"/>
              <w:autoSpaceDN w:val="0"/>
              <w:adjustRightInd w:val="0"/>
              <w:jc w:val="right"/>
              <w:outlineLvl w:val="2"/>
              <w:rPr>
                <w:szCs w:val="28"/>
              </w:rPr>
            </w:pPr>
            <w:r>
              <w:rPr>
                <w:szCs w:val="28"/>
              </w:rPr>
              <w:t>23 418,76</w:t>
            </w:r>
          </w:p>
        </w:tc>
        <w:tc>
          <w:tcPr>
            <w:tcW w:w="1842" w:type="dxa"/>
          </w:tcPr>
          <w:p w:rsidR="00390C8B" w:rsidRPr="000410B1" w:rsidRDefault="005C7C95" w:rsidP="005C2D10">
            <w:pPr>
              <w:autoSpaceDE w:val="0"/>
              <w:autoSpaceDN w:val="0"/>
              <w:adjustRightInd w:val="0"/>
              <w:jc w:val="right"/>
              <w:outlineLvl w:val="2"/>
              <w:rPr>
                <w:szCs w:val="28"/>
              </w:rPr>
            </w:pPr>
            <w:r>
              <w:rPr>
                <w:szCs w:val="28"/>
              </w:rPr>
              <w:t>23 418,76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5C7C95" w:rsidP="005C2D10">
            <w:pPr>
              <w:autoSpaceDE w:val="0"/>
              <w:autoSpaceDN w:val="0"/>
              <w:adjustRightInd w:val="0"/>
              <w:jc w:val="right"/>
              <w:outlineLvl w:val="2"/>
              <w:rPr>
                <w:szCs w:val="28"/>
              </w:rPr>
            </w:pPr>
            <w:r>
              <w:rPr>
                <w:szCs w:val="28"/>
              </w:rPr>
              <w:t>23</w:t>
            </w:r>
            <w:r w:rsidR="007B4BDE">
              <w:rPr>
                <w:szCs w:val="28"/>
              </w:rPr>
              <w:t> 327,98</w:t>
            </w:r>
          </w:p>
        </w:tc>
        <w:tc>
          <w:tcPr>
            <w:tcW w:w="1985" w:type="dxa"/>
          </w:tcPr>
          <w:p w:rsidR="00390C8B" w:rsidRPr="000410B1" w:rsidRDefault="007B4BDE" w:rsidP="005C2D10">
            <w:pPr>
              <w:autoSpaceDE w:val="0"/>
              <w:autoSpaceDN w:val="0"/>
              <w:adjustRightInd w:val="0"/>
              <w:jc w:val="right"/>
              <w:outlineLvl w:val="2"/>
              <w:rPr>
                <w:szCs w:val="28"/>
              </w:rPr>
            </w:pPr>
            <w:r>
              <w:rPr>
                <w:szCs w:val="28"/>
              </w:rPr>
              <w:t>23 328,09</w:t>
            </w:r>
          </w:p>
        </w:tc>
        <w:tc>
          <w:tcPr>
            <w:tcW w:w="1842" w:type="dxa"/>
          </w:tcPr>
          <w:p w:rsidR="00390C8B" w:rsidRPr="000410B1" w:rsidRDefault="007B4BDE" w:rsidP="005C2D10">
            <w:pPr>
              <w:autoSpaceDE w:val="0"/>
              <w:autoSpaceDN w:val="0"/>
              <w:adjustRightInd w:val="0"/>
              <w:jc w:val="right"/>
              <w:outlineLvl w:val="2"/>
              <w:rPr>
                <w:szCs w:val="28"/>
              </w:rPr>
            </w:pPr>
            <w:r>
              <w:rPr>
                <w:szCs w:val="28"/>
              </w:rPr>
              <w:t>23 328,09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7B4BDE" w:rsidP="005C2D10">
            <w:pPr>
              <w:autoSpaceDE w:val="0"/>
              <w:autoSpaceDN w:val="0"/>
              <w:adjustRightInd w:val="0"/>
              <w:jc w:val="right"/>
              <w:outlineLvl w:val="2"/>
              <w:rPr>
                <w:szCs w:val="28"/>
              </w:rPr>
            </w:pPr>
            <w:r>
              <w:rPr>
                <w:szCs w:val="28"/>
              </w:rPr>
              <w:t>23 327,98</w:t>
            </w:r>
          </w:p>
        </w:tc>
        <w:tc>
          <w:tcPr>
            <w:tcW w:w="1985" w:type="dxa"/>
          </w:tcPr>
          <w:p w:rsidR="00390C8B" w:rsidRPr="000410B1" w:rsidRDefault="007B4BDE" w:rsidP="005C2D10">
            <w:pPr>
              <w:autoSpaceDE w:val="0"/>
              <w:autoSpaceDN w:val="0"/>
              <w:adjustRightInd w:val="0"/>
              <w:jc w:val="right"/>
              <w:outlineLvl w:val="2"/>
              <w:rPr>
                <w:szCs w:val="28"/>
              </w:rPr>
            </w:pPr>
            <w:r>
              <w:rPr>
                <w:szCs w:val="28"/>
              </w:rPr>
              <w:t>23 328,09</w:t>
            </w:r>
          </w:p>
        </w:tc>
        <w:tc>
          <w:tcPr>
            <w:tcW w:w="1842" w:type="dxa"/>
          </w:tcPr>
          <w:p w:rsidR="00390C8B" w:rsidRPr="000410B1" w:rsidRDefault="007B4BDE" w:rsidP="005C2D10">
            <w:pPr>
              <w:autoSpaceDE w:val="0"/>
              <w:autoSpaceDN w:val="0"/>
              <w:adjustRightInd w:val="0"/>
              <w:jc w:val="right"/>
              <w:outlineLvl w:val="2"/>
              <w:rPr>
                <w:szCs w:val="28"/>
              </w:rPr>
            </w:pPr>
            <w:r>
              <w:rPr>
                <w:szCs w:val="28"/>
              </w:rPr>
              <w:t>23 328,09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F65D8A">
            <w:pPr>
              <w:autoSpaceDE w:val="0"/>
              <w:autoSpaceDN w:val="0"/>
              <w:adjustRightInd w:val="0"/>
              <w:jc w:val="right"/>
              <w:outlineLvl w:val="2"/>
              <w:rPr>
                <w:szCs w:val="28"/>
              </w:rPr>
            </w:pPr>
            <w:r w:rsidRPr="000410B1">
              <w:rPr>
                <w:szCs w:val="28"/>
              </w:rPr>
              <w:t>-</w:t>
            </w:r>
          </w:p>
        </w:tc>
      </w:tr>
    </w:tbl>
    <w:p w:rsidR="00390C8B" w:rsidRPr="000410B1" w:rsidRDefault="00390C8B" w:rsidP="00390C8B">
      <w:pPr>
        <w:suppressAutoHyphens/>
        <w:spacing w:line="228" w:lineRule="auto"/>
        <w:ind w:right="-1"/>
        <w:jc w:val="both"/>
        <w:rPr>
          <w:szCs w:val="28"/>
        </w:rPr>
        <w:sectPr w:rsidR="00390C8B" w:rsidRPr="000410B1" w:rsidSect="005C2D10">
          <w:pgSz w:w="16838" w:h="11906" w:orient="landscape"/>
          <w:pgMar w:top="1134" w:right="567" w:bottom="1134" w:left="1134" w:header="709" w:footer="709" w:gutter="0"/>
          <w:cols w:space="708"/>
          <w:docGrid w:linePitch="360"/>
        </w:sectPr>
      </w:pPr>
    </w:p>
    <w:p w:rsidR="00390C8B" w:rsidRDefault="00390C8B" w:rsidP="00390C8B">
      <w:pPr>
        <w:suppressAutoHyphens/>
        <w:spacing w:line="228" w:lineRule="auto"/>
        <w:ind w:right="-1"/>
        <w:jc w:val="center"/>
        <w:rPr>
          <w:szCs w:val="28"/>
        </w:rPr>
      </w:pPr>
    </w:p>
    <w:tbl>
      <w:tblPr>
        <w:tblW w:w="0" w:type="auto"/>
        <w:tblLook w:val="04A0" w:firstRow="1" w:lastRow="0" w:firstColumn="1" w:lastColumn="0" w:noHBand="0" w:noVBand="1"/>
      </w:tblPr>
      <w:tblGrid>
        <w:gridCol w:w="5117"/>
        <w:gridCol w:w="1654"/>
        <w:gridCol w:w="8582"/>
      </w:tblGrid>
      <w:tr w:rsidR="00390C8B" w:rsidRPr="0044138B" w:rsidTr="005C2D10">
        <w:tc>
          <w:tcPr>
            <w:tcW w:w="5117" w:type="dxa"/>
            <w:shd w:val="clear" w:color="auto" w:fill="auto"/>
          </w:tcPr>
          <w:p w:rsidR="00390C8B" w:rsidRPr="0044138B" w:rsidRDefault="00390C8B" w:rsidP="005C2D10">
            <w:pPr>
              <w:suppressAutoHyphens/>
              <w:spacing w:line="228" w:lineRule="auto"/>
              <w:ind w:right="-1"/>
              <w:jc w:val="center"/>
              <w:rPr>
                <w:szCs w:val="28"/>
              </w:rPr>
            </w:pPr>
          </w:p>
        </w:tc>
        <w:tc>
          <w:tcPr>
            <w:tcW w:w="1654" w:type="dxa"/>
            <w:shd w:val="clear" w:color="auto" w:fill="auto"/>
          </w:tcPr>
          <w:p w:rsidR="00390C8B" w:rsidRPr="0044138B" w:rsidRDefault="00390C8B" w:rsidP="005C2D10">
            <w:pPr>
              <w:suppressAutoHyphens/>
              <w:spacing w:line="228" w:lineRule="auto"/>
              <w:ind w:right="-1"/>
              <w:jc w:val="center"/>
              <w:rPr>
                <w:szCs w:val="28"/>
              </w:rPr>
            </w:pPr>
          </w:p>
        </w:tc>
        <w:tc>
          <w:tcPr>
            <w:tcW w:w="8582" w:type="dxa"/>
            <w:shd w:val="clear" w:color="auto" w:fill="auto"/>
          </w:tcPr>
          <w:p w:rsidR="00390C8B" w:rsidRPr="0044138B" w:rsidRDefault="00390C8B" w:rsidP="005C2D10">
            <w:pPr>
              <w:autoSpaceDE w:val="0"/>
              <w:autoSpaceDN w:val="0"/>
              <w:adjustRightInd w:val="0"/>
              <w:spacing w:line="240" w:lineRule="exact"/>
              <w:jc w:val="center"/>
              <w:rPr>
                <w:szCs w:val="28"/>
              </w:rPr>
            </w:pPr>
            <w:r w:rsidRPr="0044138B">
              <w:rPr>
                <w:szCs w:val="28"/>
              </w:rPr>
              <w:t xml:space="preserve">Приложение 4 </w:t>
            </w:r>
          </w:p>
          <w:p w:rsidR="00390C8B" w:rsidRPr="0044138B" w:rsidRDefault="00390C8B" w:rsidP="005C2D10">
            <w:pPr>
              <w:autoSpaceDE w:val="0"/>
              <w:autoSpaceDN w:val="0"/>
              <w:adjustRightInd w:val="0"/>
              <w:spacing w:line="240" w:lineRule="exact"/>
              <w:jc w:val="center"/>
              <w:rPr>
                <w:szCs w:val="28"/>
              </w:rPr>
            </w:pPr>
            <w:r w:rsidRPr="0044138B">
              <w:rPr>
                <w:szCs w:val="28"/>
              </w:rPr>
              <w:t>к муниципальной программе</w:t>
            </w:r>
          </w:p>
          <w:p w:rsidR="00390C8B" w:rsidRPr="0044138B" w:rsidRDefault="00390C8B" w:rsidP="005C2D10">
            <w:pPr>
              <w:autoSpaceDE w:val="0"/>
              <w:autoSpaceDN w:val="0"/>
              <w:adjustRightInd w:val="0"/>
              <w:spacing w:line="240" w:lineRule="exact"/>
              <w:jc w:val="center"/>
              <w:rPr>
                <w:szCs w:val="28"/>
              </w:rPr>
            </w:pPr>
            <w:r w:rsidRPr="0044138B">
              <w:rPr>
                <w:szCs w:val="28"/>
              </w:rPr>
              <w:t xml:space="preserve"> Благодарненского городского округа Ставропольского края</w:t>
            </w:r>
          </w:p>
          <w:p w:rsidR="00390C8B" w:rsidRPr="0044138B" w:rsidRDefault="00390C8B" w:rsidP="005C2D10">
            <w:pPr>
              <w:suppressAutoHyphens/>
              <w:spacing w:line="240" w:lineRule="exact"/>
              <w:ind w:right="-1"/>
              <w:jc w:val="center"/>
              <w:rPr>
                <w:szCs w:val="28"/>
              </w:rPr>
            </w:pPr>
            <w:r w:rsidRPr="0044138B">
              <w:rPr>
                <w:szCs w:val="28"/>
              </w:rPr>
              <w:t xml:space="preserve"> «Социальная поддержка граждан</w:t>
            </w:r>
          </w:p>
        </w:tc>
      </w:tr>
    </w:tbl>
    <w:p w:rsidR="00390C8B" w:rsidRDefault="00390C8B" w:rsidP="00390C8B">
      <w:pPr>
        <w:suppressAutoHyphens/>
        <w:spacing w:line="228" w:lineRule="auto"/>
        <w:ind w:right="-1"/>
        <w:jc w:val="center"/>
        <w:rPr>
          <w:szCs w:val="28"/>
        </w:rPr>
      </w:pPr>
    </w:p>
    <w:p w:rsidR="00390C8B" w:rsidRDefault="00390C8B" w:rsidP="00390C8B">
      <w:pPr>
        <w:suppressAutoHyphens/>
        <w:spacing w:line="228" w:lineRule="auto"/>
        <w:ind w:right="-1"/>
        <w:jc w:val="center"/>
        <w:rPr>
          <w:szCs w:val="28"/>
        </w:rPr>
      </w:pPr>
      <w:r>
        <w:rPr>
          <w:szCs w:val="28"/>
        </w:rPr>
        <w:t>СВЕДЕНИЯ</w:t>
      </w:r>
    </w:p>
    <w:p w:rsidR="00390C8B" w:rsidRDefault="00390C8B" w:rsidP="00390C8B">
      <w:pPr>
        <w:suppressAutoHyphens/>
        <w:spacing w:line="228" w:lineRule="auto"/>
        <w:ind w:right="-1"/>
        <w:jc w:val="center"/>
        <w:rPr>
          <w:szCs w:val="28"/>
        </w:rPr>
      </w:pPr>
      <w:r>
        <w:rPr>
          <w:szCs w:val="28"/>
        </w:rPr>
        <w:t xml:space="preserve">о весовых коэффициентах, присвоенных целям Программы </w:t>
      </w:r>
      <w:r w:rsidRPr="002F24AB">
        <w:rPr>
          <w:spacing w:val="-4"/>
          <w:szCs w:val="28"/>
        </w:rPr>
        <w:t>«Социальная поддержка граждан»</w:t>
      </w:r>
      <w:r>
        <w:rPr>
          <w:szCs w:val="28"/>
        </w:rPr>
        <w:t xml:space="preserve">, </w:t>
      </w:r>
    </w:p>
    <w:p w:rsidR="00390C8B" w:rsidRPr="002F24AB" w:rsidRDefault="00390C8B" w:rsidP="00390C8B">
      <w:pPr>
        <w:suppressAutoHyphens/>
        <w:spacing w:line="228" w:lineRule="auto"/>
        <w:ind w:right="-1"/>
        <w:jc w:val="center"/>
        <w:rPr>
          <w:szCs w:val="28"/>
        </w:rPr>
      </w:pPr>
      <w:r>
        <w:rPr>
          <w:szCs w:val="28"/>
        </w:rPr>
        <w:t>задачам подпрограммы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81"/>
        <w:gridCol w:w="3071"/>
        <w:gridCol w:w="3071"/>
        <w:gridCol w:w="3071"/>
      </w:tblGrid>
      <w:tr w:rsidR="00390C8B" w:rsidRPr="00497FB1" w:rsidTr="005C2D10">
        <w:tc>
          <w:tcPr>
            <w:tcW w:w="959" w:type="dxa"/>
            <w:vMerge w:val="restart"/>
            <w:shd w:val="clear" w:color="auto" w:fill="auto"/>
          </w:tcPr>
          <w:p w:rsidR="00390C8B" w:rsidRPr="00497FB1" w:rsidRDefault="00390C8B" w:rsidP="005C2D10">
            <w:pPr>
              <w:suppressAutoHyphens/>
              <w:spacing w:line="228" w:lineRule="auto"/>
              <w:ind w:right="-1"/>
              <w:jc w:val="center"/>
              <w:rPr>
                <w:szCs w:val="28"/>
              </w:rPr>
            </w:pPr>
            <w:r w:rsidRPr="00497FB1">
              <w:rPr>
                <w:szCs w:val="28"/>
              </w:rPr>
              <w:t>№</w:t>
            </w:r>
          </w:p>
          <w:p w:rsidR="00390C8B" w:rsidRPr="00497FB1" w:rsidRDefault="00390C8B" w:rsidP="005C2D10">
            <w:pPr>
              <w:suppressAutoHyphens/>
              <w:spacing w:line="228" w:lineRule="auto"/>
              <w:ind w:right="-1"/>
              <w:jc w:val="center"/>
              <w:rPr>
                <w:szCs w:val="28"/>
              </w:rPr>
            </w:pPr>
            <w:r w:rsidRPr="00497FB1">
              <w:rPr>
                <w:szCs w:val="28"/>
              </w:rPr>
              <w:t>п/п</w:t>
            </w:r>
          </w:p>
          <w:p w:rsidR="00390C8B" w:rsidRPr="00497FB1" w:rsidRDefault="00390C8B" w:rsidP="005C2D10">
            <w:pPr>
              <w:suppressAutoHyphens/>
              <w:spacing w:line="228" w:lineRule="auto"/>
              <w:ind w:right="-1"/>
              <w:jc w:val="both"/>
              <w:rPr>
                <w:szCs w:val="28"/>
              </w:rPr>
            </w:pPr>
            <w:r w:rsidRPr="00497FB1">
              <w:rPr>
                <w:szCs w:val="28"/>
              </w:rPr>
              <w:t>.</w:t>
            </w:r>
          </w:p>
        </w:tc>
        <w:tc>
          <w:tcPr>
            <w:tcW w:w="5181" w:type="dxa"/>
            <w:vMerge w:val="restart"/>
            <w:shd w:val="clear" w:color="auto" w:fill="auto"/>
          </w:tcPr>
          <w:p w:rsidR="00390C8B" w:rsidRPr="00497FB1" w:rsidRDefault="00390C8B" w:rsidP="005C2D10">
            <w:pPr>
              <w:suppressAutoHyphens/>
              <w:spacing w:line="228" w:lineRule="auto"/>
              <w:ind w:right="-1"/>
              <w:jc w:val="center"/>
              <w:rPr>
                <w:szCs w:val="28"/>
              </w:rPr>
            </w:pPr>
            <w:r w:rsidRPr="00497FB1">
              <w:rPr>
                <w:szCs w:val="28"/>
              </w:rPr>
              <w:t>Цель Программы и задачи подпрограмм Программы</w:t>
            </w:r>
          </w:p>
          <w:p w:rsidR="00390C8B" w:rsidRPr="00497FB1" w:rsidRDefault="00390C8B" w:rsidP="005C2D10">
            <w:pPr>
              <w:suppressAutoHyphens/>
              <w:spacing w:line="228" w:lineRule="auto"/>
              <w:ind w:right="-1"/>
              <w:jc w:val="center"/>
              <w:rPr>
                <w:szCs w:val="28"/>
              </w:rPr>
            </w:pPr>
          </w:p>
        </w:tc>
        <w:tc>
          <w:tcPr>
            <w:tcW w:w="9213" w:type="dxa"/>
            <w:gridSpan w:val="3"/>
            <w:shd w:val="clear" w:color="auto" w:fill="auto"/>
          </w:tcPr>
          <w:p w:rsidR="00390C8B" w:rsidRPr="00497FB1" w:rsidRDefault="00390C8B" w:rsidP="005C2D10">
            <w:pPr>
              <w:suppressAutoHyphens/>
              <w:spacing w:line="228" w:lineRule="auto"/>
              <w:ind w:right="-1"/>
              <w:jc w:val="center"/>
              <w:rPr>
                <w:szCs w:val="28"/>
              </w:rPr>
            </w:pPr>
            <w:r w:rsidRPr="00497FB1">
              <w:rPr>
                <w:szCs w:val="28"/>
              </w:rPr>
              <w:t>Значения весовых коэффициентов, присвоенных целям Программы и задачам подпрограмм Программы по годам</w:t>
            </w:r>
          </w:p>
          <w:p w:rsidR="00390C8B" w:rsidRPr="00497FB1" w:rsidRDefault="00390C8B" w:rsidP="005C2D10">
            <w:pPr>
              <w:suppressAutoHyphens/>
              <w:spacing w:line="228" w:lineRule="auto"/>
              <w:ind w:right="-1"/>
              <w:jc w:val="center"/>
              <w:rPr>
                <w:szCs w:val="28"/>
              </w:rPr>
            </w:pPr>
          </w:p>
        </w:tc>
      </w:tr>
      <w:tr w:rsidR="00390C8B" w:rsidRPr="00497FB1" w:rsidTr="005C2D10">
        <w:tc>
          <w:tcPr>
            <w:tcW w:w="959" w:type="dxa"/>
            <w:vMerge/>
            <w:shd w:val="clear" w:color="auto" w:fill="auto"/>
          </w:tcPr>
          <w:p w:rsidR="00390C8B" w:rsidRPr="00497FB1" w:rsidRDefault="00390C8B" w:rsidP="005C2D10">
            <w:pPr>
              <w:suppressAutoHyphens/>
              <w:spacing w:line="228" w:lineRule="auto"/>
              <w:ind w:right="-1"/>
              <w:jc w:val="both"/>
              <w:rPr>
                <w:szCs w:val="28"/>
              </w:rPr>
            </w:pPr>
          </w:p>
        </w:tc>
        <w:tc>
          <w:tcPr>
            <w:tcW w:w="5181" w:type="dxa"/>
            <w:vMerge/>
            <w:shd w:val="clear" w:color="auto" w:fill="auto"/>
          </w:tcPr>
          <w:p w:rsidR="00390C8B" w:rsidRPr="00497FB1" w:rsidRDefault="00390C8B" w:rsidP="005C2D10">
            <w:pPr>
              <w:suppressAutoHyphens/>
              <w:spacing w:line="228" w:lineRule="auto"/>
              <w:ind w:right="-1"/>
              <w:jc w:val="both"/>
              <w:rPr>
                <w:szCs w:val="28"/>
              </w:rPr>
            </w:pPr>
          </w:p>
        </w:tc>
        <w:tc>
          <w:tcPr>
            <w:tcW w:w="3071" w:type="dxa"/>
            <w:shd w:val="clear" w:color="auto" w:fill="auto"/>
          </w:tcPr>
          <w:p w:rsidR="00390C8B" w:rsidRPr="00497FB1" w:rsidRDefault="00390C8B" w:rsidP="00F80583">
            <w:pPr>
              <w:suppressAutoHyphens/>
              <w:spacing w:line="228" w:lineRule="auto"/>
              <w:ind w:right="-1"/>
              <w:jc w:val="center"/>
              <w:rPr>
                <w:szCs w:val="28"/>
              </w:rPr>
            </w:pPr>
            <w:r w:rsidRPr="00497FB1">
              <w:rPr>
                <w:szCs w:val="28"/>
              </w:rPr>
              <w:t>20</w:t>
            </w:r>
            <w:r w:rsidR="00574770">
              <w:rPr>
                <w:szCs w:val="28"/>
              </w:rPr>
              <w:t>2</w:t>
            </w:r>
            <w:r w:rsidR="00F80583">
              <w:rPr>
                <w:szCs w:val="28"/>
              </w:rPr>
              <w:t>2</w:t>
            </w:r>
          </w:p>
        </w:tc>
        <w:tc>
          <w:tcPr>
            <w:tcW w:w="3071" w:type="dxa"/>
            <w:shd w:val="clear" w:color="auto" w:fill="auto"/>
          </w:tcPr>
          <w:p w:rsidR="00390C8B" w:rsidRPr="00497FB1" w:rsidRDefault="00390C8B" w:rsidP="005C2D10">
            <w:pPr>
              <w:suppressAutoHyphens/>
              <w:spacing w:line="228" w:lineRule="auto"/>
              <w:ind w:right="-1"/>
              <w:jc w:val="center"/>
              <w:rPr>
                <w:szCs w:val="28"/>
              </w:rPr>
            </w:pPr>
            <w:r w:rsidRPr="00497FB1">
              <w:rPr>
                <w:szCs w:val="28"/>
              </w:rPr>
              <w:t>202</w:t>
            </w:r>
            <w:r w:rsidR="00F80583">
              <w:rPr>
                <w:szCs w:val="28"/>
              </w:rPr>
              <w:t>3</w:t>
            </w:r>
          </w:p>
          <w:p w:rsidR="00390C8B" w:rsidRPr="00497FB1" w:rsidRDefault="00390C8B" w:rsidP="005C2D10">
            <w:pPr>
              <w:suppressAutoHyphens/>
              <w:spacing w:line="228" w:lineRule="auto"/>
              <w:ind w:right="-1"/>
              <w:jc w:val="center"/>
              <w:rPr>
                <w:szCs w:val="28"/>
              </w:rPr>
            </w:pPr>
          </w:p>
        </w:tc>
        <w:tc>
          <w:tcPr>
            <w:tcW w:w="3071" w:type="dxa"/>
            <w:shd w:val="clear" w:color="auto" w:fill="auto"/>
          </w:tcPr>
          <w:p w:rsidR="00390C8B" w:rsidRPr="00497FB1" w:rsidRDefault="00390C8B" w:rsidP="00F80583">
            <w:pPr>
              <w:suppressAutoHyphens/>
              <w:spacing w:line="228" w:lineRule="auto"/>
              <w:ind w:right="-1"/>
              <w:jc w:val="center"/>
              <w:rPr>
                <w:szCs w:val="28"/>
              </w:rPr>
            </w:pPr>
            <w:r w:rsidRPr="00497FB1">
              <w:rPr>
                <w:szCs w:val="28"/>
              </w:rPr>
              <w:t>202</w:t>
            </w:r>
            <w:r w:rsidR="00F80583">
              <w:rPr>
                <w:szCs w:val="28"/>
              </w:rPr>
              <w:t>4</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1</w:t>
            </w:r>
            <w:r>
              <w:rPr>
                <w:szCs w:val="28"/>
              </w:rPr>
              <w:t>.</w:t>
            </w:r>
          </w:p>
        </w:tc>
        <w:tc>
          <w:tcPr>
            <w:tcW w:w="5181"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Цель 1 Программы «Повышение уровня и качества жизни населения Благодарненского городского округа Ставропольского края»</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w:t>
            </w:r>
          </w:p>
        </w:tc>
        <w:tc>
          <w:tcPr>
            <w:tcW w:w="5181" w:type="dxa"/>
            <w:shd w:val="clear" w:color="auto" w:fill="auto"/>
          </w:tcPr>
          <w:p w:rsidR="00390C8B" w:rsidRPr="00497FB1" w:rsidRDefault="00390C8B" w:rsidP="005C2D10">
            <w:pPr>
              <w:suppressAutoHyphens/>
              <w:spacing w:line="228" w:lineRule="auto"/>
              <w:ind w:right="-1"/>
              <w:jc w:val="both"/>
              <w:rPr>
                <w:szCs w:val="28"/>
              </w:rPr>
            </w:pPr>
            <w:r>
              <w:rPr>
                <w:szCs w:val="28"/>
              </w:rPr>
              <w:t>Подпрограмма 1 «</w:t>
            </w:r>
            <w:r w:rsidRPr="008E6C7F">
              <w:rPr>
                <w:szCs w:val="28"/>
              </w:rPr>
              <w:t>Социальное обеспечение населения</w:t>
            </w:r>
            <w:r>
              <w:rPr>
                <w:szCs w:val="28"/>
              </w:rPr>
              <w:t>»</w:t>
            </w:r>
          </w:p>
        </w:tc>
        <w:tc>
          <w:tcPr>
            <w:tcW w:w="3071" w:type="dxa"/>
            <w:shd w:val="clear" w:color="auto" w:fill="auto"/>
          </w:tcPr>
          <w:p w:rsidR="00390C8B" w:rsidRDefault="00390C8B" w:rsidP="005C2D10">
            <w:pPr>
              <w:suppressAutoHyphens/>
              <w:spacing w:line="228" w:lineRule="auto"/>
              <w:ind w:right="-1"/>
              <w:jc w:val="center"/>
              <w:rPr>
                <w:szCs w:val="28"/>
              </w:rPr>
            </w:pPr>
          </w:p>
        </w:tc>
        <w:tc>
          <w:tcPr>
            <w:tcW w:w="3071" w:type="dxa"/>
            <w:shd w:val="clear" w:color="auto" w:fill="auto"/>
          </w:tcPr>
          <w:p w:rsidR="00390C8B" w:rsidRDefault="00390C8B" w:rsidP="005C2D10">
            <w:pPr>
              <w:suppressAutoHyphens/>
              <w:spacing w:line="228" w:lineRule="auto"/>
              <w:ind w:right="-1"/>
              <w:jc w:val="center"/>
              <w:rPr>
                <w:szCs w:val="28"/>
              </w:rPr>
            </w:pPr>
          </w:p>
        </w:tc>
        <w:tc>
          <w:tcPr>
            <w:tcW w:w="3071" w:type="dxa"/>
            <w:shd w:val="clear" w:color="auto" w:fill="auto"/>
          </w:tcPr>
          <w:p w:rsidR="00390C8B" w:rsidRDefault="00390C8B" w:rsidP="005C2D10">
            <w:pPr>
              <w:suppressAutoHyphens/>
              <w:spacing w:line="228" w:lineRule="auto"/>
              <w:ind w:right="-1"/>
              <w:jc w:val="center"/>
              <w:rPr>
                <w:szCs w:val="28"/>
              </w:rPr>
            </w:pP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w:t>
            </w:r>
            <w:r w:rsidRPr="00497FB1">
              <w:rPr>
                <w:szCs w:val="28"/>
              </w:rPr>
              <w:t>.1.</w:t>
            </w:r>
          </w:p>
        </w:tc>
        <w:tc>
          <w:tcPr>
            <w:tcW w:w="5181"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Задача 1 подпрограммы</w:t>
            </w:r>
            <w:r>
              <w:rPr>
                <w:szCs w:val="28"/>
              </w:rPr>
              <w:t xml:space="preserve"> 1</w:t>
            </w:r>
            <w:r w:rsidRPr="00497FB1">
              <w:rPr>
                <w:szCs w:val="28"/>
              </w:rPr>
              <w:t xml:space="preserve"> Программы «Выполнение государственных обязательств по социальной поддержке граждан в Благодарненском городском округе Ставропольского края»</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2.2.</w:t>
            </w:r>
          </w:p>
        </w:tc>
        <w:tc>
          <w:tcPr>
            <w:tcW w:w="5181" w:type="dxa"/>
            <w:shd w:val="clear" w:color="auto" w:fill="auto"/>
          </w:tcPr>
          <w:p w:rsidR="00390C8B" w:rsidRPr="00497FB1" w:rsidRDefault="00390C8B" w:rsidP="005C2D10">
            <w:pPr>
              <w:suppressAutoHyphens/>
              <w:spacing w:line="228" w:lineRule="auto"/>
              <w:ind w:right="-1"/>
              <w:jc w:val="both"/>
              <w:rPr>
                <w:szCs w:val="28"/>
              </w:rPr>
            </w:pPr>
            <w:r>
              <w:rPr>
                <w:szCs w:val="28"/>
              </w:rPr>
              <w:t>Задача 2</w:t>
            </w:r>
            <w:r w:rsidRPr="00497FB1">
              <w:rPr>
                <w:szCs w:val="28"/>
              </w:rPr>
              <w:t xml:space="preserve"> подпрограммы</w:t>
            </w:r>
            <w:r>
              <w:rPr>
                <w:szCs w:val="28"/>
              </w:rPr>
              <w:t xml:space="preserve"> 1 Программы «Повышение информированности граждан о предоставляемых мерах социальной поддержки отдельных категорий граждан»</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r>
    </w:tbl>
    <w:p w:rsidR="00390C8B" w:rsidRPr="002F24AB" w:rsidRDefault="00390C8B" w:rsidP="00390C8B">
      <w:pPr>
        <w:suppressAutoHyphens/>
        <w:spacing w:line="228" w:lineRule="auto"/>
        <w:ind w:right="-1"/>
        <w:jc w:val="both"/>
        <w:rPr>
          <w:szCs w:val="28"/>
        </w:rPr>
        <w:sectPr w:rsidR="00390C8B" w:rsidRPr="002F24AB" w:rsidSect="005C2D10">
          <w:pgSz w:w="16838" w:h="11906" w:orient="landscape"/>
          <w:pgMar w:top="1134" w:right="567" w:bottom="993" w:left="1134" w:header="709" w:footer="709" w:gutter="0"/>
          <w:cols w:space="708"/>
          <w:docGrid w:linePitch="360"/>
        </w:sectPr>
      </w:pPr>
    </w:p>
    <w:tbl>
      <w:tblPr>
        <w:tblW w:w="0" w:type="auto"/>
        <w:tblLook w:val="04A0" w:firstRow="1" w:lastRow="0" w:firstColumn="1" w:lastColumn="0" w:noHBand="0" w:noVBand="1"/>
      </w:tblPr>
      <w:tblGrid>
        <w:gridCol w:w="4294"/>
        <w:gridCol w:w="5276"/>
      </w:tblGrid>
      <w:tr w:rsidR="00390C8B" w:rsidRPr="002F24AB" w:rsidTr="005C2D10">
        <w:tc>
          <w:tcPr>
            <w:tcW w:w="4295"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5276" w:type="dxa"/>
            <w:shd w:val="clear" w:color="auto" w:fill="auto"/>
          </w:tcPr>
          <w:p w:rsidR="00390C8B" w:rsidRPr="002F24AB" w:rsidRDefault="00390C8B" w:rsidP="005C2D10">
            <w:pPr>
              <w:autoSpaceDE w:val="0"/>
              <w:autoSpaceDN w:val="0"/>
              <w:adjustRightInd w:val="0"/>
              <w:spacing w:line="240" w:lineRule="exact"/>
              <w:jc w:val="center"/>
              <w:rPr>
                <w:szCs w:val="28"/>
              </w:rPr>
            </w:pPr>
            <w:r>
              <w:rPr>
                <w:szCs w:val="28"/>
              </w:rPr>
              <w:t>Приложение 5</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к муниципальной программе 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Default="00390C8B" w:rsidP="00390C8B">
      <w:pPr>
        <w:pStyle w:val="ConsTitle"/>
        <w:widowControl/>
        <w:spacing w:line="240" w:lineRule="exact"/>
        <w:ind w:right="140"/>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rPr>
      </w:pPr>
      <w:r w:rsidRPr="002F24AB">
        <w:rPr>
          <w:rFonts w:ascii="Times New Roman" w:hAnsi="Times New Roman" w:cs="Times New Roman"/>
          <w:b w:val="0"/>
          <w:bCs w:val="0"/>
          <w:sz w:val="28"/>
        </w:rPr>
        <w:t>ПОДПРОГРАММА</w:t>
      </w:r>
    </w:p>
    <w:p w:rsidR="00390C8B" w:rsidRPr="002F24AB" w:rsidRDefault="00390C8B" w:rsidP="00390C8B">
      <w:pPr>
        <w:pStyle w:val="ConsNonformat"/>
        <w:widowControl/>
        <w:snapToGrid w:val="0"/>
        <w:spacing w:line="240" w:lineRule="exact"/>
        <w:ind w:left="34" w:right="34"/>
        <w:jc w:val="center"/>
        <w:rPr>
          <w:rFonts w:ascii="Times New Roman" w:hAnsi="Times New Roman" w:cs="Times New Roman"/>
          <w:bCs/>
          <w:sz w:val="28"/>
          <w:szCs w:val="28"/>
        </w:rPr>
      </w:pPr>
      <w:r w:rsidRPr="002F24AB">
        <w:rPr>
          <w:rFonts w:ascii="Times New Roman" w:hAnsi="Times New Roman" w:cs="Times New Roman"/>
          <w:sz w:val="28"/>
          <w:szCs w:val="28"/>
        </w:rPr>
        <w:t xml:space="preserve">«Социальное обеспечение населения» </w:t>
      </w:r>
    </w:p>
    <w:p w:rsidR="00390C8B" w:rsidRPr="002F24AB" w:rsidRDefault="00390C8B" w:rsidP="00390C8B">
      <w:pPr>
        <w:pStyle w:val="ConsNonformat"/>
        <w:widowControl/>
        <w:spacing w:line="240" w:lineRule="exact"/>
        <w:ind w:left="567" w:right="140"/>
        <w:jc w:val="center"/>
        <w:rPr>
          <w:rFonts w:ascii="Times New Roman" w:hAnsi="Times New Roman" w:cs="Times New Roman"/>
          <w:sz w:val="28"/>
        </w:rPr>
      </w:pPr>
    </w:p>
    <w:p w:rsidR="00390C8B" w:rsidRPr="002F24AB" w:rsidRDefault="00390C8B" w:rsidP="00390C8B">
      <w:pPr>
        <w:pStyle w:val="ConsNormal"/>
        <w:widowControl/>
        <w:spacing w:line="240" w:lineRule="exact"/>
        <w:ind w:left="567" w:right="140" w:firstLine="0"/>
        <w:rPr>
          <w:rFonts w:ascii="Times New Roman" w:hAnsi="Times New Roman" w:cs="Times New Roman"/>
          <w:sz w:val="28"/>
        </w:rPr>
      </w:pPr>
      <w:r w:rsidRPr="002F24AB">
        <w:rPr>
          <w:rFonts w:ascii="Times New Roman" w:hAnsi="Times New Roman" w:cs="Times New Roman"/>
          <w:sz w:val="28"/>
        </w:rPr>
        <w:t xml:space="preserve">                                              ПАСПОРТ</w:t>
      </w:r>
    </w:p>
    <w:p w:rsidR="00390C8B" w:rsidRPr="002F24AB" w:rsidRDefault="00390C8B" w:rsidP="00390C8B">
      <w:pPr>
        <w:pStyle w:val="ConsTitle"/>
        <w:widowControl/>
        <w:spacing w:line="240" w:lineRule="exact"/>
        <w:ind w:left="567" w:right="142"/>
        <w:jc w:val="center"/>
        <w:rPr>
          <w:rFonts w:ascii="Times New Roman" w:hAnsi="Times New Roman" w:cs="Times New Roman"/>
          <w:b w:val="0"/>
          <w:bCs w:val="0"/>
          <w:sz w:val="28"/>
        </w:rPr>
      </w:pPr>
      <w:r w:rsidRPr="002F24AB">
        <w:rPr>
          <w:rFonts w:ascii="Times New Roman" w:hAnsi="Times New Roman" w:cs="Times New Roman"/>
          <w:b w:val="0"/>
          <w:sz w:val="28"/>
        </w:rPr>
        <w:t xml:space="preserve">подпрограммы </w:t>
      </w:r>
      <w:r w:rsidRPr="002F24AB">
        <w:rPr>
          <w:rFonts w:ascii="Times New Roman" w:hAnsi="Times New Roman" w:cs="Times New Roman"/>
          <w:b w:val="0"/>
          <w:sz w:val="28"/>
          <w:szCs w:val="28"/>
        </w:rPr>
        <w:t>«Социальное обеспечение населения»</w:t>
      </w:r>
      <w:r w:rsidRPr="002F24AB">
        <w:rPr>
          <w:rFonts w:ascii="Times New Roman" w:hAnsi="Times New Roman" w:cs="Times New Roman"/>
          <w:b w:val="0"/>
          <w:sz w:val="28"/>
        </w:rPr>
        <w:t xml:space="preserve"> муниципальной программы</w:t>
      </w:r>
      <w:r w:rsidRPr="002F24AB">
        <w:rPr>
          <w:rFonts w:ascii="Times New Roman" w:hAnsi="Times New Roman" w:cs="Times New Roman"/>
          <w:b w:val="0"/>
          <w:sz w:val="28"/>
          <w:szCs w:val="28"/>
        </w:rPr>
        <w:t xml:space="preserve"> </w:t>
      </w:r>
      <w:r w:rsidRPr="008441D5">
        <w:rPr>
          <w:rFonts w:ascii="Times New Roman" w:hAnsi="Times New Roman" w:cs="Times New Roman"/>
          <w:b w:val="0"/>
          <w:bCs w:val="0"/>
          <w:sz w:val="28"/>
          <w:szCs w:val="28"/>
        </w:rPr>
        <w:t xml:space="preserve">Благодарненского </w:t>
      </w:r>
      <w:r w:rsidRPr="008441D5">
        <w:rPr>
          <w:rFonts w:ascii="Times New Roman" w:hAnsi="Times New Roman" w:cs="Times New Roman"/>
          <w:b w:val="0"/>
          <w:sz w:val="28"/>
          <w:szCs w:val="28"/>
        </w:rPr>
        <w:t xml:space="preserve">городского округа </w:t>
      </w:r>
      <w:r w:rsidRPr="008441D5">
        <w:rPr>
          <w:rFonts w:ascii="Times New Roman" w:hAnsi="Times New Roman" w:cs="Times New Roman"/>
          <w:b w:val="0"/>
          <w:bCs w:val="0"/>
          <w:sz w:val="28"/>
          <w:szCs w:val="28"/>
        </w:rPr>
        <w:t>Ставропольского края</w:t>
      </w:r>
      <w:r w:rsidRPr="008441D5">
        <w:rPr>
          <w:rFonts w:ascii="Times New Roman" w:hAnsi="Times New Roman" w:cs="Times New Roman"/>
          <w:b w:val="0"/>
          <w:sz w:val="28"/>
        </w:rPr>
        <w:t xml:space="preserve"> </w:t>
      </w:r>
      <w:r w:rsidRPr="008441D5">
        <w:rPr>
          <w:rFonts w:ascii="Times New Roman" w:hAnsi="Times New Roman" w:cs="Times New Roman"/>
          <w:b w:val="0"/>
          <w:bCs w:val="0"/>
          <w:sz w:val="28"/>
        </w:rPr>
        <w:t>«Социальная поддержка граждан</w:t>
      </w:r>
      <w:r w:rsidRPr="002F24AB">
        <w:rPr>
          <w:rFonts w:ascii="Times New Roman" w:hAnsi="Times New Roman" w:cs="Times New Roman"/>
          <w:b w:val="0"/>
          <w:bCs w:val="0"/>
          <w:sz w:val="28"/>
        </w:rPr>
        <w:t>»</w:t>
      </w:r>
    </w:p>
    <w:p w:rsidR="00390C8B" w:rsidRPr="002F24AB" w:rsidRDefault="00390C8B" w:rsidP="00390C8B">
      <w:pPr>
        <w:pStyle w:val="ConsNonformat"/>
        <w:widowControl/>
        <w:ind w:left="567" w:right="140"/>
        <w:jc w:val="both"/>
        <w:rPr>
          <w:rFonts w:ascii="Times New Roman" w:hAnsi="Times New Roman" w:cs="Times New Roman"/>
          <w:sz w:val="28"/>
        </w:rPr>
      </w:pPr>
    </w:p>
    <w:tbl>
      <w:tblPr>
        <w:tblW w:w="9498" w:type="dxa"/>
        <w:tblInd w:w="108" w:type="dxa"/>
        <w:tblLayout w:type="fixed"/>
        <w:tblLook w:val="0000" w:firstRow="0" w:lastRow="0" w:firstColumn="0" w:lastColumn="0" w:noHBand="0" w:noVBand="0"/>
      </w:tblPr>
      <w:tblGrid>
        <w:gridCol w:w="2977"/>
        <w:gridCol w:w="6521"/>
      </w:tblGrid>
      <w:tr w:rsidR="00390C8B" w:rsidRPr="002F24AB" w:rsidTr="005C2D10">
        <w:tc>
          <w:tcPr>
            <w:tcW w:w="2977" w:type="dxa"/>
            <w:shd w:val="clear" w:color="auto" w:fill="auto"/>
          </w:tcPr>
          <w:p w:rsidR="00390C8B" w:rsidRPr="008441D5" w:rsidRDefault="00390C8B" w:rsidP="005C2D10">
            <w:pPr>
              <w:pStyle w:val="ConsNonformat"/>
              <w:widowControl/>
              <w:snapToGrid w:val="0"/>
              <w:ind w:left="34" w:right="-108"/>
              <w:jc w:val="both"/>
              <w:rPr>
                <w:rFonts w:ascii="Times New Roman" w:hAnsi="Times New Roman" w:cs="Times New Roman"/>
                <w:sz w:val="28"/>
              </w:rPr>
            </w:pPr>
            <w:r w:rsidRPr="008441D5">
              <w:rPr>
                <w:rFonts w:ascii="Times New Roman" w:hAnsi="Times New Roman" w:cs="Times New Roman"/>
                <w:sz w:val="28"/>
              </w:rPr>
              <w:t>Наименование</w:t>
            </w:r>
          </w:p>
          <w:p w:rsidR="00390C8B" w:rsidRPr="008441D5" w:rsidRDefault="00390C8B" w:rsidP="005C2D10">
            <w:pPr>
              <w:pStyle w:val="ConsNonformat"/>
              <w:widowControl/>
              <w:ind w:left="34" w:right="-108"/>
              <w:jc w:val="both"/>
              <w:rPr>
                <w:rFonts w:ascii="Times New Roman" w:hAnsi="Times New Roman" w:cs="Times New Roman"/>
                <w:sz w:val="28"/>
              </w:rPr>
            </w:pPr>
            <w:r w:rsidRPr="008441D5">
              <w:rPr>
                <w:rFonts w:ascii="Times New Roman" w:hAnsi="Times New Roman" w:cs="Times New Roman"/>
                <w:sz w:val="28"/>
              </w:rPr>
              <w:t>подпрограммы</w:t>
            </w:r>
          </w:p>
          <w:p w:rsidR="00390C8B" w:rsidRPr="008441D5"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8441D5" w:rsidRDefault="00390C8B" w:rsidP="005C2D10">
            <w:pPr>
              <w:pStyle w:val="ConsTitle"/>
              <w:widowControl/>
              <w:ind w:left="34" w:right="142"/>
              <w:jc w:val="both"/>
              <w:rPr>
                <w:rFonts w:ascii="Times New Roman" w:hAnsi="Times New Roman" w:cs="Times New Roman"/>
                <w:b w:val="0"/>
                <w:sz w:val="28"/>
                <w:szCs w:val="28"/>
              </w:rPr>
            </w:pPr>
            <w:r w:rsidRPr="008441D5">
              <w:rPr>
                <w:rFonts w:ascii="Times New Roman" w:hAnsi="Times New Roman" w:cs="Times New Roman"/>
                <w:b w:val="0"/>
                <w:sz w:val="28"/>
                <w:szCs w:val="28"/>
              </w:rPr>
              <w:t>«Социальное обеспечение населения»</w:t>
            </w:r>
            <w:r w:rsidRPr="008441D5">
              <w:rPr>
                <w:rFonts w:ascii="Times New Roman" w:hAnsi="Times New Roman" w:cs="Times New Roman"/>
                <w:b w:val="0"/>
                <w:sz w:val="28"/>
              </w:rPr>
              <w:t xml:space="preserve"> муниципальной программы</w:t>
            </w:r>
            <w:r w:rsidRPr="008441D5">
              <w:rPr>
                <w:rFonts w:ascii="Times New Roman" w:hAnsi="Times New Roman" w:cs="Times New Roman"/>
                <w:b w:val="0"/>
                <w:sz w:val="28"/>
                <w:szCs w:val="28"/>
              </w:rPr>
              <w:t xml:space="preserve"> </w:t>
            </w:r>
            <w:r w:rsidRPr="008441D5">
              <w:rPr>
                <w:rFonts w:ascii="Times New Roman" w:hAnsi="Times New Roman" w:cs="Times New Roman"/>
                <w:b w:val="0"/>
                <w:bCs w:val="0"/>
                <w:sz w:val="28"/>
                <w:szCs w:val="28"/>
              </w:rPr>
              <w:t xml:space="preserve">Благодарненского </w:t>
            </w:r>
            <w:r w:rsidRPr="008441D5">
              <w:rPr>
                <w:rFonts w:ascii="Times New Roman" w:hAnsi="Times New Roman" w:cs="Times New Roman"/>
                <w:b w:val="0"/>
                <w:sz w:val="28"/>
                <w:szCs w:val="28"/>
              </w:rPr>
              <w:t xml:space="preserve">городского округа </w:t>
            </w:r>
            <w:r w:rsidRPr="008441D5">
              <w:rPr>
                <w:rFonts w:ascii="Times New Roman" w:hAnsi="Times New Roman" w:cs="Times New Roman"/>
                <w:b w:val="0"/>
                <w:bCs w:val="0"/>
                <w:sz w:val="28"/>
                <w:szCs w:val="28"/>
              </w:rPr>
              <w:t>Ставропольского края</w:t>
            </w:r>
            <w:r w:rsidRPr="008441D5">
              <w:rPr>
                <w:rFonts w:ascii="Times New Roman" w:hAnsi="Times New Roman" w:cs="Times New Roman"/>
                <w:b w:val="0"/>
                <w:sz w:val="28"/>
                <w:szCs w:val="28"/>
              </w:rPr>
              <w:t xml:space="preserve"> «Социальная поддержка граждан» </w:t>
            </w:r>
          </w:p>
          <w:p w:rsidR="00390C8B" w:rsidRPr="008441D5" w:rsidRDefault="00390C8B" w:rsidP="005C2D10">
            <w:pPr>
              <w:pStyle w:val="ConsNonformat"/>
              <w:widowControl/>
              <w:ind w:left="34" w:right="34"/>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Ответственный исполнитель подпрограммы</w:t>
            </w:r>
          </w:p>
          <w:p w:rsidR="00390C8B" w:rsidRPr="002F24AB"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sidRPr="002F24AB">
              <w:rPr>
                <w:rFonts w:ascii="Times New Roman" w:hAnsi="Times New Roman" w:cs="Times New Roman"/>
                <w:sz w:val="28"/>
              </w:rPr>
              <w:t xml:space="preserve">управление труда и социальной защиты населения администрации Благодарненского </w:t>
            </w:r>
            <w:r>
              <w:rPr>
                <w:rFonts w:ascii="Times New Roman" w:hAnsi="Times New Roman" w:cs="Times New Roman"/>
                <w:sz w:val="28"/>
              </w:rPr>
              <w:t xml:space="preserve">городского округа </w:t>
            </w:r>
            <w:r w:rsidRPr="002F24AB">
              <w:rPr>
                <w:rFonts w:ascii="Times New Roman" w:hAnsi="Times New Roman" w:cs="Times New Roman"/>
                <w:sz w:val="28"/>
              </w:rPr>
              <w:t>Ставропольского края</w:t>
            </w:r>
          </w:p>
          <w:p w:rsidR="00390C8B" w:rsidRPr="002F24AB" w:rsidRDefault="00390C8B" w:rsidP="005C2D10">
            <w:pPr>
              <w:pStyle w:val="ConsNonformat"/>
              <w:widowControl/>
              <w:spacing w:line="240" w:lineRule="exact"/>
              <w:ind w:right="34"/>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Соисполнители подпрограммы</w:t>
            </w: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 xml:space="preserve">управление </w:t>
            </w:r>
            <w:r w:rsidRPr="002F24AB">
              <w:rPr>
                <w:rFonts w:ascii="Times New Roman" w:hAnsi="Times New Roman" w:cs="Times New Roman"/>
                <w:sz w:val="28"/>
              </w:rPr>
              <w:t>образования</w:t>
            </w:r>
            <w:r>
              <w:rPr>
                <w:rFonts w:ascii="Times New Roman" w:hAnsi="Times New Roman" w:cs="Times New Roman"/>
                <w:sz w:val="28"/>
              </w:rPr>
              <w:t xml:space="preserve"> и молодежной политики</w:t>
            </w:r>
            <w:r w:rsidRPr="002F24AB">
              <w:rPr>
                <w:rFonts w:ascii="Times New Roman" w:hAnsi="Times New Roman" w:cs="Times New Roman"/>
                <w:sz w:val="28"/>
              </w:rPr>
              <w:t xml:space="preserve"> администрации Благодарненского </w:t>
            </w:r>
            <w:r>
              <w:rPr>
                <w:rFonts w:ascii="Times New Roman" w:hAnsi="Times New Roman" w:cs="Times New Roman"/>
                <w:sz w:val="28"/>
              </w:rPr>
              <w:t>городского округа</w:t>
            </w:r>
            <w:r w:rsidRPr="002F24AB">
              <w:rPr>
                <w:rFonts w:ascii="Times New Roman" w:hAnsi="Times New Roman" w:cs="Times New Roman"/>
                <w:sz w:val="28"/>
              </w:rPr>
              <w:t xml:space="preserve"> Ставропольского края</w:t>
            </w:r>
          </w:p>
          <w:p w:rsidR="00390C8B" w:rsidRPr="002F24AB" w:rsidRDefault="0076465A"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 xml:space="preserve">управление культуры </w:t>
            </w:r>
            <w:r w:rsidR="00390C8B" w:rsidRPr="002F24AB">
              <w:rPr>
                <w:rFonts w:ascii="Times New Roman" w:hAnsi="Times New Roman" w:cs="Times New Roman"/>
                <w:sz w:val="28"/>
              </w:rPr>
              <w:t>администраци</w:t>
            </w:r>
            <w:r>
              <w:rPr>
                <w:rFonts w:ascii="Times New Roman" w:hAnsi="Times New Roman" w:cs="Times New Roman"/>
                <w:sz w:val="28"/>
              </w:rPr>
              <w:t>и</w:t>
            </w:r>
            <w:r w:rsidR="00390C8B" w:rsidRPr="002F24AB">
              <w:rPr>
                <w:rFonts w:ascii="Times New Roman" w:hAnsi="Times New Roman" w:cs="Times New Roman"/>
                <w:sz w:val="28"/>
              </w:rPr>
              <w:t xml:space="preserve"> Благодарненского </w:t>
            </w:r>
            <w:r w:rsidR="00390C8B">
              <w:rPr>
                <w:rFonts w:ascii="Times New Roman" w:hAnsi="Times New Roman" w:cs="Times New Roman"/>
                <w:sz w:val="28"/>
              </w:rPr>
              <w:t>городского округа</w:t>
            </w:r>
            <w:r w:rsidR="00390C8B" w:rsidRPr="002F24AB">
              <w:rPr>
                <w:rFonts w:ascii="Times New Roman" w:hAnsi="Times New Roman" w:cs="Times New Roman"/>
                <w:sz w:val="28"/>
              </w:rPr>
              <w:t xml:space="preserve"> Ставропольского края</w:t>
            </w:r>
          </w:p>
          <w:p w:rsidR="00390C8B" w:rsidRPr="002F24AB" w:rsidRDefault="00390C8B" w:rsidP="005C2D10">
            <w:pPr>
              <w:pStyle w:val="ConsNonformat"/>
              <w:widowControl/>
              <w:snapToGrid w:val="0"/>
              <w:ind w:right="34"/>
              <w:jc w:val="both"/>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Участники подпрограммы</w:t>
            </w:r>
          </w:p>
        </w:tc>
        <w:tc>
          <w:tcPr>
            <w:tcW w:w="6521" w:type="dxa"/>
            <w:shd w:val="clear" w:color="auto" w:fill="auto"/>
          </w:tcPr>
          <w:p w:rsidR="00390C8B" w:rsidRPr="002F24AB" w:rsidRDefault="00390C8B" w:rsidP="005C2D10">
            <w:pPr>
              <w:pStyle w:val="ConsNonformat"/>
              <w:widowControl/>
              <w:snapToGrid w:val="0"/>
              <w:ind w:right="34"/>
              <w:rPr>
                <w:rFonts w:ascii="Times New Roman" w:hAnsi="Times New Roman" w:cs="Times New Roman"/>
                <w:sz w:val="28"/>
              </w:rPr>
            </w:pPr>
            <w:r>
              <w:rPr>
                <w:rFonts w:ascii="Times New Roman" w:hAnsi="Times New Roman" w:cs="Times New Roman"/>
                <w:sz w:val="28"/>
              </w:rPr>
              <w:t>граждане, проживающие на территории Благодарненского городского округа Ставропольского края</w:t>
            </w:r>
          </w:p>
          <w:p w:rsidR="00390C8B" w:rsidRPr="002F24AB" w:rsidRDefault="00390C8B" w:rsidP="005C2D10">
            <w:pPr>
              <w:pStyle w:val="ConsNonformat"/>
              <w:widowControl/>
              <w:snapToGrid w:val="0"/>
              <w:ind w:right="34"/>
              <w:jc w:val="center"/>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Задача подпрограммы</w:t>
            </w: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sidRPr="002F24AB">
              <w:rPr>
                <w:rFonts w:ascii="Times New Roman" w:hAnsi="Times New Roman" w:cs="Times New Roman"/>
                <w:sz w:val="28"/>
              </w:rPr>
              <w:t xml:space="preserve">выполнение государственных обязательств по социальной поддержке граждан в Благодарненском </w:t>
            </w:r>
            <w:r>
              <w:rPr>
                <w:rFonts w:ascii="Times New Roman" w:hAnsi="Times New Roman" w:cs="Times New Roman"/>
                <w:sz w:val="28"/>
              </w:rPr>
              <w:t>городском округе Ставропольского края</w:t>
            </w:r>
          </w:p>
          <w:p w:rsidR="00390C8B" w:rsidRDefault="00390C8B"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повышение информированности граждан о предоставляемых мерах социальной поддержки отдельных категорий граждан (далее-меры социальной поддержки)</w:t>
            </w:r>
          </w:p>
          <w:p w:rsidR="00390C8B" w:rsidRPr="002F24AB" w:rsidRDefault="00390C8B" w:rsidP="005C2D10">
            <w:pPr>
              <w:pStyle w:val="ConsNonformat"/>
              <w:widowControl/>
              <w:snapToGrid w:val="0"/>
              <w:ind w:left="34" w:right="34"/>
              <w:jc w:val="both"/>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Показатели решения</w:t>
            </w:r>
          </w:p>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задачи подпрограммы</w:t>
            </w:r>
          </w:p>
          <w:p w:rsidR="00390C8B" w:rsidRPr="002F24AB"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2F24AB" w:rsidRDefault="00390C8B" w:rsidP="005C2D10">
            <w:pPr>
              <w:jc w:val="both"/>
              <w:rPr>
                <w:szCs w:val="28"/>
              </w:rPr>
            </w:pPr>
            <w:r>
              <w:rPr>
                <w:szCs w:val="28"/>
              </w:rPr>
              <w:t>д</w:t>
            </w:r>
            <w:r w:rsidRPr="002F24AB">
              <w:rPr>
                <w:szCs w:val="28"/>
              </w:rPr>
              <w:t>оля граждан, которым предоставлены меры социальной поддержки, в общей численности граждан</w:t>
            </w:r>
            <w:r w:rsidRPr="008707C4">
              <w:rPr>
                <w:szCs w:val="28"/>
              </w:rPr>
              <w:t>,</w:t>
            </w:r>
            <w:r w:rsidR="0016701F" w:rsidRPr="008707C4">
              <w:rPr>
                <w:szCs w:val="28"/>
              </w:rPr>
              <w:t xml:space="preserve"> в городском округе </w:t>
            </w:r>
            <w:r w:rsidRPr="008707C4">
              <w:rPr>
                <w:szCs w:val="28"/>
              </w:rPr>
              <w:t xml:space="preserve">обратившихся </w:t>
            </w:r>
            <w:r w:rsidRPr="002F24AB">
              <w:rPr>
                <w:szCs w:val="28"/>
              </w:rPr>
              <w:t xml:space="preserve">и имеющих право на их получение в соответствии с законодательством Российской Федерации и </w:t>
            </w:r>
            <w:r w:rsidRPr="002F24AB">
              <w:rPr>
                <w:szCs w:val="28"/>
              </w:rPr>
              <w:lastRenderedPageBreak/>
              <w:t>законод</w:t>
            </w:r>
            <w:r>
              <w:rPr>
                <w:szCs w:val="28"/>
              </w:rPr>
              <w:t>ательством Ставропольского края</w:t>
            </w:r>
          </w:p>
          <w:p w:rsidR="00390C8B" w:rsidRDefault="00390C8B" w:rsidP="005C2D10">
            <w:pPr>
              <w:jc w:val="both"/>
              <w:rPr>
                <w:szCs w:val="28"/>
              </w:rPr>
            </w:pPr>
            <w:r>
              <w:rPr>
                <w:szCs w:val="28"/>
              </w:rPr>
              <w:t>д</w:t>
            </w:r>
            <w:r w:rsidRPr="002F24AB">
              <w:rPr>
                <w:szCs w:val="28"/>
              </w:rPr>
              <w:t>оля инвалидов, которым оказаны меры социальной поддержки в обще</w:t>
            </w:r>
            <w:r>
              <w:rPr>
                <w:szCs w:val="28"/>
              </w:rPr>
              <w:t>й численности инвалидов в городском округе</w:t>
            </w:r>
            <w:r w:rsidRPr="002F24AB">
              <w:rPr>
                <w:szCs w:val="28"/>
              </w:rPr>
              <w:t>, обратившихся за получение</w:t>
            </w:r>
            <w:r>
              <w:rPr>
                <w:szCs w:val="28"/>
              </w:rPr>
              <w:t>м выплат и имеющих на них право</w:t>
            </w:r>
          </w:p>
          <w:p w:rsidR="00390C8B" w:rsidRDefault="00390C8B" w:rsidP="005C2D10">
            <w:pPr>
              <w:jc w:val="both"/>
              <w:rPr>
                <w:szCs w:val="28"/>
              </w:rPr>
            </w:pPr>
          </w:p>
          <w:p w:rsidR="00390C8B" w:rsidRDefault="00390C8B" w:rsidP="005C2D10">
            <w:pPr>
              <w:jc w:val="both"/>
              <w:rPr>
                <w:szCs w:val="28"/>
              </w:rPr>
            </w:pPr>
            <w:r>
              <w:rPr>
                <w:szCs w:val="28"/>
              </w:rPr>
              <w:t xml:space="preserve">количество многодетных семей, проживающих на территории Благодарненского городского округа Ставропольского края </w:t>
            </w:r>
          </w:p>
          <w:p w:rsidR="00390C8B" w:rsidRDefault="00390C8B" w:rsidP="005C2D10">
            <w:pPr>
              <w:jc w:val="both"/>
              <w:rPr>
                <w:szCs w:val="28"/>
              </w:rPr>
            </w:pPr>
          </w:p>
          <w:p w:rsidR="00390C8B" w:rsidRDefault="00390C8B" w:rsidP="005C2D10">
            <w:pPr>
              <w:pStyle w:val="ConsPlusCell"/>
              <w:ind w:left="34"/>
              <w:jc w:val="both"/>
              <w:rPr>
                <w:rFonts w:eastAsia="Courier New"/>
                <w:sz w:val="28"/>
                <w:szCs w:val="28"/>
              </w:rPr>
            </w:pPr>
            <w:r>
              <w:rPr>
                <w:rFonts w:eastAsia="Courier New"/>
                <w:sz w:val="28"/>
                <w:szCs w:val="28"/>
              </w:rPr>
              <w:t xml:space="preserve">уровень удовлетворенности граждан </w:t>
            </w:r>
            <w:r w:rsidRPr="00E43C6F">
              <w:rPr>
                <w:rFonts w:eastAsia="Courier New"/>
                <w:sz w:val="28"/>
                <w:szCs w:val="28"/>
              </w:rPr>
              <w:t>качеством</w:t>
            </w:r>
            <w:r>
              <w:rPr>
                <w:rFonts w:eastAsia="Courier New"/>
                <w:sz w:val="28"/>
                <w:szCs w:val="28"/>
              </w:rPr>
              <w:t xml:space="preserve"> и доступностью </w:t>
            </w:r>
            <w:r w:rsidRPr="00E43C6F">
              <w:rPr>
                <w:rFonts w:eastAsia="Courier New"/>
                <w:sz w:val="28"/>
                <w:szCs w:val="28"/>
              </w:rPr>
              <w:t xml:space="preserve">государственных   услуг   в   сфере социальной защиты населения </w:t>
            </w:r>
            <w:r>
              <w:rPr>
                <w:rFonts w:eastAsia="Courier New"/>
                <w:sz w:val="28"/>
                <w:szCs w:val="28"/>
              </w:rPr>
              <w:t>городского округа</w:t>
            </w:r>
          </w:p>
          <w:p w:rsidR="00390C8B" w:rsidRDefault="00390C8B" w:rsidP="005C2D10">
            <w:pPr>
              <w:pStyle w:val="ConsPlusCell"/>
              <w:ind w:left="34"/>
              <w:jc w:val="both"/>
              <w:rPr>
                <w:rFonts w:eastAsia="Courier New"/>
                <w:sz w:val="28"/>
                <w:szCs w:val="28"/>
              </w:rPr>
            </w:pPr>
          </w:p>
          <w:p w:rsidR="00390C8B" w:rsidRPr="00E43C6F" w:rsidRDefault="00390C8B" w:rsidP="005C2D10">
            <w:pPr>
              <w:pStyle w:val="ConsPlusCell"/>
              <w:ind w:left="34"/>
              <w:jc w:val="both"/>
              <w:rPr>
                <w:rFonts w:eastAsia="Courier New"/>
                <w:sz w:val="28"/>
                <w:szCs w:val="28"/>
              </w:rPr>
            </w:pPr>
            <w:r w:rsidRPr="00E43C6F">
              <w:rPr>
                <w:rFonts w:eastAsia="Courier New"/>
                <w:sz w:val="28"/>
                <w:szCs w:val="28"/>
              </w:rPr>
              <w:t>количество информационных материалов, разъясняющих порядок и условия предоставления мер социальной поддержки, опубликованных в средствах массовой информации, на официальном сайте, социальных сетях, распространенных иным способом</w:t>
            </w:r>
          </w:p>
          <w:p w:rsidR="00390C8B" w:rsidRPr="002F24AB" w:rsidRDefault="00390C8B" w:rsidP="005C2D10">
            <w:pPr>
              <w:jc w:val="both"/>
              <w:rPr>
                <w:szCs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lastRenderedPageBreak/>
              <w:t>Сроки реализации</w:t>
            </w:r>
          </w:p>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 xml:space="preserve">подпрограммы </w:t>
            </w:r>
          </w:p>
          <w:p w:rsidR="00C03A01" w:rsidRDefault="00C03A01" w:rsidP="005C2D10">
            <w:pPr>
              <w:pStyle w:val="ConsNonformat"/>
              <w:widowControl/>
              <w:snapToGrid w:val="0"/>
              <w:ind w:left="34" w:right="140"/>
              <w:jc w:val="both"/>
              <w:rPr>
                <w:rFonts w:ascii="Times New Roman" w:hAnsi="Times New Roman" w:cs="Times New Roman"/>
                <w:sz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Объемы и ист</w:t>
            </w:r>
            <w:r w:rsidR="001A59CB">
              <w:rPr>
                <w:rFonts w:ascii="Times New Roman" w:hAnsi="Times New Roman" w:cs="Times New Roman"/>
                <w:sz w:val="28"/>
              </w:rPr>
              <w:t>очники финансового обеспечения П</w:t>
            </w:r>
            <w:r w:rsidRPr="002F24AB">
              <w:rPr>
                <w:rFonts w:ascii="Times New Roman" w:hAnsi="Times New Roman" w:cs="Times New Roman"/>
                <w:sz w:val="28"/>
              </w:rPr>
              <w:t>одпрограммы</w:t>
            </w:r>
          </w:p>
        </w:tc>
        <w:tc>
          <w:tcPr>
            <w:tcW w:w="6521" w:type="dxa"/>
            <w:shd w:val="clear" w:color="auto" w:fill="auto"/>
          </w:tcPr>
          <w:p w:rsidR="00390C8B" w:rsidRPr="002F24AB" w:rsidRDefault="00390C8B" w:rsidP="005C2D10">
            <w:pPr>
              <w:suppressAutoHyphens/>
              <w:autoSpaceDE w:val="0"/>
              <w:snapToGrid w:val="0"/>
              <w:ind w:left="34" w:right="34"/>
              <w:jc w:val="both"/>
              <w:rPr>
                <w:szCs w:val="28"/>
              </w:rPr>
            </w:pPr>
            <w:r w:rsidRPr="002F24AB">
              <w:rPr>
                <w:szCs w:val="28"/>
              </w:rPr>
              <w:t>20</w:t>
            </w:r>
            <w:r>
              <w:rPr>
                <w:szCs w:val="28"/>
              </w:rPr>
              <w:t>2</w:t>
            </w:r>
            <w:r w:rsidR="00767193">
              <w:rPr>
                <w:szCs w:val="28"/>
              </w:rPr>
              <w:t>2</w:t>
            </w:r>
            <w:r w:rsidRPr="002F24AB">
              <w:rPr>
                <w:szCs w:val="28"/>
              </w:rPr>
              <w:t xml:space="preserve"> </w:t>
            </w:r>
            <w:r w:rsidR="00574770">
              <w:rPr>
                <w:szCs w:val="28"/>
              </w:rPr>
              <w:t>–</w:t>
            </w:r>
            <w:r w:rsidRPr="002F24AB">
              <w:rPr>
                <w:szCs w:val="28"/>
              </w:rPr>
              <w:t xml:space="preserve"> </w:t>
            </w:r>
            <w:r w:rsidR="00574770">
              <w:rPr>
                <w:szCs w:val="28"/>
              </w:rPr>
              <w:t>202</w:t>
            </w:r>
            <w:r w:rsidR="00767193">
              <w:rPr>
                <w:szCs w:val="28"/>
              </w:rPr>
              <w:t>4</w:t>
            </w:r>
            <w:r w:rsidR="00574770">
              <w:rPr>
                <w:szCs w:val="28"/>
              </w:rPr>
              <w:t xml:space="preserve"> </w:t>
            </w:r>
            <w:r w:rsidRPr="002F24AB">
              <w:rPr>
                <w:szCs w:val="28"/>
              </w:rPr>
              <w:t xml:space="preserve">годы </w:t>
            </w:r>
          </w:p>
          <w:p w:rsidR="00390C8B" w:rsidRDefault="00390C8B" w:rsidP="005C2D10">
            <w:pPr>
              <w:suppressAutoHyphens/>
              <w:autoSpaceDE w:val="0"/>
              <w:snapToGrid w:val="0"/>
              <w:ind w:left="34" w:right="34"/>
              <w:jc w:val="both"/>
              <w:rPr>
                <w:szCs w:val="28"/>
              </w:rPr>
            </w:pPr>
          </w:p>
          <w:p w:rsidR="00C03A01" w:rsidRPr="002F24AB" w:rsidRDefault="00C03A01"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r w:rsidRPr="002F24AB">
              <w:rPr>
                <w:szCs w:val="28"/>
              </w:rPr>
              <w:t>общий об</w:t>
            </w:r>
            <w:r>
              <w:rPr>
                <w:szCs w:val="28"/>
              </w:rPr>
              <w:t>ъем финансового обеспечения Подпрограммы за счет всех источников финансирования</w:t>
            </w:r>
            <w:r w:rsidRPr="002F24AB">
              <w:rPr>
                <w:szCs w:val="28"/>
              </w:rPr>
              <w:t xml:space="preserve"> составит</w:t>
            </w:r>
            <w:r w:rsidR="00767193">
              <w:rPr>
                <w:szCs w:val="28"/>
              </w:rPr>
              <w:t xml:space="preserve"> 2</w:t>
            </w:r>
            <w:r w:rsidR="005D5782">
              <w:rPr>
                <w:szCs w:val="28"/>
              </w:rPr>
              <w:t> 185 494,05</w:t>
            </w:r>
            <w:r w:rsidR="00C47A95">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Pr>
                <w:szCs w:val="28"/>
              </w:rPr>
              <w:t xml:space="preserve"> </w:t>
            </w:r>
            <w:r w:rsidRPr="002F24AB">
              <w:rPr>
                <w:szCs w:val="28"/>
              </w:rPr>
              <w:t xml:space="preserve">году – </w:t>
            </w:r>
            <w:r w:rsidR="003565CF">
              <w:rPr>
                <w:szCs w:val="28"/>
              </w:rPr>
              <w:t>6</w:t>
            </w:r>
            <w:r w:rsidR="005D5782">
              <w:rPr>
                <w:szCs w:val="28"/>
              </w:rPr>
              <w:t>93 627,91</w:t>
            </w:r>
            <w:r w:rsidR="00574770">
              <w:rPr>
                <w:szCs w:val="28"/>
              </w:rPr>
              <w:t xml:space="preserve"> </w:t>
            </w:r>
            <w:r>
              <w:rPr>
                <w:szCs w:val="28"/>
              </w:rPr>
              <w:t>тыс. рублей</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3</w:t>
            </w:r>
            <w:r w:rsidRPr="002F24AB">
              <w:rPr>
                <w:szCs w:val="28"/>
              </w:rPr>
              <w:t xml:space="preserve"> году – </w:t>
            </w:r>
            <w:r w:rsidR="005D5782">
              <w:rPr>
                <w:szCs w:val="28"/>
              </w:rPr>
              <w:t>729 001,94</w:t>
            </w:r>
            <w:r w:rsidR="00C47A95">
              <w:rPr>
                <w:szCs w:val="28"/>
              </w:rPr>
              <w:t xml:space="preserve"> </w:t>
            </w:r>
            <w:r>
              <w:rPr>
                <w:szCs w:val="28"/>
              </w:rPr>
              <w:t>тыс. рублей</w:t>
            </w:r>
          </w:p>
          <w:p w:rsidR="00390C8B" w:rsidRPr="002F24AB" w:rsidRDefault="00390C8B" w:rsidP="005C2D10">
            <w:pPr>
              <w:suppressAutoHyphens/>
              <w:autoSpaceDE w:val="0"/>
              <w:snapToGrid w:val="0"/>
              <w:ind w:left="34" w:right="34"/>
              <w:jc w:val="both"/>
              <w:rPr>
                <w:szCs w:val="28"/>
              </w:rPr>
            </w:pPr>
            <w:r w:rsidRPr="002F24AB">
              <w:rPr>
                <w:szCs w:val="28"/>
              </w:rPr>
              <w:t xml:space="preserve">    в 20</w:t>
            </w:r>
            <w:r>
              <w:rPr>
                <w:szCs w:val="28"/>
              </w:rPr>
              <w:t>2</w:t>
            </w:r>
            <w:r w:rsidR="00BC726F">
              <w:rPr>
                <w:szCs w:val="28"/>
              </w:rPr>
              <w:t>4</w:t>
            </w:r>
            <w:r w:rsidRPr="002F24AB">
              <w:rPr>
                <w:szCs w:val="28"/>
              </w:rPr>
              <w:t xml:space="preserve"> году – </w:t>
            </w:r>
            <w:r w:rsidR="005D5782">
              <w:rPr>
                <w:szCs w:val="28"/>
              </w:rPr>
              <w:t>762 864,20</w:t>
            </w:r>
            <w:r w:rsidR="00E769DA">
              <w:rPr>
                <w:szCs w:val="28"/>
              </w:rPr>
              <w:t xml:space="preserve"> </w:t>
            </w:r>
            <w:r w:rsidRPr="002F24AB">
              <w:rPr>
                <w:szCs w:val="28"/>
              </w:rPr>
              <w:t>тыс. рублей</w:t>
            </w:r>
          </w:p>
          <w:p w:rsidR="00390C8B" w:rsidRPr="002F24AB" w:rsidRDefault="00390C8B" w:rsidP="005C2D10">
            <w:pPr>
              <w:suppressAutoHyphens/>
              <w:autoSpaceDE w:val="0"/>
              <w:snapToGrid w:val="0"/>
              <w:ind w:left="34" w:right="34"/>
              <w:jc w:val="both"/>
              <w:rPr>
                <w:szCs w:val="28"/>
              </w:rPr>
            </w:pPr>
            <w:r>
              <w:rPr>
                <w:szCs w:val="28"/>
              </w:rPr>
              <w:t xml:space="preserve">в том числе </w:t>
            </w:r>
            <w:r w:rsidRPr="002F24AB">
              <w:rPr>
                <w:szCs w:val="28"/>
              </w:rPr>
              <w:t>по источникам финанс</w:t>
            </w:r>
            <w:r>
              <w:rPr>
                <w:szCs w:val="28"/>
              </w:rPr>
              <w:t>ового обеспечения:</w:t>
            </w:r>
          </w:p>
          <w:p w:rsidR="00390C8B" w:rsidRPr="002F24AB" w:rsidRDefault="00390C8B" w:rsidP="005C2D10">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767193">
              <w:rPr>
                <w:szCs w:val="28"/>
              </w:rPr>
              <w:t>2</w:t>
            </w:r>
            <w:r w:rsidR="005D5782">
              <w:rPr>
                <w:szCs w:val="28"/>
              </w:rPr>
              <w:t> 183 838,15</w:t>
            </w:r>
            <w:r w:rsidRPr="002F24AB">
              <w:rPr>
                <w:szCs w:val="28"/>
              </w:rPr>
              <w:t xml:space="preserve"> 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sidRPr="002F24AB">
              <w:rPr>
                <w:szCs w:val="28"/>
              </w:rPr>
              <w:t xml:space="preserve"> году – </w:t>
            </w:r>
            <w:r w:rsidR="00C47A95">
              <w:rPr>
                <w:szCs w:val="28"/>
              </w:rPr>
              <w:t>6</w:t>
            </w:r>
            <w:r w:rsidR="005D5782">
              <w:rPr>
                <w:szCs w:val="28"/>
              </w:rPr>
              <w:t>93 097,74</w:t>
            </w:r>
            <w:r w:rsidR="00574770">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3</w:t>
            </w:r>
            <w:r w:rsidRPr="002F24AB">
              <w:rPr>
                <w:szCs w:val="28"/>
              </w:rPr>
              <w:t xml:space="preserve"> году – </w:t>
            </w:r>
            <w:r w:rsidR="005D5782">
              <w:rPr>
                <w:szCs w:val="28"/>
              </w:rPr>
              <w:t>728 450,26</w:t>
            </w:r>
            <w:r w:rsidR="00574770">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sidRPr="002F24AB">
              <w:rPr>
                <w:szCs w:val="28"/>
              </w:rPr>
              <w:t xml:space="preserve"> году –</w:t>
            </w:r>
            <w:r>
              <w:rPr>
                <w:szCs w:val="28"/>
              </w:rPr>
              <w:t xml:space="preserve"> </w:t>
            </w:r>
            <w:r w:rsidR="005D5782">
              <w:rPr>
                <w:szCs w:val="28"/>
              </w:rPr>
              <w:t>762 290,15</w:t>
            </w:r>
            <w:r>
              <w:rPr>
                <w:szCs w:val="28"/>
              </w:rPr>
              <w:t xml:space="preserve"> тыс. рублей</w:t>
            </w:r>
          </w:p>
          <w:p w:rsidR="00390C8B" w:rsidRPr="002F24AB" w:rsidRDefault="00390C8B" w:rsidP="005C2D10">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1</w:t>
            </w:r>
            <w:r w:rsidR="005D5782">
              <w:rPr>
                <w:szCs w:val="28"/>
              </w:rPr>
              <w:t> </w:t>
            </w:r>
            <w:r w:rsidR="00244791">
              <w:rPr>
                <w:szCs w:val="28"/>
              </w:rPr>
              <w:t>65</w:t>
            </w:r>
            <w:r w:rsidR="005D5782">
              <w:rPr>
                <w:szCs w:val="28"/>
              </w:rPr>
              <w:t>5,90</w:t>
            </w:r>
            <w:r w:rsidR="00244791">
              <w:rPr>
                <w:szCs w:val="28"/>
              </w:rPr>
              <w:t xml:space="preserve"> </w:t>
            </w:r>
            <w:r>
              <w:rPr>
                <w:szCs w:val="28"/>
              </w:rPr>
              <w:t>т</w:t>
            </w:r>
            <w:r w:rsidRPr="002F24AB">
              <w:rPr>
                <w:szCs w:val="28"/>
              </w:rPr>
              <w:t>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Pr>
                <w:szCs w:val="28"/>
              </w:rPr>
              <w:t xml:space="preserve"> году – </w:t>
            </w:r>
            <w:r w:rsidR="00244791">
              <w:rPr>
                <w:szCs w:val="28"/>
              </w:rPr>
              <w:t>530,17</w:t>
            </w:r>
            <w:r w:rsidR="00574770">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Pr>
                <w:szCs w:val="28"/>
              </w:rPr>
              <w:t>в 202</w:t>
            </w:r>
            <w:r w:rsidR="00BC726F">
              <w:rPr>
                <w:szCs w:val="28"/>
              </w:rPr>
              <w:t>3</w:t>
            </w:r>
            <w:r>
              <w:rPr>
                <w:szCs w:val="28"/>
              </w:rPr>
              <w:t xml:space="preserve"> году – </w:t>
            </w:r>
            <w:r w:rsidR="00574770">
              <w:rPr>
                <w:szCs w:val="28"/>
              </w:rPr>
              <w:t>5</w:t>
            </w:r>
            <w:r w:rsidR="00244791">
              <w:rPr>
                <w:szCs w:val="28"/>
              </w:rPr>
              <w:t>51,</w:t>
            </w:r>
            <w:r w:rsidR="005D5782">
              <w:rPr>
                <w:szCs w:val="28"/>
              </w:rPr>
              <w:t>6</w:t>
            </w:r>
            <w:r w:rsidR="00244791">
              <w:rPr>
                <w:szCs w:val="28"/>
              </w:rPr>
              <w:t>8</w:t>
            </w:r>
            <w:r w:rsidR="00574770">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Pr>
                <w:szCs w:val="28"/>
              </w:rPr>
              <w:t xml:space="preserve"> году – </w:t>
            </w:r>
            <w:r w:rsidR="00244791">
              <w:rPr>
                <w:szCs w:val="28"/>
              </w:rPr>
              <w:t>57</w:t>
            </w:r>
            <w:r w:rsidR="005D5782">
              <w:rPr>
                <w:szCs w:val="28"/>
              </w:rPr>
              <w:t>4</w:t>
            </w:r>
            <w:r w:rsidR="00244791">
              <w:rPr>
                <w:szCs w:val="28"/>
              </w:rPr>
              <w:t>,</w:t>
            </w:r>
            <w:r w:rsidR="005D5782">
              <w:rPr>
                <w:szCs w:val="28"/>
              </w:rPr>
              <w:t>05</w:t>
            </w:r>
            <w:r>
              <w:rPr>
                <w:szCs w:val="28"/>
              </w:rPr>
              <w:t xml:space="preserve"> тыс. рублей</w:t>
            </w:r>
          </w:p>
          <w:p w:rsidR="00391F13" w:rsidRPr="002F24AB" w:rsidRDefault="00391F13" w:rsidP="005C2D10">
            <w:pPr>
              <w:suppressAutoHyphens/>
              <w:autoSpaceDE w:val="0"/>
              <w:ind w:left="34" w:right="-108" w:firstLine="283"/>
              <w:jc w:val="both"/>
              <w:rPr>
                <w:szCs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 xml:space="preserve">Ожидаемые </w:t>
            </w:r>
            <w:r w:rsidRPr="002F24AB">
              <w:rPr>
                <w:rFonts w:ascii="Times New Roman" w:hAnsi="Times New Roman" w:cs="Times New Roman"/>
                <w:sz w:val="28"/>
                <w:szCs w:val="28"/>
              </w:rPr>
              <w:lastRenderedPageBreak/>
              <w:t>конечные рез</w:t>
            </w:r>
            <w:r>
              <w:rPr>
                <w:rFonts w:ascii="Times New Roman" w:hAnsi="Times New Roman" w:cs="Times New Roman"/>
                <w:sz w:val="28"/>
                <w:szCs w:val="28"/>
              </w:rPr>
              <w:t>ультаты реализации п</w:t>
            </w:r>
            <w:r w:rsidRPr="002F24AB">
              <w:rPr>
                <w:rFonts w:ascii="Times New Roman" w:hAnsi="Times New Roman" w:cs="Times New Roman"/>
                <w:sz w:val="28"/>
                <w:szCs w:val="28"/>
              </w:rPr>
              <w:t xml:space="preserve">одпрограммы </w:t>
            </w:r>
          </w:p>
        </w:tc>
        <w:tc>
          <w:tcPr>
            <w:tcW w:w="6521" w:type="dxa"/>
            <w:shd w:val="clear" w:color="auto" w:fill="auto"/>
          </w:tcPr>
          <w:p w:rsidR="00390C8B" w:rsidRDefault="00390C8B" w:rsidP="005C2D10">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lastRenderedPageBreak/>
              <w:t xml:space="preserve">обеспечение мерами социальной поддержки 100 </w:t>
            </w:r>
            <w:r w:rsidRPr="002F24AB">
              <w:rPr>
                <w:rFonts w:ascii="Times New Roman" w:hAnsi="Times New Roman" w:cs="Times New Roman"/>
                <w:sz w:val="28"/>
                <w:szCs w:val="28"/>
              </w:rPr>
              <w:lastRenderedPageBreak/>
              <w:t>процентов граждан, обратившихся и имеющих право на их получение в соответствии с законодательством Российской Федерации и законод</w:t>
            </w:r>
            <w:r>
              <w:rPr>
                <w:rFonts w:ascii="Times New Roman" w:hAnsi="Times New Roman" w:cs="Times New Roman"/>
                <w:sz w:val="28"/>
                <w:szCs w:val="28"/>
              </w:rPr>
              <w:t>ательством Ставропольского края</w:t>
            </w:r>
          </w:p>
          <w:p w:rsidR="00390C8B" w:rsidRDefault="00390C8B" w:rsidP="005C2D10">
            <w:pPr>
              <w:pStyle w:val="ConsNonformat"/>
              <w:widowControl/>
              <w:snapToGrid w:val="0"/>
              <w:ind w:left="34" w:right="34"/>
              <w:jc w:val="both"/>
              <w:rPr>
                <w:rFonts w:ascii="Times New Roman" w:hAnsi="Times New Roman" w:cs="Times New Roman"/>
                <w:sz w:val="28"/>
                <w:szCs w:val="28"/>
              </w:rPr>
            </w:pPr>
          </w:p>
          <w:p w:rsidR="00390C8B" w:rsidRPr="00BC726F"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увеличение количества многодетных семей, проживающих на территории Благодарненского городского округа Ставропольского края до 202</w:t>
            </w:r>
            <w:r w:rsidR="00BC726F">
              <w:rPr>
                <w:rFonts w:ascii="Times New Roman" w:hAnsi="Times New Roman" w:cs="Times New Roman"/>
                <w:sz w:val="28"/>
                <w:szCs w:val="28"/>
              </w:rPr>
              <w:t>4</w:t>
            </w:r>
            <w:r>
              <w:rPr>
                <w:rFonts w:ascii="Times New Roman" w:hAnsi="Times New Roman" w:cs="Times New Roman"/>
                <w:sz w:val="28"/>
                <w:szCs w:val="28"/>
              </w:rPr>
              <w:t xml:space="preserve"> </w:t>
            </w:r>
            <w:r w:rsidRPr="00BC726F">
              <w:rPr>
                <w:rFonts w:ascii="Times New Roman" w:hAnsi="Times New Roman" w:cs="Times New Roman"/>
                <w:sz w:val="28"/>
                <w:szCs w:val="28"/>
              </w:rPr>
              <w:t xml:space="preserve">года до </w:t>
            </w:r>
            <w:r w:rsidR="00646510" w:rsidRPr="00BC726F">
              <w:rPr>
                <w:rFonts w:ascii="Times New Roman" w:hAnsi="Times New Roman" w:cs="Times New Roman"/>
                <w:sz w:val="28"/>
                <w:szCs w:val="28"/>
              </w:rPr>
              <w:t>15</w:t>
            </w:r>
            <w:r w:rsidR="00BC726F" w:rsidRPr="00BC726F">
              <w:rPr>
                <w:rFonts w:ascii="Times New Roman" w:hAnsi="Times New Roman" w:cs="Times New Roman"/>
                <w:sz w:val="28"/>
                <w:szCs w:val="28"/>
              </w:rPr>
              <w:t>2</w:t>
            </w:r>
            <w:r w:rsidR="002D2DA1">
              <w:rPr>
                <w:rFonts w:ascii="Times New Roman" w:hAnsi="Times New Roman" w:cs="Times New Roman"/>
                <w:sz w:val="28"/>
                <w:szCs w:val="28"/>
              </w:rPr>
              <w:t>5</w:t>
            </w:r>
          </w:p>
          <w:p w:rsidR="00390C8B" w:rsidRPr="00244791" w:rsidRDefault="00390C8B" w:rsidP="005C2D10">
            <w:pPr>
              <w:pStyle w:val="ConsNonformat"/>
              <w:widowControl/>
              <w:snapToGrid w:val="0"/>
              <w:ind w:right="34"/>
              <w:jc w:val="both"/>
              <w:rPr>
                <w:rFonts w:ascii="Times New Roman" w:hAnsi="Times New Roman" w:cs="Times New Roman"/>
                <w:color w:val="FF0000"/>
                <w:sz w:val="28"/>
                <w:szCs w:val="28"/>
              </w:rPr>
            </w:pPr>
          </w:p>
          <w:p w:rsidR="00390C8B" w:rsidRPr="00DA3AAA" w:rsidRDefault="00390C8B" w:rsidP="005C2D10">
            <w:pPr>
              <w:pStyle w:val="ConsNonformat"/>
              <w:widowControl/>
              <w:snapToGrid w:val="0"/>
              <w:ind w:right="34"/>
              <w:jc w:val="both"/>
              <w:rPr>
                <w:rFonts w:ascii="Times New Roman" w:hAnsi="Times New Roman" w:cs="Times New Roman"/>
                <w:sz w:val="28"/>
                <w:szCs w:val="28"/>
              </w:rPr>
            </w:pPr>
          </w:p>
        </w:tc>
      </w:tr>
    </w:tbl>
    <w:p w:rsidR="00390C8B" w:rsidRPr="002F24AB" w:rsidRDefault="00390C8B" w:rsidP="00390C8B">
      <w:pPr>
        <w:pStyle w:val="ConsNonformat"/>
        <w:widowControl/>
        <w:snapToGrid w:val="0"/>
        <w:ind w:left="34" w:right="34"/>
        <w:jc w:val="center"/>
        <w:rPr>
          <w:rFonts w:ascii="Times New Roman" w:hAnsi="Times New Roman" w:cs="Times New Roman"/>
          <w:sz w:val="28"/>
          <w:szCs w:val="28"/>
        </w:rPr>
      </w:pPr>
      <w:r w:rsidRPr="002F24AB">
        <w:rPr>
          <w:rFonts w:ascii="Times New Roman" w:hAnsi="Times New Roman" w:cs="Times New Roman"/>
          <w:sz w:val="28"/>
          <w:szCs w:val="28"/>
        </w:rPr>
        <w:lastRenderedPageBreak/>
        <w:t>Характеристика основных мероприятий Подпрограммы</w:t>
      </w:r>
    </w:p>
    <w:p w:rsidR="00390C8B" w:rsidRPr="002F24AB" w:rsidRDefault="00390C8B" w:rsidP="00390C8B">
      <w:pPr>
        <w:spacing w:line="240" w:lineRule="exact"/>
        <w:jc w:val="center"/>
        <w:rPr>
          <w:szCs w:val="28"/>
        </w:rPr>
      </w:pPr>
    </w:p>
    <w:p w:rsidR="00390C8B" w:rsidRPr="002F24AB" w:rsidRDefault="00390C8B" w:rsidP="00390C8B">
      <w:pPr>
        <w:ind w:firstLine="709"/>
        <w:jc w:val="both"/>
        <w:rPr>
          <w:szCs w:val="28"/>
        </w:rPr>
      </w:pPr>
      <w:r w:rsidRPr="002F24AB">
        <w:rPr>
          <w:szCs w:val="28"/>
        </w:rPr>
        <w:t>Подпрограммой предусмотрена реализация следующих основных мероприятий:</w:t>
      </w:r>
    </w:p>
    <w:p w:rsidR="00390C8B" w:rsidRPr="002F24AB" w:rsidRDefault="00390C8B" w:rsidP="00390C8B">
      <w:pPr>
        <w:ind w:firstLine="709"/>
        <w:jc w:val="both"/>
        <w:rPr>
          <w:szCs w:val="28"/>
        </w:rPr>
      </w:pPr>
      <w:r w:rsidRPr="002F24AB">
        <w:rPr>
          <w:szCs w:val="28"/>
        </w:rPr>
        <w:t>1) предоставление мер социальной поддержки с</w:t>
      </w:r>
      <w:r>
        <w:rPr>
          <w:szCs w:val="28"/>
        </w:rPr>
        <w:t xml:space="preserve">емьям и детям, в рамках которых </w:t>
      </w:r>
      <w:r w:rsidRPr="002F24AB">
        <w:rPr>
          <w:szCs w:val="28"/>
        </w:rPr>
        <w:t>предполагается:</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ежегодного социального пособия на проезд учащимся (студентам)</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пособия на ребенка</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ежемесячной денежной компенсации на каждого ребенка в возрасте до 18 лет многодетным семьям</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w:t>
      </w:r>
      <w:r>
        <w:rPr>
          <w:szCs w:val="28"/>
        </w:rPr>
        <w:t>р</w:t>
      </w:r>
      <w:r w:rsidRPr="00B72689">
        <w:rPr>
          <w:szCs w:val="28"/>
        </w:rPr>
        <w:t>тивной одежды и обуви</w:t>
      </w:r>
      <w:r>
        <w:rPr>
          <w:szCs w:val="28"/>
        </w:rPr>
        <w:t>,</w:t>
      </w:r>
      <w:r w:rsidRPr="00B72689">
        <w:rPr>
          <w:szCs w:val="28"/>
        </w:rPr>
        <w:t xml:space="preserve"> и школьных письменных принадлежностей</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денежной компенсации семьям, в которых в период с 1 января 2011 года по 31 декабря 2015 года родился третий или последующий ребенок</w:t>
      </w:r>
      <w:r w:rsidR="00F26CE0">
        <w:rPr>
          <w:szCs w:val="28"/>
        </w:rPr>
        <w:t>;</w:t>
      </w:r>
    </w:p>
    <w:p w:rsidR="00E24269" w:rsidRDefault="00E24269" w:rsidP="00390C8B">
      <w:pPr>
        <w:widowControl w:val="0"/>
        <w:tabs>
          <w:tab w:val="num" w:pos="0"/>
        </w:tabs>
        <w:autoSpaceDE w:val="0"/>
        <w:autoSpaceDN w:val="0"/>
        <w:adjustRightInd w:val="0"/>
        <w:ind w:left="57" w:firstLine="510"/>
        <w:jc w:val="both"/>
        <w:rPr>
          <w:szCs w:val="28"/>
        </w:rPr>
      </w:pPr>
      <w:r>
        <w:rPr>
          <w:szCs w:val="28"/>
        </w:rPr>
        <w:t>осуществление ежемесячных выплат на детей в возрасте от трех до семи лет</w:t>
      </w:r>
      <w:r w:rsidR="00F005A1">
        <w:rPr>
          <w:szCs w:val="28"/>
        </w:rPr>
        <w:t xml:space="preserve"> включительно</w:t>
      </w:r>
      <w:r>
        <w:rPr>
          <w:szCs w:val="28"/>
        </w:rPr>
        <w:t>;</w:t>
      </w:r>
    </w:p>
    <w:p w:rsidR="00390C8B" w:rsidRDefault="00390C8B" w:rsidP="00390C8B">
      <w:pPr>
        <w:widowControl w:val="0"/>
        <w:tabs>
          <w:tab w:val="num" w:pos="0"/>
        </w:tabs>
        <w:autoSpaceDE w:val="0"/>
        <w:autoSpaceDN w:val="0"/>
        <w:adjustRightInd w:val="0"/>
        <w:ind w:firstLine="567"/>
        <w:jc w:val="both"/>
        <w:rPr>
          <w:szCs w:val="28"/>
        </w:rPr>
      </w:pPr>
      <w:r w:rsidRPr="002F24AB">
        <w:rPr>
          <w:szCs w:val="28"/>
        </w:rPr>
        <w:t>Непосредственным результатом реализации основного</w:t>
      </w:r>
      <w:r>
        <w:rPr>
          <w:szCs w:val="28"/>
        </w:rPr>
        <w:t xml:space="preserve"> мероприятия подпрограммы станет </w:t>
      </w:r>
      <w:r w:rsidRPr="002F24AB">
        <w:rPr>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390C8B" w:rsidRDefault="00390C8B" w:rsidP="00390C8B">
      <w:pPr>
        <w:widowControl w:val="0"/>
        <w:tabs>
          <w:tab w:val="num" w:pos="0"/>
        </w:tabs>
        <w:autoSpaceDE w:val="0"/>
        <w:autoSpaceDN w:val="0"/>
        <w:adjustRightInd w:val="0"/>
        <w:ind w:firstLine="567"/>
        <w:jc w:val="both"/>
        <w:rPr>
          <w:szCs w:val="28"/>
        </w:rPr>
      </w:pPr>
    </w:p>
    <w:p w:rsidR="00F54B00" w:rsidRDefault="00F54B00" w:rsidP="00390C8B">
      <w:pPr>
        <w:widowControl w:val="0"/>
        <w:tabs>
          <w:tab w:val="num" w:pos="0"/>
        </w:tabs>
        <w:autoSpaceDE w:val="0"/>
        <w:autoSpaceDN w:val="0"/>
        <w:adjustRightInd w:val="0"/>
        <w:ind w:firstLine="567"/>
        <w:jc w:val="both"/>
        <w:rPr>
          <w:szCs w:val="28"/>
        </w:rPr>
      </w:pPr>
    </w:p>
    <w:p w:rsidR="00F54B00" w:rsidRPr="002F24AB" w:rsidRDefault="00F54B00" w:rsidP="00390C8B">
      <w:pPr>
        <w:widowControl w:val="0"/>
        <w:tabs>
          <w:tab w:val="num" w:pos="0"/>
        </w:tabs>
        <w:autoSpaceDE w:val="0"/>
        <w:autoSpaceDN w:val="0"/>
        <w:adjustRightInd w:val="0"/>
        <w:ind w:firstLine="567"/>
        <w:jc w:val="both"/>
        <w:rPr>
          <w:szCs w:val="28"/>
        </w:rPr>
      </w:pPr>
    </w:p>
    <w:p w:rsidR="00390C8B" w:rsidRPr="002F24AB" w:rsidRDefault="00390C8B" w:rsidP="00390C8B">
      <w:pPr>
        <w:widowControl w:val="0"/>
        <w:tabs>
          <w:tab w:val="num" w:pos="0"/>
        </w:tabs>
        <w:autoSpaceDE w:val="0"/>
        <w:autoSpaceDN w:val="0"/>
        <w:adjustRightInd w:val="0"/>
        <w:ind w:firstLine="567"/>
        <w:jc w:val="both"/>
        <w:rPr>
          <w:szCs w:val="28"/>
        </w:rPr>
      </w:pPr>
      <w:r w:rsidRPr="002F24AB">
        <w:rPr>
          <w:szCs w:val="28"/>
        </w:rPr>
        <w:t>2) Предоставление мер социальной поддержки отдельным катег</w:t>
      </w:r>
      <w:r>
        <w:rPr>
          <w:szCs w:val="28"/>
        </w:rPr>
        <w:t xml:space="preserve">ориям граждан, в рамках которых </w:t>
      </w:r>
      <w:r w:rsidRPr="002F24AB">
        <w:rPr>
          <w:szCs w:val="28"/>
        </w:rPr>
        <w:t>предполагается:</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B72689">
        <w:rPr>
          <w:szCs w:val="28"/>
        </w:rPr>
        <w:t>существление ежегодной денежной выплаты лицам, награжденным нагрудным зн</w:t>
      </w:r>
      <w:r>
        <w:rPr>
          <w:szCs w:val="28"/>
        </w:rPr>
        <w:t>аком "Почетный донор России";</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B72689">
        <w:rPr>
          <w:szCs w:val="28"/>
        </w:rPr>
        <w:t>плата жилищно-коммунальных услуг отдельным категориям граждан</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в</w:t>
      </w:r>
      <w:r w:rsidRPr="00B72689">
        <w:rPr>
          <w:szCs w:val="28"/>
        </w:rPr>
        <w:t>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B72689">
        <w:rPr>
          <w:szCs w:val="28"/>
        </w:rPr>
        <w:t>редоставление государственной социальной помощи малоимущим семьям, малоимущим одиноко проживающим гражданам</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в</w:t>
      </w:r>
      <w:r w:rsidRPr="00B72689">
        <w:rPr>
          <w:szCs w:val="28"/>
        </w:rPr>
        <w:t>ыплата социального пособия на погребение</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E0791F">
        <w:rPr>
          <w:szCs w:val="28"/>
        </w:rPr>
        <w:t>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к</w:t>
      </w:r>
      <w:r w:rsidRPr="00E0791F">
        <w:rPr>
          <w:szCs w:val="28"/>
        </w:rPr>
        <w:t>омпенсация отдельным категориям граждан оплаты взноса на капитальный ремонт общего и</w:t>
      </w:r>
      <w:r w:rsidR="00F26CE0">
        <w:rPr>
          <w:szCs w:val="28"/>
        </w:rPr>
        <w:t>мущества в многоквартирном доме</w:t>
      </w:r>
      <w:r>
        <w:rPr>
          <w:szCs w:val="28"/>
        </w:rPr>
        <w:t>;</w:t>
      </w:r>
    </w:p>
    <w:p w:rsidR="008F1AB4" w:rsidRDefault="000C0E1B" w:rsidP="00390C8B">
      <w:pPr>
        <w:widowControl w:val="0"/>
        <w:tabs>
          <w:tab w:val="num" w:pos="0"/>
        </w:tabs>
        <w:autoSpaceDE w:val="0"/>
        <w:autoSpaceDN w:val="0"/>
        <w:adjustRightInd w:val="0"/>
        <w:ind w:firstLine="567"/>
        <w:jc w:val="both"/>
        <w:rPr>
          <w:szCs w:val="28"/>
        </w:rPr>
      </w:pPr>
      <w:r>
        <w:rPr>
          <w:szCs w:val="28"/>
        </w:rPr>
        <w:t>е</w:t>
      </w:r>
      <w:r w:rsidR="008F1AB4" w:rsidRPr="008F1AB4">
        <w:rPr>
          <w:szCs w:val="28"/>
        </w:rPr>
        <w:t>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r w:rsidR="008F1AB4">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ветеранов труда и тружеников тыла</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ветеранов труда Ставропольского края</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реабилитированных лиц и лиц, признанных пострадавшими от политических репрессий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жемесячная доплата к пенсии гражданам, ставшим инвалидами при исполнении служебных обязанностей в районах боевых действий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жемесячная денежная выплата семьям погибших ветеранов боевых действий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E0791F">
        <w:rPr>
          <w:szCs w:val="28"/>
        </w:rPr>
        <w:t>редоставление гражданам субсидий на оплату жилого помещения и коммунальных услуг</w:t>
      </w:r>
      <w:r>
        <w:rPr>
          <w:szCs w:val="28"/>
        </w:rPr>
        <w:t>;</w:t>
      </w:r>
    </w:p>
    <w:p w:rsidR="00F26CE0" w:rsidRDefault="00F26CE0" w:rsidP="00390C8B">
      <w:pPr>
        <w:widowControl w:val="0"/>
        <w:tabs>
          <w:tab w:val="num" w:pos="0"/>
        </w:tabs>
        <w:autoSpaceDE w:val="0"/>
        <w:autoSpaceDN w:val="0"/>
        <w:adjustRightInd w:val="0"/>
        <w:ind w:firstLine="567"/>
        <w:jc w:val="both"/>
        <w:rPr>
          <w:szCs w:val="28"/>
        </w:rPr>
      </w:pPr>
      <w:r>
        <w:rPr>
          <w:szCs w:val="28"/>
        </w:rPr>
        <w:t>дополнительн</w:t>
      </w:r>
      <w:r w:rsidR="008F1AB4">
        <w:rPr>
          <w:szCs w:val="28"/>
        </w:rPr>
        <w:t>ые</w:t>
      </w:r>
      <w:r>
        <w:rPr>
          <w:szCs w:val="28"/>
        </w:rPr>
        <w:t xml:space="preserve"> меры социальной поддержки в виде дополнительной компенсации расходов на оплату </w:t>
      </w:r>
      <w:r w:rsidR="008F1AB4">
        <w:rPr>
          <w:szCs w:val="28"/>
        </w:rPr>
        <w:t xml:space="preserve">жилых помещений и </w:t>
      </w:r>
      <w:r>
        <w:rPr>
          <w:szCs w:val="28"/>
        </w:rPr>
        <w:t>коммунальных услуг участникам, инвалидам Великой Отечественной войны и бывшим несовершеннолетним узникам фашизма</w:t>
      </w:r>
      <w:r w:rsidR="00C6589E">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м</w:t>
      </w:r>
      <w:r w:rsidRPr="00E0791F">
        <w:rPr>
          <w:szCs w:val="28"/>
        </w:rPr>
        <w:t>еры социальной поддержки отдельных категорий граждан, работающих и проживающих в сельской местности</w:t>
      </w:r>
      <w:r>
        <w:rPr>
          <w:szCs w:val="28"/>
        </w:rPr>
        <w:t>;</w:t>
      </w:r>
    </w:p>
    <w:p w:rsidR="00502E87" w:rsidRDefault="00502E87" w:rsidP="00390C8B">
      <w:pPr>
        <w:widowControl w:val="0"/>
        <w:tabs>
          <w:tab w:val="num" w:pos="0"/>
        </w:tabs>
        <w:autoSpaceDE w:val="0"/>
        <w:autoSpaceDN w:val="0"/>
        <w:adjustRightInd w:val="0"/>
        <w:ind w:firstLine="567"/>
        <w:jc w:val="both"/>
        <w:rPr>
          <w:szCs w:val="28"/>
        </w:rPr>
      </w:pPr>
      <w:r>
        <w:rPr>
          <w:szCs w:val="28"/>
        </w:rPr>
        <w:t>оказание государственной социальной помощи на основании социального контракта отдельным категориям граждан;</w:t>
      </w:r>
    </w:p>
    <w:p w:rsidR="00390C8B" w:rsidRPr="002F24AB" w:rsidRDefault="00C6589E" w:rsidP="00C6589E">
      <w:pPr>
        <w:widowControl w:val="0"/>
        <w:tabs>
          <w:tab w:val="num" w:pos="0"/>
        </w:tabs>
        <w:autoSpaceDE w:val="0"/>
        <w:autoSpaceDN w:val="0"/>
        <w:adjustRightInd w:val="0"/>
        <w:jc w:val="both"/>
        <w:rPr>
          <w:szCs w:val="28"/>
        </w:rPr>
      </w:pPr>
      <w:r>
        <w:rPr>
          <w:szCs w:val="28"/>
        </w:rPr>
        <w:tab/>
      </w:r>
      <w:r w:rsidR="00390C8B" w:rsidRPr="00E0791F">
        <w:rPr>
          <w:szCs w:val="28"/>
        </w:rPr>
        <w:t>компенсаци</w:t>
      </w:r>
      <w:r>
        <w:rPr>
          <w:szCs w:val="28"/>
        </w:rPr>
        <w:t>я</w:t>
      </w:r>
      <w:r w:rsidR="00390C8B" w:rsidRPr="00E0791F">
        <w:rPr>
          <w:szCs w:val="28"/>
        </w:rPr>
        <w:t xml:space="preserve"> </w:t>
      </w:r>
      <w:r w:rsidRPr="00E0791F">
        <w:rPr>
          <w:szCs w:val="28"/>
        </w:rPr>
        <w:t xml:space="preserve">отдельным категориям граждан </w:t>
      </w:r>
      <w:r>
        <w:rPr>
          <w:szCs w:val="28"/>
        </w:rPr>
        <w:t>о</w:t>
      </w:r>
      <w:r w:rsidR="00390C8B" w:rsidRPr="00E0791F">
        <w:rPr>
          <w:szCs w:val="28"/>
        </w:rPr>
        <w:t>плат</w:t>
      </w:r>
      <w:r>
        <w:rPr>
          <w:szCs w:val="28"/>
        </w:rPr>
        <w:t>ы</w:t>
      </w:r>
      <w:r w:rsidR="00390C8B" w:rsidRPr="00E0791F">
        <w:rPr>
          <w:szCs w:val="28"/>
        </w:rPr>
        <w:t xml:space="preserve"> взноса на капитальный </w:t>
      </w:r>
      <w:r w:rsidR="00390C8B" w:rsidRPr="00E0791F">
        <w:rPr>
          <w:szCs w:val="28"/>
        </w:rPr>
        <w:lastRenderedPageBreak/>
        <w:t>ремонт общего имущества в многоквартирном доме</w:t>
      </w:r>
      <w:r w:rsidR="00390C8B">
        <w:rPr>
          <w:szCs w:val="28"/>
        </w:rPr>
        <w:t>.</w:t>
      </w:r>
    </w:p>
    <w:p w:rsidR="00390C8B" w:rsidRDefault="00390C8B" w:rsidP="00390C8B">
      <w:pPr>
        <w:widowControl w:val="0"/>
        <w:tabs>
          <w:tab w:val="num" w:pos="0"/>
        </w:tabs>
        <w:autoSpaceDE w:val="0"/>
        <w:autoSpaceDN w:val="0"/>
        <w:adjustRightInd w:val="0"/>
        <w:ind w:firstLine="567"/>
        <w:jc w:val="both"/>
        <w:rPr>
          <w:szCs w:val="28"/>
        </w:rPr>
      </w:pPr>
      <w:r w:rsidRPr="002F24AB">
        <w:rPr>
          <w:szCs w:val="28"/>
        </w:rPr>
        <w:t>Непосредственным результатом ре</w:t>
      </w:r>
      <w:r>
        <w:rPr>
          <w:szCs w:val="28"/>
        </w:rPr>
        <w:t>ализации основного мероприятия п</w:t>
      </w:r>
      <w:r w:rsidRPr="002F24AB">
        <w:rPr>
          <w:szCs w:val="28"/>
        </w:rPr>
        <w:t xml:space="preserve">одпрограммы </w:t>
      </w:r>
      <w:r>
        <w:rPr>
          <w:szCs w:val="28"/>
        </w:rPr>
        <w:t xml:space="preserve">станет </w:t>
      </w:r>
      <w:r w:rsidRPr="002F24AB">
        <w:rPr>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390C8B" w:rsidRPr="002F24AB" w:rsidRDefault="00390C8B" w:rsidP="00390C8B">
      <w:pPr>
        <w:ind w:firstLine="709"/>
        <w:jc w:val="both"/>
        <w:rPr>
          <w:szCs w:val="28"/>
        </w:rPr>
      </w:pPr>
      <w:r>
        <w:rPr>
          <w:szCs w:val="28"/>
        </w:rPr>
        <w:t xml:space="preserve">3)  </w:t>
      </w:r>
      <w:r w:rsidRPr="00A258F5">
        <w:rPr>
          <w:szCs w:val="28"/>
        </w:rPr>
        <w:t xml:space="preserve">Реализация регионального проекта "Финансовая поддержка семей при рождении детей" </w:t>
      </w:r>
      <w:r>
        <w:rPr>
          <w:szCs w:val="28"/>
        </w:rPr>
        <w:t xml:space="preserve">в рамках которого </w:t>
      </w:r>
      <w:r w:rsidRPr="002F24AB">
        <w:rPr>
          <w:szCs w:val="28"/>
        </w:rPr>
        <w:t>предполагается:</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A258F5">
        <w:rPr>
          <w:szCs w:val="28"/>
        </w:rPr>
        <w:t>жемесячная денежная выплата, назначаемая в случае рождения третьего ребенка или последующих детей до достижения ребенком возраста трех лет</w:t>
      </w:r>
      <w:r>
        <w:rPr>
          <w:szCs w:val="28"/>
        </w:rPr>
        <w:t>;</w:t>
      </w:r>
    </w:p>
    <w:p w:rsidR="00CA53A2" w:rsidRDefault="00CA53A2" w:rsidP="00390C8B">
      <w:pPr>
        <w:widowControl w:val="0"/>
        <w:tabs>
          <w:tab w:val="num" w:pos="0"/>
        </w:tabs>
        <w:autoSpaceDE w:val="0"/>
        <w:autoSpaceDN w:val="0"/>
        <w:adjustRightInd w:val="0"/>
        <w:ind w:firstLine="567"/>
        <w:jc w:val="both"/>
        <w:rPr>
          <w:szCs w:val="28"/>
        </w:rPr>
      </w:pPr>
      <w:r>
        <w:rPr>
          <w:szCs w:val="28"/>
        </w:rPr>
        <w:t>ежемесячная выплата в связи с рождением</w:t>
      </w:r>
      <w:r w:rsidR="000C0E1B">
        <w:rPr>
          <w:szCs w:val="28"/>
        </w:rPr>
        <w:t xml:space="preserve"> (усыновлением) первого ребенка;</w:t>
      </w:r>
    </w:p>
    <w:p w:rsidR="000C0E1B" w:rsidRDefault="000C0E1B" w:rsidP="00390C8B">
      <w:pPr>
        <w:widowControl w:val="0"/>
        <w:tabs>
          <w:tab w:val="num" w:pos="0"/>
        </w:tabs>
        <w:autoSpaceDE w:val="0"/>
        <w:autoSpaceDN w:val="0"/>
        <w:adjustRightInd w:val="0"/>
        <w:ind w:firstLine="567"/>
        <w:jc w:val="both"/>
        <w:rPr>
          <w:szCs w:val="28"/>
        </w:rPr>
      </w:pPr>
      <w:r>
        <w:rPr>
          <w:szCs w:val="28"/>
        </w:rPr>
        <w:t>предоставление государственной социальной помощи малоимущим семьям, малоимущим одиноко проживающим гражданам.</w:t>
      </w:r>
    </w:p>
    <w:p w:rsidR="00390C8B" w:rsidRDefault="00390C8B" w:rsidP="00390C8B">
      <w:pPr>
        <w:widowControl w:val="0"/>
        <w:tabs>
          <w:tab w:val="num" w:pos="0"/>
        </w:tabs>
        <w:autoSpaceDE w:val="0"/>
        <w:autoSpaceDN w:val="0"/>
        <w:adjustRightInd w:val="0"/>
        <w:ind w:firstLine="567"/>
        <w:jc w:val="both"/>
        <w:rPr>
          <w:szCs w:val="28"/>
        </w:rPr>
      </w:pPr>
    </w:p>
    <w:p w:rsidR="000C6B33" w:rsidRDefault="000C6B33" w:rsidP="000C6B33">
      <w:pPr>
        <w:rPr>
          <w:rFonts w:eastAsia="Courier New"/>
          <w:szCs w:val="28"/>
        </w:rPr>
      </w:pPr>
      <w:r>
        <w:rPr>
          <w:szCs w:val="28"/>
        </w:rPr>
        <w:t xml:space="preserve">       4)</w:t>
      </w:r>
      <w:r w:rsidRPr="000C6B33">
        <w:rPr>
          <w:color w:val="000000"/>
          <w:szCs w:val="28"/>
        </w:rPr>
        <w:t xml:space="preserve"> </w:t>
      </w:r>
      <w:r w:rsidRPr="00E51729">
        <w:rPr>
          <w:rFonts w:eastAsia="Courier New"/>
          <w:szCs w:val="28"/>
        </w:rPr>
        <w:t>Повышение уровня удовлетворенности гражд</w:t>
      </w:r>
      <w:r>
        <w:rPr>
          <w:rFonts w:eastAsia="Courier New"/>
          <w:szCs w:val="28"/>
        </w:rPr>
        <w:t xml:space="preserve">ан качеством и </w:t>
      </w:r>
      <w:r w:rsidRPr="00E51729">
        <w:rPr>
          <w:rFonts w:eastAsia="Courier New"/>
          <w:szCs w:val="28"/>
        </w:rPr>
        <w:t>доступностью</w:t>
      </w:r>
      <w:r>
        <w:rPr>
          <w:rFonts w:eastAsia="Courier New"/>
          <w:szCs w:val="28"/>
        </w:rPr>
        <w:t xml:space="preserve"> государственных услуг в</w:t>
      </w:r>
      <w:r w:rsidRPr="00E51729">
        <w:rPr>
          <w:rFonts w:eastAsia="Courier New"/>
          <w:szCs w:val="28"/>
        </w:rPr>
        <w:t xml:space="preserve"> сфере социальной защиты населения </w:t>
      </w:r>
      <w:r>
        <w:rPr>
          <w:rFonts w:eastAsia="Courier New"/>
          <w:szCs w:val="28"/>
        </w:rPr>
        <w:t>городского округа.</w:t>
      </w:r>
    </w:p>
    <w:p w:rsidR="000C6B33" w:rsidRDefault="000C6B33" w:rsidP="000C6B33">
      <w:pPr>
        <w:rPr>
          <w:rFonts w:eastAsia="Courier New"/>
          <w:szCs w:val="28"/>
        </w:rPr>
      </w:pPr>
    </w:p>
    <w:p w:rsidR="00AC3649" w:rsidRDefault="000C6B33" w:rsidP="000C6B33">
      <w:pPr>
        <w:autoSpaceDE w:val="0"/>
        <w:autoSpaceDN w:val="0"/>
        <w:adjustRightInd w:val="0"/>
        <w:jc w:val="both"/>
        <w:rPr>
          <w:szCs w:val="28"/>
        </w:rPr>
      </w:pPr>
      <w:r>
        <w:rPr>
          <w:rFonts w:eastAsia="Courier New"/>
          <w:szCs w:val="28"/>
        </w:rPr>
        <w:t xml:space="preserve">      5)</w:t>
      </w:r>
      <w:r>
        <w:rPr>
          <w:szCs w:val="28"/>
        </w:rPr>
        <w:t xml:space="preserve"> </w:t>
      </w:r>
      <w:r>
        <w:rPr>
          <w:rFonts w:eastAsia="Courier New"/>
          <w:szCs w:val="28"/>
        </w:rPr>
        <w:t>Проведение информационно-разъяснительной работы с населением о предоставляемых мерах социальной поддержк</w:t>
      </w:r>
      <w:r w:rsidR="00BF65B1">
        <w:rPr>
          <w:rFonts w:eastAsia="Courier New"/>
          <w:szCs w:val="28"/>
        </w:rPr>
        <w:t>и отдельным категориям граждан».</w:t>
      </w:r>
    </w:p>
    <w:p w:rsidR="00AC3649" w:rsidRPr="002F24AB" w:rsidRDefault="00AC3649" w:rsidP="00BF65B1">
      <w:pPr>
        <w:widowControl w:val="0"/>
        <w:tabs>
          <w:tab w:val="num" w:pos="0"/>
        </w:tabs>
        <w:autoSpaceDE w:val="0"/>
        <w:autoSpaceDN w:val="0"/>
        <w:adjustRightInd w:val="0"/>
        <w:jc w:val="both"/>
        <w:rPr>
          <w:szCs w:val="28"/>
        </w:rPr>
      </w:pPr>
    </w:p>
    <w:p w:rsidR="00390C8B" w:rsidRPr="008C2F49" w:rsidRDefault="00390C8B" w:rsidP="00390C8B">
      <w:pPr>
        <w:pStyle w:val="ConsNonformat"/>
        <w:widowControl/>
        <w:snapToGrid w:val="0"/>
        <w:ind w:left="34" w:right="34" w:firstLine="675"/>
        <w:jc w:val="both"/>
        <w:rPr>
          <w:rFonts w:ascii="Times New Roman" w:hAnsi="Times New Roman" w:cs="Times New Roman"/>
          <w:sz w:val="28"/>
          <w:szCs w:val="28"/>
        </w:rPr>
      </w:pPr>
      <w:r>
        <w:rPr>
          <w:rFonts w:ascii="Times New Roman" w:hAnsi="Times New Roman" w:cs="Times New Roman"/>
          <w:sz w:val="28"/>
          <w:szCs w:val="28"/>
        </w:rPr>
        <w:t>Основные мероприятия п</w:t>
      </w:r>
      <w:r w:rsidRPr="002F24AB">
        <w:rPr>
          <w:rFonts w:ascii="Times New Roman" w:hAnsi="Times New Roman" w:cs="Times New Roman"/>
          <w:sz w:val="28"/>
          <w:szCs w:val="28"/>
        </w:rPr>
        <w:t>одпрограммы привед</w:t>
      </w:r>
      <w:r>
        <w:rPr>
          <w:rFonts w:ascii="Times New Roman" w:hAnsi="Times New Roman" w:cs="Times New Roman"/>
          <w:sz w:val="28"/>
          <w:szCs w:val="28"/>
        </w:rPr>
        <w:t>ены в приложении 2 к Программе.</w:t>
      </w:r>
    </w:p>
    <w:p w:rsidR="00390C8B" w:rsidRDefault="00390C8B" w:rsidP="00390C8B">
      <w:pPr>
        <w:autoSpaceDE w:val="0"/>
        <w:autoSpaceDN w:val="0"/>
        <w:adjustRightInd w:val="0"/>
        <w:spacing w:line="240" w:lineRule="exact"/>
        <w:jc w:val="both"/>
        <w:rPr>
          <w:szCs w:val="28"/>
        </w:rPr>
        <w:sectPr w:rsidR="00390C8B" w:rsidSect="005C2D10">
          <w:pgSz w:w="11906" w:h="16838"/>
          <w:pgMar w:top="1134" w:right="567" w:bottom="1134" w:left="1985" w:header="709" w:footer="709" w:gutter="0"/>
          <w:cols w:space="720"/>
          <w:titlePg/>
          <w:docGrid w:linePitch="272"/>
        </w:sectPr>
      </w:pPr>
    </w:p>
    <w:tbl>
      <w:tblPr>
        <w:tblW w:w="8897" w:type="dxa"/>
        <w:tblInd w:w="567" w:type="dxa"/>
        <w:tblLook w:val="01E0" w:firstRow="1" w:lastRow="1" w:firstColumn="1" w:lastColumn="1" w:noHBand="0" w:noVBand="0"/>
      </w:tblPr>
      <w:tblGrid>
        <w:gridCol w:w="4028"/>
        <w:gridCol w:w="4869"/>
      </w:tblGrid>
      <w:tr w:rsidR="00390C8B" w:rsidRPr="002F24AB" w:rsidTr="00391F13">
        <w:tc>
          <w:tcPr>
            <w:tcW w:w="4028" w:type="dxa"/>
            <w:shd w:val="clear" w:color="auto" w:fill="auto"/>
          </w:tcPr>
          <w:p w:rsidR="00390C8B" w:rsidRPr="002F24AB" w:rsidRDefault="00390C8B" w:rsidP="005C2D10">
            <w:pPr>
              <w:pStyle w:val="ConsTitle"/>
              <w:widowControl/>
              <w:ind w:right="140"/>
              <w:jc w:val="center"/>
              <w:rPr>
                <w:rFonts w:ascii="Times New Roman" w:hAnsi="Times New Roman" w:cs="Times New Roman"/>
                <w:b w:val="0"/>
                <w:bCs w:val="0"/>
                <w:sz w:val="28"/>
              </w:rPr>
            </w:pPr>
          </w:p>
        </w:tc>
        <w:tc>
          <w:tcPr>
            <w:tcW w:w="4869" w:type="dxa"/>
            <w:shd w:val="clear" w:color="auto" w:fill="auto"/>
          </w:tcPr>
          <w:p w:rsidR="00390C8B" w:rsidRPr="002F24AB" w:rsidRDefault="00390C8B" w:rsidP="005C2D10">
            <w:pPr>
              <w:pStyle w:val="ConsTitle"/>
              <w:widowControl/>
              <w:spacing w:line="240" w:lineRule="exact"/>
              <w:ind w:left="-16" w:right="140"/>
              <w:jc w:val="center"/>
              <w:rPr>
                <w:rFonts w:ascii="Times New Roman" w:hAnsi="Times New Roman" w:cs="Times New Roman"/>
                <w:b w:val="0"/>
                <w:bCs w:val="0"/>
                <w:sz w:val="28"/>
              </w:rPr>
            </w:pPr>
            <w:r w:rsidRPr="002F24AB">
              <w:rPr>
                <w:rFonts w:ascii="Times New Roman" w:hAnsi="Times New Roman" w:cs="Times New Roman"/>
                <w:b w:val="0"/>
                <w:bCs w:val="0"/>
                <w:sz w:val="28"/>
              </w:rPr>
              <w:t xml:space="preserve">Приложение </w:t>
            </w:r>
            <w:r>
              <w:rPr>
                <w:rFonts w:ascii="Times New Roman" w:hAnsi="Times New Roman" w:cs="Times New Roman"/>
                <w:b w:val="0"/>
                <w:bCs w:val="0"/>
                <w:sz w:val="28"/>
              </w:rPr>
              <w:t>6</w:t>
            </w:r>
          </w:p>
          <w:p w:rsidR="00390C8B" w:rsidRPr="002F24AB" w:rsidRDefault="00390C8B" w:rsidP="005C2D10">
            <w:pPr>
              <w:pStyle w:val="ConsTitle"/>
              <w:widowControl/>
              <w:spacing w:line="240" w:lineRule="exact"/>
              <w:ind w:left="-16" w:right="140"/>
              <w:jc w:val="center"/>
              <w:rPr>
                <w:rFonts w:ascii="Times New Roman" w:hAnsi="Times New Roman" w:cs="Times New Roman"/>
                <w:b w:val="0"/>
                <w:bCs w:val="0"/>
                <w:sz w:val="28"/>
              </w:rPr>
            </w:pPr>
            <w:r>
              <w:rPr>
                <w:rFonts w:ascii="Times New Roman" w:hAnsi="Times New Roman" w:cs="Times New Roman"/>
                <w:b w:val="0"/>
                <w:bCs w:val="0"/>
                <w:sz w:val="28"/>
              </w:rPr>
              <w:t xml:space="preserve"> к </w:t>
            </w:r>
            <w:r w:rsidRPr="002F24AB">
              <w:rPr>
                <w:rFonts w:ascii="Times New Roman" w:hAnsi="Times New Roman" w:cs="Times New Roman"/>
                <w:b w:val="0"/>
                <w:bCs w:val="0"/>
                <w:sz w:val="28"/>
              </w:rPr>
              <w:t xml:space="preserve">муниципальной программе </w:t>
            </w:r>
            <w:r w:rsidRPr="002F24AB">
              <w:rPr>
                <w:rFonts w:ascii="Times New Roman" w:hAnsi="Times New Roman" w:cs="Times New Roman"/>
                <w:b w:val="0"/>
                <w:bCs w:val="0"/>
                <w:sz w:val="28"/>
                <w:szCs w:val="28"/>
              </w:rPr>
              <w:t xml:space="preserve">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bCs w:val="0"/>
                <w:sz w:val="28"/>
                <w:szCs w:val="28"/>
              </w:rPr>
              <w:t xml:space="preserve">Ставропольского края </w:t>
            </w:r>
            <w:r w:rsidRPr="002F24AB">
              <w:rPr>
                <w:rFonts w:ascii="Times New Roman" w:hAnsi="Times New Roman" w:cs="Times New Roman"/>
                <w:b w:val="0"/>
                <w:bCs w:val="0"/>
                <w:sz w:val="28"/>
              </w:rPr>
              <w:t xml:space="preserve">«Социальная поддержка граждан» </w:t>
            </w:r>
          </w:p>
        </w:tc>
      </w:tr>
    </w:tbl>
    <w:p w:rsidR="00390C8B" w:rsidRPr="002F24AB" w:rsidRDefault="00390C8B" w:rsidP="00390C8B">
      <w:pPr>
        <w:pStyle w:val="ConsTitle"/>
        <w:widowControl/>
        <w:ind w:left="567" w:right="140"/>
        <w:jc w:val="center"/>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rPr>
      </w:pPr>
      <w:r w:rsidRPr="002F24AB">
        <w:rPr>
          <w:rFonts w:ascii="Times New Roman" w:hAnsi="Times New Roman" w:cs="Times New Roman"/>
          <w:b w:val="0"/>
          <w:bCs w:val="0"/>
          <w:sz w:val="28"/>
        </w:rPr>
        <w:t>ПОДПРОГРАММА</w:t>
      </w:r>
    </w:p>
    <w:p w:rsidR="00390C8B" w:rsidRDefault="00390C8B" w:rsidP="00390C8B">
      <w:pPr>
        <w:pStyle w:val="ConsTitle"/>
        <w:widowControl/>
        <w:spacing w:line="240" w:lineRule="exact"/>
        <w:ind w:left="-17" w:right="-2"/>
        <w:jc w:val="center"/>
        <w:rPr>
          <w:rFonts w:ascii="Times New Roman" w:hAnsi="Times New Roman" w:cs="Times New Roman"/>
          <w:b w:val="0"/>
          <w:sz w:val="28"/>
          <w:szCs w:val="28"/>
        </w:rPr>
      </w:pPr>
      <w:r w:rsidRPr="002F24AB">
        <w:rPr>
          <w:rFonts w:ascii="Times New Roman" w:hAnsi="Times New Roman" w:cs="Times New Roman"/>
          <w:b w:val="0"/>
          <w:sz w:val="28"/>
          <w:szCs w:val="28"/>
        </w:rPr>
        <w:t xml:space="preserve">«Обеспечение реализации муниципальной программы Благодарненского </w:t>
      </w:r>
      <w:r>
        <w:rPr>
          <w:rFonts w:ascii="Times New Roman" w:hAnsi="Times New Roman" w:cs="Times New Roman"/>
          <w:b w:val="0"/>
          <w:sz w:val="28"/>
          <w:szCs w:val="28"/>
        </w:rPr>
        <w:t>городского округа</w:t>
      </w:r>
      <w:r w:rsidRPr="002F24AB">
        <w:rPr>
          <w:rFonts w:ascii="Times New Roman" w:hAnsi="Times New Roman" w:cs="Times New Roman"/>
          <w:b w:val="0"/>
          <w:sz w:val="28"/>
          <w:szCs w:val="28"/>
        </w:rPr>
        <w:t xml:space="preserve"> Ставропольского края «Социальная поддержка граждан» и </w:t>
      </w:r>
      <w:proofErr w:type="spellStart"/>
      <w:r w:rsidRPr="002F24AB">
        <w:rPr>
          <w:rFonts w:ascii="Times New Roman" w:hAnsi="Times New Roman" w:cs="Times New Roman"/>
          <w:b w:val="0"/>
          <w:sz w:val="28"/>
          <w:szCs w:val="28"/>
        </w:rPr>
        <w:t>общепрограммные</w:t>
      </w:r>
      <w:proofErr w:type="spellEnd"/>
      <w:r w:rsidRPr="002F24AB">
        <w:rPr>
          <w:rFonts w:ascii="Times New Roman" w:hAnsi="Times New Roman" w:cs="Times New Roman"/>
          <w:b w:val="0"/>
          <w:sz w:val="28"/>
          <w:szCs w:val="28"/>
        </w:rPr>
        <w:t xml:space="preserve"> мероприятия» </w:t>
      </w:r>
    </w:p>
    <w:p w:rsidR="00390C8B" w:rsidRPr="002F24AB" w:rsidRDefault="00390C8B" w:rsidP="00390C8B">
      <w:pPr>
        <w:pStyle w:val="ConsTitle"/>
        <w:widowControl/>
        <w:spacing w:line="240" w:lineRule="exact"/>
        <w:ind w:left="-17" w:right="-2"/>
        <w:jc w:val="center"/>
        <w:rPr>
          <w:rFonts w:ascii="Times New Roman" w:hAnsi="Times New Roman" w:cs="Times New Roman"/>
          <w:b w:val="0"/>
          <w:bCs w:val="0"/>
          <w:sz w:val="28"/>
        </w:rPr>
      </w:pPr>
      <w:r w:rsidRPr="002F24AB">
        <w:rPr>
          <w:rFonts w:ascii="Times New Roman" w:hAnsi="Times New Roman" w:cs="Times New Roman"/>
          <w:b w:val="0"/>
          <w:bCs w:val="0"/>
          <w:sz w:val="28"/>
          <w:szCs w:val="28"/>
        </w:rPr>
        <w:t xml:space="preserve">муниципальной программы Благодарненского </w:t>
      </w:r>
      <w:r>
        <w:rPr>
          <w:rFonts w:ascii="Times New Roman" w:hAnsi="Times New Roman" w:cs="Times New Roman"/>
          <w:b w:val="0"/>
          <w:bCs w:val="0"/>
          <w:sz w:val="28"/>
          <w:szCs w:val="28"/>
        </w:rPr>
        <w:t>городского округа</w:t>
      </w:r>
      <w:r w:rsidRPr="002F24AB">
        <w:rPr>
          <w:rFonts w:ascii="Times New Roman" w:hAnsi="Times New Roman" w:cs="Times New Roman"/>
          <w:b w:val="0"/>
          <w:bCs w:val="0"/>
          <w:sz w:val="28"/>
          <w:szCs w:val="28"/>
        </w:rPr>
        <w:t xml:space="preserve"> Ставропольского края </w:t>
      </w:r>
      <w:r w:rsidRPr="002F24AB">
        <w:rPr>
          <w:rFonts w:ascii="Times New Roman" w:hAnsi="Times New Roman" w:cs="Times New Roman"/>
          <w:b w:val="0"/>
          <w:bCs w:val="0"/>
          <w:sz w:val="28"/>
        </w:rPr>
        <w:t>«Социальная поддержка граждан»</w:t>
      </w:r>
    </w:p>
    <w:p w:rsidR="00390C8B" w:rsidRPr="002F24AB" w:rsidRDefault="00390C8B" w:rsidP="00390C8B">
      <w:pPr>
        <w:pStyle w:val="ConsNonformat"/>
        <w:widowControl/>
        <w:snapToGrid w:val="0"/>
        <w:ind w:left="34" w:right="34"/>
        <w:jc w:val="center"/>
        <w:rPr>
          <w:rFonts w:ascii="Times New Roman" w:hAnsi="Times New Roman" w:cs="Times New Roman"/>
          <w:bCs/>
          <w:sz w:val="28"/>
          <w:szCs w:val="28"/>
        </w:rPr>
      </w:pPr>
    </w:p>
    <w:p w:rsidR="00390C8B" w:rsidRPr="00803D0B" w:rsidRDefault="00390C8B" w:rsidP="00391F13">
      <w:pPr>
        <w:widowControl w:val="0"/>
        <w:autoSpaceDE w:val="0"/>
        <w:autoSpaceDN w:val="0"/>
        <w:adjustRightInd w:val="0"/>
        <w:ind w:right="-2" w:firstLine="540"/>
        <w:jc w:val="both"/>
        <w:rPr>
          <w:szCs w:val="28"/>
        </w:rPr>
      </w:pPr>
      <w:r w:rsidRPr="002F24AB">
        <w:rPr>
          <w:szCs w:val="28"/>
        </w:rPr>
        <w:t xml:space="preserve">Целью </w:t>
      </w:r>
      <w:r w:rsidR="00F54B00">
        <w:rPr>
          <w:szCs w:val="28"/>
        </w:rPr>
        <w:t>подпрограммы «</w:t>
      </w:r>
      <w:r w:rsidRPr="00803D0B">
        <w:rPr>
          <w:szCs w:val="28"/>
        </w:rPr>
        <w:t>Обеспечение реализации муниципальной  программы Благодарненского городского округа Ставропольского кра</w:t>
      </w:r>
      <w:r w:rsidR="00F54B00">
        <w:rPr>
          <w:szCs w:val="28"/>
        </w:rPr>
        <w:t>я «Социальная поддержка граждан»</w:t>
      </w:r>
      <w:r w:rsidRPr="00803D0B">
        <w:rPr>
          <w:szCs w:val="28"/>
        </w:rPr>
        <w:t xml:space="preserve"> и </w:t>
      </w:r>
      <w:proofErr w:type="spellStart"/>
      <w:r w:rsidR="00F54B00">
        <w:rPr>
          <w:szCs w:val="28"/>
        </w:rPr>
        <w:t>общепрограммные</w:t>
      </w:r>
      <w:proofErr w:type="spellEnd"/>
      <w:r w:rsidR="00F54B00">
        <w:rPr>
          <w:szCs w:val="28"/>
        </w:rPr>
        <w:t xml:space="preserve"> мероприятия»</w:t>
      </w:r>
      <w:r w:rsidRPr="00803D0B">
        <w:rPr>
          <w:szCs w:val="28"/>
        </w:rPr>
        <w:t xml:space="preserve"> муниципальной программы Благодарненского городско</w:t>
      </w:r>
      <w:r w:rsidR="00F54B00">
        <w:rPr>
          <w:szCs w:val="28"/>
        </w:rPr>
        <w:t>го округа Ставропольского края «Социальная поддержка граждан»</w:t>
      </w:r>
      <w:r w:rsidRPr="00803D0B">
        <w:rPr>
          <w:szCs w:val="28"/>
        </w:rPr>
        <w:t xml:space="preserve"> (далее - Подпрограмма, Программа, </w:t>
      </w:r>
      <w:r>
        <w:rPr>
          <w:szCs w:val="28"/>
        </w:rPr>
        <w:t>городского округа</w:t>
      </w:r>
      <w:r w:rsidRPr="00803D0B">
        <w:rPr>
          <w:szCs w:val="28"/>
        </w:rPr>
        <w:t>) является осуществление управлением</w:t>
      </w:r>
      <w:r w:rsidRPr="002F24AB">
        <w:rPr>
          <w:szCs w:val="28"/>
        </w:rPr>
        <w:t xml:space="preserve"> </w:t>
      </w:r>
      <w:r w:rsidRPr="00803D0B">
        <w:rPr>
          <w:szCs w:val="28"/>
        </w:rPr>
        <w:t>труда и социальной защиты населения администрации Благодарненского городского округа Ставропольского края (далее  управление) - ответственным исполнителем Программы деятельности в сфере развития социальной защиты</w:t>
      </w:r>
      <w:r w:rsidRPr="002F24AB">
        <w:rPr>
          <w:szCs w:val="28"/>
        </w:rPr>
        <w:t xml:space="preserve"> населения </w:t>
      </w:r>
      <w:r w:rsidRPr="00803D0B">
        <w:rPr>
          <w:szCs w:val="28"/>
        </w:rPr>
        <w:t>Благодарненского городского округа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Для достижения вышеуказанной цели необходимо решение следующих задач:</w:t>
      </w:r>
    </w:p>
    <w:p w:rsidR="00390C8B" w:rsidRDefault="00390C8B" w:rsidP="00391F13">
      <w:pPr>
        <w:widowControl w:val="0"/>
        <w:autoSpaceDE w:val="0"/>
        <w:autoSpaceDN w:val="0"/>
        <w:adjustRightInd w:val="0"/>
        <w:ind w:right="-2" w:firstLine="540"/>
        <w:jc w:val="both"/>
        <w:rPr>
          <w:color w:val="FF0000"/>
          <w:szCs w:val="28"/>
        </w:rPr>
      </w:pPr>
      <w:r w:rsidRPr="002F24AB">
        <w:rPr>
          <w:szCs w:val="28"/>
        </w:rPr>
        <w:t xml:space="preserve">выполнение функций управлением по осуществлению отдельных государственных полномочий, переданных органам местного самоуправления муниципальных образований Ставропольского края, а также других функций, определенных </w:t>
      </w:r>
      <w:hyperlink r:id="rId10" w:history="1">
        <w:r w:rsidRPr="002F24AB">
          <w:rPr>
            <w:szCs w:val="28"/>
          </w:rPr>
          <w:t>Положением</w:t>
        </w:r>
      </w:hyperlink>
      <w:r w:rsidRPr="002F24AB">
        <w:rPr>
          <w:szCs w:val="28"/>
        </w:rPr>
        <w:t xml:space="preserve"> об управлении труда и социальной защите населения администрации Благодарненского </w:t>
      </w:r>
      <w:r>
        <w:rPr>
          <w:szCs w:val="28"/>
        </w:rPr>
        <w:t>городского округа</w:t>
      </w:r>
      <w:r w:rsidRPr="002F24AB">
        <w:rPr>
          <w:szCs w:val="28"/>
        </w:rPr>
        <w:t xml:space="preserve"> Ставропольского края</w:t>
      </w:r>
      <w:r>
        <w:rPr>
          <w:szCs w:val="28"/>
        </w:rPr>
        <w:t>;</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предоставление государственных услуг в сфере социальной защиты населения </w:t>
      </w:r>
      <w:r w:rsidRPr="00803D0B">
        <w:rPr>
          <w:szCs w:val="28"/>
        </w:rPr>
        <w:t>Благодарненского городского округа</w:t>
      </w:r>
      <w:r w:rsidRPr="002F24AB">
        <w:rPr>
          <w:szCs w:val="28"/>
        </w:rPr>
        <w:t xml:space="preserve">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формирование единого информационного пространства в целях эффективного развития сферы социальной защ</w:t>
      </w:r>
      <w:r>
        <w:rPr>
          <w:szCs w:val="28"/>
        </w:rPr>
        <w:t xml:space="preserve">иты населения Благодарненского </w:t>
      </w:r>
      <w:r w:rsidRPr="00803D0B">
        <w:rPr>
          <w:szCs w:val="28"/>
        </w:rPr>
        <w:t>городского округа</w:t>
      </w:r>
      <w:r w:rsidRPr="002F24AB">
        <w:rPr>
          <w:szCs w:val="28"/>
        </w:rPr>
        <w:t xml:space="preserve">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Основным мероприятием Подпрограммы является: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осуществление отдельных государственных полномочий в области труда и социальной защиты отдельных категорий граждан. </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В соответствии с </w:t>
      </w:r>
      <w:hyperlink r:id="rId11" w:history="1">
        <w:r w:rsidRPr="002F24AB">
          <w:rPr>
            <w:szCs w:val="28"/>
          </w:rPr>
          <w:t>Законом</w:t>
        </w:r>
      </w:hyperlink>
      <w:r w:rsidRPr="002F24AB">
        <w:rPr>
          <w:szCs w:val="28"/>
        </w:rPr>
        <w:t xml:space="preserve"> Ставропольского кра</w:t>
      </w:r>
      <w:r>
        <w:rPr>
          <w:szCs w:val="28"/>
        </w:rPr>
        <w:t>я от 11 декабря 2009 года № 92-</w:t>
      </w:r>
      <w:r w:rsidR="00F54B00">
        <w:rPr>
          <w:szCs w:val="28"/>
        </w:rPr>
        <w:t>кз «</w:t>
      </w:r>
      <w:r w:rsidRPr="002F24AB">
        <w:rPr>
          <w:szCs w:val="28"/>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w:t>
      </w:r>
      <w:r w:rsidR="00A74485">
        <w:rPr>
          <w:szCs w:val="28"/>
        </w:rPr>
        <w:t xml:space="preserve">иты отдельных </w:t>
      </w:r>
      <w:r w:rsidR="00A74485">
        <w:rPr>
          <w:szCs w:val="28"/>
        </w:rPr>
        <w:lastRenderedPageBreak/>
        <w:t>категорий граждан»</w:t>
      </w:r>
      <w:r w:rsidRPr="002F24AB">
        <w:rPr>
          <w:szCs w:val="28"/>
        </w:rPr>
        <w:t xml:space="preserve"> управлению выделяются субвенции на реализацию мероприятий в рамках переданных государственных полномочий из бюджета Ставропольского края.</w:t>
      </w:r>
    </w:p>
    <w:p w:rsidR="00390C8B" w:rsidRPr="002F24AB" w:rsidRDefault="00390C8B" w:rsidP="00390C8B">
      <w:pPr>
        <w:suppressAutoHyphens/>
        <w:autoSpaceDE w:val="0"/>
        <w:snapToGrid w:val="0"/>
        <w:ind w:left="34" w:right="34"/>
        <w:jc w:val="both"/>
        <w:rPr>
          <w:szCs w:val="28"/>
        </w:rPr>
      </w:pPr>
      <w:r>
        <w:rPr>
          <w:szCs w:val="28"/>
        </w:rPr>
        <w:t>О</w:t>
      </w:r>
      <w:r w:rsidRPr="002F24AB">
        <w:rPr>
          <w:szCs w:val="28"/>
        </w:rPr>
        <w:t>бъем финанс</w:t>
      </w:r>
      <w:r>
        <w:rPr>
          <w:szCs w:val="28"/>
        </w:rPr>
        <w:t xml:space="preserve">ового обеспечения </w:t>
      </w:r>
      <w:r w:rsidRPr="002F24AB">
        <w:rPr>
          <w:szCs w:val="28"/>
        </w:rPr>
        <w:t>П</w:t>
      </w:r>
      <w:r>
        <w:rPr>
          <w:szCs w:val="28"/>
        </w:rPr>
        <w:t>одпр</w:t>
      </w:r>
      <w:r w:rsidRPr="002F24AB">
        <w:rPr>
          <w:szCs w:val="28"/>
        </w:rPr>
        <w:t>ограммы</w:t>
      </w:r>
      <w:r>
        <w:rPr>
          <w:szCs w:val="28"/>
        </w:rPr>
        <w:t xml:space="preserve"> за счет всех источников финансирования </w:t>
      </w:r>
      <w:r w:rsidRPr="002F24AB">
        <w:rPr>
          <w:szCs w:val="28"/>
        </w:rPr>
        <w:t xml:space="preserve">составит </w:t>
      </w:r>
      <w:r w:rsidR="002C6219">
        <w:rPr>
          <w:szCs w:val="28"/>
        </w:rPr>
        <w:t>70 256,17</w:t>
      </w:r>
      <w:r w:rsidR="00502E87">
        <w:rPr>
          <w:szCs w:val="28"/>
        </w:rPr>
        <w:t xml:space="preserve"> </w:t>
      </w:r>
      <w:r w:rsidRPr="002F24AB">
        <w:rPr>
          <w:szCs w:val="28"/>
        </w:rPr>
        <w:t>тыс. рублей, в том числе по годам:</w:t>
      </w:r>
    </w:p>
    <w:p w:rsidR="00390C8B" w:rsidRPr="002F24AB" w:rsidRDefault="00390C8B" w:rsidP="00390C8B">
      <w:pPr>
        <w:suppressAutoHyphens/>
        <w:autoSpaceDE w:val="0"/>
        <w:snapToGrid w:val="0"/>
        <w:ind w:right="34" w:firstLine="318"/>
        <w:jc w:val="both"/>
        <w:rPr>
          <w:szCs w:val="28"/>
        </w:rPr>
      </w:pPr>
      <w:r w:rsidRPr="002F24AB">
        <w:rPr>
          <w:szCs w:val="28"/>
        </w:rPr>
        <w:t>в 20</w:t>
      </w:r>
      <w:r>
        <w:rPr>
          <w:szCs w:val="28"/>
        </w:rPr>
        <w:t>2</w:t>
      </w:r>
      <w:r w:rsidR="00502E87">
        <w:rPr>
          <w:szCs w:val="28"/>
        </w:rPr>
        <w:t>2</w:t>
      </w:r>
      <w:r w:rsidRPr="002F24AB">
        <w:rPr>
          <w:szCs w:val="28"/>
        </w:rPr>
        <w:t xml:space="preserve"> году – </w:t>
      </w:r>
      <w:r w:rsidR="00502E87">
        <w:rPr>
          <w:szCs w:val="28"/>
        </w:rPr>
        <w:t>2</w:t>
      </w:r>
      <w:r w:rsidR="002C6219">
        <w:rPr>
          <w:szCs w:val="28"/>
        </w:rPr>
        <w:t>3 418,65</w:t>
      </w:r>
      <w:r w:rsidR="00A518CE">
        <w:rPr>
          <w:szCs w:val="28"/>
        </w:rPr>
        <w:t xml:space="preserve"> </w:t>
      </w:r>
      <w:r>
        <w:rPr>
          <w:szCs w:val="28"/>
        </w:rPr>
        <w:t>тыс. рублей;</w:t>
      </w:r>
    </w:p>
    <w:p w:rsidR="00390C8B" w:rsidRPr="002F24AB" w:rsidRDefault="00390C8B" w:rsidP="00390C8B">
      <w:pPr>
        <w:suppressAutoHyphens/>
        <w:autoSpaceDE w:val="0"/>
        <w:snapToGrid w:val="0"/>
        <w:ind w:left="176" w:right="34" w:firstLine="142"/>
        <w:jc w:val="both"/>
        <w:rPr>
          <w:szCs w:val="28"/>
        </w:rPr>
      </w:pPr>
      <w:r>
        <w:rPr>
          <w:szCs w:val="28"/>
        </w:rPr>
        <w:t>в 20</w:t>
      </w:r>
      <w:r w:rsidR="00BC726F">
        <w:rPr>
          <w:szCs w:val="28"/>
        </w:rPr>
        <w:t>23</w:t>
      </w:r>
      <w:r w:rsidRPr="002F24AB">
        <w:rPr>
          <w:szCs w:val="28"/>
        </w:rPr>
        <w:t xml:space="preserve"> году – </w:t>
      </w:r>
      <w:r w:rsidR="00A518CE">
        <w:rPr>
          <w:szCs w:val="28"/>
        </w:rPr>
        <w:t>2</w:t>
      </w:r>
      <w:r w:rsidR="002C6219">
        <w:rPr>
          <w:szCs w:val="28"/>
        </w:rPr>
        <w:t>3 418,76</w:t>
      </w:r>
      <w:r w:rsidR="00A518CE">
        <w:rPr>
          <w:szCs w:val="28"/>
        </w:rPr>
        <w:t xml:space="preserve"> </w:t>
      </w:r>
      <w:r>
        <w:rPr>
          <w:szCs w:val="28"/>
        </w:rPr>
        <w:t>тыс. рублей;</w:t>
      </w:r>
    </w:p>
    <w:p w:rsidR="00390C8B" w:rsidRPr="002F24AB" w:rsidRDefault="00390C8B" w:rsidP="00390C8B">
      <w:pPr>
        <w:suppressAutoHyphens/>
        <w:autoSpaceDE w:val="0"/>
        <w:snapToGrid w:val="0"/>
        <w:ind w:left="34" w:right="34" w:firstLine="284"/>
        <w:jc w:val="both"/>
        <w:rPr>
          <w:szCs w:val="28"/>
        </w:rPr>
      </w:pPr>
      <w:r w:rsidRPr="002F24AB">
        <w:rPr>
          <w:szCs w:val="28"/>
        </w:rPr>
        <w:t>в 20</w:t>
      </w:r>
      <w:r>
        <w:rPr>
          <w:szCs w:val="28"/>
        </w:rPr>
        <w:t>2</w:t>
      </w:r>
      <w:r w:rsidR="00502E87">
        <w:rPr>
          <w:szCs w:val="28"/>
        </w:rPr>
        <w:t>4</w:t>
      </w:r>
      <w:r w:rsidRPr="002F24AB">
        <w:rPr>
          <w:szCs w:val="28"/>
        </w:rPr>
        <w:t xml:space="preserve"> году – </w:t>
      </w:r>
      <w:r w:rsidR="002C6219">
        <w:rPr>
          <w:szCs w:val="28"/>
        </w:rPr>
        <w:t>23 418,76</w:t>
      </w:r>
      <w:r>
        <w:rPr>
          <w:szCs w:val="28"/>
        </w:rPr>
        <w:t xml:space="preserve"> тыс. рублей;</w:t>
      </w:r>
    </w:p>
    <w:p w:rsidR="00390C8B" w:rsidRDefault="00390C8B" w:rsidP="00390C8B">
      <w:pPr>
        <w:suppressAutoHyphens/>
        <w:autoSpaceDE w:val="0"/>
        <w:snapToGrid w:val="0"/>
        <w:ind w:left="34" w:right="34"/>
        <w:jc w:val="both"/>
        <w:rPr>
          <w:szCs w:val="28"/>
        </w:rPr>
      </w:pPr>
    </w:p>
    <w:p w:rsidR="00A74485" w:rsidRDefault="00390C8B" w:rsidP="00A74485">
      <w:pPr>
        <w:suppressAutoHyphens/>
        <w:autoSpaceDE w:val="0"/>
        <w:snapToGrid w:val="0"/>
        <w:ind w:left="34" w:right="34"/>
        <w:jc w:val="both"/>
        <w:rPr>
          <w:szCs w:val="28"/>
        </w:rPr>
      </w:pPr>
      <w:r w:rsidRPr="002F24AB">
        <w:rPr>
          <w:szCs w:val="28"/>
        </w:rPr>
        <w:t xml:space="preserve"> по</w:t>
      </w:r>
      <w:r>
        <w:rPr>
          <w:szCs w:val="28"/>
        </w:rPr>
        <w:t xml:space="preserve"> источникам финансирования:</w:t>
      </w:r>
    </w:p>
    <w:p w:rsidR="00390C8B" w:rsidRPr="002F24AB" w:rsidRDefault="00390C8B" w:rsidP="00A74485">
      <w:pPr>
        <w:suppressAutoHyphens/>
        <w:autoSpaceDE w:val="0"/>
        <w:snapToGrid w:val="0"/>
        <w:ind w:left="34" w:right="34" w:firstLine="250"/>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2C6219">
        <w:rPr>
          <w:szCs w:val="28"/>
        </w:rPr>
        <w:t>69 984,16</w:t>
      </w:r>
      <w:r>
        <w:rPr>
          <w:szCs w:val="28"/>
        </w:rPr>
        <w:t xml:space="preserve"> </w:t>
      </w:r>
      <w:r w:rsidRPr="002F24AB">
        <w:rPr>
          <w:szCs w:val="28"/>
        </w:rPr>
        <w:t>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502E87">
        <w:rPr>
          <w:szCs w:val="28"/>
        </w:rPr>
        <w:t>2</w:t>
      </w:r>
      <w:r w:rsidRPr="002F24AB">
        <w:rPr>
          <w:szCs w:val="28"/>
        </w:rPr>
        <w:t xml:space="preserve"> году – </w:t>
      </w:r>
      <w:r w:rsidR="00A518CE">
        <w:rPr>
          <w:szCs w:val="28"/>
        </w:rPr>
        <w:t>2</w:t>
      </w:r>
      <w:r w:rsidR="002C6219">
        <w:rPr>
          <w:szCs w:val="28"/>
        </w:rPr>
        <w:t>3 327,98</w:t>
      </w:r>
      <w:r w:rsidR="00A518CE">
        <w:rPr>
          <w:szCs w:val="28"/>
        </w:rPr>
        <w:t xml:space="preserve"> </w:t>
      </w:r>
      <w:r>
        <w:rPr>
          <w:szCs w:val="28"/>
        </w:rPr>
        <w:t>тыс. рублей;</w:t>
      </w:r>
    </w:p>
    <w:p w:rsidR="00390C8B" w:rsidRPr="002F24AB" w:rsidRDefault="00390C8B" w:rsidP="00390C8B">
      <w:pPr>
        <w:suppressAutoHyphens/>
        <w:autoSpaceDE w:val="0"/>
        <w:ind w:left="34" w:right="-108" w:firstLine="283"/>
        <w:jc w:val="both"/>
        <w:rPr>
          <w:szCs w:val="28"/>
        </w:rPr>
      </w:pPr>
      <w:r>
        <w:rPr>
          <w:szCs w:val="28"/>
        </w:rPr>
        <w:t>в 202</w:t>
      </w:r>
      <w:r w:rsidR="00502E87">
        <w:rPr>
          <w:szCs w:val="28"/>
        </w:rPr>
        <w:t>3</w:t>
      </w:r>
      <w:r w:rsidRPr="002F24AB">
        <w:rPr>
          <w:szCs w:val="28"/>
        </w:rPr>
        <w:t xml:space="preserve"> году –</w:t>
      </w:r>
      <w:r>
        <w:rPr>
          <w:szCs w:val="28"/>
        </w:rPr>
        <w:t xml:space="preserve"> </w:t>
      </w:r>
      <w:r w:rsidR="00D8263C">
        <w:rPr>
          <w:szCs w:val="28"/>
        </w:rPr>
        <w:t>2</w:t>
      </w:r>
      <w:r w:rsidR="002C6219">
        <w:rPr>
          <w:szCs w:val="28"/>
        </w:rPr>
        <w:t>3 328,09</w:t>
      </w:r>
      <w:r w:rsidR="00A518CE">
        <w:rPr>
          <w:szCs w:val="28"/>
        </w:rPr>
        <w:t xml:space="preserve"> </w:t>
      </w:r>
      <w:r>
        <w:rPr>
          <w:szCs w:val="28"/>
        </w:rPr>
        <w:t>тыс. рублей;</w:t>
      </w:r>
    </w:p>
    <w:p w:rsidR="00390C8B" w:rsidRPr="002F24AB" w:rsidRDefault="00390C8B" w:rsidP="00390C8B">
      <w:pPr>
        <w:suppressAutoHyphens/>
        <w:autoSpaceDE w:val="0"/>
        <w:ind w:left="34" w:right="-108" w:firstLine="283"/>
        <w:jc w:val="both"/>
        <w:rPr>
          <w:szCs w:val="28"/>
        </w:rPr>
      </w:pPr>
      <w:r w:rsidRPr="002F24AB">
        <w:rPr>
          <w:szCs w:val="28"/>
        </w:rPr>
        <w:t>в 20</w:t>
      </w:r>
      <w:r>
        <w:rPr>
          <w:szCs w:val="28"/>
        </w:rPr>
        <w:t>2</w:t>
      </w:r>
      <w:r w:rsidR="00502E87">
        <w:rPr>
          <w:szCs w:val="28"/>
        </w:rPr>
        <w:t>4</w:t>
      </w:r>
      <w:r w:rsidRPr="002F24AB">
        <w:rPr>
          <w:szCs w:val="28"/>
        </w:rPr>
        <w:t xml:space="preserve"> году – </w:t>
      </w:r>
      <w:r w:rsidR="00D8263C">
        <w:rPr>
          <w:szCs w:val="28"/>
        </w:rPr>
        <w:t>2</w:t>
      </w:r>
      <w:r w:rsidR="002C6219">
        <w:rPr>
          <w:szCs w:val="28"/>
        </w:rPr>
        <w:t>3 328,09</w:t>
      </w:r>
      <w:r>
        <w:rPr>
          <w:szCs w:val="28"/>
        </w:rPr>
        <w:t xml:space="preserve"> тыс. рублей;</w:t>
      </w:r>
    </w:p>
    <w:p w:rsidR="00390C8B" w:rsidRPr="002F24AB" w:rsidRDefault="00390C8B" w:rsidP="00390C8B">
      <w:pPr>
        <w:suppressAutoHyphens/>
        <w:autoSpaceDE w:val="0"/>
        <w:ind w:right="-108"/>
        <w:jc w:val="both"/>
        <w:rPr>
          <w:szCs w:val="28"/>
        </w:rPr>
      </w:pPr>
    </w:p>
    <w:p w:rsidR="00390C8B" w:rsidRPr="002F24AB" w:rsidRDefault="00390C8B" w:rsidP="00A74485">
      <w:pPr>
        <w:suppressAutoHyphens/>
        <w:autoSpaceDE w:val="0"/>
        <w:snapToGrid w:val="0"/>
        <w:ind w:right="34" w:firstLine="426"/>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 xml:space="preserve">272,01 </w:t>
      </w:r>
      <w:r w:rsidRPr="002F24AB">
        <w:rPr>
          <w:szCs w:val="28"/>
        </w:rPr>
        <w:t>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502E87">
        <w:rPr>
          <w:szCs w:val="28"/>
        </w:rPr>
        <w:t>2</w:t>
      </w:r>
      <w:r w:rsidRPr="002F24AB">
        <w:rPr>
          <w:szCs w:val="28"/>
        </w:rPr>
        <w:t xml:space="preserve"> году – </w:t>
      </w:r>
      <w:r>
        <w:rPr>
          <w:szCs w:val="28"/>
        </w:rPr>
        <w:t>90,67 тыс. рублей;</w:t>
      </w:r>
    </w:p>
    <w:p w:rsidR="00390C8B" w:rsidRPr="002F24AB" w:rsidRDefault="00390C8B" w:rsidP="00390C8B">
      <w:pPr>
        <w:suppressAutoHyphens/>
        <w:autoSpaceDE w:val="0"/>
        <w:ind w:left="34" w:right="-108" w:firstLine="283"/>
        <w:jc w:val="both"/>
        <w:rPr>
          <w:szCs w:val="28"/>
        </w:rPr>
      </w:pPr>
      <w:r w:rsidRPr="002F24AB">
        <w:rPr>
          <w:szCs w:val="28"/>
        </w:rPr>
        <w:t xml:space="preserve">в </w:t>
      </w:r>
      <w:r>
        <w:rPr>
          <w:szCs w:val="28"/>
        </w:rPr>
        <w:t>202</w:t>
      </w:r>
      <w:r w:rsidR="00502E87">
        <w:rPr>
          <w:szCs w:val="28"/>
        </w:rPr>
        <w:t>3</w:t>
      </w:r>
      <w:r>
        <w:rPr>
          <w:szCs w:val="28"/>
        </w:rPr>
        <w:t xml:space="preserve"> году – 90,67 тыс. рублей;</w:t>
      </w:r>
    </w:p>
    <w:p w:rsidR="00390C8B" w:rsidRDefault="00390C8B" w:rsidP="00390C8B">
      <w:pPr>
        <w:suppressAutoHyphens/>
        <w:autoSpaceDE w:val="0"/>
        <w:ind w:left="34" w:right="-108" w:firstLine="283"/>
        <w:jc w:val="both"/>
        <w:rPr>
          <w:szCs w:val="28"/>
        </w:rPr>
      </w:pPr>
      <w:r w:rsidRPr="002F24AB">
        <w:rPr>
          <w:szCs w:val="28"/>
        </w:rPr>
        <w:t>в 20</w:t>
      </w:r>
      <w:r>
        <w:rPr>
          <w:szCs w:val="28"/>
        </w:rPr>
        <w:t>2</w:t>
      </w:r>
      <w:r w:rsidR="00502E87">
        <w:rPr>
          <w:szCs w:val="28"/>
        </w:rPr>
        <w:t>4</w:t>
      </w:r>
      <w:r>
        <w:rPr>
          <w:szCs w:val="28"/>
        </w:rPr>
        <w:t xml:space="preserve"> году – 90,67 тыс. рублей;</w:t>
      </w:r>
    </w:p>
    <w:p w:rsidR="00A74485" w:rsidRDefault="00A74485" w:rsidP="00390C8B">
      <w:pPr>
        <w:suppressAutoHyphens/>
        <w:autoSpaceDE w:val="0"/>
        <w:ind w:right="-108"/>
        <w:jc w:val="both"/>
        <w:rPr>
          <w:szCs w:val="28"/>
        </w:rPr>
      </w:pPr>
    </w:p>
    <w:p w:rsidR="00390C8B" w:rsidRPr="002F24AB" w:rsidRDefault="00390C8B" w:rsidP="00A74485">
      <w:pPr>
        <w:suppressAutoHyphens/>
        <w:autoSpaceDE w:val="0"/>
        <w:ind w:right="-108" w:firstLine="284"/>
        <w:jc w:val="both"/>
        <w:rPr>
          <w:szCs w:val="28"/>
        </w:rPr>
      </w:pPr>
      <w:r>
        <w:rPr>
          <w:szCs w:val="28"/>
        </w:rPr>
        <w:t>за счет средств других источников составит 0,00 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502E87">
        <w:rPr>
          <w:szCs w:val="28"/>
        </w:rPr>
        <w:t>2</w:t>
      </w:r>
      <w:r w:rsidRPr="002F24AB">
        <w:rPr>
          <w:szCs w:val="28"/>
        </w:rPr>
        <w:t xml:space="preserve"> году – </w:t>
      </w:r>
      <w:r>
        <w:rPr>
          <w:szCs w:val="28"/>
        </w:rPr>
        <w:t>0,00 тыс. рублей;</w:t>
      </w:r>
    </w:p>
    <w:p w:rsidR="00390C8B" w:rsidRPr="002F24AB" w:rsidRDefault="00390C8B" w:rsidP="00390C8B">
      <w:pPr>
        <w:suppressAutoHyphens/>
        <w:autoSpaceDE w:val="0"/>
        <w:ind w:left="34" w:right="-108" w:firstLine="283"/>
        <w:jc w:val="both"/>
        <w:rPr>
          <w:szCs w:val="28"/>
        </w:rPr>
      </w:pPr>
      <w:r w:rsidRPr="002F24AB">
        <w:rPr>
          <w:szCs w:val="28"/>
        </w:rPr>
        <w:t xml:space="preserve">в </w:t>
      </w:r>
      <w:r>
        <w:rPr>
          <w:szCs w:val="28"/>
        </w:rPr>
        <w:t>202</w:t>
      </w:r>
      <w:r w:rsidR="00502E87">
        <w:rPr>
          <w:szCs w:val="28"/>
        </w:rPr>
        <w:t>3</w:t>
      </w:r>
      <w:r>
        <w:rPr>
          <w:szCs w:val="28"/>
        </w:rPr>
        <w:t xml:space="preserve"> году – 0,00 тыс. рублей;</w:t>
      </w:r>
    </w:p>
    <w:p w:rsidR="00390C8B" w:rsidRDefault="00390C8B" w:rsidP="00390C8B">
      <w:pPr>
        <w:suppressAutoHyphens/>
        <w:autoSpaceDE w:val="0"/>
        <w:ind w:left="34" w:right="-108" w:firstLine="283"/>
        <w:jc w:val="both"/>
        <w:rPr>
          <w:szCs w:val="28"/>
        </w:rPr>
      </w:pPr>
      <w:r w:rsidRPr="002F24AB">
        <w:rPr>
          <w:szCs w:val="28"/>
        </w:rPr>
        <w:t>в 20</w:t>
      </w:r>
      <w:r>
        <w:rPr>
          <w:szCs w:val="28"/>
        </w:rPr>
        <w:t>2</w:t>
      </w:r>
      <w:r w:rsidR="00502E87">
        <w:rPr>
          <w:szCs w:val="28"/>
        </w:rPr>
        <w:t>4</w:t>
      </w:r>
      <w:r>
        <w:rPr>
          <w:szCs w:val="28"/>
        </w:rPr>
        <w:t xml:space="preserve"> году – 0,00 тыс. рублей.</w:t>
      </w:r>
    </w:p>
    <w:p w:rsidR="00390C8B" w:rsidRDefault="00390C8B" w:rsidP="00390C8B">
      <w:pPr>
        <w:pStyle w:val="ConsNonformat"/>
        <w:widowControl/>
        <w:ind w:right="142" w:firstLine="567"/>
        <w:rPr>
          <w:rFonts w:ascii="Times New Roman" w:hAnsi="Times New Roman" w:cs="Times New Roman"/>
          <w:sz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p w:rsidR="00A74485" w:rsidRDefault="00A74485" w:rsidP="00390C8B">
      <w:pPr>
        <w:pStyle w:val="ConsNonformat"/>
        <w:widowControl/>
        <w:snapToGrid w:val="0"/>
        <w:ind w:right="34"/>
        <w:jc w:val="both"/>
        <w:rPr>
          <w:rFonts w:ascii="Times New Roman" w:hAnsi="Times New Roman" w:cs="Times New Roman"/>
          <w:sz w:val="28"/>
          <w:szCs w:val="28"/>
        </w:rPr>
      </w:pPr>
    </w:p>
    <w:tbl>
      <w:tblPr>
        <w:tblW w:w="9464" w:type="dxa"/>
        <w:tblLook w:val="01E0" w:firstRow="1" w:lastRow="1" w:firstColumn="1" w:lastColumn="1" w:noHBand="0" w:noVBand="0"/>
      </w:tblPr>
      <w:tblGrid>
        <w:gridCol w:w="4785"/>
        <w:gridCol w:w="4785"/>
      </w:tblGrid>
      <w:tr w:rsidR="007B4918" w:rsidRPr="002F24AB" w:rsidTr="005C2D10">
        <w:trPr>
          <w:trHeight w:val="606"/>
        </w:trPr>
        <w:tc>
          <w:tcPr>
            <w:tcW w:w="7054" w:type="dxa"/>
          </w:tcPr>
          <w:tbl>
            <w:tblPr>
              <w:tblW w:w="9464" w:type="dxa"/>
              <w:tblLook w:val="01E0" w:firstRow="1" w:lastRow="1" w:firstColumn="1" w:lastColumn="1" w:noHBand="0" w:noVBand="0"/>
            </w:tblPr>
            <w:tblGrid>
              <w:gridCol w:w="7054"/>
              <w:gridCol w:w="2410"/>
            </w:tblGrid>
            <w:tr w:rsidR="007B4918" w:rsidRPr="009671E5" w:rsidTr="00945357">
              <w:trPr>
                <w:trHeight w:val="606"/>
              </w:trPr>
              <w:tc>
                <w:tcPr>
                  <w:tcW w:w="7054" w:type="dxa"/>
                  <w:hideMark/>
                </w:tcPr>
                <w:p w:rsidR="007B4918" w:rsidRPr="009671E5" w:rsidRDefault="000C1833" w:rsidP="007B4918">
                  <w:pPr>
                    <w:spacing w:line="240" w:lineRule="exact"/>
                    <w:rPr>
                      <w:szCs w:val="28"/>
                    </w:rPr>
                  </w:pPr>
                  <w:r>
                    <w:rPr>
                      <w:szCs w:val="28"/>
                    </w:rPr>
                    <w:t>Первый з</w:t>
                  </w:r>
                  <w:r w:rsidR="007B4918" w:rsidRPr="009671E5">
                    <w:rPr>
                      <w:szCs w:val="28"/>
                    </w:rPr>
                    <w:t xml:space="preserve">аместитель главы администрации </w:t>
                  </w:r>
                </w:p>
                <w:p w:rsidR="007B4918" w:rsidRPr="009671E5" w:rsidRDefault="007B4918" w:rsidP="007B4918">
                  <w:pPr>
                    <w:spacing w:line="240" w:lineRule="exact"/>
                    <w:rPr>
                      <w:szCs w:val="28"/>
                    </w:rPr>
                  </w:pPr>
                  <w:r w:rsidRPr="009671E5">
                    <w:rPr>
                      <w:szCs w:val="28"/>
                    </w:rPr>
                    <w:t xml:space="preserve">Благодарненского городского округа </w:t>
                  </w:r>
                </w:p>
                <w:p w:rsidR="007B4918" w:rsidRPr="009671E5" w:rsidRDefault="007B4918" w:rsidP="007B4918">
                  <w:pPr>
                    <w:spacing w:line="240" w:lineRule="exact"/>
                    <w:rPr>
                      <w:szCs w:val="28"/>
                    </w:rPr>
                  </w:pPr>
                  <w:r w:rsidRPr="009671E5">
                    <w:rPr>
                      <w:szCs w:val="28"/>
                    </w:rPr>
                    <w:t xml:space="preserve">Ставропольского края </w:t>
                  </w:r>
                </w:p>
              </w:tc>
              <w:tc>
                <w:tcPr>
                  <w:tcW w:w="2410" w:type="dxa"/>
                </w:tcPr>
                <w:p w:rsidR="007B4918" w:rsidRPr="009671E5" w:rsidRDefault="007B4918" w:rsidP="007B4918">
                  <w:pPr>
                    <w:spacing w:line="240" w:lineRule="exact"/>
                    <w:jc w:val="right"/>
                    <w:rPr>
                      <w:szCs w:val="28"/>
                    </w:rPr>
                  </w:pPr>
                </w:p>
                <w:p w:rsidR="007B4918" w:rsidRPr="009671E5" w:rsidRDefault="007B4918" w:rsidP="007B4918">
                  <w:pPr>
                    <w:spacing w:line="240" w:lineRule="exact"/>
                    <w:rPr>
                      <w:szCs w:val="28"/>
                    </w:rPr>
                  </w:pPr>
                </w:p>
                <w:p w:rsidR="007B4918" w:rsidRPr="009671E5" w:rsidRDefault="007B4918" w:rsidP="007B4918">
                  <w:pPr>
                    <w:spacing w:line="240" w:lineRule="exact"/>
                    <w:rPr>
                      <w:szCs w:val="28"/>
                    </w:rPr>
                  </w:pPr>
                  <w:r w:rsidRPr="009671E5">
                    <w:rPr>
                      <w:szCs w:val="28"/>
                    </w:rPr>
                    <w:t>Н.Д. Федюнина</w:t>
                  </w:r>
                </w:p>
              </w:tc>
            </w:tr>
          </w:tbl>
          <w:p w:rsidR="007B4918" w:rsidRDefault="007B4918" w:rsidP="007B4918"/>
        </w:tc>
        <w:tc>
          <w:tcPr>
            <w:tcW w:w="2410" w:type="dxa"/>
          </w:tcPr>
          <w:tbl>
            <w:tblPr>
              <w:tblW w:w="9464" w:type="dxa"/>
              <w:tblLook w:val="01E0" w:firstRow="1" w:lastRow="1" w:firstColumn="1" w:lastColumn="1" w:noHBand="0" w:noVBand="0"/>
            </w:tblPr>
            <w:tblGrid>
              <w:gridCol w:w="7054"/>
              <w:gridCol w:w="2410"/>
            </w:tblGrid>
            <w:tr w:rsidR="007B4918" w:rsidRPr="009671E5" w:rsidTr="00945357">
              <w:trPr>
                <w:trHeight w:val="606"/>
              </w:trPr>
              <w:tc>
                <w:tcPr>
                  <w:tcW w:w="7054" w:type="dxa"/>
                  <w:hideMark/>
                </w:tcPr>
                <w:p w:rsidR="007B4918" w:rsidRPr="009671E5" w:rsidRDefault="007B4918" w:rsidP="007B4918">
                  <w:pPr>
                    <w:spacing w:line="240" w:lineRule="exact"/>
                    <w:rPr>
                      <w:szCs w:val="28"/>
                    </w:rPr>
                  </w:pPr>
                </w:p>
              </w:tc>
              <w:tc>
                <w:tcPr>
                  <w:tcW w:w="2410" w:type="dxa"/>
                </w:tcPr>
                <w:p w:rsidR="007B4918" w:rsidRPr="009671E5" w:rsidRDefault="007B4918" w:rsidP="007B4918">
                  <w:pPr>
                    <w:spacing w:line="240" w:lineRule="exact"/>
                    <w:jc w:val="right"/>
                    <w:rPr>
                      <w:szCs w:val="28"/>
                    </w:rPr>
                  </w:pPr>
                </w:p>
                <w:p w:rsidR="007B4918" w:rsidRPr="009671E5" w:rsidRDefault="007B4918" w:rsidP="007B4918">
                  <w:pPr>
                    <w:spacing w:line="240" w:lineRule="exact"/>
                    <w:rPr>
                      <w:szCs w:val="28"/>
                    </w:rPr>
                  </w:pPr>
                </w:p>
                <w:p w:rsidR="007B4918" w:rsidRPr="009671E5" w:rsidRDefault="007B4918" w:rsidP="007B4918">
                  <w:pPr>
                    <w:spacing w:line="240" w:lineRule="exact"/>
                    <w:rPr>
                      <w:szCs w:val="28"/>
                    </w:rPr>
                  </w:pPr>
                  <w:r w:rsidRPr="009671E5">
                    <w:rPr>
                      <w:szCs w:val="28"/>
                    </w:rPr>
                    <w:t>Н.Д. Федюнина</w:t>
                  </w:r>
                </w:p>
              </w:tc>
            </w:tr>
          </w:tbl>
          <w:p w:rsidR="007B4918" w:rsidRDefault="007B4918" w:rsidP="007B4918"/>
        </w:tc>
      </w:tr>
    </w:tbl>
    <w:p w:rsidR="00390C8B" w:rsidRDefault="00390C8B" w:rsidP="00390C8B">
      <w:pPr>
        <w:pStyle w:val="ConsNonformat"/>
        <w:widowControl/>
        <w:snapToGrid w:val="0"/>
        <w:ind w:right="34"/>
        <w:jc w:val="both"/>
        <w:rPr>
          <w:rFonts w:ascii="Times New Roman" w:hAnsi="Times New Roman" w:cs="Times New Roman"/>
          <w:sz w:val="28"/>
          <w:szCs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B147B8" w:rsidRDefault="00B147B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0B5268">
      <w:pPr>
        <w:suppressAutoHyphens/>
        <w:spacing w:line="228" w:lineRule="auto"/>
        <w:ind w:right="-1"/>
        <w:jc w:val="center"/>
        <w:rPr>
          <w:rFonts w:eastAsia="Times New Roman"/>
          <w:szCs w:val="28"/>
        </w:rPr>
      </w:pPr>
      <w:r>
        <w:rPr>
          <w:szCs w:val="28"/>
        </w:rPr>
        <w:t>Дополнительные и обосновывающие документы к проекту Программы</w:t>
      </w:r>
    </w:p>
    <w:p w:rsidR="000B5268" w:rsidRDefault="000B5268" w:rsidP="000B5268">
      <w:pPr>
        <w:suppressAutoHyphens/>
        <w:autoSpaceDE w:val="0"/>
        <w:spacing w:line="240" w:lineRule="exact"/>
        <w:ind w:left="567" w:right="140"/>
        <w:jc w:val="center"/>
        <w:rPr>
          <w:rFonts w:eastAsia="Arial"/>
          <w:szCs w:val="20"/>
        </w:rPr>
      </w:pPr>
      <w:r>
        <w:rPr>
          <w:rFonts w:eastAsia="Arial"/>
          <w:bCs/>
          <w:szCs w:val="28"/>
        </w:rPr>
        <w:t>Благодарненского городского округа Ставропольского края</w:t>
      </w:r>
      <w:r>
        <w:rPr>
          <w:rFonts w:eastAsia="Arial"/>
        </w:rPr>
        <w:t xml:space="preserve"> «Социальная поддержка граждан»</w:t>
      </w:r>
    </w:p>
    <w:p w:rsidR="000B5268" w:rsidRDefault="000B5268" w:rsidP="000B5268">
      <w:pPr>
        <w:suppressAutoHyphens/>
        <w:spacing w:line="228" w:lineRule="auto"/>
        <w:ind w:right="-1"/>
        <w:jc w:val="center"/>
        <w:rPr>
          <w:rFonts w:eastAsia="Times New Roman"/>
          <w:szCs w:val="28"/>
        </w:rPr>
      </w:pPr>
    </w:p>
    <w:p w:rsidR="000B5268" w:rsidRDefault="000B5268" w:rsidP="000B5268">
      <w:pPr>
        <w:suppressAutoHyphens/>
        <w:spacing w:line="240" w:lineRule="exact"/>
        <w:jc w:val="center"/>
        <w:rPr>
          <w:szCs w:val="28"/>
        </w:rPr>
      </w:pPr>
      <w:r>
        <w:rPr>
          <w:szCs w:val="28"/>
        </w:rPr>
        <w:t xml:space="preserve">Раздел 1. Характеристика текущего состояния соответствующей сферы социально-экономического развития Благодарненского </w:t>
      </w:r>
      <w:r>
        <w:rPr>
          <w:rFonts w:eastAsia="Arial"/>
          <w:bCs/>
          <w:szCs w:val="28"/>
        </w:rPr>
        <w:t>городского округа</w:t>
      </w:r>
      <w:r>
        <w:rPr>
          <w:szCs w:val="28"/>
        </w:rPr>
        <w:t xml:space="preserve"> Ставропольского края, ее основные показатели и формулировка основных проблем в указанной сфере</w:t>
      </w:r>
    </w:p>
    <w:p w:rsidR="000B5268" w:rsidRDefault="000B5268" w:rsidP="000B5268">
      <w:pPr>
        <w:suppressAutoHyphens/>
        <w:spacing w:line="228" w:lineRule="auto"/>
        <w:ind w:right="-1"/>
        <w:jc w:val="both"/>
        <w:rPr>
          <w:szCs w:val="28"/>
        </w:rPr>
      </w:pPr>
    </w:p>
    <w:p w:rsidR="000B5268" w:rsidRDefault="000B5268" w:rsidP="0041208F">
      <w:pPr>
        <w:tabs>
          <w:tab w:val="num" w:pos="426"/>
        </w:tabs>
        <w:suppressAutoHyphens/>
        <w:ind w:firstLine="709"/>
        <w:jc w:val="both"/>
        <w:rPr>
          <w:szCs w:val="28"/>
        </w:rPr>
      </w:pPr>
      <w:r>
        <w:rPr>
          <w:szCs w:val="28"/>
          <w:shd w:val="clear" w:color="auto" w:fill="FFFFFF"/>
        </w:rPr>
        <w:t xml:space="preserve">Население Благодарненского </w:t>
      </w:r>
      <w:r>
        <w:rPr>
          <w:rFonts w:eastAsia="Arial"/>
          <w:bCs/>
          <w:szCs w:val="28"/>
        </w:rPr>
        <w:t>городского округа Ставропольского края</w:t>
      </w:r>
      <w:r>
        <w:rPr>
          <w:szCs w:val="28"/>
          <w:shd w:val="clear" w:color="auto" w:fill="FFFFFF"/>
        </w:rPr>
        <w:t xml:space="preserve">, как и России в целом, переживает период демографического старения. Численность постоянного населения в трудоспособном возрасте </w:t>
      </w:r>
      <w:r w:rsidRPr="008D6C23">
        <w:rPr>
          <w:szCs w:val="28"/>
          <w:shd w:val="clear" w:color="auto" w:fill="FFFFFF"/>
        </w:rPr>
        <w:t xml:space="preserve">Благодарненского </w:t>
      </w:r>
      <w:r w:rsidRPr="008D6C23">
        <w:rPr>
          <w:rFonts w:eastAsia="Arial"/>
          <w:bCs/>
          <w:szCs w:val="28"/>
        </w:rPr>
        <w:t>городского округа</w:t>
      </w:r>
      <w:r w:rsidRPr="008D6C23">
        <w:rPr>
          <w:szCs w:val="28"/>
          <w:shd w:val="clear" w:color="auto" w:fill="FFFFFF"/>
        </w:rPr>
        <w:t xml:space="preserve"> на протяжении нескольких лет снижается. Так в 201</w:t>
      </w:r>
      <w:r w:rsidR="00B80260" w:rsidRPr="008D6C23">
        <w:rPr>
          <w:szCs w:val="28"/>
          <w:shd w:val="clear" w:color="auto" w:fill="FFFFFF"/>
        </w:rPr>
        <w:t>9</w:t>
      </w:r>
      <w:r w:rsidRPr="008D6C23">
        <w:rPr>
          <w:szCs w:val="28"/>
          <w:shd w:val="clear" w:color="auto" w:fill="FFFFFF"/>
        </w:rPr>
        <w:t xml:space="preserve"> году численность населения городского округа составила 5</w:t>
      </w:r>
      <w:r w:rsidR="00B80260" w:rsidRPr="008D6C23">
        <w:rPr>
          <w:szCs w:val="28"/>
          <w:shd w:val="clear" w:color="auto" w:fill="FFFFFF"/>
        </w:rPr>
        <w:t>7,</w:t>
      </w:r>
      <w:r w:rsidR="00C31E79" w:rsidRPr="008D6C23">
        <w:rPr>
          <w:szCs w:val="28"/>
          <w:shd w:val="clear" w:color="auto" w:fill="FFFFFF"/>
        </w:rPr>
        <w:t>76</w:t>
      </w:r>
      <w:r w:rsidRPr="008D6C23">
        <w:rPr>
          <w:szCs w:val="28"/>
          <w:shd w:val="clear" w:color="auto" w:fill="FFFFFF"/>
        </w:rPr>
        <w:t xml:space="preserve"> тысяч человек, численность трудоспособного населения составила </w:t>
      </w:r>
      <w:r w:rsidR="00B80260" w:rsidRPr="008D6C23">
        <w:rPr>
          <w:szCs w:val="28"/>
          <w:shd w:val="clear" w:color="auto" w:fill="FFFFFF"/>
        </w:rPr>
        <w:t>28,13</w:t>
      </w:r>
      <w:r w:rsidRPr="008D6C23">
        <w:rPr>
          <w:szCs w:val="28"/>
          <w:shd w:val="clear" w:color="auto" w:fill="FFFFFF"/>
        </w:rPr>
        <w:t xml:space="preserve"> тысяч человек, что составило </w:t>
      </w:r>
      <w:r w:rsidR="00B80260" w:rsidRPr="008D6C23">
        <w:rPr>
          <w:szCs w:val="28"/>
          <w:shd w:val="clear" w:color="auto" w:fill="FFFFFF"/>
        </w:rPr>
        <w:t>48,</w:t>
      </w:r>
      <w:r w:rsidR="00C31E79" w:rsidRPr="008D6C23">
        <w:rPr>
          <w:szCs w:val="28"/>
          <w:shd w:val="clear" w:color="auto" w:fill="FFFFFF"/>
        </w:rPr>
        <w:t>70</w:t>
      </w:r>
      <w:r w:rsidRPr="008D6C23">
        <w:rPr>
          <w:szCs w:val="28"/>
          <w:shd w:val="clear" w:color="auto" w:fill="FFFFFF"/>
        </w:rPr>
        <w:t xml:space="preserve"> процента от общей численности населения </w:t>
      </w:r>
      <w:r w:rsidRPr="008D6C23">
        <w:rPr>
          <w:rFonts w:eastAsia="Arial"/>
          <w:bCs/>
          <w:szCs w:val="28"/>
        </w:rPr>
        <w:t>городского округа</w:t>
      </w:r>
      <w:r w:rsidR="00B80260" w:rsidRPr="008D6C23">
        <w:rPr>
          <w:rFonts w:eastAsia="Arial"/>
          <w:bCs/>
          <w:szCs w:val="28"/>
        </w:rPr>
        <w:t>.</w:t>
      </w:r>
      <w:r w:rsidR="00C31E79" w:rsidRPr="008D6C23">
        <w:rPr>
          <w:szCs w:val="28"/>
          <w:shd w:val="clear" w:color="auto" w:fill="FFFFFF"/>
        </w:rPr>
        <w:t xml:space="preserve"> Ч</w:t>
      </w:r>
      <w:r w:rsidRPr="008D6C23">
        <w:rPr>
          <w:szCs w:val="28"/>
          <w:shd w:val="clear" w:color="auto" w:fill="FFFFFF"/>
        </w:rPr>
        <w:t>исленнос</w:t>
      </w:r>
      <w:r w:rsidR="00C31E79" w:rsidRPr="008D6C23">
        <w:rPr>
          <w:szCs w:val="28"/>
          <w:shd w:val="clear" w:color="auto" w:fill="FFFFFF"/>
        </w:rPr>
        <w:t>ть населения городского округа в</w:t>
      </w:r>
      <w:r w:rsidRPr="008D6C23">
        <w:rPr>
          <w:szCs w:val="28"/>
          <w:shd w:val="clear" w:color="auto" w:fill="FFFFFF"/>
        </w:rPr>
        <w:t xml:space="preserve"> 20</w:t>
      </w:r>
      <w:r w:rsidR="00B80260" w:rsidRPr="008D6C23">
        <w:rPr>
          <w:szCs w:val="28"/>
          <w:shd w:val="clear" w:color="auto" w:fill="FFFFFF"/>
        </w:rPr>
        <w:t>20</w:t>
      </w:r>
      <w:r w:rsidRPr="008D6C23">
        <w:rPr>
          <w:szCs w:val="28"/>
          <w:shd w:val="clear" w:color="auto" w:fill="FFFFFF"/>
        </w:rPr>
        <w:t xml:space="preserve"> год</w:t>
      </w:r>
      <w:r w:rsidR="00C31E79" w:rsidRPr="008D6C23">
        <w:rPr>
          <w:szCs w:val="28"/>
          <w:shd w:val="clear" w:color="auto" w:fill="FFFFFF"/>
        </w:rPr>
        <w:t>у</w:t>
      </w:r>
      <w:r w:rsidRPr="008D6C23">
        <w:rPr>
          <w:szCs w:val="28"/>
          <w:shd w:val="clear" w:color="auto" w:fill="FFFFFF"/>
        </w:rPr>
        <w:t xml:space="preserve"> состав</w:t>
      </w:r>
      <w:r w:rsidR="00C31E79" w:rsidRPr="008D6C23">
        <w:rPr>
          <w:szCs w:val="28"/>
          <w:shd w:val="clear" w:color="auto" w:fill="FFFFFF"/>
        </w:rPr>
        <w:t>ила</w:t>
      </w:r>
      <w:r w:rsidRPr="008D6C23">
        <w:rPr>
          <w:szCs w:val="28"/>
          <w:shd w:val="clear" w:color="auto" w:fill="FFFFFF"/>
        </w:rPr>
        <w:t xml:space="preserve"> 5</w:t>
      </w:r>
      <w:r w:rsidR="00B80260" w:rsidRPr="008D6C23">
        <w:rPr>
          <w:szCs w:val="28"/>
          <w:shd w:val="clear" w:color="auto" w:fill="FFFFFF"/>
        </w:rPr>
        <w:t>7,</w:t>
      </w:r>
      <w:r w:rsidR="00C31E79" w:rsidRPr="008D6C23">
        <w:rPr>
          <w:szCs w:val="28"/>
          <w:shd w:val="clear" w:color="auto" w:fill="FFFFFF"/>
        </w:rPr>
        <w:t xml:space="preserve">58 тысяч человек, </w:t>
      </w:r>
      <w:r w:rsidRPr="008D6C23">
        <w:rPr>
          <w:szCs w:val="28"/>
          <w:shd w:val="clear" w:color="auto" w:fill="FFFFFF"/>
        </w:rPr>
        <w:t xml:space="preserve">численность трудоспособного населения </w:t>
      </w:r>
      <w:r w:rsidR="00C31E79" w:rsidRPr="008D6C23">
        <w:rPr>
          <w:szCs w:val="28"/>
          <w:shd w:val="clear" w:color="auto" w:fill="FFFFFF"/>
        </w:rPr>
        <w:t>в</w:t>
      </w:r>
      <w:r w:rsidRPr="008D6C23">
        <w:rPr>
          <w:szCs w:val="28"/>
          <w:shd w:val="clear" w:color="auto" w:fill="FFFFFF"/>
        </w:rPr>
        <w:t xml:space="preserve"> 20</w:t>
      </w:r>
      <w:r w:rsidR="00B80260" w:rsidRPr="008D6C23">
        <w:rPr>
          <w:szCs w:val="28"/>
          <w:shd w:val="clear" w:color="auto" w:fill="FFFFFF"/>
        </w:rPr>
        <w:t>20 год</w:t>
      </w:r>
      <w:r w:rsidR="00C31E79" w:rsidRPr="008D6C23">
        <w:rPr>
          <w:szCs w:val="28"/>
          <w:shd w:val="clear" w:color="auto" w:fill="FFFFFF"/>
        </w:rPr>
        <w:t>у</w:t>
      </w:r>
      <w:r w:rsidR="00B80260" w:rsidRPr="008D6C23">
        <w:rPr>
          <w:szCs w:val="28"/>
          <w:shd w:val="clear" w:color="auto" w:fill="FFFFFF"/>
        </w:rPr>
        <w:t xml:space="preserve"> состав</w:t>
      </w:r>
      <w:r w:rsidR="00C31E79" w:rsidRPr="008D6C23">
        <w:rPr>
          <w:szCs w:val="28"/>
          <w:shd w:val="clear" w:color="auto" w:fill="FFFFFF"/>
        </w:rPr>
        <w:t>ила</w:t>
      </w:r>
      <w:r w:rsidR="00B80260" w:rsidRPr="008D6C23">
        <w:rPr>
          <w:szCs w:val="28"/>
          <w:shd w:val="clear" w:color="auto" w:fill="FFFFFF"/>
        </w:rPr>
        <w:t xml:space="preserve"> 2</w:t>
      </w:r>
      <w:r w:rsidR="00C31E79" w:rsidRPr="008D6C23">
        <w:rPr>
          <w:szCs w:val="28"/>
          <w:shd w:val="clear" w:color="auto" w:fill="FFFFFF"/>
        </w:rPr>
        <w:t>6,91 тысяч человек, что составило</w:t>
      </w:r>
      <w:r w:rsidRPr="008D6C23">
        <w:rPr>
          <w:szCs w:val="28"/>
          <w:shd w:val="clear" w:color="auto" w:fill="FFFFFF"/>
        </w:rPr>
        <w:t xml:space="preserve"> </w:t>
      </w:r>
      <w:r w:rsidR="00C31E79" w:rsidRPr="008D6C23">
        <w:rPr>
          <w:szCs w:val="28"/>
          <w:shd w:val="clear" w:color="auto" w:fill="FFFFFF"/>
        </w:rPr>
        <w:t>46</w:t>
      </w:r>
      <w:r w:rsidR="00B80260" w:rsidRPr="008D6C23">
        <w:rPr>
          <w:szCs w:val="28"/>
          <w:shd w:val="clear" w:color="auto" w:fill="FFFFFF"/>
        </w:rPr>
        <w:t>,</w:t>
      </w:r>
      <w:r w:rsidR="00C31E79" w:rsidRPr="008D6C23">
        <w:rPr>
          <w:szCs w:val="28"/>
          <w:shd w:val="clear" w:color="auto" w:fill="FFFFFF"/>
        </w:rPr>
        <w:t>73</w:t>
      </w:r>
      <w:r w:rsidR="005D2F36" w:rsidRPr="008D6C23">
        <w:rPr>
          <w:szCs w:val="28"/>
          <w:shd w:val="clear" w:color="auto" w:fill="FFFFFF"/>
        </w:rPr>
        <w:t xml:space="preserve"> процентов</w:t>
      </w:r>
      <w:r w:rsidRPr="008D6C23">
        <w:rPr>
          <w:szCs w:val="28"/>
          <w:shd w:val="clear" w:color="auto" w:fill="FFFFFF"/>
        </w:rPr>
        <w:t xml:space="preserve"> от общей численности населения </w:t>
      </w:r>
      <w:r w:rsidRPr="008D6C23">
        <w:rPr>
          <w:rFonts w:eastAsia="Arial"/>
          <w:bCs/>
          <w:szCs w:val="28"/>
        </w:rPr>
        <w:t>городского округа</w:t>
      </w:r>
      <w:r w:rsidRPr="008D6C23">
        <w:rPr>
          <w:szCs w:val="28"/>
          <w:shd w:val="clear" w:color="auto" w:fill="FFFFFF"/>
        </w:rPr>
        <w:t xml:space="preserve">. </w:t>
      </w:r>
      <w:r w:rsidR="00C31E79" w:rsidRPr="008D6C23">
        <w:rPr>
          <w:szCs w:val="28"/>
          <w:shd w:val="clear" w:color="auto" w:fill="FFFFFF"/>
        </w:rPr>
        <w:t xml:space="preserve">Прогнозная численность населения городского округа на 2021 год составляет 57,32 тысяч человек, прогнозная численность трудоспособного населения на 2021 год составляет 26,89 тысяч человек, что составляет 46,91 процент от общей численности населения </w:t>
      </w:r>
      <w:r w:rsidR="00C31E79" w:rsidRPr="008D6C23">
        <w:rPr>
          <w:rFonts w:eastAsia="Arial"/>
          <w:bCs/>
          <w:szCs w:val="28"/>
        </w:rPr>
        <w:t>городского округа</w:t>
      </w:r>
      <w:r w:rsidR="00C31E79" w:rsidRPr="008D6C23">
        <w:rPr>
          <w:szCs w:val="28"/>
          <w:shd w:val="clear" w:color="auto" w:fill="FFFFFF"/>
        </w:rPr>
        <w:t xml:space="preserve">. </w:t>
      </w:r>
      <w:r w:rsidRPr="008D6C23">
        <w:rPr>
          <w:szCs w:val="28"/>
        </w:rPr>
        <w:t xml:space="preserve">Демографическая ситуация в Благодарненском </w:t>
      </w:r>
      <w:r w:rsidRPr="008D6C23">
        <w:rPr>
          <w:rFonts w:eastAsia="Arial"/>
          <w:bCs/>
          <w:szCs w:val="28"/>
        </w:rPr>
        <w:t>городском округе</w:t>
      </w:r>
      <w:r w:rsidRPr="008D6C23">
        <w:rPr>
          <w:szCs w:val="28"/>
        </w:rPr>
        <w:t xml:space="preserve"> Ставропольского края (далее – </w:t>
      </w:r>
      <w:r w:rsidRPr="008D6C23">
        <w:rPr>
          <w:rFonts w:eastAsia="Arial"/>
          <w:bCs/>
          <w:szCs w:val="28"/>
        </w:rPr>
        <w:t>городской округ</w:t>
      </w:r>
      <w:r w:rsidRPr="008D6C23">
        <w:rPr>
          <w:szCs w:val="28"/>
        </w:rPr>
        <w:t xml:space="preserve">) характеризуется уменьшением населения городского округа и увеличением </w:t>
      </w:r>
      <w:r w:rsidR="005D2F36" w:rsidRPr="008D6C23">
        <w:rPr>
          <w:szCs w:val="28"/>
        </w:rPr>
        <w:t xml:space="preserve">доли граждан </w:t>
      </w:r>
      <w:r w:rsidR="005D2F36">
        <w:rPr>
          <w:szCs w:val="28"/>
        </w:rPr>
        <w:t>пожилого возраста.</w:t>
      </w:r>
    </w:p>
    <w:p w:rsidR="000B5268" w:rsidRDefault="000B5268" w:rsidP="000B5268">
      <w:pPr>
        <w:tabs>
          <w:tab w:val="num" w:pos="426"/>
        </w:tabs>
        <w:suppressAutoHyphens/>
        <w:ind w:firstLine="709"/>
        <w:jc w:val="both"/>
        <w:rPr>
          <w:szCs w:val="28"/>
        </w:rPr>
      </w:pPr>
      <w:r>
        <w:rPr>
          <w:szCs w:val="28"/>
        </w:rPr>
        <w:t xml:space="preserve">В городском округе обостряется проблема социального неравенства между трудоспособными и нетрудоспособными гражданами. Одним из способов решения проблем снижения уровня и качества жизни граждан, их социальной </w:t>
      </w:r>
      <w:proofErr w:type="spellStart"/>
      <w:r>
        <w:rPr>
          <w:szCs w:val="28"/>
        </w:rPr>
        <w:t>дезадаптации</w:t>
      </w:r>
      <w:proofErr w:type="spellEnd"/>
      <w:r>
        <w:rPr>
          <w:szCs w:val="28"/>
        </w:rPr>
        <w:t xml:space="preserve"> является поддержание реальных доходов граждан путем предоставления социальных выплат: пособий, компенсаций, ежемесячных и единовременных денежных выплат. Эффективное функционирование сферы социальной защиты населения городского округа направлено на предоставление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0B5268" w:rsidRDefault="000B5268" w:rsidP="000B5268">
      <w:pPr>
        <w:widowControl w:val="0"/>
        <w:tabs>
          <w:tab w:val="num" w:pos="142"/>
        </w:tabs>
        <w:suppressAutoHyphens/>
        <w:autoSpaceDE w:val="0"/>
        <w:autoSpaceDN w:val="0"/>
        <w:adjustRightInd w:val="0"/>
        <w:ind w:firstLine="709"/>
        <w:jc w:val="both"/>
        <w:rPr>
          <w:szCs w:val="28"/>
        </w:rPr>
      </w:pPr>
      <w:r>
        <w:rPr>
          <w:szCs w:val="28"/>
        </w:rPr>
        <w:t xml:space="preserve">Государственные услуги и функции по предоставлению гражданам мер социальной поддержки реализуются в соответствии с </w:t>
      </w:r>
      <w:hyperlink r:id="rId12" w:history="1">
        <w:r w:rsidRPr="00CB36F7">
          <w:rPr>
            <w:rStyle w:val="a6"/>
            <w:color w:val="auto"/>
            <w:szCs w:val="28"/>
            <w:u w:val="none"/>
          </w:rPr>
          <w:t>Законом</w:t>
        </w:r>
      </w:hyperlink>
      <w:r w:rsidRPr="00CB36F7">
        <w:rPr>
          <w:szCs w:val="28"/>
        </w:rPr>
        <w:t xml:space="preserve"> Ставропольского края от 11 декабря 2009 года № 92-КЗ "О наделении</w:t>
      </w:r>
      <w:r>
        <w:rPr>
          <w:szCs w:val="28"/>
        </w:rPr>
        <w:t xml:space="preserve"> органов местного самоуправления муниципальных районов и городских округов в Ставропольском крае отдельными государственными </w:t>
      </w:r>
      <w:r>
        <w:rPr>
          <w:szCs w:val="28"/>
        </w:rPr>
        <w:lastRenderedPageBreak/>
        <w:t>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0B5268" w:rsidRDefault="000B5268" w:rsidP="000B5268">
      <w:pPr>
        <w:widowControl w:val="0"/>
        <w:tabs>
          <w:tab w:val="num" w:pos="0"/>
        </w:tabs>
        <w:suppressAutoHyphens/>
        <w:autoSpaceDE w:val="0"/>
        <w:autoSpaceDN w:val="0"/>
        <w:adjustRightInd w:val="0"/>
        <w:ind w:firstLine="709"/>
        <w:jc w:val="both"/>
        <w:rPr>
          <w:szCs w:val="28"/>
        </w:rPr>
      </w:pPr>
      <w:r>
        <w:rPr>
          <w:szCs w:val="28"/>
        </w:rPr>
        <w:t>Объем произведенных расходов на указанные цели в 201</w:t>
      </w:r>
      <w:r w:rsidR="00BC726F">
        <w:rPr>
          <w:szCs w:val="28"/>
        </w:rPr>
        <w:t>9</w:t>
      </w:r>
      <w:r>
        <w:rPr>
          <w:szCs w:val="28"/>
        </w:rPr>
        <w:t xml:space="preserve"> году составил </w:t>
      </w:r>
      <w:r w:rsidR="00BC726F" w:rsidRPr="00D409DA">
        <w:rPr>
          <w:szCs w:val="28"/>
        </w:rPr>
        <w:t xml:space="preserve">404 711,75 </w:t>
      </w:r>
      <w:r>
        <w:rPr>
          <w:szCs w:val="28"/>
        </w:rPr>
        <w:t>тыс. рублей, кассовое исполнение бюджета на указанные цели в 20</w:t>
      </w:r>
      <w:r w:rsidR="00BC726F">
        <w:rPr>
          <w:szCs w:val="28"/>
        </w:rPr>
        <w:t>20</w:t>
      </w:r>
      <w:r>
        <w:rPr>
          <w:szCs w:val="28"/>
        </w:rPr>
        <w:t xml:space="preserve"> году </w:t>
      </w:r>
      <w:r w:rsidRPr="00D409DA">
        <w:rPr>
          <w:szCs w:val="28"/>
        </w:rPr>
        <w:t xml:space="preserve">составило </w:t>
      </w:r>
      <w:r w:rsidR="00627C35">
        <w:rPr>
          <w:szCs w:val="28"/>
        </w:rPr>
        <w:t xml:space="preserve">654 393,84 </w:t>
      </w:r>
      <w:r w:rsidRPr="00D409DA">
        <w:rPr>
          <w:szCs w:val="28"/>
        </w:rPr>
        <w:t xml:space="preserve">тыс. </w:t>
      </w:r>
      <w:r>
        <w:rPr>
          <w:szCs w:val="28"/>
        </w:rPr>
        <w:t>рублей</w:t>
      </w:r>
      <w:r w:rsidR="00627C35">
        <w:rPr>
          <w:szCs w:val="28"/>
        </w:rPr>
        <w:t xml:space="preserve">, </w:t>
      </w:r>
      <w:r w:rsidR="005D5816">
        <w:rPr>
          <w:szCs w:val="28"/>
        </w:rPr>
        <w:t xml:space="preserve">произошло </w:t>
      </w:r>
      <w:r w:rsidR="00627C35">
        <w:rPr>
          <w:szCs w:val="28"/>
        </w:rPr>
        <w:t>увеличение</w:t>
      </w:r>
      <w:r w:rsidR="005D5816">
        <w:rPr>
          <w:szCs w:val="28"/>
        </w:rPr>
        <w:t xml:space="preserve"> расходов на социальную поддержку граждан на 62% по сравнению </w:t>
      </w:r>
      <w:r w:rsidR="00627C35">
        <w:rPr>
          <w:szCs w:val="28"/>
        </w:rPr>
        <w:t>с 2019 годом.</w:t>
      </w:r>
      <w:r>
        <w:rPr>
          <w:szCs w:val="28"/>
        </w:rPr>
        <w:t xml:space="preserve"> </w:t>
      </w:r>
    </w:p>
    <w:p w:rsidR="000B5268" w:rsidRDefault="000B5268" w:rsidP="000B5268">
      <w:pPr>
        <w:widowControl w:val="0"/>
        <w:tabs>
          <w:tab w:val="num" w:pos="142"/>
        </w:tabs>
        <w:suppressAutoHyphens/>
        <w:autoSpaceDE w:val="0"/>
        <w:autoSpaceDN w:val="0"/>
        <w:adjustRightInd w:val="0"/>
        <w:ind w:firstLine="709"/>
        <w:jc w:val="both"/>
        <w:rPr>
          <w:szCs w:val="28"/>
        </w:rPr>
      </w:pPr>
      <w:r w:rsidRPr="00D409DA">
        <w:rPr>
          <w:szCs w:val="28"/>
        </w:rPr>
        <w:t xml:space="preserve">Социальную </w:t>
      </w:r>
      <w:r w:rsidR="005D2F36" w:rsidRPr="00D409DA">
        <w:rPr>
          <w:szCs w:val="28"/>
        </w:rPr>
        <w:t>поддержку в первом полугодии 202</w:t>
      </w:r>
      <w:r w:rsidR="005D5816">
        <w:rPr>
          <w:szCs w:val="28"/>
        </w:rPr>
        <w:t>1</w:t>
      </w:r>
      <w:r w:rsidRPr="00D409DA">
        <w:rPr>
          <w:szCs w:val="28"/>
        </w:rPr>
        <w:t xml:space="preserve"> года в сумме </w:t>
      </w:r>
      <w:r w:rsidR="005D5816">
        <w:rPr>
          <w:szCs w:val="28"/>
        </w:rPr>
        <w:t>446 993,07</w:t>
      </w:r>
      <w:r w:rsidRPr="00D409DA">
        <w:rPr>
          <w:szCs w:val="28"/>
        </w:rPr>
        <w:t xml:space="preserve"> тысяч рублей за счет федерального и краевого бюджетов через управление уже получили </w:t>
      </w:r>
      <w:r w:rsidR="00D77BD4" w:rsidRPr="00714EA0">
        <w:rPr>
          <w:szCs w:val="28"/>
        </w:rPr>
        <w:t xml:space="preserve">более </w:t>
      </w:r>
      <w:r w:rsidR="00714EA0" w:rsidRPr="00714EA0">
        <w:rPr>
          <w:szCs w:val="28"/>
        </w:rPr>
        <w:t>28,4</w:t>
      </w:r>
      <w:r w:rsidRPr="00714EA0">
        <w:rPr>
          <w:szCs w:val="28"/>
        </w:rPr>
        <w:t xml:space="preserve"> </w:t>
      </w:r>
      <w:r w:rsidRPr="00D409DA">
        <w:rPr>
          <w:szCs w:val="28"/>
        </w:rPr>
        <w:t>тысяч человек, за аналогичный период 20</w:t>
      </w:r>
      <w:r w:rsidR="00FC282C">
        <w:rPr>
          <w:szCs w:val="28"/>
        </w:rPr>
        <w:t>20</w:t>
      </w:r>
      <w:r w:rsidRPr="00D409DA">
        <w:rPr>
          <w:szCs w:val="28"/>
        </w:rPr>
        <w:t xml:space="preserve"> года соц</w:t>
      </w:r>
      <w:r w:rsidR="006B0CF8" w:rsidRPr="00D409DA">
        <w:rPr>
          <w:szCs w:val="28"/>
        </w:rPr>
        <w:t>иальные выплаты предоставлены 2</w:t>
      </w:r>
      <w:r w:rsidR="00FC282C">
        <w:rPr>
          <w:szCs w:val="28"/>
        </w:rPr>
        <w:t>9</w:t>
      </w:r>
      <w:r w:rsidR="006B0CF8" w:rsidRPr="00D409DA">
        <w:rPr>
          <w:szCs w:val="28"/>
        </w:rPr>
        <w:t xml:space="preserve">,7 </w:t>
      </w:r>
      <w:r w:rsidRPr="00D409DA">
        <w:rPr>
          <w:szCs w:val="28"/>
        </w:rPr>
        <w:t>тысяч человек</w:t>
      </w:r>
      <w:r w:rsidR="00714EA0">
        <w:rPr>
          <w:szCs w:val="28"/>
        </w:rPr>
        <w:t xml:space="preserve"> на сумму 260 462,73 тысяч рублей</w:t>
      </w:r>
      <w:r w:rsidRPr="00D409DA">
        <w:rPr>
          <w:szCs w:val="28"/>
        </w:rPr>
        <w:t xml:space="preserve">. Сегодня практически каждый третий житель городского округа является получателем мер социальной поддержки. Низкий уровень доходов граждан не позволяет им самостоятельно решать возникающие проблемы, выходить из сложившейся трудной жизненной ситуации. Сглаживание различий в уровне жизни </w:t>
      </w:r>
      <w:r>
        <w:rPr>
          <w:szCs w:val="28"/>
        </w:rPr>
        <w:t>возложено на систему социальной поддержки населения городского округа.</w:t>
      </w:r>
    </w:p>
    <w:p w:rsidR="000B5268" w:rsidRDefault="000B5268" w:rsidP="000B5268">
      <w:pPr>
        <w:widowControl w:val="0"/>
        <w:suppressAutoHyphens/>
        <w:autoSpaceDE w:val="0"/>
        <w:autoSpaceDN w:val="0"/>
        <w:adjustRightInd w:val="0"/>
        <w:ind w:firstLine="708"/>
        <w:jc w:val="both"/>
        <w:rPr>
          <w:szCs w:val="28"/>
        </w:rPr>
      </w:pPr>
      <w:r>
        <w:rPr>
          <w:szCs w:val="28"/>
        </w:rPr>
        <w:t>В целях улучшения демографической ситуации необходимо продолжать и совершенствовать политику поддержки семей с детьми. Ее приоритетными направлениями выступает поддержка семьи, как при рождении ребенка, так и в случае попадания семей с детьми и несовершеннолетних в трудную жизненную ситуацию.</w:t>
      </w:r>
    </w:p>
    <w:p w:rsidR="000B5268" w:rsidRDefault="000B5268" w:rsidP="000B5268">
      <w:pPr>
        <w:suppressAutoHyphens/>
        <w:ind w:firstLine="708"/>
        <w:jc w:val="both"/>
        <w:rPr>
          <w:szCs w:val="28"/>
          <w:lang w:eastAsia="zh-CN"/>
        </w:rPr>
      </w:pPr>
      <w:r>
        <w:rPr>
          <w:color w:val="000000"/>
          <w:szCs w:val="28"/>
          <w:lang w:eastAsia="zh-CN"/>
        </w:rPr>
        <w:t>Сложившаяся в Ставропольском крае система региональных пособий и иных мер социальной поддержки граждан, имеющих детей, построена на основе принципа адресности, что позволяет сконцентрировать финансовые ресурсы бюджета Ставропольского края для оказания помощи наиболее нуждающимся в ней.</w:t>
      </w:r>
    </w:p>
    <w:p w:rsidR="000B5268" w:rsidRDefault="000B5268" w:rsidP="000B5268">
      <w:pPr>
        <w:suppressAutoHyphens/>
        <w:ind w:firstLine="708"/>
        <w:jc w:val="both"/>
        <w:rPr>
          <w:szCs w:val="28"/>
          <w:lang w:eastAsia="zh-CN"/>
        </w:rPr>
      </w:pPr>
      <w:r>
        <w:rPr>
          <w:szCs w:val="28"/>
          <w:lang w:eastAsia="zh-CN"/>
        </w:rPr>
        <w:t>Семьи, имеющие несовершеннолетних детей, особенно неполные и многодетные, в нынешних социально – экономических условиях продолжают оставаться социально уязвимыми, а следовательно – нуждающимися в поддержке государства.</w:t>
      </w:r>
    </w:p>
    <w:p w:rsidR="000B5268" w:rsidRDefault="000B5268" w:rsidP="000B5268">
      <w:pPr>
        <w:suppressAutoHyphens/>
        <w:ind w:firstLine="708"/>
        <w:jc w:val="both"/>
        <w:rPr>
          <w:szCs w:val="24"/>
          <w:lang w:eastAsia="zh-CN"/>
        </w:rPr>
      </w:pPr>
      <w:r>
        <w:rPr>
          <w:szCs w:val="24"/>
          <w:lang w:eastAsia="zh-CN"/>
        </w:rPr>
        <w:t>Адресная помощь малоимущим гражданам, не имеющим возможности самостоятельного решения социальных проблем ввиду низкого уровня их доходов – одно из приоритетных направлений социальной политики, проводимой Правительством Ставропольского края.</w:t>
      </w:r>
    </w:p>
    <w:p w:rsidR="000B5268" w:rsidRDefault="000B5268" w:rsidP="000B5268">
      <w:pPr>
        <w:shd w:val="clear" w:color="auto" w:fill="FFFFFF"/>
        <w:suppressAutoHyphens/>
        <w:ind w:firstLine="708"/>
        <w:jc w:val="both"/>
        <w:rPr>
          <w:color w:val="000000"/>
          <w:szCs w:val="28"/>
          <w:lang w:eastAsia="zh-CN"/>
        </w:rPr>
      </w:pPr>
      <w:r>
        <w:rPr>
          <w:color w:val="000000"/>
          <w:szCs w:val="28"/>
          <w:lang w:eastAsia="zh-CN"/>
        </w:rPr>
        <w:t>Несмотря на постоянный рост размера заработной платы, число граждан, нуждающихся в мерах социальной поддержки со стороны государства, остается достаточно высоким.</w:t>
      </w:r>
    </w:p>
    <w:p w:rsidR="000B5268" w:rsidRDefault="000B5268" w:rsidP="000B5268">
      <w:pPr>
        <w:widowControl w:val="0"/>
        <w:tabs>
          <w:tab w:val="num" w:pos="0"/>
        </w:tabs>
        <w:suppressAutoHyphens/>
        <w:autoSpaceDE w:val="0"/>
        <w:autoSpaceDN w:val="0"/>
        <w:adjustRightInd w:val="0"/>
        <w:ind w:firstLine="567"/>
        <w:jc w:val="both"/>
        <w:rPr>
          <w:szCs w:val="28"/>
          <w:lang w:eastAsia="ar-SA"/>
        </w:rPr>
      </w:pPr>
      <w:r>
        <w:rPr>
          <w:szCs w:val="28"/>
        </w:rPr>
        <w:t xml:space="preserve">Поддержание реальных доходов населения городского округа за счет оказания адресной социальной помощи с учетом конкретной трудной жизненной ситуации гражданина, его социального статуса, состава семьи, получаемого дохода является одним из способов решения проблемы </w:t>
      </w:r>
      <w:r>
        <w:rPr>
          <w:szCs w:val="28"/>
        </w:rPr>
        <w:lastRenderedPageBreak/>
        <w:t xml:space="preserve">снижения уровня и качества жизни граждан, их социальной </w:t>
      </w:r>
      <w:proofErr w:type="spellStart"/>
      <w:r>
        <w:rPr>
          <w:szCs w:val="28"/>
        </w:rPr>
        <w:t>дезадаптации</w:t>
      </w:r>
      <w:proofErr w:type="spellEnd"/>
      <w:r>
        <w:rPr>
          <w:szCs w:val="28"/>
        </w:rPr>
        <w:t>.</w:t>
      </w:r>
    </w:p>
    <w:p w:rsidR="000B5268" w:rsidRDefault="000B5268" w:rsidP="000B5268">
      <w:pPr>
        <w:widowControl w:val="0"/>
        <w:tabs>
          <w:tab w:val="num" w:pos="0"/>
        </w:tabs>
        <w:suppressAutoHyphens/>
        <w:autoSpaceDE w:val="0"/>
        <w:autoSpaceDN w:val="0"/>
        <w:adjustRightInd w:val="0"/>
        <w:ind w:firstLine="567"/>
        <w:jc w:val="both"/>
        <w:rPr>
          <w:szCs w:val="28"/>
        </w:rPr>
      </w:pPr>
      <w:r>
        <w:rPr>
          <w:szCs w:val="28"/>
        </w:rPr>
        <w:t>Актуальным остается обеспечение уже установленных мер социальной поддержки с учетом индексации их размеров, а также адресного подхода при их предоставлении. При этом на первый план выходит информированность населения городского округа о своих правах на получение мер социальной поддержки, качество и доступность получения ими государственных услуг.</w:t>
      </w:r>
    </w:p>
    <w:p w:rsidR="000B5268" w:rsidRDefault="000B5268" w:rsidP="000B5268">
      <w:pPr>
        <w:widowControl w:val="0"/>
        <w:tabs>
          <w:tab w:val="num" w:pos="0"/>
        </w:tabs>
        <w:suppressAutoHyphens/>
        <w:autoSpaceDE w:val="0"/>
        <w:autoSpaceDN w:val="0"/>
        <w:adjustRightInd w:val="0"/>
        <w:ind w:firstLine="567"/>
        <w:jc w:val="both"/>
        <w:rPr>
          <w:szCs w:val="28"/>
        </w:rPr>
      </w:pPr>
      <w:r>
        <w:rPr>
          <w:szCs w:val="28"/>
        </w:rPr>
        <w:t xml:space="preserve">Общим итогом реализации Программы станет предоставление социальных выплат жителям городского округа что позволит, с одной стороны, повысить уровень и качество жизни отдельных категорий граждан, с другой – обеспечить полный охват выплатами всех граждан, имеющих право на их получение. </w:t>
      </w:r>
    </w:p>
    <w:p w:rsidR="000B5268" w:rsidRDefault="000B5268" w:rsidP="000B5268">
      <w:pPr>
        <w:suppressAutoHyphens/>
        <w:ind w:firstLine="567"/>
        <w:jc w:val="both"/>
        <w:rPr>
          <w:bCs/>
          <w:szCs w:val="28"/>
        </w:rPr>
      </w:pPr>
      <w:r>
        <w:rPr>
          <w:bCs/>
          <w:szCs w:val="28"/>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w:t>
      </w:r>
    </w:p>
    <w:p w:rsidR="000B5268" w:rsidRDefault="000B5268" w:rsidP="000B5268">
      <w:pPr>
        <w:suppressAutoHyphens/>
        <w:ind w:right="-1" w:firstLine="567"/>
        <w:jc w:val="both"/>
        <w:rPr>
          <w:szCs w:val="28"/>
        </w:rPr>
      </w:pPr>
      <w:r>
        <w:rPr>
          <w:bCs/>
          <w:szCs w:val="28"/>
        </w:rPr>
        <w:t>Косвенный социально-экономический эффект от реализации Программы будет выражаться в развитии и закреплении положительных демографических тенденций в обществе, укреплении семейных отношений и снижении уровня социальной напряженности в обществе.</w:t>
      </w:r>
    </w:p>
    <w:p w:rsidR="000B5268" w:rsidRDefault="000B5268" w:rsidP="000B5268">
      <w:pPr>
        <w:suppressAutoHyphens/>
        <w:ind w:right="-1" w:firstLine="567"/>
        <w:jc w:val="both"/>
        <w:rPr>
          <w:szCs w:val="28"/>
        </w:rPr>
      </w:pPr>
      <w:r>
        <w:rPr>
          <w:szCs w:val="28"/>
        </w:rPr>
        <w:t>Сроки реализации Программы: 202</w:t>
      </w:r>
      <w:r w:rsidR="006C13DD">
        <w:rPr>
          <w:szCs w:val="28"/>
        </w:rPr>
        <w:t>2</w:t>
      </w:r>
      <w:r>
        <w:rPr>
          <w:szCs w:val="28"/>
        </w:rPr>
        <w:t xml:space="preserve"> – 202</w:t>
      </w:r>
      <w:r w:rsidR="006C13DD">
        <w:rPr>
          <w:szCs w:val="28"/>
        </w:rPr>
        <w:t>4</w:t>
      </w:r>
      <w:r>
        <w:rPr>
          <w:szCs w:val="28"/>
        </w:rPr>
        <w:t xml:space="preserve"> годы.</w:t>
      </w:r>
    </w:p>
    <w:p w:rsidR="000B5268" w:rsidRDefault="000B5268" w:rsidP="000B5268">
      <w:pPr>
        <w:suppressAutoHyphens/>
        <w:ind w:right="-1" w:firstLine="567"/>
        <w:jc w:val="both"/>
        <w:rPr>
          <w:szCs w:val="28"/>
        </w:rPr>
      </w:pPr>
    </w:p>
    <w:p w:rsidR="000B5268" w:rsidRDefault="000B5268" w:rsidP="000B5268">
      <w:pPr>
        <w:suppressAutoHyphens/>
        <w:spacing w:line="240" w:lineRule="exact"/>
        <w:ind w:firstLine="567"/>
        <w:jc w:val="both"/>
        <w:rPr>
          <w:szCs w:val="28"/>
        </w:rPr>
      </w:pPr>
      <w:r>
        <w:rPr>
          <w:szCs w:val="28"/>
        </w:rPr>
        <w:t>Раздел 2. Обоснование необходимых объемов бюджетных ассигнований местного бюджета по каждому основному мероприятию подпрограмм  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0B5268" w:rsidRDefault="000B5268" w:rsidP="000B5268">
      <w:pPr>
        <w:suppressAutoHyphens/>
        <w:spacing w:line="240" w:lineRule="exact"/>
        <w:ind w:firstLine="567"/>
        <w:jc w:val="both"/>
        <w:rPr>
          <w:szCs w:val="28"/>
        </w:rPr>
      </w:pPr>
    </w:p>
    <w:p w:rsidR="000B5268" w:rsidRDefault="000B5268" w:rsidP="000B5268">
      <w:pPr>
        <w:suppressAutoHyphens/>
        <w:ind w:right="-1" w:firstLine="567"/>
        <w:jc w:val="both"/>
        <w:rPr>
          <w:szCs w:val="28"/>
        </w:rPr>
      </w:pPr>
      <w:r>
        <w:rPr>
          <w:szCs w:val="28"/>
        </w:rPr>
        <w:t>Общий объем бюджетных ассигнований местного бюджета на финансовое обеспечение Программы «Социальная поддержка граждан» приведен в Приложении 3 к Программе.</w:t>
      </w:r>
    </w:p>
    <w:p w:rsidR="000B5268" w:rsidRDefault="000B5268" w:rsidP="000B5268">
      <w:pPr>
        <w:suppressAutoHyphens/>
        <w:autoSpaceDE w:val="0"/>
        <w:snapToGrid w:val="0"/>
        <w:ind w:left="34" w:right="34" w:firstLine="567"/>
        <w:jc w:val="both"/>
        <w:rPr>
          <w:szCs w:val="28"/>
        </w:rPr>
      </w:pPr>
      <w:r>
        <w:rPr>
          <w:szCs w:val="28"/>
        </w:rPr>
        <w:t xml:space="preserve">Общий объем бюджетных ассигнований местного бюджета на выполнение мероприятий Программы составит </w:t>
      </w:r>
      <w:r w:rsidR="000C71F0">
        <w:rPr>
          <w:szCs w:val="28"/>
        </w:rPr>
        <w:t>2</w:t>
      </w:r>
      <w:r w:rsidR="00021321">
        <w:rPr>
          <w:szCs w:val="28"/>
        </w:rPr>
        <w:t> 255 750,22</w:t>
      </w:r>
      <w:r>
        <w:rPr>
          <w:szCs w:val="28"/>
        </w:rPr>
        <w:t xml:space="preserve"> тыс. рублей, в том числе по источникам финансирования:</w:t>
      </w:r>
    </w:p>
    <w:p w:rsidR="000B5268" w:rsidRDefault="000B5268" w:rsidP="000B5268">
      <w:pPr>
        <w:suppressAutoHyphens/>
        <w:autoSpaceDE w:val="0"/>
        <w:snapToGrid w:val="0"/>
        <w:ind w:right="34" w:firstLine="533"/>
        <w:jc w:val="both"/>
        <w:rPr>
          <w:color w:val="FF0000"/>
          <w:szCs w:val="28"/>
        </w:rPr>
      </w:pPr>
      <w:r>
        <w:rPr>
          <w:szCs w:val="28"/>
        </w:rPr>
        <w:t>за счет средств бюджета</w:t>
      </w:r>
      <w:r w:rsidR="00877133">
        <w:rPr>
          <w:szCs w:val="28"/>
        </w:rPr>
        <w:t xml:space="preserve"> Ставропольского края</w:t>
      </w:r>
      <w:r>
        <w:rPr>
          <w:szCs w:val="28"/>
        </w:rPr>
        <w:t>:</w:t>
      </w:r>
      <w:r w:rsidR="000C71F0">
        <w:rPr>
          <w:szCs w:val="28"/>
        </w:rPr>
        <w:t xml:space="preserve"> 2</w:t>
      </w:r>
      <w:r w:rsidR="00021321">
        <w:rPr>
          <w:szCs w:val="28"/>
        </w:rPr>
        <w:t> 253</w:t>
      </w:r>
      <w:r w:rsidR="004009F6">
        <w:rPr>
          <w:szCs w:val="28"/>
        </w:rPr>
        <w:t> 822,31</w:t>
      </w:r>
      <w:r>
        <w:rPr>
          <w:szCs w:val="28"/>
        </w:rPr>
        <w:t xml:space="preserve"> тыс. рублей, в том числе по годам:</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2</w:t>
      </w:r>
      <w:r>
        <w:rPr>
          <w:szCs w:val="28"/>
        </w:rPr>
        <w:t xml:space="preserve"> году –</w:t>
      </w:r>
      <w:r w:rsidR="00877133">
        <w:rPr>
          <w:szCs w:val="28"/>
        </w:rPr>
        <w:t xml:space="preserve"> </w:t>
      </w:r>
      <w:r w:rsidR="004009F6">
        <w:rPr>
          <w:szCs w:val="28"/>
        </w:rPr>
        <w:t>716 425,72</w:t>
      </w:r>
      <w:r>
        <w:rPr>
          <w:szCs w:val="28"/>
        </w:rPr>
        <w:t xml:space="preserve"> тыс. рублей, </w:t>
      </w:r>
    </w:p>
    <w:p w:rsidR="000B5268" w:rsidRDefault="000B5268" w:rsidP="00417729">
      <w:pPr>
        <w:suppressAutoHyphens/>
        <w:autoSpaceDE w:val="0"/>
        <w:snapToGrid w:val="0"/>
        <w:ind w:left="34" w:right="34" w:firstLine="533"/>
        <w:jc w:val="both"/>
        <w:rPr>
          <w:szCs w:val="28"/>
        </w:rPr>
      </w:pPr>
      <w:r>
        <w:rPr>
          <w:szCs w:val="28"/>
        </w:rPr>
        <w:t>в 202</w:t>
      </w:r>
      <w:r w:rsidR="006C13DD">
        <w:rPr>
          <w:szCs w:val="28"/>
        </w:rPr>
        <w:t>3</w:t>
      </w:r>
      <w:r>
        <w:rPr>
          <w:szCs w:val="28"/>
        </w:rPr>
        <w:t xml:space="preserve"> году – </w:t>
      </w:r>
      <w:r w:rsidR="004009F6">
        <w:rPr>
          <w:szCs w:val="28"/>
        </w:rPr>
        <w:t>751 778,35</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4</w:t>
      </w:r>
      <w:r>
        <w:rPr>
          <w:szCs w:val="28"/>
        </w:rPr>
        <w:t xml:space="preserve"> году – </w:t>
      </w:r>
      <w:r w:rsidR="004009F6">
        <w:rPr>
          <w:szCs w:val="28"/>
        </w:rPr>
        <w:t>785 618,24</w:t>
      </w:r>
      <w:r>
        <w:rPr>
          <w:szCs w:val="28"/>
        </w:rPr>
        <w:t xml:space="preserve"> тыс. рублей;</w:t>
      </w:r>
    </w:p>
    <w:p w:rsidR="000B5268" w:rsidRDefault="000B5268" w:rsidP="000B5268">
      <w:pPr>
        <w:suppressAutoHyphens/>
        <w:autoSpaceDE w:val="0"/>
        <w:snapToGrid w:val="0"/>
        <w:ind w:left="34" w:right="34" w:firstLine="533"/>
        <w:jc w:val="both"/>
        <w:rPr>
          <w:szCs w:val="28"/>
        </w:rPr>
      </w:pPr>
      <w:r>
        <w:rPr>
          <w:szCs w:val="28"/>
        </w:rPr>
        <w:t xml:space="preserve">за счет средств </w:t>
      </w:r>
      <w:r w:rsidR="0098405B">
        <w:rPr>
          <w:szCs w:val="28"/>
        </w:rPr>
        <w:t xml:space="preserve">местного </w:t>
      </w:r>
      <w:r>
        <w:rPr>
          <w:szCs w:val="28"/>
        </w:rPr>
        <w:t>бюджета: 1</w:t>
      </w:r>
      <w:r w:rsidR="000C71F0">
        <w:rPr>
          <w:szCs w:val="28"/>
        </w:rPr>
        <w:t> 927,</w:t>
      </w:r>
      <w:r w:rsidR="004009F6">
        <w:rPr>
          <w:szCs w:val="28"/>
        </w:rPr>
        <w:t>91</w:t>
      </w:r>
      <w:r>
        <w:rPr>
          <w:szCs w:val="28"/>
        </w:rPr>
        <w:t xml:space="preserve"> тыс. рублей, в том числе по годам: </w:t>
      </w:r>
    </w:p>
    <w:p w:rsidR="000B5268" w:rsidRDefault="000B5268" w:rsidP="000B5268">
      <w:pPr>
        <w:suppressAutoHyphens/>
        <w:autoSpaceDE w:val="0"/>
        <w:snapToGrid w:val="0"/>
        <w:ind w:left="34" w:right="34" w:firstLine="533"/>
        <w:jc w:val="both"/>
        <w:rPr>
          <w:szCs w:val="28"/>
        </w:rPr>
      </w:pPr>
      <w:r>
        <w:rPr>
          <w:szCs w:val="28"/>
        </w:rPr>
        <w:lastRenderedPageBreak/>
        <w:t>в 202</w:t>
      </w:r>
      <w:r w:rsidR="006C13DD">
        <w:rPr>
          <w:szCs w:val="28"/>
        </w:rPr>
        <w:t>2</w:t>
      </w:r>
      <w:r>
        <w:rPr>
          <w:szCs w:val="28"/>
        </w:rPr>
        <w:t xml:space="preserve"> году – </w:t>
      </w:r>
      <w:r w:rsidR="000C71F0">
        <w:rPr>
          <w:szCs w:val="28"/>
        </w:rPr>
        <w:t>620,84</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3</w:t>
      </w:r>
      <w:r w:rsidR="00877133">
        <w:rPr>
          <w:szCs w:val="28"/>
        </w:rPr>
        <w:t xml:space="preserve"> году – </w:t>
      </w:r>
      <w:r w:rsidR="000C71F0">
        <w:rPr>
          <w:szCs w:val="28"/>
        </w:rPr>
        <w:t>642,</w:t>
      </w:r>
      <w:r w:rsidR="004009F6">
        <w:rPr>
          <w:szCs w:val="28"/>
        </w:rPr>
        <w:t>3</w:t>
      </w:r>
      <w:r w:rsidR="000C71F0">
        <w:rPr>
          <w:szCs w:val="28"/>
        </w:rPr>
        <w:t>5</w:t>
      </w:r>
      <w:r w:rsidR="00417729">
        <w:rPr>
          <w:szCs w:val="28"/>
        </w:rPr>
        <w:t xml:space="preserve"> </w:t>
      </w:r>
      <w:r>
        <w:rPr>
          <w:szCs w:val="28"/>
        </w:rPr>
        <w:t xml:space="preserve">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4</w:t>
      </w:r>
      <w:r w:rsidR="00877133">
        <w:rPr>
          <w:szCs w:val="28"/>
        </w:rPr>
        <w:t xml:space="preserve"> году – </w:t>
      </w:r>
      <w:r w:rsidR="000C71F0">
        <w:rPr>
          <w:szCs w:val="28"/>
        </w:rPr>
        <w:t>664,</w:t>
      </w:r>
      <w:r w:rsidR="004009F6">
        <w:rPr>
          <w:szCs w:val="28"/>
        </w:rPr>
        <w:t>72</w:t>
      </w:r>
      <w:r>
        <w:rPr>
          <w:szCs w:val="28"/>
        </w:rPr>
        <w:t xml:space="preserve"> тыс. рублей.</w:t>
      </w:r>
    </w:p>
    <w:p w:rsidR="000C71F0" w:rsidRDefault="000C71F0" w:rsidP="000B5268">
      <w:pPr>
        <w:suppressAutoHyphens/>
        <w:autoSpaceDE w:val="0"/>
        <w:snapToGrid w:val="0"/>
        <w:ind w:left="34" w:right="34" w:firstLine="533"/>
        <w:jc w:val="both"/>
        <w:rPr>
          <w:szCs w:val="28"/>
        </w:rPr>
      </w:pPr>
    </w:p>
    <w:p w:rsidR="000B5268" w:rsidRDefault="000B5268" w:rsidP="000B5268">
      <w:pPr>
        <w:suppressAutoHyphens/>
        <w:autoSpaceDE w:val="0"/>
        <w:snapToGrid w:val="0"/>
        <w:ind w:left="34" w:right="34" w:firstLine="674"/>
        <w:jc w:val="both"/>
        <w:rPr>
          <w:szCs w:val="28"/>
        </w:rPr>
      </w:pPr>
      <w:r>
        <w:rPr>
          <w:szCs w:val="28"/>
        </w:rPr>
        <w:t xml:space="preserve">Общий объем бюджетных ассигнований местного бюджета на выполнение мероприятий Подпрограммы составит </w:t>
      </w:r>
      <w:r w:rsidR="005C0492">
        <w:rPr>
          <w:szCs w:val="28"/>
        </w:rPr>
        <w:t>2</w:t>
      </w:r>
      <w:r w:rsidR="004009F6">
        <w:rPr>
          <w:szCs w:val="28"/>
        </w:rPr>
        <w:t> 185 494,05</w:t>
      </w:r>
      <w:r>
        <w:rPr>
          <w:szCs w:val="28"/>
        </w:rPr>
        <w:t xml:space="preserve"> тыс. рублей, в том числе по источникам финансирования:</w:t>
      </w:r>
    </w:p>
    <w:p w:rsidR="000B5268" w:rsidRDefault="000B5268" w:rsidP="000B5268">
      <w:pPr>
        <w:suppressAutoHyphens/>
        <w:autoSpaceDE w:val="0"/>
        <w:snapToGrid w:val="0"/>
        <w:ind w:right="34" w:firstLine="533"/>
        <w:jc w:val="both"/>
        <w:rPr>
          <w:color w:val="FF0000"/>
          <w:szCs w:val="28"/>
        </w:rPr>
      </w:pPr>
      <w:r>
        <w:rPr>
          <w:szCs w:val="28"/>
        </w:rPr>
        <w:t>за счет средств бюджета</w:t>
      </w:r>
      <w:r w:rsidR="00877133">
        <w:rPr>
          <w:szCs w:val="28"/>
        </w:rPr>
        <w:t xml:space="preserve"> Ставропольского края</w:t>
      </w:r>
      <w:r>
        <w:rPr>
          <w:szCs w:val="28"/>
        </w:rPr>
        <w:t xml:space="preserve">: </w:t>
      </w:r>
      <w:r w:rsidR="005C0492">
        <w:rPr>
          <w:szCs w:val="28"/>
        </w:rPr>
        <w:t>2</w:t>
      </w:r>
      <w:r w:rsidR="004009F6">
        <w:rPr>
          <w:szCs w:val="28"/>
        </w:rPr>
        <w:t> 183 838,15</w:t>
      </w:r>
      <w:r>
        <w:rPr>
          <w:szCs w:val="28"/>
        </w:rPr>
        <w:t xml:space="preserve"> тыс. рублей, в том числе по годам:</w:t>
      </w:r>
    </w:p>
    <w:p w:rsidR="000B5268" w:rsidRDefault="000B5268" w:rsidP="004009F6">
      <w:pPr>
        <w:suppressAutoHyphens/>
        <w:autoSpaceDE w:val="0"/>
        <w:snapToGrid w:val="0"/>
        <w:ind w:left="34" w:right="34" w:firstLine="533"/>
        <w:jc w:val="both"/>
        <w:rPr>
          <w:szCs w:val="28"/>
        </w:rPr>
      </w:pPr>
      <w:r>
        <w:rPr>
          <w:szCs w:val="28"/>
        </w:rPr>
        <w:t>в 202</w:t>
      </w:r>
      <w:r w:rsidR="006C13DD">
        <w:rPr>
          <w:szCs w:val="28"/>
        </w:rPr>
        <w:t>2</w:t>
      </w:r>
      <w:r>
        <w:rPr>
          <w:szCs w:val="28"/>
        </w:rPr>
        <w:t xml:space="preserve"> году – </w:t>
      </w:r>
      <w:r w:rsidR="00417729">
        <w:rPr>
          <w:szCs w:val="28"/>
        </w:rPr>
        <w:t>6</w:t>
      </w:r>
      <w:r w:rsidR="004009F6">
        <w:rPr>
          <w:szCs w:val="28"/>
        </w:rPr>
        <w:t>93 097,74</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3</w:t>
      </w:r>
      <w:r>
        <w:rPr>
          <w:szCs w:val="28"/>
        </w:rPr>
        <w:t xml:space="preserve"> году – </w:t>
      </w:r>
      <w:r w:rsidR="004009F6">
        <w:rPr>
          <w:szCs w:val="28"/>
        </w:rPr>
        <w:t>728 450,26</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4</w:t>
      </w:r>
      <w:r>
        <w:rPr>
          <w:szCs w:val="28"/>
        </w:rPr>
        <w:t xml:space="preserve"> году – </w:t>
      </w:r>
      <w:r w:rsidR="004009F6">
        <w:rPr>
          <w:szCs w:val="28"/>
        </w:rPr>
        <w:t>762 290,15</w:t>
      </w:r>
      <w:r>
        <w:rPr>
          <w:szCs w:val="28"/>
        </w:rPr>
        <w:t xml:space="preserve"> тыс. рублей;</w:t>
      </w:r>
    </w:p>
    <w:p w:rsidR="000B5268" w:rsidRDefault="000B5268" w:rsidP="000B5268">
      <w:pPr>
        <w:suppressAutoHyphens/>
        <w:autoSpaceDE w:val="0"/>
        <w:snapToGrid w:val="0"/>
        <w:ind w:left="34" w:right="34" w:firstLine="533"/>
        <w:jc w:val="both"/>
        <w:rPr>
          <w:szCs w:val="28"/>
        </w:rPr>
      </w:pPr>
      <w:r>
        <w:rPr>
          <w:szCs w:val="28"/>
        </w:rPr>
        <w:t xml:space="preserve">за счет средств </w:t>
      </w:r>
      <w:r w:rsidR="00877133">
        <w:rPr>
          <w:szCs w:val="28"/>
        </w:rPr>
        <w:t xml:space="preserve">местного </w:t>
      </w:r>
      <w:r>
        <w:rPr>
          <w:szCs w:val="28"/>
        </w:rPr>
        <w:t>бюджета: 1</w:t>
      </w:r>
      <w:r w:rsidR="004009F6">
        <w:rPr>
          <w:szCs w:val="28"/>
        </w:rPr>
        <w:t> </w:t>
      </w:r>
      <w:r w:rsidR="005C0492">
        <w:rPr>
          <w:szCs w:val="28"/>
        </w:rPr>
        <w:t>65</w:t>
      </w:r>
      <w:r w:rsidR="004009F6">
        <w:rPr>
          <w:szCs w:val="28"/>
        </w:rPr>
        <w:t>5,90</w:t>
      </w:r>
      <w:r>
        <w:rPr>
          <w:szCs w:val="28"/>
        </w:rPr>
        <w:t xml:space="preserve"> тыс. рублей, в том числе по годам: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2</w:t>
      </w:r>
      <w:r>
        <w:rPr>
          <w:szCs w:val="28"/>
        </w:rPr>
        <w:t xml:space="preserve"> году – </w:t>
      </w:r>
      <w:r w:rsidR="00877133">
        <w:rPr>
          <w:szCs w:val="28"/>
        </w:rPr>
        <w:t>5</w:t>
      </w:r>
      <w:r w:rsidR="005C0492">
        <w:rPr>
          <w:szCs w:val="28"/>
        </w:rPr>
        <w:t>30,17</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3</w:t>
      </w:r>
      <w:r>
        <w:rPr>
          <w:szCs w:val="28"/>
        </w:rPr>
        <w:t xml:space="preserve"> году – </w:t>
      </w:r>
      <w:r w:rsidR="00877133">
        <w:rPr>
          <w:szCs w:val="28"/>
        </w:rPr>
        <w:t>5</w:t>
      </w:r>
      <w:r w:rsidR="004009F6">
        <w:rPr>
          <w:szCs w:val="28"/>
        </w:rPr>
        <w:t>51,6</w:t>
      </w:r>
      <w:r w:rsidR="005C0492">
        <w:rPr>
          <w:szCs w:val="28"/>
        </w:rPr>
        <w:t>8</w:t>
      </w:r>
      <w:r>
        <w:rPr>
          <w:szCs w:val="28"/>
        </w:rPr>
        <w:t xml:space="preserve"> тыс. рублей, </w:t>
      </w:r>
    </w:p>
    <w:p w:rsidR="000B5268" w:rsidRDefault="000B5268" w:rsidP="000B5268">
      <w:pPr>
        <w:suppressAutoHyphens/>
        <w:ind w:left="284"/>
        <w:rPr>
          <w:szCs w:val="28"/>
        </w:rPr>
      </w:pPr>
      <w:r>
        <w:rPr>
          <w:szCs w:val="28"/>
        </w:rPr>
        <w:t xml:space="preserve">    в 202</w:t>
      </w:r>
      <w:r w:rsidR="006C13DD">
        <w:rPr>
          <w:szCs w:val="28"/>
        </w:rPr>
        <w:t>4</w:t>
      </w:r>
      <w:r>
        <w:rPr>
          <w:szCs w:val="28"/>
        </w:rPr>
        <w:t xml:space="preserve"> году – </w:t>
      </w:r>
      <w:r w:rsidR="00417729">
        <w:rPr>
          <w:szCs w:val="28"/>
        </w:rPr>
        <w:t>5</w:t>
      </w:r>
      <w:r w:rsidR="005C0492">
        <w:rPr>
          <w:szCs w:val="28"/>
        </w:rPr>
        <w:t>7</w:t>
      </w:r>
      <w:r w:rsidR="004009F6">
        <w:rPr>
          <w:szCs w:val="28"/>
        </w:rPr>
        <w:t>4,05</w:t>
      </w:r>
      <w:r>
        <w:rPr>
          <w:szCs w:val="28"/>
        </w:rPr>
        <w:t xml:space="preserve"> тыс. рублей.</w:t>
      </w:r>
    </w:p>
    <w:p w:rsidR="000B5268" w:rsidRDefault="000B5268" w:rsidP="000B5268">
      <w:pPr>
        <w:suppressAutoHyphens/>
        <w:ind w:left="284"/>
        <w:jc w:val="center"/>
        <w:rPr>
          <w:szCs w:val="28"/>
        </w:rPr>
      </w:pPr>
    </w:p>
    <w:p w:rsidR="000B5268" w:rsidRDefault="000B5268" w:rsidP="000B5268">
      <w:pPr>
        <w:suppressAutoHyphens/>
        <w:spacing w:line="240" w:lineRule="exact"/>
        <w:ind w:left="284"/>
        <w:jc w:val="center"/>
        <w:rPr>
          <w:szCs w:val="28"/>
        </w:rPr>
      </w:pPr>
    </w:p>
    <w:p w:rsidR="000B5268" w:rsidRDefault="000B5268" w:rsidP="000B5268">
      <w:pPr>
        <w:suppressAutoHyphens/>
        <w:spacing w:line="240" w:lineRule="exact"/>
        <w:ind w:left="284"/>
        <w:jc w:val="center"/>
        <w:rPr>
          <w:szCs w:val="28"/>
        </w:rPr>
      </w:pPr>
      <w:r>
        <w:rPr>
          <w:szCs w:val="28"/>
        </w:rPr>
        <w:t>Подпрограмма программы «Социальное обеспечение населения»</w:t>
      </w:r>
    </w:p>
    <w:p w:rsidR="000B5268" w:rsidRDefault="000B5268" w:rsidP="000B5268">
      <w:pPr>
        <w:suppressAutoHyphens/>
        <w:spacing w:line="240" w:lineRule="exact"/>
        <w:ind w:left="284"/>
        <w:jc w:val="center"/>
        <w:rPr>
          <w:szCs w:val="28"/>
        </w:rPr>
      </w:pPr>
      <w:r>
        <w:rPr>
          <w:szCs w:val="28"/>
        </w:rPr>
        <w:t>Основное мероприятие «Предоставление мер социальной поддержки семьям и детям»</w:t>
      </w:r>
    </w:p>
    <w:p w:rsidR="000B5268" w:rsidRDefault="000B5268" w:rsidP="000B5268">
      <w:pPr>
        <w:suppressAutoHyphens/>
        <w:spacing w:after="120"/>
        <w:ind w:left="426" w:right="-1" w:firstLine="709"/>
        <w:jc w:val="both"/>
        <w:rPr>
          <w:szCs w:val="28"/>
        </w:rPr>
      </w:pPr>
    </w:p>
    <w:p w:rsidR="000B5268" w:rsidRDefault="000B5268" w:rsidP="000B5268">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семьям и детям»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w:t>
      </w:r>
      <w:r w:rsidR="00877133">
        <w:rPr>
          <w:szCs w:val="28"/>
        </w:rPr>
        <w:t>2</w:t>
      </w:r>
      <w:r w:rsidR="006C13DD">
        <w:rPr>
          <w:szCs w:val="28"/>
        </w:rPr>
        <w:t>2</w:t>
      </w:r>
      <w:r>
        <w:rPr>
          <w:szCs w:val="28"/>
        </w:rPr>
        <w:t xml:space="preserve"> год и плановый период 202</w:t>
      </w:r>
      <w:r w:rsidR="006C13DD">
        <w:rPr>
          <w:szCs w:val="28"/>
        </w:rPr>
        <w:t>3</w:t>
      </w:r>
      <w:r>
        <w:rPr>
          <w:szCs w:val="28"/>
        </w:rPr>
        <w:t xml:space="preserve"> и 202</w:t>
      </w:r>
      <w:r w:rsidR="006C13DD">
        <w:rPr>
          <w:szCs w:val="28"/>
        </w:rPr>
        <w:t>4</w:t>
      </w:r>
      <w:r>
        <w:rPr>
          <w:szCs w:val="28"/>
        </w:rPr>
        <w:t xml:space="preserve"> годов».</w:t>
      </w:r>
    </w:p>
    <w:p w:rsidR="000B5268" w:rsidRDefault="000B5268" w:rsidP="000B5268">
      <w:pPr>
        <w:suppressAutoHyphens/>
        <w:ind w:left="283" w:firstLine="425"/>
        <w:jc w:val="both"/>
        <w:rPr>
          <w:szCs w:val="28"/>
        </w:rPr>
      </w:pPr>
      <w:r>
        <w:rPr>
          <w:szCs w:val="28"/>
        </w:rPr>
        <w:t xml:space="preserve">Объем </w:t>
      </w:r>
      <w:r w:rsidR="006B4153">
        <w:rPr>
          <w:szCs w:val="28"/>
        </w:rPr>
        <w:t xml:space="preserve">годовых бюджетных </w:t>
      </w:r>
      <w:r>
        <w:rPr>
          <w:szCs w:val="28"/>
        </w:rPr>
        <w:t>ассигнований</w:t>
      </w:r>
      <w:r w:rsidR="006B4153" w:rsidRPr="006B4153">
        <w:rPr>
          <w:szCs w:val="28"/>
        </w:rPr>
        <w:t xml:space="preserve"> </w:t>
      </w:r>
      <w:r w:rsidR="006B4153">
        <w:rPr>
          <w:szCs w:val="28"/>
        </w:rPr>
        <w:t xml:space="preserve">бюджета Благодарненского городского округа </w:t>
      </w:r>
      <w:r w:rsidR="006B4153" w:rsidRPr="0012504E">
        <w:rPr>
          <w:szCs w:val="28"/>
        </w:rPr>
        <w:t>Ставропольского края</w:t>
      </w:r>
      <w:r w:rsidRPr="0012504E">
        <w:rPr>
          <w:szCs w:val="28"/>
        </w:rPr>
        <w:t xml:space="preserve"> на реализацию основного мероприятия в 202</w:t>
      </w:r>
      <w:r w:rsidR="006C13DD" w:rsidRPr="0012504E">
        <w:rPr>
          <w:szCs w:val="28"/>
        </w:rPr>
        <w:t>2</w:t>
      </w:r>
      <w:r w:rsidRPr="0012504E">
        <w:rPr>
          <w:szCs w:val="28"/>
        </w:rPr>
        <w:t xml:space="preserve"> году составит</w:t>
      </w:r>
      <w:r w:rsidR="006B4153" w:rsidRPr="0012504E">
        <w:rPr>
          <w:szCs w:val="28"/>
        </w:rPr>
        <w:t xml:space="preserve"> 3</w:t>
      </w:r>
      <w:r w:rsidR="004009F6">
        <w:rPr>
          <w:szCs w:val="28"/>
        </w:rPr>
        <w:t>80 853,96</w:t>
      </w:r>
      <w:r w:rsidR="006B4153" w:rsidRPr="0012504E">
        <w:rPr>
          <w:szCs w:val="28"/>
        </w:rPr>
        <w:t xml:space="preserve"> тысяч рублей</w:t>
      </w:r>
      <w:r w:rsidR="006B4153">
        <w:rPr>
          <w:szCs w:val="28"/>
        </w:rPr>
        <w:t>, в том числе</w:t>
      </w:r>
      <w:r>
        <w:rPr>
          <w:szCs w:val="28"/>
        </w:rPr>
        <w:t>:</w:t>
      </w:r>
    </w:p>
    <w:p w:rsidR="00E275F8" w:rsidRDefault="006B4153" w:rsidP="006B4153">
      <w:pPr>
        <w:suppressAutoHyphens/>
        <w:ind w:left="283"/>
        <w:jc w:val="both"/>
        <w:rPr>
          <w:szCs w:val="28"/>
        </w:rPr>
      </w:pPr>
      <w:r>
        <w:rPr>
          <w:szCs w:val="28"/>
        </w:rPr>
        <w:t xml:space="preserve">- </w:t>
      </w:r>
      <w:r w:rsidR="000B5268">
        <w:rPr>
          <w:szCs w:val="28"/>
        </w:rPr>
        <w:t xml:space="preserve">средства бюджета Ставропольского края </w:t>
      </w:r>
      <w:r w:rsidR="0012504E">
        <w:rPr>
          <w:szCs w:val="28"/>
        </w:rPr>
        <w:t>3</w:t>
      </w:r>
      <w:r w:rsidR="004009F6">
        <w:rPr>
          <w:szCs w:val="28"/>
        </w:rPr>
        <w:t>80 853,96</w:t>
      </w:r>
      <w:r w:rsidR="000B5268" w:rsidRPr="006C13DD">
        <w:rPr>
          <w:color w:val="FF0000"/>
          <w:szCs w:val="28"/>
        </w:rPr>
        <w:t xml:space="preserve"> </w:t>
      </w:r>
      <w:r w:rsidR="000B5268">
        <w:rPr>
          <w:szCs w:val="28"/>
        </w:rPr>
        <w:t>тыс. рублей</w:t>
      </w:r>
      <w:r>
        <w:rPr>
          <w:szCs w:val="28"/>
        </w:rPr>
        <w:t xml:space="preserve">, </w:t>
      </w:r>
    </w:p>
    <w:p w:rsidR="000B5268" w:rsidRDefault="006B4153" w:rsidP="006B4153">
      <w:pPr>
        <w:suppressAutoHyphens/>
        <w:ind w:left="283"/>
        <w:jc w:val="both"/>
        <w:rPr>
          <w:szCs w:val="28"/>
        </w:rPr>
      </w:pPr>
      <w:r>
        <w:rPr>
          <w:szCs w:val="28"/>
        </w:rPr>
        <w:t xml:space="preserve">- </w:t>
      </w:r>
      <w:r w:rsidR="00E275F8">
        <w:rPr>
          <w:szCs w:val="28"/>
        </w:rPr>
        <w:t xml:space="preserve">средства </w:t>
      </w:r>
      <w:r>
        <w:rPr>
          <w:szCs w:val="28"/>
        </w:rPr>
        <w:t>местного бюджета 0,00 тысяч рублей.</w:t>
      </w:r>
      <w:r w:rsidR="000B5268">
        <w:rPr>
          <w:szCs w:val="28"/>
        </w:rPr>
        <w:t xml:space="preserve"> </w:t>
      </w:r>
    </w:p>
    <w:p w:rsidR="00D4230B" w:rsidRDefault="00D4230B" w:rsidP="006B4153">
      <w:pPr>
        <w:suppressAutoHyphens/>
        <w:ind w:left="283"/>
        <w:jc w:val="both"/>
        <w:rPr>
          <w:szCs w:val="28"/>
        </w:rPr>
      </w:pPr>
    </w:p>
    <w:p w:rsidR="000B5268" w:rsidRDefault="006B4153" w:rsidP="000B5268">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 xml:space="preserve">бюджета Благодарненского городского округа Ставропольского края на реализацию основного </w:t>
      </w:r>
      <w:r w:rsidRPr="00AC3649">
        <w:rPr>
          <w:szCs w:val="28"/>
        </w:rPr>
        <w:t xml:space="preserve">мероприятия в </w:t>
      </w:r>
      <w:r w:rsidR="000B5268" w:rsidRPr="00AC3649">
        <w:rPr>
          <w:szCs w:val="28"/>
        </w:rPr>
        <w:t>202</w:t>
      </w:r>
      <w:r w:rsidR="006C13DD" w:rsidRPr="00AC3649">
        <w:rPr>
          <w:szCs w:val="28"/>
        </w:rPr>
        <w:t>3</w:t>
      </w:r>
      <w:r w:rsidR="000B5268" w:rsidRPr="00AC3649">
        <w:rPr>
          <w:szCs w:val="28"/>
        </w:rPr>
        <w:t xml:space="preserve"> </w:t>
      </w:r>
      <w:r w:rsidR="000B5268">
        <w:rPr>
          <w:szCs w:val="28"/>
        </w:rPr>
        <w:t>году составит</w:t>
      </w:r>
      <w:r>
        <w:rPr>
          <w:szCs w:val="28"/>
        </w:rPr>
        <w:t xml:space="preserve"> </w:t>
      </w:r>
      <w:r w:rsidR="004009F6">
        <w:rPr>
          <w:szCs w:val="28"/>
        </w:rPr>
        <w:t>401 094,12</w:t>
      </w:r>
      <w:r>
        <w:rPr>
          <w:szCs w:val="28"/>
        </w:rPr>
        <w:t xml:space="preserve"> тысяч рублей, в том числе</w:t>
      </w:r>
      <w:r w:rsidR="000B5268">
        <w:rPr>
          <w:szCs w:val="28"/>
        </w:rPr>
        <w:t xml:space="preserve">: </w:t>
      </w:r>
    </w:p>
    <w:p w:rsidR="00D4230B" w:rsidRDefault="006B4153" w:rsidP="006B4153">
      <w:pPr>
        <w:suppressAutoHyphens/>
        <w:ind w:left="283"/>
        <w:jc w:val="both"/>
        <w:rPr>
          <w:szCs w:val="28"/>
        </w:rPr>
      </w:pPr>
      <w:r>
        <w:rPr>
          <w:szCs w:val="28"/>
        </w:rPr>
        <w:t xml:space="preserve">- средства бюджета Ставропольского края </w:t>
      </w:r>
      <w:r w:rsidR="004009F6">
        <w:rPr>
          <w:szCs w:val="28"/>
        </w:rPr>
        <w:t>401 094,12</w:t>
      </w:r>
      <w:r>
        <w:rPr>
          <w:szCs w:val="28"/>
        </w:rPr>
        <w:t xml:space="preserve"> тыс. рублей, </w:t>
      </w:r>
    </w:p>
    <w:p w:rsidR="006B4153" w:rsidRDefault="00D4230B" w:rsidP="006B4153">
      <w:pPr>
        <w:suppressAutoHyphens/>
        <w:ind w:left="283"/>
        <w:jc w:val="both"/>
        <w:rPr>
          <w:szCs w:val="28"/>
        </w:rPr>
      </w:pPr>
      <w:r>
        <w:rPr>
          <w:szCs w:val="28"/>
        </w:rPr>
        <w:t xml:space="preserve">- </w:t>
      </w:r>
      <w:r w:rsidR="006B4153">
        <w:rPr>
          <w:szCs w:val="28"/>
        </w:rPr>
        <w:t xml:space="preserve">средства местного бюджета 0,00 тысяч рублей. </w:t>
      </w:r>
    </w:p>
    <w:p w:rsidR="006B4153" w:rsidRDefault="006B4153" w:rsidP="000B5268">
      <w:pPr>
        <w:suppressAutoHyphens/>
        <w:ind w:left="283" w:firstLine="425"/>
        <w:jc w:val="both"/>
        <w:rPr>
          <w:szCs w:val="28"/>
        </w:rPr>
      </w:pPr>
    </w:p>
    <w:p w:rsidR="000B5268" w:rsidRDefault="00D4230B" w:rsidP="004009F6">
      <w:pPr>
        <w:suppressAutoHyphens/>
        <w:ind w:left="283" w:firstLine="425"/>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w:t>
      </w:r>
      <w:r w:rsidR="000B5268">
        <w:rPr>
          <w:szCs w:val="28"/>
        </w:rPr>
        <w:t xml:space="preserve"> 202</w:t>
      </w:r>
      <w:r w:rsidR="0012504E">
        <w:rPr>
          <w:szCs w:val="28"/>
        </w:rPr>
        <w:t>4</w:t>
      </w:r>
      <w:r w:rsidR="000B5268">
        <w:rPr>
          <w:szCs w:val="28"/>
        </w:rPr>
        <w:t xml:space="preserve"> году составит</w:t>
      </w:r>
      <w:r>
        <w:rPr>
          <w:szCs w:val="28"/>
        </w:rPr>
        <w:t xml:space="preserve"> </w:t>
      </w:r>
      <w:r w:rsidR="004009F6">
        <w:rPr>
          <w:szCs w:val="28"/>
        </w:rPr>
        <w:t>425 480,87</w:t>
      </w:r>
      <w:r>
        <w:rPr>
          <w:szCs w:val="28"/>
        </w:rPr>
        <w:t xml:space="preserve"> тысяч рублей, в том числе</w:t>
      </w:r>
      <w:r w:rsidR="000B5268">
        <w:rPr>
          <w:szCs w:val="28"/>
        </w:rPr>
        <w:t>:</w:t>
      </w:r>
    </w:p>
    <w:p w:rsidR="00D4230B" w:rsidRDefault="00D4230B" w:rsidP="00D4230B">
      <w:pPr>
        <w:suppressAutoHyphens/>
        <w:ind w:left="283"/>
        <w:jc w:val="both"/>
        <w:rPr>
          <w:szCs w:val="28"/>
        </w:rPr>
      </w:pPr>
      <w:r>
        <w:rPr>
          <w:szCs w:val="28"/>
        </w:rPr>
        <w:t xml:space="preserve">- средства бюджета Ставропольского края </w:t>
      </w:r>
      <w:r w:rsidR="004009F6">
        <w:rPr>
          <w:szCs w:val="28"/>
        </w:rPr>
        <w:t>425 480,87</w:t>
      </w:r>
      <w:r w:rsidR="0012504E">
        <w:rPr>
          <w:szCs w:val="28"/>
        </w:rPr>
        <w:t xml:space="preserve"> </w:t>
      </w:r>
      <w:r>
        <w:rPr>
          <w:szCs w:val="28"/>
        </w:rPr>
        <w:t xml:space="preserve">тыс. рублей, </w:t>
      </w:r>
    </w:p>
    <w:p w:rsidR="00D4230B" w:rsidRDefault="00D4230B" w:rsidP="00D4230B">
      <w:pPr>
        <w:suppressAutoHyphens/>
        <w:ind w:left="283"/>
        <w:jc w:val="both"/>
        <w:rPr>
          <w:szCs w:val="28"/>
        </w:rPr>
      </w:pPr>
      <w:r>
        <w:rPr>
          <w:szCs w:val="28"/>
        </w:rPr>
        <w:lastRenderedPageBreak/>
        <w:t xml:space="preserve">- средства местного бюджета 0,00 тысяч рублей. </w:t>
      </w:r>
    </w:p>
    <w:p w:rsidR="00D4230B" w:rsidRDefault="00D4230B" w:rsidP="00D4230B">
      <w:pPr>
        <w:suppressAutoHyphens/>
        <w:jc w:val="both"/>
        <w:rPr>
          <w:szCs w:val="28"/>
        </w:rPr>
      </w:pPr>
    </w:p>
    <w:p w:rsidR="000B5268" w:rsidRDefault="000B5268" w:rsidP="000B5268">
      <w:pPr>
        <w:suppressAutoHyphens/>
        <w:ind w:firstLine="709"/>
        <w:jc w:val="both"/>
        <w:rPr>
          <w:szCs w:val="28"/>
        </w:rPr>
      </w:pPr>
      <w:r>
        <w:rPr>
          <w:szCs w:val="28"/>
        </w:rPr>
        <w:t>Увеличение объема планируемых бюджетных ассигнований на 202</w:t>
      </w:r>
      <w:r w:rsidR="00877133">
        <w:rPr>
          <w:szCs w:val="28"/>
        </w:rPr>
        <w:t>2</w:t>
      </w:r>
      <w:r>
        <w:rPr>
          <w:szCs w:val="28"/>
        </w:rPr>
        <w:t>-202</w:t>
      </w:r>
      <w:r w:rsidR="0012504E">
        <w:rPr>
          <w:szCs w:val="28"/>
        </w:rPr>
        <w:t>4</w:t>
      </w:r>
      <w:r>
        <w:rPr>
          <w:szCs w:val="28"/>
        </w:rPr>
        <w:t xml:space="preserve"> годы по основному мероприятию «Предоставление мер социальной поддержки семьям и детям» планируется с учетом увеличения количества семей и количества детей, имеющих право на меры социальной поддержки.</w:t>
      </w:r>
    </w:p>
    <w:p w:rsidR="001C235B" w:rsidRDefault="000B5268" w:rsidP="001C235B">
      <w:pPr>
        <w:suppressAutoHyphens/>
        <w:spacing w:after="120"/>
        <w:ind w:right="-1" w:firstLine="709"/>
        <w:jc w:val="both"/>
        <w:rPr>
          <w:szCs w:val="28"/>
        </w:rPr>
      </w:pPr>
      <w:r>
        <w:rPr>
          <w:szCs w:val="28"/>
        </w:rPr>
        <w:t>Объемы бюджетных ассигнований на реализацию основного мероприятия рассчитываются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w:t>
      </w:r>
      <w:r w:rsidR="00D63B64">
        <w:rPr>
          <w:szCs w:val="28"/>
        </w:rPr>
        <w:t>2</w:t>
      </w:r>
      <w:r>
        <w:rPr>
          <w:szCs w:val="28"/>
        </w:rPr>
        <w:t xml:space="preserve"> год и плановый период 202</w:t>
      </w:r>
      <w:r w:rsidR="00D63B64">
        <w:rPr>
          <w:szCs w:val="28"/>
        </w:rPr>
        <w:t>3</w:t>
      </w:r>
      <w:r>
        <w:rPr>
          <w:szCs w:val="28"/>
        </w:rPr>
        <w:t xml:space="preserve"> и 202</w:t>
      </w:r>
      <w:r w:rsidR="00D63B64">
        <w:rPr>
          <w:szCs w:val="28"/>
        </w:rPr>
        <w:t>4</w:t>
      </w:r>
      <w:r>
        <w:rPr>
          <w:szCs w:val="28"/>
        </w:rPr>
        <w:t xml:space="preserve"> годов с органами местного самоуправления </w:t>
      </w:r>
      <w:r w:rsidRPr="00A823D4">
        <w:rPr>
          <w:szCs w:val="28"/>
        </w:rPr>
        <w:t xml:space="preserve">муниципальных образований Ставропольского края, утвержденному приказом министерства финансов Ставропольского края от </w:t>
      </w:r>
      <w:r w:rsidR="00D63B64">
        <w:rPr>
          <w:szCs w:val="28"/>
        </w:rPr>
        <w:t>28</w:t>
      </w:r>
      <w:r w:rsidRPr="00A823D4">
        <w:rPr>
          <w:szCs w:val="28"/>
        </w:rPr>
        <w:t xml:space="preserve"> </w:t>
      </w:r>
      <w:r w:rsidR="00D63B64">
        <w:rPr>
          <w:szCs w:val="28"/>
        </w:rPr>
        <w:t>мая</w:t>
      </w:r>
      <w:r w:rsidRPr="00A823D4">
        <w:rPr>
          <w:szCs w:val="28"/>
        </w:rPr>
        <w:t xml:space="preserve"> 20</w:t>
      </w:r>
      <w:r w:rsidR="00A823D4" w:rsidRPr="00A823D4">
        <w:rPr>
          <w:szCs w:val="28"/>
        </w:rPr>
        <w:t>2</w:t>
      </w:r>
      <w:r w:rsidR="00D63B64">
        <w:rPr>
          <w:szCs w:val="28"/>
        </w:rPr>
        <w:t>1</w:t>
      </w:r>
      <w:r w:rsidRPr="00A823D4">
        <w:rPr>
          <w:szCs w:val="28"/>
        </w:rPr>
        <w:t xml:space="preserve"> года № </w:t>
      </w:r>
      <w:r w:rsidR="00A823D4" w:rsidRPr="00A823D4">
        <w:rPr>
          <w:szCs w:val="28"/>
        </w:rPr>
        <w:t>1</w:t>
      </w:r>
      <w:r w:rsidR="00D63B64">
        <w:rPr>
          <w:szCs w:val="28"/>
        </w:rPr>
        <w:t>21</w:t>
      </w:r>
      <w:r w:rsidRPr="00A823D4">
        <w:rPr>
          <w:szCs w:val="28"/>
        </w:rPr>
        <w:t xml:space="preserve"> (ред. от </w:t>
      </w:r>
      <w:r w:rsidR="00D63B64">
        <w:rPr>
          <w:szCs w:val="28"/>
        </w:rPr>
        <w:t xml:space="preserve">14 октября </w:t>
      </w:r>
      <w:r w:rsidRPr="00A823D4">
        <w:rPr>
          <w:szCs w:val="28"/>
        </w:rPr>
        <w:t>20</w:t>
      </w:r>
      <w:r w:rsidR="00A823D4" w:rsidRPr="00A823D4">
        <w:rPr>
          <w:szCs w:val="28"/>
        </w:rPr>
        <w:t>2</w:t>
      </w:r>
      <w:r w:rsidR="00D63B64">
        <w:rPr>
          <w:szCs w:val="28"/>
        </w:rPr>
        <w:t>1</w:t>
      </w:r>
      <w:r w:rsidRPr="00A823D4">
        <w:rPr>
          <w:szCs w:val="28"/>
        </w:rPr>
        <w:t xml:space="preserve"> года) «Об утверждении Порядка проведения сверки исходных данных для проведения расчетов по распределению </w:t>
      </w:r>
      <w:r>
        <w:rPr>
          <w:szCs w:val="28"/>
        </w:rPr>
        <w:t>бюджетных средств на 202</w:t>
      </w:r>
      <w:r w:rsidR="00D63B64">
        <w:rPr>
          <w:szCs w:val="28"/>
        </w:rPr>
        <w:t>2</w:t>
      </w:r>
      <w:r>
        <w:rPr>
          <w:szCs w:val="28"/>
        </w:rPr>
        <w:t xml:space="preserve"> год и плановый период 202</w:t>
      </w:r>
      <w:r w:rsidR="00D63B64">
        <w:rPr>
          <w:szCs w:val="28"/>
        </w:rPr>
        <w:t>3</w:t>
      </w:r>
      <w:r>
        <w:rPr>
          <w:szCs w:val="28"/>
        </w:rPr>
        <w:t xml:space="preserve"> и 202</w:t>
      </w:r>
      <w:r w:rsidR="00D63B64">
        <w:rPr>
          <w:szCs w:val="28"/>
        </w:rPr>
        <w:t>4</w:t>
      </w:r>
      <w:r>
        <w:rPr>
          <w:szCs w:val="28"/>
        </w:rPr>
        <w:t xml:space="preserve">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(детей, семей), прогнозируемой на основе анализа данных за последние годы и составляет в разрезе направления расходов:</w:t>
      </w:r>
    </w:p>
    <w:p w:rsidR="001C235B" w:rsidRDefault="001C235B" w:rsidP="001C235B">
      <w:pPr>
        <w:suppressAutoHyphens/>
        <w:spacing w:after="120"/>
        <w:ind w:right="-1" w:firstLine="709"/>
        <w:jc w:val="both"/>
        <w:rPr>
          <w:szCs w:val="28"/>
        </w:rPr>
      </w:pPr>
      <w:r>
        <w:rPr>
          <w:szCs w:val="28"/>
        </w:rPr>
        <w:t>численность студентов, имеющих право на получение ежегодного социального пособия на проезд по состоянию на 01 января 202</w:t>
      </w:r>
      <w:r w:rsidR="000B6D41">
        <w:rPr>
          <w:szCs w:val="28"/>
        </w:rPr>
        <w:t>1</w:t>
      </w:r>
      <w:r>
        <w:rPr>
          <w:szCs w:val="28"/>
        </w:rPr>
        <w:t xml:space="preserve"> года - 28 человек. Прогнозируемая численность</w:t>
      </w:r>
      <w:r w:rsidR="00516F17" w:rsidRPr="00516F17">
        <w:rPr>
          <w:szCs w:val="28"/>
        </w:rPr>
        <w:t xml:space="preserve"> </w:t>
      </w:r>
      <w:r w:rsidR="00516F17">
        <w:rPr>
          <w:szCs w:val="28"/>
        </w:rPr>
        <w:t>студентов</w:t>
      </w:r>
      <w:r>
        <w:rPr>
          <w:szCs w:val="28"/>
        </w:rPr>
        <w:t xml:space="preserve"> на 202</w:t>
      </w:r>
      <w:r w:rsidR="000B6D41">
        <w:rPr>
          <w:szCs w:val="28"/>
        </w:rPr>
        <w:t>2</w:t>
      </w:r>
      <w:r>
        <w:rPr>
          <w:szCs w:val="28"/>
        </w:rPr>
        <w:t xml:space="preserve"> год – 28</w:t>
      </w:r>
      <w:r>
        <w:rPr>
          <w:color w:val="FF0000"/>
          <w:szCs w:val="28"/>
        </w:rPr>
        <w:t xml:space="preserve"> </w:t>
      </w:r>
      <w:r>
        <w:rPr>
          <w:szCs w:val="28"/>
        </w:rPr>
        <w:t>человек, на 202</w:t>
      </w:r>
      <w:r w:rsidR="000B6D41">
        <w:rPr>
          <w:szCs w:val="28"/>
        </w:rPr>
        <w:t>3</w:t>
      </w:r>
      <w:r>
        <w:rPr>
          <w:szCs w:val="28"/>
        </w:rPr>
        <w:t xml:space="preserve"> -202</w:t>
      </w:r>
      <w:r w:rsidR="000B6D41">
        <w:rPr>
          <w:szCs w:val="28"/>
        </w:rPr>
        <w:t>4</w:t>
      </w:r>
      <w:r>
        <w:rPr>
          <w:szCs w:val="28"/>
        </w:rPr>
        <w:t xml:space="preserve"> годы </w:t>
      </w:r>
      <w:r w:rsidRPr="006709EF">
        <w:rPr>
          <w:szCs w:val="28"/>
        </w:rPr>
        <w:t>– 28</w:t>
      </w:r>
      <w:r w:rsidR="006709EF">
        <w:rPr>
          <w:szCs w:val="28"/>
        </w:rPr>
        <w:t xml:space="preserve"> </w:t>
      </w:r>
      <w:r>
        <w:rPr>
          <w:szCs w:val="28"/>
        </w:rPr>
        <w:t>человек.</w:t>
      </w:r>
      <w:r>
        <w:rPr>
          <w:color w:val="FF0000"/>
          <w:szCs w:val="28"/>
        </w:rPr>
        <w:t xml:space="preserve"> </w:t>
      </w:r>
      <w:r>
        <w:rPr>
          <w:szCs w:val="28"/>
        </w:rPr>
        <w:t>Объем средств на 202</w:t>
      </w:r>
      <w:r w:rsidR="000B6D41">
        <w:rPr>
          <w:szCs w:val="28"/>
        </w:rPr>
        <w:t>2</w:t>
      </w:r>
      <w:r w:rsidR="00A823D4">
        <w:rPr>
          <w:szCs w:val="28"/>
        </w:rPr>
        <w:t xml:space="preserve"> год запланирован в сумме 3</w:t>
      </w:r>
      <w:r w:rsidR="000B6D41">
        <w:rPr>
          <w:szCs w:val="28"/>
        </w:rPr>
        <w:t>9,38</w:t>
      </w:r>
      <w:r>
        <w:rPr>
          <w:szCs w:val="28"/>
        </w:rPr>
        <w:t xml:space="preserve"> тыс</w:t>
      </w:r>
      <w:r w:rsidR="004C3D19">
        <w:rPr>
          <w:szCs w:val="28"/>
        </w:rPr>
        <w:t>яч</w:t>
      </w:r>
      <w:r>
        <w:rPr>
          <w:szCs w:val="28"/>
        </w:rPr>
        <w:t xml:space="preserve"> рублей, на плановый 202</w:t>
      </w:r>
      <w:r w:rsidR="00506608">
        <w:rPr>
          <w:szCs w:val="28"/>
        </w:rPr>
        <w:t>3</w:t>
      </w:r>
      <w:r w:rsidR="000B6D41">
        <w:rPr>
          <w:szCs w:val="28"/>
        </w:rPr>
        <w:t xml:space="preserve"> год</w:t>
      </w:r>
      <w:r w:rsidR="000B6D41" w:rsidRPr="000B6D41">
        <w:rPr>
          <w:szCs w:val="28"/>
        </w:rPr>
        <w:t xml:space="preserve"> </w:t>
      </w:r>
      <w:r w:rsidR="000B6D41">
        <w:rPr>
          <w:szCs w:val="28"/>
        </w:rPr>
        <w:t>в сумме 40,96 тысяч рублей</w:t>
      </w:r>
      <w:r>
        <w:rPr>
          <w:szCs w:val="28"/>
        </w:rPr>
        <w:t xml:space="preserve"> и 202</w:t>
      </w:r>
      <w:r w:rsidR="00506608">
        <w:rPr>
          <w:szCs w:val="28"/>
        </w:rPr>
        <w:t>4</w:t>
      </w:r>
      <w:r w:rsidR="000B6D41">
        <w:rPr>
          <w:szCs w:val="28"/>
        </w:rPr>
        <w:t xml:space="preserve"> год в сумме 42,60</w:t>
      </w:r>
      <w:r w:rsidR="00A823D4">
        <w:rPr>
          <w:szCs w:val="28"/>
        </w:rPr>
        <w:t xml:space="preserve"> тысяч</w:t>
      </w:r>
      <w:r>
        <w:rPr>
          <w:szCs w:val="28"/>
        </w:rPr>
        <w:t xml:space="preserve"> рублей;</w:t>
      </w:r>
    </w:p>
    <w:p w:rsidR="001C235B" w:rsidRDefault="001C235B" w:rsidP="001C235B">
      <w:pPr>
        <w:suppressAutoHyphens/>
        <w:ind w:firstLine="709"/>
        <w:jc w:val="both"/>
        <w:rPr>
          <w:szCs w:val="28"/>
        </w:rPr>
      </w:pPr>
      <w:r>
        <w:rPr>
          <w:szCs w:val="28"/>
        </w:rPr>
        <w:t>численность детей, родители (усыновители, опекуны, попечители) которых в соответствии с Законом Ставропольского края от 07 декабря 2004 года № 101-кз «О пособии на ребенка» имеют</w:t>
      </w:r>
      <w:r w:rsidR="00516F17">
        <w:rPr>
          <w:szCs w:val="28"/>
        </w:rPr>
        <w:t xml:space="preserve"> право на получение</w:t>
      </w:r>
      <w:r>
        <w:rPr>
          <w:szCs w:val="28"/>
        </w:rPr>
        <w:t xml:space="preserve"> пособия на ребенка, численность детей, одиноких матерей, имеющих право на получение ежемесячного пособия на ребенка в увеличенном на 100 процентов размере по состоянию на 01 января 202</w:t>
      </w:r>
      <w:r w:rsidR="000B6D41">
        <w:rPr>
          <w:szCs w:val="28"/>
        </w:rPr>
        <w:t>1</w:t>
      </w:r>
      <w:r>
        <w:rPr>
          <w:szCs w:val="28"/>
        </w:rPr>
        <w:t xml:space="preserve"> года </w:t>
      </w:r>
      <w:r w:rsidRPr="006709EF">
        <w:rPr>
          <w:szCs w:val="28"/>
        </w:rPr>
        <w:t>– 5</w:t>
      </w:r>
      <w:r w:rsidR="006709EF" w:rsidRPr="006709EF">
        <w:rPr>
          <w:szCs w:val="28"/>
        </w:rPr>
        <w:t>378</w:t>
      </w:r>
      <w:r w:rsidRPr="006709EF">
        <w:rPr>
          <w:szCs w:val="28"/>
        </w:rPr>
        <w:t xml:space="preserve"> человек</w:t>
      </w:r>
      <w:r>
        <w:rPr>
          <w:szCs w:val="28"/>
        </w:rPr>
        <w:t>. Прогнозируемая</w:t>
      </w:r>
      <w:r w:rsidR="00516F17">
        <w:rPr>
          <w:szCs w:val="28"/>
        </w:rPr>
        <w:t xml:space="preserve"> численность получателей пособия</w:t>
      </w:r>
      <w:r>
        <w:rPr>
          <w:szCs w:val="28"/>
        </w:rPr>
        <w:t xml:space="preserve"> на ребенка на 202</w:t>
      </w:r>
      <w:r w:rsidR="004C3D19">
        <w:rPr>
          <w:szCs w:val="28"/>
        </w:rPr>
        <w:t>2</w:t>
      </w:r>
      <w:r>
        <w:rPr>
          <w:szCs w:val="28"/>
        </w:rPr>
        <w:t xml:space="preserve"> год –</w:t>
      </w:r>
      <w:r>
        <w:rPr>
          <w:color w:val="FF0000"/>
          <w:szCs w:val="28"/>
        </w:rPr>
        <w:t xml:space="preserve"> </w:t>
      </w:r>
      <w:r w:rsidR="006709EF" w:rsidRPr="006709EF">
        <w:rPr>
          <w:szCs w:val="28"/>
        </w:rPr>
        <w:lastRenderedPageBreak/>
        <w:t>4 598</w:t>
      </w:r>
      <w:r w:rsidRPr="006709EF">
        <w:rPr>
          <w:szCs w:val="28"/>
        </w:rPr>
        <w:t xml:space="preserve"> </w:t>
      </w:r>
      <w:r>
        <w:rPr>
          <w:szCs w:val="28"/>
        </w:rPr>
        <w:t>человек, на 202</w:t>
      </w:r>
      <w:r w:rsidR="004C3D19">
        <w:rPr>
          <w:szCs w:val="28"/>
        </w:rPr>
        <w:t>3</w:t>
      </w:r>
      <w:r>
        <w:rPr>
          <w:szCs w:val="28"/>
        </w:rPr>
        <w:t>-202</w:t>
      </w:r>
      <w:r w:rsidR="004C3D19">
        <w:rPr>
          <w:szCs w:val="28"/>
        </w:rPr>
        <w:t>4</w:t>
      </w:r>
      <w:r>
        <w:rPr>
          <w:szCs w:val="28"/>
        </w:rPr>
        <w:t xml:space="preserve"> годы – </w:t>
      </w:r>
      <w:r w:rsidR="006709EF">
        <w:rPr>
          <w:szCs w:val="28"/>
        </w:rPr>
        <w:t>4 598</w:t>
      </w:r>
      <w:r>
        <w:rPr>
          <w:szCs w:val="28"/>
        </w:rPr>
        <w:t xml:space="preserve"> человек.</w:t>
      </w:r>
      <w:r>
        <w:rPr>
          <w:color w:val="FF0000"/>
          <w:szCs w:val="28"/>
        </w:rPr>
        <w:t xml:space="preserve"> </w:t>
      </w:r>
      <w:r>
        <w:rPr>
          <w:szCs w:val="28"/>
        </w:rPr>
        <w:t>Объем средств на 202</w:t>
      </w:r>
      <w:r w:rsidR="004C3D19">
        <w:rPr>
          <w:szCs w:val="28"/>
        </w:rPr>
        <w:t>2</w:t>
      </w:r>
      <w:r>
        <w:rPr>
          <w:szCs w:val="28"/>
        </w:rPr>
        <w:t xml:space="preserve"> год запланирован в сумме</w:t>
      </w:r>
      <w:r w:rsidR="00A823D4">
        <w:rPr>
          <w:szCs w:val="28"/>
        </w:rPr>
        <w:t xml:space="preserve"> </w:t>
      </w:r>
      <w:r w:rsidR="004C3D19">
        <w:rPr>
          <w:szCs w:val="28"/>
        </w:rPr>
        <w:t>47 579,23</w:t>
      </w:r>
      <w:r>
        <w:rPr>
          <w:szCs w:val="28"/>
        </w:rPr>
        <w:t xml:space="preserve"> тыс</w:t>
      </w:r>
      <w:r w:rsidR="004C3D19">
        <w:rPr>
          <w:szCs w:val="28"/>
        </w:rPr>
        <w:t>яч</w:t>
      </w:r>
      <w:r>
        <w:rPr>
          <w:szCs w:val="28"/>
        </w:rPr>
        <w:t xml:space="preserve"> рублей, на плановый 202</w:t>
      </w:r>
      <w:r w:rsidR="004C3D19">
        <w:rPr>
          <w:szCs w:val="28"/>
        </w:rPr>
        <w:t>3 год в сумме 49 530,09</w:t>
      </w:r>
      <w:r>
        <w:rPr>
          <w:szCs w:val="28"/>
        </w:rPr>
        <w:t xml:space="preserve"> и </w:t>
      </w:r>
      <w:r w:rsidR="004C3D19">
        <w:rPr>
          <w:szCs w:val="28"/>
        </w:rPr>
        <w:t xml:space="preserve">на </w:t>
      </w:r>
      <w:r>
        <w:rPr>
          <w:szCs w:val="28"/>
        </w:rPr>
        <w:t>202</w:t>
      </w:r>
      <w:r w:rsidR="004C3D19">
        <w:rPr>
          <w:szCs w:val="28"/>
        </w:rPr>
        <w:t>4</w:t>
      </w:r>
      <w:r>
        <w:rPr>
          <w:szCs w:val="28"/>
        </w:rPr>
        <w:t xml:space="preserve"> год запланирован</w:t>
      </w:r>
      <w:r w:rsidR="004C3D19">
        <w:rPr>
          <w:szCs w:val="28"/>
        </w:rPr>
        <w:t>о</w:t>
      </w:r>
      <w:r>
        <w:rPr>
          <w:szCs w:val="28"/>
        </w:rPr>
        <w:t xml:space="preserve"> в сумме </w:t>
      </w:r>
      <w:r w:rsidR="004C3D19">
        <w:rPr>
          <w:szCs w:val="28"/>
        </w:rPr>
        <w:t>51 480,95</w:t>
      </w:r>
      <w:r w:rsidR="007441DE">
        <w:rPr>
          <w:szCs w:val="28"/>
        </w:rPr>
        <w:t xml:space="preserve"> тыс</w:t>
      </w:r>
      <w:r w:rsidR="004C3D19">
        <w:rPr>
          <w:szCs w:val="28"/>
        </w:rPr>
        <w:t>яч</w:t>
      </w:r>
      <w:r w:rsidR="007441DE">
        <w:rPr>
          <w:szCs w:val="28"/>
        </w:rPr>
        <w:t xml:space="preserve"> рублей;</w:t>
      </w:r>
    </w:p>
    <w:p w:rsidR="000B5268" w:rsidRDefault="000B5268" w:rsidP="000B5268">
      <w:pPr>
        <w:suppressAutoHyphens/>
        <w:ind w:firstLine="709"/>
        <w:jc w:val="both"/>
        <w:rPr>
          <w:szCs w:val="28"/>
        </w:rPr>
      </w:pPr>
    </w:p>
    <w:p w:rsidR="001C235B" w:rsidRDefault="001C235B" w:rsidP="001C235B">
      <w:pPr>
        <w:suppressAutoHyphens/>
        <w:ind w:firstLine="709"/>
        <w:jc w:val="both"/>
        <w:rPr>
          <w:szCs w:val="28"/>
        </w:rPr>
      </w:pPr>
      <w:r>
        <w:rPr>
          <w:szCs w:val="28"/>
        </w:rPr>
        <w:t>количество получателей государственных пособий по уходу за первым ребенком, по уходу за вторым ребенком или последующими детьми,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по состоянию на 01  января 202</w:t>
      </w:r>
      <w:r w:rsidR="004C3D19">
        <w:rPr>
          <w:szCs w:val="28"/>
        </w:rPr>
        <w:t>1</w:t>
      </w:r>
      <w:r>
        <w:rPr>
          <w:szCs w:val="28"/>
        </w:rPr>
        <w:t xml:space="preserve"> года </w:t>
      </w:r>
      <w:r w:rsidRPr="00F71247">
        <w:rPr>
          <w:szCs w:val="28"/>
        </w:rPr>
        <w:t xml:space="preserve">– 1 </w:t>
      </w:r>
      <w:r w:rsidR="00F71247" w:rsidRPr="00F71247">
        <w:rPr>
          <w:szCs w:val="28"/>
        </w:rPr>
        <w:t>033</w:t>
      </w:r>
      <w:r w:rsidRPr="00F71247">
        <w:rPr>
          <w:szCs w:val="28"/>
        </w:rPr>
        <w:t xml:space="preserve"> </w:t>
      </w:r>
      <w:r>
        <w:rPr>
          <w:szCs w:val="28"/>
        </w:rPr>
        <w:t>человек. Прогнозируемая численность получателей государственных пособий на 202</w:t>
      </w:r>
      <w:r w:rsidR="004C3D19">
        <w:rPr>
          <w:szCs w:val="28"/>
        </w:rPr>
        <w:t>2</w:t>
      </w:r>
      <w:r>
        <w:rPr>
          <w:szCs w:val="28"/>
        </w:rPr>
        <w:t xml:space="preserve"> год </w:t>
      </w:r>
      <w:r w:rsidRPr="00745B38">
        <w:rPr>
          <w:szCs w:val="28"/>
        </w:rPr>
        <w:t xml:space="preserve">– </w:t>
      </w:r>
      <w:r>
        <w:rPr>
          <w:szCs w:val="28"/>
        </w:rPr>
        <w:t>1 0</w:t>
      </w:r>
      <w:r w:rsidR="00F71247">
        <w:rPr>
          <w:szCs w:val="28"/>
        </w:rPr>
        <w:t>33</w:t>
      </w:r>
      <w:r w:rsidRPr="00745B38">
        <w:rPr>
          <w:szCs w:val="28"/>
        </w:rPr>
        <w:t xml:space="preserve"> </w:t>
      </w:r>
      <w:r>
        <w:rPr>
          <w:szCs w:val="28"/>
        </w:rPr>
        <w:t>человек, на 202</w:t>
      </w:r>
      <w:r w:rsidR="004C3D19">
        <w:rPr>
          <w:szCs w:val="28"/>
        </w:rPr>
        <w:t>3</w:t>
      </w:r>
      <w:r>
        <w:rPr>
          <w:szCs w:val="28"/>
        </w:rPr>
        <w:t xml:space="preserve"> год – 1 0</w:t>
      </w:r>
      <w:r w:rsidR="00F71247">
        <w:rPr>
          <w:szCs w:val="28"/>
        </w:rPr>
        <w:t>33</w:t>
      </w:r>
      <w:r>
        <w:rPr>
          <w:szCs w:val="28"/>
        </w:rPr>
        <w:t xml:space="preserve"> человек, на 202</w:t>
      </w:r>
      <w:r w:rsidR="004C3D19">
        <w:rPr>
          <w:szCs w:val="28"/>
        </w:rPr>
        <w:t>4</w:t>
      </w:r>
      <w:r>
        <w:rPr>
          <w:szCs w:val="28"/>
        </w:rPr>
        <w:t xml:space="preserve"> год – 1 0</w:t>
      </w:r>
      <w:r w:rsidR="00F71247">
        <w:rPr>
          <w:szCs w:val="28"/>
        </w:rPr>
        <w:t>33</w:t>
      </w:r>
      <w:r>
        <w:rPr>
          <w:szCs w:val="28"/>
        </w:rPr>
        <w:t xml:space="preserve"> человек.</w:t>
      </w:r>
      <w:r>
        <w:rPr>
          <w:color w:val="FF0000"/>
          <w:szCs w:val="28"/>
        </w:rPr>
        <w:t xml:space="preserve"> </w:t>
      </w:r>
      <w:r>
        <w:rPr>
          <w:szCs w:val="28"/>
        </w:rPr>
        <w:t>Объем средств на 202</w:t>
      </w:r>
      <w:r w:rsidR="004C3D19">
        <w:rPr>
          <w:szCs w:val="28"/>
        </w:rPr>
        <w:t>2</w:t>
      </w:r>
      <w:r>
        <w:rPr>
          <w:szCs w:val="28"/>
        </w:rPr>
        <w:t xml:space="preserve"> год запланирован в сумме </w:t>
      </w:r>
      <w:r w:rsidR="004C3D19">
        <w:rPr>
          <w:szCs w:val="28"/>
        </w:rPr>
        <w:t>63 180,53</w:t>
      </w:r>
      <w:r>
        <w:rPr>
          <w:szCs w:val="28"/>
        </w:rPr>
        <w:t xml:space="preserve"> тыс</w:t>
      </w:r>
      <w:r w:rsidR="004C3D19">
        <w:rPr>
          <w:szCs w:val="28"/>
        </w:rPr>
        <w:t>яч</w:t>
      </w:r>
      <w:r>
        <w:rPr>
          <w:szCs w:val="28"/>
        </w:rPr>
        <w:t xml:space="preserve"> рублей, на плановый 202</w:t>
      </w:r>
      <w:r w:rsidR="004C3D19">
        <w:rPr>
          <w:szCs w:val="28"/>
        </w:rPr>
        <w:t>3</w:t>
      </w:r>
      <w:r>
        <w:rPr>
          <w:szCs w:val="28"/>
        </w:rPr>
        <w:t xml:space="preserve"> год – </w:t>
      </w:r>
      <w:r w:rsidR="004C3D19">
        <w:rPr>
          <w:szCs w:val="28"/>
        </w:rPr>
        <w:t>65 664,38</w:t>
      </w:r>
      <w:r>
        <w:rPr>
          <w:szCs w:val="28"/>
        </w:rPr>
        <w:t xml:space="preserve"> тыс</w:t>
      </w:r>
      <w:r w:rsidR="004C3D19">
        <w:rPr>
          <w:szCs w:val="28"/>
        </w:rPr>
        <w:t>яч</w:t>
      </w:r>
      <w:r>
        <w:rPr>
          <w:szCs w:val="28"/>
        </w:rPr>
        <w:t xml:space="preserve"> рублей, на 202</w:t>
      </w:r>
      <w:r w:rsidR="004C3D19">
        <w:rPr>
          <w:szCs w:val="28"/>
        </w:rPr>
        <w:t>4</w:t>
      </w:r>
      <w:r>
        <w:rPr>
          <w:szCs w:val="28"/>
        </w:rPr>
        <w:t xml:space="preserve"> год – </w:t>
      </w:r>
      <w:r w:rsidR="004C3D19">
        <w:rPr>
          <w:szCs w:val="28"/>
        </w:rPr>
        <w:t>65 664,38</w:t>
      </w:r>
      <w:r>
        <w:rPr>
          <w:szCs w:val="28"/>
        </w:rPr>
        <w:t xml:space="preserve"> тыс</w:t>
      </w:r>
      <w:r w:rsidR="004C3D19">
        <w:rPr>
          <w:szCs w:val="28"/>
        </w:rPr>
        <w:t>яч</w:t>
      </w:r>
      <w:r>
        <w:rPr>
          <w:szCs w:val="28"/>
        </w:rPr>
        <w:t xml:space="preserve"> рублей;</w:t>
      </w:r>
    </w:p>
    <w:p w:rsidR="00A823D4" w:rsidRDefault="00A823D4" w:rsidP="001C235B">
      <w:pPr>
        <w:suppressAutoHyphens/>
        <w:ind w:firstLine="709"/>
        <w:jc w:val="both"/>
        <w:rPr>
          <w:szCs w:val="28"/>
        </w:rPr>
      </w:pPr>
    </w:p>
    <w:p w:rsidR="001C235B" w:rsidRDefault="001C235B" w:rsidP="001C235B">
      <w:pPr>
        <w:suppressAutoHyphens/>
        <w:ind w:firstLine="709"/>
        <w:jc w:val="both"/>
        <w:rPr>
          <w:szCs w:val="28"/>
        </w:rPr>
      </w:pPr>
      <w:r>
        <w:rPr>
          <w:szCs w:val="28"/>
        </w:rPr>
        <w:t>численность детей, проживающих в многодетных семьях, приемных семьях, семьях опекунов (попечителей), имеющих право на получение ежемесячной денежной компенсации на каждого ребенка в возрасте до 18 лет многодетным семьям по состояния на 01 января 202</w:t>
      </w:r>
      <w:r w:rsidR="004C3D19">
        <w:rPr>
          <w:szCs w:val="28"/>
        </w:rPr>
        <w:t>1</w:t>
      </w:r>
      <w:r>
        <w:rPr>
          <w:szCs w:val="28"/>
        </w:rPr>
        <w:t xml:space="preserve"> г. – </w:t>
      </w:r>
      <w:r w:rsidR="00F71247">
        <w:rPr>
          <w:szCs w:val="28"/>
        </w:rPr>
        <w:t>5 386</w:t>
      </w:r>
      <w:r w:rsidRPr="004C3D19">
        <w:rPr>
          <w:color w:val="FF0000"/>
          <w:szCs w:val="28"/>
        </w:rPr>
        <w:t xml:space="preserve"> </w:t>
      </w:r>
      <w:r>
        <w:rPr>
          <w:szCs w:val="28"/>
        </w:rPr>
        <w:t xml:space="preserve">человек. Прогнозируемая численность получателей </w:t>
      </w:r>
      <w:r w:rsidR="00516F17">
        <w:rPr>
          <w:szCs w:val="28"/>
        </w:rPr>
        <w:t xml:space="preserve">ежемесячной денежной компенсации </w:t>
      </w:r>
      <w:r>
        <w:rPr>
          <w:szCs w:val="28"/>
        </w:rPr>
        <w:t>на 202</w:t>
      </w:r>
      <w:r w:rsidR="004C3D19">
        <w:rPr>
          <w:szCs w:val="28"/>
        </w:rPr>
        <w:t>2</w:t>
      </w:r>
      <w:r>
        <w:rPr>
          <w:szCs w:val="28"/>
        </w:rPr>
        <w:t xml:space="preserve"> год –</w:t>
      </w:r>
      <w:r w:rsidR="00F71247">
        <w:rPr>
          <w:szCs w:val="28"/>
        </w:rPr>
        <w:t xml:space="preserve"> 5 494 </w:t>
      </w:r>
      <w:r>
        <w:rPr>
          <w:szCs w:val="28"/>
        </w:rPr>
        <w:t>человек, на 202</w:t>
      </w:r>
      <w:r w:rsidR="004C3D19">
        <w:rPr>
          <w:szCs w:val="28"/>
        </w:rPr>
        <w:t>3</w:t>
      </w:r>
      <w:r>
        <w:rPr>
          <w:szCs w:val="28"/>
        </w:rPr>
        <w:t xml:space="preserve"> год –</w:t>
      </w:r>
      <w:r w:rsidR="00F71247">
        <w:rPr>
          <w:szCs w:val="28"/>
        </w:rPr>
        <w:t xml:space="preserve"> 5 604</w:t>
      </w:r>
      <w:r w:rsidRPr="004C3D19">
        <w:rPr>
          <w:color w:val="FF0000"/>
          <w:szCs w:val="28"/>
        </w:rPr>
        <w:t xml:space="preserve"> </w:t>
      </w:r>
      <w:r>
        <w:rPr>
          <w:szCs w:val="28"/>
        </w:rPr>
        <w:t>человек, на 202</w:t>
      </w:r>
      <w:r w:rsidR="004C3D19">
        <w:rPr>
          <w:szCs w:val="28"/>
        </w:rPr>
        <w:t>4</w:t>
      </w:r>
      <w:r>
        <w:rPr>
          <w:szCs w:val="28"/>
        </w:rPr>
        <w:t xml:space="preserve"> год – 5 7</w:t>
      </w:r>
      <w:r w:rsidR="00F71247">
        <w:rPr>
          <w:szCs w:val="28"/>
        </w:rPr>
        <w:t>16</w:t>
      </w:r>
      <w:r>
        <w:rPr>
          <w:szCs w:val="28"/>
        </w:rPr>
        <w:t>.</w:t>
      </w:r>
      <w:r>
        <w:rPr>
          <w:color w:val="FF0000"/>
          <w:szCs w:val="28"/>
        </w:rPr>
        <w:t xml:space="preserve"> </w:t>
      </w:r>
      <w:r>
        <w:rPr>
          <w:szCs w:val="28"/>
        </w:rPr>
        <w:t>Объем средств на 202</w:t>
      </w:r>
      <w:r w:rsidR="004C3D19">
        <w:rPr>
          <w:szCs w:val="28"/>
        </w:rPr>
        <w:t>2</w:t>
      </w:r>
      <w:r>
        <w:rPr>
          <w:szCs w:val="28"/>
        </w:rPr>
        <w:t xml:space="preserve"> год запланирован в сумме </w:t>
      </w:r>
      <w:r w:rsidR="004C3D19">
        <w:rPr>
          <w:szCs w:val="28"/>
        </w:rPr>
        <w:t>47 945,94</w:t>
      </w:r>
      <w:r>
        <w:rPr>
          <w:szCs w:val="28"/>
        </w:rPr>
        <w:t xml:space="preserve"> тыс</w:t>
      </w:r>
      <w:r w:rsidR="004C3D19">
        <w:rPr>
          <w:szCs w:val="28"/>
        </w:rPr>
        <w:t>яч</w:t>
      </w:r>
      <w:r>
        <w:rPr>
          <w:szCs w:val="28"/>
        </w:rPr>
        <w:t xml:space="preserve"> </w:t>
      </w:r>
      <w:r w:rsidR="00A823D4">
        <w:rPr>
          <w:szCs w:val="28"/>
        </w:rPr>
        <w:t>рублей, на плановый 202</w:t>
      </w:r>
      <w:r w:rsidR="004C3D19">
        <w:rPr>
          <w:szCs w:val="28"/>
        </w:rPr>
        <w:t>3</w:t>
      </w:r>
      <w:r w:rsidR="00A823D4">
        <w:rPr>
          <w:szCs w:val="28"/>
        </w:rPr>
        <w:t xml:space="preserve"> год – </w:t>
      </w:r>
      <w:r w:rsidR="004C3D19">
        <w:rPr>
          <w:szCs w:val="28"/>
        </w:rPr>
        <w:t>50 862,25</w:t>
      </w:r>
      <w:r>
        <w:rPr>
          <w:szCs w:val="28"/>
        </w:rPr>
        <w:t xml:space="preserve"> тыс</w:t>
      </w:r>
      <w:r w:rsidR="004C3D19">
        <w:rPr>
          <w:szCs w:val="28"/>
        </w:rPr>
        <w:t>яч</w:t>
      </w:r>
      <w:r>
        <w:rPr>
          <w:szCs w:val="28"/>
        </w:rPr>
        <w:t xml:space="preserve"> рублей, на 202</w:t>
      </w:r>
      <w:r w:rsidR="004C3D19">
        <w:rPr>
          <w:szCs w:val="28"/>
        </w:rPr>
        <w:t>4</w:t>
      </w:r>
      <w:r>
        <w:rPr>
          <w:szCs w:val="28"/>
        </w:rPr>
        <w:t xml:space="preserve"> год – </w:t>
      </w:r>
      <w:r w:rsidR="004C3D19">
        <w:rPr>
          <w:szCs w:val="28"/>
        </w:rPr>
        <w:t>53 954,23</w:t>
      </w:r>
      <w:r>
        <w:rPr>
          <w:szCs w:val="28"/>
        </w:rPr>
        <w:t xml:space="preserve"> тыс</w:t>
      </w:r>
      <w:r w:rsidR="004C3D19">
        <w:rPr>
          <w:szCs w:val="28"/>
        </w:rPr>
        <w:t xml:space="preserve">яч </w:t>
      </w:r>
      <w:r>
        <w:rPr>
          <w:szCs w:val="28"/>
        </w:rPr>
        <w:t>рублей;</w:t>
      </w:r>
    </w:p>
    <w:p w:rsidR="001C235B" w:rsidRDefault="001C235B" w:rsidP="001C235B">
      <w:pPr>
        <w:suppressAutoHyphens/>
        <w:ind w:firstLine="709"/>
        <w:jc w:val="both"/>
        <w:rPr>
          <w:szCs w:val="28"/>
        </w:rPr>
      </w:pPr>
    </w:p>
    <w:p w:rsidR="001C235B" w:rsidRDefault="001C235B" w:rsidP="001C235B">
      <w:pPr>
        <w:suppressAutoHyphens/>
        <w:ind w:firstLine="709"/>
        <w:jc w:val="both"/>
        <w:rPr>
          <w:szCs w:val="28"/>
        </w:rPr>
      </w:pPr>
      <w:r>
        <w:rPr>
          <w:szCs w:val="28"/>
        </w:rPr>
        <w:t>численность получателей по выплате ежегодной денежной компенсации многодетным семьям,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 по состояния на 01 января 202</w:t>
      </w:r>
      <w:r w:rsidR="004C3D19">
        <w:rPr>
          <w:szCs w:val="28"/>
        </w:rPr>
        <w:t>1</w:t>
      </w:r>
      <w:r w:rsidR="00F71247">
        <w:rPr>
          <w:szCs w:val="28"/>
        </w:rPr>
        <w:t xml:space="preserve"> г. – 1 505</w:t>
      </w:r>
      <w:r>
        <w:rPr>
          <w:szCs w:val="28"/>
        </w:rPr>
        <w:t xml:space="preserve"> человек. Прогнозируемая численность получателей </w:t>
      </w:r>
      <w:r w:rsidR="00516F17">
        <w:rPr>
          <w:szCs w:val="28"/>
        </w:rPr>
        <w:t>ежегодной денежной компенсации</w:t>
      </w:r>
      <w:r>
        <w:rPr>
          <w:szCs w:val="28"/>
        </w:rPr>
        <w:t xml:space="preserve"> на 202</w:t>
      </w:r>
      <w:r w:rsidR="004C3D19">
        <w:rPr>
          <w:szCs w:val="28"/>
        </w:rPr>
        <w:t>2</w:t>
      </w:r>
      <w:r>
        <w:rPr>
          <w:szCs w:val="28"/>
        </w:rPr>
        <w:t xml:space="preserve"> год – </w:t>
      </w:r>
      <w:r w:rsidR="00F71247">
        <w:rPr>
          <w:szCs w:val="28"/>
        </w:rPr>
        <w:t>2 201</w:t>
      </w:r>
      <w:r w:rsidRPr="004C3D19">
        <w:rPr>
          <w:color w:val="FF0000"/>
          <w:szCs w:val="28"/>
        </w:rPr>
        <w:t xml:space="preserve"> </w:t>
      </w:r>
      <w:r>
        <w:rPr>
          <w:szCs w:val="28"/>
        </w:rPr>
        <w:t>человек, на 202</w:t>
      </w:r>
      <w:r w:rsidR="004C3D19">
        <w:rPr>
          <w:szCs w:val="28"/>
        </w:rPr>
        <w:t>3</w:t>
      </w:r>
      <w:r>
        <w:rPr>
          <w:szCs w:val="28"/>
        </w:rPr>
        <w:t>-202</w:t>
      </w:r>
      <w:r w:rsidR="004C3D19">
        <w:rPr>
          <w:szCs w:val="28"/>
        </w:rPr>
        <w:t>4</w:t>
      </w:r>
      <w:r>
        <w:rPr>
          <w:szCs w:val="28"/>
        </w:rPr>
        <w:t xml:space="preserve"> годы –</w:t>
      </w:r>
      <w:r w:rsidR="00F71247">
        <w:rPr>
          <w:szCs w:val="28"/>
        </w:rPr>
        <w:t xml:space="preserve"> 2 201</w:t>
      </w:r>
      <w:r w:rsidRPr="004C3D19">
        <w:rPr>
          <w:color w:val="FF0000"/>
          <w:szCs w:val="28"/>
        </w:rPr>
        <w:t xml:space="preserve"> </w:t>
      </w:r>
      <w:r>
        <w:rPr>
          <w:szCs w:val="28"/>
        </w:rPr>
        <w:t>человек.</w:t>
      </w:r>
      <w:r>
        <w:rPr>
          <w:color w:val="FF0000"/>
          <w:szCs w:val="28"/>
        </w:rPr>
        <w:t xml:space="preserve"> </w:t>
      </w:r>
      <w:r>
        <w:rPr>
          <w:szCs w:val="28"/>
        </w:rPr>
        <w:t>Объем средств на 202</w:t>
      </w:r>
      <w:r w:rsidR="004C3D19">
        <w:rPr>
          <w:szCs w:val="28"/>
        </w:rPr>
        <w:t>2</w:t>
      </w:r>
      <w:r>
        <w:rPr>
          <w:szCs w:val="28"/>
        </w:rPr>
        <w:t xml:space="preserve"> год запланирован в сумме </w:t>
      </w:r>
      <w:r w:rsidR="004C3D19">
        <w:rPr>
          <w:szCs w:val="28"/>
        </w:rPr>
        <w:t>11 036,03</w:t>
      </w:r>
      <w:r>
        <w:rPr>
          <w:szCs w:val="28"/>
        </w:rPr>
        <w:t xml:space="preserve"> тыс</w:t>
      </w:r>
      <w:r w:rsidR="004C3D19">
        <w:rPr>
          <w:szCs w:val="28"/>
        </w:rPr>
        <w:t>яч</w:t>
      </w:r>
      <w:r>
        <w:rPr>
          <w:szCs w:val="28"/>
        </w:rPr>
        <w:t xml:space="preserve"> рублей, на плановый 202</w:t>
      </w:r>
      <w:r w:rsidR="004C3D19">
        <w:rPr>
          <w:szCs w:val="28"/>
        </w:rPr>
        <w:t xml:space="preserve">3 год запланировано 11 477,48 тысяч рублей, на </w:t>
      </w:r>
      <w:r>
        <w:rPr>
          <w:szCs w:val="28"/>
        </w:rPr>
        <w:t>202</w:t>
      </w:r>
      <w:r w:rsidR="004C3D19">
        <w:rPr>
          <w:szCs w:val="28"/>
        </w:rPr>
        <w:t>4</w:t>
      </w:r>
      <w:r>
        <w:rPr>
          <w:szCs w:val="28"/>
        </w:rPr>
        <w:t xml:space="preserve"> год</w:t>
      </w:r>
      <w:r w:rsidR="004C3D19">
        <w:rPr>
          <w:szCs w:val="28"/>
        </w:rPr>
        <w:t xml:space="preserve"> – 11 936,57</w:t>
      </w:r>
      <w:r>
        <w:rPr>
          <w:szCs w:val="28"/>
        </w:rPr>
        <w:t xml:space="preserve"> тыс</w:t>
      </w:r>
      <w:r w:rsidR="004C3D19">
        <w:rPr>
          <w:szCs w:val="28"/>
        </w:rPr>
        <w:t>яч</w:t>
      </w:r>
      <w:r>
        <w:rPr>
          <w:szCs w:val="28"/>
        </w:rPr>
        <w:t xml:space="preserve"> рублей;</w:t>
      </w:r>
    </w:p>
    <w:p w:rsidR="001C235B" w:rsidRDefault="001C235B" w:rsidP="000B5268">
      <w:pPr>
        <w:suppressAutoHyphens/>
        <w:ind w:firstLine="709"/>
        <w:jc w:val="both"/>
        <w:rPr>
          <w:szCs w:val="28"/>
        </w:rPr>
      </w:pPr>
    </w:p>
    <w:p w:rsidR="001C235B" w:rsidRDefault="001C235B" w:rsidP="001C235B">
      <w:pPr>
        <w:suppressAutoHyphens/>
        <w:ind w:firstLine="709"/>
        <w:jc w:val="both"/>
        <w:rPr>
          <w:szCs w:val="28"/>
        </w:rPr>
      </w:pPr>
      <w:r>
        <w:rPr>
          <w:szCs w:val="28"/>
        </w:rPr>
        <w:t>численность получателей по выплате денежной компенсации семьям, в которых в период с 01 января 2011 года по 31 декабря 2015 года родился третий или последующий ребенок по состояния на 01 января 202</w:t>
      </w:r>
      <w:r w:rsidR="006C78EF">
        <w:rPr>
          <w:szCs w:val="28"/>
        </w:rPr>
        <w:t>1</w:t>
      </w:r>
      <w:r>
        <w:rPr>
          <w:szCs w:val="28"/>
        </w:rPr>
        <w:t xml:space="preserve"> г. – </w:t>
      </w:r>
      <w:r w:rsidR="00F71247">
        <w:rPr>
          <w:szCs w:val="28"/>
        </w:rPr>
        <w:t>156</w:t>
      </w:r>
      <w:r>
        <w:rPr>
          <w:szCs w:val="28"/>
        </w:rPr>
        <w:t xml:space="preserve"> человек. Прогнозируемая численность получателей компенсации на 202</w:t>
      </w:r>
      <w:r w:rsidR="006C78EF">
        <w:rPr>
          <w:szCs w:val="28"/>
        </w:rPr>
        <w:t>2</w:t>
      </w:r>
      <w:r>
        <w:rPr>
          <w:szCs w:val="28"/>
        </w:rPr>
        <w:t xml:space="preserve"> год </w:t>
      </w:r>
      <w:r>
        <w:rPr>
          <w:szCs w:val="28"/>
        </w:rPr>
        <w:lastRenderedPageBreak/>
        <w:t xml:space="preserve">– </w:t>
      </w:r>
      <w:r w:rsidR="00F71247">
        <w:rPr>
          <w:szCs w:val="28"/>
        </w:rPr>
        <w:t>47</w:t>
      </w:r>
      <w:r>
        <w:rPr>
          <w:color w:val="FF0000"/>
          <w:szCs w:val="28"/>
        </w:rPr>
        <w:t xml:space="preserve"> </w:t>
      </w:r>
      <w:r>
        <w:rPr>
          <w:szCs w:val="28"/>
        </w:rPr>
        <w:t>человек, на 202</w:t>
      </w:r>
      <w:r w:rsidR="006C78EF">
        <w:rPr>
          <w:szCs w:val="28"/>
        </w:rPr>
        <w:t>3</w:t>
      </w:r>
      <w:r w:rsidR="00DC36C2">
        <w:rPr>
          <w:szCs w:val="28"/>
        </w:rPr>
        <w:t xml:space="preserve"> год – </w:t>
      </w:r>
      <w:r w:rsidR="00F71247">
        <w:rPr>
          <w:szCs w:val="28"/>
        </w:rPr>
        <w:t>47</w:t>
      </w:r>
      <w:r w:rsidR="00DC36C2">
        <w:rPr>
          <w:szCs w:val="28"/>
        </w:rPr>
        <w:t xml:space="preserve"> человек, на </w:t>
      </w:r>
      <w:r>
        <w:rPr>
          <w:szCs w:val="28"/>
        </w:rPr>
        <w:t>202</w:t>
      </w:r>
      <w:r w:rsidR="006C78EF">
        <w:rPr>
          <w:szCs w:val="28"/>
        </w:rPr>
        <w:t>4</w:t>
      </w:r>
      <w:r>
        <w:rPr>
          <w:szCs w:val="28"/>
        </w:rPr>
        <w:t xml:space="preserve"> год</w:t>
      </w:r>
      <w:r w:rsidR="00DC36C2">
        <w:rPr>
          <w:szCs w:val="28"/>
        </w:rPr>
        <w:t xml:space="preserve"> – </w:t>
      </w:r>
      <w:r w:rsidR="00F71247">
        <w:rPr>
          <w:szCs w:val="28"/>
        </w:rPr>
        <w:t>0</w:t>
      </w:r>
      <w:r>
        <w:rPr>
          <w:szCs w:val="28"/>
        </w:rPr>
        <w:t xml:space="preserve"> человек.</w:t>
      </w:r>
      <w:r>
        <w:rPr>
          <w:color w:val="FF0000"/>
          <w:szCs w:val="28"/>
        </w:rPr>
        <w:t xml:space="preserve"> </w:t>
      </w:r>
      <w:r>
        <w:rPr>
          <w:szCs w:val="28"/>
        </w:rPr>
        <w:t>Объем средств на 202</w:t>
      </w:r>
      <w:r w:rsidR="006C78EF">
        <w:rPr>
          <w:szCs w:val="28"/>
        </w:rPr>
        <w:t>2</w:t>
      </w:r>
      <w:r>
        <w:rPr>
          <w:szCs w:val="28"/>
        </w:rPr>
        <w:t xml:space="preserve"> год запланирован в сумме </w:t>
      </w:r>
      <w:r w:rsidR="006C78EF">
        <w:rPr>
          <w:szCs w:val="28"/>
        </w:rPr>
        <w:t xml:space="preserve">134,60 </w:t>
      </w:r>
      <w:r>
        <w:rPr>
          <w:szCs w:val="28"/>
        </w:rPr>
        <w:t>тыс</w:t>
      </w:r>
      <w:r w:rsidR="006C78EF">
        <w:rPr>
          <w:szCs w:val="28"/>
        </w:rPr>
        <w:t>яч</w:t>
      </w:r>
      <w:r>
        <w:rPr>
          <w:szCs w:val="28"/>
        </w:rPr>
        <w:t xml:space="preserve"> рублей, на плановый 202</w:t>
      </w:r>
      <w:r w:rsidR="006C78EF">
        <w:rPr>
          <w:szCs w:val="28"/>
        </w:rPr>
        <w:t>3</w:t>
      </w:r>
      <w:r w:rsidR="00B66828">
        <w:rPr>
          <w:szCs w:val="28"/>
        </w:rPr>
        <w:t xml:space="preserve"> год </w:t>
      </w:r>
      <w:r w:rsidR="006C78EF">
        <w:rPr>
          <w:szCs w:val="28"/>
        </w:rPr>
        <w:t>–</w:t>
      </w:r>
      <w:r w:rsidR="00B66828">
        <w:rPr>
          <w:szCs w:val="28"/>
        </w:rPr>
        <w:t xml:space="preserve"> </w:t>
      </w:r>
      <w:r w:rsidR="006C78EF">
        <w:rPr>
          <w:szCs w:val="28"/>
        </w:rPr>
        <w:t>62,79</w:t>
      </w:r>
      <w:r w:rsidR="00B66828">
        <w:rPr>
          <w:szCs w:val="28"/>
        </w:rPr>
        <w:t xml:space="preserve"> тыс</w:t>
      </w:r>
      <w:r w:rsidR="006C78EF">
        <w:rPr>
          <w:szCs w:val="28"/>
        </w:rPr>
        <w:t>яч</w:t>
      </w:r>
      <w:r w:rsidR="007D7C78">
        <w:rPr>
          <w:szCs w:val="28"/>
        </w:rPr>
        <w:t xml:space="preserve"> рублей, на </w:t>
      </w:r>
      <w:r>
        <w:rPr>
          <w:szCs w:val="28"/>
        </w:rPr>
        <w:t>202</w:t>
      </w:r>
      <w:r w:rsidR="006C78EF">
        <w:rPr>
          <w:szCs w:val="28"/>
        </w:rPr>
        <w:t>4</w:t>
      </w:r>
      <w:r>
        <w:rPr>
          <w:szCs w:val="28"/>
        </w:rPr>
        <w:t xml:space="preserve"> год</w:t>
      </w:r>
      <w:r w:rsidR="007D7C78">
        <w:rPr>
          <w:szCs w:val="28"/>
        </w:rPr>
        <w:t xml:space="preserve"> </w:t>
      </w:r>
      <w:r w:rsidR="00B66828">
        <w:rPr>
          <w:szCs w:val="28"/>
        </w:rPr>
        <w:t>–</w:t>
      </w:r>
      <w:r w:rsidR="007D7C78">
        <w:rPr>
          <w:szCs w:val="28"/>
        </w:rPr>
        <w:t xml:space="preserve"> </w:t>
      </w:r>
      <w:r w:rsidR="006C78EF">
        <w:rPr>
          <w:szCs w:val="28"/>
        </w:rPr>
        <w:t>0,00</w:t>
      </w:r>
      <w:r>
        <w:rPr>
          <w:szCs w:val="28"/>
        </w:rPr>
        <w:t xml:space="preserve"> тыс</w:t>
      </w:r>
      <w:r w:rsidR="006C78EF">
        <w:rPr>
          <w:szCs w:val="28"/>
        </w:rPr>
        <w:t>яч</w:t>
      </w:r>
      <w:r>
        <w:rPr>
          <w:szCs w:val="28"/>
        </w:rPr>
        <w:t xml:space="preserve"> рублей;</w:t>
      </w:r>
    </w:p>
    <w:p w:rsidR="00A50060" w:rsidRDefault="00A50060" w:rsidP="001C235B">
      <w:pPr>
        <w:suppressAutoHyphens/>
        <w:ind w:firstLine="709"/>
        <w:jc w:val="both"/>
        <w:rPr>
          <w:szCs w:val="28"/>
        </w:rPr>
      </w:pPr>
    </w:p>
    <w:p w:rsidR="005E5C64" w:rsidRDefault="00A50060" w:rsidP="005E5C64">
      <w:pPr>
        <w:suppressAutoHyphens/>
        <w:ind w:firstLine="709"/>
        <w:jc w:val="both"/>
        <w:rPr>
          <w:szCs w:val="28"/>
        </w:rPr>
      </w:pPr>
      <w:r>
        <w:rPr>
          <w:szCs w:val="28"/>
        </w:rPr>
        <w:t xml:space="preserve">численность </w:t>
      </w:r>
      <w:r w:rsidR="00516F17">
        <w:rPr>
          <w:szCs w:val="28"/>
        </w:rPr>
        <w:t xml:space="preserve">получателей, </w:t>
      </w:r>
      <w:r>
        <w:rPr>
          <w:szCs w:val="28"/>
        </w:rPr>
        <w:t>родители которых имеют право на получение ежемесячной выплаты на детей в возрасте от трех до семи лет включительно</w:t>
      </w:r>
      <w:r w:rsidR="00516F17" w:rsidRPr="00516F17">
        <w:rPr>
          <w:szCs w:val="28"/>
        </w:rPr>
        <w:t xml:space="preserve"> </w:t>
      </w:r>
      <w:r w:rsidR="00516F17">
        <w:rPr>
          <w:szCs w:val="28"/>
        </w:rPr>
        <w:t>по состояния на 01 января 202</w:t>
      </w:r>
      <w:r w:rsidR="00816B87">
        <w:rPr>
          <w:szCs w:val="28"/>
        </w:rPr>
        <w:t>1</w:t>
      </w:r>
      <w:r w:rsidR="00516F17">
        <w:rPr>
          <w:szCs w:val="28"/>
        </w:rPr>
        <w:t xml:space="preserve"> г. – </w:t>
      </w:r>
      <w:r w:rsidR="007737D2">
        <w:rPr>
          <w:szCs w:val="28"/>
        </w:rPr>
        <w:t>3 281</w:t>
      </w:r>
      <w:r w:rsidR="00516F17">
        <w:rPr>
          <w:szCs w:val="28"/>
        </w:rPr>
        <w:t xml:space="preserve"> человек. Прогнозируемая численность получателей ежемесячных выплат на детей в возрасте от трех до семи лет на 202</w:t>
      </w:r>
      <w:r w:rsidR="00816B87">
        <w:rPr>
          <w:szCs w:val="28"/>
        </w:rPr>
        <w:t>2</w:t>
      </w:r>
      <w:r w:rsidR="00516F17">
        <w:rPr>
          <w:szCs w:val="28"/>
        </w:rPr>
        <w:t xml:space="preserve"> год – </w:t>
      </w:r>
      <w:r w:rsidR="007737D2">
        <w:rPr>
          <w:szCs w:val="28"/>
        </w:rPr>
        <w:t>3 314</w:t>
      </w:r>
      <w:r w:rsidR="00516F17">
        <w:rPr>
          <w:color w:val="FF0000"/>
          <w:szCs w:val="28"/>
        </w:rPr>
        <w:t xml:space="preserve"> </w:t>
      </w:r>
      <w:r w:rsidR="00516F17">
        <w:rPr>
          <w:szCs w:val="28"/>
        </w:rPr>
        <w:t>человек, на 202</w:t>
      </w:r>
      <w:r w:rsidR="00816B87">
        <w:rPr>
          <w:szCs w:val="28"/>
        </w:rPr>
        <w:t>3</w:t>
      </w:r>
      <w:r w:rsidR="00516F17">
        <w:rPr>
          <w:szCs w:val="28"/>
        </w:rPr>
        <w:t xml:space="preserve"> - 202</w:t>
      </w:r>
      <w:r w:rsidR="00816B87">
        <w:rPr>
          <w:szCs w:val="28"/>
        </w:rPr>
        <w:t>4</w:t>
      </w:r>
      <w:r w:rsidR="00516F17">
        <w:rPr>
          <w:szCs w:val="28"/>
        </w:rPr>
        <w:t xml:space="preserve"> годы – </w:t>
      </w:r>
      <w:r w:rsidR="007737D2">
        <w:rPr>
          <w:szCs w:val="28"/>
        </w:rPr>
        <w:t>3 347</w:t>
      </w:r>
      <w:r w:rsidR="00516F17">
        <w:rPr>
          <w:szCs w:val="28"/>
        </w:rPr>
        <w:t xml:space="preserve"> человек.</w:t>
      </w:r>
      <w:r w:rsidR="00516F17">
        <w:rPr>
          <w:color w:val="FF0000"/>
          <w:szCs w:val="28"/>
        </w:rPr>
        <w:t xml:space="preserve"> </w:t>
      </w:r>
      <w:r w:rsidR="00516F17">
        <w:rPr>
          <w:szCs w:val="28"/>
        </w:rPr>
        <w:t>Объем средств на 202</w:t>
      </w:r>
      <w:r w:rsidR="00816B87">
        <w:rPr>
          <w:szCs w:val="28"/>
        </w:rPr>
        <w:t>2</w:t>
      </w:r>
      <w:r w:rsidR="00516F17">
        <w:rPr>
          <w:szCs w:val="28"/>
        </w:rPr>
        <w:t xml:space="preserve"> год запланирован в сумме </w:t>
      </w:r>
      <w:r w:rsidR="00816B87">
        <w:rPr>
          <w:szCs w:val="28"/>
        </w:rPr>
        <w:t>210 938,25</w:t>
      </w:r>
      <w:r w:rsidR="00516F17" w:rsidRPr="00516F17">
        <w:rPr>
          <w:color w:val="FF0000"/>
          <w:szCs w:val="28"/>
        </w:rPr>
        <w:t xml:space="preserve"> </w:t>
      </w:r>
      <w:r w:rsidR="00516F17">
        <w:rPr>
          <w:szCs w:val="28"/>
        </w:rPr>
        <w:t>тыс</w:t>
      </w:r>
      <w:r w:rsidR="00816B87">
        <w:rPr>
          <w:szCs w:val="28"/>
        </w:rPr>
        <w:t>яч</w:t>
      </w:r>
      <w:r w:rsidR="00516F17">
        <w:rPr>
          <w:szCs w:val="28"/>
        </w:rPr>
        <w:t xml:space="preserve"> рублей, на плановый 202</w:t>
      </w:r>
      <w:r w:rsidR="00816B87">
        <w:rPr>
          <w:szCs w:val="28"/>
        </w:rPr>
        <w:t>3</w:t>
      </w:r>
      <w:r w:rsidR="00B66828">
        <w:rPr>
          <w:szCs w:val="28"/>
        </w:rPr>
        <w:t xml:space="preserve"> год – </w:t>
      </w:r>
      <w:r w:rsidR="00816B87">
        <w:rPr>
          <w:szCs w:val="28"/>
        </w:rPr>
        <w:t>223 456,17</w:t>
      </w:r>
      <w:r w:rsidR="00B66828">
        <w:rPr>
          <w:szCs w:val="28"/>
        </w:rPr>
        <w:t xml:space="preserve"> тыс. рублей, на</w:t>
      </w:r>
      <w:r w:rsidR="00516F17">
        <w:rPr>
          <w:szCs w:val="28"/>
        </w:rPr>
        <w:t xml:space="preserve"> 202</w:t>
      </w:r>
      <w:r w:rsidR="00816B87">
        <w:rPr>
          <w:szCs w:val="28"/>
        </w:rPr>
        <w:t>4</w:t>
      </w:r>
      <w:r w:rsidR="00516F17">
        <w:rPr>
          <w:szCs w:val="28"/>
        </w:rPr>
        <w:t xml:space="preserve"> год</w:t>
      </w:r>
      <w:r w:rsidR="00B66828">
        <w:rPr>
          <w:szCs w:val="28"/>
        </w:rPr>
        <w:t xml:space="preserve"> –</w:t>
      </w:r>
      <w:r w:rsidR="00516F17">
        <w:rPr>
          <w:szCs w:val="28"/>
        </w:rPr>
        <w:t xml:space="preserve"> </w:t>
      </w:r>
      <w:r w:rsidR="00816B87">
        <w:rPr>
          <w:szCs w:val="28"/>
        </w:rPr>
        <w:t>242 402,14</w:t>
      </w:r>
      <w:r w:rsidR="00516F17">
        <w:rPr>
          <w:color w:val="FF0000"/>
          <w:szCs w:val="28"/>
        </w:rPr>
        <w:t xml:space="preserve"> </w:t>
      </w:r>
      <w:r w:rsidR="005E5C64">
        <w:rPr>
          <w:szCs w:val="28"/>
        </w:rPr>
        <w:t>тыс. рублей.</w:t>
      </w:r>
    </w:p>
    <w:p w:rsidR="000B5268" w:rsidRDefault="005E5C64" w:rsidP="005E5C64">
      <w:pPr>
        <w:suppressAutoHyphens/>
        <w:ind w:firstLine="709"/>
        <w:jc w:val="both"/>
        <w:rPr>
          <w:szCs w:val="28"/>
        </w:rPr>
      </w:pPr>
      <w:r>
        <w:rPr>
          <w:szCs w:val="28"/>
        </w:rPr>
        <w:t>Пр</w:t>
      </w:r>
      <w:r w:rsidR="000B5268">
        <w:rPr>
          <w:szCs w:val="28"/>
        </w:rPr>
        <w:t>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516F17" w:rsidRDefault="00516F17" w:rsidP="000B5268">
      <w:pPr>
        <w:suppressAutoHyphens/>
        <w:spacing w:after="120"/>
        <w:ind w:right="-1"/>
        <w:jc w:val="both"/>
        <w:rPr>
          <w:szCs w:val="28"/>
        </w:rPr>
      </w:pPr>
    </w:p>
    <w:p w:rsidR="000B5268" w:rsidRDefault="000B5268" w:rsidP="000B5268">
      <w:pPr>
        <w:suppressAutoHyphens/>
        <w:spacing w:line="240" w:lineRule="exact"/>
        <w:ind w:left="284"/>
        <w:jc w:val="center"/>
        <w:rPr>
          <w:szCs w:val="28"/>
        </w:rPr>
      </w:pPr>
      <w:r>
        <w:rPr>
          <w:szCs w:val="28"/>
        </w:rPr>
        <w:t>Подпрограмма программы «Социальное обеспечение населения»</w:t>
      </w:r>
    </w:p>
    <w:p w:rsidR="000B5268" w:rsidRDefault="000B5268" w:rsidP="000B5268">
      <w:pPr>
        <w:suppressAutoHyphens/>
        <w:spacing w:line="240" w:lineRule="exact"/>
        <w:ind w:left="284"/>
        <w:jc w:val="center"/>
        <w:rPr>
          <w:szCs w:val="28"/>
        </w:rPr>
      </w:pPr>
      <w:r>
        <w:rPr>
          <w:szCs w:val="28"/>
        </w:rPr>
        <w:t>Основное мероприятие «Предоставление мер социальной поддержки отдельным категориям граждан»</w:t>
      </w:r>
    </w:p>
    <w:p w:rsidR="000B5268" w:rsidRDefault="000B5268" w:rsidP="000B5268">
      <w:pPr>
        <w:suppressAutoHyphens/>
        <w:ind w:left="284"/>
        <w:jc w:val="center"/>
        <w:rPr>
          <w:szCs w:val="28"/>
        </w:rPr>
      </w:pPr>
    </w:p>
    <w:p w:rsidR="000B5268" w:rsidRDefault="000B5268" w:rsidP="000B5268">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отдельным категориям граждан»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202</w:t>
      </w:r>
      <w:r w:rsidR="00816B87">
        <w:rPr>
          <w:szCs w:val="28"/>
        </w:rPr>
        <w:t>2</w:t>
      </w:r>
      <w:r>
        <w:rPr>
          <w:szCs w:val="28"/>
        </w:rPr>
        <w:t xml:space="preserve"> год и плановый период 202</w:t>
      </w:r>
      <w:r w:rsidR="00816B87">
        <w:rPr>
          <w:szCs w:val="28"/>
        </w:rPr>
        <w:t>3</w:t>
      </w:r>
      <w:r>
        <w:rPr>
          <w:szCs w:val="28"/>
        </w:rPr>
        <w:t xml:space="preserve"> и 202</w:t>
      </w:r>
      <w:r w:rsidR="00816B87">
        <w:rPr>
          <w:szCs w:val="28"/>
        </w:rPr>
        <w:t>4</w:t>
      </w:r>
      <w:r>
        <w:rPr>
          <w:szCs w:val="28"/>
        </w:rPr>
        <w:t xml:space="preserve"> годов».</w:t>
      </w:r>
    </w:p>
    <w:p w:rsidR="005B0E0C" w:rsidRDefault="005B0E0C" w:rsidP="005B0E0C">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w:t>
      </w:r>
      <w:r w:rsidR="00816B87">
        <w:rPr>
          <w:szCs w:val="28"/>
        </w:rPr>
        <w:t>2</w:t>
      </w:r>
      <w:r>
        <w:rPr>
          <w:szCs w:val="28"/>
        </w:rPr>
        <w:t xml:space="preserve"> году составит </w:t>
      </w:r>
      <w:r w:rsidR="00816B87">
        <w:rPr>
          <w:szCs w:val="28"/>
        </w:rPr>
        <w:t>201 358,74</w:t>
      </w:r>
      <w:r>
        <w:rPr>
          <w:szCs w:val="28"/>
        </w:rPr>
        <w:t xml:space="preserve"> тысяч рублей, в том числе:</w:t>
      </w:r>
    </w:p>
    <w:p w:rsidR="005B0E0C" w:rsidRDefault="005B0E0C" w:rsidP="005B0E0C">
      <w:pPr>
        <w:suppressAutoHyphens/>
        <w:ind w:left="283"/>
        <w:jc w:val="both"/>
        <w:rPr>
          <w:szCs w:val="28"/>
        </w:rPr>
      </w:pPr>
      <w:r>
        <w:rPr>
          <w:szCs w:val="28"/>
        </w:rPr>
        <w:t>- средства бю</w:t>
      </w:r>
      <w:r w:rsidR="00910B8C">
        <w:rPr>
          <w:szCs w:val="28"/>
        </w:rPr>
        <w:t xml:space="preserve">джета Ставропольского края </w:t>
      </w:r>
      <w:r w:rsidR="00816B87">
        <w:rPr>
          <w:szCs w:val="28"/>
        </w:rPr>
        <w:t>200 828,57</w:t>
      </w:r>
      <w:r>
        <w:rPr>
          <w:szCs w:val="28"/>
        </w:rPr>
        <w:t xml:space="preserve"> тыс. рублей, </w:t>
      </w:r>
    </w:p>
    <w:p w:rsidR="005B0E0C" w:rsidRDefault="005B0E0C" w:rsidP="005B0E0C">
      <w:pPr>
        <w:suppressAutoHyphens/>
        <w:ind w:left="283"/>
        <w:jc w:val="both"/>
        <w:rPr>
          <w:szCs w:val="28"/>
        </w:rPr>
      </w:pPr>
      <w:r>
        <w:rPr>
          <w:szCs w:val="28"/>
        </w:rPr>
        <w:t xml:space="preserve">- средства местного бюджета </w:t>
      </w:r>
      <w:r w:rsidR="00816B87">
        <w:rPr>
          <w:szCs w:val="28"/>
        </w:rPr>
        <w:t>530,17</w:t>
      </w:r>
      <w:r>
        <w:rPr>
          <w:szCs w:val="28"/>
        </w:rPr>
        <w:t xml:space="preserve"> тысяч рублей. </w:t>
      </w:r>
    </w:p>
    <w:p w:rsidR="005B0E0C" w:rsidRDefault="005B0E0C" w:rsidP="005B0E0C">
      <w:pPr>
        <w:suppressAutoHyphens/>
        <w:ind w:left="283"/>
        <w:jc w:val="both"/>
        <w:rPr>
          <w:szCs w:val="28"/>
        </w:rPr>
      </w:pPr>
    </w:p>
    <w:p w:rsidR="005B0E0C" w:rsidRDefault="005B0E0C" w:rsidP="005B0E0C">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w:t>
      </w:r>
      <w:r w:rsidR="00816B87">
        <w:rPr>
          <w:szCs w:val="28"/>
        </w:rPr>
        <w:t>3</w:t>
      </w:r>
      <w:r>
        <w:rPr>
          <w:szCs w:val="28"/>
        </w:rPr>
        <w:t xml:space="preserve"> году составит </w:t>
      </w:r>
      <w:r w:rsidR="00816B87">
        <w:rPr>
          <w:szCs w:val="28"/>
        </w:rPr>
        <w:t>203 567,49</w:t>
      </w:r>
      <w:r>
        <w:rPr>
          <w:szCs w:val="28"/>
        </w:rPr>
        <w:t xml:space="preserve"> тысяч рублей, в том числе: </w:t>
      </w:r>
    </w:p>
    <w:p w:rsidR="005B0E0C" w:rsidRDefault="005B0E0C" w:rsidP="005B0E0C">
      <w:pPr>
        <w:suppressAutoHyphens/>
        <w:ind w:left="283"/>
        <w:jc w:val="both"/>
        <w:rPr>
          <w:szCs w:val="28"/>
        </w:rPr>
      </w:pPr>
      <w:r>
        <w:rPr>
          <w:szCs w:val="28"/>
        </w:rPr>
        <w:t>- средств</w:t>
      </w:r>
      <w:r w:rsidR="00816B87">
        <w:rPr>
          <w:szCs w:val="28"/>
        </w:rPr>
        <w:t>а бюджета Ставропольского края 203 015,81</w:t>
      </w:r>
      <w:r>
        <w:rPr>
          <w:szCs w:val="28"/>
        </w:rPr>
        <w:t xml:space="preserve"> тыс</w:t>
      </w:r>
      <w:r w:rsidR="00816B87">
        <w:rPr>
          <w:szCs w:val="28"/>
        </w:rPr>
        <w:t>яч</w:t>
      </w:r>
      <w:r>
        <w:rPr>
          <w:szCs w:val="28"/>
        </w:rPr>
        <w:t xml:space="preserve"> рублей, </w:t>
      </w:r>
    </w:p>
    <w:p w:rsidR="005B0E0C" w:rsidRDefault="005B0E0C" w:rsidP="005B0E0C">
      <w:pPr>
        <w:suppressAutoHyphens/>
        <w:ind w:left="283"/>
        <w:jc w:val="both"/>
        <w:rPr>
          <w:szCs w:val="28"/>
        </w:rPr>
      </w:pPr>
      <w:r>
        <w:rPr>
          <w:szCs w:val="28"/>
        </w:rPr>
        <w:t>- средства местного бюджета 5</w:t>
      </w:r>
      <w:r w:rsidR="00816B87">
        <w:rPr>
          <w:szCs w:val="28"/>
        </w:rPr>
        <w:t>51,68</w:t>
      </w:r>
      <w:r>
        <w:rPr>
          <w:szCs w:val="28"/>
        </w:rPr>
        <w:t xml:space="preserve"> тысяч рублей. </w:t>
      </w:r>
    </w:p>
    <w:p w:rsidR="005B0E0C" w:rsidRDefault="005B0E0C" w:rsidP="005B0E0C">
      <w:pPr>
        <w:suppressAutoHyphens/>
        <w:ind w:left="283" w:firstLine="425"/>
        <w:jc w:val="both"/>
        <w:rPr>
          <w:szCs w:val="28"/>
        </w:rPr>
      </w:pPr>
    </w:p>
    <w:p w:rsidR="005B0E0C" w:rsidRDefault="005B0E0C" w:rsidP="005B0E0C">
      <w:pPr>
        <w:suppressAutoHyphens/>
        <w:ind w:left="283" w:firstLine="425"/>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w:t>
      </w:r>
      <w:r w:rsidR="00816B87">
        <w:rPr>
          <w:szCs w:val="28"/>
        </w:rPr>
        <w:t>4 году составит 206 105,66</w:t>
      </w:r>
      <w:r>
        <w:rPr>
          <w:szCs w:val="28"/>
        </w:rPr>
        <w:t xml:space="preserve"> тысяч рублей, в том числе:</w:t>
      </w:r>
    </w:p>
    <w:p w:rsidR="005B0E0C" w:rsidRDefault="005B0E0C" w:rsidP="005B0E0C">
      <w:pPr>
        <w:suppressAutoHyphens/>
        <w:ind w:left="283"/>
        <w:jc w:val="both"/>
        <w:rPr>
          <w:szCs w:val="28"/>
        </w:rPr>
      </w:pPr>
      <w:r>
        <w:rPr>
          <w:szCs w:val="28"/>
        </w:rPr>
        <w:t xml:space="preserve">- средства бюджета Ставропольского края </w:t>
      </w:r>
      <w:r w:rsidR="00816B87">
        <w:rPr>
          <w:szCs w:val="28"/>
        </w:rPr>
        <w:t>205 531,61</w:t>
      </w:r>
      <w:r>
        <w:rPr>
          <w:szCs w:val="28"/>
        </w:rPr>
        <w:t xml:space="preserve"> тыс</w:t>
      </w:r>
      <w:r w:rsidR="00816B87">
        <w:rPr>
          <w:szCs w:val="28"/>
        </w:rPr>
        <w:t>яч</w:t>
      </w:r>
      <w:r>
        <w:rPr>
          <w:szCs w:val="28"/>
        </w:rPr>
        <w:t xml:space="preserve"> рублей, </w:t>
      </w:r>
    </w:p>
    <w:p w:rsidR="005B0E0C" w:rsidRDefault="005B0E0C" w:rsidP="005B0E0C">
      <w:pPr>
        <w:suppressAutoHyphens/>
        <w:ind w:left="283"/>
        <w:jc w:val="both"/>
        <w:rPr>
          <w:szCs w:val="28"/>
        </w:rPr>
      </w:pPr>
      <w:r>
        <w:rPr>
          <w:szCs w:val="28"/>
        </w:rPr>
        <w:t>- средства местного бюджета 5</w:t>
      </w:r>
      <w:r w:rsidR="00816B87">
        <w:rPr>
          <w:szCs w:val="28"/>
        </w:rPr>
        <w:t xml:space="preserve">74,05 </w:t>
      </w:r>
      <w:r>
        <w:rPr>
          <w:szCs w:val="28"/>
        </w:rPr>
        <w:t xml:space="preserve">тысяч рублей. </w:t>
      </w:r>
    </w:p>
    <w:p w:rsidR="005B0E0C" w:rsidRDefault="005B0E0C" w:rsidP="005B0E0C">
      <w:pPr>
        <w:suppressAutoHyphens/>
        <w:jc w:val="both"/>
        <w:rPr>
          <w:szCs w:val="28"/>
        </w:rPr>
      </w:pPr>
    </w:p>
    <w:p w:rsidR="000B5268" w:rsidRDefault="000B5268" w:rsidP="000B5268">
      <w:pPr>
        <w:suppressAutoHyphens/>
        <w:ind w:firstLine="709"/>
        <w:jc w:val="both"/>
        <w:rPr>
          <w:szCs w:val="28"/>
        </w:rPr>
      </w:pPr>
      <w:r>
        <w:rPr>
          <w:szCs w:val="28"/>
        </w:rPr>
        <w:lastRenderedPageBreak/>
        <w:t>У</w:t>
      </w:r>
      <w:r w:rsidR="00816B87">
        <w:rPr>
          <w:szCs w:val="28"/>
        </w:rPr>
        <w:t>величени</w:t>
      </w:r>
      <w:r>
        <w:rPr>
          <w:szCs w:val="28"/>
        </w:rPr>
        <w:t>е объема планируемых бюджетных ассигнований на 20</w:t>
      </w:r>
      <w:r w:rsidR="005D00D2">
        <w:rPr>
          <w:szCs w:val="28"/>
        </w:rPr>
        <w:t>22</w:t>
      </w:r>
      <w:r>
        <w:rPr>
          <w:szCs w:val="28"/>
        </w:rPr>
        <w:t>-202</w:t>
      </w:r>
      <w:r w:rsidR="00816B87">
        <w:rPr>
          <w:szCs w:val="28"/>
        </w:rPr>
        <w:t>4</w:t>
      </w:r>
      <w:r>
        <w:rPr>
          <w:szCs w:val="28"/>
        </w:rPr>
        <w:t xml:space="preserve"> годы по основному мероприятию «Предоставление мер социальной поддержки отдельным категориям граждан» планируется с учетом </w:t>
      </w:r>
      <w:r w:rsidR="00816B87">
        <w:rPr>
          <w:szCs w:val="28"/>
        </w:rPr>
        <w:t>сохранения</w:t>
      </w:r>
      <w:r>
        <w:rPr>
          <w:szCs w:val="28"/>
        </w:rPr>
        <w:t xml:space="preserve"> количества льготных категорий граждан</w:t>
      </w:r>
      <w:r w:rsidR="00816B87">
        <w:rPr>
          <w:szCs w:val="28"/>
        </w:rPr>
        <w:t xml:space="preserve"> и увеличением тарифов на жилищно-коммунальные услуги</w:t>
      </w:r>
      <w:r>
        <w:rPr>
          <w:szCs w:val="28"/>
        </w:rPr>
        <w:t>.</w:t>
      </w:r>
    </w:p>
    <w:p w:rsidR="000B5268" w:rsidRDefault="000B5268" w:rsidP="000B5268">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отдельным категориям граждан»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w:t>
      </w:r>
      <w:r w:rsidR="0098629F">
        <w:rPr>
          <w:szCs w:val="28"/>
        </w:rPr>
        <w:t>2</w:t>
      </w:r>
      <w:r>
        <w:rPr>
          <w:szCs w:val="28"/>
        </w:rPr>
        <w:t xml:space="preserve"> год и плановый период 202</w:t>
      </w:r>
      <w:r w:rsidR="0098629F">
        <w:rPr>
          <w:szCs w:val="28"/>
        </w:rPr>
        <w:t>3</w:t>
      </w:r>
      <w:r>
        <w:rPr>
          <w:szCs w:val="28"/>
        </w:rPr>
        <w:t xml:space="preserve"> и 202</w:t>
      </w:r>
      <w:r w:rsidR="0098629F">
        <w:rPr>
          <w:szCs w:val="28"/>
        </w:rPr>
        <w:t>4</w:t>
      </w:r>
      <w:r>
        <w:rPr>
          <w:szCs w:val="28"/>
        </w:rPr>
        <w:t xml:space="preserve"> годов с органами местного самоуправления муниципальных образований Ставропольского края, утвержденному </w:t>
      </w:r>
      <w:r w:rsidRPr="005B0E0C">
        <w:rPr>
          <w:szCs w:val="28"/>
        </w:rPr>
        <w:t xml:space="preserve">приказом министерства финансов Ставропольского края </w:t>
      </w:r>
      <w:r w:rsidR="0098629F">
        <w:rPr>
          <w:szCs w:val="28"/>
        </w:rPr>
        <w:t>28</w:t>
      </w:r>
      <w:r w:rsidRPr="005B0E0C">
        <w:rPr>
          <w:szCs w:val="28"/>
        </w:rPr>
        <w:t xml:space="preserve"> </w:t>
      </w:r>
      <w:r w:rsidR="0098629F">
        <w:rPr>
          <w:szCs w:val="28"/>
        </w:rPr>
        <w:t>мая</w:t>
      </w:r>
      <w:r w:rsidRPr="005B0E0C">
        <w:rPr>
          <w:szCs w:val="28"/>
        </w:rPr>
        <w:t xml:space="preserve"> 20</w:t>
      </w:r>
      <w:r w:rsidR="0098629F">
        <w:rPr>
          <w:szCs w:val="28"/>
        </w:rPr>
        <w:t>21</w:t>
      </w:r>
      <w:r w:rsidRPr="005B0E0C">
        <w:rPr>
          <w:szCs w:val="28"/>
        </w:rPr>
        <w:t xml:space="preserve"> года № 1</w:t>
      </w:r>
      <w:r w:rsidR="0098629F">
        <w:rPr>
          <w:szCs w:val="28"/>
        </w:rPr>
        <w:t>21</w:t>
      </w:r>
      <w:r w:rsidRPr="005B0E0C">
        <w:rPr>
          <w:szCs w:val="28"/>
        </w:rPr>
        <w:t xml:space="preserve"> (ред. от </w:t>
      </w:r>
      <w:r w:rsidR="0098629F">
        <w:rPr>
          <w:szCs w:val="28"/>
        </w:rPr>
        <w:t xml:space="preserve">14 октября </w:t>
      </w:r>
      <w:r w:rsidRPr="005B0E0C">
        <w:rPr>
          <w:szCs w:val="28"/>
        </w:rPr>
        <w:t>20</w:t>
      </w:r>
      <w:r w:rsidR="005B0E0C" w:rsidRPr="005B0E0C">
        <w:rPr>
          <w:szCs w:val="28"/>
        </w:rPr>
        <w:t>2</w:t>
      </w:r>
      <w:r w:rsidR="0098629F">
        <w:rPr>
          <w:szCs w:val="28"/>
        </w:rPr>
        <w:t>1</w:t>
      </w:r>
      <w:r w:rsidRPr="005B0E0C">
        <w:rPr>
          <w:szCs w:val="28"/>
        </w:rPr>
        <w:t xml:space="preserve"> года) «Об утверждении Порядка проведения сверки исходных данных для проведения расчетов по распределению бюджетных средств на 202</w:t>
      </w:r>
      <w:r w:rsidR="0098629F">
        <w:rPr>
          <w:szCs w:val="28"/>
        </w:rPr>
        <w:t>2</w:t>
      </w:r>
      <w:r w:rsidRPr="005B0E0C">
        <w:rPr>
          <w:szCs w:val="28"/>
        </w:rPr>
        <w:t xml:space="preserve"> год и плановый период 202</w:t>
      </w:r>
      <w:r w:rsidR="0098629F">
        <w:rPr>
          <w:szCs w:val="28"/>
        </w:rPr>
        <w:t>3</w:t>
      </w:r>
      <w:r w:rsidRPr="005B0E0C">
        <w:rPr>
          <w:szCs w:val="28"/>
        </w:rPr>
        <w:t xml:space="preserve"> и 202</w:t>
      </w:r>
      <w:r w:rsidR="0098629F">
        <w:rPr>
          <w:szCs w:val="28"/>
        </w:rPr>
        <w:t>4</w:t>
      </w:r>
      <w:r w:rsidRPr="005B0E0C">
        <w:rPr>
          <w:szCs w:val="28"/>
        </w:rPr>
        <w:t xml:space="preserve">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w:t>
      </w:r>
      <w:r>
        <w:rPr>
          <w:szCs w:val="28"/>
        </w:rPr>
        <w:t>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w:t>
      </w:r>
    </w:p>
    <w:p w:rsidR="005D00D2" w:rsidRDefault="005D00D2" w:rsidP="000B5268">
      <w:pPr>
        <w:suppressAutoHyphens/>
        <w:ind w:firstLine="709"/>
        <w:jc w:val="both"/>
        <w:rPr>
          <w:szCs w:val="28"/>
        </w:rPr>
      </w:pPr>
    </w:p>
    <w:p w:rsidR="000B5268" w:rsidRDefault="000B5268" w:rsidP="000B5268">
      <w:pPr>
        <w:suppressAutoHyphens/>
        <w:ind w:firstLine="709"/>
        <w:jc w:val="both"/>
        <w:rPr>
          <w:szCs w:val="28"/>
        </w:rPr>
      </w:pPr>
      <w:r>
        <w:rPr>
          <w:szCs w:val="28"/>
        </w:rPr>
        <w:t>численность граждан, награжденных нагрудным знаком «Почетный донор России», «Почетный донор СССР» по состоянию на 01 января 20</w:t>
      </w:r>
      <w:r w:rsidR="00C10FAC">
        <w:rPr>
          <w:szCs w:val="28"/>
        </w:rPr>
        <w:t>2</w:t>
      </w:r>
      <w:r w:rsidR="0098629F">
        <w:rPr>
          <w:szCs w:val="28"/>
        </w:rPr>
        <w:t>1</w:t>
      </w:r>
      <w:r>
        <w:rPr>
          <w:szCs w:val="28"/>
        </w:rPr>
        <w:t xml:space="preserve"> года – 2</w:t>
      </w:r>
      <w:r w:rsidR="00DC7735">
        <w:rPr>
          <w:szCs w:val="28"/>
        </w:rPr>
        <w:t>70</w:t>
      </w:r>
      <w:r>
        <w:rPr>
          <w:szCs w:val="28"/>
        </w:rPr>
        <w:t xml:space="preserve"> человек. Прогнозируемая численность на 202</w:t>
      </w:r>
      <w:r w:rsidR="0098629F">
        <w:rPr>
          <w:szCs w:val="28"/>
        </w:rPr>
        <w:t>2</w:t>
      </w:r>
      <w:r>
        <w:rPr>
          <w:szCs w:val="28"/>
        </w:rPr>
        <w:t xml:space="preserve"> год – </w:t>
      </w:r>
      <w:r w:rsidR="00DC7735">
        <w:rPr>
          <w:szCs w:val="28"/>
        </w:rPr>
        <w:t>268</w:t>
      </w:r>
      <w:r>
        <w:rPr>
          <w:szCs w:val="28"/>
        </w:rPr>
        <w:t xml:space="preserve"> человек, на 202</w:t>
      </w:r>
      <w:r w:rsidR="0098629F">
        <w:rPr>
          <w:szCs w:val="28"/>
        </w:rPr>
        <w:t>3</w:t>
      </w:r>
      <w:r>
        <w:rPr>
          <w:szCs w:val="28"/>
        </w:rPr>
        <w:t>-202</w:t>
      </w:r>
      <w:r w:rsidR="0098629F">
        <w:rPr>
          <w:szCs w:val="28"/>
        </w:rPr>
        <w:t>4</w:t>
      </w:r>
      <w:r>
        <w:rPr>
          <w:szCs w:val="28"/>
        </w:rPr>
        <w:t xml:space="preserve"> годы – 2</w:t>
      </w:r>
      <w:r w:rsidR="00DC7735">
        <w:rPr>
          <w:szCs w:val="28"/>
        </w:rPr>
        <w:t>68</w:t>
      </w:r>
      <w:r>
        <w:rPr>
          <w:szCs w:val="28"/>
        </w:rPr>
        <w:t xml:space="preserve"> человек.</w:t>
      </w:r>
      <w:r>
        <w:rPr>
          <w:color w:val="FF0000"/>
          <w:szCs w:val="28"/>
        </w:rPr>
        <w:t xml:space="preserve"> </w:t>
      </w:r>
      <w:r w:rsidR="003A2DC5">
        <w:rPr>
          <w:szCs w:val="28"/>
        </w:rPr>
        <w:t>Объем средств на 202</w:t>
      </w:r>
      <w:r w:rsidR="0098629F">
        <w:rPr>
          <w:szCs w:val="28"/>
        </w:rPr>
        <w:t>2</w:t>
      </w:r>
      <w:r>
        <w:rPr>
          <w:szCs w:val="28"/>
        </w:rPr>
        <w:t xml:space="preserve"> год запланирован в сумме </w:t>
      </w:r>
      <w:r w:rsidR="005B0E0C">
        <w:rPr>
          <w:szCs w:val="28"/>
        </w:rPr>
        <w:t>4</w:t>
      </w:r>
      <w:r w:rsidR="0098629F">
        <w:rPr>
          <w:szCs w:val="28"/>
        </w:rPr>
        <w:t> 082,28</w:t>
      </w:r>
      <w:r>
        <w:rPr>
          <w:szCs w:val="28"/>
        </w:rPr>
        <w:t xml:space="preserve"> тысяч рублей, на плановый 202</w:t>
      </w:r>
      <w:r w:rsidR="0098629F">
        <w:rPr>
          <w:szCs w:val="28"/>
        </w:rPr>
        <w:t>3</w:t>
      </w:r>
      <w:r>
        <w:rPr>
          <w:szCs w:val="28"/>
        </w:rPr>
        <w:t xml:space="preserve"> год –</w:t>
      </w:r>
      <w:r w:rsidR="0098629F">
        <w:rPr>
          <w:szCs w:val="28"/>
        </w:rPr>
        <w:t xml:space="preserve"> 4 245,57</w:t>
      </w:r>
      <w:r>
        <w:rPr>
          <w:szCs w:val="28"/>
        </w:rPr>
        <w:t xml:space="preserve"> тысяч рублей, на 202</w:t>
      </w:r>
      <w:r w:rsidR="0098629F">
        <w:rPr>
          <w:szCs w:val="28"/>
        </w:rPr>
        <w:t>4</w:t>
      </w:r>
      <w:r>
        <w:rPr>
          <w:szCs w:val="28"/>
        </w:rPr>
        <w:t xml:space="preserve"> год</w:t>
      </w:r>
      <w:r w:rsidR="0098629F">
        <w:rPr>
          <w:szCs w:val="28"/>
        </w:rPr>
        <w:t xml:space="preserve"> –</w:t>
      </w:r>
      <w:r>
        <w:rPr>
          <w:szCs w:val="28"/>
        </w:rPr>
        <w:t xml:space="preserve"> </w:t>
      </w:r>
      <w:r w:rsidR="0098629F">
        <w:rPr>
          <w:szCs w:val="28"/>
        </w:rPr>
        <w:t>4 245,42</w:t>
      </w:r>
      <w:r>
        <w:rPr>
          <w:szCs w:val="28"/>
        </w:rPr>
        <w:t xml:space="preserve"> тысяч рублей;</w:t>
      </w:r>
    </w:p>
    <w:p w:rsidR="003A2DC5" w:rsidRDefault="003A2DC5" w:rsidP="003A2DC5">
      <w:pPr>
        <w:suppressAutoHyphens/>
        <w:jc w:val="both"/>
        <w:rPr>
          <w:szCs w:val="28"/>
        </w:rPr>
      </w:pPr>
    </w:p>
    <w:p w:rsidR="000B5268" w:rsidRDefault="000B5268" w:rsidP="000B5268">
      <w:pPr>
        <w:suppressAutoHyphens/>
        <w:ind w:firstLine="709"/>
        <w:jc w:val="both"/>
        <w:rPr>
          <w:szCs w:val="28"/>
        </w:rPr>
      </w:pPr>
      <w:r w:rsidRPr="003A2DC5">
        <w:rPr>
          <w:szCs w:val="28"/>
        </w:rPr>
        <w:t xml:space="preserve">численность граждан, имеющих право на получение компенсации расходов по оплате жилищно-коммунальных услуг в соответствии с Законом Российской Федерации от 15 мая 1991 года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№181-ФЗ «О социальной защите инвалидов в Российской Федерации», от 12 </w:t>
      </w:r>
      <w:r w:rsidRPr="003A2DC5">
        <w:rPr>
          <w:szCs w:val="28"/>
        </w:rPr>
        <w:lastRenderedPageBreak/>
        <w:t xml:space="preserve">января 1995 года №5-ФЗ «О ветеранах», от 26 ноября 1998 года № 175-ФЗ «О социальной защите граждан, подвергшимся радиационному воздействию вследствие ядерных испытаний на Семипалатинском </w:t>
      </w:r>
      <w:r>
        <w:rPr>
          <w:szCs w:val="28"/>
        </w:rPr>
        <w:t>полигон</w:t>
      </w:r>
      <w:r w:rsidR="003A2DC5">
        <w:rPr>
          <w:szCs w:val="28"/>
        </w:rPr>
        <w:t>е» по состояния на 01 января 202</w:t>
      </w:r>
      <w:r w:rsidR="0098629F">
        <w:rPr>
          <w:szCs w:val="28"/>
        </w:rPr>
        <w:t>1</w:t>
      </w:r>
      <w:r>
        <w:rPr>
          <w:szCs w:val="28"/>
        </w:rPr>
        <w:t xml:space="preserve"> года – </w:t>
      </w:r>
      <w:r w:rsidR="00DC7735">
        <w:rPr>
          <w:szCs w:val="28"/>
        </w:rPr>
        <w:t xml:space="preserve">5 406 </w:t>
      </w:r>
      <w:r>
        <w:rPr>
          <w:szCs w:val="28"/>
        </w:rPr>
        <w:t>человек. Прогнозируемая численность на 202</w:t>
      </w:r>
      <w:r w:rsidR="0098629F">
        <w:rPr>
          <w:szCs w:val="28"/>
        </w:rPr>
        <w:t>2</w:t>
      </w:r>
      <w:r>
        <w:rPr>
          <w:szCs w:val="28"/>
        </w:rPr>
        <w:t>-202</w:t>
      </w:r>
      <w:r w:rsidR="0098629F">
        <w:rPr>
          <w:szCs w:val="28"/>
        </w:rPr>
        <w:t>4</w:t>
      </w:r>
      <w:r>
        <w:rPr>
          <w:szCs w:val="28"/>
        </w:rPr>
        <w:t xml:space="preserve"> годы – 5</w:t>
      </w:r>
      <w:r w:rsidR="00DC7735">
        <w:rPr>
          <w:szCs w:val="28"/>
        </w:rPr>
        <w:t xml:space="preserve"> 342</w:t>
      </w:r>
      <w:r>
        <w:rPr>
          <w:szCs w:val="28"/>
        </w:rPr>
        <w:t xml:space="preserve"> человек. Объем средств на 202</w:t>
      </w:r>
      <w:r w:rsidR="0098629F">
        <w:rPr>
          <w:szCs w:val="28"/>
        </w:rPr>
        <w:t>2</w:t>
      </w:r>
      <w:r>
        <w:rPr>
          <w:szCs w:val="28"/>
        </w:rPr>
        <w:t xml:space="preserve"> год запланирован в сумме </w:t>
      </w:r>
      <w:r w:rsidR="00051BBF">
        <w:rPr>
          <w:szCs w:val="28"/>
        </w:rPr>
        <w:t>50 411,16</w:t>
      </w:r>
      <w:r>
        <w:rPr>
          <w:szCs w:val="28"/>
        </w:rPr>
        <w:t xml:space="preserve"> тысяч рублей, на плановый 202</w:t>
      </w:r>
      <w:r w:rsidR="0098629F">
        <w:rPr>
          <w:szCs w:val="28"/>
        </w:rPr>
        <w:t>3</w:t>
      </w:r>
      <w:r>
        <w:rPr>
          <w:szCs w:val="28"/>
        </w:rPr>
        <w:t xml:space="preserve"> и 202</w:t>
      </w:r>
      <w:r w:rsidR="0098629F">
        <w:rPr>
          <w:szCs w:val="28"/>
        </w:rPr>
        <w:t>4</w:t>
      </w:r>
      <w:r>
        <w:rPr>
          <w:szCs w:val="28"/>
        </w:rPr>
        <w:t xml:space="preserve"> годы запланирован</w:t>
      </w:r>
      <w:r w:rsidR="00880C2F">
        <w:rPr>
          <w:szCs w:val="28"/>
        </w:rPr>
        <w:t>о</w:t>
      </w:r>
      <w:r>
        <w:rPr>
          <w:szCs w:val="28"/>
        </w:rPr>
        <w:t xml:space="preserve"> в сумме </w:t>
      </w:r>
      <w:r w:rsidR="005B0E0C">
        <w:rPr>
          <w:szCs w:val="28"/>
        </w:rPr>
        <w:t>5</w:t>
      </w:r>
      <w:r w:rsidR="00051BBF">
        <w:rPr>
          <w:szCs w:val="28"/>
        </w:rPr>
        <w:t>0 411,16</w:t>
      </w:r>
      <w:r>
        <w:rPr>
          <w:szCs w:val="28"/>
        </w:rPr>
        <w:t xml:space="preserve"> тысяч рублей;</w:t>
      </w:r>
    </w:p>
    <w:p w:rsidR="003A2DC5" w:rsidRDefault="003A2DC5" w:rsidP="000B5268">
      <w:pPr>
        <w:suppressAutoHyphens/>
        <w:ind w:firstLine="709"/>
        <w:jc w:val="both"/>
        <w:rPr>
          <w:szCs w:val="28"/>
        </w:rPr>
      </w:pPr>
    </w:p>
    <w:p w:rsidR="003A2DC5" w:rsidRDefault="000B5268" w:rsidP="001A356B">
      <w:pPr>
        <w:suppressAutoHyphens/>
        <w:ind w:firstLine="709"/>
        <w:jc w:val="both"/>
        <w:rPr>
          <w:szCs w:val="28"/>
        </w:rPr>
      </w:pPr>
      <w:r>
        <w:rPr>
          <w:szCs w:val="28"/>
        </w:rPr>
        <w:t>численность инвалидов, имеющих право на получение компенсации страховых премий по состоянию на 01 января 20</w:t>
      </w:r>
      <w:r w:rsidR="003A2DC5">
        <w:rPr>
          <w:szCs w:val="28"/>
        </w:rPr>
        <w:t>2</w:t>
      </w:r>
      <w:r w:rsidR="00051BBF">
        <w:rPr>
          <w:szCs w:val="28"/>
        </w:rPr>
        <w:t>1</w:t>
      </w:r>
      <w:r>
        <w:rPr>
          <w:szCs w:val="28"/>
        </w:rPr>
        <w:t xml:space="preserve"> года – </w:t>
      </w:r>
      <w:r w:rsidR="00DC7735">
        <w:rPr>
          <w:szCs w:val="28"/>
        </w:rPr>
        <w:t>5</w:t>
      </w:r>
      <w:r>
        <w:rPr>
          <w:szCs w:val="28"/>
        </w:rPr>
        <w:t xml:space="preserve"> человека. Прогнозируемая численность на 202</w:t>
      </w:r>
      <w:r w:rsidR="00051BBF">
        <w:rPr>
          <w:szCs w:val="28"/>
        </w:rPr>
        <w:t>2</w:t>
      </w:r>
      <w:r>
        <w:rPr>
          <w:szCs w:val="28"/>
        </w:rPr>
        <w:t>-202</w:t>
      </w:r>
      <w:r w:rsidR="00051BBF">
        <w:rPr>
          <w:szCs w:val="28"/>
        </w:rPr>
        <w:t>4</w:t>
      </w:r>
      <w:r>
        <w:rPr>
          <w:szCs w:val="28"/>
        </w:rPr>
        <w:t xml:space="preserve"> годы – 6 человек. Объем средств на 202</w:t>
      </w:r>
      <w:r w:rsidR="00051BBF">
        <w:rPr>
          <w:szCs w:val="28"/>
        </w:rPr>
        <w:t>2</w:t>
      </w:r>
      <w:r>
        <w:rPr>
          <w:szCs w:val="28"/>
        </w:rPr>
        <w:t xml:space="preserve"> год запланирован в сумме </w:t>
      </w:r>
      <w:r w:rsidR="00051BBF">
        <w:rPr>
          <w:szCs w:val="28"/>
        </w:rPr>
        <w:t>9,77</w:t>
      </w:r>
      <w:r>
        <w:rPr>
          <w:szCs w:val="28"/>
        </w:rPr>
        <w:t xml:space="preserve"> тысяч рублей, на плановый 202</w:t>
      </w:r>
      <w:r w:rsidR="00051BBF">
        <w:rPr>
          <w:szCs w:val="28"/>
        </w:rPr>
        <w:t>3</w:t>
      </w:r>
      <w:r>
        <w:rPr>
          <w:szCs w:val="28"/>
        </w:rPr>
        <w:t xml:space="preserve"> и 202</w:t>
      </w:r>
      <w:r w:rsidR="00051BBF">
        <w:rPr>
          <w:szCs w:val="28"/>
        </w:rPr>
        <w:t>4</w:t>
      </w:r>
      <w:r>
        <w:rPr>
          <w:szCs w:val="28"/>
        </w:rPr>
        <w:t xml:space="preserve"> годы запланирован в сумме </w:t>
      </w:r>
      <w:r w:rsidR="00051BBF">
        <w:rPr>
          <w:szCs w:val="28"/>
        </w:rPr>
        <w:t>9,77</w:t>
      </w:r>
      <w:r w:rsidR="001A356B">
        <w:rPr>
          <w:szCs w:val="28"/>
        </w:rPr>
        <w:t xml:space="preserve"> тысяч рублей;</w:t>
      </w:r>
    </w:p>
    <w:p w:rsidR="00051BBF" w:rsidRDefault="00051BBF" w:rsidP="001A356B">
      <w:pPr>
        <w:suppressAutoHyphens/>
        <w:ind w:firstLine="709"/>
        <w:jc w:val="both"/>
        <w:rPr>
          <w:szCs w:val="28"/>
        </w:rPr>
      </w:pPr>
    </w:p>
    <w:p w:rsidR="003A2DC5" w:rsidRDefault="003A2DC5" w:rsidP="001A356B">
      <w:pPr>
        <w:suppressAutoHyphens/>
        <w:ind w:firstLine="708"/>
        <w:jc w:val="both"/>
        <w:rPr>
          <w:szCs w:val="28"/>
        </w:rPr>
      </w:pPr>
      <w:r>
        <w:rPr>
          <w:szCs w:val="28"/>
        </w:rPr>
        <w:t>численность граждан, обратившихся за выплатой пособия на погребение определяется исходя из прошлогодней численности граждан, получивших пособие на погребение. Количество граждан, получивших пособие на погребение в 20</w:t>
      </w:r>
      <w:r w:rsidR="00051BBF">
        <w:rPr>
          <w:szCs w:val="28"/>
        </w:rPr>
        <w:t>20</w:t>
      </w:r>
      <w:r>
        <w:rPr>
          <w:szCs w:val="28"/>
        </w:rPr>
        <w:t xml:space="preserve"> году составило </w:t>
      </w:r>
      <w:r w:rsidR="00051BBF">
        <w:rPr>
          <w:szCs w:val="28"/>
        </w:rPr>
        <w:t>72</w:t>
      </w:r>
      <w:r>
        <w:rPr>
          <w:szCs w:val="28"/>
        </w:rPr>
        <w:t xml:space="preserve"> человек</w:t>
      </w:r>
      <w:r w:rsidR="00051BBF">
        <w:rPr>
          <w:szCs w:val="28"/>
        </w:rPr>
        <w:t>а на 428,15 тысяч рублей</w:t>
      </w:r>
      <w:r>
        <w:rPr>
          <w:szCs w:val="28"/>
        </w:rPr>
        <w:t>. Объем средств на 202</w:t>
      </w:r>
      <w:r w:rsidR="00051BBF">
        <w:rPr>
          <w:szCs w:val="28"/>
        </w:rPr>
        <w:t>2</w:t>
      </w:r>
      <w:r>
        <w:rPr>
          <w:szCs w:val="28"/>
        </w:rPr>
        <w:t xml:space="preserve"> год запланирован в сумме </w:t>
      </w:r>
      <w:r w:rsidR="00051BBF">
        <w:rPr>
          <w:szCs w:val="28"/>
        </w:rPr>
        <w:t>507,97</w:t>
      </w:r>
      <w:r>
        <w:rPr>
          <w:szCs w:val="28"/>
        </w:rPr>
        <w:t xml:space="preserve"> тысяч рублей, на плановый 202</w:t>
      </w:r>
      <w:r w:rsidR="00051BBF">
        <w:rPr>
          <w:szCs w:val="28"/>
        </w:rPr>
        <w:t>3</w:t>
      </w:r>
      <w:r>
        <w:rPr>
          <w:szCs w:val="28"/>
        </w:rPr>
        <w:t xml:space="preserve"> и 202</w:t>
      </w:r>
      <w:r w:rsidR="00051BBF">
        <w:rPr>
          <w:szCs w:val="28"/>
        </w:rPr>
        <w:t>4</w:t>
      </w:r>
      <w:r>
        <w:rPr>
          <w:szCs w:val="28"/>
        </w:rPr>
        <w:t xml:space="preserve"> годы запланирован</w:t>
      </w:r>
      <w:r w:rsidR="00880C2F">
        <w:rPr>
          <w:szCs w:val="28"/>
        </w:rPr>
        <w:t>о по</w:t>
      </w:r>
      <w:r>
        <w:rPr>
          <w:szCs w:val="28"/>
        </w:rPr>
        <w:t xml:space="preserve"> </w:t>
      </w:r>
      <w:r w:rsidR="00051BBF">
        <w:rPr>
          <w:szCs w:val="28"/>
        </w:rPr>
        <w:t>507,97</w:t>
      </w:r>
      <w:r>
        <w:rPr>
          <w:szCs w:val="28"/>
        </w:rPr>
        <w:t xml:space="preserve"> тысяч рублей;</w:t>
      </w:r>
    </w:p>
    <w:p w:rsidR="003A2DC5" w:rsidRDefault="003A2DC5" w:rsidP="000B5268">
      <w:pPr>
        <w:suppressAutoHyphens/>
        <w:ind w:firstLine="709"/>
        <w:jc w:val="both"/>
        <w:rPr>
          <w:szCs w:val="28"/>
        </w:rPr>
      </w:pPr>
    </w:p>
    <w:p w:rsidR="003A2DC5" w:rsidRDefault="003A2DC5" w:rsidP="003A2DC5">
      <w:pPr>
        <w:suppressAutoHyphens/>
        <w:ind w:firstLine="709"/>
        <w:jc w:val="both"/>
        <w:rPr>
          <w:szCs w:val="28"/>
        </w:rPr>
      </w:pPr>
      <w:r>
        <w:rPr>
          <w:szCs w:val="28"/>
        </w:rPr>
        <w:t>численность педагогических работников образовательных организаций, проживающим и работающим в сельских населенных пунктах, рабочих поселках (поселках городского типа), имеющих право на предоставление мер социальной поддержки по оплате жилых помещений, отопления и освещения по состоянию на 01 января 202</w:t>
      </w:r>
      <w:r w:rsidR="00051BBF">
        <w:rPr>
          <w:szCs w:val="28"/>
        </w:rPr>
        <w:t>1</w:t>
      </w:r>
      <w:r>
        <w:rPr>
          <w:szCs w:val="28"/>
        </w:rPr>
        <w:t xml:space="preserve"> года </w:t>
      </w:r>
      <w:r w:rsidR="00DC7735">
        <w:rPr>
          <w:szCs w:val="28"/>
        </w:rPr>
        <w:t>–</w:t>
      </w:r>
      <w:r w:rsidRPr="00DC7735">
        <w:rPr>
          <w:szCs w:val="28"/>
        </w:rPr>
        <w:t xml:space="preserve"> </w:t>
      </w:r>
      <w:r w:rsidR="00DC7735" w:rsidRPr="00DC7735">
        <w:rPr>
          <w:szCs w:val="28"/>
        </w:rPr>
        <w:t xml:space="preserve">401 </w:t>
      </w:r>
      <w:r>
        <w:rPr>
          <w:szCs w:val="28"/>
        </w:rPr>
        <w:t>человек. Прогнозируемая численность на 202</w:t>
      </w:r>
      <w:r w:rsidR="00051BBF">
        <w:rPr>
          <w:szCs w:val="28"/>
        </w:rPr>
        <w:t>2</w:t>
      </w:r>
      <w:r>
        <w:rPr>
          <w:szCs w:val="28"/>
        </w:rPr>
        <w:t>-202</w:t>
      </w:r>
      <w:r w:rsidR="00051BBF">
        <w:rPr>
          <w:szCs w:val="28"/>
        </w:rPr>
        <w:t>4</w:t>
      </w:r>
      <w:r>
        <w:rPr>
          <w:szCs w:val="28"/>
        </w:rPr>
        <w:t xml:space="preserve"> годы –427 человек. Объем средств на 202</w:t>
      </w:r>
      <w:r w:rsidR="00051BBF">
        <w:rPr>
          <w:szCs w:val="28"/>
        </w:rPr>
        <w:t>2</w:t>
      </w:r>
      <w:r>
        <w:rPr>
          <w:szCs w:val="28"/>
        </w:rPr>
        <w:t xml:space="preserve"> год запланирован в сумме </w:t>
      </w:r>
      <w:r w:rsidR="00051BBF">
        <w:rPr>
          <w:szCs w:val="28"/>
        </w:rPr>
        <w:t>12 464,53</w:t>
      </w:r>
      <w:r>
        <w:rPr>
          <w:szCs w:val="28"/>
        </w:rPr>
        <w:t xml:space="preserve"> тысяч рублей, на плановый 202</w:t>
      </w:r>
      <w:r w:rsidR="00051BBF">
        <w:rPr>
          <w:szCs w:val="28"/>
        </w:rPr>
        <w:t xml:space="preserve">3 год запланировано в сумме 12 960,96 тысяч рублей, на </w:t>
      </w:r>
      <w:r>
        <w:rPr>
          <w:szCs w:val="28"/>
        </w:rPr>
        <w:t>202</w:t>
      </w:r>
      <w:r w:rsidR="00051BBF">
        <w:rPr>
          <w:szCs w:val="28"/>
        </w:rPr>
        <w:t xml:space="preserve">4 год </w:t>
      </w:r>
      <w:r>
        <w:rPr>
          <w:szCs w:val="28"/>
        </w:rPr>
        <w:t>запланирован</w:t>
      </w:r>
      <w:r w:rsidR="00051BBF">
        <w:rPr>
          <w:szCs w:val="28"/>
        </w:rPr>
        <w:t>о</w:t>
      </w:r>
      <w:r>
        <w:rPr>
          <w:szCs w:val="28"/>
        </w:rPr>
        <w:t xml:space="preserve"> </w:t>
      </w:r>
      <w:r w:rsidR="00880C2F">
        <w:rPr>
          <w:szCs w:val="28"/>
        </w:rPr>
        <w:t>-</w:t>
      </w:r>
      <w:r>
        <w:rPr>
          <w:szCs w:val="28"/>
        </w:rPr>
        <w:t xml:space="preserve"> </w:t>
      </w:r>
      <w:r w:rsidR="00051BBF">
        <w:rPr>
          <w:szCs w:val="28"/>
        </w:rPr>
        <w:t>13 457,38</w:t>
      </w:r>
      <w:r w:rsidR="007441DE">
        <w:rPr>
          <w:szCs w:val="28"/>
        </w:rPr>
        <w:t xml:space="preserve"> тысяч рублей;</w:t>
      </w:r>
    </w:p>
    <w:p w:rsidR="003A2DC5" w:rsidRDefault="003A2DC5" w:rsidP="000B5268">
      <w:pPr>
        <w:suppressAutoHyphens/>
        <w:ind w:firstLine="709"/>
        <w:jc w:val="both"/>
        <w:rPr>
          <w:szCs w:val="28"/>
        </w:rPr>
      </w:pPr>
    </w:p>
    <w:p w:rsidR="004D7DFB" w:rsidRDefault="00DC7735" w:rsidP="004D7DFB">
      <w:pPr>
        <w:suppressAutoHyphens/>
        <w:ind w:firstLine="709"/>
        <w:jc w:val="both"/>
        <w:rPr>
          <w:szCs w:val="28"/>
        </w:rPr>
      </w:pPr>
      <w:r>
        <w:rPr>
          <w:szCs w:val="28"/>
        </w:rPr>
        <w:t>ч</w:t>
      </w:r>
      <w:r w:rsidR="003A1162">
        <w:rPr>
          <w:szCs w:val="28"/>
        </w:rPr>
        <w:t>исленность граждан, имеющих право на предоставление компенсации расходов на уплату взноса на капитальный ремонт общего имущества в многоквартирном доме отдельным категориям граждан</w:t>
      </w:r>
      <w:r w:rsidR="004D7DFB" w:rsidRPr="004D7DFB">
        <w:rPr>
          <w:szCs w:val="28"/>
        </w:rPr>
        <w:t xml:space="preserve"> </w:t>
      </w:r>
      <w:r w:rsidR="004D7DFB">
        <w:rPr>
          <w:szCs w:val="28"/>
        </w:rPr>
        <w:t>по состоянию на 01 января 202</w:t>
      </w:r>
      <w:r w:rsidR="00595E56">
        <w:rPr>
          <w:szCs w:val="28"/>
        </w:rPr>
        <w:t>1</w:t>
      </w:r>
      <w:r w:rsidR="004D7DFB">
        <w:rPr>
          <w:szCs w:val="28"/>
        </w:rPr>
        <w:t xml:space="preserve"> года - </w:t>
      </w:r>
      <w:r w:rsidR="002E3BD8">
        <w:rPr>
          <w:szCs w:val="28"/>
        </w:rPr>
        <w:t>98</w:t>
      </w:r>
      <w:r w:rsidR="004D7DFB">
        <w:rPr>
          <w:szCs w:val="28"/>
        </w:rPr>
        <w:t xml:space="preserve"> человек. Прогнозируемая численность на 202</w:t>
      </w:r>
      <w:r w:rsidR="00595E56">
        <w:rPr>
          <w:szCs w:val="28"/>
        </w:rPr>
        <w:t>2</w:t>
      </w:r>
      <w:r w:rsidR="002708BA">
        <w:rPr>
          <w:szCs w:val="28"/>
        </w:rPr>
        <w:t xml:space="preserve"> </w:t>
      </w:r>
      <w:r w:rsidR="004D7DFB">
        <w:rPr>
          <w:szCs w:val="28"/>
        </w:rPr>
        <w:t>-</w:t>
      </w:r>
      <w:r w:rsidR="002708BA">
        <w:rPr>
          <w:szCs w:val="28"/>
        </w:rPr>
        <w:t xml:space="preserve"> </w:t>
      </w:r>
      <w:r w:rsidR="004D7DFB">
        <w:rPr>
          <w:szCs w:val="28"/>
        </w:rPr>
        <w:t>202</w:t>
      </w:r>
      <w:r w:rsidR="00595E56">
        <w:rPr>
          <w:szCs w:val="28"/>
        </w:rPr>
        <w:t>4</w:t>
      </w:r>
      <w:r w:rsidR="004D7DFB">
        <w:rPr>
          <w:szCs w:val="28"/>
        </w:rPr>
        <w:t xml:space="preserve"> годы –</w:t>
      </w:r>
      <w:r w:rsidR="002E3BD8">
        <w:rPr>
          <w:szCs w:val="28"/>
        </w:rPr>
        <w:t xml:space="preserve"> 100</w:t>
      </w:r>
      <w:r w:rsidR="004D7DFB">
        <w:rPr>
          <w:szCs w:val="28"/>
        </w:rPr>
        <w:t xml:space="preserve"> человек. Объем средств на 202</w:t>
      </w:r>
      <w:r w:rsidR="00595E56">
        <w:rPr>
          <w:szCs w:val="28"/>
        </w:rPr>
        <w:t>2</w:t>
      </w:r>
      <w:r w:rsidR="004D7DFB">
        <w:rPr>
          <w:szCs w:val="28"/>
        </w:rPr>
        <w:t xml:space="preserve"> год запланирован в сумме </w:t>
      </w:r>
      <w:r w:rsidR="00595E56">
        <w:rPr>
          <w:szCs w:val="28"/>
        </w:rPr>
        <w:t>261,40</w:t>
      </w:r>
      <w:r w:rsidR="004D7DFB">
        <w:rPr>
          <w:szCs w:val="28"/>
        </w:rPr>
        <w:t xml:space="preserve"> тысяч рублей, на плановый 202</w:t>
      </w:r>
      <w:r w:rsidR="00595E56">
        <w:rPr>
          <w:szCs w:val="28"/>
        </w:rPr>
        <w:t>3</w:t>
      </w:r>
      <w:r w:rsidR="001A356B">
        <w:rPr>
          <w:szCs w:val="28"/>
        </w:rPr>
        <w:t xml:space="preserve"> год </w:t>
      </w:r>
      <w:r w:rsidR="00595E56">
        <w:rPr>
          <w:szCs w:val="28"/>
        </w:rPr>
        <w:t>–</w:t>
      </w:r>
      <w:r w:rsidR="001A356B">
        <w:rPr>
          <w:szCs w:val="28"/>
        </w:rPr>
        <w:t xml:space="preserve"> </w:t>
      </w:r>
      <w:r w:rsidR="00595E56">
        <w:rPr>
          <w:szCs w:val="28"/>
        </w:rPr>
        <w:t>261,40</w:t>
      </w:r>
      <w:r w:rsidR="001A356B">
        <w:rPr>
          <w:szCs w:val="28"/>
        </w:rPr>
        <w:t xml:space="preserve"> тыс</w:t>
      </w:r>
      <w:r w:rsidR="00544CE1">
        <w:rPr>
          <w:szCs w:val="28"/>
        </w:rPr>
        <w:t>яч</w:t>
      </w:r>
      <w:r w:rsidR="001A356B">
        <w:rPr>
          <w:szCs w:val="28"/>
        </w:rPr>
        <w:t xml:space="preserve"> рублей, на </w:t>
      </w:r>
      <w:r w:rsidR="004D7DFB">
        <w:rPr>
          <w:szCs w:val="28"/>
        </w:rPr>
        <w:t>202</w:t>
      </w:r>
      <w:r w:rsidR="00595E56">
        <w:rPr>
          <w:szCs w:val="28"/>
        </w:rPr>
        <w:t>4</w:t>
      </w:r>
      <w:r w:rsidR="004D7DFB">
        <w:rPr>
          <w:szCs w:val="28"/>
        </w:rPr>
        <w:t xml:space="preserve"> год</w:t>
      </w:r>
      <w:r w:rsidR="001A356B">
        <w:rPr>
          <w:szCs w:val="28"/>
        </w:rPr>
        <w:t xml:space="preserve"> - </w:t>
      </w:r>
      <w:r w:rsidR="004D7DFB">
        <w:rPr>
          <w:szCs w:val="28"/>
        </w:rPr>
        <w:t xml:space="preserve"> запланирован</w:t>
      </w:r>
      <w:r w:rsidR="00544CE1">
        <w:rPr>
          <w:szCs w:val="28"/>
        </w:rPr>
        <w:t>о</w:t>
      </w:r>
      <w:r w:rsidR="004D7DFB">
        <w:rPr>
          <w:szCs w:val="28"/>
        </w:rPr>
        <w:t xml:space="preserve"> </w:t>
      </w:r>
      <w:r w:rsidR="00544CE1">
        <w:rPr>
          <w:szCs w:val="28"/>
        </w:rPr>
        <w:t>-</w:t>
      </w:r>
      <w:r w:rsidR="004D7DFB">
        <w:rPr>
          <w:szCs w:val="28"/>
        </w:rPr>
        <w:t xml:space="preserve"> </w:t>
      </w:r>
      <w:r w:rsidR="002E3BD8">
        <w:rPr>
          <w:szCs w:val="28"/>
        </w:rPr>
        <w:t>2</w:t>
      </w:r>
      <w:r w:rsidR="00595E56">
        <w:rPr>
          <w:szCs w:val="28"/>
        </w:rPr>
        <w:t>61,40</w:t>
      </w:r>
      <w:r w:rsidR="007441DE">
        <w:rPr>
          <w:szCs w:val="28"/>
        </w:rPr>
        <w:t xml:space="preserve"> тысяч рублей;</w:t>
      </w:r>
    </w:p>
    <w:p w:rsidR="003A2DC5" w:rsidRDefault="003A2DC5" w:rsidP="001A356B">
      <w:pPr>
        <w:suppressAutoHyphens/>
        <w:jc w:val="both"/>
        <w:rPr>
          <w:szCs w:val="28"/>
        </w:rPr>
      </w:pPr>
    </w:p>
    <w:p w:rsidR="002E3BD8" w:rsidRDefault="003A1162" w:rsidP="001A356B">
      <w:pPr>
        <w:suppressAutoHyphens/>
        <w:ind w:firstLine="709"/>
        <w:jc w:val="both"/>
        <w:rPr>
          <w:szCs w:val="28"/>
        </w:rPr>
      </w:pPr>
      <w:r>
        <w:rPr>
          <w:szCs w:val="28"/>
        </w:rPr>
        <w:t>численность граждан, имеющих право на е</w:t>
      </w:r>
      <w:r>
        <w:rPr>
          <w:rFonts w:eastAsia="Times New Roman"/>
          <w:color w:val="000000"/>
          <w:szCs w:val="28"/>
        </w:rPr>
        <w:t xml:space="preserve">жегодную денежную выплату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w:t>
      </w:r>
      <w:r>
        <w:rPr>
          <w:rFonts w:eastAsia="Times New Roman"/>
          <w:color w:val="000000"/>
          <w:szCs w:val="28"/>
        </w:rPr>
        <w:lastRenderedPageBreak/>
        <w:t xml:space="preserve">в его состав, не достигшим совершеннолетия на 3 сентября 1945 года и постоянно проживающим на территории Ставропольского края </w:t>
      </w:r>
      <w:r>
        <w:rPr>
          <w:szCs w:val="28"/>
        </w:rPr>
        <w:t xml:space="preserve">по состоянию на 01 </w:t>
      </w:r>
      <w:r w:rsidR="008B63CA">
        <w:rPr>
          <w:szCs w:val="28"/>
        </w:rPr>
        <w:t>января 202</w:t>
      </w:r>
      <w:r w:rsidR="00595E56">
        <w:rPr>
          <w:szCs w:val="28"/>
        </w:rPr>
        <w:t>1</w:t>
      </w:r>
      <w:r w:rsidR="008B63CA">
        <w:rPr>
          <w:szCs w:val="28"/>
        </w:rPr>
        <w:t xml:space="preserve"> года </w:t>
      </w:r>
      <w:r w:rsidR="00544CE1">
        <w:rPr>
          <w:szCs w:val="28"/>
        </w:rPr>
        <w:t>–</w:t>
      </w:r>
      <w:r w:rsidR="002E3BD8">
        <w:rPr>
          <w:szCs w:val="28"/>
        </w:rPr>
        <w:t xml:space="preserve"> 3</w:t>
      </w:r>
      <w:r w:rsidR="00544CE1">
        <w:rPr>
          <w:szCs w:val="28"/>
        </w:rPr>
        <w:t xml:space="preserve"> </w:t>
      </w:r>
      <w:r w:rsidR="002E3BD8">
        <w:rPr>
          <w:szCs w:val="28"/>
        </w:rPr>
        <w:t>241</w:t>
      </w:r>
      <w:r w:rsidRPr="003A1162">
        <w:rPr>
          <w:szCs w:val="28"/>
        </w:rPr>
        <w:t xml:space="preserve"> человек</w:t>
      </w:r>
      <w:r w:rsidR="00595E56">
        <w:rPr>
          <w:szCs w:val="28"/>
        </w:rPr>
        <w:t xml:space="preserve">. Прогнозируемая численность </w:t>
      </w:r>
      <w:r>
        <w:rPr>
          <w:szCs w:val="28"/>
        </w:rPr>
        <w:t xml:space="preserve">на 2022 год – </w:t>
      </w:r>
    </w:p>
    <w:p w:rsidR="003A1162" w:rsidRDefault="003A1162" w:rsidP="001A356B">
      <w:pPr>
        <w:suppressAutoHyphens/>
        <w:ind w:firstLine="709"/>
        <w:jc w:val="both"/>
        <w:rPr>
          <w:szCs w:val="28"/>
        </w:rPr>
      </w:pPr>
      <w:r>
        <w:rPr>
          <w:szCs w:val="28"/>
        </w:rPr>
        <w:t>2</w:t>
      </w:r>
      <w:r w:rsidR="002E3BD8">
        <w:rPr>
          <w:szCs w:val="28"/>
        </w:rPr>
        <w:t xml:space="preserve"> 601</w:t>
      </w:r>
      <w:r>
        <w:rPr>
          <w:szCs w:val="28"/>
        </w:rPr>
        <w:t xml:space="preserve"> чело</w:t>
      </w:r>
      <w:r w:rsidR="001A356B">
        <w:rPr>
          <w:szCs w:val="28"/>
        </w:rPr>
        <w:t>век, на 2023</w:t>
      </w:r>
      <w:r w:rsidR="00544CE1">
        <w:rPr>
          <w:szCs w:val="28"/>
        </w:rPr>
        <w:t>-2024</w:t>
      </w:r>
      <w:r w:rsidR="001A356B">
        <w:rPr>
          <w:szCs w:val="28"/>
        </w:rPr>
        <w:t xml:space="preserve"> год</w:t>
      </w:r>
      <w:r w:rsidR="00544CE1">
        <w:rPr>
          <w:szCs w:val="28"/>
        </w:rPr>
        <w:t xml:space="preserve">ы </w:t>
      </w:r>
      <w:r w:rsidR="001A356B">
        <w:rPr>
          <w:szCs w:val="28"/>
        </w:rPr>
        <w:t>- 26</w:t>
      </w:r>
      <w:r w:rsidR="002E3BD8">
        <w:rPr>
          <w:szCs w:val="28"/>
        </w:rPr>
        <w:t>01</w:t>
      </w:r>
      <w:r w:rsidR="001A356B">
        <w:rPr>
          <w:szCs w:val="28"/>
        </w:rPr>
        <w:t xml:space="preserve"> человека.</w:t>
      </w:r>
      <w:r w:rsidR="001A356B" w:rsidRPr="001A356B">
        <w:rPr>
          <w:szCs w:val="28"/>
        </w:rPr>
        <w:t xml:space="preserve"> </w:t>
      </w:r>
      <w:r w:rsidR="001A356B">
        <w:rPr>
          <w:szCs w:val="28"/>
        </w:rPr>
        <w:t>Объем средств на 202</w:t>
      </w:r>
      <w:r w:rsidR="00595E56">
        <w:rPr>
          <w:szCs w:val="28"/>
        </w:rPr>
        <w:t>2</w:t>
      </w:r>
      <w:r w:rsidR="001A356B">
        <w:rPr>
          <w:szCs w:val="28"/>
        </w:rPr>
        <w:t xml:space="preserve"> год запланирован в сумме </w:t>
      </w:r>
      <w:r w:rsidR="00595E56">
        <w:rPr>
          <w:szCs w:val="28"/>
        </w:rPr>
        <w:t>17 556,10</w:t>
      </w:r>
      <w:r w:rsidR="001A356B">
        <w:rPr>
          <w:szCs w:val="28"/>
        </w:rPr>
        <w:t xml:space="preserve"> тысяч рублей, на плановый 202</w:t>
      </w:r>
      <w:r w:rsidR="00595E56">
        <w:rPr>
          <w:szCs w:val="28"/>
        </w:rPr>
        <w:t xml:space="preserve">3 год </w:t>
      </w:r>
      <w:r w:rsidR="002E3BD8">
        <w:rPr>
          <w:szCs w:val="28"/>
        </w:rPr>
        <w:t>в сумме 18 258,34 тысяч рублей, н</w:t>
      </w:r>
      <w:r w:rsidR="00595E56">
        <w:rPr>
          <w:szCs w:val="28"/>
        </w:rPr>
        <w:t xml:space="preserve">а </w:t>
      </w:r>
      <w:r w:rsidR="001A356B">
        <w:rPr>
          <w:szCs w:val="28"/>
        </w:rPr>
        <w:t>202</w:t>
      </w:r>
      <w:r w:rsidR="00595E56">
        <w:rPr>
          <w:szCs w:val="28"/>
        </w:rPr>
        <w:t>4</w:t>
      </w:r>
      <w:r w:rsidR="001A356B">
        <w:rPr>
          <w:szCs w:val="28"/>
        </w:rPr>
        <w:t xml:space="preserve"> год -  запланирован</w:t>
      </w:r>
      <w:r w:rsidR="00595E56">
        <w:rPr>
          <w:szCs w:val="28"/>
        </w:rPr>
        <w:t xml:space="preserve">о 18 988,18 </w:t>
      </w:r>
      <w:r w:rsidR="001A356B">
        <w:rPr>
          <w:szCs w:val="28"/>
        </w:rPr>
        <w:t>тысяч рублей</w:t>
      </w:r>
      <w:r w:rsidR="007441DE">
        <w:rPr>
          <w:szCs w:val="28"/>
        </w:rPr>
        <w:t>;</w:t>
      </w:r>
    </w:p>
    <w:p w:rsidR="003A2DC5" w:rsidRDefault="003A2DC5" w:rsidP="000B5268">
      <w:pPr>
        <w:suppressAutoHyphens/>
        <w:ind w:firstLine="709"/>
        <w:jc w:val="both"/>
        <w:rPr>
          <w:szCs w:val="28"/>
        </w:rPr>
      </w:pPr>
    </w:p>
    <w:p w:rsidR="003A2DC5" w:rsidRDefault="003A2DC5" w:rsidP="001A356B">
      <w:pPr>
        <w:suppressAutoHyphens/>
        <w:ind w:firstLine="709"/>
        <w:jc w:val="both"/>
        <w:rPr>
          <w:szCs w:val="28"/>
        </w:rPr>
      </w:pPr>
      <w:r>
        <w:rPr>
          <w:szCs w:val="28"/>
        </w:rPr>
        <w:t>численность ветеранов труда и тружеников тыла, имеющих право на получение ежемесячной денежной выплаты по состоянию на 01 января 202</w:t>
      </w:r>
      <w:r w:rsidR="00595E56">
        <w:rPr>
          <w:szCs w:val="28"/>
        </w:rPr>
        <w:t>1</w:t>
      </w:r>
      <w:r>
        <w:rPr>
          <w:szCs w:val="28"/>
        </w:rPr>
        <w:t xml:space="preserve"> года </w:t>
      </w:r>
      <w:r w:rsidR="002E3BD8">
        <w:rPr>
          <w:szCs w:val="28"/>
        </w:rPr>
        <w:t>–</w:t>
      </w:r>
      <w:r>
        <w:rPr>
          <w:szCs w:val="28"/>
        </w:rPr>
        <w:t xml:space="preserve"> </w:t>
      </w:r>
      <w:r w:rsidR="002E3BD8">
        <w:rPr>
          <w:szCs w:val="28"/>
        </w:rPr>
        <w:t>1 920</w:t>
      </w:r>
      <w:r>
        <w:rPr>
          <w:szCs w:val="28"/>
        </w:rPr>
        <w:t xml:space="preserve"> человек. Прогнозируемая численность на 202</w:t>
      </w:r>
      <w:r w:rsidR="00595E56">
        <w:rPr>
          <w:szCs w:val="28"/>
        </w:rPr>
        <w:t>2</w:t>
      </w:r>
      <w:r>
        <w:rPr>
          <w:szCs w:val="28"/>
        </w:rPr>
        <w:t xml:space="preserve"> </w:t>
      </w:r>
      <w:r w:rsidRPr="002E3BD8">
        <w:rPr>
          <w:szCs w:val="28"/>
        </w:rPr>
        <w:t xml:space="preserve">год – </w:t>
      </w:r>
      <w:r w:rsidR="002E3BD8" w:rsidRPr="002E3BD8">
        <w:rPr>
          <w:szCs w:val="28"/>
        </w:rPr>
        <w:t>1 72</w:t>
      </w:r>
      <w:r w:rsidR="002E3BD8">
        <w:rPr>
          <w:szCs w:val="28"/>
        </w:rPr>
        <w:t>5</w:t>
      </w:r>
      <w:r w:rsidRPr="002E3BD8">
        <w:rPr>
          <w:szCs w:val="28"/>
        </w:rPr>
        <w:t xml:space="preserve"> человек</w:t>
      </w:r>
      <w:r>
        <w:rPr>
          <w:szCs w:val="28"/>
        </w:rPr>
        <w:t>, на 202</w:t>
      </w:r>
      <w:r w:rsidR="00595E56">
        <w:rPr>
          <w:szCs w:val="28"/>
        </w:rPr>
        <w:t>3</w:t>
      </w:r>
      <w:r>
        <w:rPr>
          <w:szCs w:val="28"/>
        </w:rPr>
        <w:t xml:space="preserve"> год – </w:t>
      </w:r>
      <w:r w:rsidR="002E3BD8">
        <w:rPr>
          <w:szCs w:val="28"/>
        </w:rPr>
        <w:t>1 665</w:t>
      </w:r>
      <w:r>
        <w:rPr>
          <w:szCs w:val="28"/>
        </w:rPr>
        <w:t xml:space="preserve"> человек, на 202</w:t>
      </w:r>
      <w:r w:rsidR="00595E56">
        <w:rPr>
          <w:szCs w:val="28"/>
        </w:rPr>
        <w:t>4</w:t>
      </w:r>
      <w:r>
        <w:rPr>
          <w:szCs w:val="28"/>
        </w:rPr>
        <w:t xml:space="preserve"> год</w:t>
      </w:r>
      <w:r w:rsidR="002E3BD8">
        <w:rPr>
          <w:szCs w:val="28"/>
        </w:rPr>
        <w:t xml:space="preserve"> </w:t>
      </w:r>
      <w:r>
        <w:rPr>
          <w:szCs w:val="28"/>
        </w:rPr>
        <w:t xml:space="preserve">- </w:t>
      </w:r>
      <w:r w:rsidR="002E3BD8">
        <w:rPr>
          <w:szCs w:val="28"/>
        </w:rPr>
        <w:t>1 607</w:t>
      </w:r>
      <w:r>
        <w:rPr>
          <w:szCs w:val="28"/>
        </w:rPr>
        <w:t xml:space="preserve"> человека.</w:t>
      </w:r>
      <w:r>
        <w:rPr>
          <w:color w:val="FF0000"/>
          <w:szCs w:val="28"/>
        </w:rPr>
        <w:t xml:space="preserve"> </w:t>
      </w:r>
      <w:r>
        <w:rPr>
          <w:szCs w:val="28"/>
        </w:rPr>
        <w:t>Объем средств на 202</w:t>
      </w:r>
      <w:r w:rsidR="00595E56">
        <w:rPr>
          <w:szCs w:val="28"/>
        </w:rPr>
        <w:t>2</w:t>
      </w:r>
      <w:r>
        <w:rPr>
          <w:szCs w:val="28"/>
        </w:rPr>
        <w:t xml:space="preserve"> год запланирован в сумме </w:t>
      </w:r>
      <w:r w:rsidR="00595E56">
        <w:rPr>
          <w:szCs w:val="28"/>
        </w:rPr>
        <w:t>36 879,60</w:t>
      </w:r>
      <w:r>
        <w:rPr>
          <w:szCs w:val="28"/>
        </w:rPr>
        <w:t xml:space="preserve"> тысяч рублей, на плановый 202</w:t>
      </w:r>
      <w:r w:rsidR="00595E56">
        <w:rPr>
          <w:szCs w:val="28"/>
        </w:rPr>
        <w:t>3</w:t>
      </w:r>
      <w:r>
        <w:rPr>
          <w:szCs w:val="28"/>
        </w:rPr>
        <w:t xml:space="preserve"> год – </w:t>
      </w:r>
      <w:r w:rsidR="001A356B">
        <w:rPr>
          <w:szCs w:val="28"/>
        </w:rPr>
        <w:t>3</w:t>
      </w:r>
      <w:r w:rsidR="00595E56">
        <w:rPr>
          <w:szCs w:val="28"/>
        </w:rPr>
        <w:t>6 879,60</w:t>
      </w:r>
      <w:r w:rsidR="00544CE1">
        <w:rPr>
          <w:szCs w:val="28"/>
        </w:rPr>
        <w:t xml:space="preserve"> тысяч рублей, </w:t>
      </w:r>
      <w:r>
        <w:rPr>
          <w:szCs w:val="28"/>
        </w:rPr>
        <w:t xml:space="preserve"> на 202</w:t>
      </w:r>
      <w:r w:rsidR="00595E56">
        <w:rPr>
          <w:szCs w:val="28"/>
        </w:rPr>
        <w:t>4</w:t>
      </w:r>
      <w:r>
        <w:rPr>
          <w:szCs w:val="28"/>
        </w:rPr>
        <w:t xml:space="preserve"> год запланирован</w:t>
      </w:r>
      <w:r w:rsidR="00595E56">
        <w:rPr>
          <w:szCs w:val="28"/>
        </w:rPr>
        <w:t>о</w:t>
      </w:r>
      <w:r>
        <w:rPr>
          <w:szCs w:val="28"/>
        </w:rPr>
        <w:t xml:space="preserve"> </w:t>
      </w:r>
      <w:r w:rsidR="00544CE1">
        <w:rPr>
          <w:szCs w:val="28"/>
        </w:rPr>
        <w:t xml:space="preserve">- </w:t>
      </w:r>
      <w:r>
        <w:rPr>
          <w:szCs w:val="28"/>
        </w:rPr>
        <w:t xml:space="preserve"> 3</w:t>
      </w:r>
      <w:r w:rsidR="00595E56">
        <w:rPr>
          <w:szCs w:val="28"/>
        </w:rPr>
        <w:t>6 879,60</w:t>
      </w:r>
      <w:r w:rsidR="001A356B">
        <w:rPr>
          <w:szCs w:val="28"/>
        </w:rPr>
        <w:t xml:space="preserve"> тысяч рублей;</w:t>
      </w:r>
    </w:p>
    <w:p w:rsidR="001A356B" w:rsidRDefault="001A356B" w:rsidP="001A356B">
      <w:pPr>
        <w:suppressAutoHyphens/>
        <w:ind w:firstLine="709"/>
        <w:jc w:val="both"/>
        <w:rPr>
          <w:szCs w:val="28"/>
        </w:rPr>
      </w:pPr>
    </w:p>
    <w:p w:rsidR="000B5268" w:rsidRDefault="000B5268" w:rsidP="000B5268">
      <w:pPr>
        <w:suppressAutoHyphens/>
        <w:ind w:firstLine="709"/>
        <w:jc w:val="both"/>
        <w:rPr>
          <w:szCs w:val="28"/>
        </w:rPr>
      </w:pPr>
      <w:r w:rsidRPr="003A2DC5">
        <w:rPr>
          <w:szCs w:val="28"/>
        </w:rPr>
        <w:t>численность ветеранов труда Ставропольского края, имеющих право на получение ежемесячной денежной выплаты по состоянию на 01 января 20</w:t>
      </w:r>
      <w:r w:rsidR="003A2DC5">
        <w:rPr>
          <w:szCs w:val="28"/>
        </w:rPr>
        <w:t>2</w:t>
      </w:r>
      <w:r w:rsidR="00D712B3">
        <w:rPr>
          <w:szCs w:val="28"/>
        </w:rPr>
        <w:t>1</w:t>
      </w:r>
      <w:r w:rsidRPr="003A2DC5">
        <w:rPr>
          <w:szCs w:val="28"/>
        </w:rPr>
        <w:t xml:space="preserve"> года – </w:t>
      </w:r>
      <w:r w:rsidR="00650C54">
        <w:rPr>
          <w:szCs w:val="28"/>
        </w:rPr>
        <w:t>2 245</w:t>
      </w:r>
      <w:r w:rsidRPr="003A2DC5">
        <w:rPr>
          <w:szCs w:val="28"/>
        </w:rPr>
        <w:t xml:space="preserve"> человека. Прогнозируемая численность на 202</w:t>
      </w:r>
      <w:r w:rsidR="00D712B3">
        <w:rPr>
          <w:szCs w:val="28"/>
        </w:rPr>
        <w:t>2</w:t>
      </w:r>
      <w:r w:rsidRPr="003A2DC5">
        <w:rPr>
          <w:szCs w:val="28"/>
        </w:rPr>
        <w:t xml:space="preserve"> год – 2 </w:t>
      </w:r>
      <w:r w:rsidR="00650C54">
        <w:rPr>
          <w:szCs w:val="28"/>
        </w:rPr>
        <w:t>112</w:t>
      </w:r>
      <w:r w:rsidRPr="003A2DC5">
        <w:rPr>
          <w:szCs w:val="28"/>
        </w:rPr>
        <w:t xml:space="preserve"> человек, на 202</w:t>
      </w:r>
      <w:r w:rsidR="00D712B3">
        <w:rPr>
          <w:szCs w:val="28"/>
        </w:rPr>
        <w:t>3</w:t>
      </w:r>
      <w:r w:rsidRPr="003A2DC5">
        <w:rPr>
          <w:szCs w:val="28"/>
        </w:rPr>
        <w:t xml:space="preserve"> год –</w:t>
      </w:r>
      <w:r w:rsidR="00650C54">
        <w:rPr>
          <w:szCs w:val="28"/>
        </w:rPr>
        <w:t>2 070</w:t>
      </w:r>
      <w:r w:rsidRPr="003A2DC5">
        <w:rPr>
          <w:szCs w:val="28"/>
        </w:rPr>
        <w:t xml:space="preserve"> человек, на 202</w:t>
      </w:r>
      <w:r w:rsidR="00D712B3">
        <w:rPr>
          <w:szCs w:val="28"/>
        </w:rPr>
        <w:t>4</w:t>
      </w:r>
      <w:r w:rsidRPr="003A2DC5">
        <w:rPr>
          <w:szCs w:val="28"/>
        </w:rPr>
        <w:t xml:space="preserve"> год</w:t>
      </w:r>
      <w:r w:rsidR="00DE59B2">
        <w:rPr>
          <w:szCs w:val="28"/>
        </w:rPr>
        <w:t xml:space="preserve"> </w:t>
      </w:r>
      <w:r w:rsidR="00650C54">
        <w:rPr>
          <w:szCs w:val="28"/>
        </w:rPr>
        <w:t>–</w:t>
      </w:r>
      <w:r w:rsidRPr="003A2DC5">
        <w:rPr>
          <w:szCs w:val="28"/>
        </w:rPr>
        <w:t xml:space="preserve"> </w:t>
      </w:r>
      <w:r w:rsidR="00650C54">
        <w:rPr>
          <w:szCs w:val="28"/>
        </w:rPr>
        <w:t>2 029</w:t>
      </w:r>
      <w:r w:rsidRPr="003A2DC5">
        <w:rPr>
          <w:szCs w:val="28"/>
        </w:rPr>
        <w:t xml:space="preserve"> человек. Объем средств на 202</w:t>
      </w:r>
      <w:r w:rsidR="00D712B3">
        <w:rPr>
          <w:szCs w:val="28"/>
        </w:rPr>
        <w:t>2</w:t>
      </w:r>
      <w:r w:rsidRPr="003A2DC5">
        <w:rPr>
          <w:szCs w:val="28"/>
        </w:rPr>
        <w:t xml:space="preserve"> год запланирован в сумме </w:t>
      </w:r>
      <w:r w:rsidR="00D712B3">
        <w:rPr>
          <w:szCs w:val="28"/>
        </w:rPr>
        <w:t>43 196,10</w:t>
      </w:r>
      <w:r w:rsidRPr="003A2DC5">
        <w:rPr>
          <w:szCs w:val="28"/>
        </w:rPr>
        <w:t xml:space="preserve"> тысяч рублей, на плановый 202</w:t>
      </w:r>
      <w:r w:rsidR="00D712B3">
        <w:rPr>
          <w:szCs w:val="28"/>
        </w:rPr>
        <w:t>3</w:t>
      </w:r>
      <w:r w:rsidRPr="003A2DC5">
        <w:rPr>
          <w:szCs w:val="28"/>
        </w:rPr>
        <w:t xml:space="preserve"> год – </w:t>
      </w:r>
      <w:r w:rsidR="00D712B3">
        <w:rPr>
          <w:szCs w:val="28"/>
        </w:rPr>
        <w:t>44 216,63</w:t>
      </w:r>
      <w:r w:rsidRPr="003A2DC5">
        <w:rPr>
          <w:szCs w:val="28"/>
        </w:rPr>
        <w:t xml:space="preserve"> тысяч рублей, на 202</w:t>
      </w:r>
      <w:r w:rsidR="00D712B3">
        <w:rPr>
          <w:szCs w:val="28"/>
        </w:rPr>
        <w:t>4</w:t>
      </w:r>
      <w:r w:rsidRPr="003A2DC5">
        <w:rPr>
          <w:szCs w:val="28"/>
        </w:rPr>
        <w:t xml:space="preserve"> год запланирован</w:t>
      </w:r>
      <w:r w:rsidR="00544CE1">
        <w:rPr>
          <w:szCs w:val="28"/>
        </w:rPr>
        <w:t xml:space="preserve">о- </w:t>
      </w:r>
      <w:r w:rsidRPr="003A2DC5">
        <w:rPr>
          <w:szCs w:val="28"/>
        </w:rPr>
        <w:t xml:space="preserve"> </w:t>
      </w:r>
      <w:r w:rsidR="001A356B">
        <w:rPr>
          <w:szCs w:val="28"/>
        </w:rPr>
        <w:t>4</w:t>
      </w:r>
      <w:r w:rsidR="00D712B3">
        <w:rPr>
          <w:szCs w:val="28"/>
        </w:rPr>
        <w:t>5 257,20</w:t>
      </w:r>
      <w:r w:rsidRPr="003A2DC5">
        <w:rPr>
          <w:szCs w:val="28"/>
        </w:rPr>
        <w:t xml:space="preserve"> тысяч рублей;</w:t>
      </w:r>
    </w:p>
    <w:p w:rsidR="003A2DC5" w:rsidRPr="003A2DC5" w:rsidRDefault="003A2DC5" w:rsidP="000B5268">
      <w:pPr>
        <w:suppressAutoHyphens/>
        <w:ind w:firstLine="709"/>
        <w:jc w:val="both"/>
        <w:rPr>
          <w:szCs w:val="28"/>
        </w:rPr>
      </w:pPr>
    </w:p>
    <w:p w:rsidR="000B5268" w:rsidRDefault="000B5268" w:rsidP="000B5268">
      <w:pPr>
        <w:suppressAutoHyphens/>
        <w:ind w:firstLine="709"/>
        <w:jc w:val="both"/>
        <w:rPr>
          <w:szCs w:val="28"/>
        </w:rPr>
      </w:pPr>
      <w:r>
        <w:rPr>
          <w:szCs w:val="28"/>
        </w:rPr>
        <w:t xml:space="preserve"> численность реабилитированных лиц, численность лиц, признанных пострадавшими от политических репрессий, имеющих право на получение ежемесячной денежной выплаты по состоянию на 01 января 20</w:t>
      </w:r>
      <w:r w:rsidR="003A2DC5">
        <w:rPr>
          <w:szCs w:val="28"/>
        </w:rPr>
        <w:t>2</w:t>
      </w:r>
      <w:r w:rsidR="00D712B3">
        <w:rPr>
          <w:szCs w:val="28"/>
        </w:rPr>
        <w:t>1</w:t>
      </w:r>
      <w:r>
        <w:rPr>
          <w:szCs w:val="28"/>
        </w:rPr>
        <w:t xml:space="preserve"> года – </w:t>
      </w:r>
      <w:r w:rsidR="00650C54">
        <w:rPr>
          <w:szCs w:val="28"/>
        </w:rPr>
        <w:t>37</w:t>
      </w:r>
      <w:r>
        <w:rPr>
          <w:szCs w:val="28"/>
        </w:rPr>
        <w:t xml:space="preserve"> человек. Прогнозируемая численность на 202</w:t>
      </w:r>
      <w:r w:rsidR="00D712B3">
        <w:rPr>
          <w:szCs w:val="28"/>
        </w:rPr>
        <w:t>2</w:t>
      </w:r>
      <w:r>
        <w:rPr>
          <w:szCs w:val="28"/>
        </w:rPr>
        <w:t xml:space="preserve"> год – 3</w:t>
      </w:r>
      <w:r w:rsidR="00650C54">
        <w:rPr>
          <w:szCs w:val="28"/>
        </w:rPr>
        <w:t>7</w:t>
      </w:r>
      <w:r>
        <w:rPr>
          <w:szCs w:val="28"/>
        </w:rPr>
        <w:t xml:space="preserve"> человек, на 202</w:t>
      </w:r>
      <w:r w:rsidR="00D712B3">
        <w:rPr>
          <w:szCs w:val="28"/>
        </w:rPr>
        <w:t>3</w:t>
      </w:r>
      <w:r>
        <w:rPr>
          <w:szCs w:val="28"/>
        </w:rPr>
        <w:t xml:space="preserve"> год – 3</w:t>
      </w:r>
      <w:r w:rsidR="00650C54">
        <w:rPr>
          <w:szCs w:val="28"/>
        </w:rPr>
        <w:t>7</w:t>
      </w:r>
      <w:r>
        <w:rPr>
          <w:szCs w:val="28"/>
        </w:rPr>
        <w:t xml:space="preserve"> человек, на 202</w:t>
      </w:r>
      <w:r w:rsidR="00D712B3">
        <w:rPr>
          <w:szCs w:val="28"/>
        </w:rPr>
        <w:t>4</w:t>
      </w:r>
      <w:r>
        <w:rPr>
          <w:szCs w:val="28"/>
        </w:rPr>
        <w:t xml:space="preserve"> год- 3</w:t>
      </w:r>
      <w:r w:rsidR="00650C54">
        <w:rPr>
          <w:szCs w:val="28"/>
        </w:rPr>
        <w:t>7</w:t>
      </w:r>
      <w:r>
        <w:rPr>
          <w:szCs w:val="28"/>
        </w:rPr>
        <w:t xml:space="preserve"> человек.</w:t>
      </w:r>
      <w:r>
        <w:rPr>
          <w:color w:val="FF0000"/>
          <w:szCs w:val="28"/>
        </w:rPr>
        <w:t xml:space="preserve"> </w:t>
      </w:r>
      <w:r>
        <w:rPr>
          <w:szCs w:val="28"/>
        </w:rPr>
        <w:t>Объем средств на 202</w:t>
      </w:r>
      <w:r w:rsidR="00D712B3">
        <w:rPr>
          <w:szCs w:val="28"/>
        </w:rPr>
        <w:t>2</w:t>
      </w:r>
      <w:r>
        <w:rPr>
          <w:szCs w:val="28"/>
        </w:rPr>
        <w:t xml:space="preserve"> год запланирован в сумме </w:t>
      </w:r>
      <w:r w:rsidR="00D712B3">
        <w:rPr>
          <w:szCs w:val="28"/>
        </w:rPr>
        <w:t>776,60</w:t>
      </w:r>
      <w:r>
        <w:rPr>
          <w:szCs w:val="28"/>
        </w:rPr>
        <w:t xml:space="preserve"> тысяч рублей, на плановый 202</w:t>
      </w:r>
      <w:r w:rsidR="00D712B3">
        <w:rPr>
          <w:szCs w:val="28"/>
        </w:rPr>
        <w:t>3</w:t>
      </w:r>
      <w:r w:rsidR="001A356B">
        <w:rPr>
          <w:szCs w:val="28"/>
        </w:rPr>
        <w:t xml:space="preserve"> год – </w:t>
      </w:r>
      <w:r w:rsidR="00D712B3">
        <w:rPr>
          <w:szCs w:val="28"/>
        </w:rPr>
        <w:t>776,60</w:t>
      </w:r>
      <w:r>
        <w:rPr>
          <w:szCs w:val="28"/>
        </w:rPr>
        <w:t xml:space="preserve"> тысяч рублей, на 202</w:t>
      </w:r>
      <w:r w:rsidR="00D712B3">
        <w:rPr>
          <w:szCs w:val="28"/>
        </w:rPr>
        <w:t>4</w:t>
      </w:r>
      <w:r>
        <w:rPr>
          <w:szCs w:val="28"/>
        </w:rPr>
        <w:t xml:space="preserve"> год запланирован</w:t>
      </w:r>
      <w:r w:rsidR="00544CE1">
        <w:rPr>
          <w:szCs w:val="28"/>
        </w:rPr>
        <w:t xml:space="preserve">о - </w:t>
      </w:r>
      <w:r w:rsidR="00D712B3">
        <w:rPr>
          <w:szCs w:val="28"/>
        </w:rPr>
        <w:t>776,60</w:t>
      </w:r>
      <w:r>
        <w:rPr>
          <w:szCs w:val="28"/>
        </w:rPr>
        <w:t xml:space="preserve"> тысяч рублей;</w:t>
      </w:r>
    </w:p>
    <w:p w:rsidR="003A2DC5" w:rsidRDefault="003A2DC5" w:rsidP="00D712B3">
      <w:pPr>
        <w:suppressAutoHyphens/>
        <w:jc w:val="both"/>
        <w:rPr>
          <w:szCs w:val="28"/>
        </w:rPr>
      </w:pPr>
    </w:p>
    <w:p w:rsidR="003A2DC5" w:rsidRDefault="003A2DC5" w:rsidP="003A2DC5">
      <w:pPr>
        <w:suppressAutoHyphens/>
        <w:ind w:firstLine="709"/>
        <w:jc w:val="both"/>
        <w:rPr>
          <w:szCs w:val="28"/>
        </w:rPr>
      </w:pPr>
      <w:r>
        <w:rPr>
          <w:szCs w:val="28"/>
        </w:rPr>
        <w:t>численность военнослужащих, имеющих право на получение ежемесячной доплаты к пенсии по состоянию на 01 января 202</w:t>
      </w:r>
      <w:r w:rsidR="00D712B3">
        <w:rPr>
          <w:szCs w:val="28"/>
        </w:rPr>
        <w:t>1</w:t>
      </w:r>
      <w:r>
        <w:rPr>
          <w:szCs w:val="28"/>
        </w:rPr>
        <w:t xml:space="preserve"> года – 7 человек. Прогнозируемая численность на 202</w:t>
      </w:r>
      <w:r w:rsidR="00D712B3">
        <w:rPr>
          <w:szCs w:val="28"/>
        </w:rPr>
        <w:t>2</w:t>
      </w:r>
      <w:r>
        <w:rPr>
          <w:szCs w:val="28"/>
        </w:rPr>
        <w:t xml:space="preserve"> - 202</w:t>
      </w:r>
      <w:r w:rsidR="00D712B3">
        <w:rPr>
          <w:szCs w:val="28"/>
        </w:rPr>
        <w:t>4</w:t>
      </w:r>
      <w:r>
        <w:rPr>
          <w:szCs w:val="28"/>
        </w:rPr>
        <w:t xml:space="preserve"> годы – 7 человек.</w:t>
      </w:r>
      <w:r>
        <w:rPr>
          <w:color w:val="FF0000"/>
          <w:szCs w:val="28"/>
        </w:rPr>
        <w:t xml:space="preserve"> </w:t>
      </w:r>
      <w:r>
        <w:rPr>
          <w:szCs w:val="28"/>
        </w:rPr>
        <w:t>Объем средств на 202</w:t>
      </w:r>
      <w:r w:rsidR="00D712B3">
        <w:rPr>
          <w:szCs w:val="28"/>
        </w:rPr>
        <w:t>2</w:t>
      </w:r>
      <w:r>
        <w:rPr>
          <w:szCs w:val="28"/>
        </w:rPr>
        <w:t xml:space="preserve"> год запланирован в сумме </w:t>
      </w:r>
      <w:r w:rsidR="00D712B3">
        <w:rPr>
          <w:szCs w:val="28"/>
        </w:rPr>
        <w:t xml:space="preserve">77,80 </w:t>
      </w:r>
      <w:r>
        <w:rPr>
          <w:szCs w:val="28"/>
        </w:rPr>
        <w:t>тысяч рублей, на плановый 202</w:t>
      </w:r>
      <w:r w:rsidR="00D712B3">
        <w:rPr>
          <w:szCs w:val="28"/>
        </w:rPr>
        <w:t>3</w:t>
      </w:r>
      <w:r>
        <w:rPr>
          <w:szCs w:val="28"/>
        </w:rPr>
        <w:t xml:space="preserve"> и 202</w:t>
      </w:r>
      <w:r w:rsidR="00D712B3">
        <w:rPr>
          <w:szCs w:val="28"/>
        </w:rPr>
        <w:t>4</w:t>
      </w:r>
      <w:r>
        <w:rPr>
          <w:szCs w:val="28"/>
        </w:rPr>
        <w:t xml:space="preserve"> годы запланирован</w:t>
      </w:r>
      <w:r w:rsidR="00544CE1">
        <w:rPr>
          <w:szCs w:val="28"/>
        </w:rPr>
        <w:t>о по</w:t>
      </w:r>
      <w:r>
        <w:rPr>
          <w:szCs w:val="28"/>
        </w:rPr>
        <w:t xml:space="preserve"> </w:t>
      </w:r>
      <w:r w:rsidR="00D712B3">
        <w:rPr>
          <w:szCs w:val="28"/>
        </w:rPr>
        <w:t>77,80</w:t>
      </w:r>
      <w:r>
        <w:rPr>
          <w:szCs w:val="28"/>
        </w:rPr>
        <w:t xml:space="preserve"> тысяч рублей;</w:t>
      </w:r>
    </w:p>
    <w:p w:rsidR="003A2DC5" w:rsidRDefault="003A2DC5" w:rsidP="003A2DC5">
      <w:pPr>
        <w:suppressAutoHyphens/>
        <w:ind w:firstLine="709"/>
        <w:jc w:val="both"/>
        <w:rPr>
          <w:szCs w:val="28"/>
        </w:rPr>
      </w:pPr>
    </w:p>
    <w:p w:rsidR="003A2DC5" w:rsidRDefault="003A2DC5" w:rsidP="003A2DC5">
      <w:pPr>
        <w:suppressAutoHyphens/>
        <w:ind w:firstLine="709"/>
        <w:jc w:val="both"/>
        <w:rPr>
          <w:szCs w:val="28"/>
        </w:rPr>
      </w:pPr>
      <w:r>
        <w:rPr>
          <w:szCs w:val="28"/>
        </w:rPr>
        <w:t>численность членов семей погибших военнослужащих, имеющих право на ежемесячные денежные выплаты по состояния на 01 января 202</w:t>
      </w:r>
      <w:r w:rsidR="00D712B3">
        <w:rPr>
          <w:szCs w:val="28"/>
        </w:rPr>
        <w:t>1</w:t>
      </w:r>
      <w:r>
        <w:rPr>
          <w:szCs w:val="28"/>
        </w:rPr>
        <w:t xml:space="preserve"> года – </w:t>
      </w:r>
      <w:r w:rsidR="00650C54">
        <w:rPr>
          <w:szCs w:val="28"/>
        </w:rPr>
        <w:t>14</w:t>
      </w:r>
      <w:r>
        <w:rPr>
          <w:szCs w:val="28"/>
        </w:rPr>
        <w:t xml:space="preserve"> человек. Прогнозируемая численность на 202</w:t>
      </w:r>
      <w:r w:rsidR="00D712B3">
        <w:rPr>
          <w:szCs w:val="28"/>
        </w:rPr>
        <w:t>2</w:t>
      </w:r>
      <w:r>
        <w:rPr>
          <w:szCs w:val="28"/>
        </w:rPr>
        <w:t>-202</w:t>
      </w:r>
      <w:r w:rsidR="00D712B3">
        <w:rPr>
          <w:szCs w:val="28"/>
        </w:rPr>
        <w:t>4</w:t>
      </w:r>
      <w:r>
        <w:rPr>
          <w:szCs w:val="28"/>
        </w:rPr>
        <w:t xml:space="preserve"> годы – 1</w:t>
      </w:r>
      <w:r w:rsidR="00650C54">
        <w:rPr>
          <w:szCs w:val="28"/>
        </w:rPr>
        <w:t>4</w:t>
      </w:r>
      <w:r>
        <w:rPr>
          <w:szCs w:val="28"/>
        </w:rPr>
        <w:t xml:space="preserve"> человек.</w:t>
      </w:r>
      <w:r>
        <w:rPr>
          <w:color w:val="FF0000"/>
          <w:szCs w:val="28"/>
        </w:rPr>
        <w:t xml:space="preserve"> </w:t>
      </w:r>
      <w:r>
        <w:rPr>
          <w:szCs w:val="28"/>
        </w:rPr>
        <w:t>Объем средств на 202</w:t>
      </w:r>
      <w:r w:rsidR="00D712B3">
        <w:rPr>
          <w:szCs w:val="28"/>
        </w:rPr>
        <w:t>2</w:t>
      </w:r>
      <w:r>
        <w:rPr>
          <w:szCs w:val="28"/>
        </w:rPr>
        <w:t xml:space="preserve"> год запланирован в сумме </w:t>
      </w:r>
      <w:r w:rsidR="00D712B3">
        <w:rPr>
          <w:szCs w:val="28"/>
        </w:rPr>
        <w:t>100,90</w:t>
      </w:r>
      <w:r>
        <w:rPr>
          <w:szCs w:val="28"/>
        </w:rPr>
        <w:t xml:space="preserve"> тысяч рублей, на плановый 202</w:t>
      </w:r>
      <w:r w:rsidR="00D712B3">
        <w:rPr>
          <w:szCs w:val="28"/>
        </w:rPr>
        <w:t>3</w:t>
      </w:r>
      <w:r>
        <w:rPr>
          <w:szCs w:val="28"/>
        </w:rPr>
        <w:t xml:space="preserve"> и 202</w:t>
      </w:r>
      <w:r w:rsidR="00D712B3">
        <w:rPr>
          <w:szCs w:val="28"/>
        </w:rPr>
        <w:t>4</w:t>
      </w:r>
      <w:r>
        <w:rPr>
          <w:szCs w:val="28"/>
        </w:rPr>
        <w:t xml:space="preserve"> годы запланирован</w:t>
      </w:r>
      <w:r w:rsidR="00544CE1">
        <w:rPr>
          <w:szCs w:val="28"/>
        </w:rPr>
        <w:t>о по</w:t>
      </w:r>
      <w:r>
        <w:rPr>
          <w:szCs w:val="28"/>
        </w:rPr>
        <w:t xml:space="preserve"> </w:t>
      </w:r>
      <w:r w:rsidR="00D712B3">
        <w:rPr>
          <w:szCs w:val="28"/>
        </w:rPr>
        <w:t>100,90</w:t>
      </w:r>
      <w:r w:rsidR="007441DE">
        <w:rPr>
          <w:szCs w:val="28"/>
        </w:rPr>
        <w:t xml:space="preserve"> тысяч рублей;</w:t>
      </w:r>
    </w:p>
    <w:p w:rsidR="003A2DC5" w:rsidRDefault="003A2DC5" w:rsidP="003A2DC5">
      <w:pPr>
        <w:suppressAutoHyphens/>
        <w:ind w:firstLine="709"/>
        <w:jc w:val="both"/>
        <w:rPr>
          <w:szCs w:val="28"/>
        </w:rPr>
      </w:pPr>
    </w:p>
    <w:p w:rsidR="000B5268" w:rsidRDefault="000B5268" w:rsidP="000B5268">
      <w:pPr>
        <w:suppressAutoHyphens/>
        <w:ind w:firstLine="709"/>
        <w:jc w:val="both"/>
        <w:rPr>
          <w:szCs w:val="28"/>
        </w:rPr>
      </w:pPr>
      <w:r>
        <w:rPr>
          <w:szCs w:val="28"/>
        </w:rPr>
        <w:t xml:space="preserve"> численность граждан, которым начислялись субсидии на оплату жилого помещения и коммунальных услуг по состоянию на 01 января 20</w:t>
      </w:r>
      <w:r w:rsidR="007E2194">
        <w:rPr>
          <w:szCs w:val="28"/>
        </w:rPr>
        <w:t>2</w:t>
      </w:r>
      <w:r w:rsidR="00D712B3">
        <w:rPr>
          <w:szCs w:val="28"/>
        </w:rPr>
        <w:t>1</w:t>
      </w:r>
      <w:r>
        <w:rPr>
          <w:szCs w:val="28"/>
        </w:rPr>
        <w:t xml:space="preserve"> года </w:t>
      </w:r>
      <w:r w:rsidRPr="00650C54">
        <w:rPr>
          <w:szCs w:val="28"/>
        </w:rPr>
        <w:t>составила 1</w:t>
      </w:r>
      <w:r w:rsidR="00650C54" w:rsidRPr="00650C54">
        <w:rPr>
          <w:szCs w:val="28"/>
        </w:rPr>
        <w:t xml:space="preserve"> </w:t>
      </w:r>
      <w:r w:rsidRPr="00650C54">
        <w:rPr>
          <w:szCs w:val="28"/>
        </w:rPr>
        <w:t>0</w:t>
      </w:r>
      <w:r w:rsidR="00650C54" w:rsidRPr="00650C54">
        <w:rPr>
          <w:szCs w:val="28"/>
        </w:rPr>
        <w:t>30</w:t>
      </w:r>
      <w:r w:rsidRPr="00650C54">
        <w:rPr>
          <w:szCs w:val="28"/>
        </w:rPr>
        <w:t xml:space="preserve"> </w:t>
      </w:r>
      <w:r>
        <w:rPr>
          <w:szCs w:val="28"/>
        </w:rPr>
        <w:t>человек. Прогнозируемая численность на 202</w:t>
      </w:r>
      <w:r w:rsidR="00D712B3">
        <w:rPr>
          <w:szCs w:val="28"/>
        </w:rPr>
        <w:t>2</w:t>
      </w:r>
      <w:r>
        <w:rPr>
          <w:szCs w:val="28"/>
        </w:rPr>
        <w:t xml:space="preserve"> -202</w:t>
      </w:r>
      <w:r w:rsidR="00D712B3">
        <w:rPr>
          <w:szCs w:val="28"/>
        </w:rPr>
        <w:t>4</w:t>
      </w:r>
      <w:r>
        <w:rPr>
          <w:szCs w:val="28"/>
        </w:rPr>
        <w:t xml:space="preserve"> годы – 9</w:t>
      </w:r>
      <w:r w:rsidR="00650C54">
        <w:rPr>
          <w:szCs w:val="28"/>
        </w:rPr>
        <w:t>00</w:t>
      </w:r>
      <w:r>
        <w:rPr>
          <w:color w:val="FF0000"/>
          <w:szCs w:val="28"/>
        </w:rPr>
        <w:t xml:space="preserve"> </w:t>
      </w:r>
      <w:r>
        <w:rPr>
          <w:szCs w:val="28"/>
        </w:rPr>
        <w:t>человека.</w:t>
      </w:r>
      <w:r>
        <w:rPr>
          <w:color w:val="FF0000"/>
          <w:szCs w:val="28"/>
        </w:rPr>
        <w:t xml:space="preserve"> </w:t>
      </w:r>
      <w:r>
        <w:rPr>
          <w:szCs w:val="28"/>
        </w:rPr>
        <w:t>Объем средств на 202</w:t>
      </w:r>
      <w:r w:rsidR="00D712B3">
        <w:rPr>
          <w:szCs w:val="28"/>
        </w:rPr>
        <w:t>2</w:t>
      </w:r>
      <w:r>
        <w:rPr>
          <w:szCs w:val="28"/>
        </w:rPr>
        <w:t xml:space="preserve"> год запланирован в сумме </w:t>
      </w:r>
      <w:r w:rsidR="00D712B3">
        <w:rPr>
          <w:szCs w:val="28"/>
        </w:rPr>
        <w:t>21 330,00</w:t>
      </w:r>
      <w:r>
        <w:rPr>
          <w:szCs w:val="28"/>
        </w:rPr>
        <w:t xml:space="preserve"> тысяч рублей, на плановый 202</w:t>
      </w:r>
      <w:r w:rsidR="00D712B3">
        <w:rPr>
          <w:szCs w:val="28"/>
        </w:rPr>
        <w:t>3</w:t>
      </w:r>
      <w:r>
        <w:rPr>
          <w:szCs w:val="28"/>
        </w:rPr>
        <w:t xml:space="preserve"> год – </w:t>
      </w:r>
      <w:r w:rsidR="00D712B3">
        <w:rPr>
          <w:szCs w:val="28"/>
        </w:rPr>
        <w:t>21 330,00</w:t>
      </w:r>
      <w:r w:rsidR="00773B5E">
        <w:rPr>
          <w:szCs w:val="28"/>
        </w:rPr>
        <w:t xml:space="preserve"> тыс. рублей</w:t>
      </w:r>
      <w:r w:rsidR="00544CE1">
        <w:rPr>
          <w:szCs w:val="28"/>
        </w:rPr>
        <w:t xml:space="preserve">, </w:t>
      </w:r>
      <w:r>
        <w:rPr>
          <w:szCs w:val="28"/>
        </w:rPr>
        <w:t>на 202</w:t>
      </w:r>
      <w:r w:rsidR="00D712B3">
        <w:rPr>
          <w:szCs w:val="28"/>
        </w:rPr>
        <w:t>4</w:t>
      </w:r>
      <w:r>
        <w:rPr>
          <w:szCs w:val="28"/>
        </w:rPr>
        <w:t xml:space="preserve"> год запланирован</w:t>
      </w:r>
      <w:r w:rsidR="00544CE1">
        <w:rPr>
          <w:szCs w:val="28"/>
        </w:rPr>
        <w:t>о -</w:t>
      </w:r>
      <w:r>
        <w:rPr>
          <w:szCs w:val="28"/>
        </w:rPr>
        <w:t xml:space="preserve"> </w:t>
      </w:r>
      <w:r w:rsidR="00D712B3">
        <w:rPr>
          <w:szCs w:val="28"/>
        </w:rPr>
        <w:t>21 330,00</w:t>
      </w:r>
      <w:r>
        <w:rPr>
          <w:szCs w:val="28"/>
        </w:rPr>
        <w:t xml:space="preserve"> тысяч рублей;</w:t>
      </w:r>
    </w:p>
    <w:p w:rsidR="003A2DC5" w:rsidRDefault="003A2DC5" w:rsidP="000B5268">
      <w:pPr>
        <w:suppressAutoHyphens/>
        <w:ind w:firstLine="709"/>
        <w:jc w:val="both"/>
        <w:rPr>
          <w:szCs w:val="28"/>
        </w:rPr>
      </w:pPr>
    </w:p>
    <w:p w:rsidR="00650C54" w:rsidRDefault="007E2194" w:rsidP="00650C54">
      <w:pPr>
        <w:suppressAutoHyphens/>
        <w:ind w:firstLine="709"/>
        <w:jc w:val="both"/>
        <w:rPr>
          <w:szCs w:val="28"/>
        </w:rPr>
      </w:pPr>
      <w:r>
        <w:rPr>
          <w:szCs w:val="28"/>
        </w:rPr>
        <w:t>численность граждан, имеющих право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r w:rsidRPr="007E2194">
        <w:rPr>
          <w:szCs w:val="28"/>
        </w:rPr>
        <w:t xml:space="preserve"> </w:t>
      </w:r>
      <w:r w:rsidR="00650C54">
        <w:rPr>
          <w:szCs w:val="28"/>
        </w:rPr>
        <w:t>по состоянию на 01.01.</w:t>
      </w:r>
      <w:r>
        <w:rPr>
          <w:szCs w:val="28"/>
        </w:rPr>
        <w:t>202</w:t>
      </w:r>
      <w:r w:rsidR="00650C54">
        <w:rPr>
          <w:szCs w:val="28"/>
        </w:rPr>
        <w:t>1</w:t>
      </w:r>
      <w:r>
        <w:rPr>
          <w:szCs w:val="28"/>
        </w:rPr>
        <w:t xml:space="preserve"> года составила 1</w:t>
      </w:r>
      <w:r w:rsidR="00650C54">
        <w:rPr>
          <w:szCs w:val="28"/>
        </w:rPr>
        <w:t>2</w:t>
      </w:r>
      <w:r>
        <w:rPr>
          <w:szCs w:val="28"/>
        </w:rPr>
        <w:t xml:space="preserve"> человек. Прогнозируемая численность на 202</w:t>
      </w:r>
      <w:r w:rsidR="00544CE1">
        <w:rPr>
          <w:szCs w:val="28"/>
        </w:rPr>
        <w:t>2</w:t>
      </w:r>
      <w:r>
        <w:rPr>
          <w:szCs w:val="28"/>
        </w:rPr>
        <w:t xml:space="preserve"> - 202</w:t>
      </w:r>
      <w:r w:rsidR="00544CE1">
        <w:rPr>
          <w:szCs w:val="28"/>
        </w:rPr>
        <w:t>4</w:t>
      </w:r>
      <w:r>
        <w:rPr>
          <w:szCs w:val="28"/>
        </w:rPr>
        <w:t xml:space="preserve"> годы – </w:t>
      </w:r>
      <w:r w:rsidR="00650C54">
        <w:rPr>
          <w:szCs w:val="28"/>
        </w:rPr>
        <w:t>7</w:t>
      </w:r>
      <w:r>
        <w:rPr>
          <w:color w:val="FF0000"/>
          <w:szCs w:val="28"/>
        </w:rPr>
        <w:t xml:space="preserve"> </w:t>
      </w:r>
      <w:r>
        <w:rPr>
          <w:szCs w:val="28"/>
        </w:rPr>
        <w:t>человек</w:t>
      </w:r>
      <w:r w:rsidR="00650C54">
        <w:rPr>
          <w:szCs w:val="28"/>
        </w:rPr>
        <w:t>.</w:t>
      </w:r>
      <w:r w:rsidR="00650C54" w:rsidRPr="00650C54">
        <w:rPr>
          <w:szCs w:val="28"/>
        </w:rPr>
        <w:t xml:space="preserve"> </w:t>
      </w:r>
      <w:r w:rsidR="00650C54">
        <w:rPr>
          <w:szCs w:val="28"/>
        </w:rPr>
        <w:t>Объем средств на 2022 год запланирован в сумме 242,15 тысяч рублей, на плановый 2023 год – 242,15 ты</w:t>
      </w:r>
      <w:r w:rsidR="00544CE1">
        <w:rPr>
          <w:szCs w:val="28"/>
        </w:rPr>
        <w:t>сяч</w:t>
      </w:r>
      <w:r w:rsidR="00650C54">
        <w:rPr>
          <w:szCs w:val="28"/>
        </w:rPr>
        <w:t xml:space="preserve"> рублей</w:t>
      </w:r>
      <w:r w:rsidR="00544CE1">
        <w:rPr>
          <w:szCs w:val="28"/>
        </w:rPr>
        <w:t>,</w:t>
      </w:r>
      <w:r w:rsidR="00650C54">
        <w:rPr>
          <w:szCs w:val="28"/>
        </w:rPr>
        <w:t xml:space="preserve"> на 2024 год запланирован</w:t>
      </w:r>
      <w:r w:rsidR="00544CE1">
        <w:rPr>
          <w:szCs w:val="28"/>
        </w:rPr>
        <w:t>о</w:t>
      </w:r>
      <w:r w:rsidR="00650C54">
        <w:rPr>
          <w:szCs w:val="28"/>
        </w:rPr>
        <w:t xml:space="preserve"> </w:t>
      </w:r>
      <w:r w:rsidR="00544CE1">
        <w:rPr>
          <w:szCs w:val="28"/>
        </w:rPr>
        <w:t xml:space="preserve">- </w:t>
      </w:r>
      <w:r w:rsidR="00650C54">
        <w:rPr>
          <w:szCs w:val="28"/>
        </w:rPr>
        <w:t>242,15 тысяч рублей;</w:t>
      </w:r>
    </w:p>
    <w:p w:rsidR="0023420E" w:rsidRDefault="0023420E" w:rsidP="00650C54">
      <w:pPr>
        <w:suppressAutoHyphens/>
        <w:ind w:firstLine="709"/>
        <w:jc w:val="both"/>
        <w:rPr>
          <w:szCs w:val="28"/>
        </w:rPr>
      </w:pPr>
    </w:p>
    <w:p w:rsidR="00C224C7" w:rsidRDefault="00C224C7" w:rsidP="00C224C7">
      <w:pPr>
        <w:suppressAutoHyphens/>
        <w:ind w:firstLine="709"/>
        <w:jc w:val="both"/>
        <w:rPr>
          <w:szCs w:val="28"/>
        </w:rPr>
      </w:pPr>
      <w:r w:rsidRPr="00C224C7">
        <w:rPr>
          <w:szCs w:val="28"/>
        </w:rPr>
        <w:t>численность граждан, обратившихся за предоставлением государственной социальной помощи на основании социального контракта отдельным категориям граждан определяется исходя из прошлогодней численности граждан, получивших государственную социальную помощь</w:t>
      </w:r>
      <w:r>
        <w:rPr>
          <w:szCs w:val="28"/>
        </w:rPr>
        <w:t>.</w:t>
      </w:r>
      <w:r w:rsidRPr="00C224C7">
        <w:rPr>
          <w:szCs w:val="28"/>
        </w:rPr>
        <w:t xml:space="preserve"> </w:t>
      </w:r>
      <w:r>
        <w:rPr>
          <w:szCs w:val="28"/>
        </w:rPr>
        <w:t>Прогнозируемая численность на 2022-2024 годы –составляет 138 человек. Объем средств на 2022 год запланирован в сумме 11 778,35 тысяч рублей, на плановый 2023 год запланировано 11</w:t>
      </w:r>
      <w:r w:rsidR="00544CE1">
        <w:rPr>
          <w:szCs w:val="28"/>
        </w:rPr>
        <w:t xml:space="preserve"> </w:t>
      </w:r>
      <w:r>
        <w:rPr>
          <w:szCs w:val="28"/>
        </w:rPr>
        <w:t xml:space="preserve">583,10 тысяч рублей, на 2024 год запланировано </w:t>
      </w:r>
      <w:r w:rsidR="00544CE1">
        <w:rPr>
          <w:szCs w:val="28"/>
        </w:rPr>
        <w:t xml:space="preserve">- </w:t>
      </w:r>
      <w:r>
        <w:rPr>
          <w:szCs w:val="28"/>
        </w:rPr>
        <w:t>11 832,22 тысяч рублей.</w:t>
      </w:r>
    </w:p>
    <w:p w:rsidR="00C224C7" w:rsidRPr="00C224C7" w:rsidRDefault="00C224C7" w:rsidP="00650C54">
      <w:pPr>
        <w:suppressAutoHyphens/>
        <w:ind w:firstLine="709"/>
        <w:jc w:val="both"/>
        <w:rPr>
          <w:szCs w:val="28"/>
        </w:rPr>
      </w:pPr>
    </w:p>
    <w:p w:rsidR="0023420E" w:rsidRPr="00544CE1" w:rsidRDefault="0023420E" w:rsidP="0023420E">
      <w:pPr>
        <w:suppressAutoHyphens/>
        <w:ind w:firstLine="709"/>
        <w:jc w:val="both"/>
        <w:rPr>
          <w:szCs w:val="28"/>
        </w:rPr>
      </w:pPr>
      <w:r w:rsidRPr="00544CE1">
        <w:rPr>
          <w:szCs w:val="28"/>
        </w:rPr>
        <w:t>численность граждан, обратившихся за предоставлением государственной социальной помощи малоимущим семьям, малоимущим одиноко проживающим гражданам определяется исходя из прошлогодней численности граждан, получивших государственную социальную помощь. Объем средств на 202</w:t>
      </w:r>
      <w:r w:rsidR="00544CE1" w:rsidRPr="00544CE1">
        <w:rPr>
          <w:szCs w:val="28"/>
        </w:rPr>
        <w:t>2</w:t>
      </w:r>
      <w:r w:rsidRPr="00544CE1">
        <w:rPr>
          <w:szCs w:val="28"/>
        </w:rPr>
        <w:t xml:space="preserve"> год запланирован в сумме 1</w:t>
      </w:r>
      <w:r w:rsidR="00544CE1" w:rsidRPr="00544CE1">
        <w:rPr>
          <w:szCs w:val="28"/>
        </w:rPr>
        <w:t> 153,86</w:t>
      </w:r>
      <w:r w:rsidRPr="00544CE1">
        <w:rPr>
          <w:szCs w:val="28"/>
        </w:rPr>
        <w:t xml:space="preserve"> тыс</w:t>
      </w:r>
      <w:r w:rsidR="00544CE1">
        <w:rPr>
          <w:szCs w:val="28"/>
        </w:rPr>
        <w:t>яч</w:t>
      </w:r>
      <w:r w:rsidRPr="00544CE1">
        <w:rPr>
          <w:szCs w:val="28"/>
        </w:rPr>
        <w:t xml:space="preserve"> рублей, на плановый 202</w:t>
      </w:r>
      <w:r w:rsidR="00544CE1">
        <w:rPr>
          <w:szCs w:val="28"/>
        </w:rPr>
        <w:t>3</w:t>
      </w:r>
      <w:r w:rsidRPr="00544CE1">
        <w:rPr>
          <w:szCs w:val="28"/>
        </w:rPr>
        <w:t xml:space="preserve"> и 202</w:t>
      </w:r>
      <w:r w:rsidR="00544CE1">
        <w:rPr>
          <w:szCs w:val="28"/>
        </w:rPr>
        <w:t>4</w:t>
      </w:r>
      <w:r w:rsidRPr="00544CE1">
        <w:rPr>
          <w:szCs w:val="28"/>
        </w:rPr>
        <w:t xml:space="preserve"> годы запланирован</w:t>
      </w:r>
      <w:r w:rsidR="00544CE1">
        <w:rPr>
          <w:szCs w:val="28"/>
        </w:rPr>
        <w:t>о по</w:t>
      </w:r>
      <w:r w:rsidRPr="00544CE1">
        <w:rPr>
          <w:szCs w:val="28"/>
        </w:rPr>
        <w:t xml:space="preserve"> 1</w:t>
      </w:r>
      <w:r w:rsidR="00544CE1">
        <w:rPr>
          <w:szCs w:val="28"/>
        </w:rPr>
        <w:t xml:space="preserve"> </w:t>
      </w:r>
      <w:r w:rsidR="00544CE1" w:rsidRPr="00544CE1">
        <w:rPr>
          <w:szCs w:val="28"/>
        </w:rPr>
        <w:t>153,86</w:t>
      </w:r>
      <w:r w:rsidRPr="00544CE1">
        <w:rPr>
          <w:szCs w:val="28"/>
        </w:rPr>
        <w:t xml:space="preserve"> тыс</w:t>
      </w:r>
      <w:r w:rsidR="00544CE1">
        <w:rPr>
          <w:szCs w:val="28"/>
        </w:rPr>
        <w:t>ячи</w:t>
      </w:r>
      <w:r w:rsidRPr="00544CE1">
        <w:rPr>
          <w:szCs w:val="28"/>
        </w:rPr>
        <w:t xml:space="preserve"> рублей;</w:t>
      </w:r>
    </w:p>
    <w:p w:rsidR="007E2194" w:rsidRPr="00544CE1" w:rsidRDefault="007E2194" w:rsidP="00650C54">
      <w:pPr>
        <w:suppressAutoHyphens/>
        <w:jc w:val="both"/>
        <w:rPr>
          <w:szCs w:val="28"/>
        </w:rPr>
      </w:pPr>
    </w:p>
    <w:p w:rsidR="007E2194" w:rsidRDefault="007E2194" w:rsidP="007E2194">
      <w:pPr>
        <w:suppressAutoHyphens/>
        <w:ind w:firstLine="709"/>
        <w:jc w:val="both"/>
        <w:rPr>
          <w:szCs w:val="28"/>
        </w:rPr>
      </w:pPr>
      <w:r>
        <w:rPr>
          <w:szCs w:val="28"/>
        </w:rPr>
        <w:t xml:space="preserve">численность работников </w:t>
      </w:r>
      <w:r w:rsidR="00056EA5">
        <w:rPr>
          <w:szCs w:val="28"/>
        </w:rPr>
        <w:t xml:space="preserve">культуры, </w:t>
      </w:r>
      <w:r>
        <w:rPr>
          <w:szCs w:val="28"/>
        </w:rPr>
        <w:t xml:space="preserve">работающих и проживающих в сельской местности </w:t>
      </w:r>
      <w:r w:rsidR="00056EA5">
        <w:rPr>
          <w:szCs w:val="28"/>
        </w:rPr>
        <w:t xml:space="preserve">и </w:t>
      </w:r>
      <w:r>
        <w:rPr>
          <w:szCs w:val="28"/>
        </w:rPr>
        <w:t>имеющих право на предоставление мер социальной поддержки по состоянию на 01 января 202</w:t>
      </w:r>
      <w:r w:rsidR="00650C54">
        <w:rPr>
          <w:szCs w:val="28"/>
        </w:rPr>
        <w:t>1</w:t>
      </w:r>
      <w:r>
        <w:rPr>
          <w:szCs w:val="28"/>
        </w:rPr>
        <w:t xml:space="preserve"> года </w:t>
      </w:r>
      <w:r w:rsidR="00056EA5">
        <w:rPr>
          <w:szCs w:val="28"/>
        </w:rPr>
        <w:t>–</w:t>
      </w:r>
      <w:r>
        <w:rPr>
          <w:szCs w:val="28"/>
        </w:rPr>
        <w:t xml:space="preserve"> </w:t>
      </w:r>
      <w:r w:rsidR="00056EA5">
        <w:rPr>
          <w:szCs w:val="28"/>
        </w:rPr>
        <w:t>5</w:t>
      </w:r>
      <w:r w:rsidR="00650C54">
        <w:rPr>
          <w:szCs w:val="28"/>
        </w:rPr>
        <w:t>2</w:t>
      </w:r>
      <w:r w:rsidR="00056EA5">
        <w:rPr>
          <w:szCs w:val="28"/>
        </w:rPr>
        <w:t xml:space="preserve"> </w:t>
      </w:r>
      <w:r>
        <w:rPr>
          <w:szCs w:val="28"/>
        </w:rPr>
        <w:t>человек</w:t>
      </w:r>
      <w:r w:rsidR="00056EA5">
        <w:rPr>
          <w:szCs w:val="28"/>
        </w:rPr>
        <w:t>а</w:t>
      </w:r>
      <w:r>
        <w:rPr>
          <w:szCs w:val="28"/>
        </w:rPr>
        <w:t>. Прогнозируемая численность на 202</w:t>
      </w:r>
      <w:r w:rsidR="00544CE1">
        <w:rPr>
          <w:szCs w:val="28"/>
        </w:rPr>
        <w:t>2</w:t>
      </w:r>
      <w:r>
        <w:rPr>
          <w:szCs w:val="28"/>
        </w:rPr>
        <w:t>-202</w:t>
      </w:r>
      <w:r w:rsidR="00544CE1">
        <w:rPr>
          <w:szCs w:val="28"/>
        </w:rPr>
        <w:t>4</w:t>
      </w:r>
      <w:r>
        <w:rPr>
          <w:szCs w:val="28"/>
        </w:rPr>
        <w:t xml:space="preserve"> годы –</w:t>
      </w:r>
      <w:r w:rsidR="00650C54">
        <w:rPr>
          <w:szCs w:val="28"/>
        </w:rPr>
        <w:t>52</w:t>
      </w:r>
      <w:r>
        <w:rPr>
          <w:szCs w:val="28"/>
        </w:rPr>
        <w:t xml:space="preserve"> человек</w:t>
      </w:r>
      <w:r w:rsidR="002708BA">
        <w:rPr>
          <w:szCs w:val="28"/>
        </w:rPr>
        <w:t>а</w:t>
      </w:r>
      <w:r>
        <w:rPr>
          <w:szCs w:val="28"/>
        </w:rPr>
        <w:t>. Объем средств на 202</w:t>
      </w:r>
      <w:r w:rsidR="00650C54">
        <w:rPr>
          <w:szCs w:val="28"/>
        </w:rPr>
        <w:t>2</w:t>
      </w:r>
      <w:r>
        <w:rPr>
          <w:szCs w:val="28"/>
        </w:rPr>
        <w:t xml:space="preserve"> год запланирован в сумме</w:t>
      </w:r>
      <w:r w:rsidR="00056EA5">
        <w:rPr>
          <w:szCs w:val="28"/>
        </w:rPr>
        <w:t xml:space="preserve"> 5</w:t>
      </w:r>
      <w:r w:rsidR="00650C54">
        <w:rPr>
          <w:szCs w:val="28"/>
        </w:rPr>
        <w:t>30,17</w:t>
      </w:r>
      <w:r>
        <w:rPr>
          <w:szCs w:val="28"/>
        </w:rPr>
        <w:t xml:space="preserve"> тысяч рублей, на плановый 202</w:t>
      </w:r>
      <w:r w:rsidR="00650C54">
        <w:rPr>
          <w:szCs w:val="28"/>
        </w:rPr>
        <w:t xml:space="preserve">3 год запланировано 551,68 тысяч рублей, на </w:t>
      </w:r>
      <w:r>
        <w:rPr>
          <w:szCs w:val="28"/>
        </w:rPr>
        <w:t>202</w:t>
      </w:r>
      <w:r w:rsidR="00650C54">
        <w:rPr>
          <w:szCs w:val="28"/>
        </w:rPr>
        <w:t>4 год</w:t>
      </w:r>
      <w:r>
        <w:rPr>
          <w:szCs w:val="28"/>
        </w:rPr>
        <w:t xml:space="preserve"> запланирован</w:t>
      </w:r>
      <w:r w:rsidR="00650C54">
        <w:rPr>
          <w:szCs w:val="28"/>
        </w:rPr>
        <w:t xml:space="preserve">о </w:t>
      </w:r>
      <w:r w:rsidR="00EB6A56">
        <w:rPr>
          <w:szCs w:val="28"/>
        </w:rPr>
        <w:t>574,05</w:t>
      </w:r>
      <w:r w:rsidR="00056EA5">
        <w:rPr>
          <w:szCs w:val="28"/>
        </w:rPr>
        <w:t xml:space="preserve"> </w:t>
      </w:r>
      <w:r>
        <w:rPr>
          <w:szCs w:val="28"/>
        </w:rPr>
        <w:t>тысяч рублей.</w:t>
      </w:r>
    </w:p>
    <w:p w:rsidR="00224254" w:rsidRDefault="00224254" w:rsidP="00056EA5">
      <w:pPr>
        <w:suppressAutoHyphens/>
        <w:jc w:val="both"/>
        <w:rPr>
          <w:szCs w:val="28"/>
        </w:rPr>
      </w:pPr>
    </w:p>
    <w:p w:rsidR="000B5268" w:rsidRDefault="000B5268" w:rsidP="000B5268">
      <w:pPr>
        <w:suppressAutoHyphens/>
        <w:ind w:firstLine="709"/>
        <w:jc w:val="both"/>
        <w:rPr>
          <w:szCs w:val="28"/>
        </w:rPr>
      </w:pPr>
      <w:r>
        <w:rPr>
          <w:szCs w:val="28"/>
        </w:rPr>
        <w:lastRenderedPageBreak/>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0B5268" w:rsidRDefault="000B5268" w:rsidP="000B5268">
      <w:pPr>
        <w:suppressAutoHyphens/>
        <w:ind w:firstLine="709"/>
        <w:jc w:val="both"/>
        <w:rPr>
          <w:szCs w:val="28"/>
        </w:rPr>
      </w:pPr>
    </w:p>
    <w:p w:rsidR="00544CE1" w:rsidRDefault="00544CE1" w:rsidP="000B5268">
      <w:pPr>
        <w:suppressAutoHyphens/>
        <w:ind w:firstLine="709"/>
        <w:jc w:val="both"/>
        <w:rPr>
          <w:szCs w:val="28"/>
        </w:rPr>
      </w:pPr>
    </w:p>
    <w:p w:rsidR="00544CE1" w:rsidRDefault="00544CE1" w:rsidP="000B5268">
      <w:pPr>
        <w:suppressAutoHyphens/>
        <w:ind w:firstLine="709"/>
        <w:jc w:val="both"/>
        <w:rPr>
          <w:szCs w:val="28"/>
        </w:rPr>
      </w:pPr>
    </w:p>
    <w:p w:rsidR="00544CE1" w:rsidRDefault="00544CE1" w:rsidP="000B5268">
      <w:pPr>
        <w:suppressAutoHyphens/>
        <w:ind w:firstLine="709"/>
        <w:jc w:val="both"/>
        <w:rPr>
          <w:szCs w:val="28"/>
        </w:rPr>
      </w:pPr>
    </w:p>
    <w:p w:rsidR="000B5268" w:rsidRDefault="000B5268" w:rsidP="000B5268">
      <w:pPr>
        <w:suppressAutoHyphens/>
        <w:spacing w:line="240" w:lineRule="exact"/>
        <w:ind w:left="284"/>
        <w:jc w:val="center"/>
        <w:rPr>
          <w:szCs w:val="28"/>
        </w:rPr>
      </w:pPr>
      <w:r>
        <w:rPr>
          <w:szCs w:val="28"/>
        </w:rPr>
        <w:t>Региональный проект</w:t>
      </w:r>
    </w:p>
    <w:p w:rsidR="000B5268" w:rsidRDefault="000B5268" w:rsidP="000B5268">
      <w:pPr>
        <w:suppressAutoHyphens/>
        <w:spacing w:line="240" w:lineRule="exact"/>
        <w:ind w:left="284"/>
        <w:jc w:val="center"/>
        <w:rPr>
          <w:szCs w:val="28"/>
        </w:rPr>
      </w:pPr>
      <w:r>
        <w:rPr>
          <w:szCs w:val="28"/>
        </w:rPr>
        <w:t>«Финансовая поддержка семей при рождении детей»</w:t>
      </w:r>
    </w:p>
    <w:p w:rsidR="000B5268" w:rsidRDefault="000B5268" w:rsidP="000B5268">
      <w:pPr>
        <w:suppressAutoHyphens/>
        <w:ind w:left="284"/>
        <w:jc w:val="both"/>
        <w:rPr>
          <w:szCs w:val="28"/>
        </w:rPr>
      </w:pPr>
    </w:p>
    <w:p w:rsidR="000B5268" w:rsidRDefault="000B5268" w:rsidP="000B5268">
      <w:pPr>
        <w:suppressAutoHyphens/>
        <w:jc w:val="both"/>
        <w:rPr>
          <w:szCs w:val="28"/>
        </w:rPr>
      </w:pPr>
      <w:r>
        <w:rPr>
          <w:szCs w:val="28"/>
        </w:rPr>
        <w:t xml:space="preserve">    </w:t>
      </w:r>
      <w:r w:rsidR="007441DE">
        <w:rPr>
          <w:szCs w:val="28"/>
        </w:rPr>
        <w:t xml:space="preserve"> </w:t>
      </w:r>
      <w:r>
        <w:rPr>
          <w:szCs w:val="28"/>
        </w:rPr>
        <w:t xml:space="preserve"> </w:t>
      </w:r>
      <w:r w:rsidR="007441DE">
        <w:rPr>
          <w:szCs w:val="28"/>
        </w:rPr>
        <w:t xml:space="preserve">  </w:t>
      </w:r>
      <w:r>
        <w:rPr>
          <w:szCs w:val="28"/>
        </w:rPr>
        <w:t>Объем бюджетных ассигнований местного бюджета на реализацию регионального проекта «Финансовая поддержка семей при рождении детей» планируется в пределах средств, предусмотренных Законом Ставропольского края «О бюджете Ставропольского края на 202</w:t>
      </w:r>
      <w:r w:rsidR="00962B3B">
        <w:rPr>
          <w:szCs w:val="28"/>
        </w:rPr>
        <w:t>2</w:t>
      </w:r>
      <w:r>
        <w:rPr>
          <w:szCs w:val="28"/>
        </w:rPr>
        <w:t xml:space="preserve"> год и плановый период 202</w:t>
      </w:r>
      <w:r w:rsidR="00962B3B">
        <w:rPr>
          <w:szCs w:val="28"/>
        </w:rPr>
        <w:t>3</w:t>
      </w:r>
      <w:r>
        <w:rPr>
          <w:szCs w:val="28"/>
        </w:rPr>
        <w:t xml:space="preserve"> и 202</w:t>
      </w:r>
      <w:r w:rsidR="00962B3B">
        <w:rPr>
          <w:szCs w:val="28"/>
        </w:rPr>
        <w:t>4</w:t>
      </w:r>
      <w:r>
        <w:rPr>
          <w:szCs w:val="28"/>
        </w:rPr>
        <w:t xml:space="preserve"> годов».</w:t>
      </w:r>
    </w:p>
    <w:p w:rsidR="007441DE" w:rsidRDefault="007441DE" w:rsidP="007441DE">
      <w:pPr>
        <w:suppressAutoHyphens/>
        <w:ind w:firstLine="283"/>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регионального проекта в 202</w:t>
      </w:r>
      <w:r w:rsidR="00962B3B">
        <w:rPr>
          <w:szCs w:val="28"/>
        </w:rPr>
        <w:t>2</w:t>
      </w:r>
      <w:r>
        <w:rPr>
          <w:szCs w:val="28"/>
        </w:rPr>
        <w:t xml:space="preserve"> году составит </w:t>
      </w:r>
      <w:r w:rsidR="005A350E">
        <w:rPr>
          <w:szCs w:val="28"/>
        </w:rPr>
        <w:t>1</w:t>
      </w:r>
      <w:r w:rsidR="00962B3B">
        <w:rPr>
          <w:szCs w:val="28"/>
        </w:rPr>
        <w:t>11 415,21</w:t>
      </w:r>
      <w:r>
        <w:rPr>
          <w:szCs w:val="28"/>
        </w:rPr>
        <w:t xml:space="preserve"> тысяч рублей, в том числе:</w:t>
      </w:r>
    </w:p>
    <w:p w:rsidR="007441DE" w:rsidRDefault="007441DE" w:rsidP="007441DE">
      <w:pPr>
        <w:suppressAutoHyphens/>
        <w:jc w:val="both"/>
        <w:rPr>
          <w:szCs w:val="28"/>
        </w:rPr>
      </w:pPr>
      <w:r>
        <w:rPr>
          <w:szCs w:val="28"/>
        </w:rPr>
        <w:t xml:space="preserve">- средства бюджета Ставропольского края </w:t>
      </w:r>
      <w:r w:rsidR="005A350E">
        <w:rPr>
          <w:szCs w:val="28"/>
        </w:rPr>
        <w:t>1</w:t>
      </w:r>
      <w:r w:rsidR="00962B3B">
        <w:rPr>
          <w:szCs w:val="28"/>
        </w:rPr>
        <w:t>11 415,21</w:t>
      </w:r>
      <w:r w:rsidR="005A350E">
        <w:rPr>
          <w:szCs w:val="28"/>
        </w:rPr>
        <w:t xml:space="preserve"> </w:t>
      </w:r>
      <w:r>
        <w:rPr>
          <w:szCs w:val="28"/>
        </w:rPr>
        <w:t xml:space="preserve">тыс. рублей, </w:t>
      </w:r>
    </w:p>
    <w:p w:rsidR="007441DE" w:rsidRDefault="007441DE" w:rsidP="007441DE">
      <w:pPr>
        <w:suppressAutoHyphens/>
        <w:jc w:val="both"/>
        <w:rPr>
          <w:szCs w:val="28"/>
        </w:rPr>
      </w:pPr>
      <w:r>
        <w:rPr>
          <w:szCs w:val="28"/>
        </w:rPr>
        <w:t>- средства местного бюджета</w:t>
      </w:r>
      <w:r w:rsidR="005A350E">
        <w:rPr>
          <w:szCs w:val="28"/>
        </w:rPr>
        <w:t xml:space="preserve"> 0,00</w:t>
      </w:r>
      <w:r>
        <w:rPr>
          <w:szCs w:val="28"/>
        </w:rPr>
        <w:t xml:space="preserve"> тысяч рублей. </w:t>
      </w:r>
    </w:p>
    <w:p w:rsidR="007441DE" w:rsidRDefault="007441DE" w:rsidP="007441DE">
      <w:pPr>
        <w:suppressAutoHyphens/>
        <w:ind w:left="283"/>
        <w:jc w:val="both"/>
        <w:rPr>
          <w:szCs w:val="28"/>
        </w:rPr>
      </w:pPr>
    </w:p>
    <w:p w:rsidR="007441DE" w:rsidRDefault="007441DE" w:rsidP="007441DE">
      <w:pPr>
        <w:suppressAutoHyphens/>
        <w:ind w:firstLine="283"/>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w:t>
      </w:r>
      <w:r w:rsidR="00962B3B">
        <w:rPr>
          <w:szCs w:val="28"/>
        </w:rPr>
        <w:t>цию регионального проекта в 2023</w:t>
      </w:r>
      <w:r>
        <w:rPr>
          <w:szCs w:val="28"/>
        </w:rPr>
        <w:t xml:space="preserve"> году составит </w:t>
      </w:r>
      <w:r w:rsidR="005A350E">
        <w:rPr>
          <w:szCs w:val="28"/>
        </w:rPr>
        <w:t>1</w:t>
      </w:r>
      <w:r w:rsidR="00962B3B">
        <w:rPr>
          <w:szCs w:val="28"/>
        </w:rPr>
        <w:t>24 340,33</w:t>
      </w:r>
      <w:r>
        <w:rPr>
          <w:szCs w:val="28"/>
        </w:rPr>
        <w:t xml:space="preserve"> тысяч рублей, в том числе: </w:t>
      </w:r>
    </w:p>
    <w:p w:rsidR="007441DE" w:rsidRDefault="007441DE" w:rsidP="007441DE">
      <w:pPr>
        <w:suppressAutoHyphens/>
        <w:jc w:val="both"/>
        <w:rPr>
          <w:szCs w:val="28"/>
        </w:rPr>
      </w:pPr>
      <w:r>
        <w:rPr>
          <w:szCs w:val="28"/>
        </w:rPr>
        <w:t>- средства бюджета Ставропольского края 1</w:t>
      </w:r>
      <w:r w:rsidR="00962B3B">
        <w:rPr>
          <w:szCs w:val="28"/>
        </w:rPr>
        <w:t>24 340,33</w:t>
      </w:r>
      <w:r>
        <w:rPr>
          <w:szCs w:val="28"/>
        </w:rPr>
        <w:t xml:space="preserve"> тыс. рублей, </w:t>
      </w:r>
    </w:p>
    <w:p w:rsidR="007441DE" w:rsidRDefault="007441DE" w:rsidP="007441DE">
      <w:pPr>
        <w:suppressAutoHyphens/>
        <w:jc w:val="both"/>
        <w:rPr>
          <w:szCs w:val="28"/>
        </w:rPr>
      </w:pPr>
      <w:r>
        <w:rPr>
          <w:szCs w:val="28"/>
        </w:rPr>
        <w:t xml:space="preserve">- </w:t>
      </w:r>
      <w:r w:rsidR="005A350E">
        <w:rPr>
          <w:szCs w:val="28"/>
        </w:rPr>
        <w:t>средства местного бюджета 0,00</w:t>
      </w:r>
      <w:r>
        <w:rPr>
          <w:szCs w:val="28"/>
        </w:rPr>
        <w:t xml:space="preserve"> тысяч рублей. </w:t>
      </w:r>
    </w:p>
    <w:p w:rsidR="007441DE" w:rsidRDefault="007441DE" w:rsidP="007441DE">
      <w:pPr>
        <w:suppressAutoHyphens/>
        <w:ind w:left="283" w:firstLine="425"/>
        <w:jc w:val="both"/>
        <w:rPr>
          <w:szCs w:val="28"/>
        </w:rPr>
      </w:pPr>
    </w:p>
    <w:p w:rsidR="007441DE" w:rsidRDefault="007441DE" w:rsidP="007441DE">
      <w:pPr>
        <w:suppressAutoHyphens/>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регионального проекта в 202</w:t>
      </w:r>
      <w:r w:rsidR="00962B3B">
        <w:rPr>
          <w:szCs w:val="28"/>
        </w:rPr>
        <w:t>4</w:t>
      </w:r>
      <w:r>
        <w:rPr>
          <w:szCs w:val="28"/>
        </w:rPr>
        <w:t xml:space="preserve"> году составит 1</w:t>
      </w:r>
      <w:r w:rsidR="00962B3B">
        <w:rPr>
          <w:szCs w:val="28"/>
        </w:rPr>
        <w:t>31 277,67</w:t>
      </w:r>
      <w:r>
        <w:rPr>
          <w:szCs w:val="28"/>
        </w:rPr>
        <w:t xml:space="preserve"> тысяч рублей, в том числе:</w:t>
      </w:r>
    </w:p>
    <w:p w:rsidR="007441DE" w:rsidRDefault="007441DE" w:rsidP="007441DE">
      <w:pPr>
        <w:suppressAutoHyphens/>
        <w:jc w:val="both"/>
        <w:rPr>
          <w:szCs w:val="28"/>
        </w:rPr>
      </w:pPr>
      <w:r>
        <w:rPr>
          <w:szCs w:val="28"/>
        </w:rPr>
        <w:t>- средства бюджета Ставропольского края 1</w:t>
      </w:r>
      <w:r w:rsidR="00962B3B">
        <w:rPr>
          <w:szCs w:val="28"/>
        </w:rPr>
        <w:t>31 277,67</w:t>
      </w:r>
      <w:r>
        <w:rPr>
          <w:szCs w:val="28"/>
        </w:rPr>
        <w:t xml:space="preserve"> тыс. рублей, </w:t>
      </w:r>
    </w:p>
    <w:p w:rsidR="007441DE" w:rsidRDefault="007441DE" w:rsidP="007441DE">
      <w:pPr>
        <w:suppressAutoHyphens/>
        <w:jc w:val="both"/>
        <w:rPr>
          <w:szCs w:val="28"/>
        </w:rPr>
      </w:pPr>
      <w:r>
        <w:rPr>
          <w:szCs w:val="28"/>
        </w:rPr>
        <w:t>- средства местного бюджета 0,</w:t>
      </w:r>
      <w:r w:rsidR="005A350E">
        <w:rPr>
          <w:szCs w:val="28"/>
        </w:rPr>
        <w:t xml:space="preserve">00 </w:t>
      </w:r>
      <w:r>
        <w:rPr>
          <w:szCs w:val="28"/>
        </w:rPr>
        <w:t xml:space="preserve">тысяч рублей. </w:t>
      </w:r>
    </w:p>
    <w:p w:rsidR="007441DE" w:rsidRDefault="007441DE" w:rsidP="007441DE">
      <w:pPr>
        <w:suppressAutoHyphens/>
        <w:jc w:val="both"/>
        <w:rPr>
          <w:szCs w:val="28"/>
        </w:rPr>
      </w:pPr>
    </w:p>
    <w:p w:rsidR="000B5268" w:rsidRDefault="000B5268" w:rsidP="007441DE">
      <w:pPr>
        <w:suppressAutoHyphens/>
        <w:ind w:firstLine="708"/>
        <w:jc w:val="both"/>
        <w:rPr>
          <w:szCs w:val="28"/>
        </w:rPr>
      </w:pPr>
      <w:r>
        <w:rPr>
          <w:szCs w:val="28"/>
        </w:rPr>
        <w:t>Объем бюджетных ассигнований местного бюджета на реализацию регионального проекта «Финансовая поддержка семей при рождении детей»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w:t>
      </w:r>
      <w:r w:rsidR="0023420E">
        <w:rPr>
          <w:szCs w:val="28"/>
        </w:rPr>
        <w:t>2</w:t>
      </w:r>
      <w:r>
        <w:rPr>
          <w:szCs w:val="28"/>
        </w:rPr>
        <w:t xml:space="preserve"> год и плановый период 202</w:t>
      </w:r>
      <w:r w:rsidR="0023420E">
        <w:rPr>
          <w:szCs w:val="28"/>
        </w:rPr>
        <w:t>3</w:t>
      </w:r>
      <w:r>
        <w:rPr>
          <w:szCs w:val="28"/>
        </w:rPr>
        <w:t xml:space="preserve"> и 202</w:t>
      </w:r>
      <w:r w:rsidR="0023420E">
        <w:rPr>
          <w:szCs w:val="28"/>
        </w:rPr>
        <w:t>4</w:t>
      </w:r>
      <w:r>
        <w:rPr>
          <w:szCs w:val="28"/>
        </w:rPr>
        <w:t xml:space="preserve"> годов с органами местного самоуправления муниципальных образований </w:t>
      </w:r>
      <w:r w:rsidRPr="005A350E">
        <w:rPr>
          <w:szCs w:val="28"/>
        </w:rPr>
        <w:t xml:space="preserve">Ставропольского края, утвержденному приказом министерства финансов Ставропольского края </w:t>
      </w:r>
      <w:r w:rsidR="0023420E">
        <w:rPr>
          <w:szCs w:val="28"/>
        </w:rPr>
        <w:t>28</w:t>
      </w:r>
      <w:r w:rsidRPr="005A350E">
        <w:rPr>
          <w:szCs w:val="28"/>
        </w:rPr>
        <w:t xml:space="preserve"> </w:t>
      </w:r>
      <w:r w:rsidR="0023420E">
        <w:rPr>
          <w:szCs w:val="28"/>
        </w:rPr>
        <w:t>мая</w:t>
      </w:r>
      <w:r w:rsidRPr="005A350E">
        <w:rPr>
          <w:szCs w:val="28"/>
        </w:rPr>
        <w:t xml:space="preserve"> 20</w:t>
      </w:r>
      <w:r w:rsidR="005A350E" w:rsidRPr="005A350E">
        <w:rPr>
          <w:szCs w:val="28"/>
        </w:rPr>
        <w:t>2</w:t>
      </w:r>
      <w:r w:rsidR="0023420E">
        <w:rPr>
          <w:szCs w:val="28"/>
        </w:rPr>
        <w:t>1</w:t>
      </w:r>
      <w:r w:rsidRPr="005A350E">
        <w:rPr>
          <w:szCs w:val="28"/>
        </w:rPr>
        <w:t xml:space="preserve"> года  № 1</w:t>
      </w:r>
      <w:r w:rsidR="0023420E">
        <w:rPr>
          <w:szCs w:val="28"/>
        </w:rPr>
        <w:t>21</w:t>
      </w:r>
      <w:r w:rsidRPr="005A350E">
        <w:rPr>
          <w:szCs w:val="28"/>
        </w:rPr>
        <w:t xml:space="preserve"> (ред. </w:t>
      </w:r>
      <w:r w:rsidR="005A350E" w:rsidRPr="005A350E">
        <w:rPr>
          <w:szCs w:val="28"/>
        </w:rPr>
        <w:t>о</w:t>
      </w:r>
      <w:r w:rsidRPr="005A350E">
        <w:rPr>
          <w:szCs w:val="28"/>
        </w:rPr>
        <w:t xml:space="preserve">т </w:t>
      </w:r>
      <w:r w:rsidR="0023420E">
        <w:rPr>
          <w:szCs w:val="28"/>
        </w:rPr>
        <w:t>14</w:t>
      </w:r>
      <w:r w:rsidRPr="005A350E">
        <w:rPr>
          <w:szCs w:val="28"/>
        </w:rPr>
        <w:t xml:space="preserve"> </w:t>
      </w:r>
      <w:r w:rsidR="0023420E">
        <w:rPr>
          <w:szCs w:val="28"/>
        </w:rPr>
        <w:t>октября</w:t>
      </w:r>
      <w:r w:rsidRPr="005A350E">
        <w:rPr>
          <w:szCs w:val="28"/>
        </w:rPr>
        <w:t xml:space="preserve"> 20</w:t>
      </w:r>
      <w:r w:rsidR="005A350E" w:rsidRPr="005A350E">
        <w:rPr>
          <w:szCs w:val="28"/>
        </w:rPr>
        <w:t>2</w:t>
      </w:r>
      <w:r w:rsidR="0023420E">
        <w:rPr>
          <w:szCs w:val="28"/>
        </w:rPr>
        <w:t>1</w:t>
      </w:r>
      <w:r w:rsidRPr="005A350E">
        <w:rPr>
          <w:szCs w:val="28"/>
        </w:rPr>
        <w:t xml:space="preserve"> года) «Об утверждении Порядка проведения сверки исходных данных для </w:t>
      </w:r>
      <w:r>
        <w:rPr>
          <w:szCs w:val="28"/>
        </w:rPr>
        <w:t>проведения расчетов по распределению бюджетных средств на 202</w:t>
      </w:r>
      <w:r w:rsidR="0023420E">
        <w:rPr>
          <w:szCs w:val="28"/>
        </w:rPr>
        <w:t>2</w:t>
      </w:r>
      <w:r>
        <w:rPr>
          <w:szCs w:val="28"/>
        </w:rPr>
        <w:t xml:space="preserve"> год </w:t>
      </w:r>
      <w:r>
        <w:rPr>
          <w:szCs w:val="28"/>
        </w:rPr>
        <w:lastRenderedPageBreak/>
        <w:t>и плановый период 202</w:t>
      </w:r>
      <w:r w:rsidR="0023420E">
        <w:rPr>
          <w:szCs w:val="28"/>
        </w:rPr>
        <w:t>3</w:t>
      </w:r>
      <w:r>
        <w:rPr>
          <w:szCs w:val="28"/>
        </w:rPr>
        <w:t xml:space="preserve"> и 202</w:t>
      </w:r>
      <w:r w:rsidR="0023420E">
        <w:rPr>
          <w:szCs w:val="28"/>
        </w:rPr>
        <w:t>4</w:t>
      </w:r>
      <w:r>
        <w:rPr>
          <w:szCs w:val="28"/>
        </w:rPr>
        <w:t xml:space="preserve">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 </w:t>
      </w:r>
    </w:p>
    <w:p w:rsidR="00747899" w:rsidRDefault="000B5268" w:rsidP="00CD5237">
      <w:pPr>
        <w:suppressAutoHyphens/>
        <w:ind w:firstLine="709"/>
        <w:jc w:val="both"/>
        <w:rPr>
          <w:szCs w:val="28"/>
        </w:rPr>
      </w:pPr>
      <w:r>
        <w:rPr>
          <w:szCs w:val="28"/>
        </w:rPr>
        <w:t>численность детей, родители которых имеют право на получение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года  № 571 « О мерах по реализации Указа Президента Российской Федерации от 07 мая 2012 года  №606 «О мерах по реализации демографической политики Российской Федерации», по состоянию на 01 января года 20</w:t>
      </w:r>
      <w:r w:rsidR="00426313">
        <w:rPr>
          <w:szCs w:val="28"/>
        </w:rPr>
        <w:t>2</w:t>
      </w:r>
      <w:r w:rsidR="0023420E">
        <w:rPr>
          <w:szCs w:val="28"/>
        </w:rPr>
        <w:t>1</w:t>
      </w:r>
      <w:r>
        <w:rPr>
          <w:szCs w:val="28"/>
        </w:rPr>
        <w:t xml:space="preserve"> года – </w:t>
      </w:r>
      <w:r w:rsidR="00426313">
        <w:rPr>
          <w:szCs w:val="28"/>
        </w:rPr>
        <w:t>4</w:t>
      </w:r>
      <w:r w:rsidR="0023420E">
        <w:rPr>
          <w:szCs w:val="28"/>
        </w:rPr>
        <w:t>20</w:t>
      </w:r>
      <w:r>
        <w:rPr>
          <w:szCs w:val="28"/>
        </w:rPr>
        <w:t xml:space="preserve"> человек. Прогнозируемая численность получателей мер социальной поддержки на 202</w:t>
      </w:r>
      <w:r w:rsidR="0023420E">
        <w:rPr>
          <w:szCs w:val="28"/>
        </w:rPr>
        <w:t>2</w:t>
      </w:r>
      <w:r>
        <w:rPr>
          <w:szCs w:val="28"/>
        </w:rPr>
        <w:t xml:space="preserve"> год - </w:t>
      </w:r>
      <w:r w:rsidR="0023420E">
        <w:rPr>
          <w:szCs w:val="28"/>
        </w:rPr>
        <w:t>433</w:t>
      </w:r>
      <w:r>
        <w:rPr>
          <w:szCs w:val="28"/>
        </w:rPr>
        <w:t xml:space="preserve"> человек, на 202</w:t>
      </w:r>
      <w:r w:rsidR="0023420E">
        <w:rPr>
          <w:szCs w:val="28"/>
        </w:rPr>
        <w:t>3 год - 433</w:t>
      </w:r>
      <w:r>
        <w:rPr>
          <w:szCs w:val="28"/>
        </w:rPr>
        <w:t xml:space="preserve"> человек, на 202</w:t>
      </w:r>
      <w:r w:rsidR="0023420E">
        <w:rPr>
          <w:szCs w:val="28"/>
        </w:rPr>
        <w:t>4</w:t>
      </w:r>
      <w:r>
        <w:rPr>
          <w:szCs w:val="28"/>
        </w:rPr>
        <w:t xml:space="preserve"> год – </w:t>
      </w:r>
      <w:r w:rsidR="0023420E">
        <w:rPr>
          <w:szCs w:val="28"/>
        </w:rPr>
        <w:t>433</w:t>
      </w:r>
      <w:r>
        <w:rPr>
          <w:szCs w:val="28"/>
        </w:rPr>
        <w:t xml:space="preserve"> человек. Объем средств на 202</w:t>
      </w:r>
      <w:r w:rsidR="0023420E">
        <w:rPr>
          <w:szCs w:val="28"/>
        </w:rPr>
        <w:t>2</w:t>
      </w:r>
      <w:r>
        <w:rPr>
          <w:szCs w:val="28"/>
        </w:rPr>
        <w:t xml:space="preserve"> год запланирован в сумме </w:t>
      </w:r>
      <w:r w:rsidR="0023420E">
        <w:rPr>
          <w:szCs w:val="28"/>
        </w:rPr>
        <w:t>54 617,97</w:t>
      </w:r>
      <w:r>
        <w:rPr>
          <w:szCs w:val="28"/>
        </w:rPr>
        <w:t xml:space="preserve"> тыс</w:t>
      </w:r>
      <w:r w:rsidR="0023420E">
        <w:rPr>
          <w:szCs w:val="28"/>
        </w:rPr>
        <w:t>яч</w:t>
      </w:r>
      <w:r>
        <w:rPr>
          <w:szCs w:val="28"/>
        </w:rPr>
        <w:t xml:space="preserve"> рублей, на плановый 202</w:t>
      </w:r>
      <w:r w:rsidR="0023420E">
        <w:rPr>
          <w:szCs w:val="28"/>
        </w:rPr>
        <w:t>3</w:t>
      </w:r>
      <w:r>
        <w:rPr>
          <w:szCs w:val="28"/>
        </w:rPr>
        <w:t xml:space="preserve"> год – </w:t>
      </w:r>
      <w:r w:rsidR="005A350E">
        <w:rPr>
          <w:szCs w:val="28"/>
        </w:rPr>
        <w:t>6</w:t>
      </w:r>
      <w:r w:rsidR="0023420E">
        <w:rPr>
          <w:szCs w:val="28"/>
        </w:rPr>
        <w:t>6 065,01</w:t>
      </w:r>
      <w:r>
        <w:rPr>
          <w:szCs w:val="28"/>
        </w:rPr>
        <w:t xml:space="preserve"> тыс</w:t>
      </w:r>
      <w:r w:rsidR="0023420E">
        <w:rPr>
          <w:szCs w:val="28"/>
        </w:rPr>
        <w:t>яч</w:t>
      </w:r>
      <w:r w:rsidR="00544CE1">
        <w:rPr>
          <w:szCs w:val="28"/>
        </w:rPr>
        <w:t xml:space="preserve"> рублей, на</w:t>
      </w:r>
      <w:r>
        <w:rPr>
          <w:szCs w:val="28"/>
        </w:rPr>
        <w:t xml:space="preserve"> 202</w:t>
      </w:r>
      <w:r w:rsidR="00256AE7">
        <w:rPr>
          <w:szCs w:val="28"/>
        </w:rPr>
        <w:t>4</w:t>
      </w:r>
      <w:r>
        <w:rPr>
          <w:szCs w:val="28"/>
        </w:rPr>
        <w:t xml:space="preserve"> год запланирова</w:t>
      </w:r>
      <w:r w:rsidR="0023420E">
        <w:rPr>
          <w:szCs w:val="28"/>
        </w:rPr>
        <w:t>н</w:t>
      </w:r>
      <w:r w:rsidR="00256AE7">
        <w:rPr>
          <w:szCs w:val="28"/>
        </w:rPr>
        <w:t xml:space="preserve">о - </w:t>
      </w:r>
      <w:r w:rsidR="0023420E">
        <w:rPr>
          <w:szCs w:val="28"/>
        </w:rPr>
        <w:t xml:space="preserve"> 73 002,35</w:t>
      </w:r>
      <w:r w:rsidR="00426313">
        <w:rPr>
          <w:szCs w:val="28"/>
        </w:rPr>
        <w:t xml:space="preserve"> тыс</w:t>
      </w:r>
      <w:r w:rsidR="0023420E">
        <w:rPr>
          <w:szCs w:val="28"/>
        </w:rPr>
        <w:t>яч</w:t>
      </w:r>
      <w:r w:rsidR="00426313">
        <w:rPr>
          <w:szCs w:val="28"/>
        </w:rPr>
        <w:t xml:space="preserve"> рублей;</w:t>
      </w:r>
      <w:r>
        <w:rPr>
          <w:szCs w:val="28"/>
        </w:rPr>
        <w:t xml:space="preserve"> </w:t>
      </w:r>
    </w:p>
    <w:p w:rsidR="00CD5237" w:rsidRPr="00CD5237" w:rsidRDefault="00CD5237" w:rsidP="00CD5237">
      <w:pPr>
        <w:suppressAutoHyphens/>
        <w:ind w:firstLine="709"/>
        <w:jc w:val="both"/>
        <w:rPr>
          <w:szCs w:val="28"/>
        </w:rPr>
      </w:pPr>
    </w:p>
    <w:p w:rsidR="00747899" w:rsidRDefault="00CD5237" w:rsidP="000B5268">
      <w:pPr>
        <w:suppressAutoHyphens/>
        <w:ind w:firstLine="709"/>
        <w:jc w:val="both"/>
        <w:rPr>
          <w:szCs w:val="28"/>
        </w:rPr>
      </w:pPr>
      <w:r>
        <w:rPr>
          <w:szCs w:val="28"/>
        </w:rPr>
        <w:t>ч</w:t>
      </w:r>
      <w:r w:rsidR="000B6CAB">
        <w:rPr>
          <w:szCs w:val="28"/>
        </w:rPr>
        <w:t>исленность граждан, в связи с рождением (усыновлением) первого ребенка по состоянию на 01 января года 202</w:t>
      </w:r>
      <w:r>
        <w:rPr>
          <w:szCs w:val="28"/>
        </w:rPr>
        <w:t xml:space="preserve">1 года – 425 </w:t>
      </w:r>
      <w:r w:rsidR="000B6CAB">
        <w:rPr>
          <w:szCs w:val="28"/>
        </w:rPr>
        <w:t>человек. Прогнозируемая численность получателей мер социальной поддержки на 202</w:t>
      </w:r>
      <w:r>
        <w:rPr>
          <w:szCs w:val="28"/>
        </w:rPr>
        <w:t>2</w:t>
      </w:r>
      <w:r w:rsidR="000B6CAB">
        <w:rPr>
          <w:szCs w:val="28"/>
        </w:rPr>
        <w:t xml:space="preserve"> год - 4</w:t>
      </w:r>
      <w:r>
        <w:rPr>
          <w:szCs w:val="28"/>
        </w:rPr>
        <w:t>86</w:t>
      </w:r>
      <w:r w:rsidR="000B6CAB">
        <w:rPr>
          <w:szCs w:val="28"/>
        </w:rPr>
        <w:t xml:space="preserve"> человек, на 202</w:t>
      </w:r>
      <w:r>
        <w:rPr>
          <w:szCs w:val="28"/>
        </w:rPr>
        <w:t>3</w:t>
      </w:r>
      <w:r w:rsidR="000B6CAB">
        <w:rPr>
          <w:szCs w:val="28"/>
        </w:rPr>
        <w:t xml:space="preserve"> год - 4</w:t>
      </w:r>
      <w:r>
        <w:rPr>
          <w:szCs w:val="28"/>
        </w:rPr>
        <w:t>86</w:t>
      </w:r>
      <w:r w:rsidR="000B6CAB">
        <w:rPr>
          <w:szCs w:val="28"/>
        </w:rPr>
        <w:t xml:space="preserve"> человек, на 202</w:t>
      </w:r>
      <w:r>
        <w:rPr>
          <w:szCs w:val="28"/>
        </w:rPr>
        <w:t>4</w:t>
      </w:r>
      <w:r w:rsidR="000B6CAB">
        <w:rPr>
          <w:szCs w:val="28"/>
        </w:rPr>
        <w:t xml:space="preserve"> год – </w:t>
      </w:r>
      <w:r>
        <w:rPr>
          <w:szCs w:val="28"/>
        </w:rPr>
        <w:t>486</w:t>
      </w:r>
      <w:r w:rsidR="000B6CAB">
        <w:rPr>
          <w:szCs w:val="28"/>
        </w:rPr>
        <w:t xml:space="preserve"> человек. Объем средств на 202</w:t>
      </w:r>
      <w:r>
        <w:rPr>
          <w:szCs w:val="28"/>
        </w:rPr>
        <w:t>2</w:t>
      </w:r>
      <w:r w:rsidR="000B6CAB">
        <w:rPr>
          <w:szCs w:val="28"/>
        </w:rPr>
        <w:t xml:space="preserve"> год запланирован в сумме </w:t>
      </w:r>
      <w:r w:rsidR="005A350E">
        <w:rPr>
          <w:szCs w:val="28"/>
        </w:rPr>
        <w:t>5</w:t>
      </w:r>
      <w:r>
        <w:rPr>
          <w:szCs w:val="28"/>
        </w:rPr>
        <w:t>6 797,24</w:t>
      </w:r>
      <w:r w:rsidR="000B6CAB">
        <w:rPr>
          <w:szCs w:val="28"/>
        </w:rPr>
        <w:t xml:space="preserve"> тыс</w:t>
      </w:r>
      <w:r w:rsidR="00256AE7">
        <w:rPr>
          <w:szCs w:val="28"/>
        </w:rPr>
        <w:t>яч</w:t>
      </w:r>
      <w:r w:rsidR="000B6CAB">
        <w:rPr>
          <w:szCs w:val="28"/>
        </w:rPr>
        <w:t xml:space="preserve"> рублей, н</w:t>
      </w:r>
      <w:r>
        <w:rPr>
          <w:szCs w:val="28"/>
        </w:rPr>
        <w:t>а плановый 2023</w:t>
      </w:r>
      <w:r w:rsidR="005A350E">
        <w:rPr>
          <w:szCs w:val="28"/>
        </w:rPr>
        <w:t xml:space="preserve"> года – 5</w:t>
      </w:r>
      <w:r>
        <w:rPr>
          <w:szCs w:val="28"/>
        </w:rPr>
        <w:t>8 275,32</w:t>
      </w:r>
      <w:r w:rsidR="00256AE7">
        <w:rPr>
          <w:szCs w:val="28"/>
        </w:rPr>
        <w:t xml:space="preserve"> тысяч рублей, на </w:t>
      </w:r>
      <w:r w:rsidR="000B6CAB">
        <w:rPr>
          <w:szCs w:val="28"/>
        </w:rPr>
        <w:t>202</w:t>
      </w:r>
      <w:r>
        <w:rPr>
          <w:szCs w:val="28"/>
        </w:rPr>
        <w:t>4</w:t>
      </w:r>
      <w:r w:rsidR="000B6CAB">
        <w:rPr>
          <w:szCs w:val="28"/>
        </w:rPr>
        <w:t xml:space="preserve"> год запланирован</w:t>
      </w:r>
      <w:r w:rsidR="00256AE7">
        <w:rPr>
          <w:szCs w:val="28"/>
        </w:rPr>
        <w:t>о -</w:t>
      </w:r>
      <w:r w:rsidR="000B6CAB">
        <w:rPr>
          <w:szCs w:val="28"/>
        </w:rPr>
        <w:t xml:space="preserve"> </w:t>
      </w:r>
      <w:r>
        <w:rPr>
          <w:szCs w:val="28"/>
        </w:rPr>
        <w:t>58 275,32</w:t>
      </w:r>
      <w:r w:rsidR="000B6CAB">
        <w:rPr>
          <w:szCs w:val="28"/>
        </w:rPr>
        <w:t xml:space="preserve"> тыс</w:t>
      </w:r>
      <w:r w:rsidR="00256AE7">
        <w:rPr>
          <w:szCs w:val="28"/>
        </w:rPr>
        <w:t>яч</w:t>
      </w:r>
      <w:r w:rsidR="000B6CAB">
        <w:rPr>
          <w:szCs w:val="28"/>
        </w:rPr>
        <w:t xml:space="preserve"> рублей.</w:t>
      </w:r>
    </w:p>
    <w:p w:rsidR="000B5268" w:rsidRDefault="000B5268" w:rsidP="000B5268">
      <w:pPr>
        <w:suppressAutoHyphens/>
        <w:spacing w:after="120"/>
        <w:ind w:left="426" w:right="-1" w:firstLine="709"/>
        <w:rPr>
          <w:sz w:val="24"/>
          <w:szCs w:val="28"/>
        </w:rPr>
      </w:pPr>
    </w:p>
    <w:p w:rsidR="000B5268" w:rsidRDefault="000B5268" w:rsidP="000B5268">
      <w:pPr>
        <w:widowControl w:val="0"/>
        <w:suppressAutoHyphens/>
        <w:autoSpaceDE w:val="0"/>
        <w:autoSpaceDN w:val="0"/>
        <w:adjustRightInd w:val="0"/>
        <w:spacing w:line="240" w:lineRule="exact"/>
        <w:ind w:firstLine="709"/>
        <w:jc w:val="both"/>
        <w:rPr>
          <w:szCs w:val="28"/>
        </w:rPr>
      </w:pPr>
      <w:r>
        <w:rPr>
          <w:szCs w:val="28"/>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городского округа Ставропольского края и сроков их принятия.</w:t>
      </w:r>
    </w:p>
    <w:p w:rsidR="000B5268" w:rsidRDefault="000B5268" w:rsidP="000B5268">
      <w:pPr>
        <w:widowControl w:val="0"/>
        <w:suppressAutoHyphens/>
        <w:autoSpaceDE w:val="0"/>
        <w:autoSpaceDN w:val="0"/>
        <w:adjustRightInd w:val="0"/>
        <w:spacing w:line="240" w:lineRule="exact"/>
        <w:ind w:firstLine="709"/>
        <w:jc w:val="both"/>
        <w:rPr>
          <w:szCs w:val="28"/>
        </w:rPr>
      </w:pPr>
    </w:p>
    <w:p w:rsidR="000B5268" w:rsidRDefault="000B5268" w:rsidP="000B5268">
      <w:pPr>
        <w:suppressAutoHyphens/>
        <w:spacing w:after="120"/>
        <w:ind w:left="283"/>
        <w:jc w:val="both"/>
        <w:rPr>
          <w:szCs w:val="28"/>
        </w:rPr>
      </w:pPr>
      <w:r>
        <w:rPr>
          <w:szCs w:val="28"/>
        </w:rPr>
        <w:t>В рамках реализации Программы в соответствующей сфере применение мер правового регулирования не предусмотрено.</w:t>
      </w:r>
    </w:p>
    <w:p w:rsidR="000B5268" w:rsidRDefault="000B5268" w:rsidP="000B5268">
      <w:pPr>
        <w:widowControl w:val="0"/>
        <w:suppressAutoHyphens/>
        <w:autoSpaceDE w:val="0"/>
        <w:autoSpaceDN w:val="0"/>
        <w:adjustRightInd w:val="0"/>
        <w:ind w:firstLine="708"/>
        <w:jc w:val="both"/>
        <w:rPr>
          <w:szCs w:val="28"/>
        </w:rPr>
      </w:pPr>
    </w:p>
    <w:p w:rsidR="000B5268" w:rsidRDefault="000B5268" w:rsidP="000B5268">
      <w:pPr>
        <w:widowControl w:val="0"/>
        <w:suppressAutoHyphens/>
        <w:autoSpaceDE w:val="0"/>
        <w:autoSpaceDN w:val="0"/>
        <w:adjustRightInd w:val="0"/>
        <w:ind w:firstLine="708"/>
        <w:jc w:val="both"/>
        <w:rPr>
          <w:szCs w:val="28"/>
        </w:rPr>
      </w:pPr>
    </w:p>
    <w:p w:rsidR="000B5268" w:rsidRDefault="000B5268" w:rsidP="000B5268">
      <w:pPr>
        <w:widowControl w:val="0"/>
        <w:suppressAutoHyphens/>
        <w:autoSpaceDE w:val="0"/>
        <w:autoSpaceDN w:val="0"/>
        <w:adjustRightInd w:val="0"/>
        <w:spacing w:line="240" w:lineRule="exact"/>
        <w:ind w:firstLine="709"/>
        <w:jc w:val="both"/>
        <w:rPr>
          <w:szCs w:val="28"/>
        </w:rPr>
      </w:pPr>
      <w:r>
        <w:rPr>
          <w:szCs w:val="28"/>
        </w:rPr>
        <w:t>Раздел 4. Сведения о формах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0B5268" w:rsidRDefault="000B5268" w:rsidP="000B5268">
      <w:pPr>
        <w:widowControl w:val="0"/>
        <w:suppressAutoHyphens/>
        <w:autoSpaceDE w:val="0"/>
        <w:autoSpaceDN w:val="0"/>
        <w:adjustRightInd w:val="0"/>
        <w:spacing w:line="240" w:lineRule="exact"/>
        <w:ind w:firstLine="709"/>
        <w:jc w:val="both"/>
        <w:rPr>
          <w:szCs w:val="28"/>
        </w:rPr>
      </w:pPr>
    </w:p>
    <w:p w:rsidR="000B5268" w:rsidRDefault="000B5268" w:rsidP="000B5268">
      <w:pPr>
        <w:widowControl w:val="0"/>
        <w:suppressAutoHyphens/>
        <w:autoSpaceDE w:val="0"/>
        <w:autoSpaceDN w:val="0"/>
        <w:adjustRightInd w:val="0"/>
        <w:ind w:firstLine="708"/>
        <w:jc w:val="both"/>
        <w:rPr>
          <w:szCs w:val="28"/>
        </w:rPr>
      </w:pPr>
      <w:r>
        <w:rPr>
          <w:szCs w:val="28"/>
        </w:rPr>
        <w:t>Сведения о формах федерального статистического наблюдения, о методиках расчета значений индикаторов достижения целей Программы (показателей решения задач подпрограмм) представлены в Сведениях об источнике информации и методике расчета индикаторов достижения целей Программы и показателей решения задач подпрограмм Программы в приложении 1 к дополнительным документам.</w:t>
      </w:r>
    </w:p>
    <w:p w:rsidR="000B5268" w:rsidRDefault="000B5268" w:rsidP="000B5268">
      <w:pPr>
        <w:widowControl w:val="0"/>
        <w:suppressAutoHyphens/>
        <w:autoSpaceDE w:val="0"/>
        <w:autoSpaceDN w:val="0"/>
        <w:adjustRightInd w:val="0"/>
        <w:jc w:val="both"/>
        <w:rPr>
          <w:szCs w:val="28"/>
        </w:rPr>
      </w:pPr>
    </w:p>
    <w:p w:rsidR="000B5268" w:rsidRDefault="000B5268" w:rsidP="000B5268">
      <w:pPr>
        <w:widowControl w:val="0"/>
        <w:suppressAutoHyphens/>
        <w:autoSpaceDE w:val="0"/>
        <w:autoSpaceDN w:val="0"/>
        <w:adjustRightInd w:val="0"/>
        <w:spacing w:line="240" w:lineRule="exact"/>
        <w:ind w:firstLine="709"/>
        <w:jc w:val="both"/>
        <w:rPr>
          <w:color w:val="000000"/>
          <w:szCs w:val="28"/>
        </w:rPr>
      </w:pPr>
      <w:r>
        <w:rPr>
          <w:szCs w:val="28"/>
        </w:rPr>
        <w:t xml:space="preserve">Раздел 5. </w:t>
      </w:r>
      <w:r>
        <w:rPr>
          <w:color w:val="000000"/>
          <w:szCs w:val="28"/>
        </w:rPr>
        <w:t>Сведения об объемах средств местного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5A350E" w:rsidRDefault="005A350E" w:rsidP="000B5268">
      <w:pPr>
        <w:widowControl w:val="0"/>
        <w:suppressAutoHyphens/>
        <w:autoSpaceDE w:val="0"/>
        <w:autoSpaceDN w:val="0"/>
        <w:adjustRightInd w:val="0"/>
        <w:spacing w:line="240" w:lineRule="exact"/>
        <w:ind w:firstLine="709"/>
        <w:jc w:val="both"/>
        <w:rPr>
          <w:szCs w:val="28"/>
        </w:rPr>
      </w:pPr>
    </w:p>
    <w:p w:rsidR="000B5268" w:rsidRDefault="000B5268" w:rsidP="000B5268">
      <w:pPr>
        <w:widowControl w:val="0"/>
        <w:suppressAutoHyphens/>
        <w:autoSpaceDE w:val="0"/>
        <w:autoSpaceDN w:val="0"/>
        <w:adjustRightInd w:val="0"/>
        <w:ind w:firstLine="709"/>
        <w:jc w:val="both"/>
        <w:rPr>
          <w:color w:val="000000"/>
          <w:szCs w:val="28"/>
        </w:rPr>
      </w:pPr>
      <w:r>
        <w:rPr>
          <w:color w:val="000000"/>
          <w:szCs w:val="28"/>
        </w:rPr>
        <w:t>Средства местного бюджета на развитие инновационной деятельности в Благодарненском городском округе Ставропольского края в рамках реализации Программы не планируются.</w:t>
      </w:r>
    </w:p>
    <w:p w:rsidR="000B5268" w:rsidRDefault="000B5268" w:rsidP="000B5268">
      <w:pPr>
        <w:widowControl w:val="0"/>
        <w:suppressAutoHyphens/>
        <w:autoSpaceDE w:val="0"/>
        <w:autoSpaceDN w:val="0"/>
        <w:adjustRightInd w:val="0"/>
        <w:ind w:left="425"/>
        <w:jc w:val="both"/>
        <w:rPr>
          <w:szCs w:val="28"/>
        </w:rPr>
      </w:pPr>
    </w:p>
    <w:p w:rsidR="000B5268" w:rsidRDefault="000B5268" w:rsidP="000B5268">
      <w:pPr>
        <w:pStyle w:val="ConsNonformat"/>
        <w:widowControl/>
        <w:snapToGrid w:val="0"/>
        <w:ind w:right="34"/>
        <w:jc w:val="both"/>
        <w:rPr>
          <w:rFonts w:ascii="Times New Roman" w:hAnsi="Times New Roman" w:cs="Times New Roman"/>
          <w:sz w:val="28"/>
          <w:szCs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sectPr w:rsidR="00390C8B" w:rsidSect="00391F13">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5D" w:rsidRDefault="00DE3E5D">
      <w:r>
        <w:separator/>
      </w:r>
    </w:p>
  </w:endnote>
  <w:endnote w:type="continuationSeparator" w:id="0">
    <w:p w:rsidR="00DE3E5D" w:rsidRDefault="00DE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5D" w:rsidRDefault="00DE3E5D">
      <w:r>
        <w:separator/>
      </w:r>
    </w:p>
  </w:footnote>
  <w:footnote w:type="continuationSeparator" w:id="0">
    <w:p w:rsidR="00DE3E5D" w:rsidRDefault="00DE3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240C0D"/>
    <w:multiLevelType w:val="hybridMultilevel"/>
    <w:tmpl w:val="1A5CB8A8"/>
    <w:lvl w:ilvl="0" w:tplc="CF906C32">
      <w:start w:val="1"/>
      <w:numFmt w:val="decimal"/>
      <w:lvlText w:val="%1."/>
      <w:lvlJc w:val="left"/>
      <w:pPr>
        <w:ind w:left="501"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8B"/>
    <w:rsid w:val="00021321"/>
    <w:rsid w:val="00022B95"/>
    <w:rsid w:val="00024092"/>
    <w:rsid w:val="00050AE4"/>
    <w:rsid w:val="00051BBF"/>
    <w:rsid w:val="0005436A"/>
    <w:rsid w:val="00056EA5"/>
    <w:rsid w:val="0009203D"/>
    <w:rsid w:val="00096F31"/>
    <w:rsid w:val="000A6486"/>
    <w:rsid w:val="000B5268"/>
    <w:rsid w:val="000B5902"/>
    <w:rsid w:val="000B6CAB"/>
    <w:rsid w:val="000B6D41"/>
    <w:rsid w:val="000C0E1B"/>
    <w:rsid w:val="000C1833"/>
    <w:rsid w:val="000C37C4"/>
    <w:rsid w:val="000C6B33"/>
    <w:rsid w:val="000C71F0"/>
    <w:rsid w:val="000D2979"/>
    <w:rsid w:val="000F24AD"/>
    <w:rsid w:val="00107022"/>
    <w:rsid w:val="001146CE"/>
    <w:rsid w:val="00122968"/>
    <w:rsid w:val="0012504E"/>
    <w:rsid w:val="001278AB"/>
    <w:rsid w:val="00141FA7"/>
    <w:rsid w:val="00157D1F"/>
    <w:rsid w:val="0016701F"/>
    <w:rsid w:val="00196D0E"/>
    <w:rsid w:val="001A356B"/>
    <w:rsid w:val="001A59CB"/>
    <w:rsid w:val="001C235B"/>
    <w:rsid w:val="001D2EA1"/>
    <w:rsid w:val="001D3DDE"/>
    <w:rsid w:val="001D6378"/>
    <w:rsid w:val="001E4443"/>
    <w:rsid w:val="001E50EA"/>
    <w:rsid w:val="001F3000"/>
    <w:rsid w:val="00201424"/>
    <w:rsid w:val="00224254"/>
    <w:rsid w:val="00227C6F"/>
    <w:rsid w:val="00227D1C"/>
    <w:rsid w:val="0023420E"/>
    <w:rsid w:val="0023700F"/>
    <w:rsid w:val="00244791"/>
    <w:rsid w:val="00256AE7"/>
    <w:rsid w:val="00262C82"/>
    <w:rsid w:val="002702F8"/>
    <w:rsid w:val="002708BA"/>
    <w:rsid w:val="002752EF"/>
    <w:rsid w:val="002B4A90"/>
    <w:rsid w:val="002C3E64"/>
    <w:rsid w:val="002C6219"/>
    <w:rsid w:val="002C7A8E"/>
    <w:rsid w:val="002D2DA1"/>
    <w:rsid w:val="002D71F7"/>
    <w:rsid w:val="002E3BD8"/>
    <w:rsid w:val="00315036"/>
    <w:rsid w:val="00315954"/>
    <w:rsid w:val="00350E73"/>
    <w:rsid w:val="003565CF"/>
    <w:rsid w:val="0035784A"/>
    <w:rsid w:val="00371D69"/>
    <w:rsid w:val="00385218"/>
    <w:rsid w:val="00385B7D"/>
    <w:rsid w:val="00390C8B"/>
    <w:rsid w:val="00391F13"/>
    <w:rsid w:val="003A1162"/>
    <w:rsid w:val="003A2DC5"/>
    <w:rsid w:val="003A77DB"/>
    <w:rsid w:val="003B3799"/>
    <w:rsid w:val="003C1B29"/>
    <w:rsid w:val="004008CA"/>
    <w:rsid w:val="004009F6"/>
    <w:rsid w:val="00403715"/>
    <w:rsid w:val="004075B5"/>
    <w:rsid w:val="0041208F"/>
    <w:rsid w:val="0041491C"/>
    <w:rsid w:val="00417729"/>
    <w:rsid w:val="00424B5C"/>
    <w:rsid w:val="00426313"/>
    <w:rsid w:val="0042717D"/>
    <w:rsid w:val="00430410"/>
    <w:rsid w:val="00456260"/>
    <w:rsid w:val="004643F4"/>
    <w:rsid w:val="0047731A"/>
    <w:rsid w:val="00482BB0"/>
    <w:rsid w:val="004C3D19"/>
    <w:rsid w:val="004D7DFB"/>
    <w:rsid w:val="004F526C"/>
    <w:rsid w:val="004F651A"/>
    <w:rsid w:val="005013E6"/>
    <w:rsid w:val="00502E87"/>
    <w:rsid w:val="00506608"/>
    <w:rsid w:val="00516F17"/>
    <w:rsid w:val="005279B2"/>
    <w:rsid w:val="00544CE1"/>
    <w:rsid w:val="00566C8D"/>
    <w:rsid w:val="00574770"/>
    <w:rsid w:val="0058258C"/>
    <w:rsid w:val="00595E56"/>
    <w:rsid w:val="005A2618"/>
    <w:rsid w:val="005A350E"/>
    <w:rsid w:val="005A39BB"/>
    <w:rsid w:val="005B0E0C"/>
    <w:rsid w:val="005C0492"/>
    <w:rsid w:val="005C2D10"/>
    <w:rsid w:val="005C4838"/>
    <w:rsid w:val="005C7981"/>
    <w:rsid w:val="005C7C95"/>
    <w:rsid w:val="005D00D2"/>
    <w:rsid w:val="005D036D"/>
    <w:rsid w:val="005D20CA"/>
    <w:rsid w:val="005D2F36"/>
    <w:rsid w:val="005D5782"/>
    <w:rsid w:val="005D5816"/>
    <w:rsid w:val="005D6293"/>
    <w:rsid w:val="005E5C64"/>
    <w:rsid w:val="0061632D"/>
    <w:rsid w:val="0061790D"/>
    <w:rsid w:val="00622D3A"/>
    <w:rsid w:val="00627C35"/>
    <w:rsid w:val="00646510"/>
    <w:rsid w:val="00650C54"/>
    <w:rsid w:val="00660242"/>
    <w:rsid w:val="00664C3E"/>
    <w:rsid w:val="0067078A"/>
    <w:rsid w:val="006709EF"/>
    <w:rsid w:val="00685119"/>
    <w:rsid w:val="006A23DA"/>
    <w:rsid w:val="006A27BA"/>
    <w:rsid w:val="006A7D0C"/>
    <w:rsid w:val="006B0CF8"/>
    <w:rsid w:val="006B4153"/>
    <w:rsid w:val="006C13DD"/>
    <w:rsid w:val="006C78EF"/>
    <w:rsid w:val="006D1FE9"/>
    <w:rsid w:val="006D43BE"/>
    <w:rsid w:val="006D491C"/>
    <w:rsid w:val="006F4CEA"/>
    <w:rsid w:val="006F5C78"/>
    <w:rsid w:val="00707B9A"/>
    <w:rsid w:val="00714EA0"/>
    <w:rsid w:val="00723D3F"/>
    <w:rsid w:val="00740699"/>
    <w:rsid w:val="007441DE"/>
    <w:rsid w:val="00745B38"/>
    <w:rsid w:val="00747899"/>
    <w:rsid w:val="0076465A"/>
    <w:rsid w:val="00767193"/>
    <w:rsid w:val="00767DA4"/>
    <w:rsid w:val="007737D2"/>
    <w:rsid w:val="00773B5E"/>
    <w:rsid w:val="007B4918"/>
    <w:rsid w:val="007B4BDE"/>
    <w:rsid w:val="007D12A0"/>
    <w:rsid w:val="007D7C78"/>
    <w:rsid w:val="007E2194"/>
    <w:rsid w:val="00803848"/>
    <w:rsid w:val="00816B87"/>
    <w:rsid w:val="00836533"/>
    <w:rsid w:val="008560FD"/>
    <w:rsid w:val="0086497E"/>
    <w:rsid w:val="008707C4"/>
    <w:rsid w:val="00873D3B"/>
    <w:rsid w:val="008766DC"/>
    <w:rsid w:val="00877133"/>
    <w:rsid w:val="00880C2F"/>
    <w:rsid w:val="008B3599"/>
    <w:rsid w:val="008B63CA"/>
    <w:rsid w:val="008C57A4"/>
    <w:rsid w:val="008C59A3"/>
    <w:rsid w:val="008D5028"/>
    <w:rsid w:val="008D6C23"/>
    <w:rsid w:val="008F1AB4"/>
    <w:rsid w:val="008F6C3F"/>
    <w:rsid w:val="00902EE2"/>
    <w:rsid w:val="00910B8C"/>
    <w:rsid w:val="0091727E"/>
    <w:rsid w:val="00931612"/>
    <w:rsid w:val="00945357"/>
    <w:rsid w:val="00961ABB"/>
    <w:rsid w:val="00962B3B"/>
    <w:rsid w:val="00975AE9"/>
    <w:rsid w:val="0098405B"/>
    <w:rsid w:val="0098629F"/>
    <w:rsid w:val="009B2816"/>
    <w:rsid w:val="009B3C0A"/>
    <w:rsid w:val="009C2F7D"/>
    <w:rsid w:val="009C6442"/>
    <w:rsid w:val="009D7F4C"/>
    <w:rsid w:val="009F7895"/>
    <w:rsid w:val="00A162D2"/>
    <w:rsid w:val="00A22578"/>
    <w:rsid w:val="00A32910"/>
    <w:rsid w:val="00A47258"/>
    <w:rsid w:val="00A50060"/>
    <w:rsid w:val="00A518CE"/>
    <w:rsid w:val="00A74485"/>
    <w:rsid w:val="00A76E38"/>
    <w:rsid w:val="00A823D4"/>
    <w:rsid w:val="00A95572"/>
    <w:rsid w:val="00AA0E91"/>
    <w:rsid w:val="00AC3649"/>
    <w:rsid w:val="00AF37D9"/>
    <w:rsid w:val="00B147B8"/>
    <w:rsid w:val="00B25721"/>
    <w:rsid w:val="00B66828"/>
    <w:rsid w:val="00B67B1D"/>
    <w:rsid w:val="00B80260"/>
    <w:rsid w:val="00B90460"/>
    <w:rsid w:val="00B92255"/>
    <w:rsid w:val="00B927FE"/>
    <w:rsid w:val="00BB681C"/>
    <w:rsid w:val="00BC726F"/>
    <w:rsid w:val="00BC7D9B"/>
    <w:rsid w:val="00BF65B1"/>
    <w:rsid w:val="00C032B0"/>
    <w:rsid w:val="00C03A01"/>
    <w:rsid w:val="00C10DD6"/>
    <w:rsid w:val="00C10FAC"/>
    <w:rsid w:val="00C20793"/>
    <w:rsid w:val="00C219C6"/>
    <w:rsid w:val="00C224C7"/>
    <w:rsid w:val="00C313A6"/>
    <w:rsid w:val="00C31E79"/>
    <w:rsid w:val="00C367CE"/>
    <w:rsid w:val="00C47A95"/>
    <w:rsid w:val="00C500D7"/>
    <w:rsid w:val="00C53691"/>
    <w:rsid w:val="00C61A6A"/>
    <w:rsid w:val="00C6589E"/>
    <w:rsid w:val="00CA4356"/>
    <w:rsid w:val="00CA53A2"/>
    <w:rsid w:val="00CA6106"/>
    <w:rsid w:val="00CB0E42"/>
    <w:rsid w:val="00CB36F7"/>
    <w:rsid w:val="00CB41A0"/>
    <w:rsid w:val="00CC4197"/>
    <w:rsid w:val="00CD08F5"/>
    <w:rsid w:val="00CD5237"/>
    <w:rsid w:val="00D135C5"/>
    <w:rsid w:val="00D27635"/>
    <w:rsid w:val="00D409DA"/>
    <w:rsid w:val="00D4230B"/>
    <w:rsid w:val="00D47EE6"/>
    <w:rsid w:val="00D63B64"/>
    <w:rsid w:val="00D66D88"/>
    <w:rsid w:val="00D712B3"/>
    <w:rsid w:val="00D77BD4"/>
    <w:rsid w:val="00D8263C"/>
    <w:rsid w:val="00D96612"/>
    <w:rsid w:val="00DA4ADD"/>
    <w:rsid w:val="00DB0320"/>
    <w:rsid w:val="00DB12CF"/>
    <w:rsid w:val="00DC36C2"/>
    <w:rsid w:val="00DC63AD"/>
    <w:rsid w:val="00DC7735"/>
    <w:rsid w:val="00DD3149"/>
    <w:rsid w:val="00DD4736"/>
    <w:rsid w:val="00DD5A37"/>
    <w:rsid w:val="00DE3E5D"/>
    <w:rsid w:val="00DE59B2"/>
    <w:rsid w:val="00E22203"/>
    <w:rsid w:val="00E24269"/>
    <w:rsid w:val="00E25B13"/>
    <w:rsid w:val="00E275F8"/>
    <w:rsid w:val="00E36C28"/>
    <w:rsid w:val="00E769DA"/>
    <w:rsid w:val="00E8517D"/>
    <w:rsid w:val="00E8632E"/>
    <w:rsid w:val="00E91200"/>
    <w:rsid w:val="00EA4C62"/>
    <w:rsid w:val="00EB0DEE"/>
    <w:rsid w:val="00EB325D"/>
    <w:rsid w:val="00EB6A56"/>
    <w:rsid w:val="00EC0519"/>
    <w:rsid w:val="00EC3297"/>
    <w:rsid w:val="00EF2F49"/>
    <w:rsid w:val="00EF7D0B"/>
    <w:rsid w:val="00F005A1"/>
    <w:rsid w:val="00F26CE0"/>
    <w:rsid w:val="00F3234E"/>
    <w:rsid w:val="00F54B00"/>
    <w:rsid w:val="00F65D8A"/>
    <w:rsid w:val="00F70084"/>
    <w:rsid w:val="00F71247"/>
    <w:rsid w:val="00F80583"/>
    <w:rsid w:val="00F80DE1"/>
    <w:rsid w:val="00FC282C"/>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8B"/>
    <w:pPr>
      <w:spacing w:after="0" w:line="240" w:lineRule="auto"/>
    </w:pPr>
    <w:rPr>
      <w:rFonts w:ascii="Times New Roman" w:eastAsia="Calibri" w:hAnsi="Times New Roman" w:cs="Times New Roman"/>
      <w:sz w:val="28"/>
    </w:rPr>
  </w:style>
  <w:style w:type="paragraph" w:styleId="1">
    <w:name w:val="heading 1"/>
    <w:basedOn w:val="a"/>
    <w:next w:val="a"/>
    <w:link w:val="10"/>
    <w:qFormat/>
    <w:rsid w:val="00390C8B"/>
    <w:pPr>
      <w:keepNext/>
      <w:tabs>
        <w:tab w:val="num" w:pos="0"/>
      </w:tabs>
      <w:ind w:left="432" w:hanging="432"/>
      <w:outlineLvl w:val="0"/>
    </w:pPr>
    <w:rPr>
      <w:rFonts w:eastAsia="Times New Roman"/>
      <w:szCs w:val="20"/>
      <w:lang w:eastAsia="ar-SA"/>
    </w:rPr>
  </w:style>
  <w:style w:type="paragraph" w:styleId="2">
    <w:name w:val="heading 2"/>
    <w:basedOn w:val="a"/>
    <w:next w:val="a"/>
    <w:link w:val="20"/>
    <w:qFormat/>
    <w:rsid w:val="00390C8B"/>
    <w:pPr>
      <w:keepNext/>
      <w:tabs>
        <w:tab w:val="num" w:pos="0"/>
      </w:tabs>
      <w:ind w:left="4820"/>
      <w:outlineLvl w:val="1"/>
    </w:pPr>
    <w:rPr>
      <w:rFonts w:eastAsia="Times New Roman"/>
      <w:szCs w:val="20"/>
      <w:lang w:eastAsia="ar-SA"/>
    </w:rPr>
  </w:style>
  <w:style w:type="paragraph" w:styleId="3">
    <w:name w:val="heading 3"/>
    <w:basedOn w:val="a"/>
    <w:next w:val="a"/>
    <w:link w:val="30"/>
    <w:qFormat/>
    <w:rsid w:val="00390C8B"/>
    <w:pPr>
      <w:keepNext/>
      <w:tabs>
        <w:tab w:val="num" w:pos="0"/>
        <w:tab w:val="left" w:pos="993"/>
      </w:tabs>
      <w:ind w:firstLine="709"/>
      <w:jc w:val="both"/>
      <w:outlineLvl w:val="2"/>
    </w:pPr>
    <w:rPr>
      <w:rFonts w:eastAsia="Times New Roman"/>
      <w:szCs w:val="20"/>
      <w:lang w:eastAsia="ar-SA"/>
    </w:rPr>
  </w:style>
  <w:style w:type="paragraph" w:styleId="4">
    <w:name w:val="heading 4"/>
    <w:basedOn w:val="a"/>
    <w:next w:val="a"/>
    <w:link w:val="40"/>
    <w:qFormat/>
    <w:rsid w:val="00390C8B"/>
    <w:pPr>
      <w:keepNext/>
      <w:tabs>
        <w:tab w:val="num" w:pos="0"/>
      </w:tabs>
      <w:ind w:right="-568" w:firstLine="720"/>
      <w:jc w:val="center"/>
      <w:outlineLvl w:val="3"/>
    </w:pPr>
    <w:rPr>
      <w:rFonts w:eastAsia="Times New Roman"/>
      <w:b/>
      <w:bCs/>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0C8B"/>
    <w:pPr>
      <w:jc w:val="center"/>
    </w:pPr>
    <w:rPr>
      <w:rFonts w:eastAsia="Times New Roman"/>
      <w:szCs w:val="24"/>
      <w:lang w:val="x-none" w:eastAsia="x-none"/>
    </w:rPr>
  </w:style>
  <w:style w:type="character" w:customStyle="1" w:styleId="a4">
    <w:name w:val="Название Знак"/>
    <w:basedOn w:val="a0"/>
    <w:link w:val="a3"/>
    <w:rsid w:val="00390C8B"/>
    <w:rPr>
      <w:rFonts w:ascii="Times New Roman" w:eastAsia="Times New Roman" w:hAnsi="Times New Roman" w:cs="Times New Roman"/>
      <w:sz w:val="28"/>
      <w:szCs w:val="24"/>
      <w:lang w:val="x-none" w:eastAsia="x-none"/>
    </w:rPr>
  </w:style>
  <w:style w:type="character" w:customStyle="1" w:styleId="10">
    <w:name w:val="Заголовок 1 Знак"/>
    <w:basedOn w:val="a0"/>
    <w:link w:val="1"/>
    <w:rsid w:val="00390C8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390C8B"/>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390C8B"/>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390C8B"/>
    <w:rPr>
      <w:rFonts w:ascii="Times New Roman" w:eastAsia="Times New Roman" w:hAnsi="Times New Roman" w:cs="Times New Roman"/>
      <w:b/>
      <w:bCs/>
      <w:sz w:val="28"/>
      <w:szCs w:val="20"/>
      <w:lang w:eastAsia="ar-SA"/>
    </w:rPr>
  </w:style>
  <w:style w:type="character" w:customStyle="1" w:styleId="Absatz-Standardschriftart">
    <w:name w:val="Absatz-Standardschriftart"/>
    <w:rsid w:val="00390C8B"/>
  </w:style>
  <w:style w:type="character" w:customStyle="1" w:styleId="21">
    <w:name w:val="Основной шрифт абзаца2"/>
    <w:rsid w:val="00390C8B"/>
  </w:style>
  <w:style w:type="character" w:customStyle="1" w:styleId="WW-Absatz-Standardschriftart">
    <w:name w:val="WW-Absatz-Standardschriftart"/>
    <w:rsid w:val="00390C8B"/>
  </w:style>
  <w:style w:type="character" w:customStyle="1" w:styleId="WW-Absatz-Standardschriftart1">
    <w:name w:val="WW-Absatz-Standardschriftart1"/>
    <w:rsid w:val="00390C8B"/>
  </w:style>
  <w:style w:type="character" w:customStyle="1" w:styleId="WW-Absatz-Standardschriftart11">
    <w:name w:val="WW-Absatz-Standardschriftart11"/>
    <w:rsid w:val="00390C8B"/>
  </w:style>
  <w:style w:type="character" w:customStyle="1" w:styleId="WW-Absatz-Standardschriftart111">
    <w:name w:val="WW-Absatz-Standardschriftart111"/>
    <w:rsid w:val="00390C8B"/>
  </w:style>
  <w:style w:type="character" w:customStyle="1" w:styleId="WW-Absatz-Standardschriftart1111">
    <w:name w:val="WW-Absatz-Standardschriftart1111"/>
    <w:rsid w:val="00390C8B"/>
  </w:style>
  <w:style w:type="character" w:customStyle="1" w:styleId="WW-Absatz-Standardschriftart11111">
    <w:name w:val="WW-Absatz-Standardschriftart11111"/>
    <w:rsid w:val="00390C8B"/>
  </w:style>
  <w:style w:type="character" w:customStyle="1" w:styleId="WW-Absatz-Standardschriftart111111">
    <w:name w:val="WW-Absatz-Standardschriftart111111"/>
    <w:rsid w:val="00390C8B"/>
  </w:style>
  <w:style w:type="character" w:customStyle="1" w:styleId="WW-Absatz-Standardschriftart1111111">
    <w:name w:val="WW-Absatz-Standardschriftart1111111"/>
    <w:rsid w:val="00390C8B"/>
  </w:style>
  <w:style w:type="character" w:customStyle="1" w:styleId="11">
    <w:name w:val="Основной шрифт абзаца1"/>
    <w:rsid w:val="00390C8B"/>
  </w:style>
  <w:style w:type="character" w:styleId="a5">
    <w:name w:val="page number"/>
    <w:basedOn w:val="11"/>
    <w:rsid w:val="00390C8B"/>
  </w:style>
  <w:style w:type="character" w:styleId="a6">
    <w:name w:val="Hyperlink"/>
    <w:rsid w:val="00390C8B"/>
    <w:rPr>
      <w:color w:val="0000FF"/>
      <w:u w:val="single"/>
    </w:rPr>
  </w:style>
  <w:style w:type="character" w:customStyle="1" w:styleId="a7">
    <w:name w:val="Символ нумерации"/>
    <w:rsid w:val="00390C8B"/>
  </w:style>
  <w:style w:type="paragraph" w:customStyle="1" w:styleId="a8">
    <w:name w:val="Заголовок"/>
    <w:basedOn w:val="a"/>
    <w:next w:val="a9"/>
    <w:rsid w:val="00390C8B"/>
    <w:pPr>
      <w:keepNext/>
      <w:spacing w:before="240" w:after="120"/>
    </w:pPr>
    <w:rPr>
      <w:rFonts w:ascii="Arial" w:eastAsia="SimSun" w:hAnsi="Arial" w:cs="Mangal"/>
      <w:szCs w:val="28"/>
      <w:lang w:eastAsia="ar-SA"/>
    </w:rPr>
  </w:style>
  <w:style w:type="paragraph" w:styleId="a9">
    <w:name w:val="Body Text"/>
    <w:basedOn w:val="a"/>
    <w:link w:val="aa"/>
    <w:rsid w:val="00390C8B"/>
    <w:pPr>
      <w:jc w:val="both"/>
    </w:pPr>
    <w:rPr>
      <w:rFonts w:eastAsia="Times New Roman"/>
      <w:szCs w:val="20"/>
      <w:lang w:eastAsia="ar-SA"/>
    </w:rPr>
  </w:style>
  <w:style w:type="character" w:customStyle="1" w:styleId="aa">
    <w:name w:val="Основной текст Знак"/>
    <w:basedOn w:val="a0"/>
    <w:link w:val="a9"/>
    <w:rsid w:val="00390C8B"/>
    <w:rPr>
      <w:rFonts w:ascii="Times New Roman" w:eastAsia="Times New Roman" w:hAnsi="Times New Roman" w:cs="Times New Roman"/>
      <w:sz w:val="28"/>
      <w:szCs w:val="20"/>
      <w:lang w:eastAsia="ar-SA"/>
    </w:rPr>
  </w:style>
  <w:style w:type="paragraph" w:styleId="ab">
    <w:name w:val="List"/>
    <w:basedOn w:val="a9"/>
    <w:rsid w:val="00390C8B"/>
    <w:rPr>
      <w:rFonts w:ascii="Arial" w:hAnsi="Arial" w:cs="Mangal"/>
    </w:rPr>
  </w:style>
  <w:style w:type="paragraph" w:customStyle="1" w:styleId="22">
    <w:name w:val="Название2"/>
    <w:basedOn w:val="a"/>
    <w:rsid w:val="00390C8B"/>
    <w:pPr>
      <w:suppressLineNumbers/>
      <w:spacing w:before="120" w:after="120"/>
    </w:pPr>
    <w:rPr>
      <w:rFonts w:ascii="Arial" w:eastAsia="Times New Roman" w:hAnsi="Arial" w:cs="Mangal"/>
      <w:i/>
      <w:iCs/>
      <w:sz w:val="20"/>
      <w:szCs w:val="24"/>
      <w:lang w:eastAsia="ar-SA"/>
    </w:rPr>
  </w:style>
  <w:style w:type="paragraph" w:customStyle="1" w:styleId="23">
    <w:name w:val="Указатель2"/>
    <w:basedOn w:val="a"/>
    <w:rsid w:val="00390C8B"/>
    <w:pPr>
      <w:suppressLineNumbers/>
    </w:pPr>
    <w:rPr>
      <w:rFonts w:ascii="Arial" w:eastAsia="Times New Roman" w:hAnsi="Arial" w:cs="Mangal"/>
      <w:sz w:val="20"/>
      <w:szCs w:val="20"/>
      <w:lang w:eastAsia="ar-SA"/>
    </w:rPr>
  </w:style>
  <w:style w:type="paragraph" w:customStyle="1" w:styleId="12">
    <w:name w:val="Название1"/>
    <w:basedOn w:val="a"/>
    <w:rsid w:val="00390C8B"/>
    <w:pPr>
      <w:suppressLineNumbers/>
      <w:spacing w:before="120" w:after="120"/>
    </w:pPr>
    <w:rPr>
      <w:rFonts w:ascii="Arial" w:eastAsia="Times New Roman" w:hAnsi="Arial" w:cs="Mangal"/>
      <w:i/>
      <w:iCs/>
      <w:sz w:val="20"/>
      <w:szCs w:val="24"/>
      <w:lang w:eastAsia="ar-SA"/>
    </w:rPr>
  </w:style>
  <w:style w:type="paragraph" w:customStyle="1" w:styleId="13">
    <w:name w:val="Указатель1"/>
    <w:basedOn w:val="a"/>
    <w:rsid w:val="00390C8B"/>
    <w:pPr>
      <w:suppressLineNumbers/>
    </w:pPr>
    <w:rPr>
      <w:rFonts w:ascii="Arial" w:eastAsia="Times New Roman" w:hAnsi="Arial" w:cs="Mangal"/>
      <w:sz w:val="20"/>
      <w:szCs w:val="20"/>
      <w:lang w:eastAsia="ar-SA"/>
    </w:rPr>
  </w:style>
  <w:style w:type="paragraph" w:styleId="ac">
    <w:name w:val="Body Text Indent"/>
    <w:basedOn w:val="a"/>
    <w:link w:val="ad"/>
    <w:rsid w:val="00390C8B"/>
    <w:pPr>
      <w:ind w:firstLine="720"/>
      <w:jc w:val="both"/>
    </w:pPr>
    <w:rPr>
      <w:rFonts w:eastAsia="Times New Roman"/>
      <w:szCs w:val="20"/>
      <w:lang w:eastAsia="ar-SA"/>
    </w:rPr>
  </w:style>
  <w:style w:type="character" w:customStyle="1" w:styleId="ad">
    <w:name w:val="Основной текст с отступом Знак"/>
    <w:basedOn w:val="a0"/>
    <w:link w:val="ac"/>
    <w:rsid w:val="00390C8B"/>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390C8B"/>
    <w:pPr>
      <w:ind w:left="360"/>
      <w:jc w:val="both"/>
    </w:pPr>
    <w:rPr>
      <w:rFonts w:eastAsia="Times New Roman"/>
      <w:szCs w:val="20"/>
      <w:lang w:eastAsia="ar-SA"/>
    </w:rPr>
  </w:style>
  <w:style w:type="paragraph" w:styleId="ae">
    <w:name w:val="header"/>
    <w:basedOn w:val="a"/>
    <w:link w:val="af"/>
    <w:uiPriority w:val="99"/>
    <w:rsid w:val="00390C8B"/>
    <w:pPr>
      <w:tabs>
        <w:tab w:val="center" w:pos="4153"/>
        <w:tab w:val="right" w:pos="8306"/>
      </w:tabs>
    </w:pPr>
    <w:rPr>
      <w:rFonts w:eastAsia="Times New Roman"/>
      <w:sz w:val="20"/>
      <w:szCs w:val="20"/>
      <w:lang w:eastAsia="ar-SA"/>
    </w:rPr>
  </w:style>
  <w:style w:type="character" w:customStyle="1" w:styleId="af">
    <w:name w:val="Верхний колонтитул Знак"/>
    <w:basedOn w:val="a0"/>
    <w:link w:val="ae"/>
    <w:uiPriority w:val="99"/>
    <w:rsid w:val="00390C8B"/>
    <w:rPr>
      <w:rFonts w:ascii="Times New Roman" w:eastAsia="Times New Roman" w:hAnsi="Times New Roman" w:cs="Times New Roman"/>
      <w:sz w:val="20"/>
      <w:szCs w:val="20"/>
      <w:lang w:eastAsia="ar-SA"/>
    </w:rPr>
  </w:style>
  <w:style w:type="paragraph" w:styleId="af0">
    <w:name w:val="footer"/>
    <w:basedOn w:val="a"/>
    <w:link w:val="af1"/>
    <w:rsid w:val="00390C8B"/>
    <w:pPr>
      <w:tabs>
        <w:tab w:val="center" w:pos="4153"/>
        <w:tab w:val="right" w:pos="8306"/>
      </w:tabs>
    </w:pPr>
    <w:rPr>
      <w:rFonts w:eastAsia="Times New Roman"/>
      <w:sz w:val="20"/>
      <w:szCs w:val="20"/>
      <w:lang w:eastAsia="ar-SA"/>
    </w:rPr>
  </w:style>
  <w:style w:type="character" w:customStyle="1" w:styleId="af1">
    <w:name w:val="Нижний колонтитул Знак"/>
    <w:basedOn w:val="a0"/>
    <w:link w:val="af0"/>
    <w:rsid w:val="00390C8B"/>
    <w:rPr>
      <w:rFonts w:ascii="Times New Roman" w:eastAsia="Times New Roman" w:hAnsi="Times New Roman" w:cs="Times New Roman"/>
      <w:sz w:val="20"/>
      <w:szCs w:val="20"/>
      <w:lang w:eastAsia="ar-SA"/>
    </w:rPr>
  </w:style>
  <w:style w:type="paragraph" w:customStyle="1" w:styleId="211">
    <w:name w:val="Основной текст 21"/>
    <w:basedOn w:val="a"/>
    <w:rsid w:val="00390C8B"/>
    <w:pPr>
      <w:jc w:val="center"/>
    </w:pPr>
    <w:rPr>
      <w:rFonts w:eastAsia="Times New Roman"/>
      <w:b/>
      <w:bCs/>
      <w:szCs w:val="20"/>
      <w:lang w:eastAsia="ar-SA"/>
    </w:rPr>
  </w:style>
  <w:style w:type="paragraph" w:customStyle="1" w:styleId="14">
    <w:name w:val="Цитата1"/>
    <w:basedOn w:val="a"/>
    <w:rsid w:val="00390C8B"/>
    <w:pPr>
      <w:ind w:left="284" w:right="-568" w:firstLine="709"/>
    </w:pPr>
    <w:rPr>
      <w:rFonts w:eastAsia="Times New Roman"/>
      <w:szCs w:val="20"/>
      <w:lang w:eastAsia="ar-SA"/>
    </w:rPr>
  </w:style>
  <w:style w:type="paragraph" w:customStyle="1" w:styleId="31">
    <w:name w:val="Основной текст 31"/>
    <w:basedOn w:val="a"/>
    <w:rsid w:val="00390C8B"/>
    <w:pPr>
      <w:ind w:right="-568"/>
      <w:jc w:val="both"/>
    </w:pPr>
    <w:rPr>
      <w:rFonts w:eastAsia="Times New Roman"/>
      <w:szCs w:val="20"/>
      <w:lang w:eastAsia="ar-SA"/>
    </w:rPr>
  </w:style>
  <w:style w:type="paragraph" w:customStyle="1" w:styleId="310">
    <w:name w:val="Основной текст с отступом 31"/>
    <w:basedOn w:val="a"/>
    <w:rsid w:val="00390C8B"/>
    <w:pPr>
      <w:ind w:left="284" w:firstLine="709"/>
      <w:jc w:val="both"/>
    </w:pPr>
    <w:rPr>
      <w:rFonts w:eastAsia="Times New Roman"/>
      <w:szCs w:val="20"/>
      <w:lang w:eastAsia="ar-SA"/>
    </w:rPr>
  </w:style>
  <w:style w:type="paragraph" w:customStyle="1" w:styleId="ConsPlusNormal">
    <w:name w:val="ConsPlusNormal"/>
    <w:rsid w:val="00390C8B"/>
    <w:pPr>
      <w:suppressAutoHyphens/>
      <w:autoSpaceDE w:val="0"/>
      <w:spacing w:after="0" w:line="240" w:lineRule="auto"/>
      <w:ind w:firstLine="720"/>
    </w:pPr>
    <w:rPr>
      <w:rFonts w:ascii="Arial" w:eastAsia="Arial" w:hAnsi="Arial" w:cs="Arial"/>
      <w:sz w:val="20"/>
      <w:szCs w:val="20"/>
      <w:lang w:eastAsia="ar-SA"/>
    </w:rPr>
  </w:style>
  <w:style w:type="paragraph" w:styleId="af2">
    <w:name w:val="Balloon Text"/>
    <w:basedOn w:val="a"/>
    <w:link w:val="af3"/>
    <w:rsid w:val="00390C8B"/>
    <w:rPr>
      <w:rFonts w:ascii="Tahoma" w:eastAsia="Times New Roman" w:hAnsi="Tahoma" w:cs="Tahoma"/>
      <w:sz w:val="16"/>
      <w:szCs w:val="16"/>
      <w:lang w:eastAsia="ar-SA"/>
    </w:rPr>
  </w:style>
  <w:style w:type="character" w:customStyle="1" w:styleId="af3">
    <w:name w:val="Текст выноски Знак"/>
    <w:basedOn w:val="a0"/>
    <w:link w:val="af2"/>
    <w:rsid w:val="00390C8B"/>
    <w:rPr>
      <w:rFonts w:ascii="Tahoma" w:eastAsia="Times New Roman" w:hAnsi="Tahoma" w:cs="Tahoma"/>
      <w:sz w:val="16"/>
      <w:szCs w:val="16"/>
      <w:lang w:eastAsia="ar-SA"/>
    </w:rPr>
  </w:style>
  <w:style w:type="paragraph" w:customStyle="1" w:styleId="ConsPlusNonformat">
    <w:name w:val="ConsPlusNonformat"/>
    <w:rsid w:val="00390C8B"/>
    <w:pPr>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90C8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390C8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390C8B"/>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af4">
    <w:name w:val="Знак Знак Знак Знак"/>
    <w:basedOn w:val="a"/>
    <w:rsid w:val="00390C8B"/>
    <w:pPr>
      <w:spacing w:after="160" w:line="240" w:lineRule="exact"/>
    </w:pPr>
    <w:rPr>
      <w:rFonts w:ascii="Verdana" w:eastAsia="Times New Roman" w:hAnsi="Verdana"/>
      <w:sz w:val="20"/>
      <w:szCs w:val="20"/>
      <w:lang w:val="en-US" w:eastAsia="ar-SA"/>
    </w:rPr>
  </w:style>
  <w:style w:type="paragraph" w:customStyle="1" w:styleId="110">
    <w:name w:val="Знак Знак Знак1 Знак Знак Знак Знак Знак Знак1 Знак"/>
    <w:basedOn w:val="a"/>
    <w:rsid w:val="00390C8B"/>
    <w:pPr>
      <w:spacing w:before="100" w:after="100"/>
    </w:pPr>
    <w:rPr>
      <w:rFonts w:ascii="Tahoma" w:eastAsia="Times New Roman" w:hAnsi="Tahoma"/>
      <w:sz w:val="20"/>
      <w:szCs w:val="20"/>
      <w:lang w:val="en-US" w:eastAsia="ar-SA"/>
    </w:rPr>
  </w:style>
  <w:style w:type="paragraph" w:customStyle="1" w:styleId="af5">
    <w:name w:val="Нормальный (таблица)"/>
    <w:basedOn w:val="a"/>
    <w:next w:val="a"/>
    <w:rsid w:val="00390C8B"/>
    <w:pPr>
      <w:widowControl w:val="0"/>
      <w:autoSpaceDE w:val="0"/>
      <w:jc w:val="both"/>
    </w:pPr>
    <w:rPr>
      <w:rFonts w:ascii="Arial" w:eastAsia="Times New Roman" w:hAnsi="Arial" w:cs="Arial"/>
      <w:sz w:val="24"/>
      <w:szCs w:val="24"/>
      <w:lang w:eastAsia="ar-SA"/>
    </w:rPr>
  </w:style>
  <w:style w:type="paragraph" w:customStyle="1" w:styleId="ConsPlusTitle">
    <w:name w:val="ConsPlusTitle"/>
    <w:rsid w:val="00390C8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6">
    <w:name w:val="Содержимое таблицы"/>
    <w:basedOn w:val="a"/>
    <w:rsid w:val="00390C8B"/>
    <w:pPr>
      <w:suppressLineNumbers/>
    </w:pPr>
    <w:rPr>
      <w:rFonts w:eastAsia="Times New Roman"/>
      <w:sz w:val="20"/>
      <w:szCs w:val="20"/>
      <w:lang w:eastAsia="ar-SA"/>
    </w:rPr>
  </w:style>
  <w:style w:type="paragraph" w:customStyle="1" w:styleId="af7">
    <w:name w:val="Заголовок таблицы"/>
    <w:basedOn w:val="af6"/>
    <w:rsid w:val="00390C8B"/>
    <w:pPr>
      <w:jc w:val="center"/>
    </w:pPr>
    <w:rPr>
      <w:b/>
      <w:bCs/>
    </w:rPr>
  </w:style>
  <w:style w:type="paragraph" w:customStyle="1" w:styleId="af8">
    <w:name w:val="Содержимое врезки"/>
    <w:basedOn w:val="a9"/>
    <w:rsid w:val="00390C8B"/>
  </w:style>
  <w:style w:type="table" w:styleId="af9">
    <w:name w:val="Table Grid"/>
    <w:basedOn w:val="a1"/>
    <w:rsid w:val="00390C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90C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2">
    <w:name w:val="Знак Знак3 Знак Знак Знак Знак"/>
    <w:basedOn w:val="a"/>
    <w:rsid w:val="00390C8B"/>
    <w:pPr>
      <w:spacing w:after="160" w:line="240" w:lineRule="exact"/>
    </w:pPr>
    <w:rPr>
      <w:rFonts w:eastAsia="Times New Roman"/>
      <w:sz w:val="20"/>
      <w:szCs w:val="20"/>
      <w:lang w:eastAsia="ru-RU"/>
    </w:rPr>
  </w:style>
  <w:style w:type="paragraph" w:styleId="afa">
    <w:name w:val="Normal (Web)"/>
    <w:basedOn w:val="a"/>
    <w:rsid w:val="00390C8B"/>
    <w:pPr>
      <w:suppressAutoHyphens/>
      <w:spacing w:before="280" w:after="280"/>
    </w:pPr>
    <w:rPr>
      <w:rFonts w:eastAsia="Times New Roman"/>
      <w:sz w:val="24"/>
      <w:szCs w:val="24"/>
      <w:lang w:eastAsia="zh-CN"/>
    </w:rPr>
  </w:style>
  <w:style w:type="paragraph" w:styleId="afb">
    <w:name w:val="List Paragraph"/>
    <w:basedOn w:val="a"/>
    <w:uiPriority w:val="34"/>
    <w:qFormat/>
    <w:rsid w:val="00390C8B"/>
    <w:pPr>
      <w:suppressAutoHyphens/>
      <w:ind w:left="708"/>
    </w:pPr>
    <w:rPr>
      <w:rFonts w:eastAsia="Times New Roman"/>
      <w:sz w:val="24"/>
      <w:szCs w:val="24"/>
      <w:lang w:eastAsia="ar-SA"/>
    </w:rPr>
  </w:style>
  <w:style w:type="paragraph" w:customStyle="1" w:styleId="Standard">
    <w:name w:val="Standard"/>
    <w:rsid w:val="00390C8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harCharCarCarCharCharCarCarCharCharCarCarCharChar">
    <w:name w:val="Char Char Car Car Char Char Car Car Char Char Car Car Char Char"/>
    <w:basedOn w:val="a"/>
    <w:rsid w:val="00390C8B"/>
    <w:pPr>
      <w:spacing w:after="160" w:line="240" w:lineRule="exact"/>
    </w:pPr>
    <w:rPr>
      <w:rFonts w:eastAsia="Times New Roman"/>
      <w:sz w:val="20"/>
      <w:szCs w:val="20"/>
      <w:lang w:eastAsia="ru-RU"/>
    </w:rPr>
  </w:style>
  <w:style w:type="paragraph" w:customStyle="1" w:styleId="afc">
    <w:name w:val="Базовый"/>
    <w:rsid w:val="00390C8B"/>
    <w:pPr>
      <w:suppressAutoHyphens/>
      <w:spacing w:after="0" w:line="100" w:lineRule="atLeast"/>
    </w:pPr>
    <w:rPr>
      <w:rFonts w:ascii="Times New Roman" w:eastAsia="Times New Roman" w:hAnsi="Times New Roman" w:cs="Times New Roman"/>
      <w:sz w:val="24"/>
      <w:szCs w:val="24"/>
      <w:lang w:eastAsia="ru-RU"/>
    </w:rPr>
  </w:style>
  <w:style w:type="paragraph" w:customStyle="1" w:styleId="33">
    <w:name w:val="Знак Знак3"/>
    <w:basedOn w:val="a"/>
    <w:rsid w:val="00390C8B"/>
    <w:pPr>
      <w:spacing w:after="160" w:line="240" w:lineRule="exact"/>
    </w:pPr>
    <w:rPr>
      <w:rFonts w:eastAsia="Times New Roman"/>
      <w:sz w:val="20"/>
      <w:szCs w:val="20"/>
      <w:lang w:eastAsia="ru-RU"/>
    </w:rPr>
  </w:style>
  <w:style w:type="paragraph" w:customStyle="1" w:styleId="34">
    <w:name w:val="Знак Знак3 Знак Знак Знак Знак Знак Знак"/>
    <w:basedOn w:val="a"/>
    <w:rsid w:val="00122968"/>
    <w:pPr>
      <w:spacing w:after="160" w:line="240" w:lineRule="exact"/>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8B"/>
    <w:pPr>
      <w:spacing w:after="0" w:line="240" w:lineRule="auto"/>
    </w:pPr>
    <w:rPr>
      <w:rFonts w:ascii="Times New Roman" w:eastAsia="Calibri" w:hAnsi="Times New Roman" w:cs="Times New Roman"/>
      <w:sz w:val="28"/>
    </w:rPr>
  </w:style>
  <w:style w:type="paragraph" w:styleId="1">
    <w:name w:val="heading 1"/>
    <w:basedOn w:val="a"/>
    <w:next w:val="a"/>
    <w:link w:val="10"/>
    <w:qFormat/>
    <w:rsid w:val="00390C8B"/>
    <w:pPr>
      <w:keepNext/>
      <w:tabs>
        <w:tab w:val="num" w:pos="0"/>
      </w:tabs>
      <w:ind w:left="432" w:hanging="432"/>
      <w:outlineLvl w:val="0"/>
    </w:pPr>
    <w:rPr>
      <w:rFonts w:eastAsia="Times New Roman"/>
      <w:szCs w:val="20"/>
      <w:lang w:eastAsia="ar-SA"/>
    </w:rPr>
  </w:style>
  <w:style w:type="paragraph" w:styleId="2">
    <w:name w:val="heading 2"/>
    <w:basedOn w:val="a"/>
    <w:next w:val="a"/>
    <w:link w:val="20"/>
    <w:qFormat/>
    <w:rsid w:val="00390C8B"/>
    <w:pPr>
      <w:keepNext/>
      <w:tabs>
        <w:tab w:val="num" w:pos="0"/>
      </w:tabs>
      <w:ind w:left="4820"/>
      <w:outlineLvl w:val="1"/>
    </w:pPr>
    <w:rPr>
      <w:rFonts w:eastAsia="Times New Roman"/>
      <w:szCs w:val="20"/>
      <w:lang w:eastAsia="ar-SA"/>
    </w:rPr>
  </w:style>
  <w:style w:type="paragraph" w:styleId="3">
    <w:name w:val="heading 3"/>
    <w:basedOn w:val="a"/>
    <w:next w:val="a"/>
    <w:link w:val="30"/>
    <w:qFormat/>
    <w:rsid w:val="00390C8B"/>
    <w:pPr>
      <w:keepNext/>
      <w:tabs>
        <w:tab w:val="num" w:pos="0"/>
        <w:tab w:val="left" w:pos="993"/>
      </w:tabs>
      <w:ind w:firstLine="709"/>
      <w:jc w:val="both"/>
      <w:outlineLvl w:val="2"/>
    </w:pPr>
    <w:rPr>
      <w:rFonts w:eastAsia="Times New Roman"/>
      <w:szCs w:val="20"/>
      <w:lang w:eastAsia="ar-SA"/>
    </w:rPr>
  </w:style>
  <w:style w:type="paragraph" w:styleId="4">
    <w:name w:val="heading 4"/>
    <w:basedOn w:val="a"/>
    <w:next w:val="a"/>
    <w:link w:val="40"/>
    <w:qFormat/>
    <w:rsid w:val="00390C8B"/>
    <w:pPr>
      <w:keepNext/>
      <w:tabs>
        <w:tab w:val="num" w:pos="0"/>
      </w:tabs>
      <w:ind w:right="-568" w:firstLine="720"/>
      <w:jc w:val="center"/>
      <w:outlineLvl w:val="3"/>
    </w:pPr>
    <w:rPr>
      <w:rFonts w:eastAsia="Times New Roman"/>
      <w:b/>
      <w:bCs/>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0C8B"/>
    <w:pPr>
      <w:jc w:val="center"/>
    </w:pPr>
    <w:rPr>
      <w:rFonts w:eastAsia="Times New Roman"/>
      <w:szCs w:val="24"/>
      <w:lang w:val="x-none" w:eastAsia="x-none"/>
    </w:rPr>
  </w:style>
  <w:style w:type="character" w:customStyle="1" w:styleId="a4">
    <w:name w:val="Название Знак"/>
    <w:basedOn w:val="a0"/>
    <w:link w:val="a3"/>
    <w:rsid w:val="00390C8B"/>
    <w:rPr>
      <w:rFonts w:ascii="Times New Roman" w:eastAsia="Times New Roman" w:hAnsi="Times New Roman" w:cs="Times New Roman"/>
      <w:sz w:val="28"/>
      <w:szCs w:val="24"/>
      <w:lang w:val="x-none" w:eastAsia="x-none"/>
    </w:rPr>
  </w:style>
  <w:style w:type="character" w:customStyle="1" w:styleId="10">
    <w:name w:val="Заголовок 1 Знак"/>
    <w:basedOn w:val="a0"/>
    <w:link w:val="1"/>
    <w:rsid w:val="00390C8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390C8B"/>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390C8B"/>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390C8B"/>
    <w:rPr>
      <w:rFonts w:ascii="Times New Roman" w:eastAsia="Times New Roman" w:hAnsi="Times New Roman" w:cs="Times New Roman"/>
      <w:b/>
      <w:bCs/>
      <w:sz w:val="28"/>
      <w:szCs w:val="20"/>
      <w:lang w:eastAsia="ar-SA"/>
    </w:rPr>
  </w:style>
  <w:style w:type="character" w:customStyle="1" w:styleId="Absatz-Standardschriftart">
    <w:name w:val="Absatz-Standardschriftart"/>
    <w:rsid w:val="00390C8B"/>
  </w:style>
  <w:style w:type="character" w:customStyle="1" w:styleId="21">
    <w:name w:val="Основной шрифт абзаца2"/>
    <w:rsid w:val="00390C8B"/>
  </w:style>
  <w:style w:type="character" w:customStyle="1" w:styleId="WW-Absatz-Standardschriftart">
    <w:name w:val="WW-Absatz-Standardschriftart"/>
    <w:rsid w:val="00390C8B"/>
  </w:style>
  <w:style w:type="character" w:customStyle="1" w:styleId="WW-Absatz-Standardschriftart1">
    <w:name w:val="WW-Absatz-Standardschriftart1"/>
    <w:rsid w:val="00390C8B"/>
  </w:style>
  <w:style w:type="character" w:customStyle="1" w:styleId="WW-Absatz-Standardschriftart11">
    <w:name w:val="WW-Absatz-Standardschriftart11"/>
    <w:rsid w:val="00390C8B"/>
  </w:style>
  <w:style w:type="character" w:customStyle="1" w:styleId="WW-Absatz-Standardschriftart111">
    <w:name w:val="WW-Absatz-Standardschriftart111"/>
    <w:rsid w:val="00390C8B"/>
  </w:style>
  <w:style w:type="character" w:customStyle="1" w:styleId="WW-Absatz-Standardschriftart1111">
    <w:name w:val="WW-Absatz-Standardschriftart1111"/>
    <w:rsid w:val="00390C8B"/>
  </w:style>
  <w:style w:type="character" w:customStyle="1" w:styleId="WW-Absatz-Standardschriftart11111">
    <w:name w:val="WW-Absatz-Standardschriftart11111"/>
    <w:rsid w:val="00390C8B"/>
  </w:style>
  <w:style w:type="character" w:customStyle="1" w:styleId="WW-Absatz-Standardschriftart111111">
    <w:name w:val="WW-Absatz-Standardschriftart111111"/>
    <w:rsid w:val="00390C8B"/>
  </w:style>
  <w:style w:type="character" w:customStyle="1" w:styleId="WW-Absatz-Standardschriftart1111111">
    <w:name w:val="WW-Absatz-Standardschriftart1111111"/>
    <w:rsid w:val="00390C8B"/>
  </w:style>
  <w:style w:type="character" w:customStyle="1" w:styleId="11">
    <w:name w:val="Основной шрифт абзаца1"/>
    <w:rsid w:val="00390C8B"/>
  </w:style>
  <w:style w:type="character" w:styleId="a5">
    <w:name w:val="page number"/>
    <w:basedOn w:val="11"/>
    <w:rsid w:val="00390C8B"/>
  </w:style>
  <w:style w:type="character" w:styleId="a6">
    <w:name w:val="Hyperlink"/>
    <w:rsid w:val="00390C8B"/>
    <w:rPr>
      <w:color w:val="0000FF"/>
      <w:u w:val="single"/>
    </w:rPr>
  </w:style>
  <w:style w:type="character" w:customStyle="1" w:styleId="a7">
    <w:name w:val="Символ нумерации"/>
    <w:rsid w:val="00390C8B"/>
  </w:style>
  <w:style w:type="paragraph" w:customStyle="1" w:styleId="a8">
    <w:name w:val="Заголовок"/>
    <w:basedOn w:val="a"/>
    <w:next w:val="a9"/>
    <w:rsid w:val="00390C8B"/>
    <w:pPr>
      <w:keepNext/>
      <w:spacing w:before="240" w:after="120"/>
    </w:pPr>
    <w:rPr>
      <w:rFonts w:ascii="Arial" w:eastAsia="SimSun" w:hAnsi="Arial" w:cs="Mangal"/>
      <w:szCs w:val="28"/>
      <w:lang w:eastAsia="ar-SA"/>
    </w:rPr>
  </w:style>
  <w:style w:type="paragraph" w:styleId="a9">
    <w:name w:val="Body Text"/>
    <w:basedOn w:val="a"/>
    <w:link w:val="aa"/>
    <w:rsid w:val="00390C8B"/>
    <w:pPr>
      <w:jc w:val="both"/>
    </w:pPr>
    <w:rPr>
      <w:rFonts w:eastAsia="Times New Roman"/>
      <w:szCs w:val="20"/>
      <w:lang w:eastAsia="ar-SA"/>
    </w:rPr>
  </w:style>
  <w:style w:type="character" w:customStyle="1" w:styleId="aa">
    <w:name w:val="Основной текст Знак"/>
    <w:basedOn w:val="a0"/>
    <w:link w:val="a9"/>
    <w:rsid w:val="00390C8B"/>
    <w:rPr>
      <w:rFonts w:ascii="Times New Roman" w:eastAsia="Times New Roman" w:hAnsi="Times New Roman" w:cs="Times New Roman"/>
      <w:sz w:val="28"/>
      <w:szCs w:val="20"/>
      <w:lang w:eastAsia="ar-SA"/>
    </w:rPr>
  </w:style>
  <w:style w:type="paragraph" w:styleId="ab">
    <w:name w:val="List"/>
    <w:basedOn w:val="a9"/>
    <w:rsid w:val="00390C8B"/>
    <w:rPr>
      <w:rFonts w:ascii="Arial" w:hAnsi="Arial" w:cs="Mangal"/>
    </w:rPr>
  </w:style>
  <w:style w:type="paragraph" w:customStyle="1" w:styleId="22">
    <w:name w:val="Название2"/>
    <w:basedOn w:val="a"/>
    <w:rsid w:val="00390C8B"/>
    <w:pPr>
      <w:suppressLineNumbers/>
      <w:spacing w:before="120" w:after="120"/>
    </w:pPr>
    <w:rPr>
      <w:rFonts w:ascii="Arial" w:eastAsia="Times New Roman" w:hAnsi="Arial" w:cs="Mangal"/>
      <w:i/>
      <w:iCs/>
      <w:sz w:val="20"/>
      <w:szCs w:val="24"/>
      <w:lang w:eastAsia="ar-SA"/>
    </w:rPr>
  </w:style>
  <w:style w:type="paragraph" w:customStyle="1" w:styleId="23">
    <w:name w:val="Указатель2"/>
    <w:basedOn w:val="a"/>
    <w:rsid w:val="00390C8B"/>
    <w:pPr>
      <w:suppressLineNumbers/>
    </w:pPr>
    <w:rPr>
      <w:rFonts w:ascii="Arial" w:eastAsia="Times New Roman" w:hAnsi="Arial" w:cs="Mangal"/>
      <w:sz w:val="20"/>
      <w:szCs w:val="20"/>
      <w:lang w:eastAsia="ar-SA"/>
    </w:rPr>
  </w:style>
  <w:style w:type="paragraph" w:customStyle="1" w:styleId="12">
    <w:name w:val="Название1"/>
    <w:basedOn w:val="a"/>
    <w:rsid w:val="00390C8B"/>
    <w:pPr>
      <w:suppressLineNumbers/>
      <w:spacing w:before="120" w:after="120"/>
    </w:pPr>
    <w:rPr>
      <w:rFonts w:ascii="Arial" w:eastAsia="Times New Roman" w:hAnsi="Arial" w:cs="Mangal"/>
      <w:i/>
      <w:iCs/>
      <w:sz w:val="20"/>
      <w:szCs w:val="24"/>
      <w:lang w:eastAsia="ar-SA"/>
    </w:rPr>
  </w:style>
  <w:style w:type="paragraph" w:customStyle="1" w:styleId="13">
    <w:name w:val="Указатель1"/>
    <w:basedOn w:val="a"/>
    <w:rsid w:val="00390C8B"/>
    <w:pPr>
      <w:suppressLineNumbers/>
    </w:pPr>
    <w:rPr>
      <w:rFonts w:ascii="Arial" w:eastAsia="Times New Roman" w:hAnsi="Arial" w:cs="Mangal"/>
      <w:sz w:val="20"/>
      <w:szCs w:val="20"/>
      <w:lang w:eastAsia="ar-SA"/>
    </w:rPr>
  </w:style>
  <w:style w:type="paragraph" w:styleId="ac">
    <w:name w:val="Body Text Indent"/>
    <w:basedOn w:val="a"/>
    <w:link w:val="ad"/>
    <w:rsid w:val="00390C8B"/>
    <w:pPr>
      <w:ind w:firstLine="720"/>
      <w:jc w:val="both"/>
    </w:pPr>
    <w:rPr>
      <w:rFonts w:eastAsia="Times New Roman"/>
      <w:szCs w:val="20"/>
      <w:lang w:eastAsia="ar-SA"/>
    </w:rPr>
  </w:style>
  <w:style w:type="character" w:customStyle="1" w:styleId="ad">
    <w:name w:val="Основной текст с отступом Знак"/>
    <w:basedOn w:val="a0"/>
    <w:link w:val="ac"/>
    <w:rsid w:val="00390C8B"/>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390C8B"/>
    <w:pPr>
      <w:ind w:left="360"/>
      <w:jc w:val="both"/>
    </w:pPr>
    <w:rPr>
      <w:rFonts w:eastAsia="Times New Roman"/>
      <w:szCs w:val="20"/>
      <w:lang w:eastAsia="ar-SA"/>
    </w:rPr>
  </w:style>
  <w:style w:type="paragraph" w:styleId="ae">
    <w:name w:val="header"/>
    <w:basedOn w:val="a"/>
    <w:link w:val="af"/>
    <w:uiPriority w:val="99"/>
    <w:rsid w:val="00390C8B"/>
    <w:pPr>
      <w:tabs>
        <w:tab w:val="center" w:pos="4153"/>
        <w:tab w:val="right" w:pos="8306"/>
      </w:tabs>
    </w:pPr>
    <w:rPr>
      <w:rFonts w:eastAsia="Times New Roman"/>
      <w:sz w:val="20"/>
      <w:szCs w:val="20"/>
      <w:lang w:eastAsia="ar-SA"/>
    </w:rPr>
  </w:style>
  <w:style w:type="character" w:customStyle="1" w:styleId="af">
    <w:name w:val="Верхний колонтитул Знак"/>
    <w:basedOn w:val="a0"/>
    <w:link w:val="ae"/>
    <w:uiPriority w:val="99"/>
    <w:rsid w:val="00390C8B"/>
    <w:rPr>
      <w:rFonts w:ascii="Times New Roman" w:eastAsia="Times New Roman" w:hAnsi="Times New Roman" w:cs="Times New Roman"/>
      <w:sz w:val="20"/>
      <w:szCs w:val="20"/>
      <w:lang w:eastAsia="ar-SA"/>
    </w:rPr>
  </w:style>
  <w:style w:type="paragraph" w:styleId="af0">
    <w:name w:val="footer"/>
    <w:basedOn w:val="a"/>
    <w:link w:val="af1"/>
    <w:rsid w:val="00390C8B"/>
    <w:pPr>
      <w:tabs>
        <w:tab w:val="center" w:pos="4153"/>
        <w:tab w:val="right" w:pos="8306"/>
      </w:tabs>
    </w:pPr>
    <w:rPr>
      <w:rFonts w:eastAsia="Times New Roman"/>
      <w:sz w:val="20"/>
      <w:szCs w:val="20"/>
      <w:lang w:eastAsia="ar-SA"/>
    </w:rPr>
  </w:style>
  <w:style w:type="character" w:customStyle="1" w:styleId="af1">
    <w:name w:val="Нижний колонтитул Знак"/>
    <w:basedOn w:val="a0"/>
    <w:link w:val="af0"/>
    <w:rsid w:val="00390C8B"/>
    <w:rPr>
      <w:rFonts w:ascii="Times New Roman" w:eastAsia="Times New Roman" w:hAnsi="Times New Roman" w:cs="Times New Roman"/>
      <w:sz w:val="20"/>
      <w:szCs w:val="20"/>
      <w:lang w:eastAsia="ar-SA"/>
    </w:rPr>
  </w:style>
  <w:style w:type="paragraph" w:customStyle="1" w:styleId="211">
    <w:name w:val="Основной текст 21"/>
    <w:basedOn w:val="a"/>
    <w:rsid w:val="00390C8B"/>
    <w:pPr>
      <w:jc w:val="center"/>
    </w:pPr>
    <w:rPr>
      <w:rFonts w:eastAsia="Times New Roman"/>
      <w:b/>
      <w:bCs/>
      <w:szCs w:val="20"/>
      <w:lang w:eastAsia="ar-SA"/>
    </w:rPr>
  </w:style>
  <w:style w:type="paragraph" w:customStyle="1" w:styleId="14">
    <w:name w:val="Цитата1"/>
    <w:basedOn w:val="a"/>
    <w:rsid w:val="00390C8B"/>
    <w:pPr>
      <w:ind w:left="284" w:right="-568" w:firstLine="709"/>
    </w:pPr>
    <w:rPr>
      <w:rFonts w:eastAsia="Times New Roman"/>
      <w:szCs w:val="20"/>
      <w:lang w:eastAsia="ar-SA"/>
    </w:rPr>
  </w:style>
  <w:style w:type="paragraph" w:customStyle="1" w:styleId="31">
    <w:name w:val="Основной текст 31"/>
    <w:basedOn w:val="a"/>
    <w:rsid w:val="00390C8B"/>
    <w:pPr>
      <w:ind w:right="-568"/>
      <w:jc w:val="both"/>
    </w:pPr>
    <w:rPr>
      <w:rFonts w:eastAsia="Times New Roman"/>
      <w:szCs w:val="20"/>
      <w:lang w:eastAsia="ar-SA"/>
    </w:rPr>
  </w:style>
  <w:style w:type="paragraph" w:customStyle="1" w:styleId="310">
    <w:name w:val="Основной текст с отступом 31"/>
    <w:basedOn w:val="a"/>
    <w:rsid w:val="00390C8B"/>
    <w:pPr>
      <w:ind w:left="284" w:firstLine="709"/>
      <w:jc w:val="both"/>
    </w:pPr>
    <w:rPr>
      <w:rFonts w:eastAsia="Times New Roman"/>
      <w:szCs w:val="20"/>
      <w:lang w:eastAsia="ar-SA"/>
    </w:rPr>
  </w:style>
  <w:style w:type="paragraph" w:customStyle="1" w:styleId="ConsPlusNormal">
    <w:name w:val="ConsPlusNormal"/>
    <w:rsid w:val="00390C8B"/>
    <w:pPr>
      <w:suppressAutoHyphens/>
      <w:autoSpaceDE w:val="0"/>
      <w:spacing w:after="0" w:line="240" w:lineRule="auto"/>
      <w:ind w:firstLine="720"/>
    </w:pPr>
    <w:rPr>
      <w:rFonts w:ascii="Arial" w:eastAsia="Arial" w:hAnsi="Arial" w:cs="Arial"/>
      <w:sz w:val="20"/>
      <w:szCs w:val="20"/>
      <w:lang w:eastAsia="ar-SA"/>
    </w:rPr>
  </w:style>
  <w:style w:type="paragraph" w:styleId="af2">
    <w:name w:val="Balloon Text"/>
    <w:basedOn w:val="a"/>
    <w:link w:val="af3"/>
    <w:rsid w:val="00390C8B"/>
    <w:rPr>
      <w:rFonts w:ascii="Tahoma" w:eastAsia="Times New Roman" w:hAnsi="Tahoma" w:cs="Tahoma"/>
      <w:sz w:val="16"/>
      <w:szCs w:val="16"/>
      <w:lang w:eastAsia="ar-SA"/>
    </w:rPr>
  </w:style>
  <w:style w:type="character" w:customStyle="1" w:styleId="af3">
    <w:name w:val="Текст выноски Знак"/>
    <w:basedOn w:val="a0"/>
    <w:link w:val="af2"/>
    <w:rsid w:val="00390C8B"/>
    <w:rPr>
      <w:rFonts w:ascii="Tahoma" w:eastAsia="Times New Roman" w:hAnsi="Tahoma" w:cs="Tahoma"/>
      <w:sz w:val="16"/>
      <w:szCs w:val="16"/>
      <w:lang w:eastAsia="ar-SA"/>
    </w:rPr>
  </w:style>
  <w:style w:type="paragraph" w:customStyle="1" w:styleId="ConsPlusNonformat">
    <w:name w:val="ConsPlusNonformat"/>
    <w:rsid w:val="00390C8B"/>
    <w:pPr>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90C8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390C8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390C8B"/>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af4">
    <w:name w:val="Знак Знак Знак Знак"/>
    <w:basedOn w:val="a"/>
    <w:rsid w:val="00390C8B"/>
    <w:pPr>
      <w:spacing w:after="160" w:line="240" w:lineRule="exact"/>
    </w:pPr>
    <w:rPr>
      <w:rFonts w:ascii="Verdana" w:eastAsia="Times New Roman" w:hAnsi="Verdana"/>
      <w:sz w:val="20"/>
      <w:szCs w:val="20"/>
      <w:lang w:val="en-US" w:eastAsia="ar-SA"/>
    </w:rPr>
  </w:style>
  <w:style w:type="paragraph" w:customStyle="1" w:styleId="110">
    <w:name w:val="Знак Знак Знак1 Знак Знак Знак Знак Знак Знак1 Знак"/>
    <w:basedOn w:val="a"/>
    <w:rsid w:val="00390C8B"/>
    <w:pPr>
      <w:spacing w:before="100" w:after="100"/>
    </w:pPr>
    <w:rPr>
      <w:rFonts w:ascii="Tahoma" w:eastAsia="Times New Roman" w:hAnsi="Tahoma"/>
      <w:sz w:val="20"/>
      <w:szCs w:val="20"/>
      <w:lang w:val="en-US" w:eastAsia="ar-SA"/>
    </w:rPr>
  </w:style>
  <w:style w:type="paragraph" w:customStyle="1" w:styleId="af5">
    <w:name w:val="Нормальный (таблица)"/>
    <w:basedOn w:val="a"/>
    <w:next w:val="a"/>
    <w:rsid w:val="00390C8B"/>
    <w:pPr>
      <w:widowControl w:val="0"/>
      <w:autoSpaceDE w:val="0"/>
      <w:jc w:val="both"/>
    </w:pPr>
    <w:rPr>
      <w:rFonts w:ascii="Arial" w:eastAsia="Times New Roman" w:hAnsi="Arial" w:cs="Arial"/>
      <w:sz w:val="24"/>
      <w:szCs w:val="24"/>
      <w:lang w:eastAsia="ar-SA"/>
    </w:rPr>
  </w:style>
  <w:style w:type="paragraph" w:customStyle="1" w:styleId="ConsPlusTitle">
    <w:name w:val="ConsPlusTitle"/>
    <w:rsid w:val="00390C8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6">
    <w:name w:val="Содержимое таблицы"/>
    <w:basedOn w:val="a"/>
    <w:rsid w:val="00390C8B"/>
    <w:pPr>
      <w:suppressLineNumbers/>
    </w:pPr>
    <w:rPr>
      <w:rFonts w:eastAsia="Times New Roman"/>
      <w:sz w:val="20"/>
      <w:szCs w:val="20"/>
      <w:lang w:eastAsia="ar-SA"/>
    </w:rPr>
  </w:style>
  <w:style w:type="paragraph" w:customStyle="1" w:styleId="af7">
    <w:name w:val="Заголовок таблицы"/>
    <w:basedOn w:val="af6"/>
    <w:rsid w:val="00390C8B"/>
    <w:pPr>
      <w:jc w:val="center"/>
    </w:pPr>
    <w:rPr>
      <w:b/>
      <w:bCs/>
    </w:rPr>
  </w:style>
  <w:style w:type="paragraph" w:customStyle="1" w:styleId="af8">
    <w:name w:val="Содержимое врезки"/>
    <w:basedOn w:val="a9"/>
    <w:rsid w:val="00390C8B"/>
  </w:style>
  <w:style w:type="table" w:styleId="af9">
    <w:name w:val="Table Grid"/>
    <w:basedOn w:val="a1"/>
    <w:rsid w:val="00390C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90C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2">
    <w:name w:val="Знак Знак3 Знак Знак Знак Знак"/>
    <w:basedOn w:val="a"/>
    <w:rsid w:val="00390C8B"/>
    <w:pPr>
      <w:spacing w:after="160" w:line="240" w:lineRule="exact"/>
    </w:pPr>
    <w:rPr>
      <w:rFonts w:eastAsia="Times New Roman"/>
      <w:sz w:val="20"/>
      <w:szCs w:val="20"/>
      <w:lang w:eastAsia="ru-RU"/>
    </w:rPr>
  </w:style>
  <w:style w:type="paragraph" w:styleId="afa">
    <w:name w:val="Normal (Web)"/>
    <w:basedOn w:val="a"/>
    <w:rsid w:val="00390C8B"/>
    <w:pPr>
      <w:suppressAutoHyphens/>
      <w:spacing w:before="280" w:after="280"/>
    </w:pPr>
    <w:rPr>
      <w:rFonts w:eastAsia="Times New Roman"/>
      <w:sz w:val="24"/>
      <w:szCs w:val="24"/>
      <w:lang w:eastAsia="zh-CN"/>
    </w:rPr>
  </w:style>
  <w:style w:type="paragraph" w:styleId="afb">
    <w:name w:val="List Paragraph"/>
    <w:basedOn w:val="a"/>
    <w:uiPriority w:val="34"/>
    <w:qFormat/>
    <w:rsid w:val="00390C8B"/>
    <w:pPr>
      <w:suppressAutoHyphens/>
      <w:ind w:left="708"/>
    </w:pPr>
    <w:rPr>
      <w:rFonts w:eastAsia="Times New Roman"/>
      <w:sz w:val="24"/>
      <w:szCs w:val="24"/>
      <w:lang w:eastAsia="ar-SA"/>
    </w:rPr>
  </w:style>
  <w:style w:type="paragraph" w:customStyle="1" w:styleId="Standard">
    <w:name w:val="Standard"/>
    <w:rsid w:val="00390C8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harCharCarCarCharCharCarCarCharCharCarCarCharChar">
    <w:name w:val="Char Char Car Car Char Char Car Car Char Char Car Car Char Char"/>
    <w:basedOn w:val="a"/>
    <w:rsid w:val="00390C8B"/>
    <w:pPr>
      <w:spacing w:after="160" w:line="240" w:lineRule="exact"/>
    </w:pPr>
    <w:rPr>
      <w:rFonts w:eastAsia="Times New Roman"/>
      <w:sz w:val="20"/>
      <w:szCs w:val="20"/>
      <w:lang w:eastAsia="ru-RU"/>
    </w:rPr>
  </w:style>
  <w:style w:type="paragraph" w:customStyle="1" w:styleId="afc">
    <w:name w:val="Базовый"/>
    <w:rsid w:val="00390C8B"/>
    <w:pPr>
      <w:suppressAutoHyphens/>
      <w:spacing w:after="0" w:line="100" w:lineRule="atLeast"/>
    </w:pPr>
    <w:rPr>
      <w:rFonts w:ascii="Times New Roman" w:eastAsia="Times New Roman" w:hAnsi="Times New Roman" w:cs="Times New Roman"/>
      <w:sz w:val="24"/>
      <w:szCs w:val="24"/>
      <w:lang w:eastAsia="ru-RU"/>
    </w:rPr>
  </w:style>
  <w:style w:type="paragraph" w:customStyle="1" w:styleId="33">
    <w:name w:val="Знак Знак3"/>
    <w:basedOn w:val="a"/>
    <w:rsid w:val="00390C8B"/>
    <w:pPr>
      <w:spacing w:after="160" w:line="240" w:lineRule="exact"/>
    </w:pPr>
    <w:rPr>
      <w:rFonts w:eastAsia="Times New Roman"/>
      <w:sz w:val="20"/>
      <w:szCs w:val="20"/>
      <w:lang w:eastAsia="ru-RU"/>
    </w:rPr>
  </w:style>
  <w:style w:type="paragraph" w:customStyle="1" w:styleId="34">
    <w:name w:val="Знак Знак3 Знак Знак Знак Знак Знак Знак"/>
    <w:basedOn w:val="a"/>
    <w:rsid w:val="00122968"/>
    <w:pPr>
      <w:spacing w:after="160" w:line="240" w:lineRule="exact"/>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9B319B10740A3BC5CBB6D07523C8B5241B1D78042FF9573F2F79FCDF9A908DD11B49714EDDC4ED088A83F00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2AC2AC0D7EB8EEB0C497F216D58F5A562F8997EF2E692537D011D9D2BC10AF4V9N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58EB04EBEA2F44688A1111A33400F995B0C057A8D9F0D526EC357D168012CF0WFN0L" TargetMode="External"/><Relationship Id="rId5" Type="http://schemas.openxmlformats.org/officeDocument/2006/relationships/webSettings" Target="webSettings.xml"/><Relationship Id="rId10" Type="http://schemas.openxmlformats.org/officeDocument/2006/relationships/hyperlink" Target="consultantplus://offline/ref=058EB04EBEA2F44688A1111A33400F995B0C057A8D9F075264C357D168012CF0F0FC38335A18CF49AE349DW1N8L" TargetMode="External"/><Relationship Id="rId4" Type="http://schemas.openxmlformats.org/officeDocument/2006/relationships/settings" Target="settings.xml"/><Relationship Id="rId9" Type="http://schemas.openxmlformats.org/officeDocument/2006/relationships/hyperlink" Target="consultantplus://offline/ref=E2AC2AC0D7EB8EEB0C497F216D58F5A562F8997EF2E692537D011D9D2BC10AF4V9N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11199</Words>
  <Characters>63839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GLBUX</dc:creator>
  <cp:lastModifiedBy>СИБИРКИНА</cp:lastModifiedBy>
  <cp:revision>2</cp:revision>
  <cp:lastPrinted>2021-12-16T08:50:00Z</cp:lastPrinted>
  <dcterms:created xsi:type="dcterms:W3CDTF">2022-01-18T10:31:00Z</dcterms:created>
  <dcterms:modified xsi:type="dcterms:W3CDTF">2022-01-18T10:31:00Z</dcterms:modified>
</cp:coreProperties>
</file>