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0C2C" w:rsidRPr="005273D4" w:rsidRDefault="00C90C2C" w:rsidP="00F942AD">
      <w:pPr>
        <w:shd w:val="clear" w:color="auto" w:fill="FFFFFF"/>
        <w:spacing w:after="0" w:line="240" w:lineRule="auto"/>
        <w:jc w:val="center"/>
        <w:outlineLvl w:val="0"/>
        <w:rPr>
          <w:rFonts w:ascii="Times New Roman" w:hAnsi="Times New Roman"/>
          <w:sz w:val="28"/>
          <w:szCs w:val="28"/>
        </w:rPr>
      </w:pPr>
      <w:r w:rsidRPr="005273D4">
        <w:rPr>
          <w:rFonts w:ascii="Times New Roman" w:hAnsi="Times New Roman"/>
          <w:sz w:val="28"/>
          <w:szCs w:val="28"/>
        </w:rPr>
        <w:t>СВОДНЫЙ ГОДОВО</w:t>
      </w:r>
      <w:r w:rsidR="006B3BBF" w:rsidRPr="005273D4">
        <w:rPr>
          <w:rFonts w:ascii="Times New Roman" w:hAnsi="Times New Roman"/>
          <w:sz w:val="28"/>
          <w:szCs w:val="28"/>
        </w:rPr>
        <w:t>Й</w:t>
      </w:r>
      <w:r w:rsidRPr="005273D4">
        <w:rPr>
          <w:rFonts w:ascii="Times New Roman" w:hAnsi="Times New Roman"/>
          <w:sz w:val="28"/>
          <w:szCs w:val="28"/>
        </w:rPr>
        <w:t xml:space="preserve"> </w:t>
      </w:r>
      <w:r w:rsidR="00B870E5" w:rsidRPr="005273D4">
        <w:rPr>
          <w:rFonts w:ascii="Times New Roman" w:hAnsi="Times New Roman"/>
          <w:sz w:val="28"/>
          <w:szCs w:val="28"/>
        </w:rPr>
        <w:t>ДОКЛАД</w:t>
      </w:r>
    </w:p>
    <w:p w:rsidR="00C90C2C" w:rsidRPr="005273D4" w:rsidRDefault="00C90C2C" w:rsidP="00F942AD">
      <w:pPr>
        <w:shd w:val="clear" w:color="auto" w:fill="FFFFFF"/>
        <w:spacing w:after="0" w:line="240" w:lineRule="auto"/>
        <w:jc w:val="center"/>
        <w:outlineLvl w:val="0"/>
        <w:rPr>
          <w:rFonts w:ascii="Times New Roman" w:hAnsi="Times New Roman"/>
          <w:sz w:val="28"/>
          <w:szCs w:val="28"/>
        </w:rPr>
      </w:pPr>
      <w:r w:rsidRPr="005273D4">
        <w:rPr>
          <w:rFonts w:ascii="Times New Roman" w:hAnsi="Times New Roman"/>
          <w:sz w:val="28"/>
          <w:szCs w:val="28"/>
        </w:rPr>
        <w:t>о ходе реализации муниципальных программ</w:t>
      </w:r>
    </w:p>
    <w:p w:rsidR="00C90C2C" w:rsidRPr="005273D4" w:rsidRDefault="00BF5B57" w:rsidP="00F942AD">
      <w:pPr>
        <w:shd w:val="clear" w:color="auto" w:fill="FFFFFF"/>
        <w:spacing w:after="0" w:line="240" w:lineRule="auto"/>
        <w:jc w:val="center"/>
        <w:outlineLvl w:val="0"/>
        <w:rPr>
          <w:rFonts w:ascii="Times New Roman" w:hAnsi="Times New Roman"/>
          <w:sz w:val="28"/>
          <w:szCs w:val="28"/>
        </w:rPr>
      </w:pP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w:t>
      </w:r>
      <w:r w:rsidR="00C90C2C" w:rsidRPr="005273D4">
        <w:rPr>
          <w:rFonts w:ascii="Times New Roman" w:hAnsi="Times New Roman"/>
          <w:sz w:val="28"/>
          <w:szCs w:val="28"/>
        </w:rPr>
        <w:t xml:space="preserve"> Ставропольского края в 20</w:t>
      </w:r>
      <w:r w:rsidR="004132E6" w:rsidRPr="005273D4">
        <w:rPr>
          <w:rFonts w:ascii="Times New Roman" w:hAnsi="Times New Roman"/>
          <w:sz w:val="28"/>
          <w:szCs w:val="28"/>
        </w:rPr>
        <w:t>20</w:t>
      </w:r>
      <w:r w:rsidR="00C90C2C" w:rsidRPr="005273D4">
        <w:rPr>
          <w:rFonts w:ascii="Times New Roman" w:hAnsi="Times New Roman"/>
          <w:sz w:val="28"/>
          <w:szCs w:val="28"/>
        </w:rPr>
        <w:t xml:space="preserve"> году</w:t>
      </w:r>
    </w:p>
    <w:p w:rsidR="00032E9B" w:rsidRPr="005273D4" w:rsidRDefault="00032E9B" w:rsidP="00CE0D3B">
      <w:pPr>
        <w:keepNext/>
        <w:tabs>
          <w:tab w:val="left" w:pos="567"/>
        </w:tabs>
        <w:spacing w:after="0" w:line="240" w:lineRule="auto"/>
        <w:jc w:val="both"/>
        <w:outlineLvl w:val="4"/>
        <w:rPr>
          <w:b/>
          <w:bCs/>
          <w:snapToGrid w:val="0"/>
          <w:sz w:val="28"/>
          <w:szCs w:val="28"/>
        </w:rPr>
      </w:pPr>
    </w:p>
    <w:p w:rsidR="00883D7D" w:rsidRPr="005273D4" w:rsidRDefault="00613BD0" w:rsidP="00CE0D3B">
      <w:pPr>
        <w:spacing w:after="0" w:line="240" w:lineRule="auto"/>
        <w:ind w:firstLine="708"/>
        <w:jc w:val="both"/>
        <w:rPr>
          <w:rFonts w:ascii="Times New Roman" w:hAnsi="Times New Roman"/>
          <w:sz w:val="28"/>
          <w:szCs w:val="28"/>
        </w:rPr>
      </w:pPr>
      <w:proofErr w:type="gramStart"/>
      <w:r w:rsidRPr="005273D4">
        <w:rPr>
          <w:rFonts w:ascii="Times New Roman" w:hAnsi="Times New Roman"/>
          <w:sz w:val="28"/>
          <w:szCs w:val="28"/>
        </w:rPr>
        <w:t xml:space="preserve">Сводный годовой </w:t>
      </w:r>
      <w:r w:rsidR="00B870E5" w:rsidRPr="005273D4">
        <w:rPr>
          <w:rFonts w:ascii="Times New Roman" w:hAnsi="Times New Roman"/>
          <w:sz w:val="28"/>
          <w:szCs w:val="28"/>
        </w:rPr>
        <w:t xml:space="preserve">доклад о </w:t>
      </w:r>
      <w:r w:rsidRPr="005273D4">
        <w:rPr>
          <w:rFonts w:ascii="Times New Roman" w:hAnsi="Times New Roman"/>
          <w:sz w:val="28"/>
          <w:szCs w:val="28"/>
        </w:rPr>
        <w:t xml:space="preserve">ходе реализации муниципальных программ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за 20</w:t>
      </w:r>
      <w:r w:rsidR="004132E6" w:rsidRPr="005273D4">
        <w:rPr>
          <w:rFonts w:ascii="Times New Roman" w:hAnsi="Times New Roman"/>
          <w:sz w:val="28"/>
          <w:szCs w:val="28"/>
        </w:rPr>
        <w:t>20</w:t>
      </w:r>
      <w:r w:rsidRPr="005273D4">
        <w:rPr>
          <w:rFonts w:ascii="Times New Roman" w:hAnsi="Times New Roman"/>
          <w:sz w:val="28"/>
          <w:szCs w:val="28"/>
        </w:rPr>
        <w:t xml:space="preserve"> год подготовлен в соответствии с Порядком разработки, реализации и оценки эффективности муниципальных программ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Порядок) и методических указаний по разработке и реализации муниципальных программ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r w:rsidR="00883D7D" w:rsidRPr="005273D4">
        <w:rPr>
          <w:rFonts w:ascii="Times New Roman" w:hAnsi="Times New Roman"/>
          <w:sz w:val="28"/>
          <w:szCs w:val="28"/>
        </w:rPr>
        <w:t>, на основе годовых отчетов, представленных ответственными исполнителями программ.</w:t>
      </w:r>
      <w:proofErr w:type="gramEnd"/>
    </w:p>
    <w:p w:rsidR="00032E9B" w:rsidRPr="005273D4" w:rsidRDefault="00613BD0" w:rsidP="00613BD0">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соответствии с </w:t>
      </w:r>
      <w:r w:rsidR="00883D7D" w:rsidRPr="005273D4">
        <w:rPr>
          <w:rFonts w:ascii="Times New Roman" w:hAnsi="Times New Roman"/>
          <w:sz w:val="28"/>
          <w:szCs w:val="28"/>
        </w:rPr>
        <w:t xml:space="preserve">распоряжением  администрации </w:t>
      </w:r>
      <w:proofErr w:type="spellStart"/>
      <w:r w:rsidR="00883D7D" w:rsidRPr="005273D4">
        <w:rPr>
          <w:rFonts w:ascii="Times New Roman" w:hAnsi="Times New Roman"/>
          <w:sz w:val="28"/>
          <w:szCs w:val="28"/>
        </w:rPr>
        <w:t>Благодарненского</w:t>
      </w:r>
      <w:proofErr w:type="spellEnd"/>
      <w:r w:rsidR="00883D7D" w:rsidRPr="005273D4">
        <w:rPr>
          <w:rFonts w:ascii="Times New Roman" w:hAnsi="Times New Roman"/>
          <w:sz w:val="28"/>
          <w:szCs w:val="28"/>
        </w:rPr>
        <w:t xml:space="preserve"> городского округа Ставропольского края от </w:t>
      </w:r>
      <w:r w:rsidR="00F942AD" w:rsidRPr="005273D4">
        <w:rPr>
          <w:rFonts w:ascii="Times New Roman" w:hAnsi="Times New Roman"/>
          <w:sz w:val="28"/>
          <w:szCs w:val="28"/>
        </w:rPr>
        <w:t>06</w:t>
      </w:r>
      <w:r w:rsidR="00883D7D" w:rsidRPr="005273D4">
        <w:rPr>
          <w:rFonts w:ascii="Times New Roman" w:hAnsi="Times New Roman"/>
          <w:sz w:val="28"/>
          <w:szCs w:val="28"/>
        </w:rPr>
        <w:t xml:space="preserve"> </w:t>
      </w:r>
      <w:r w:rsidR="00F942AD" w:rsidRPr="005273D4">
        <w:rPr>
          <w:rFonts w:ascii="Times New Roman" w:hAnsi="Times New Roman"/>
          <w:sz w:val="28"/>
          <w:szCs w:val="28"/>
        </w:rPr>
        <w:t>августа</w:t>
      </w:r>
      <w:r w:rsidR="00883D7D" w:rsidRPr="005273D4">
        <w:rPr>
          <w:rFonts w:ascii="Times New Roman" w:hAnsi="Times New Roman"/>
          <w:sz w:val="28"/>
          <w:szCs w:val="28"/>
        </w:rPr>
        <w:t xml:space="preserve"> 2018 года № </w:t>
      </w:r>
      <w:r w:rsidR="00F942AD" w:rsidRPr="005273D4">
        <w:rPr>
          <w:rFonts w:ascii="Times New Roman" w:hAnsi="Times New Roman"/>
          <w:sz w:val="28"/>
          <w:szCs w:val="28"/>
        </w:rPr>
        <w:t>740</w:t>
      </w:r>
      <w:r w:rsidR="00883D7D" w:rsidRPr="005273D4">
        <w:rPr>
          <w:rFonts w:ascii="Times New Roman" w:hAnsi="Times New Roman"/>
          <w:sz w:val="28"/>
          <w:szCs w:val="28"/>
        </w:rPr>
        <w:t xml:space="preserve">-р </w:t>
      </w:r>
      <w:r w:rsidR="004132E6" w:rsidRPr="005273D4">
        <w:rPr>
          <w:rFonts w:ascii="Times New Roman" w:hAnsi="Times New Roman"/>
          <w:sz w:val="28"/>
          <w:szCs w:val="28"/>
        </w:rPr>
        <w:t xml:space="preserve">(с изменениями, внесенными распоряжениями администрации </w:t>
      </w:r>
      <w:proofErr w:type="spellStart"/>
      <w:r w:rsidR="004132E6" w:rsidRPr="005273D4">
        <w:rPr>
          <w:rFonts w:ascii="Times New Roman" w:hAnsi="Times New Roman"/>
          <w:sz w:val="28"/>
          <w:szCs w:val="28"/>
        </w:rPr>
        <w:t>Благодарненского</w:t>
      </w:r>
      <w:proofErr w:type="spellEnd"/>
      <w:r w:rsidR="004132E6" w:rsidRPr="005273D4">
        <w:rPr>
          <w:rFonts w:ascii="Times New Roman" w:hAnsi="Times New Roman"/>
          <w:sz w:val="28"/>
          <w:szCs w:val="28"/>
        </w:rPr>
        <w:t xml:space="preserve"> городского округа Ставропольского края от 01 августа 2019 года № 708-р, от 09 сентября 2019 года №876-р, от 19 июня 2020 года № 397-р, от 10 сентября 2020 года № 595-р). </w:t>
      </w:r>
      <w:r w:rsidR="00F942AD" w:rsidRPr="005273D4">
        <w:rPr>
          <w:rFonts w:ascii="Times New Roman" w:hAnsi="Times New Roman"/>
          <w:sz w:val="28"/>
          <w:szCs w:val="28"/>
        </w:rPr>
        <w:t xml:space="preserve">«Об утверждении перечня </w:t>
      </w:r>
      <w:r w:rsidR="00F942AD" w:rsidRPr="005273D4">
        <w:rPr>
          <w:rFonts w:ascii="Times New Roman" w:hAnsi="Times New Roman"/>
          <w:bCs/>
          <w:sz w:val="28"/>
          <w:szCs w:val="28"/>
        </w:rPr>
        <w:t xml:space="preserve">муниципальных программ  </w:t>
      </w:r>
      <w:proofErr w:type="spellStart"/>
      <w:r w:rsidR="00F942AD" w:rsidRPr="005273D4">
        <w:rPr>
          <w:rFonts w:ascii="Times New Roman" w:hAnsi="Times New Roman"/>
          <w:bCs/>
          <w:sz w:val="28"/>
          <w:szCs w:val="28"/>
        </w:rPr>
        <w:t>Благодарненского</w:t>
      </w:r>
      <w:proofErr w:type="spellEnd"/>
      <w:r w:rsidR="00F942AD" w:rsidRPr="005273D4">
        <w:rPr>
          <w:rFonts w:ascii="Times New Roman" w:hAnsi="Times New Roman"/>
          <w:bCs/>
          <w:sz w:val="28"/>
          <w:szCs w:val="28"/>
        </w:rPr>
        <w:t xml:space="preserve"> городского округа   Ставропольского края,</w:t>
      </w:r>
      <w:r w:rsidR="00F942AD" w:rsidRPr="005273D4">
        <w:rPr>
          <w:rFonts w:ascii="Times New Roman" w:hAnsi="Times New Roman"/>
          <w:sz w:val="28"/>
          <w:szCs w:val="28"/>
        </w:rPr>
        <w:t xml:space="preserve"> планируемых к разработке»</w:t>
      </w:r>
      <w:r w:rsidR="00883D7D" w:rsidRPr="005273D4">
        <w:rPr>
          <w:rFonts w:ascii="Times New Roman" w:hAnsi="Times New Roman"/>
          <w:sz w:val="28"/>
          <w:szCs w:val="28"/>
        </w:rPr>
        <w:t xml:space="preserve">   </w:t>
      </w:r>
      <w:r w:rsidRPr="005273D4">
        <w:rPr>
          <w:rFonts w:ascii="Times New Roman" w:hAnsi="Times New Roman"/>
          <w:sz w:val="28"/>
          <w:szCs w:val="28"/>
        </w:rPr>
        <w:t>в</w:t>
      </w:r>
      <w:r w:rsidR="00032E9B" w:rsidRPr="005273D4">
        <w:rPr>
          <w:rFonts w:ascii="Times New Roman" w:hAnsi="Times New Roman"/>
          <w:sz w:val="28"/>
          <w:szCs w:val="28"/>
        </w:rPr>
        <w:t xml:space="preserve"> 20</w:t>
      </w:r>
      <w:r w:rsidR="004132E6" w:rsidRPr="005273D4">
        <w:rPr>
          <w:rFonts w:ascii="Times New Roman" w:hAnsi="Times New Roman"/>
          <w:sz w:val="28"/>
          <w:szCs w:val="28"/>
        </w:rPr>
        <w:t>20</w:t>
      </w:r>
      <w:r w:rsidR="00F942AD" w:rsidRPr="005273D4">
        <w:rPr>
          <w:rFonts w:ascii="Times New Roman" w:hAnsi="Times New Roman"/>
          <w:sz w:val="28"/>
          <w:szCs w:val="28"/>
        </w:rPr>
        <w:t xml:space="preserve"> </w:t>
      </w:r>
      <w:r w:rsidR="00032E9B" w:rsidRPr="005273D4">
        <w:rPr>
          <w:rFonts w:ascii="Times New Roman" w:hAnsi="Times New Roman"/>
          <w:sz w:val="28"/>
          <w:szCs w:val="28"/>
        </w:rPr>
        <w:t xml:space="preserve"> год</w:t>
      </w:r>
      <w:r w:rsidRPr="005273D4">
        <w:rPr>
          <w:rFonts w:ascii="Times New Roman" w:hAnsi="Times New Roman"/>
          <w:sz w:val="28"/>
          <w:szCs w:val="28"/>
        </w:rPr>
        <w:t>у</w:t>
      </w:r>
      <w:r w:rsidR="00F942AD" w:rsidRPr="005273D4">
        <w:rPr>
          <w:rFonts w:ascii="Times New Roman" w:hAnsi="Times New Roman"/>
          <w:sz w:val="28"/>
          <w:szCs w:val="28"/>
        </w:rPr>
        <w:t xml:space="preserve"> </w:t>
      </w:r>
      <w:r w:rsidRPr="005273D4">
        <w:rPr>
          <w:rFonts w:ascii="Times New Roman" w:hAnsi="Times New Roman"/>
          <w:sz w:val="28"/>
          <w:szCs w:val="28"/>
        </w:rPr>
        <w:t xml:space="preserve">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w:t>
      </w:r>
      <w:r w:rsidR="00032E9B" w:rsidRPr="005273D4">
        <w:rPr>
          <w:rFonts w:ascii="Times New Roman" w:hAnsi="Times New Roman"/>
          <w:sz w:val="28"/>
          <w:szCs w:val="28"/>
        </w:rPr>
        <w:t>осуществля</w:t>
      </w:r>
      <w:r w:rsidR="00E90D2B" w:rsidRPr="005273D4">
        <w:rPr>
          <w:rFonts w:ascii="Times New Roman" w:hAnsi="Times New Roman"/>
          <w:sz w:val="28"/>
          <w:szCs w:val="28"/>
        </w:rPr>
        <w:t>лась</w:t>
      </w:r>
      <w:r w:rsidR="00032E9B" w:rsidRPr="005273D4">
        <w:rPr>
          <w:rFonts w:ascii="Times New Roman" w:hAnsi="Times New Roman"/>
          <w:sz w:val="28"/>
          <w:szCs w:val="28"/>
        </w:rPr>
        <w:t xml:space="preserve"> реализация  </w:t>
      </w:r>
      <w:r w:rsidR="004132E6" w:rsidRPr="005273D4">
        <w:rPr>
          <w:rFonts w:ascii="Times New Roman" w:hAnsi="Times New Roman"/>
          <w:sz w:val="28"/>
          <w:szCs w:val="28"/>
        </w:rPr>
        <w:t>7</w:t>
      </w:r>
      <w:r w:rsidR="00032E9B" w:rsidRPr="005273D4">
        <w:rPr>
          <w:rFonts w:ascii="Times New Roman" w:hAnsi="Times New Roman"/>
          <w:sz w:val="28"/>
          <w:szCs w:val="28"/>
        </w:rPr>
        <w:t xml:space="preserve"> муниципальных программ </w:t>
      </w:r>
      <w:proofErr w:type="spellStart"/>
      <w:r w:rsidR="00032E9B" w:rsidRPr="005273D4">
        <w:rPr>
          <w:rFonts w:ascii="Times New Roman" w:hAnsi="Times New Roman"/>
          <w:sz w:val="28"/>
          <w:szCs w:val="28"/>
        </w:rPr>
        <w:t>Благодарненского</w:t>
      </w:r>
      <w:proofErr w:type="spellEnd"/>
      <w:r w:rsidR="00032E9B" w:rsidRPr="005273D4">
        <w:rPr>
          <w:rFonts w:ascii="Times New Roman" w:hAnsi="Times New Roman"/>
          <w:sz w:val="28"/>
          <w:szCs w:val="28"/>
        </w:rPr>
        <w:t xml:space="preserve"> городского округа Ставропольского края (далее – программа). </w:t>
      </w:r>
    </w:p>
    <w:p w:rsidR="00C90C2C" w:rsidRPr="005273D4" w:rsidRDefault="00C90C2C" w:rsidP="00C90C2C">
      <w:pPr>
        <w:shd w:val="clear" w:color="auto" w:fill="FFFFFF"/>
        <w:spacing w:after="0" w:line="240" w:lineRule="exact"/>
        <w:jc w:val="both"/>
        <w:outlineLvl w:val="0"/>
        <w:rPr>
          <w:rFonts w:ascii="Times New Roman" w:hAnsi="Times New Roman"/>
          <w:sz w:val="28"/>
          <w:szCs w:val="28"/>
        </w:rPr>
      </w:pPr>
    </w:p>
    <w:p w:rsidR="00C90C2C" w:rsidRPr="005273D4" w:rsidRDefault="00C90C2C" w:rsidP="00C90C2C">
      <w:pPr>
        <w:spacing w:after="0" w:line="240" w:lineRule="auto"/>
        <w:ind w:firstLine="709"/>
        <w:jc w:val="both"/>
        <w:rPr>
          <w:rFonts w:ascii="Times New Roman" w:hAnsi="Times New Roman"/>
          <w:sz w:val="28"/>
          <w:szCs w:val="28"/>
        </w:rPr>
      </w:pPr>
    </w:p>
    <w:p w:rsidR="00C90C2C" w:rsidRPr="005273D4" w:rsidRDefault="003710C7" w:rsidP="00C90C2C">
      <w:pPr>
        <w:spacing w:after="0" w:line="240" w:lineRule="auto"/>
        <w:ind w:firstLine="709"/>
        <w:jc w:val="center"/>
        <w:rPr>
          <w:rFonts w:ascii="Times New Roman" w:hAnsi="Times New Roman"/>
          <w:b/>
          <w:sz w:val="28"/>
          <w:szCs w:val="28"/>
        </w:rPr>
      </w:pPr>
      <w:r w:rsidRPr="005273D4">
        <w:rPr>
          <w:rFonts w:ascii="Times New Roman" w:hAnsi="Times New Roman"/>
          <w:b/>
          <w:sz w:val="28"/>
          <w:szCs w:val="28"/>
          <w:lang w:val="en-US"/>
        </w:rPr>
        <w:t>I</w:t>
      </w:r>
      <w:r w:rsidR="00C90C2C" w:rsidRPr="005273D4">
        <w:rPr>
          <w:rFonts w:ascii="Times New Roman" w:hAnsi="Times New Roman"/>
          <w:b/>
          <w:sz w:val="28"/>
          <w:szCs w:val="28"/>
        </w:rPr>
        <w:t>. Сведения об основных результатах реализации Программ.</w:t>
      </w:r>
    </w:p>
    <w:p w:rsidR="00C90C2C" w:rsidRPr="005273D4" w:rsidRDefault="00C90C2C" w:rsidP="00557BBB">
      <w:pPr>
        <w:spacing w:after="0" w:line="240" w:lineRule="auto"/>
        <w:jc w:val="center"/>
        <w:rPr>
          <w:rFonts w:ascii="Times New Roman" w:hAnsi="Times New Roman"/>
          <w:sz w:val="28"/>
          <w:szCs w:val="28"/>
        </w:rPr>
      </w:pPr>
    </w:p>
    <w:p w:rsidR="008E5C7F" w:rsidRPr="005273D4" w:rsidRDefault="00C90C2C" w:rsidP="008E5C7F">
      <w:pPr>
        <w:pStyle w:val="5"/>
        <w:tabs>
          <w:tab w:val="left" w:pos="567"/>
        </w:tabs>
        <w:spacing w:line="240" w:lineRule="exact"/>
        <w:ind w:firstLine="0"/>
        <w:jc w:val="center"/>
        <w:rPr>
          <w:color w:val="auto"/>
          <w:sz w:val="28"/>
          <w:szCs w:val="28"/>
        </w:rPr>
      </w:pPr>
      <w:r w:rsidRPr="005273D4">
        <w:rPr>
          <w:color w:val="auto"/>
          <w:sz w:val="28"/>
          <w:szCs w:val="28"/>
        </w:rPr>
        <w:t xml:space="preserve">1. Муниципальная программа </w:t>
      </w:r>
      <w:proofErr w:type="spellStart"/>
      <w:r w:rsidR="008E5C7F" w:rsidRPr="005273D4">
        <w:rPr>
          <w:color w:val="auto"/>
          <w:sz w:val="28"/>
          <w:szCs w:val="28"/>
        </w:rPr>
        <w:t>Благодарненского</w:t>
      </w:r>
      <w:proofErr w:type="spellEnd"/>
      <w:r w:rsidR="008E5C7F" w:rsidRPr="005273D4">
        <w:rPr>
          <w:color w:val="auto"/>
          <w:sz w:val="28"/>
          <w:szCs w:val="28"/>
        </w:rPr>
        <w:t xml:space="preserve"> городского округа Ставропольского края</w:t>
      </w:r>
      <w:r w:rsidR="00B870E5" w:rsidRPr="005273D4">
        <w:rPr>
          <w:color w:val="auto"/>
          <w:sz w:val="28"/>
          <w:szCs w:val="28"/>
        </w:rPr>
        <w:t xml:space="preserve"> </w:t>
      </w:r>
      <w:r w:rsidR="008E5C7F" w:rsidRPr="005273D4">
        <w:rPr>
          <w:color w:val="auto"/>
          <w:sz w:val="28"/>
          <w:szCs w:val="28"/>
        </w:rPr>
        <w:t>«Социальная поддержка граждан»</w:t>
      </w:r>
    </w:p>
    <w:p w:rsidR="008E5C7F" w:rsidRPr="005273D4" w:rsidRDefault="008E5C7F" w:rsidP="008E5C7F">
      <w:pPr>
        <w:pStyle w:val="ConsNonformat"/>
        <w:widowControl/>
        <w:tabs>
          <w:tab w:val="left" w:pos="1769"/>
        </w:tabs>
        <w:snapToGrid w:val="0"/>
        <w:ind w:left="34" w:right="34"/>
        <w:jc w:val="both"/>
        <w:rPr>
          <w:rFonts w:ascii="Times New Roman" w:hAnsi="Times New Roman" w:cs="Times New Roman"/>
          <w:sz w:val="28"/>
          <w:szCs w:val="28"/>
        </w:rPr>
      </w:pPr>
    </w:p>
    <w:p w:rsidR="00C90C2C" w:rsidRPr="005273D4" w:rsidRDefault="008E5C7F" w:rsidP="000C6260">
      <w:pPr>
        <w:pStyle w:val="ConsNonformat"/>
        <w:widowControl/>
        <w:tabs>
          <w:tab w:val="left" w:pos="1769"/>
        </w:tabs>
        <w:snapToGrid w:val="0"/>
        <w:ind w:left="34" w:right="34" w:firstLine="675"/>
        <w:jc w:val="both"/>
        <w:rPr>
          <w:rFonts w:ascii="Times New Roman" w:hAnsi="Times New Roman" w:cs="Times New Roman"/>
          <w:sz w:val="28"/>
          <w:szCs w:val="28"/>
        </w:rPr>
      </w:pPr>
      <w:r w:rsidRPr="005273D4">
        <w:rPr>
          <w:rFonts w:ascii="Times New Roman" w:hAnsi="Times New Roman" w:cs="Times New Roman"/>
          <w:sz w:val="28"/>
          <w:szCs w:val="28"/>
        </w:rPr>
        <w:t xml:space="preserve">Цель программы - </w:t>
      </w:r>
      <w:r w:rsidR="00076767" w:rsidRPr="005273D4">
        <w:rPr>
          <w:rFonts w:ascii="Times New Roman" w:hAnsi="Times New Roman" w:cs="Times New Roman"/>
          <w:sz w:val="28"/>
          <w:szCs w:val="28"/>
        </w:rPr>
        <w:t xml:space="preserve">Повышение уровня и качества жизни населения </w:t>
      </w:r>
      <w:proofErr w:type="spellStart"/>
      <w:r w:rsidR="00076767" w:rsidRPr="005273D4">
        <w:rPr>
          <w:rFonts w:ascii="Times New Roman" w:hAnsi="Times New Roman" w:cs="Times New Roman"/>
          <w:sz w:val="28"/>
          <w:szCs w:val="28"/>
        </w:rPr>
        <w:t>Благодарненского</w:t>
      </w:r>
      <w:proofErr w:type="spellEnd"/>
      <w:r w:rsidR="00076767" w:rsidRPr="005273D4">
        <w:rPr>
          <w:rFonts w:ascii="Times New Roman" w:hAnsi="Times New Roman" w:cs="Times New Roman"/>
          <w:sz w:val="28"/>
          <w:szCs w:val="28"/>
        </w:rPr>
        <w:t xml:space="preserve"> городского округа Ставропольского края</w:t>
      </w:r>
      <w:r w:rsidR="00C90C2C" w:rsidRPr="005273D4">
        <w:rPr>
          <w:rFonts w:ascii="Times New Roman" w:hAnsi="Times New Roman" w:cs="Times New Roman"/>
          <w:sz w:val="28"/>
          <w:szCs w:val="28"/>
        </w:rPr>
        <w:t>.</w:t>
      </w:r>
    </w:p>
    <w:p w:rsidR="008E5C7F" w:rsidRPr="005273D4" w:rsidRDefault="008E5C7F" w:rsidP="008E5C7F">
      <w:pPr>
        <w:pStyle w:val="ConsPlusNormal"/>
        <w:ind w:firstLine="709"/>
        <w:jc w:val="both"/>
        <w:rPr>
          <w:rFonts w:ascii="Times New Roman" w:hAnsi="Times New Roman" w:cs="Times New Roman"/>
          <w:sz w:val="28"/>
          <w:szCs w:val="28"/>
        </w:rPr>
      </w:pPr>
      <w:r w:rsidRPr="005273D4">
        <w:rPr>
          <w:rFonts w:ascii="Times New Roman" w:hAnsi="Times New Roman" w:cs="Times New Roman"/>
          <w:sz w:val="28"/>
          <w:szCs w:val="28"/>
        </w:rPr>
        <w:t xml:space="preserve">Ответственным исполнителем Программы является управление труда и социальной защиты населения администрации </w:t>
      </w:r>
      <w:proofErr w:type="spellStart"/>
      <w:r w:rsidRPr="005273D4">
        <w:rPr>
          <w:rFonts w:ascii="Times New Roman" w:hAnsi="Times New Roman" w:cs="Times New Roman"/>
          <w:sz w:val="28"/>
          <w:szCs w:val="28"/>
        </w:rPr>
        <w:t>Благодарненского</w:t>
      </w:r>
      <w:proofErr w:type="spellEnd"/>
      <w:r w:rsidRPr="005273D4">
        <w:rPr>
          <w:rFonts w:ascii="Times New Roman" w:hAnsi="Times New Roman" w:cs="Times New Roman"/>
          <w:sz w:val="28"/>
          <w:szCs w:val="28"/>
        </w:rPr>
        <w:t xml:space="preserve"> городского округа Ставропольского края (далее – управление).</w:t>
      </w:r>
    </w:p>
    <w:p w:rsidR="00273545" w:rsidRPr="005273D4" w:rsidRDefault="00273545" w:rsidP="00273545">
      <w:pPr>
        <w:spacing w:after="0" w:line="240" w:lineRule="auto"/>
        <w:ind w:firstLine="709"/>
        <w:contextualSpacing/>
        <w:jc w:val="both"/>
        <w:rPr>
          <w:rFonts w:ascii="Times New Roman" w:hAnsi="Times New Roman"/>
          <w:sz w:val="28"/>
          <w:szCs w:val="28"/>
        </w:rPr>
      </w:pPr>
      <w:r w:rsidRPr="005273D4">
        <w:rPr>
          <w:rFonts w:ascii="Times New Roman" w:hAnsi="Times New Roman"/>
          <w:sz w:val="28"/>
          <w:szCs w:val="28"/>
        </w:rPr>
        <w:t>Соисполнитель:</w:t>
      </w:r>
    </w:p>
    <w:p w:rsidR="00273545" w:rsidRPr="005273D4" w:rsidRDefault="00273545" w:rsidP="00273545">
      <w:pPr>
        <w:spacing w:after="0" w:line="240" w:lineRule="auto"/>
        <w:ind w:firstLine="709"/>
        <w:contextualSpacing/>
        <w:jc w:val="both"/>
        <w:rPr>
          <w:rFonts w:ascii="Times New Roman" w:hAnsi="Times New Roman"/>
          <w:sz w:val="28"/>
          <w:szCs w:val="28"/>
        </w:rPr>
      </w:pPr>
      <w:r w:rsidRPr="005273D4">
        <w:rPr>
          <w:rFonts w:ascii="Times New Roman" w:hAnsi="Times New Roman"/>
          <w:sz w:val="28"/>
          <w:szCs w:val="28"/>
        </w:rPr>
        <w:t xml:space="preserve">- управление образования и молодежной политики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 управление образования и молодежной политики АБГО СК). </w:t>
      </w:r>
    </w:p>
    <w:p w:rsidR="00273545" w:rsidRPr="005273D4" w:rsidRDefault="00273545" w:rsidP="00273545">
      <w:pPr>
        <w:spacing w:after="0" w:line="240" w:lineRule="auto"/>
        <w:ind w:firstLine="709"/>
        <w:contextualSpacing/>
        <w:jc w:val="both"/>
        <w:rPr>
          <w:rFonts w:ascii="Times New Roman" w:hAnsi="Times New Roman"/>
          <w:sz w:val="28"/>
          <w:szCs w:val="28"/>
        </w:rPr>
      </w:pPr>
      <w:r w:rsidRPr="005273D4">
        <w:rPr>
          <w:rFonts w:ascii="Times New Roman" w:hAnsi="Times New Roman"/>
          <w:sz w:val="28"/>
          <w:szCs w:val="28"/>
        </w:rPr>
        <w:t xml:space="preserve"> -</w:t>
      </w:r>
      <w:r w:rsidR="000405C6" w:rsidRPr="005273D4">
        <w:rPr>
          <w:rFonts w:ascii="Times New Roman" w:hAnsi="Times New Roman"/>
          <w:sz w:val="28"/>
          <w:szCs w:val="28"/>
        </w:rPr>
        <w:t xml:space="preserve"> </w:t>
      </w:r>
      <w:r w:rsidRPr="005273D4">
        <w:rPr>
          <w:rFonts w:ascii="Times New Roman" w:hAnsi="Times New Roman"/>
          <w:sz w:val="28"/>
          <w:szCs w:val="28"/>
        </w:rPr>
        <w:t xml:space="preserve">администрация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 администрация БГО СК). </w:t>
      </w:r>
    </w:p>
    <w:p w:rsidR="00273545" w:rsidRPr="005273D4" w:rsidRDefault="00273545" w:rsidP="008E5C7F">
      <w:pPr>
        <w:pStyle w:val="ConsPlusNormal"/>
        <w:ind w:firstLine="709"/>
        <w:jc w:val="both"/>
        <w:rPr>
          <w:rFonts w:ascii="Times New Roman" w:hAnsi="Times New Roman" w:cs="Times New Roman"/>
          <w:sz w:val="28"/>
          <w:szCs w:val="28"/>
        </w:rPr>
      </w:pPr>
      <w:r w:rsidRPr="005273D4">
        <w:rPr>
          <w:rFonts w:ascii="Times New Roman" w:hAnsi="Times New Roman" w:cs="Times New Roman"/>
          <w:sz w:val="28"/>
          <w:szCs w:val="28"/>
        </w:rPr>
        <w:t xml:space="preserve">Программа включает </w:t>
      </w:r>
      <w:r w:rsidR="004E372F" w:rsidRPr="005273D4">
        <w:rPr>
          <w:rFonts w:ascii="Times New Roman" w:hAnsi="Times New Roman" w:cs="Times New Roman"/>
          <w:sz w:val="28"/>
          <w:szCs w:val="28"/>
        </w:rPr>
        <w:t>2</w:t>
      </w:r>
      <w:r w:rsidRPr="005273D4">
        <w:rPr>
          <w:rFonts w:ascii="Times New Roman" w:hAnsi="Times New Roman" w:cs="Times New Roman"/>
          <w:sz w:val="28"/>
          <w:szCs w:val="28"/>
        </w:rPr>
        <w:t xml:space="preserve"> подпрограммы.</w:t>
      </w:r>
    </w:p>
    <w:p w:rsidR="0062329C" w:rsidRPr="005273D4" w:rsidRDefault="0062329C" w:rsidP="0062329C">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По состоянию на 31 декабря 2020 года в управлении труда и социальной защиты населения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состоит на учете 33 743 тысяч получателей </w:t>
      </w:r>
      <w:r w:rsidRPr="005273D4">
        <w:rPr>
          <w:rFonts w:ascii="Times New Roman" w:hAnsi="Times New Roman"/>
          <w:sz w:val="28"/>
          <w:szCs w:val="28"/>
        </w:rPr>
        <w:lastRenderedPageBreak/>
        <w:t>различных видов социальных выплат и пособий, в том числе по мерам социальной поддержки.</w:t>
      </w:r>
    </w:p>
    <w:p w:rsidR="0043118D" w:rsidRPr="005273D4" w:rsidRDefault="004F6948" w:rsidP="004F6948">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рамках муниципальной программы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«Социальная поддержка граждан» управлением проведена работа по своевременному и целевому расходованию денежных средств, поступивших на лицевые счета.</w:t>
      </w:r>
      <w:r w:rsidRPr="005273D4">
        <w:rPr>
          <w:rFonts w:ascii="Times New Roman" w:hAnsi="Times New Roman"/>
          <w:sz w:val="28"/>
          <w:szCs w:val="28"/>
        </w:rPr>
        <w:br/>
      </w:r>
      <w:r w:rsidR="003B4D4A" w:rsidRPr="005273D4">
        <w:rPr>
          <w:rFonts w:ascii="Times New Roman" w:hAnsi="Times New Roman"/>
          <w:sz w:val="28"/>
          <w:szCs w:val="28"/>
        </w:rPr>
        <w:t xml:space="preserve">           За отчетный год на реализацию муниципальной программы </w:t>
      </w:r>
      <w:proofErr w:type="spellStart"/>
      <w:r w:rsidR="003B4D4A" w:rsidRPr="005273D4">
        <w:rPr>
          <w:rFonts w:ascii="Times New Roman" w:hAnsi="Times New Roman"/>
          <w:sz w:val="28"/>
          <w:szCs w:val="28"/>
        </w:rPr>
        <w:t>Благодарненского</w:t>
      </w:r>
      <w:proofErr w:type="spellEnd"/>
      <w:r w:rsidR="003B4D4A" w:rsidRPr="005273D4">
        <w:rPr>
          <w:rFonts w:ascii="Times New Roman" w:hAnsi="Times New Roman"/>
          <w:sz w:val="28"/>
          <w:szCs w:val="28"/>
        </w:rPr>
        <w:t xml:space="preserve"> городского округа Ставропольского края «Социальная поддержка граждан» управлением направлено сре</w:t>
      </w:r>
      <w:proofErr w:type="gramStart"/>
      <w:r w:rsidR="003B4D4A" w:rsidRPr="005273D4">
        <w:rPr>
          <w:rFonts w:ascii="Times New Roman" w:hAnsi="Times New Roman"/>
          <w:sz w:val="28"/>
          <w:szCs w:val="28"/>
        </w:rPr>
        <w:t>дств в с</w:t>
      </w:r>
      <w:proofErr w:type="gramEnd"/>
      <w:r w:rsidR="003B4D4A" w:rsidRPr="005273D4">
        <w:rPr>
          <w:rFonts w:ascii="Times New Roman" w:hAnsi="Times New Roman"/>
          <w:sz w:val="28"/>
          <w:szCs w:val="28"/>
        </w:rPr>
        <w:t xml:space="preserve">умме </w:t>
      </w:r>
      <w:r w:rsidRPr="005273D4">
        <w:rPr>
          <w:rFonts w:ascii="Times New Roman" w:hAnsi="Times New Roman"/>
          <w:sz w:val="28"/>
          <w:szCs w:val="28"/>
          <w:lang w:eastAsia="zh-CN"/>
        </w:rPr>
        <w:t xml:space="preserve">654 166, 83 тысяч </w:t>
      </w:r>
      <w:r w:rsidR="003B4D4A" w:rsidRPr="005273D4">
        <w:rPr>
          <w:rFonts w:ascii="Times New Roman" w:hAnsi="Times New Roman"/>
          <w:sz w:val="28"/>
          <w:szCs w:val="28"/>
        </w:rPr>
        <w:t>рублей</w:t>
      </w:r>
      <w:r w:rsidR="00AE3B5B" w:rsidRPr="005273D4">
        <w:rPr>
          <w:rFonts w:ascii="Times New Roman" w:hAnsi="Times New Roman"/>
          <w:sz w:val="28"/>
          <w:szCs w:val="28"/>
        </w:rPr>
        <w:t xml:space="preserve"> по 2</w:t>
      </w:r>
      <w:r w:rsidRPr="005273D4">
        <w:rPr>
          <w:rFonts w:ascii="Times New Roman" w:hAnsi="Times New Roman"/>
          <w:sz w:val="28"/>
          <w:szCs w:val="28"/>
        </w:rPr>
        <w:t>5</w:t>
      </w:r>
      <w:r w:rsidR="00AE3B5B" w:rsidRPr="005273D4">
        <w:rPr>
          <w:rFonts w:ascii="Times New Roman" w:hAnsi="Times New Roman"/>
          <w:sz w:val="28"/>
          <w:szCs w:val="28"/>
        </w:rPr>
        <w:t xml:space="preserve"> видам пособий.</w:t>
      </w:r>
    </w:p>
    <w:p w:rsidR="00702DFB" w:rsidRPr="005273D4" w:rsidRDefault="00702DFB" w:rsidP="00BF1027">
      <w:pPr>
        <w:shd w:val="clear" w:color="auto" w:fill="FFFFFF"/>
        <w:spacing w:after="0" w:line="240" w:lineRule="auto"/>
        <w:ind w:firstLine="709"/>
        <w:jc w:val="both"/>
        <w:outlineLvl w:val="0"/>
        <w:rPr>
          <w:rFonts w:ascii="Times New Roman" w:hAnsi="Times New Roman"/>
          <w:b/>
          <w:i/>
          <w:sz w:val="28"/>
          <w:szCs w:val="28"/>
        </w:rPr>
      </w:pPr>
      <w:r w:rsidRPr="005273D4">
        <w:rPr>
          <w:rFonts w:ascii="Times New Roman" w:hAnsi="Times New Roman"/>
          <w:sz w:val="28"/>
          <w:szCs w:val="28"/>
        </w:rPr>
        <w:t xml:space="preserve">Все государственные обязательства по социальной поддержке граждан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 выполнены. Всем гражданам, обратившимся за получением пособий и других социальных выплат и имеющим на них право</w:t>
      </w:r>
      <w:r w:rsidRPr="005273D4">
        <w:rPr>
          <w:rFonts w:ascii="Times New Roman" w:hAnsi="Times New Roman"/>
          <w:spacing w:val="1"/>
          <w:sz w:val="28"/>
          <w:szCs w:val="28"/>
        </w:rPr>
        <w:t>, выплаты произведены своевременно и в полном объеме.</w:t>
      </w:r>
    </w:p>
    <w:p w:rsidR="0043118D" w:rsidRPr="005273D4" w:rsidRDefault="00FD7E7F" w:rsidP="00FD7E7F">
      <w:pPr>
        <w:spacing w:after="0" w:line="240" w:lineRule="auto"/>
        <w:ind w:firstLine="567"/>
        <w:jc w:val="both"/>
        <w:rPr>
          <w:rFonts w:ascii="Times New Roman" w:hAnsi="Times New Roman"/>
          <w:caps/>
          <w:sz w:val="28"/>
          <w:szCs w:val="28"/>
        </w:rPr>
      </w:pPr>
      <w:r w:rsidRPr="005273D4">
        <w:rPr>
          <w:rFonts w:ascii="Times New Roman" w:hAnsi="Times New Roman"/>
          <w:bCs/>
          <w:sz w:val="28"/>
          <w:szCs w:val="28"/>
        </w:rPr>
        <w:t xml:space="preserve">Сведения о </w:t>
      </w:r>
      <w:r w:rsidRPr="005273D4">
        <w:rPr>
          <w:rFonts w:ascii="Times New Roman" w:hAnsi="Times New Roman"/>
          <w:sz w:val="28"/>
          <w:szCs w:val="28"/>
        </w:rPr>
        <w:t>достижении значений целевых индикаторов и показателей программы</w:t>
      </w:r>
      <w:r w:rsidRPr="005273D4">
        <w:rPr>
          <w:rFonts w:ascii="Times New Roman" w:hAnsi="Times New Roman"/>
          <w:bCs/>
          <w:sz w:val="28"/>
          <w:szCs w:val="28"/>
        </w:rPr>
        <w:t xml:space="preserve">, подпрограмм Программы и их значениях представлены </w:t>
      </w:r>
      <w:r w:rsidRPr="005273D4">
        <w:rPr>
          <w:rFonts w:ascii="Times New Roman" w:hAnsi="Times New Roman"/>
          <w:sz w:val="28"/>
          <w:szCs w:val="28"/>
        </w:rPr>
        <w:t xml:space="preserve">в приложении 1 </w:t>
      </w:r>
      <w:r w:rsidR="0043118D" w:rsidRPr="005273D4">
        <w:rPr>
          <w:rFonts w:ascii="Times New Roman" w:hAnsi="Times New Roman"/>
          <w:sz w:val="28"/>
          <w:szCs w:val="28"/>
        </w:rPr>
        <w:t>к настоящему отчету.</w:t>
      </w:r>
    </w:p>
    <w:p w:rsidR="0043118D" w:rsidRPr="005273D4" w:rsidRDefault="0043118D" w:rsidP="0043118D">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Отчет об использовании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реализацию Программы приведен в приложении </w:t>
      </w:r>
      <w:r w:rsidR="00FD7E7F" w:rsidRPr="005273D4">
        <w:rPr>
          <w:rFonts w:ascii="Times New Roman" w:hAnsi="Times New Roman"/>
          <w:sz w:val="28"/>
          <w:szCs w:val="28"/>
        </w:rPr>
        <w:t>2</w:t>
      </w:r>
      <w:r w:rsidRPr="005273D4">
        <w:rPr>
          <w:rFonts w:ascii="Times New Roman" w:hAnsi="Times New Roman"/>
          <w:sz w:val="28"/>
          <w:szCs w:val="28"/>
        </w:rPr>
        <w:t xml:space="preserve"> к настоящему отчету.</w:t>
      </w:r>
    </w:p>
    <w:p w:rsidR="00273545" w:rsidRPr="005273D4" w:rsidRDefault="00273545" w:rsidP="008E5C7F">
      <w:pPr>
        <w:pStyle w:val="ConsPlusNormal"/>
        <w:ind w:firstLine="709"/>
        <w:jc w:val="both"/>
        <w:rPr>
          <w:rFonts w:ascii="Times New Roman" w:hAnsi="Times New Roman" w:cs="Times New Roman"/>
          <w:sz w:val="28"/>
          <w:szCs w:val="28"/>
        </w:rPr>
      </w:pPr>
    </w:p>
    <w:p w:rsidR="00510BFA" w:rsidRPr="005273D4" w:rsidRDefault="00510BFA" w:rsidP="00510BFA">
      <w:pPr>
        <w:spacing w:after="0" w:line="240" w:lineRule="auto"/>
        <w:jc w:val="center"/>
        <w:rPr>
          <w:b/>
          <w:sz w:val="28"/>
          <w:szCs w:val="28"/>
        </w:rPr>
      </w:pPr>
      <w:r w:rsidRPr="005273D4">
        <w:rPr>
          <w:rFonts w:ascii="Times New Roman" w:hAnsi="Times New Roman"/>
          <w:b/>
          <w:sz w:val="28"/>
          <w:szCs w:val="28"/>
        </w:rPr>
        <w:t xml:space="preserve">2. Муниципальная программа </w:t>
      </w:r>
      <w:proofErr w:type="spellStart"/>
      <w:r w:rsidRPr="005273D4">
        <w:rPr>
          <w:rFonts w:ascii="Times New Roman" w:hAnsi="Times New Roman"/>
          <w:b/>
          <w:sz w:val="28"/>
          <w:szCs w:val="28"/>
        </w:rPr>
        <w:t>Благодарненского</w:t>
      </w:r>
      <w:proofErr w:type="spellEnd"/>
      <w:r w:rsidRPr="005273D4">
        <w:rPr>
          <w:rFonts w:ascii="Times New Roman" w:hAnsi="Times New Roman"/>
          <w:b/>
          <w:sz w:val="28"/>
          <w:szCs w:val="28"/>
        </w:rPr>
        <w:t xml:space="preserve"> городского округа </w:t>
      </w:r>
      <w:r w:rsidRPr="005273D4">
        <w:rPr>
          <w:rFonts w:ascii="Times New Roman" w:hAnsi="Times New Roman"/>
          <w:b/>
          <w:spacing w:val="-4"/>
          <w:sz w:val="28"/>
          <w:szCs w:val="28"/>
        </w:rPr>
        <w:t>Ставропольского края</w:t>
      </w:r>
      <w:r w:rsidRPr="005273D4">
        <w:rPr>
          <w:rFonts w:ascii="Times New Roman" w:hAnsi="Times New Roman"/>
          <w:b/>
          <w:sz w:val="28"/>
          <w:szCs w:val="28"/>
        </w:rPr>
        <w:t xml:space="preserve"> «Развитие образования</w:t>
      </w:r>
      <w:r w:rsidR="00D83ABF">
        <w:rPr>
          <w:rFonts w:ascii="Times New Roman" w:hAnsi="Times New Roman"/>
          <w:b/>
          <w:sz w:val="28"/>
          <w:szCs w:val="28"/>
        </w:rPr>
        <w:t xml:space="preserve"> </w:t>
      </w:r>
      <w:r w:rsidR="00D83ABF" w:rsidRPr="00D83ABF">
        <w:rPr>
          <w:rFonts w:ascii="Times New Roman" w:hAnsi="Times New Roman"/>
          <w:b/>
          <w:color w:val="0070C0"/>
          <w:sz w:val="28"/>
          <w:szCs w:val="28"/>
        </w:rPr>
        <w:t>и молодежной политики</w:t>
      </w:r>
      <w:r w:rsidRPr="00D83ABF">
        <w:rPr>
          <w:rFonts w:ascii="Times New Roman" w:hAnsi="Times New Roman"/>
          <w:b/>
          <w:color w:val="0070C0"/>
          <w:sz w:val="28"/>
          <w:szCs w:val="28"/>
        </w:rPr>
        <w:t>»</w:t>
      </w:r>
    </w:p>
    <w:p w:rsidR="00415079" w:rsidRPr="005273D4" w:rsidRDefault="00415079" w:rsidP="00845D91">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Цель 1 </w:t>
      </w:r>
      <w:r w:rsidR="00B40769" w:rsidRPr="005273D4">
        <w:rPr>
          <w:rFonts w:ascii="Times New Roman" w:hAnsi="Times New Roman"/>
          <w:sz w:val="28"/>
          <w:szCs w:val="28"/>
        </w:rPr>
        <w:t>«</w:t>
      </w:r>
      <w:r w:rsidRPr="005273D4">
        <w:rPr>
          <w:rFonts w:ascii="Times New Roman" w:hAnsi="Times New Roman"/>
          <w:sz w:val="28"/>
          <w:szCs w:val="28"/>
        </w:rPr>
        <w:t xml:space="preserve">Создание в системе дошкольного, общего и дополнительного образования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равных возможностей получения доступного и качественного воспитания, образования и позитивной социализации детей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r w:rsidR="00B40769" w:rsidRPr="005273D4">
        <w:rPr>
          <w:rFonts w:ascii="Times New Roman" w:hAnsi="Times New Roman"/>
          <w:sz w:val="28"/>
          <w:szCs w:val="28"/>
        </w:rPr>
        <w:t>»</w:t>
      </w:r>
    </w:p>
    <w:p w:rsidR="00415079" w:rsidRPr="005273D4" w:rsidRDefault="00415079" w:rsidP="00845D91">
      <w:pPr>
        <w:spacing w:after="0" w:line="240" w:lineRule="auto"/>
        <w:ind w:firstLine="720"/>
        <w:jc w:val="both"/>
        <w:rPr>
          <w:rFonts w:ascii="Times New Roman" w:hAnsi="Times New Roman"/>
          <w:sz w:val="28"/>
          <w:szCs w:val="28"/>
        </w:rPr>
      </w:pPr>
      <w:r w:rsidRPr="005273D4">
        <w:rPr>
          <w:rFonts w:ascii="Times New Roman" w:hAnsi="Times New Roman"/>
          <w:sz w:val="28"/>
          <w:szCs w:val="28"/>
        </w:rPr>
        <w:t>Цель 2 «Создание комфортных условий в округе для трудового, духовного, физического и творческого развития молодого человека»</w:t>
      </w:r>
    </w:p>
    <w:p w:rsidR="00415079" w:rsidRPr="005273D4" w:rsidRDefault="00415079" w:rsidP="00845D91">
      <w:pPr>
        <w:spacing w:after="0" w:line="240" w:lineRule="auto"/>
        <w:ind w:firstLine="720"/>
        <w:jc w:val="both"/>
        <w:rPr>
          <w:rFonts w:ascii="Times New Roman" w:hAnsi="Times New Roman"/>
          <w:sz w:val="28"/>
          <w:szCs w:val="28"/>
        </w:rPr>
      </w:pPr>
    </w:p>
    <w:p w:rsidR="0079167A" w:rsidRPr="005273D4" w:rsidRDefault="0079167A" w:rsidP="0079167A">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Ответственным исполнителем Программы является управление образования и молодежной политики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 управление образования и молодежной политики)</w:t>
      </w:r>
      <w:r w:rsidR="00B870E5" w:rsidRPr="005273D4">
        <w:rPr>
          <w:rFonts w:ascii="Times New Roman" w:hAnsi="Times New Roman"/>
          <w:sz w:val="28"/>
          <w:szCs w:val="28"/>
        </w:rPr>
        <w:t>.</w:t>
      </w:r>
    </w:p>
    <w:p w:rsidR="00510BFA" w:rsidRPr="005273D4" w:rsidRDefault="0079167A" w:rsidP="0079167A">
      <w:pPr>
        <w:pStyle w:val="ConsPlusCell"/>
        <w:ind w:firstLine="708"/>
        <w:jc w:val="both"/>
        <w:rPr>
          <w:sz w:val="28"/>
          <w:szCs w:val="28"/>
        </w:rPr>
      </w:pPr>
      <w:r w:rsidRPr="005273D4">
        <w:rPr>
          <w:sz w:val="28"/>
          <w:szCs w:val="28"/>
        </w:rPr>
        <w:t xml:space="preserve">Соисполнители Программы - </w:t>
      </w:r>
      <w:r w:rsidR="00510BFA" w:rsidRPr="005273D4">
        <w:rPr>
          <w:sz w:val="28"/>
          <w:szCs w:val="28"/>
        </w:rPr>
        <w:t xml:space="preserve">администрация </w:t>
      </w:r>
      <w:proofErr w:type="spellStart"/>
      <w:r w:rsidR="00510BFA" w:rsidRPr="005273D4">
        <w:rPr>
          <w:sz w:val="28"/>
          <w:szCs w:val="28"/>
        </w:rPr>
        <w:t>Благодарненского</w:t>
      </w:r>
      <w:r w:rsidRPr="005273D4">
        <w:rPr>
          <w:sz w:val="28"/>
          <w:szCs w:val="28"/>
        </w:rPr>
        <w:t>городского</w:t>
      </w:r>
      <w:proofErr w:type="spellEnd"/>
      <w:r w:rsidRPr="005273D4">
        <w:rPr>
          <w:sz w:val="28"/>
          <w:szCs w:val="28"/>
        </w:rPr>
        <w:t xml:space="preserve"> округ</w:t>
      </w:r>
      <w:r w:rsidR="006B70BD" w:rsidRPr="005273D4">
        <w:rPr>
          <w:sz w:val="28"/>
          <w:szCs w:val="28"/>
        </w:rPr>
        <w:t xml:space="preserve"> Ставропольского края</w:t>
      </w:r>
      <w:r w:rsidRPr="005273D4">
        <w:rPr>
          <w:sz w:val="28"/>
          <w:szCs w:val="28"/>
        </w:rPr>
        <w:t>.</w:t>
      </w:r>
    </w:p>
    <w:p w:rsidR="00707DDB" w:rsidRPr="005273D4" w:rsidRDefault="00510BFA" w:rsidP="00B40769">
      <w:pPr>
        <w:pStyle w:val="ConsPlusNormal"/>
        <w:ind w:firstLine="709"/>
        <w:jc w:val="both"/>
        <w:rPr>
          <w:rFonts w:ascii="Times New Roman" w:hAnsi="Times New Roman" w:cs="Times New Roman"/>
          <w:sz w:val="28"/>
          <w:szCs w:val="28"/>
        </w:rPr>
      </w:pPr>
      <w:r w:rsidRPr="005273D4">
        <w:rPr>
          <w:rFonts w:ascii="Times New Roman" w:hAnsi="Times New Roman" w:cs="Times New Roman"/>
          <w:sz w:val="28"/>
          <w:szCs w:val="28"/>
        </w:rPr>
        <w:t xml:space="preserve">Для определения результативности определены </w:t>
      </w:r>
      <w:r w:rsidR="00B40769" w:rsidRPr="005273D4">
        <w:rPr>
          <w:rFonts w:ascii="Times New Roman" w:hAnsi="Times New Roman" w:cs="Times New Roman"/>
          <w:sz w:val="28"/>
          <w:szCs w:val="28"/>
        </w:rPr>
        <w:t>22</w:t>
      </w:r>
      <w:r w:rsidR="00845D91" w:rsidRPr="005273D4">
        <w:rPr>
          <w:rFonts w:ascii="Times New Roman" w:hAnsi="Times New Roman" w:cs="Times New Roman"/>
          <w:sz w:val="28"/>
          <w:szCs w:val="28"/>
        </w:rPr>
        <w:t xml:space="preserve"> целевых </w:t>
      </w:r>
      <w:r w:rsidR="00707DDB" w:rsidRPr="005273D4">
        <w:rPr>
          <w:rFonts w:ascii="Times New Roman" w:hAnsi="Times New Roman" w:cs="Times New Roman"/>
          <w:sz w:val="28"/>
          <w:szCs w:val="28"/>
        </w:rPr>
        <w:t>индикаторов и показателей, из которых:</w:t>
      </w:r>
    </w:p>
    <w:p w:rsidR="00B40769" w:rsidRPr="005273D4" w:rsidRDefault="00B40769" w:rsidP="00B40769">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14  достигли плановых значений;</w:t>
      </w:r>
    </w:p>
    <w:p w:rsidR="00B40769" w:rsidRPr="005273D4" w:rsidRDefault="00B40769" w:rsidP="00B40769">
      <w:pPr>
        <w:spacing w:after="0" w:line="240" w:lineRule="auto"/>
        <w:ind w:firstLine="709"/>
        <w:jc w:val="both"/>
        <w:outlineLvl w:val="0"/>
        <w:rPr>
          <w:rFonts w:ascii="Times New Roman" w:hAnsi="Times New Roman"/>
          <w:sz w:val="28"/>
          <w:szCs w:val="28"/>
          <w:lang w:eastAsia="x-none"/>
        </w:rPr>
      </w:pPr>
      <w:r w:rsidRPr="005273D4">
        <w:rPr>
          <w:rFonts w:ascii="Times New Roman" w:hAnsi="Times New Roman"/>
          <w:sz w:val="28"/>
          <w:szCs w:val="28"/>
        </w:rPr>
        <w:t xml:space="preserve">8 показателей </w:t>
      </w:r>
      <w:proofErr w:type="gramStart"/>
      <w:r w:rsidRPr="005273D4">
        <w:rPr>
          <w:rFonts w:ascii="Times New Roman" w:hAnsi="Times New Roman"/>
          <w:sz w:val="28"/>
          <w:szCs w:val="28"/>
        </w:rPr>
        <w:t>исполнены</w:t>
      </w:r>
      <w:proofErr w:type="gramEnd"/>
      <w:r w:rsidRPr="005273D4">
        <w:rPr>
          <w:rFonts w:ascii="Times New Roman" w:hAnsi="Times New Roman"/>
          <w:sz w:val="28"/>
          <w:szCs w:val="28"/>
        </w:rPr>
        <w:t xml:space="preserve"> более чем на 100 процентов</w:t>
      </w:r>
      <w:r w:rsidRPr="005273D4">
        <w:rPr>
          <w:rFonts w:ascii="Times New Roman" w:hAnsi="Times New Roman"/>
          <w:sz w:val="28"/>
          <w:szCs w:val="28"/>
          <w:lang w:eastAsia="x-none"/>
        </w:rPr>
        <w:t>.</w:t>
      </w:r>
    </w:p>
    <w:p w:rsidR="00B40769" w:rsidRPr="005273D4" w:rsidRDefault="00B40769" w:rsidP="00707DDB">
      <w:pPr>
        <w:spacing w:after="0" w:line="240" w:lineRule="auto"/>
        <w:ind w:firstLine="709"/>
        <w:jc w:val="both"/>
        <w:outlineLvl w:val="0"/>
        <w:rPr>
          <w:rFonts w:ascii="Times New Roman" w:hAnsi="Times New Roman"/>
          <w:sz w:val="28"/>
          <w:szCs w:val="28"/>
          <w:shd w:val="clear" w:color="auto" w:fill="FFFFFF"/>
        </w:rPr>
      </w:pPr>
    </w:p>
    <w:p w:rsidR="00B40769" w:rsidRPr="005273D4" w:rsidRDefault="00B40769" w:rsidP="00707DDB">
      <w:pPr>
        <w:spacing w:after="0" w:line="240" w:lineRule="auto"/>
        <w:ind w:firstLine="709"/>
        <w:jc w:val="both"/>
        <w:outlineLvl w:val="0"/>
        <w:rPr>
          <w:rFonts w:ascii="Times New Roman" w:hAnsi="Times New Roman"/>
          <w:sz w:val="28"/>
          <w:szCs w:val="28"/>
          <w:shd w:val="clear" w:color="auto" w:fill="FFFFFF"/>
        </w:rPr>
      </w:pPr>
    </w:p>
    <w:p w:rsidR="00B40769" w:rsidRPr="005273D4" w:rsidRDefault="00B40769" w:rsidP="00707DDB">
      <w:pPr>
        <w:spacing w:after="0" w:line="240" w:lineRule="auto"/>
        <w:ind w:firstLine="709"/>
        <w:jc w:val="both"/>
        <w:outlineLvl w:val="0"/>
        <w:rPr>
          <w:rFonts w:ascii="Times New Roman" w:hAnsi="Times New Roman"/>
          <w:sz w:val="28"/>
          <w:szCs w:val="28"/>
          <w:lang w:eastAsia="x-none"/>
        </w:rPr>
      </w:pPr>
    </w:p>
    <w:p w:rsidR="00510BFA" w:rsidRPr="005273D4" w:rsidRDefault="00CE3EED" w:rsidP="00510BFA">
      <w:pPr>
        <w:pStyle w:val="ConsPlusNormal"/>
        <w:ind w:firstLine="709"/>
        <w:jc w:val="both"/>
        <w:rPr>
          <w:rFonts w:ascii="Times New Roman" w:hAnsi="Times New Roman" w:cs="Times New Roman"/>
          <w:sz w:val="28"/>
          <w:szCs w:val="28"/>
        </w:rPr>
      </w:pPr>
      <w:r w:rsidRPr="005273D4">
        <w:rPr>
          <w:rFonts w:ascii="Times New Roman" w:hAnsi="Times New Roman" w:cs="Times New Roman"/>
          <w:sz w:val="28"/>
          <w:szCs w:val="28"/>
        </w:rPr>
        <w:t xml:space="preserve">Мероприятия муниципальной программы реализуются в рамках </w:t>
      </w:r>
      <w:r w:rsidR="00B40769" w:rsidRPr="005273D4">
        <w:rPr>
          <w:rFonts w:ascii="Times New Roman" w:hAnsi="Times New Roman" w:cs="Times New Roman"/>
          <w:sz w:val="28"/>
          <w:szCs w:val="28"/>
        </w:rPr>
        <w:t>пяти</w:t>
      </w:r>
      <w:r w:rsidRPr="005273D4">
        <w:rPr>
          <w:rFonts w:ascii="Times New Roman" w:hAnsi="Times New Roman" w:cs="Times New Roman"/>
          <w:sz w:val="28"/>
          <w:szCs w:val="28"/>
        </w:rPr>
        <w:t xml:space="preserve"> подпрограмм</w:t>
      </w:r>
    </w:p>
    <w:p w:rsidR="00510BFA" w:rsidRPr="005273D4" w:rsidRDefault="00CE3EED" w:rsidP="008E5C7F">
      <w:pPr>
        <w:pStyle w:val="ConsPlusNormal"/>
        <w:ind w:firstLine="709"/>
        <w:jc w:val="both"/>
        <w:rPr>
          <w:rFonts w:ascii="Times New Roman" w:hAnsi="Times New Roman" w:cs="Times New Roman"/>
          <w:bCs/>
          <w:sz w:val="28"/>
          <w:szCs w:val="28"/>
        </w:rPr>
      </w:pPr>
      <w:r w:rsidRPr="005273D4">
        <w:rPr>
          <w:rFonts w:ascii="Times New Roman" w:hAnsi="Times New Roman" w:cs="Times New Roman"/>
          <w:sz w:val="28"/>
          <w:szCs w:val="28"/>
        </w:rPr>
        <w:t>1.</w:t>
      </w:r>
      <w:r w:rsidR="006B70BD" w:rsidRPr="005273D4">
        <w:rPr>
          <w:rFonts w:ascii="Times New Roman" w:hAnsi="Times New Roman" w:cs="Times New Roman"/>
          <w:bCs/>
          <w:sz w:val="28"/>
          <w:szCs w:val="28"/>
        </w:rPr>
        <w:t>«</w:t>
      </w:r>
      <w:r w:rsidRPr="005273D4">
        <w:rPr>
          <w:rFonts w:ascii="Times New Roman" w:hAnsi="Times New Roman" w:cs="Times New Roman"/>
          <w:bCs/>
          <w:sz w:val="28"/>
          <w:szCs w:val="28"/>
        </w:rPr>
        <w:t>Развитие дошкольного, общего и дополнительного образования</w:t>
      </w:r>
      <w:r w:rsidR="006B70BD" w:rsidRPr="005273D4">
        <w:rPr>
          <w:rFonts w:ascii="Times New Roman" w:hAnsi="Times New Roman" w:cs="Times New Roman"/>
          <w:bCs/>
          <w:sz w:val="28"/>
          <w:szCs w:val="28"/>
        </w:rPr>
        <w:t>»;</w:t>
      </w:r>
    </w:p>
    <w:p w:rsidR="00CE3EED" w:rsidRPr="005273D4" w:rsidRDefault="00CE3EED" w:rsidP="008E5C7F">
      <w:pPr>
        <w:pStyle w:val="ConsPlusNormal"/>
        <w:ind w:firstLine="709"/>
        <w:jc w:val="both"/>
        <w:rPr>
          <w:rFonts w:ascii="Times New Roman" w:hAnsi="Times New Roman" w:cs="Times New Roman"/>
          <w:sz w:val="28"/>
          <w:szCs w:val="28"/>
        </w:rPr>
      </w:pPr>
      <w:r w:rsidRPr="005273D4">
        <w:rPr>
          <w:rFonts w:ascii="Times New Roman" w:hAnsi="Times New Roman" w:cs="Times New Roman"/>
          <w:bCs/>
          <w:sz w:val="28"/>
          <w:szCs w:val="28"/>
        </w:rPr>
        <w:t>2.</w:t>
      </w:r>
      <w:r w:rsidR="006B70BD" w:rsidRPr="005273D4">
        <w:rPr>
          <w:rFonts w:ascii="Times New Roman" w:hAnsi="Times New Roman" w:cs="Times New Roman"/>
          <w:bCs/>
          <w:sz w:val="28"/>
          <w:szCs w:val="28"/>
        </w:rPr>
        <w:t>«</w:t>
      </w:r>
      <w:r w:rsidR="00F22E5E" w:rsidRPr="005273D4">
        <w:rPr>
          <w:rFonts w:ascii="Times New Roman" w:hAnsi="Times New Roman" w:cs="Times New Roman"/>
          <w:bCs/>
          <w:sz w:val="28"/>
          <w:szCs w:val="28"/>
        </w:rPr>
        <w:t>Государственная поддержка детей с ограниченными возможностями здоровья, детей-инвалидов, детей-сирот и детей, оставшихся без попечения родителей</w:t>
      </w:r>
      <w:r w:rsidR="006B70BD" w:rsidRPr="005273D4">
        <w:rPr>
          <w:rFonts w:ascii="Times New Roman" w:hAnsi="Times New Roman" w:cs="Times New Roman"/>
          <w:bCs/>
          <w:sz w:val="28"/>
          <w:szCs w:val="28"/>
        </w:rPr>
        <w:t>»;</w:t>
      </w:r>
    </w:p>
    <w:p w:rsidR="00510BFA" w:rsidRPr="005273D4" w:rsidRDefault="006B70BD" w:rsidP="008E5C7F">
      <w:pPr>
        <w:pStyle w:val="ConsPlusNormal"/>
        <w:ind w:firstLine="709"/>
        <w:jc w:val="both"/>
        <w:rPr>
          <w:rFonts w:ascii="Times New Roman" w:hAnsi="Times New Roman" w:cs="Times New Roman"/>
          <w:bCs/>
          <w:sz w:val="28"/>
          <w:szCs w:val="28"/>
        </w:rPr>
      </w:pPr>
      <w:r w:rsidRPr="005273D4">
        <w:rPr>
          <w:rFonts w:ascii="Times New Roman" w:hAnsi="Times New Roman" w:cs="Times New Roman"/>
          <w:sz w:val="28"/>
          <w:szCs w:val="28"/>
        </w:rPr>
        <w:t>3.</w:t>
      </w:r>
      <w:r w:rsidRPr="005273D4">
        <w:rPr>
          <w:rFonts w:ascii="Times New Roman" w:hAnsi="Times New Roman" w:cs="Times New Roman"/>
          <w:bCs/>
          <w:sz w:val="28"/>
          <w:szCs w:val="28"/>
        </w:rPr>
        <w:t xml:space="preserve"> </w:t>
      </w:r>
      <w:r w:rsidR="00845D91" w:rsidRPr="005273D4">
        <w:rPr>
          <w:rFonts w:ascii="Times New Roman" w:hAnsi="Times New Roman" w:cs="Times New Roman"/>
          <w:bCs/>
          <w:sz w:val="28"/>
          <w:szCs w:val="28"/>
        </w:rPr>
        <w:t>«</w:t>
      </w:r>
      <w:r w:rsidR="00845D91" w:rsidRPr="005273D4">
        <w:rPr>
          <w:rFonts w:ascii="Times New Roman" w:hAnsi="Times New Roman" w:cs="Times New Roman"/>
          <w:sz w:val="28"/>
          <w:szCs w:val="28"/>
        </w:rPr>
        <w:t>Летний отдых</w:t>
      </w:r>
      <w:r w:rsidR="00845D91" w:rsidRPr="005273D4">
        <w:rPr>
          <w:rFonts w:ascii="Times New Roman" w:hAnsi="Times New Roman" w:cs="Times New Roman"/>
          <w:bCs/>
          <w:sz w:val="28"/>
          <w:szCs w:val="28"/>
        </w:rPr>
        <w:t>»</w:t>
      </w:r>
      <w:r w:rsidRPr="005273D4">
        <w:rPr>
          <w:rFonts w:ascii="Times New Roman" w:hAnsi="Times New Roman" w:cs="Times New Roman"/>
          <w:bCs/>
          <w:sz w:val="28"/>
          <w:szCs w:val="28"/>
        </w:rPr>
        <w:t>;</w:t>
      </w:r>
    </w:p>
    <w:p w:rsidR="00B40769" w:rsidRPr="005273D4" w:rsidRDefault="00B40769" w:rsidP="008E5C7F">
      <w:pPr>
        <w:pStyle w:val="ConsPlusNormal"/>
        <w:ind w:firstLine="709"/>
        <w:jc w:val="both"/>
        <w:rPr>
          <w:rFonts w:ascii="Times New Roman" w:hAnsi="Times New Roman" w:cs="Times New Roman"/>
          <w:bCs/>
          <w:sz w:val="28"/>
          <w:szCs w:val="28"/>
        </w:rPr>
      </w:pPr>
      <w:r w:rsidRPr="005273D4">
        <w:rPr>
          <w:rFonts w:ascii="Times New Roman" w:hAnsi="Times New Roman" w:cs="Times New Roman"/>
          <w:bCs/>
          <w:sz w:val="28"/>
          <w:szCs w:val="28"/>
        </w:rPr>
        <w:t>4. «Молодежная политика»;</w:t>
      </w:r>
    </w:p>
    <w:p w:rsidR="006B70BD" w:rsidRPr="005273D4" w:rsidRDefault="00B40769" w:rsidP="006B70BD">
      <w:pPr>
        <w:pStyle w:val="ConsPlusNormal"/>
        <w:ind w:firstLine="709"/>
        <w:jc w:val="both"/>
        <w:rPr>
          <w:rFonts w:ascii="Times New Roman" w:hAnsi="Times New Roman" w:cs="Times New Roman"/>
          <w:bCs/>
          <w:sz w:val="28"/>
          <w:szCs w:val="28"/>
        </w:rPr>
      </w:pPr>
      <w:r w:rsidRPr="005273D4">
        <w:rPr>
          <w:rFonts w:ascii="Times New Roman" w:hAnsi="Times New Roman" w:cs="Times New Roman"/>
          <w:bCs/>
          <w:sz w:val="28"/>
          <w:szCs w:val="28"/>
        </w:rPr>
        <w:t>5</w:t>
      </w:r>
      <w:r w:rsidR="006B70BD" w:rsidRPr="005273D4">
        <w:rPr>
          <w:rFonts w:ascii="Times New Roman" w:hAnsi="Times New Roman" w:cs="Times New Roman"/>
          <w:bCs/>
          <w:sz w:val="28"/>
          <w:szCs w:val="28"/>
        </w:rPr>
        <w:t>.</w:t>
      </w:r>
      <w:r w:rsidR="006B70BD" w:rsidRPr="005273D4">
        <w:rPr>
          <w:rFonts w:ascii="Times New Roman" w:hAnsi="Times New Roman" w:cs="Times New Roman"/>
          <w:sz w:val="28"/>
          <w:szCs w:val="28"/>
        </w:rPr>
        <w:t xml:space="preserve">«Обеспечение реализации муниципальной программы  </w:t>
      </w:r>
      <w:proofErr w:type="spellStart"/>
      <w:r w:rsidR="006B70BD" w:rsidRPr="005273D4">
        <w:rPr>
          <w:rFonts w:ascii="Times New Roman" w:hAnsi="Times New Roman" w:cs="Times New Roman"/>
          <w:sz w:val="28"/>
          <w:szCs w:val="28"/>
        </w:rPr>
        <w:t>Благодарненского</w:t>
      </w:r>
      <w:proofErr w:type="spellEnd"/>
      <w:r w:rsidR="006B70BD" w:rsidRPr="005273D4">
        <w:rPr>
          <w:rFonts w:ascii="Times New Roman" w:hAnsi="Times New Roman" w:cs="Times New Roman"/>
          <w:sz w:val="28"/>
          <w:szCs w:val="28"/>
        </w:rPr>
        <w:t xml:space="preserve"> муниципального района Ставропольского края «Развитие образования» и </w:t>
      </w:r>
      <w:proofErr w:type="spellStart"/>
      <w:r w:rsidR="006B70BD" w:rsidRPr="005273D4">
        <w:rPr>
          <w:rFonts w:ascii="Times New Roman" w:hAnsi="Times New Roman" w:cs="Times New Roman"/>
          <w:sz w:val="28"/>
          <w:szCs w:val="28"/>
        </w:rPr>
        <w:t>общепрограммные</w:t>
      </w:r>
      <w:proofErr w:type="spellEnd"/>
      <w:r w:rsidR="006B70BD" w:rsidRPr="005273D4">
        <w:rPr>
          <w:rFonts w:ascii="Times New Roman" w:hAnsi="Times New Roman" w:cs="Times New Roman"/>
          <w:sz w:val="28"/>
          <w:szCs w:val="28"/>
        </w:rPr>
        <w:t xml:space="preserve"> мероприятия</w:t>
      </w:r>
      <w:r w:rsidR="006B70BD" w:rsidRPr="005273D4">
        <w:rPr>
          <w:rFonts w:ascii="Times New Roman" w:hAnsi="Times New Roman" w:cs="Times New Roman"/>
          <w:bCs/>
          <w:sz w:val="28"/>
          <w:szCs w:val="28"/>
        </w:rPr>
        <w:t>».</w:t>
      </w:r>
    </w:p>
    <w:p w:rsidR="006B70BD" w:rsidRPr="005273D4" w:rsidRDefault="006B70BD" w:rsidP="008E5C7F">
      <w:pPr>
        <w:pStyle w:val="ConsPlusNormal"/>
        <w:ind w:firstLine="709"/>
        <w:jc w:val="both"/>
        <w:rPr>
          <w:rFonts w:ascii="Times New Roman" w:hAnsi="Times New Roman" w:cs="Times New Roman"/>
          <w:bCs/>
          <w:sz w:val="28"/>
          <w:szCs w:val="28"/>
        </w:rPr>
      </w:pPr>
    </w:p>
    <w:p w:rsidR="00B40769" w:rsidRPr="005273D4" w:rsidRDefault="007A778A" w:rsidP="00B40769">
      <w:pPr>
        <w:spacing w:after="0" w:line="240" w:lineRule="auto"/>
        <w:ind w:firstLine="720"/>
        <w:jc w:val="both"/>
        <w:rPr>
          <w:rFonts w:ascii="Times New Roman" w:hAnsi="Times New Roman"/>
          <w:sz w:val="28"/>
          <w:szCs w:val="28"/>
        </w:rPr>
      </w:pPr>
      <w:r w:rsidRPr="005273D4">
        <w:rPr>
          <w:rFonts w:ascii="Times New Roman" w:hAnsi="Times New Roman"/>
          <w:b/>
          <w:bCs/>
          <w:sz w:val="28"/>
          <w:szCs w:val="28"/>
        </w:rPr>
        <w:t>1.</w:t>
      </w:r>
      <w:r w:rsidRPr="005273D4">
        <w:rPr>
          <w:rFonts w:ascii="Times New Roman" w:hAnsi="Times New Roman"/>
          <w:sz w:val="28"/>
          <w:szCs w:val="28"/>
        </w:rPr>
        <w:t xml:space="preserve"> </w:t>
      </w:r>
      <w:r w:rsidR="00B40769" w:rsidRPr="005273D4">
        <w:rPr>
          <w:rFonts w:ascii="Times New Roman" w:hAnsi="Times New Roman"/>
          <w:sz w:val="28"/>
          <w:szCs w:val="28"/>
        </w:rPr>
        <w:t>Важнейшим приоритетом образовательной политики является реализация комплексных мер по обеспечению доступности дошкольного образования - расширение сети дошкольных образовательных учреждений.</w:t>
      </w:r>
    </w:p>
    <w:p w:rsidR="00B40769" w:rsidRPr="005273D4" w:rsidRDefault="00B40769" w:rsidP="00B40769">
      <w:pPr>
        <w:spacing w:after="0" w:line="240" w:lineRule="auto"/>
        <w:ind w:firstLine="720"/>
        <w:jc w:val="both"/>
        <w:rPr>
          <w:rFonts w:ascii="Times New Roman" w:hAnsi="Times New Roman"/>
          <w:i/>
          <w:iCs/>
          <w:sz w:val="28"/>
          <w:szCs w:val="28"/>
        </w:rPr>
      </w:pPr>
      <w:r w:rsidRPr="005273D4">
        <w:rPr>
          <w:rFonts w:ascii="Times New Roman" w:hAnsi="Times New Roman"/>
          <w:sz w:val="28"/>
          <w:szCs w:val="28"/>
        </w:rPr>
        <w:t xml:space="preserve">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составила 60,1%</w:t>
      </w:r>
    </w:p>
    <w:p w:rsidR="00B40769" w:rsidRPr="005273D4" w:rsidRDefault="00B40769" w:rsidP="00B40769">
      <w:pPr>
        <w:spacing w:after="0" w:line="240" w:lineRule="auto"/>
        <w:ind w:firstLine="720"/>
        <w:jc w:val="both"/>
        <w:rPr>
          <w:rFonts w:ascii="Times New Roman" w:hAnsi="Times New Roman"/>
          <w:i/>
          <w:iCs/>
          <w:sz w:val="28"/>
          <w:szCs w:val="28"/>
        </w:rPr>
      </w:pPr>
      <w:r w:rsidRPr="005273D4">
        <w:rPr>
          <w:rFonts w:ascii="Times New Roman" w:hAnsi="Times New Roman"/>
          <w:iCs/>
          <w:sz w:val="28"/>
          <w:szCs w:val="28"/>
        </w:rPr>
        <w:t xml:space="preserve">Важной составляющей доступности дошкольного образования для всех категорий граждан является размер родительской платы за содержание детей в детских садах. В </w:t>
      </w:r>
      <w:proofErr w:type="spellStart"/>
      <w:r w:rsidRPr="005273D4">
        <w:rPr>
          <w:rFonts w:ascii="Times New Roman" w:hAnsi="Times New Roman"/>
          <w:iCs/>
          <w:sz w:val="28"/>
          <w:szCs w:val="28"/>
        </w:rPr>
        <w:t>Благодарненском</w:t>
      </w:r>
      <w:proofErr w:type="spellEnd"/>
      <w:r w:rsidRPr="005273D4">
        <w:rPr>
          <w:rFonts w:ascii="Times New Roman" w:hAnsi="Times New Roman"/>
          <w:iCs/>
          <w:sz w:val="28"/>
          <w:szCs w:val="28"/>
        </w:rPr>
        <w:t xml:space="preserve"> городском округе плата за содержание детей в дошкольных образовательных организациях в 2020 году осталась неизменной и составила 1 136,00 рублей в месяц. В 2020 году компенсацию части родительской платы получали 95,1 %</w:t>
      </w:r>
      <w:r w:rsidRPr="005273D4">
        <w:rPr>
          <w:rFonts w:ascii="Times New Roman" w:hAnsi="Times New Roman"/>
          <w:i/>
          <w:iCs/>
          <w:sz w:val="28"/>
          <w:szCs w:val="28"/>
        </w:rPr>
        <w:t xml:space="preserve"> </w:t>
      </w:r>
      <w:r w:rsidRPr="005273D4">
        <w:rPr>
          <w:rFonts w:ascii="Times New Roman" w:hAnsi="Times New Roman"/>
          <w:sz w:val="28"/>
          <w:szCs w:val="28"/>
        </w:rPr>
        <w:t>родителей, из них в размере 20% получали 846 родителей, в размере 50% - 1 078 родителей, в размере 70% - 470 родитель. Сумма компенсационных выплат составила 2 980 546,07 рублей.</w:t>
      </w:r>
    </w:p>
    <w:p w:rsidR="00B40769" w:rsidRPr="005273D4" w:rsidRDefault="00B40769" w:rsidP="00B40769">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В районе уже девятый год продолжается работа по реализации ФГОС общего образования. Все учащиеся были обеспечены бесплатными учебниками. </w:t>
      </w:r>
    </w:p>
    <w:p w:rsidR="00B40769" w:rsidRPr="005273D4" w:rsidRDefault="00B40769" w:rsidP="00B40769">
      <w:pPr>
        <w:pStyle w:val="a3"/>
        <w:ind w:firstLine="709"/>
        <w:jc w:val="both"/>
        <w:rPr>
          <w:szCs w:val="28"/>
        </w:rPr>
      </w:pPr>
      <w:r w:rsidRPr="005273D4">
        <w:rPr>
          <w:szCs w:val="28"/>
        </w:rPr>
        <w:t>Сеть дополнительного образования в округе представлена шестью учреждениями.</w:t>
      </w:r>
    </w:p>
    <w:p w:rsidR="00B40769" w:rsidRPr="005273D4" w:rsidRDefault="00B40769" w:rsidP="00B40769">
      <w:pPr>
        <w:spacing w:after="0" w:line="240" w:lineRule="auto"/>
        <w:ind w:firstLine="720"/>
        <w:jc w:val="both"/>
        <w:rPr>
          <w:rFonts w:ascii="Times New Roman" w:hAnsi="Times New Roman"/>
          <w:iCs/>
          <w:sz w:val="28"/>
          <w:szCs w:val="28"/>
        </w:rPr>
      </w:pPr>
      <w:r w:rsidRPr="005273D4">
        <w:rPr>
          <w:rFonts w:ascii="Times New Roman" w:hAnsi="Times New Roman"/>
          <w:sz w:val="28"/>
          <w:szCs w:val="28"/>
        </w:rPr>
        <w:t>Кроме того, 16 общеобразовательных организаций реализовывали программы дополнительного образования в 146 кружках и секциях. Всего детей в возрасте от 5 до 18 лет, обучающихся по дополнительным образовательным программам, - 8358 человек, что составляет 78,6 % от общего количества детей в возрасте от 5 до 18 лет, проживающих в округе.</w:t>
      </w:r>
    </w:p>
    <w:p w:rsidR="00B40769" w:rsidRPr="005273D4" w:rsidRDefault="00B40769" w:rsidP="00B40769">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В рамках подпрограммы ведется работа по привлечению молодых специалистов в образовательные организации района. </w:t>
      </w:r>
      <w:proofErr w:type="gramStart"/>
      <w:r w:rsidRPr="005273D4">
        <w:rPr>
          <w:rFonts w:ascii="Times New Roman" w:hAnsi="Times New Roman"/>
          <w:sz w:val="28"/>
          <w:szCs w:val="28"/>
        </w:rPr>
        <w:t xml:space="preserve">На основании решения Совета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муниципального района Ставропольского края от 27 ноября 2006 года № 195 «О порядке установления и выплаты единовременного пособия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муниципального района </w:t>
      </w:r>
      <w:r w:rsidRPr="005273D4">
        <w:rPr>
          <w:rFonts w:ascii="Times New Roman" w:hAnsi="Times New Roman"/>
          <w:sz w:val="28"/>
          <w:szCs w:val="28"/>
        </w:rPr>
        <w:lastRenderedPageBreak/>
        <w:t xml:space="preserve">Ставропольского края молодым специалистам - педагогическим работникам образовательных учреждений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муниципального района Ставропольского края» им выплачиваются единовременное пособие 5000 рублей, а на основании постановления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муниципального района Ставропольского края от 19 декабря 2011 года №1057</w:t>
      </w:r>
      <w:proofErr w:type="gramEnd"/>
      <w:r w:rsidRPr="005273D4">
        <w:rPr>
          <w:rFonts w:ascii="Times New Roman" w:hAnsi="Times New Roman"/>
          <w:sz w:val="28"/>
          <w:szCs w:val="28"/>
        </w:rPr>
        <w:t xml:space="preserve"> «Об утверждении Положения о порядке ежемесячной социальной выплаты молодым специалистам в сфере здравоохранения и образования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муниципальном районе Ставропольского края» выплачивается ежемесячная социальная выплата в размере 2000 рублей.</w:t>
      </w:r>
    </w:p>
    <w:p w:rsidR="00B40769" w:rsidRPr="005273D4" w:rsidRDefault="00B40769" w:rsidP="00B40769">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В текущем учебном году в образовательных организациях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работает 17 молодых специалистов, доля педагогических работников образовательных организаций в  возрасте до 30 лет составила 2,1% (целевой показатель 2,1%). </w:t>
      </w:r>
    </w:p>
    <w:p w:rsidR="00B40769" w:rsidRPr="005273D4" w:rsidRDefault="00B40769" w:rsidP="00B40769">
      <w:pPr>
        <w:spacing w:after="0" w:line="240" w:lineRule="auto"/>
        <w:ind w:firstLine="540"/>
        <w:jc w:val="both"/>
        <w:rPr>
          <w:rFonts w:ascii="Times New Roman" w:hAnsi="Times New Roman"/>
          <w:sz w:val="28"/>
          <w:szCs w:val="28"/>
        </w:rPr>
      </w:pPr>
      <w:r w:rsidRPr="005273D4">
        <w:rPr>
          <w:rFonts w:ascii="Times New Roman" w:hAnsi="Times New Roman"/>
          <w:sz w:val="28"/>
          <w:szCs w:val="28"/>
        </w:rPr>
        <w:t xml:space="preserve">С целью энергосбережения и повышения энергетической эффективности работы учреждений образования проведены работы  по замене оконных блоков в школах № 3 и 16, детских садах № 2, 13, 15, 20 и 25 и МАУ ДО «ДОО (П) </w:t>
      </w:r>
      <w:proofErr w:type="gramStart"/>
      <w:r w:rsidRPr="005273D4">
        <w:rPr>
          <w:rFonts w:ascii="Times New Roman" w:hAnsi="Times New Roman"/>
          <w:sz w:val="28"/>
          <w:szCs w:val="28"/>
        </w:rPr>
        <w:t>Ц</w:t>
      </w:r>
      <w:proofErr w:type="gramEnd"/>
      <w:r w:rsidRPr="005273D4">
        <w:rPr>
          <w:rFonts w:ascii="Times New Roman" w:hAnsi="Times New Roman"/>
          <w:sz w:val="28"/>
          <w:szCs w:val="28"/>
        </w:rPr>
        <w:t xml:space="preserve"> «Золотой колосок» на общую сумму 3 938 652,01 рублей.</w:t>
      </w:r>
    </w:p>
    <w:p w:rsidR="00B40769" w:rsidRPr="005273D4" w:rsidRDefault="00B40769" w:rsidP="00B40769">
      <w:pPr>
        <w:spacing w:after="0" w:line="240" w:lineRule="auto"/>
        <w:ind w:firstLine="540"/>
        <w:jc w:val="both"/>
        <w:rPr>
          <w:rFonts w:ascii="Times New Roman" w:hAnsi="Times New Roman"/>
          <w:sz w:val="28"/>
          <w:szCs w:val="28"/>
        </w:rPr>
      </w:pPr>
      <w:r w:rsidRPr="005273D4">
        <w:rPr>
          <w:rFonts w:ascii="Times New Roman" w:hAnsi="Times New Roman"/>
          <w:sz w:val="28"/>
          <w:szCs w:val="28"/>
        </w:rPr>
        <w:t xml:space="preserve">Выделены и в полном объеме освоены денежные средства на приобретение строительных материалов для ремонта помещений школ в размере 850 000 рублей. </w:t>
      </w:r>
    </w:p>
    <w:p w:rsidR="00B40769" w:rsidRPr="005273D4" w:rsidRDefault="00B40769" w:rsidP="00B40769">
      <w:pPr>
        <w:spacing w:after="0" w:line="240" w:lineRule="auto"/>
        <w:ind w:firstLine="708"/>
        <w:jc w:val="both"/>
        <w:rPr>
          <w:rFonts w:ascii="Times New Roman" w:hAnsi="Times New Roman"/>
          <w:sz w:val="28"/>
          <w:szCs w:val="28"/>
        </w:rPr>
      </w:pPr>
      <w:r w:rsidRPr="005273D4">
        <w:rPr>
          <w:rFonts w:ascii="Times New Roman" w:hAnsi="Times New Roman"/>
          <w:sz w:val="28"/>
          <w:szCs w:val="28"/>
        </w:rPr>
        <w:t>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и молодежной политики» проведен ремонт кровли в МОУ «СОШ №16» на сумму 2 912 458,00 рублей и проведено благоустройство в МОУ «СОШ №13» на сумму 2 108 263,50 рублей. Так же проведены антитеррористические мероприятия (установка  ограждение) в МОУ СОШ № 2, 6, 13, 15,16 на сумму 6 706 593,21 рублей.</w:t>
      </w:r>
    </w:p>
    <w:p w:rsidR="00B40769" w:rsidRPr="005273D4" w:rsidRDefault="00B40769" w:rsidP="00B40769">
      <w:pPr>
        <w:spacing w:after="0" w:line="240" w:lineRule="auto"/>
        <w:ind w:firstLine="708"/>
        <w:jc w:val="both"/>
        <w:rPr>
          <w:rFonts w:ascii="Times New Roman" w:hAnsi="Times New Roman"/>
          <w:sz w:val="28"/>
          <w:szCs w:val="28"/>
        </w:rPr>
      </w:pPr>
      <w:r w:rsidRPr="005273D4">
        <w:rPr>
          <w:rFonts w:ascii="Times New Roman" w:hAnsi="Times New Roman"/>
          <w:sz w:val="28"/>
          <w:szCs w:val="28"/>
        </w:rPr>
        <w:t>В 2020 году из краевого бюджета было выделено 1 488 000 рублей для приобретения новогодних подарков, обучающимся по образовательным программам начального общего образования в муниципальных образовательных организациях. Был вручен 2 976 подарок.</w:t>
      </w:r>
    </w:p>
    <w:p w:rsidR="00B40769" w:rsidRPr="005273D4" w:rsidRDefault="00B40769" w:rsidP="00B40769">
      <w:pPr>
        <w:spacing w:after="0" w:line="240" w:lineRule="auto"/>
        <w:ind w:firstLine="708"/>
        <w:jc w:val="both"/>
        <w:rPr>
          <w:rFonts w:ascii="Times New Roman" w:hAnsi="Times New Roman"/>
          <w:sz w:val="28"/>
          <w:szCs w:val="28"/>
        </w:rPr>
      </w:pPr>
      <w:r w:rsidRPr="005273D4">
        <w:rPr>
          <w:rFonts w:ascii="Times New Roman" w:hAnsi="Times New Roman"/>
          <w:sz w:val="28"/>
          <w:szCs w:val="28"/>
        </w:rPr>
        <w:t>В рамках реализации подпрограммы «Развитие дошкольного, общего и дополнительного образования» государственной программы Ставропольского края «Развитие образования и молодежной политики»  созданы центры образования цифрового и гуманитарного профилей в школах № 2, 4, 8 и 10. В январе 2020 года с министерством образования Ставропольского края заключено соглашение на предоставлении субсидии для обеспечения деятельности центров в 2020 году. Общий объем бюджетных ассигнований составляет 5 439 781,55 рублей. Средства направлены на оплату штатных сотрудников и приобретение расходных материалов. На базе Центров реализуются не только общеобразовательные программы по предметным областям, но и дополнительное образование по шахматному образованию, проектной и внеурочной деятельности, социокультурные мероприятия;</w:t>
      </w:r>
    </w:p>
    <w:p w:rsidR="00B40769" w:rsidRPr="005273D4" w:rsidRDefault="00B40769" w:rsidP="00B40769">
      <w:pPr>
        <w:spacing w:after="0" w:line="240" w:lineRule="auto"/>
        <w:ind w:firstLine="708"/>
        <w:jc w:val="both"/>
        <w:rPr>
          <w:rFonts w:ascii="Times New Roman" w:hAnsi="Times New Roman"/>
          <w:sz w:val="28"/>
          <w:szCs w:val="28"/>
        </w:rPr>
      </w:pPr>
      <w:r w:rsidRPr="005273D4">
        <w:rPr>
          <w:rFonts w:ascii="Times New Roman" w:hAnsi="Times New Roman"/>
          <w:sz w:val="28"/>
          <w:szCs w:val="28"/>
        </w:rPr>
        <w:lastRenderedPageBreak/>
        <w:t>В рамках подпрограммы реализуется региональный проект:</w:t>
      </w:r>
    </w:p>
    <w:p w:rsidR="00B40769" w:rsidRPr="005273D4" w:rsidRDefault="00B40769" w:rsidP="00B40769">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 «Успех каждого ребенка» - в </w:t>
      </w:r>
      <w:r w:rsidRPr="005273D4">
        <w:rPr>
          <w:rFonts w:ascii="Times New Roman" w:hAnsi="Times New Roman"/>
          <w:bCs/>
          <w:sz w:val="28"/>
          <w:szCs w:val="28"/>
        </w:rPr>
        <w:t xml:space="preserve"> рамках реализации </w:t>
      </w:r>
      <w:r w:rsidRPr="005273D4">
        <w:rPr>
          <w:rFonts w:ascii="Times New Roman" w:hAnsi="Times New Roman"/>
          <w:sz w:val="28"/>
          <w:szCs w:val="28"/>
        </w:rPr>
        <w:t xml:space="preserve">комплекса мероприятий по созданию в 2020 году в общеобразовательных организациях, расположенных в сельской местности, условий для занятий физической культурой и спортом проведен ремонт спортзала и создан </w:t>
      </w:r>
      <w:proofErr w:type="gramStart"/>
      <w:r w:rsidRPr="005273D4">
        <w:rPr>
          <w:rFonts w:ascii="Times New Roman" w:hAnsi="Times New Roman"/>
          <w:sz w:val="28"/>
          <w:szCs w:val="28"/>
        </w:rPr>
        <w:t>спорт клуб</w:t>
      </w:r>
      <w:proofErr w:type="gramEnd"/>
      <w:r w:rsidRPr="005273D4">
        <w:rPr>
          <w:rFonts w:ascii="Times New Roman" w:hAnsi="Times New Roman"/>
          <w:sz w:val="28"/>
          <w:szCs w:val="28"/>
        </w:rPr>
        <w:t xml:space="preserve"> в МОУ «СОШ № 16». Освоено  средств федерального, краевого и муниципального бюджетов в сумме 1 732 039,80 рублей. </w:t>
      </w:r>
    </w:p>
    <w:p w:rsidR="00B40769" w:rsidRPr="005273D4" w:rsidRDefault="002E323F" w:rsidP="00B40769">
      <w:pPr>
        <w:spacing w:after="0" w:line="240" w:lineRule="auto"/>
        <w:ind w:firstLine="540"/>
        <w:jc w:val="both"/>
        <w:rPr>
          <w:rFonts w:ascii="Times New Roman" w:hAnsi="Times New Roman"/>
          <w:sz w:val="28"/>
          <w:szCs w:val="28"/>
        </w:rPr>
      </w:pPr>
      <w:r w:rsidRPr="005273D4">
        <w:rPr>
          <w:rFonts w:ascii="Times New Roman" w:hAnsi="Times New Roman"/>
          <w:b/>
          <w:sz w:val="28"/>
          <w:szCs w:val="28"/>
        </w:rPr>
        <w:t>2.</w:t>
      </w:r>
      <w:r w:rsidRPr="005273D4">
        <w:rPr>
          <w:rFonts w:ascii="Times New Roman" w:hAnsi="Times New Roman"/>
          <w:sz w:val="28"/>
          <w:szCs w:val="28"/>
        </w:rPr>
        <w:t xml:space="preserve"> </w:t>
      </w:r>
      <w:r w:rsidR="00B40769" w:rsidRPr="005273D4">
        <w:rPr>
          <w:rFonts w:ascii="Times New Roman" w:hAnsi="Times New Roman"/>
          <w:sz w:val="28"/>
          <w:szCs w:val="28"/>
        </w:rPr>
        <w:t>В общеобразовательных организациях района обучаются 242 ребенка с ограниченными возможностями здоровья, 97 детей-инвалидов.</w:t>
      </w:r>
    </w:p>
    <w:p w:rsidR="00B40769" w:rsidRPr="005273D4" w:rsidRDefault="00B40769" w:rsidP="00B40769">
      <w:pPr>
        <w:spacing w:after="0" w:line="240" w:lineRule="auto"/>
        <w:ind w:firstLine="540"/>
        <w:jc w:val="both"/>
        <w:rPr>
          <w:rFonts w:ascii="Times New Roman" w:hAnsi="Times New Roman"/>
          <w:sz w:val="28"/>
          <w:szCs w:val="28"/>
        </w:rPr>
      </w:pPr>
      <w:r w:rsidRPr="005273D4">
        <w:rPr>
          <w:rFonts w:ascii="Times New Roman" w:hAnsi="Times New Roman"/>
          <w:sz w:val="28"/>
          <w:szCs w:val="28"/>
        </w:rPr>
        <w:t xml:space="preserve">Учащимся с ограниченными возможностями здоровья, временно или постоянно не имеющим возможности посещать образовательные организации по состоянию здоровья, создаются необходимые условия для получения образования по индивидуальной программе на дому. В 2020 году на дому обучается 44 учащихся. С использованием дистанционных образовательных технологий обучаются 5 детей-инвалидов. </w:t>
      </w:r>
    </w:p>
    <w:p w:rsidR="00B40769" w:rsidRPr="005273D4" w:rsidRDefault="00B40769" w:rsidP="00B40769">
      <w:pPr>
        <w:spacing w:after="0" w:line="240" w:lineRule="auto"/>
        <w:ind w:firstLine="720"/>
        <w:jc w:val="both"/>
        <w:rPr>
          <w:rFonts w:ascii="Times New Roman" w:hAnsi="Times New Roman"/>
          <w:iCs/>
          <w:sz w:val="28"/>
          <w:szCs w:val="28"/>
        </w:rPr>
      </w:pPr>
      <w:r w:rsidRPr="005273D4">
        <w:rPr>
          <w:rFonts w:ascii="Times New Roman" w:hAnsi="Times New Roman"/>
          <w:iCs/>
          <w:sz w:val="28"/>
          <w:szCs w:val="28"/>
        </w:rPr>
        <w:t>Дошкольные образовательные учреждения посещают 25 дете</w:t>
      </w:r>
      <w:proofErr w:type="gramStart"/>
      <w:r w:rsidRPr="005273D4">
        <w:rPr>
          <w:rFonts w:ascii="Times New Roman" w:hAnsi="Times New Roman"/>
          <w:iCs/>
          <w:sz w:val="28"/>
          <w:szCs w:val="28"/>
        </w:rPr>
        <w:t>й-</w:t>
      </w:r>
      <w:proofErr w:type="gramEnd"/>
      <w:r w:rsidRPr="005273D4">
        <w:rPr>
          <w:rFonts w:ascii="Times New Roman" w:hAnsi="Times New Roman"/>
          <w:iCs/>
          <w:sz w:val="28"/>
          <w:szCs w:val="28"/>
        </w:rPr>
        <w:t xml:space="preserve"> инвалидов.</w:t>
      </w:r>
    </w:p>
    <w:p w:rsidR="00B40769" w:rsidRPr="005273D4" w:rsidRDefault="00B40769" w:rsidP="00B40769">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Главной задачей Управление образования и молодежной политики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выполняющего функции органа опеки и попечительства является выявление и устройство детей-сирот, и детей оставшихся без попечения родителей в замещающие семьи.</w:t>
      </w:r>
    </w:p>
    <w:p w:rsidR="00B40769" w:rsidRPr="005273D4" w:rsidRDefault="00B40769" w:rsidP="00B40769">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Всего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детей-сирот, и детей оставшихся без попечения родителей 165 человек, из них находятся под опекой 115 человек, проживают в приемных семьях и воспитываются 15 детей, в семьях усыновителей – 35 человек. Опекунское пособие получают на 92 человека.</w:t>
      </w:r>
    </w:p>
    <w:p w:rsidR="001F4F6F" w:rsidRPr="005273D4" w:rsidRDefault="002E323F" w:rsidP="001F4F6F">
      <w:pPr>
        <w:spacing w:after="0" w:line="240" w:lineRule="auto"/>
        <w:ind w:firstLine="708"/>
        <w:jc w:val="both"/>
        <w:rPr>
          <w:rFonts w:ascii="Times New Roman" w:hAnsi="Times New Roman"/>
          <w:sz w:val="28"/>
          <w:szCs w:val="28"/>
        </w:rPr>
      </w:pPr>
      <w:r w:rsidRPr="005273D4">
        <w:rPr>
          <w:rFonts w:ascii="Times New Roman" w:hAnsi="Times New Roman"/>
          <w:b/>
          <w:sz w:val="28"/>
          <w:szCs w:val="28"/>
        </w:rPr>
        <w:t>3.</w:t>
      </w:r>
      <w:r w:rsidRPr="005273D4">
        <w:rPr>
          <w:rFonts w:ascii="Times New Roman" w:hAnsi="Times New Roman"/>
          <w:sz w:val="28"/>
          <w:szCs w:val="28"/>
        </w:rPr>
        <w:t xml:space="preserve"> </w:t>
      </w:r>
      <w:r w:rsidR="001F4F6F" w:rsidRPr="005273D4">
        <w:rPr>
          <w:rFonts w:ascii="Times New Roman" w:hAnsi="Times New Roman"/>
          <w:sz w:val="28"/>
          <w:szCs w:val="28"/>
        </w:rPr>
        <w:t xml:space="preserve">Одним из приоритетных направлений деятельности является организация летнего отдыха несовершеннолетних. </w:t>
      </w:r>
    </w:p>
    <w:p w:rsidR="001F4F6F" w:rsidRPr="005273D4" w:rsidRDefault="001F4F6F" w:rsidP="001F4F6F">
      <w:pPr>
        <w:spacing w:after="0" w:line="240" w:lineRule="auto"/>
        <w:ind w:firstLine="720"/>
        <w:jc w:val="both"/>
        <w:rPr>
          <w:rFonts w:ascii="Times New Roman" w:hAnsi="Times New Roman"/>
          <w:sz w:val="28"/>
          <w:szCs w:val="28"/>
        </w:rPr>
      </w:pPr>
      <w:r w:rsidRPr="005273D4">
        <w:rPr>
          <w:rFonts w:ascii="Times New Roman" w:hAnsi="Times New Roman"/>
          <w:sz w:val="28"/>
          <w:szCs w:val="28"/>
        </w:rPr>
        <w:t>На данную подпрограмму запланировано  16 619 831,90 рублей, кассовый расход составил 16 452 106,41 руб. (98,99%)</w:t>
      </w:r>
    </w:p>
    <w:p w:rsidR="001F4F6F" w:rsidRPr="005273D4" w:rsidRDefault="001F4F6F" w:rsidP="001F4F6F">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Средства направлены на финансирование для организации досуга детей и подростков в летний период. За истекший период проведены работы  по организации и обеспечения оздоровления детей, обеспечения занятости детей в летний период. Целевые показатели достигнуты. В связи с угрозой распространения новой </w:t>
      </w:r>
      <w:proofErr w:type="spellStart"/>
      <w:r w:rsidRPr="005273D4">
        <w:rPr>
          <w:rFonts w:ascii="Times New Roman" w:hAnsi="Times New Roman"/>
          <w:sz w:val="28"/>
          <w:szCs w:val="28"/>
        </w:rPr>
        <w:t>коронавирусной</w:t>
      </w:r>
      <w:proofErr w:type="spellEnd"/>
      <w:r w:rsidRPr="005273D4">
        <w:rPr>
          <w:rFonts w:ascii="Times New Roman" w:hAnsi="Times New Roman"/>
          <w:sz w:val="28"/>
          <w:szCs w:val="28"/>
        </w:rPr>
        <w:t xml:space="preserve"> инфекции COVID-19 в Ставропольском крае, на основании постановлений Губернатора Ставропольского края, работа организаций отдыха и оздоровления детей в очном формате с питанием и пребыванием детей непосредственно в учреждениях отдыха и оздоровления была приостановлена на весь летний период.</w:t>
      </w:r>
    </w:p>
    <w:p w:rsidR="001F4F6F" w:rsidRPr="005273D4" w:rsidRDefault="001F4F6F" w:rsidP="001F4F6F">
      <w:pPr>
        <w:spacing w:after="0" w:line="240" w:lineRule="auto"/>
        <w:ind w:firstLine="708"/>
        <w:jc w:val="both"/>
        <w:rPr>
          <w:rFonts w:ascii="Times New Roman" w:hAnsi="Times New Roman"/>
          <w:sz w:val="28"/>
          <w:szCs w:val="28"/>
        </w:rPr>
      </w:pPr>
      <w:r w:rsidRPr="005273D4">
        <w:rPr>
          <w:rFonts w:ascii="Times New Roman" w:hAnsi="Times New Roman"/>
          <w:sz w:val="28"/>
          <w:szCs w:val="28"/>
        </w:rPr>
        <w:t>Работа в оздоровительных лагерях всех типов и видов в летний период 2020 года с учетом сложившейся эпидемической ситуации была организована в режиме онлайн-лагерей.</w:t>
      </w:r>
    </w:p>
    <w:p w:rsidR="001F4F6F" w:rsidRPr="005273D4" w:rsidRDefault="001F4F6F" w:rsidP="001F4F6F">
      <w:pPr>
        <w:spacing w:after="0" w:line="240" w:lineRule="auto"/>
        <w:ind w:firstLine="708"/>
        <w:jc w:val="both"/>
        <w:rPr>
          <w:rFonts w:ascii="Times New Roman" w:hAnsi="Times New Roman"/>
          <w:sz w:val="28"/>
          <w:szCs w:val="28"/>
        </w:rPr>
      </w:pPr>
      <w:r w:rsidRPr="005273D4">
        <w:rPr>
          <w:rFonts w:ascii="Times New Roman" w:hAnsi="Times New Roman"/>
          <w:sz w:val="28"/>
          <w:szCs w:val="28"/>
        </w:rPr>
        <w:lastRenderedPageBreak/>
        <w:t xml:space="preserve">Таким образом, в летний период 2020 года в образовательных организациях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были проведены 3 смены организаций оздоровления и отдыха детей в онлайн режиме. За данный период были охвачены 987 несовершеннолетних. Это 17 онлайн лагерей на базе общеобразовательных учреждений с охватом – 617 учащихся, 4 - на базе учреждений дополнительного образования с охватом 370 человек. В онлайн лагерях организована работа профильных смен различной направленности: патриотической, спортивно-оздоровительной, по профилактике детского дорожно-транспортного травматизма, туристско-краеведческой, экологической, онлайн-лагерь муниципального учреждения дополнительного образования «Детский оздоровительно-образовательный (</w:t>
      </w:r>
      <w:proofErr w:type="gramStart"/>
      <w:r w:rsidRPr="005273D4">
        <w:rPr>
          <w:rFonts w:ascii="Times New Roman" w:hAnsi="Times New Roman"/>
          <w:sz w:val="28"/>
          <w:szCs w:val="28"/>
        </w:rPr>
        <w:t xml:space="preserve">профильный) </w:t>
      </w:r>
      <w:proofErr w:type="gramEnd"/>
      <w:r w:rsidRPr="005273D4">
        <w:rPr>
          <w:rFonts w:ascii="Times New Roman" w:hAnsi="Times New Roman"/>
          <w:sz w:val="28"/>
          <w:szCs w:val="28"/>
        </w:rPr>
        <w:t>центр «Факел» охватил воспитанников занятиями по робототехнике.</w:t>
      </w:r>
    </w:p>
    <w:p w:rsidR="001F4F6F" w:rsidRPr="005273D4" w:rsidRDefault="001F4F6F" w:rsidP="001F4F6F">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Кроме этого, в августе была организована работа досуговых онлайн-площадок с охватом 1042 человек. </w:t>
      </w:r>
    </w:p>
    <w:p w:rsidR="001F4F6F" w:rsidRPr="005273D4" w:rsidRDefault="001F4F6F" w:rsidP="001F4F6F">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Девизом летней оздоровительной кампании 2020 года было: «Мы наследники Великой Победы!». Мероприятия одной профильной смены онлайн-лагерей были посвящены ознакомлению детей с историей Великой Отечественной войны, созданию условий для личностного роста детей и подростков, развития творческих способностей, формирования личности юного гражданина России. Например, онлайн-площадка «Юнармейское лето», </w:t>
      </w:r>
      <w:proofErr w:type="gramStart"/>
      <w:r w:rsidRPr="005273D4">
        <w:rPr>
          <w:rFonts w:ascii="Times New Roman" w:hAnsi="Times New Roman"/>
          <w:sz w:val="28"/>
          <w:szCs w:val="28"/>
        </w:rPr>
        <w:t>организованная</w:t>
      </w:r>
      <w:proofErr w:type="gramEnd"/>
      <w:r w:rsidRPr="005273D4">
        <w:rPr>
          <w:rFonts w:ascii="Times New Roman" w:hAnsi="Times New Roman"/>
          <w:sz w:val="28"/>
          <w:szCs w:val="28"/>
        </w:rPr>
        <w:t xml:space="preserve"> на базе муниципального учреждения дополнительного образования «Центр дополнительного образования», ежемесячно собирала 60 мальчишек и девчонок.</w:t>
      </w:r>
    </w:p>
    <w:p w:rsidR="001F4F6F" w:rsidRPr="005273D4" w:rsidRDefault="001F4F6F" w:rsidP="001F4F6F">
      <w:pPr>
        <w:spacing w:after="0" w:line="240" w:lineRule="auto"/>
        <w:ind w:firstLine="720"/>
        <w:jc w:val="both"/>
        <w:rPr>
          <w:rFonts w:ascii="Times New Roman" w:hAnsi="Times New Roman"/>
          <w:sz w:val="28"/>
          <w:szCs w:val="28"/>
        </w:rPr>
      </w:pPr>
      <w:r w:rsidRPr="005273D4">
        <w:rPr>
          <w:rFonts w:ascii="Times New Roman" w:hAnsi="Times New Roman"/>
          <w:sz w:val="28"/>
          <w:szCs w:val="28"/>
        </w:rPr>
        <w:t>В программы воспитательной работы организаций детского отдыха были включены мероприятия, посвященные Году памяти и славы в Российской Федерации, 75-й годовщине Победы в Великой Отечественной войне. Так, образовательная деятельность в рамках смен предусматривала воспитательные мероприятия, связанные с гражданско-патриотическим воспитанием, с воспитанием уважения к прошлому нашей страны, любви к своей Родине, сохранением и почитанием памяти о ветеранах Великой Отечественной войны, изучением духовно нравственных традиций и истории родного края. Были проведены беседы, викторины по данному направлению. Ребята могли посетить виртуальные музеи Боевой Славы, принимали участие в акциях: «Свеча памяти», «Я на параде! Я в строю!», «Окна России. Окна Победы».</w:t>
      </w:r>
    </w:p>
    <w:p w:rsidR="00B90E9D" w:rsidRPr="005273D4" w:rsidRDefault="00B90E9D" w:rsidP="00FD7E7F">
      <w:pPr>
        <w:widowControl w:val="0"/>
        <w:spacing w:after="0" w:line="240" w:lineRule="auto"/>
        <w:ind w:firstLine="709"/>
        <w:jc w:val="both"/>
        <w:rPr>
          <w:rFonts w:ascii="Times New Roman" w:hAnsi="Times New Roman"/>
          <w:sz w:val="28"/>
          <w:szCs w:val="28"/>
        </w:rPr>
      </w:pPr>
    </w:p>
    <w:p w:rsidR="000254FA" w:rsidRPr="005273D4" w:rsidRDefault="000254FA" w:rsidP="000254FA">
      <w:pPr>
        <w:spacing w:after="0" w:line="240" w:lineRule="auto"/>
        <w:ind w:firstLine="709"/>
        <w:jc w:val="both"/>
        <w:outlineLvl w:val="0"/>
        <w:rPr>
          <w:rFonts w:ascii="Times New Roman" w:hAnsi="Times New Roman"/>
          <w:b/>
          <w:sz w:val="28"/>
          <w:szCs w:val="28"/>
        </w:rPr>
      </w:pPr>
      <w:r w:rsidRPr="005273D4">
        <w:rPr>
          <w:rFonts w:ascii="Times New Roman" w:hAnsi="Times New Roman"/>
          <w:b/>
          <w:sz w:val="28"/>
          <w:szCs w:val="28"/>
        </w:rPr>
        <w:t xml:space="preserve">8. Подпрограмма «Молодежная политика». </w:t>
      </w:r>
    </w:p>
    <w:p w:rsidR="00A920E7" w:rsidRPr="005273D4" w:rsidRDefault="00A920E7" w:rsidP="00A920E7">
      <w:pPr>
        <w:pStyle w:val="a3"/>
        <w:ind w:firstLine="709"/>
        <w:jc w:val="both"/>
        <w:rPr>
          <w:rFonts w:eastAsia="Times New Roman"/>
          <w:szCs w:val="28"/>
          <w:lang w:eastAsia="ru-RU"/>
        </w:rPr>
      </w:pPr>
      <w:r w:rsidRPr="005273D4">
        <w:rPr>
          <w:rFonts w:eastAsia="Times New Roman"/>
          <w:szCs w:val="28"/>
          <w:lang w:eastAsia="ru-RU"/>
        </w:rPr>
        <w:t>Задача  подпрограммы  Программы:  «Обеспечение  и создание  комфортных условий в округе для трудового, духовного, физического и творческого развития молодого человека».</w:t>
      </w:r>
    </w:p>
    <w:p w:rsidR="00A920E7" w:rsidRPr="005273D4" w:rsidRDefault="00A920E7" w:rsidP="00A920E7">
      <w:pPr>
        <w:pStyle w:val="a3"/>
        <w:ind w:firstLine="709"/>
        <w:jc w:val="both"/>
        <w:rPr>
          <w:szCs w:val="28"/>
        </w:rPr>
      </w:pPr>
      <w:r w:rsidRPr="005273D4">
        <w:rPr>
          <w:szCs w:val="28"/>
        </w:rPr>
        <w:t>В 2020 году на реализацию подпрограммы «Молодежная политика» за счет средств местного бюджета выделено 1 963 563,63 рублей, кассовое исполнение - 1 963 563,63 рублей.</w:t>
      </w:r>
    </w:p>
    <w:p w:rsidR="00A920E7" w:rsidRPr="005273D4" w:rsidRDefault="00A920E7" w:rsidP="00A920E7">
      <w:pPr>
        <w:pStyle w:val="a3"/>
        <w:ind w:firstLine="709"/>
        <w:jc w:val="both"/>
        <w:rPr>
          <w:szCs w:val="28"/>
        </w:rPr>
      </w:pPr>
      <w:r w:rsidRPr="005273D4">
        <w:rPr>
          <w:szCs w:val="28"/>
        </w:rPr>
        <w:lastRenderedPageBreak/>
        <w:t xml:space="preserve">Молодёжная политика, реализуемая в настоящее время на территории </w:t>
      </w:r>
      <w:proofErr w:type="spellStart"/>
      <w:r w:rsidRPr="005273D4">
        <w:rPr>
          <w:szCs w:val="28"/>
        </w:rPr>
        <w:t>Благодарненского</w:t>
      </w:r>
      <w:proofErr w:type="spellEnd"/>
      <w:r w:rsidRPr="005273D4">
        <w:rPr>
          <w:szCs w:val="28"/>
        </w:rPr>
        <w:t xml:space="preserve"> городского округа, представляет собой систему, ориентированную на воспитание и поддержку самостоятельности и активности каждого молодого человека, вовлечение молодежи в социальную практику и ее информирование о потенциальных возможностях развития.</w:t>
      </w:r>
    </w:p>
    <w:p w:rsidR="00A920E7" w:rsidRPr="005273D4" w:rsidRDefault="00A920E7" w:rsidP="00A920E7">
      <w:pPr>
        <w:pStyle w:val="a3"/>
        <w:ind w:firstLine="709"/>
        <w:jc w:val="both"/>
        <w:rPr>
          <w:szCs w:val="28"/>
        </w:rPr>
      </w:pPr>
      <w:r w:rsidRPr="005273D4">
        <w:rPr>
          <w:szCs w:val="28"/>
        </w:rPr>
        <w:t>МКУ «</w:t>
      </w:r>
      <w:proofErr w:type="spellStart"/>
      <w:r w:rsidRPr="005273D4">
        <w:rPr>
          <w:szCs w:val="28"/>
        </w:rPr>
        <w:t>Благодарненский</w:t>
      </w:r>
      <w:proofErr w:type="spellEnd"/>
      <w:r w:rsidRPr="005273D4">
        <w:rPr>
          <w:szCs w:val="28"/>
        </w:rPr>
        <w:t xml:space="preserve"> центр молодежи» (далее – Центр) осуществляет работу в сфере реализации молодежной политики на территории </w:t>
      </w:r>
      <w:proofErr w:type="spellStart"/>
      <w:r w:rsidRPr="005273D4">
        <w:rPr>
          <w:szCs w:val="28"/>
        </w:rPr>
        <w:t>Благодарненского</w:t>
      </w:r>
      <w:proofErr w:type="spellEnd"/>
      <w:r w:rsidRPr="005273D4">
        <w:rPr>
          <w:szCs w:val="28"/>
        </w:rPr>
        <w:t xml:space="preserve"> городского округа. Основными направлениями работы являются: взаимодействие с детскими и молодежными общественными организациями, организация и проведение городских, районных и краевых мероприятий, организация и проведение мастер-классов для молодежи, проведение тренингов и обучающих семинаров, разработка программ, направленных на активное развитие творческого потенциала молодежи.</w:t>
      </w:r>
    </w:p>
    <w:p w:rsidR="00A920E7" w:rsidRPr="005273D4" w:rsidRDefault="00A920E7" w:rsidP="00A920E7">
      <w:pPr>
        <w:pStyle w:val="a3"/>
        <w:ind w:firstLine="709"/>
        <w:jc w:val="both"/>
        <w:rPr>
          <w:szCs w:val="28"/>
        </w:rPr>
      </w:pPr>
      <w:r w:rsidRPr="005273D4">
        <w:rPr>
          <w:szCs w:val="28"/>
        </w:rPr>
        <w:t>Центром ведется активное развитие системы информирования молодёжи о потенциальных возможностях саморазвития и мониторинга молодежной политики. Данное направление предполагает развитие информационной помощи молодёжи, развитие систем информирования и программ социального просвещения по всему спектру вопросов жизни молодёжи в обществе и развитие научно-методического обеспечения деятельности по реализации государственной молодёжной политики.</w:t>
      </w:r>
    </w:p>
    <w:p w:rsidR="00A920E7" w:rsidRPr="005273D4" w:rsidRDefault="00A920E7" w:rsidP="00A920E7">
      <w:pPr>
        <w:pStyle w:val="a3"/>
        <w:ind w:firstLine="709"/>
        <w:jc w:val="both"/>
        <w:rPr>
          <w:szCs w:val="28"/>
        </w:rPr>
      </w:pPr>
      <w:r w:rsidRPr="005273D4">
        <w:rPr>
          <w:szCs w:val="28"/>
        </w:rPr>
        <w:t>Центром  создана база экспертов, чтобы ориентироваться в том, кто является носителями различного опыта, знаний и компетенций, чтобы привлекать этих людей в качестве консультантов, спикеров, менторов. Сектор информационной системы организует прямую коммуникацию между всеми участниками, наставниками, тренерами, экспертами. Такая коммуникация осуществляется посредством корпоративного портала в сети Интернет с функцией социальной сети.</w:t>
      </w:r>
    </w:p>
    <w:p w:rsidR="00A920E7" w:rsidRPr="005273D4" w:rsidRDefault="00A920E7" w:rsidP="00A920E7">
      <w:pPr>
        <w:pStyle w:val="a3"/>
        <w:ind w:firstLine="709"/>
        <w:jc w:val="both"/>
        <w:rPr>
          <w:szCs w:val="28"/>
        </w:rPr>
      </w:pPr>
      <w:r w:rsidRPr="005273D4">
        <w:rPr>
          <w:szCs w:val="28"/>
        </w:rPr>
        <w:t>Основным показателем реализации молодежной политики является</w:t>
      </w:r>
    </w:p>
    <w:p w:rsidR="00A920E7" w:rsidRPr="005273D4" w:rsidRDefault="00A920E7" w:rsidP="00A920E7">
      <w:pPr>
        <w:pStyle w:val="a3"/>
        <w:ind w:firstLine="709"/>
        <w:jc w:val="both"/>
        <w:rPr>
          <w:szCs w:val="28"/>
        </w:rPr>
      </w:pPr>
      <w:r w:rsidRPr="005273D4">
        <w:rPr>
          <w:szCs w:val="28"/>
        </w:rPr>
        <w:t>количество проведенных молодежных мероприятий и численность</w:t>
      </w:r>
    </w:p>
    <w:p w:rsidR="00A920E7" w:rsidRPr="005273D4" w:rsidRDefault="00A920E7" w:rsidP="00A920E7">
      <w:pPr>
        <w:pStyle w:val="a3"/>
        <w:ind w:firstLine="709"/>
        <w:jc w:val="both"/>
        <w:rPr>
          <w:szCs w:val="28"/>
        </w:rPr>
      </w:pPr>
      <w:r w:rsidRPr="005273D4">
        <w:rPr>
          <w:szCs w:val="28"/>
        </w:rPr>
        <w:t>вовлеченной в них молодежи.</w:t>
      </w:r>
    </w:p>
    <w:p w:rsidR="00A920E7" w:rsidRPr="005273D4" w:rsidRDefault="00A920E7" w:rsidP="00A920E7">
      <w:pPr>
        <w:pStyle w:val="a3"/>
        <w:ind w:firstLine="709"/>
        <w:jc w:val="both"/>
        <w:rPr>
          <w:szCs w:val="28"/>
        </w:rPr>
      </w:pPr>
      <w:r w:rsidRPr="005273D4">
        <w:rPr>
          <w:szCs w:val="28"/>
        </w:rPr>
        <w:t xml:space="preserve"> За 2020 год проведено 189 мероприятий.</w:t>
      </w:r>
    </w:p>
    <w:p w:rsidR="00A920E7" w:rsidRPr="005273D4" w:rsidRDefault="00A920E7" w:rsidP="00A920E7">
      <w:pPr>
        <w:pStyle w:val="a3"/>
        <w:ind w:firstLine="709"/>
        <w:jc w:val="both"/>
        <w:rPr>
          <w:szCs w:val="28"/>
        </w:rPr>
      </w:pPr>
      <w:r w:rsidRPr="005273D4">
        <w:rPr>
          <w:szCs w:val="28"/>
        </w:rPr>
        <w:t xml:space="preserve">Также Центром проводится работа по вовлечению молодых граждан городского округа к участию в  международных, всероссийских и региональных мероприятиях. </w:t>
      </w:r>
      <w:proofErr w:type="gramStart"/>
      <w:r w:rsidRPr="005273D4">
        <w:rPr>
          <w:szCs w:val="28"/>
        </w:rPr>
        <w:t xml:space="preserve">Таких как: федеральные проекты РСМ «Пространство развития» и «Мы вместе!», кадровая школа руководителей местных организаций и общественных представителей РСМ в городских округах и муниципальных районах Ставропольского края,  XI Северо-Кавказский молодежный форум “Машук”, Старт Машук, «Мастерская </w:t>
      </w:r>
      <w:proofErr w:type="spellStart"/>
      <w:r w:rsidRPr="005273D4">
        <w:rPr>
          <w:szCs w:val="28"/>
        </w:rPr>
        <w:t>урбанистики</w:t>
      </w:r>
      <w:proofErr w:type="spellEnd"/>
      <w:r w:rsidRPr="005273D4">
        <w:rPr>
          <w:szCs w:val="28"/>
        </w:rPr>
        <w:t xml:space="preserve"> для малых городов и сел «Не столица», Конкурса успешных практик поддержки устойчивых молодежных проектных команд на территории муниципальных образований Ставропольского края, "Лучшая модель поддержки</w:t>
      </w:r>
      <w:proofErr w:type="gramEnd"/>
      <w:r w:rsidRPr="005273D4">
        <w:rPr>
          <w:szCs w:val="28"/>
        </w:rPr>
        <w:t xml:space="preserve"> добровольчества" и т.д.     </w:t>
      </w:r>
    </w:p>
    <w:p w:rsidR="00A920E7" w:rsidRPr="005273D4" w:rsidRDefault="00A920E7" w:rsidP="00A920E7">
      <w:pPr>
        <w:pStyle w:val="a3"/>
        <w:ind w:firstLine="709"/>
        <w:jc w:val="both"/>
        <w:rPr>
          <w:szCs w:val="28"/>
        </w:rPr>
      </w:pPr>
      <w:r w:rsidRPr="005273D4">
        <w:rPr>
          <w:szCs w:val="28"/>
        </w:rPr>
        <w:lastRenderedPageBreak/>
        <w:t xml:space="preserve">Работа в сфере молодежной политики в </w:t>
      </w:r>
      <w:proofErr w:type="spellStart"/>
      <w:r w:rsidRPr="005273D4">
        <w:rPr>
          <w:szCs w:val="28"/>
        </w:rPr>
        <w:t>Благодарненском</w:t>
      </w:r>
      <w:proofErr w:type="spellEnd"/>
      <w:r w:rsidRPr="005273D4">
        <w:rPr>
          <w:szCs w:val="28"/>
        </w:rPr>
        <w:t xml:space="preserve"> городском округе Ставропольского края выстраивается по следующим направлениям:</w:t>
      </w:r>
    </w:p>
    <w:p w:rsidR="00A920E7" w:rsidRPr="005273D4" w:rsidRDefault="00A920E7" w:rsidP="00A920E7">
      <w:pPr>
        <w:pStyle w:val="a3"/>
        <w:ind w:firstLine="709"/>
        <w:jc w:val="both"/>
        <w:rPr>
          <w:szCs w:val="28"/>
        </w:rPr>
      </w:pPr>
      <w:r w:rsidRPr="005273D4">
        <w:rPr>
          <w:szCs w:val="28"/>
        </w:rPr>
        <w:t xml:space="preserve">Патриотическое воспитание детей и молодежи: </w:t>
      </w:r>
    </w:p>
    <w:p w:rsidR="00A920E7" w:rsidRPr="005273D4" w:rsidRDefault="00A920E7" w:rsidP="00A920E7">
      <w:pPr>
        <w:pStyle w:val="a3"/>
        <w:ind w:firstLine="709"/>
        <w:jc w:val="both"/>
        <w:rPr>
          <w:szCs w:val="28"/>
        </w:rPr>
      </w:pPr>
      <w:r w:rsidRPr="005273D4">
        <w:rPr>
          <w:szCs w:val="28"/>
        </w:rPr>
        <w:t xml:space="preserve">согласно плану мероприятий по патриотическому воспитанию граждан в Ставропольском крае на 2019-2021гг. </w:t>
      </w:r>
    </w:p>
    <w:p w:rsidR="00A920E7" w:rsidRPr="005273D4" w:rsidRDefault="00A920E7" w:rsidP="00A920E7">
      <w:pPr>
        <w:pStyle w:val="a3"/>
        <w:ind w:firstLine="709"/>
        <w:jc w:val="both"/>
        <w:rPr>
          <w:szCs w:val="28"/>
        </w:rPr>
      </w:pPr>
      <w:r w:rsidRPr="005273D4">
        <w:rPr>
          <w:szCs w:val="28"/>
        </w:rPr>
        <w:t>-подготовка к службе в рядах Вооруженных Сил Российской Федерации:</w:t>
      </w:r>
    </w:p>
    <w:p w:rsidR="00A920E7" w:rsidRPr="005273D4" w:rsidRDefault="00A920E7" w:rsidP="00A920E7">
      <w:pPr>
        <w:pStyle w:val="a3"/>
        <w:ind w:firstLine="709"/>
        <w:jc w:val="both"/>
        <w:rPr>
          <w:szCs w:val="28"/>
        </w:rPr>
      </w:pPr>
      <w:r w:rsidRPr="005273D4">
        <w:rPr>
          <w:szCs w:val="28"/>
        </w:rPr>
        <w:t>- проведение церемоний вручения первого паспорта юным гражданам России «Мы – граждане России!», посвященных празднованию государственных праздников – «День России», «День Государственного флага Российской Федерации», «День Конституции Российской Федерации»;</w:t>
      </w:r>
    </w:p>
    <w:p w:rsidR="00A920E7" w:rsidRPr="005273D4" w:rsidRDefault="00A920E7" w:rsidP="00A920E7">
      <w:pPr>
        <w:pStyle w:val="a3"/>
        <w:ind w:firstLine="709"/>
        <w:jc w:val="both"/>
        <w:rPr>
          <w:szCs w:val="28"/>
        </w:rPr>
      </w:pPr>
      <w:r w:rsidRPr="005273D4">
        <w:rPr>
          <w:szCs w:val="28"/>
        </w:rPr>
        <w:t>-окружной этап Межрегионального фестиваля-конкурса  патриотической песни «Солдатский конверт»;</w:t>
      </w:r>
    </w:p>
    <w:p w:rsidR="00A920E7" w:rsidRPr="005273D4" w:rsidRDefault="00A920E7" w:rsidP="00A920E7">
      <w:pPr>
        <w:pStyle w:val="a3"/>
        <w:ind w:firstLine="709"/>
        <w:jc w:val="both"/>
        <w:rPr>
          <w:szCs w:val="28"/>
        </w:rPr>
      </w:pPr>
      <w:r w:rsidRPr="005273D4">
        <w:rPr>
          <w:szCs w:val="28"/>
        </w:rPr>
        <w:t>- патриотическая акция «Георгиевская ленточка»;</w:t>
      </w:r>
    </w:p>
    <w:p w:rsidR="00A920E7" w:rsidRPr="005273D4" w:rsidRDefault="00A920E7" w:rsidP="00A920E7">
      <w:pPr>
        <w:pStyle w:val="a3"/>
        <w:ind w:firstLine="709"/>
        <w:jc w:val="both"/>
        <w:rPr>
          <w:szCs w:val="28"/>
          <w:highlight w:val="yellow"/>
        </w:rPr>
      </w:pPr>
      <w:r w:rsidRPr="005273D4">
        <w:rPr>
          <w:szCs w:val="28"/>
        </w:rPr>
        <w:t xml:space="preserve">- Всероссийские исторические </w:t>
      </w:r>
      <w:proofErr w:type="spellStart"/>
      <w:r w:rsidRPr="005273D4">
        <w:rPr>
          <w:szCs w:val="28"/>
        </w:rPr>
        <w:t>квесты</w:t>
      </w:r>
      <w:proofErr w:type="spellEnd"/>
      <w:r w:rsidRPr="005273D4">
        <w:rPr>
          <w:szCs w:val="28"/>
        </w:rPr>
        <w:t xml:space="preserve"> "Дальневосточная Победа", «Блокадный хлеб», «Риск», «Пройдем дорогами войны»;</w:t>
      </w:r>
    </w:p>
    <w:p w:rsidR="00A920E7" w:rsidRPr="005273D4" w:rsidRDefault="00A920E7" w:rsidP="00A920E7">
      <w:pPr>
        <w:pStyle w:val="a3"/>
        <w:ind w:firstLine="709"/>
        <w:jc w:val="both"/>
        <w:rPr>
          <w:szCs w:val="28"/>
        </w:rPr>
      </w:pPr>
      <w:r w:rsidRPr="005273D4">
        <w:rPr>
          <w:szCs w:val="28"/>
        </w:rPr>
        <w:t>- акции: « Письмо Победы», «Голос Победы», «Ветеран моей семьи», «Бессмертный полк», «Почта поколений», «Внуки Победы», «Стихи ветерана» и другие.</w:t>
      </w:r>
    </w:p>
    <w:p w:rsidR="00A920E7" w:rsidRPr="005273D4" w:rsidRDefault="00A920E7" w:rsidP="00A920E7">
      <w:pPr>
        <w:pStyle w:val="a3"/>
        <w:ind w:firstLine="709"/>
        <w:jc w:val="both"/>
        <w:rPr>
          <w:szCs w:val="28"/>
        </w:rPr>
      </w:pPr>
      <w:r w:rsidRPr="005273D4">
        <w:rPr>
          <w:szCs w:val="28"/>
        </w:rPr>
        <w:t>Ежегодно 22 июня в память о погибших на фронтах в годы Великой Отечественной войны проходит акция «Свеча Памяти»</w:t>
      </w:r>
    </w:p>
    <w:p w:rsidR="00A920E7" w:rsidRPr="005273D4" w:rsidRDefault="00A920E7" w:rsidP="00A920E7">
      <w:pPr>
        <w:pStyle w:val="a3"/>
        <w:ind w:firstLine="709"/>
        <w:jc w:val="both"/>
        <w:rPr>
          <w:szCs w:val="28"/>
        </w:rPr>
      </w:pPr>
      <w:r w:rsidRPr="005273D4">
        <w:rPr>
          <w:szCs w:val="28"/>
        </w:rPr>
        <w:t xml:space="preserve">в связи со сложившейся эпидемиологической ситуацией, связанной с распространением CoViD-19 в </w:t>
      </w:r>
      <w:proofErr w:type="spellStart"/>
      <w:r w:rsidRPr="005273D4">
        <w:rPr>
          <w:szCs w:val="28"/>
        </w:rPr>
        <w:t>Благодарненском</w:t>
      </w:r>
      <w:proofErr w:type="spellEnd"/>
      <w:r w:rsidRPr="005273D4">
        <w:rPr>
          <w:szCs w:val="28"/>
        </w:rPr>
        <w:t xml:space="preserve"> городском округе, большинство мероприятий проведено в онлайн формате.</w:t>
      </w:r>
    </w:p>
    <w:p w:rsidR="00A920E7" w:rsidRPr="005273D4" w:rsidRDefault="00A920E7" w:rsidP="00A920E7">
      <w:pPr>
        <w:pStyle w:val="a3"/>
        <w:ind w:firstLine="709"/>
        <w:jc w:val="both"/>
        <w:rPr>
          <w:szCs w:val="28"/>
        </w:rPr>
      </w:pPr>
      <w:r w:rsidRPr="005273D4">
        <w:rPr>
          <w:szCs w:val="28"/>
        </w:rPr>
        <w:t xml:space="preserve">В 2016 году в </w:t>
      </w:r>
      <w:proofErr w:type="spellStart"/>
      <w:r w:rsidRPr="005273D4">
        <w:rPr>
          <w:szCs w:val="28"/>
        </w:rPr>
        <w:t>Благодарненском</w:t>
      </w:r>
      <w:proofErr w:type="spellEnd"/>
      <w:r w:rsidRPr="005273D4">
        <w:rPr>
          <w:szCs w:val="28"/>
        </w:rPr>
        <w:t xml:space="preserve"> городском округе начал работу корпус «Волонтеры Победы», в состав которого вошли около 500 волонтеров из общеобразовательных организаций муниципальных поселений. Волонтеры приняли активное участие в районных, краевых и всероссийских акциях.</w:t>
      </w:r>
    </w:p>
    <w:p w:rsidR="00A920E7" w:rsidRPr="005273D4" w:rsidRDefault="00A920E7" w:rsidP="00A920E7">
      <w:pPr>
        <w:pStyle w:val="a3"/>
        <w:ind w:firstLine="709"/>
        <w:jc w:val="both"/>
        <w:rPr>
          <w:szCs w:val="28"/>
        </w:rPr>
      </w:pPr>
      <w:r w:rsidRPr="005273D4">
        <w:rPr>
          <w:szCs w:val="28"/>
        </w:rPr>
        <w:t xml:space="preserve">Волонтерские отряды </w:t>
      </w:r>
      <w:proofErr w:type="spellStart"/>
      <w:r w:rsidRPr="005273D4">
        <w:rPr>
          <w:szCs w:val="28"/>
        </w:rPr>
        <w:t>Благодарненского</w:t>
      </w:r>
      <w:proofErr w:type="spellEnd"/>
      <w:r w:rsidRPr="005273D4">
        <w:rPr>
          <w:szCs w:val="28"/>
        </w:rPr>
        <w:t xml:space="preserve"> городского округа оказали адресную помощь ветеранам Великой Отечественной войны, труженикам тыла, вдовам ветеранов, осуществляя следующие работы: прополка травы, уборка огородов, уборка в домах и на приусадебных участках, спил деревьев и др.</w:t>
      </w:r>
    </w:p>
    <w:p w:rsidR="00A920E7" w:rsidRPr="005273D4" w:rsidRDefault="00A920E7" w:rsidP="00A920E7">
      <w:pPr>
        <w:pStyle w:val="a3"/>
        <w:ind w:firstLine="709"/>
        <w:jc w:val="both"/>
        <w:rPr>
          <w:szCs w:val="28"/>
        </w:rPr>
      </w:pPr>
      <w:r w:rsidRPr="005273D4">
        <w:rPr>
          <w:szCs w:val="28"/>
        </w:rPr>
        <w:t xml:space="preserve"> В рамках патриотического воспитания работает штаб </w:t>
      </w:r>
      <w:proofErr w:type="spellStart"/>
      <w:r w:rsidRPr="005273D4">
        <w:rPr>
          <w:szCs w:val="28"/>
        </w:rPr>
        <w:t>Благодарненского</w:t>
      </w:r>
      <w:proofErr w:type="spellEnd"/>
      <w:r w:rsidRPr="005273D4">
        <w:rPr>
          <w:szCs w:val="28"/>
        </w:rPr>
        <w:t xml:space="preserve"> районного отделения всероссийского военно-патриотического общественного движения «</w:t>
      </w:r>
      <w:proofErr w:type="spellStart"/>
      <w:r w:rsidRPr="005273D4">
        <w:rPr>
          <w:szCs w:val="28"/>
        </w:rPr>
        <w:t>Юнармия</w:t>
      </w:r>
      <w:proofErr w:type="spellEnd"/>
      <w:r w:rsidRPr="005273D4">
        <w:rPr>
          <w:szCs w:val="28"/>
        </w:rPr>
        <w:t>». Численность юнармейцев составляет 568 человек.</w:t>
      </w:r>
    </w:p>
    <w:p w:rsidR="00A920E7" w:rsidRPr="005273D4" w:rsidRDefault="00A920E7" w:rsidP="00A920E7">
      <w:pPr>
        <w:pStyle w:val="a3"/>
        <w:ind w:firstLine="709"/>
        <w:jc w:val="both"/>
        <w:rPr>
          <w:szCs w:val="28"/>
        </w:rPr>
      </w:pPr>
      <w:r w:rsidRPr="005273D4">
        <w:rPr>
          <w:szCs w:val="28"/>
        </w:rPr>
        <w:t xml:space="preserve"> Профилактика экстремизма в молодежной среде:</w:t>
      </w:r>
    </w:p>
    <w:p w:rsidR="00A920E7" w:rsidRPr="005273D4" w:rsidRDefault="00A920E7" w:rsidP="00A920E7">
      <w:pPr>
        <w:pStyle w:val="a3"/>
        <w:ind w:firstLine="709"/>
        <w:jc w:val="both"/>
        <w:rPr>
          <w:szCs w:val="28"/>
        </w:rPr>
      </w:pPr>
      <w:r w:rsidRPr="005273D4">
        <w:rPr>
          <w:szCs w:val="28"/>
        </w:rPr>
        <w:t xml:space="preserve">- Постановлением администрации </w:t>
      </w:r>
      <w:proofErr w:type="spellStart"/>
      <w:r w:rsidRPr="005273D4">
        <w:rPr>
          <w:szCs w:val="28"/>
        </w:rPr>
        <w:t>Благодарненского</w:t>
      </w:r>
      <w:proofErr w:type="spellEnd"/>
      <w:r w:rsidRPr="005273D4">
        <w:rPr>
          <w:szCs w:val="28"/>
        </w:rPr>
        <w:t xml:space="preserve"> городского округа Ставропольского края от 04 апреля 2018 года № 696 создан молодежный этнический совет </w:t>
      </w:r>
      <w:proofErr w:type="spellStart"/>
      <w:r w:rsidRPr="005273D4">
        <w:rPr>
          <w:szCs w:val="28"/>
        </w:rPr>
        <w:t>Благодарненского</w:t>
      </w:r>
      <w:proofErr w:type="spellEnd"/>
      <w:r w:rsidRPr="005273D4">
        <w:rPr>
          <w:szCs w:val="28"/>
        </w:rPr>
        <w:t xml:space="preserve"> городского округа Ставропольского края.</w:t>
      </w:r>
    </w:p>
    <w:p w:rsidR="00A920E7" w:rsidRPr="005273D4" w:rsidRDefault="00A920E7" w:rsidP="00A920E7">
      <w:pPr>
        <w:pStyle w:val="a3"/>
        <w:ind w:firstLine="709"/>
        <w:jc w:val="both"/>
        <w:rPr>
          <w:szCs w:val="28"/>
        </w:rPr>
      </w:pPr>
      <w:r w:rsidRPr="005273D4">
        <w:rPr>
          <w:szCs w:val="28"/>
        </w:rPr>
        <w:t xml:space="preserve">- </w:t>
      </w:r>
      <w:proofErr w:type="gramStart"/>
      <w:r w:rsidRPr="005273D4">
        <w:rPr>
          <w:szCs w:val="28"/>
        </w:rPr>
        <w:t>Согласно</w:t>
      </w:r>
      <w:proofErr w:type="gramEnd"/>
      <w:r w:rsidRPr="005273D4">
        <w:rPr>
          <w:szCs w:val="28"/>
        </w:rPr>
        <w:t xml:space="preserve"> Комплексного плана противодействия идеологии терроризма в РФ на 2019-2023 годы и в рамках плана мероприятий по </w:t>
      </w:r>
      <w:r w:rsidRPr="005273D4">
        <w:rPr>
          <w:szCs w:val="28"/>
        </w:rPr>
        <w:lastRenderedPageBreak/>
        <w:t>профилактике экстремизма и терроризма в подростковой и молодежной среде специалистами Центра был  организован ряд мероприятий и конкурсов:</w:t>
      </w:r>
    </w:p>
    <w:p w:rsidR="00A920E7" w:rsidRPr="005273D4" w:rsidRDefault="00A920E7" w:rsidP="00A920E7">
      <w:pPr>
        <w:pStyle w:val="a3"/>
        <w:ind w:firstLine="709"/>
        <w:jc w:val="both"/>
        <w:rPr>
          <w:szCs w:val="28"/>
        </w:rPr>
      </w:pPr>
      <w:r w:rsidRPr="005273D4">
        <w:rPr>
          <w:szCs w:val="28"/>
        </w:rPr>
        <w:t xml:space="preserve">- окружной конкурс творческих работ антитеррористической и </w:t>
      </w:r>
      <w:proofErr w:type="spellStart"/>
      <w:r w:rsidRPr="005273D4">
        <w:rPr>
          <w:szCs w:val="28"/>
        </w:rPr>
        <w:t>антиэкстремистской</w:t>
      </w:r>
      <w:proofErr w:type="spellEnd"/>
      <w:r w:rsidRPr="005273D4">
        <w:rPr>
          <w:szCs w:val="28"/>
        </w:rPr>
        <w:t xml:space="preserve"> направленности «Моя Россия без террора»;</w:t>
      </w:r>
    </w:p>
    <w:p w:rsidR="00A920E7" w:rsidRPr="005273D4" w:rsidRDefault="00A920E7" w:rsidP="00A920E7">
      <w:pPr>
        <w:pStyle w:val="a3"/>
        <w:ind w:firstLine="709"/>
        <w:jc w:val="both"/>
        <w:rPr>
          <w:szCs w:val="28"/>
        </w:rPr>
      </w:pPr>
      <w:r w:rsidRPr="005273D4">
        <w:rPr>
          <w:szCs w:val="28"/>
        </w:rPr>
        <w:t xml:space="preserve">- в День солидарности в борьбе с терроризмом в общеобразовательных организациях городского округа были организованы просмотры видеофильмов антитеррористической и </w:t>
      </w:r>
      <w:proofErr w:type="spellStart"/>
      <w:r w:rsidRPr="005273D4">
        <w:rPr>
          <w:szCs w:val="28"/>
        </w:rPr>
        <w:t>антиэкстремистской</w:t>
      </w:r>
      <w:proofErr w:type="spellEnd"/>
      <w:r w:rsidRPr="005273D4">
        <w:rPr>
          <w:szCs w:val="28"/>
        </w:rPr>
        <w:t xml:space="preserve"> направленности, проведены классные часы среди 10-11 классов; </w:t>
      </w:r>
    </w:p>
    <w:p w:rsidR="00A920E7" w:rsidRPr="005273D4" w:rsidRDefault="00A920E7" w:rsidP="00A920E7">
      <w:pPr>
        <w:pStyle w:val="a3"/>
        <w:ind w:firstLine="709"/>
        <w:jc w:val="both"/>
        <w:rPr>
          <w:szCs w:val="28"/>
        </w:rPr>
      </w:pPr>
      <w:r w:rsidRPr="005273D4">
        <w:rPr>
          <w:szCs w:val="28"/>
        </w:rPr>
        <w:t>-конкурс рисунков на асфальте «Мы рисуем мир»;</w:t>
      </w:r>
    </w:p>
    <w:p w:rsidR="00A920E7" w:rsidRPr="005273D4" w:rsidRDefault="00A920E7" w:rsidP="00A920E7">
      <w:pPr>
        <w:pStyle w:val="a3"/>
        <w:ind w:firstLine="709"/>
        <w:jc w:val="both"/>
        <w:rPr>
          <w:szCs w:val="28"/>
        </w:rPr>
      </w:pPr>
      <w:r w:rsidRPr="005273D4">
        <w:rPr>
          <w:szCs w:val="28"/>
        </w:rPr>
        <w:t>- беседа «Толерантность – путь к миру»;</w:t>
      </w:r>
    </w:p>
    <w:p w:rsidR="00A920E7" w:rsidRPr="005273D4" w:rsidRDefault="00A920E7" w:rsidP="00A920E7">
      <w:pPr>
        <w:pStyle w:val="a3"/>
        <w:ind w:firstLine="709"/>
        <w:jc w:val="both"/>
        <w:rPr>
          <w:szCs w:val="28"/>
        </w:rPr>
      </w:pPr>
      <w:r w:rsidRPr="005273D4">
        <w:rPr>
          <w:szCs w:val="28"/>
        </w:rPr>
        <w:t>- Акция «Успей сказать: «Спасибо!»;</w:t>
      </w:r>
    </w:p>
    <w:p w:rsidR="00A920E7" w:rsidRPr="005273D4" w:rsidRDefault="00A920E7" w:rsidP="00A920E7">
      <w:pPr>
        <w:pStyle w:val="a3"/>
        <w:ind w:firstLine="709"/>
        <w:jc w:val="both"/>
        <w:rPr>
          <w:szCs w:val="28"/>
        </w:rPr>
      </w:pPr>
      <w:r w:rsidRPr="005273D4">
        <w:rPr>
          <w:szCs w:val="28"/>
        </w:rPr>
        <w:t>- интерактивная площадка с элементами игрового тренинга «Может только человек»;</w:t>
      </w:r>
    </w:p>
    <w:p w:rsidR="00A920E7" w:rsidRPr="005273D4" w:rsidRDefault="00A920E7" w:rsidP="00A920E7">
      <w:pPr>
        <w:pStyle w:val="a3"/>
        <w:ind w:firstLine="709"/>
        <w:jc w:val="both"/>
        <w:rPr>
          <w:szCs w:val="28"/>
        </w:rPr>
      </w:pPr>
      <w:r w:rsidRPr="005273D4">
        <w:rPr>
          <w:szCs w:val="28"/>
        </w:rPr>
        <w:t xml:space="preserve">- Размещение тематических видеороликов в социальной сети </w:t>
      </w:r>
      <w:proofErr w:type="spellStart"/>
      <w:r w:rsidRPr="005273D4">
        <w:rPr>
          <w:szCs w:val="28"/>
        </w:rPr>
        <w:t>Вконтакте</w:t>
      </w:r>
      <w:proofErr w:type="spellEnd"/>
      <w:r w:rsidRPr="005273D4">
        <w:rPr>
          <w:szCs w:val="28"/>
        </w:rPr>
        <w:t xml:space="preserve">, Одноклассники, </w:t>
      </w:r>
      <w:proofErr w:type="spellStart"/>
      <w:r w:rsidRPr="005273D4">
        <w:rPr>
          <w:szCs w:val="28"/>
        </w:rPr>
        <w:t>Инстаграм</w:t>
      </w:r>
      <w:proofErr w:type="spellEnd"/>
      <w:r w:rsidRPr="005273D4">
        <w:rPr>
          <w:szCs w:val="28"/>
        </w:rPr>
        <w:t>.</w:t>
      </w:r>
    </w:p>
    <w:p w:rsidR="00A920E7" w:rsidRPr="005273D4" w:rsidRDefault="00A920E7" w:rsidP="00A920E7">
      <w:pPr>
        <w:pStyle w:val="a3"/>
        <w:ind w:firstLine="709"/>
        <w:jc w:val="both"/>
        <w:rPr>
          <w:szCs w:val="28"/>
        </w:rPr>
      </w:pPr>
      <w:r w:rsidRPr="005273D4">
        <w:rPr>
          <w:szCs w:val="28"/>
        </w:rPr>
        <w:t>- всероссийский онлайн – форум федерального проекта РСМ «Мы вместе».</w:t>
      </w:r>
    </w:p>
    <w:p w:rsidR="00A920E7" w:rsidRPr="005273D4" w:rsidRDefault="00A920E7" w:rsidP="00A920E7">
      <w:pPr>
        <w:pStyle w:val="a3"/>
        <w:ind w:firstLine="709"/>
        <w:jc w:val="both"/>
        <w:rPr>
          <w:szCs w:val="28"/>
        </w:rPr>
      </w:pPr>
      <w:r w:rsidRPr="005273D4">
        <w:rPr>
          <w:szCs w:val="28"/>
        </w:rPr>
        <w:t>В апреле 2020 года команда «РИТМ» МУ «</w:t>
      </w:r>
      <w:proofErr w:type="spellStart"/>
      <w:r w:rsidRPr="005273D4">
        <w:rPr>
          <w:szCs w:val="28"/>
        </w:rPr>
        <w:t>Благодарненский</w:t>
      </w:r>
      <w:proofErr w:type="spellEnd"/>
      <w:r w:rsidRPr="005273D4">
        <w:rPr>
          <w:szCs w:val="28"/>
        </w:rPr>
        <w:t xml:space="preserve"> центр молодежи» вошла в десятку лучших </w:t>
      </w:r>
      <w:proofErr w:type="gramStart"/>
      <w:r w:rsidRPr="005273D4">
        <w:rPr>
          <w:szCs w:val="28"/>
        </w:rPr>
        <w:t>среди</w:t>
      </w:r>
      <w:proofErr w:type="gramEnd"/>
      <w:r w:rsidRPr="005273D4">
        <w:rPr>
          <w:szCs w:val="28"/>
        </w:rPr>
        <w:t xml:space="preserve"> более </w:t>
      </w:r>
      <w:proofErr w:type="gramStart"/>
      <w:r w:rsidRPr="005273D4">
        <w:rPr>
          <w:szCs w:val="28"/>
        </w:rPr>
        <w:t>чем</w:t>
      </w:r>
      <w:proofErr w:type="gramEnd"/>
      <w:r w:rsidRPr="005273D4">
        <w:rPr>
          <w:szCs w:val="28"/>
        </w:rPr>
        <w:t xml:space="preserve"> 330 команд из 62 субъектов Российской Федерации.</w:t>
      </w:r>
    </w:p>
    <w:p w:rsidR="00A920E7" w:rsidRPr="005273D4" w:rsidRDefault="00A920E7" w:rsidP="00A920E7">
      <w:pPr>
        <w:pStyle w:val="a3"/>
        <w:ind w:firstLine="709"/>
        <w:jc w:val="both"/>
        <w:rPr>
          <w:szCs w:val="28"/>
        </w:rPr>
      </w:pPr>
      <w:r w:rsidRPr="005273D4">
        <w:rPr>
          <w:szCs w:val="28"/>
        </w:rPr>
        <w:t>«Мы вместе!» — это проект Ассоциации учащейся молодежи Российского Союза Молодежи «Содружество», целью которого является развитие межкультурного взаимодействия в молодежной среде, формирование у молодежи чувства гражданственности и патриотизма.</w:t>
      </w:r>
    </w:p>
    <w:p w:rsidR="00A920E7" w:rsidRPr="005273D4" w:rsidRDefault="00A920E7" w:rsidP="00A920E7">
      <w:pPr>
        <w:pStyle w:val="a3"/>
        <w:ind w:firstLine="709"/>
        <w:jc w:val="both"/>
        <w:rPr>
          <w:szCs w:val="28"/>
        </w:rPr>
      </w:pPr>
      <w:r w:rsidRPr="005273D4">
        <w:rPr>
          <w:szCs w:val="28"/>
        </w:rPr>
        <w:t>Проект «Мы вместе!» реализуется при поддержке Совета при Президенте Российской Федерации по межнациональным отношениям, Комитета Государственной Думы по делам национальностей, Федерального агентства по делам национальностей и Министерства просвещения Российской Федерации.</w:t>
      </w:r>
    </w:p>
    <w:p w:rsidR="00A920E7" w:rsidRPr="005273D4" w:rsidRDefault="00A920E7" w:rsidP="00A920E7">
      <w:pPr>
        <w:pStyle w:val="a3"/>
        <w:ind w:firstLine="709"/>
        <w:jc w:val="both"/>
        <w:rPr>
          <w:szCs w:val="28"/>
        </w:rPr>
      </w:pPr>
      <w:r w:rsidRPr="005273D4">
        <w:rPr>
          <w:szCs w:val="28"/>
        </w:rPr>
        <w:t xml:space="preserve">Пропаганда здорового образа жизни, профилактика наркомании, алкоголизма и употребления табачных изделий в молодежной и подростковой среде, оказание помощи подросткам, попавшим в трудную жизненную ситуацию. </w:t>
      </w:r>
    </w:p>
    <w:p w:rsidR="00A920E7" w:rsidRPr="005273D4" w:rsidRDefault="00A920E7" w:rsidP="00A920E7">
      <w:pPr>
        <w:pStyle w:val="a3"/>
        <w:ind w:firstLine="709"/>
        <w:jc w:val="both"/>
        <w:rPr>
          <w:szCs w:val="28"/>
        </w:rPr>
      </w:pPr>
      <w:r w:rsidRPr="005273D4">
        <w:rPr>
          <w:szCs w:val="28"/>
        </w:rPr>
        <w:t xml:space="preserve">В рамках взаимодействия с отделением по контролю за оборотом наркотиков Отдела Министерства внутренних дел по </w:t>
      </w:r>
      <w:proofErr w:type="spellStart"/>
      <w:r w:rsidRPr="005273D4">
        <w:rPr>
          <w:szCs w:val="28"/>
        </w:rPr>
        <w:t>Благодарненскому</w:t>
      </w:r>
      <w:proofErr w:type="spellEnd"/>
      <w:r w:rsidRPr="005273D4">
        <w:rPr>
          <w:szCs w:val="28"/>
        </w:rPr>
        <w:t xml:space="preserve"> городскому округу  и отделением Государственной инспекции по безопасности дорожного </w:t>
      </w:r>
      <w:proofErr w:type="gramStart"/>
      <w:r w:rsidRPr="005273D4">
        <w:rPr>
          <w:szCs w:val="28"/>
        </w:rPr>
        <w:t>движения отдела Министерства внутренних дел России</w:t>
      </w:r>
      <w:proofErr w:type="gramEnd"/>
      <w:r w:rsidRPr="005273D4">
        <w:rPr>
          <w:szCs w:val="28"/>
        </w:rPr>
        <w:t xml:space="preserve"> в образовательных организациях систематически проводятся тематические классные часы, беседы, творческие конкурсы и встречи.</w:t>
      </w:r>
    </w:p>
    <w:p w:rsidR="00A920E7" w:rsidRPr="005273D4" w:rsidRDefault="00A920E7" w:rsidP="00A920E7">
      <w:pPr>
        <w:pStyle w:val="a3"/>
        <w:ind w:firstLine="709"/>
        <w:jc w:val="both"/>
        <w:rPr>
          <w:szCs w:val="28"/>
        </w:rPr>
      </w:pPr>
      <w:r w:rsidRPr="005273D4">
        <w:rPr>
          <w:szCs w:val="28"/>
        </w:rPr>
        <w:t>за 2020 года были проведены:</w:t>
      </w:r>
    </w:p>
    <w:p w:rsidR="00A920E7" w:rsidRPr="005273D4" w:rsidRDefault="00A920E7" w:rsidP="00A920E7">
      <w:pPr>
        <w:pStyle w:val="a3"/>
        <w:ind w:firstLine="709"/>
        <w:jc w:val="both"/>
        <w:rPr>
          <w:szCs w:val="28"/>
        </w:rPr>
      </w:pPr>
      <w:r w:rsidRPr="005273D4">
        <w:rPr>
          <w:szCs w:val="28"/>
        </w:rPr>
        <w:t xml:space="preserve">- акция «Стоп ВИЧ/СПИД»; </w:t>
      </w:r>
    </w:p>
    <w:p w:rsidR="00A920E7" w:rsidRPr="005273D4" w:rsidRDefault="00A920E7" w:rsidP="00A920E7">
      <w:pPr>
        <w:pStyle w:val="a3"/>
        <w:ind w:firstLine="709"/>
        <w:jc w:val="both"/>
        <w:rPr>
          <w:szCs w:val="28"/>
        </w:rPr>
      </w:pPr>
      <w:r w:rsidRPr="005273D4">
        <w:rPr>
          <w:szCs w:val="28"/>
        </w:rPr>
        <w:t>- «Скажи наркотикам – нет!»;</w:t>
      </w:r>
    </w:p>
    <w:p w:rsidR="00A920E7" w:rsidRPr="005273D4" w:rsidRDefault="00A920E7" w:rsidP="00A920E7">
      <w:pPr>
        <w:pStyle w:val="a3"/>
        <w:ind w:firstLine="709"/>
        <w:jc w:val="both"/>
        <w:rPr>
          <w:szCs w:val="28"/>
        </w:rPr>
      </w:pPr>
      <w:r w:rsidRPr="005273D4">
        <w:rPr>
          <w:szCs w:val="28"/>
        </w:rPr>
        <w:t>- «Сообщи, где торгуют смертью»;</w:t>
      </w:r>
    </w:p>
    <w:p w:rsidR="00A920E7" w:rsidRPr="005273D4" w:rsidRDefault="00A920E7" w:rsidP="00A920E7">
      <w:pPr>
        <w:pStyle w:val="a3"/>
        <w:ind w:firstLine="709"/>
        <w:jc w:val="both"/>
        <w:rPr>
          <w:szCs w:val="28"/>
        </w:rPr>
      </w:pPr>
      <w:r w:rsidRPr="005273D4">
        <w:rPr>
          <w:szCs w:val="28"/>
        </w:rPr>
        <w:t>- «Призывник»;</w:t>
      </w:r>
    </w:p>
    <w:p w:rsidR="00A920E7" w:rsidRPr="005273D4" w:rsidRDefault="00A920E7" w:rsidP="00A920E7">
      <w:pPr>
        <w:pStyle w:val="a3"/>
        <w:ind w:firstLine="709"/>
        <w:jc w:val="both"/>
        <w:rPr>
          <w:szCs w:val="28"/>
        </w:rPr>
      </w:pPr>
      <w:r w:rsidRPr="005273D4">
        <w:rPr>
          <w:szCs w:val="28"/>
        </w:rPr>
        <w:lastRenderedPageBreak/>
        <w:t>- «Дети России».</w:t>
      </w:r>
    </w:p>
    <w:p w:rsidR="00A920E7" w:rsidRPr="005273D4" w:rsidRDefault="00A920E7" w:rsidP="00A920E7">
      <w:pPr>
        <w:pStyle w:val="a3"/>
        <w:ind w:firstLine="709"/>
        <w:jc w:val="both"/>
        <w:rPr>
          <w:szCs w:val="28"/>
        </w:rPr>
      </w:pPr>
      <w:r w:rsidRPr="005273D4">
        <w:rPr>
          <w:szCs w:val="28"/>
        </w:rPr>
        <w:t>- всероссийский конкурс «Стиль жизн</w:t>
      </w:r>
      <w:proofErr w:type="gramStart"/>
      <w:r w:rsidRPr="005273D4">
        <w:rPr>
          <w:szCs w:val="28"/>
        </w:rPr>
        <w:t>и-</w:t>
      </w:r>
      <w:proofErr w:type="gramEnd"/>
      <w:r w:rsidRPr="005273D4">
        <w:rPr>
          <w:szCs w:val="28"/>
        </w:rPr>
        <w:t xml:space="preserve"> здоровье! 2020»;</w:t>
      </w:r>
    </w:p>
    <w:p w:rsidR="00A920E7" w:rsidRPr="005273D4" w:rsidRDefault="00A920E7" w:rsidP="00A920E7">
      <w:pPr>
        <w:pStyle w:val="a3"/>
        <w:ind w:firstLine="709"/>
        <w:jc w:val="both"/>
        <w:rPr>
          <w:szCs w:val="28"/>
        </w:rPr>
      </w:pPr>
      <w:r w:rsidRPr="005273D4">
        <w:rPr>
          <w:szCs w:val="28"/>
        </w:rPr>
        <w:t>- профилактические акции «Внимание – дети» и «Неделя ПДД»;</w:t>
      </w:r>
    </w:p>
    <w:p w:rsidR="00A920E7" w:rsidRPr="005273D4" w:rsidRDefault="00A920E7" w:rsidP="00A920E7">
      <w:pPr>
        <w:pStyle w:val="a3"/>
        <w:ind w:firstLine="709"/>
        <w:jc w:val="both"/>
        <w:rPr>
          <w:szCs w:val="28"/>
        </w:rPr>
      </w:pPr>
      <w:r w:rsidRPr="005273D4">
        <w:rPr>
          <w:szCs w:val="28"/>
        </w:rPr>
        <w:t>- межведомственные операции «Пешеход», «Засветись».</w:t>
      </w:r>
    </w:p>
    <w:p w:rsidR="00A920E7" w:rsidRPr="005273D4" w:rsidRDefault="00A920E7" w:rsidP="00A920E7">
      <w:pPr>
        <w:pStyle w:val="a3"/>
        <w:ind w:firstLine="709"/>
        <w:jc w:val="both"/>
        <w:rPr>
          <w:szCs w:val="28"/>
        </w:rPr>
      </w:pPr>
      <w:r w:rsidRPr="005273D4">
        <w:rPr>
          <w:szCs w:val="28"/>
        </w:rPr>
        <w:t>- акции: « Зебра на зебре», «Соблюдайте ПДД»,  «Цветы для автоледи», «Виден – значит, жив!», «Ребёнок в такси», "Внимание каникулы", «Уроки безопасности»;</w:t>
      </w:r>
    </w:p>
    <w:p w:rsidR="00A920E7" w:rsidRPr="005273D4" w:rsidRDefault="00A920E7" w:rsidP="00A920E7">
      <w:pPr>
        <w:pStyle w:val="a3"/>
        <w:ind w:firstLine="709"/>
        <w:jc w:val="both"/>
        <w:rPr>
          <w:szCs w:val="28"/>
        </w:rPr>
      </w:pPr>
      <w:r w:rsidRPr="005273D4">
        <w:rPr>
          <w:szCs w:val="28"/>
        </w:rPr>
        <w:t xml:space="preserve">- конкурс «Безопасность» совместно с отделом деятельности и </w:t>
      </w:r>
      <w:proofErr w:type="gramStart"/>
      <w:r w:rsidRPr="005273D4">
        <w:rPr>
          <w:szCs w:val="28"/>
        </w:rPr>
        <w:t>ПР</w:t>
      </w:r>
      <w:proofErr w:type="gramEnd"/>
      <w:r w:rsidRPr="005273D4">
        <w:rPr>
          <w:szCs w:val="28"/>
        </w:rPr>
        <w:t xml:space="preserve"> УНД и ПР ГУ МЧС России по Ставропольскому краю и ОГИБДД </w:t>
      </w:r>
      <w:proofErr w:type="spellStart"/>
      <w:r w:rsidRPr="005273D4">
        <w:rPr>
          <w:szCs w:val="28"/>
        </w:rPr>
        <w:t>Благодарненского</w:t>
      </w:r>
      <w:proofErr w:type="spellEnd"/>
      <w:r w:rsidRPr="005273D4">
        <w:rPr>
          <w:szCs w:val="28"/>
        </w:rPr>
        <w:t xml:space="preserve"> района.</w:t>
      </w:r>
    </w:p>
    <w:p w:rsidR="00A920E7" w:rsidRPr="005273D4" w:rsidRDefault="00A920E7" w:rsidP="00A920E7">
      <w:pPr>
        <w:pStyle w:val="a3"/>
        <w:ind w:firstLine="709"/>
        <w:jc w:val="both"/>
        <w:rPr>
          <w:szCs w:val="28"/>
        </w:rPr>
      </w:pPr>
      <w:r w:rsidRPr="005273D4">
        <w:rPr>
          <w:szCs w:val="28"/>
        </w:rPr>
        <w:t xml:space="preserve">В преддверии дня физкультурника проводился </w:t>
      </w:r>
      <w:proofErr w:type="spellStart"/>
      <w:r w:rsidRPr="005273D4">
        <w:rPr>
          <w:szCs w:val="28"/>
        </w:rPr>
        <w:t>челлендж</w:t>
      </w:r>
      <w:proofErr w:type="spellEnd"/>
      <w:r w:rsidRPr="005273D4">
        <w:rPr>
          <w:szCs w:val="28"/>
        </w:rPr>
        <w:t xml:space="preserve">  «Мы за спорт».</w:t>
      </w:r>
    </w:p>
    <w:p w:rsidR="00A920E7" w:rsidRPr="005273D4" w:rsidRDefault="00A920E7" w:rsidP="00A920E7">
      <w:pPr>
        <w:pStyle w:val="a3"/>
        <w:ind w:firstLine="709"/>
        <w:jc w:val="both"/>
        <w:rPr>
          <w:szCs w:val="28"/>
        </w:rPr>
      </w:pPr>
      <w:r w:rsidRPr="005273D4">
        <w:rPr>
          <w:szCs w:val="28"/>
        </w:rPr>
        <w:t>Вовлечение подростков «группы риска» в досуговую деятельность: волонтерский образовательный форум, Всемирный день здоровья, День защиты детей, День семьи, любви и верности, День молодежи.</w:t>
      </w:r>
    </w:p>
    <w:p w:rsidR="00A920E7" w:rsidRPr="005273D4" w:rsidRDefault="00A920E7" w:rsidP="00A920E7">
      <w:pPr>
        <w:pStyle w:val="a3"/>
        <w:ind w:firstLine="709"/>
        <w:jc w:val="both"/>
        <w:rPr>
          <w:szCs w:val="28"/>
        </w:rPr>
      </w:pPr>
      <w:r w:rsidRPr="005273D4">
        <w:rPr>
          <w:szCs w:val="28"/>
        </w:rPr>
        <w:t xml:space="preserve"> Мониторинг социальных сетей и сайтов на распространение запрещенных веществ. За 2020 год было выявлено 2 сайта  </w:t>
      </w:r>
      <w:proofErr w:type="spellStart"/>
      <w:r w:rsidRPr="005273D4">
        <w:rPr>
          <w:szCs w:val="28"/>
        </w:rPr>
        <w:t>мутки</w:t>
      </w:r>
      <w:proofErr w:type="gramStart"/>
      <w:r w:rsidRPr="005273D4">
        <w:rPr>
          <w:szCs w:val="28"/>
        </w:rPr>
        <w:t>.б</w:t>
      </w:r>
      <w:proofErr w:type="gramEnd"/>
      <w:r w:rsidRPr="005273D4">
        <w:rPr>
          <w:szCs w:val="28"/>
        </w:rPr>
        <w:t>из</w:t>
      </w:r>
      <w:proofErr w:type="spellEnd"/>
      <w:r w:rsidRPr="005273D4">
        <w:rPr>
          <w:szCs w:val="28"/>
        </w:rPr>
        <w:t xml:space="preserve"> и </w:t>
      </w:r>
      <w:proofErr w:type="spellStart"/>
      <w:r w:rsidRPr="005273D4">
        <w:rPr>
          <w:szCs w:val="28"/>
          <w:lang w:val="en-US"/>
        </w:rPr>
        <w:t>tg</w:t>
      </w:r>
      <w:proofErr w:type="spellEnd"/>
      <w:r w:rsidRPr="005273D4">
        <w:rPr>
          <w:szCs w:val="28"/>
        </w:rPr>
        <w:t>24.</w:t>
      </w:r>
      <w:r w:rsidRPr="005273D4">
        <w:rPr>
          <w:szCs w:val="28"/>
          <w:lang w:val="en-US"/>
        </w:rPr>
        <w:t>biz</w:t>
      </w:r>
      <w:r w:rsidRPr="005273D4">
        <w:rPr>
          <w:szCs w:val="28"/>
        </w:rPr>
        <w:t>.  Заблокировано более 30 объявлений о продаже барбитурата (масла)</w:t>
      </w:r>
    </w:p>
    <w:p w:rsidR="00A920E7" w:rsidRPr="005273D4" w:rsidRDefault="00A920E7" w:rsidP="00A920E7">
      <w:pPr>
        <w:pStyle w:val="a3"/>
        <w:ind w:firstLine="709"/>
        <w:jc w:val="both"/>
        <w:rPr>
          <w:szCs w:val="28"/>
        </w:rPr>
      </w:pPr>
      <w:r w:rsidRPr="005273D4">
        <w:rPr>
          <w:szCs w:val="28"/>
        </w:rPr>
        <w:t>Поддержка талантливой и инициативной молодежи, поддержка художественного творчества:</w:t>
      </w:r>
    </w:p>
    <w:p w:rsidR="00A920E7" w:rsidRPr="005273D4" w:rsidRDefault="00A920E7" w:rsidP="00A920E7">
      <w:pPr>
        <w:pStyle w:val="a3"/>
        <w:ind w:firstLine="709"/>
        <w:jc w:val="both"/>
        <w:rPr>
          <w:szCs w:val="28"/>
        </w:rPr>
      </w:pPr>
      <w:r w:rsidRPr="005273D4">
        <w:rPr>
          <w:szCs w:val="28"/>
        </w:rPr>
        <w:t>- зональный этап конкурсного отбора краевого фестиваля-конкурса творчества учащейся молодёжи «Школьная Весна Ставрополья – Веснушки»;</w:t>
      </w:r>
    </w:p>
    <w:p w:rsidR="00A920E7" w:rsidRPr="005273D4" w:rsidRDefault="00A920E7" w:rsidP="00A920E7">
      <w:pPr>
        <w:pStyle w:val="a3"/>
        <w:ind w:firstLine="709"/>
        <w:jc w:val="both"/>
        <w:rPr>
          <w:szCs w:val="28"/>
        </w:rPr>
      </w:pPr>
      <w:r w:rsidRPr="005273D4">
        <w:rPr>
          <w:szCs w:val="28"/>
        </w:rPr>
        <w:t>- участие в межрегиональном фестивале-конкурсе патриотической песни «Солдатский конверт»;</w:t>
      </w:r>
    </w:p>
    <w:p w:rsidR="00A920E7" w:rsidRPr="005273D4" w:rsidRDefault="00A920E7" w:rsidP="00A920E7">
      <w:pPr>
        <w:pStyle w:val="a3"/>
        <w:ind w:firstLine="709"/>
        <w:jc w:val="both"/>
        <w:rPr>
          <w:szCs w:val="28"/>
        </w:rPr>
      </w:pPr>
      <w:r w:rsidRPr="005273D4">
        <w:rPr>
          <w:szCs w:val="28"/>
        </w:rPr>
        <w:t>- участие в молодежном Северо-Кавказском образовательном форуме «Машук»- онлайн;</w:t>
      </w:r>
    </w:p>
    <w:p w:rsidR="00A920E7" w:rsidRPr="005273D4" w:rsidRDefault="00A920E7" w:rsidP="00A920E7">
      <w:pPr>
        <w:pStyle w:val="a3"/>
        <w:ind w:firstLine="709"/>
        <w:jc w:val="both"/>
        <w:rPr>
          <w:szCs w:val="28"/>
        </w:rPr>
      </w:pPr>
      <w:r w:rsidRPr="005273D4">
        <w:rPr>
          <w:szCs w:val="28"/>
        </w:rPr>
        <w:t xml:space="preserve">- </w:t>
      </w:r>
      <w:proofErr w:type="spellStart"/>
      <w:r w:rsidRPr="005273D4">
        <w:rPr>
          <w:szCs w:val="28"/>
        </w:rPr>
        <w:t>фотокросс</w:t>
      </w:r>
      <w:proofErr w:type="spellEnd"/>
      <w:r w:rsidRPr="005273D4">
        <w:rPr>
          <w:szCs w:val="28"/>
        </w:rPr>
        <w:t xml:space="preserve"> «Молодежь ХХ</w:t>
      </w:r>
      <w:proofErr w:type="gramStart"/>
      <w:r w:rsidRPr="005273D4">
        <w:rPr>
          <w:szCs w:val="28"/>
          <w:lang w:val="en-US"/>
        </w:rPr>
        <w:t>I</w:t>
      </w:r>
      <w:proofErr w:type="gramEnd"/>
      <w:r w:rsidRPr="005273D4">
        <w:rPr>
          <w:szCs w:val="28"/>
        </w:rPr>
        <w:t xml:space="preserve"> века»;</w:t>
      </w:r>
    </w:p>
    <w:p w:rsidR="00A920E7" w:rsidRPr="005273D4" w:rsidRDefault="00A920E7" w:rsidP="00A920E7">
      <w:pPr>
        <w:pStyle w:val="a3"/>
        <w:ind w:firstLine="709"/>
        <w:jc w:val="both"/>
        <w:rPr>
          <w:szCs w:val="28"/>
        </w:rPr>
      </w:pPr>
      <w:r w:rsidRPr="005273D4">
        <w:rPr>
          <w:szCs w:val="28"/>
        </w:rPr>
        <w:t>- конкурс «Молодежь у руля»;</w:t>
      </w:r>
    </w:p>
    <w:p w:rsidR="00A920E7" w:rsidRPr="005273D4" w:rsidRDefault="00A920E7" w:rsidP="00A920E7">
      <w:pPr>
        <w:pStyle w:val="a3"/>
        <w:ind w:firstLine="709"/>
        <w:jc w:val="both"/>
        <w:rPr>
          <w:szCs w:val="28"/>
        </w:rPr>
      </w:pPr>
      <w:r w:rsidRPr="005273D4">
        <w:rPr>
          <w:szCs w:val="28"/>
        </w:rPr>
        <w:t>- онлайн – акция «Мир глазами детей»;</w:t>
      </w:r>
    </w:p>
    <w:p w:rsidR="00A920E7" w:rsidRPr="005273D4" w:rsidRDefault="00A920E7" w:rsidP="00A920E7">
      <w:pPr>
        <w:pStyle w:val="a3"/>
        <w:ind w:firstLine="709"/>
        <w:jc w:val="both"/>
        <w:rPr>
          <w:szCs w:val="28"/>
        </w:rPr>
      </w:pPr>
      <w:r w:rsidRPr="005273D4">
        <w:rPr>
          <w:szCs w:val="28"/>
        </w:rPr>
        <w:t xml:space="preserve">- онлайн – </w:t>
      </w:r>
      <w:proofErr w:type="spellStart"/>
      <w:r w:rsidRPr="005273D4">
        <w:rPr>
          <w:szCs w:val="28"/>
        </w:rPr>
        <w:t>косплей</w:t>
      </w:r>
      <w:proofErr w:type="spellEnd"/>
      <w:r w:rsidRPr="005273D4">
        <w:rPr>
          <w:szCs w:val="28"/>
        </w:rPr>
        <w:t xml:space="preserve"> «Мой любимый персонаж»;</w:t>
      </w:r>
    </w:p>
    <w:p w:rsidR="00A920E7" w:rsidRPr="005273D4" w:rsidRDefault="00A920E7" w:rsidP="00A920E7">
      <w:pPr>
        <w:pStyle w:val="a3"/>
        <w:ind w:firstLine="709"/>
        <w:jc w:val="both"/>
        <w:rPr>
          <w:szCs w:val="28"/>
        </w:rPr>
      </w:pPr>
      <w:r w:rsidRPr="005273D4">
        <w:rPr>
          <w:szCs w:val="28"/>
        </w:rPr>
        <w:t xml:space="preserve">- онлайн - конкурс «Я </w:t>
      </w:r>
      <w:proofErr w:type="gramStart"/>
      <w:r w:rsidRPr="005273D4">
        <w:rPr>
          <w:szCs w:val="28"/>
        </w:rPr>
        <w:t>–т</w:t>
      </w:r>
      <w:proofErr w:type="gramEnd"/>
      <w:r w:rsidRPr="005273D4">
        <w:rPr>
          <w:szCs w:val="28"/>
        </w:rPr>
        <w:t>алант»;</w:t>
      </w:r>
    </w:p>
    <w:p w:rsidR="00A920E7" w:rsidRPr="005273D4" w:rsidRDefault="00A920E7" w:rsidP="00A920E7">
      <w:pPr>
        <w:pStyle w:val="a3"/>
        <w:ind w:firstLine="709"/>
        <w:jc w:val="both"/>
        <w:rPr>
          <w:szCs w:val="28"/>
        </w:rPr>
      </w:pPr>
      <w:r w:rsidRPr="005273D4">
        <w:rPr>
          <w:szCs w:val="28"/>
        </w:rPr>
        <w:t xml:space="preserve">- супер </w:t>
      </w:r>
      <w:proofErr w:type="spellStart"/>
      <w:r w:rsidRPr="005273D4">
        <w:rPr>
          <w:szCs w:val="28"/>
        </w:rPr>
        <w:t>челлендж</w:t>
      </w:r>
      <w:proofErr w:type="spellEnd"/>
      <w:r w:rsidRPr="005273D4">
        <w:rPr>
          <w:szCs w:val="28"/>
        </w:rPr>
        <w:t xml:space="preserve"> «Мы вместе под флагом России»;</w:t>
      </w:r>
    </w:p>
    <w:p w:rsidR="00A920E7" w:rsidRPr="005273D4" w:rsidRDefault="00A920E7" w:rsidP="00A920E7">
      <w:pPr>
        <w:pStyle w:val="a3"/>
        <w:ind w:firstLine="709"/>
        <w:jc w:val="both"/>
        <w:rPr>
          <w:szCs w:val="28"/>
        </w:rPr>
      </w:pPr>
      <w:r w:rsidRPr="005273D4">
        <w:rPr>
          <w:szCs w:val="28"/>
        </w:rPr>
        <w:t xml:space="preserve">- </w:t>
      </w:r>
      <w:proofErr w:type="spellStart"/>
      <w:r w:rsidRPr="005273D4">
        <w:rPr>
          <w:szCs w:val="28"/>
        </w:rPr>
        <w:t>челлендж</w:t>
      </w:r>
      <w:proofErr w:type="spellEnd"/>
      <w:r w:rsidRPr="005273D4">
        <w:rPr>
          <w:szCs w:val="28"/>
        </w:rPr>
        <w:t xml:space="preserve"> #РУССКИЕ РИФМЫ;</w:t>
      </w:r>
    </w:p>
    <w:p w:rsidR="00A920E7" w:rsidRPr="005273D4" w:rsidRDefault="00A920E7" w:rsidP="00A920E7">
      <w:pPr>
        <w:pStyle w:val="a3"/>
        <w:ind w:firstLine="709"/>
        <w:jc w:val="both"/>
        <w:rPr>
          <w:szCs w:val="28"/>
        </w:rPr>
      </w:pPr>
      <w:r w:rsidRPr="005273D4">
        <w:rPr>
          <w:szCs w:val="28"/>
        </w:rPr>
        <w:t>- онлайн-</w:t>
      </w:r>
      <w:proofErr w:type="spellStart"/>
      <w:r w:rsidRPr="005273D4">
        <w:rPr>
          <w:szCs w:val="28"/>
        </w:rPr>
        <w:t>флешмоб</w:t>
      </w:r>
      <w:proofErr w:type="spellEnd"/>
      <w:r w:rsidRPr="005273D4">
        <w:rPr>
          <w:szCs w:val="28"/>
        </w:rPr>
        <w:t xml:space="preserve"> «Я люблю Россию»;</w:t>
      </w:r>
    </w:p>
    <w:p w:rsidR="00A920E7" w:rsidRPr="005273D4" w:rsidRDefault="00A920E7" w:rsidP="00A920E7">
      <w:pPr>
        <w:pStyle w:val="a3"/>
        <w:ind w:firstLine="709"/>
        <w:jc w:val="both"/>
        <w:rPr>
          <w:szCs w:val="28"/>
        </w:rPr>
      </w:pPr>
      <w:r w:rsidRPr="005273D4">
        <w:rPr>
          <w:szCs w:val="28"/>
        </w:rPr>
        <w:t xml:space="preserve">- видео </w:t>
      </w:r>
      <w:proofErr w:type="spellStart"/>
      <w:r w:rsidRPr="005273D4">
        <w:rPr>
          <w:szCs w:val="28"/>
        </w:rPr>
        <w:t>челлендж</w:t>
      </w:r>
      <w:proofErr w:type="spellEnd"/>
      <w:r w:rsidRPr="005273D4">
        <w:rPr>
          <w:szCs w:val="28"/>
        </w:rPr>
        <w:t xml:space="preserve">  «Ты можешь гораздо больше, чем думаешь»;</w:t>
      </w:r>
    </w:p>
    <w:p w:rsidR="00A920E7" w:rsidRPr="005273D4" w:rsidRDefault="00A920E7" w:rsidP="00A920E7">
      <w:pPr>
        <w:pStyle w:val="a3"/>
        <w:ind w:firstLine="709"/>
        <w:jc w:val="both"/>
        <w:rPr>
          <w:szCs w:val="28"/>
        </w:rPr>
      </w:pPr>
      <w:r w:rsidRPr="005273D4">
        <w:rPr>
          <w:szCs w:val="28"/>
        </w:rPr>
        <w:t xml:space="preserve">- краевой конкурс "ЛИДЕР XXI ВЕКА". </w:t>
      </w:r>
    </w:p>
    <w:p w:rsidR="00A920E7" w:rsidRPr="005273D4" w:rsidRDefault="00A920E7" w:rsidP="00A920E7">
      <w:pPr>
        <w:pStyle w:val="a3"/>
        <w:ind w:firstLine="709"/>
        <w:jc w:val="both"/>
        <w:rPr>
          <w:szCs w:val="28"/>
        </w:rPr>
      </w:pPr>
      <w:r w:rsidRPr="005273D4">
        <w:rPr>
          <w:szCs w:val="28"/>
        </w:rPr>
        <w:t xml:space="preserve">В </w:t>
      </w:r>
      <w:proofErr w:type="spellStart"/>
      <w:r w:rsidRPr="005273D4">
        <w:rPr>
          <w:szCs w:val="28"/>
        </w:rPr>
        <w:t>Благодарненском</w:t>
      </w:r>
      <w:proofErr w:type="spellEnd"/>
      <w:r w:rsidRPr="005273D4">
        <w:rPr>
          <w:szCs w:val="28"/>
        </w:rPr>
        <w:t xml:space="preserve"> городском округе сложилась система мероприятий для детей с ограниченными возможностями здоровья. </w:t>
      </w:r>
    </w:p>
    <w:p w:rsidR="00A920E7" w:rsidRPr="005273D4" w:rsidRDefault="00A920E7" w:rsidP="00A920E7">
      <w:pPr>
        <w:pStyle w:val="a3"/>
        <w:ind w:firstLine="709"/>
        <w:jc w:val="both"/>
        <w:rPr>
          <w:szCs w:val="28"/>
        </w:rPr>
      </w:pPr>
      <w:proofErr w:type="gramStart"/>
      <w:r w:rsidRPr="005273D4">
        <w:rPr>
          <w:szCs w:val="28"/>
        </w:rPr>
        <w:t xml:space="preserve">Приоритетным направлением молодежной политики является вовлечения в полноценную жизнь молодых людей, которые испытывают проблемы с интеграцией в обществе, - инвалидов, выпускников образовательных учреждений для детей-сирот и детей, оставшихся без попечения родителей, специальных (коррекционных) образовательных учреждений для обучающихся воспитанников с отклонениями в развитии и </w:t>
      </w:r>
      <w:r w:rsidRPr="005273D4">
        <w:rPr>
          <w:szCs w:val="28"/>
        </w:rPr>
        <w:lastRenderedPageBreak/>
        <w:t>специальных учебно-воспитательных учреждений закрытого типа, жертв насилия, военных действий и катастроф, переселенцев и мигрантов, лиц, освободившихся из мест</w:t>
      </w:r>
      <w:proofErr w:type="gramEnd"/>
      <w:r w:rsidRPr="005273D4">
        <w:rPr>
          <w:szCs w:val="28"/>
        </w:rPr>
        <w:t xml:space="preserve"> лишения свободы, представителей коренных и малочисленных народов, а также молодых людей и семей, оказавшихся в социально опасном положении, безработных, ВИЧ-инфицированных и молодых людей, зависимых от употребления </w:t>
      </w:r>
      <w:proofErr w:type="spellStart"/>
      <w:r w:rsidRPr="005273D4">
        <w:rPr>
          <w:szCs w:val="28"/>
        </w:rPr>
        <w:t>психоактивных</w:t>
      </w:r>
      <w:proofErr w:type="spellEnd"/>
      <w:r w:rsidRPr="005273D4">
        <w:rPr>
          <w:szCs w:val="28"/>
        </w:rPr>
        <w:t xml:space="preserve"> веществ. В рамках работы по данному направлению продолжается реализация социального проекта «Дари детям радость». </w:t>
      </w:r>
    </w:p>
    <w:p w:rsidR="00A920E7" w:rsidRPr="005273D4" w:rsidRDefault="00A920E7" w:rsidP="00A920E7">
      <w:pPr>
        <w:pStyle w:val="a3"/>
        <w:ind w:firstLine="709"/>
        <w:jc w:val="both"/>
        <w:rPr>
          <w:szCs w:val="28"/>
        </w:rPr>
      </w:pPr>
      <w:r w:rsidRPr="005273D4">
        <w:rPr>
          <w:szCs w:val="28"/>
        </w:rPr>
        <w:t xml:space="preserve">Центр присоединился к всероссийскому проекту «Уроки Доброты», уроки, направленные на передачу   знаний о различных группах инвалидности, формирование культуры общения и принятия людей с ОВЗ. </w:t>
      </w:r>
    </w:p>
    <w:p w:rsidR="00A920E7" w:rsidRPr="005273D4" w:rsidRDefault="00A920E7" w:rsidP="00A920E7">
      <w:pPr>
        <w:pStyle w:val="a3"/>
        <w:ind w:firstLine="709"/>
        <w:jc w:val="both"/>
        <w:rPr>
          <w:szCs w:val="28"/>
        </w:rPr>
      </w:pPr>
      <w:r w:rsidRPr="005273D4">
        <w:rPr>
          <w:szCs w:val="28"/>
        </w:rPr>
        <w:t xml:space="preserve">Проведен ряд мероприятий по участию молодежи агропромышленного комплекса в окружных, краевых форумах, конкурсах, </w:t>
      </w:r>
      <w:proofErr w:type="gramStart"/>
      <w:r w:rsidRPr="005273D4">
        <w:rPr>
          <w:szCs w:val="28"/>
        </w:rPr>
        <w:t>фестивалях</w:t>
      </w:r>
      <w:proofErr w:type="gramEnd"/>
      <w:r w:rsidRPr="005273D4">
        <w:rPr>
          <w:szCs w:val="28"/>
        </w:rPr>
        <w:t xml:space="preserve"> таких как уборка урожая зерновых культур, винограда. </w:t>
      </w:r>
    </w:p>
    <w:p w:rsidR="00A920E7" w:rsidRPr="005273D4" w:rsidRDefault="00A920E7" w:rsidP="00A920E7">
      <w:pPr>
        <w:pStyle w:val="a3"/>
        <w:ind w:firstLine="709"/>
        <w:jc w:val="both"/>
        <w:rPr>
          <w:szCs w:val="28"/>
        </w:rPr>
      </w:pPr>
      <w:r w:rsidRPr="005273D4">
        <w:rPr>
          <w:szCs w:val="28"/>
        </w:rPr>
        <w:t>Дубинин Александр Александрович - комбайнер филиала «</w:t>
      </w:r>
      <w:proofErr w:type="spellStart"/>
      <w:r w:rsidRPr="005273D4">
        <w:rPr>
          <w:szCs w:val="28"/>
        </w:rPr>
        <w:t>АгроПервоеМая</w:t>
      </w:r>
      <w:proofErr w:type="spellEnd"/>
      <w:r w:rsidRPr="005273D4">
        <w:rPr>
          <w:szCs w:val="28"/>
        </w:rPr>
        <w:t>» одержал победу в краевом соревновании профессионального мастерства среди молодежи агропромышленного комплекса Ставропольского края, участвующей в уборке урожая зерновых культур в 2020 году.</w:t>
      </w:r>
    </w:p>
    <w:p w:rsidR="00A920E7" w:rsidRPr="005273D4" w:rsidRDefault="00A920E7" w:rsidP="00A920E7">
      <w:pPr>
        <w:pStyle w:val="a3"/>
        <w:ind w:firstLine="709"/>
        <w:jc w:val="both"/>
        <w:rPr>
          <w:szCs w:val="28"/>
        </w:rPr>
      </w:pPr>
      <w:r w:rsidRPr="005273D4">
        <w:rPr>
          <w:szCs w:val="28"/>
        </w:rPr>
        <w:t xml:space="preserve">В День урожая в </w:t>
      </w:r>
      <w:proofErr w:type="spellStart"/>
      <w:r w:rsidRPr="005273D4">
        <w:rPr>
          <w:szCs w:val="28"/>
        </w:rPr>
        <w:t>Благодарненском</w:t>
      </w:r>
      <w:proofErr w:type="spellEnd"/>
      <w:r w:rsidRPr="005273D4">
        <w:rPr>
          <w:szCs w:val="28"/>
        </w:rPr>
        <w:t xml:space="preserve"> городском округе чествуют лучших хлеборобов, среди которых молодые победители и лучшие представители молодого поколения, участвующие в уборке урожая зерновых и колосовых.</w:t>
      </w:r>
    </w:p>
    <w:p w:rsidR="00A920E7" w:rsidRPr="005273D4" w:rsidRDefault="00A920E7" w:rsidP="00A920E7">
      <w:pPr>
        <w:pStyle w:val="a3"/>
        <w:ind w:firstLine="709"/>
        <w:jc w:val="both"/>
        <w:rPr>
          <w:szCs w:val="28"/>
        </w:rPr>
      </w:pPr>
      <w:r w:rsidRPr="005273D4">
        <w:rPr>
          <w:szCs w:val="28"/>
        </w:rPr>
        <w:t xml:space="preserve">Традиционно участие представителей </w:t>
      </w:r>
      <w:proofErr w:type="spellStart"/>
      <w:r w:rsidRPr="005273D4">
        <w:rPr>
          <w:szCs w:val="28"/>
        </w:rPr>
        <w:t>Благодарненского</w:t>
      </w:r>
      <w:proofErr w:type="spellEnd"/>
      <w:r w:rsidRPr="005273D4">
        <w:rPr>
          <w:szCs w:val="28"/>
        </w:rPr>
        <w:t xml:space="preserve"> городского округа в межрегиональном инновационном форуме сельской молодежи «Урожай – 2020».</w:t>
      </w:r>
    </w:p>
    <w:p w:rsidR="00A920E7" w:rsidRPr="005273D4" w:rsidRDefault="00A920E7" w:rsidP="00A920E7">
      <w:pPr>
        <w:pStyle w:val="a3"/>
        <w:ind w:firstLine="709"/>
        <w:jc w:val="both"/>
        <w:rPr>
          <w:szCs w:val="28"/>
        </w:rPr>
      </w:pPr>
      <w:r w:rsidRPr="005273D4">
        <w:rPr>
          <w:szCs w:val="28"/>
        </w:rPr>
        <w:t>Системно проводятся мероприятия для работающей молодежи:</w:t>
      </w:r>
    </w:p>
    <w:p w:rsidR="00A920E7" w:rsidRPr="005273D4" w:rsidRDefault="00A920E7" w:rsidP="00A920E7">
      <w:pPr>
        <w:pStyle w:val="a3"/>
        <w:ind w:firstLine="709"/>
        <w:jc w:val="both"/>
        <w:rPr>
          <w:szCs w:val="28"/>
        </w:rPr>
      </w:pPr>
      <w:r w:rsidRPr="005273D4">
        <w:rPr>
          <w:szCs w:val="28"/>
        </w:rPr>
        <w:t xml:space="preserve">- окружные соревнования профессионального мастерства среди  молодежи агропромышленного комплекса, участвующей в проведении зимовки скота. </w:t>
      </w:r>
    </w:p>
    <w:p w:rsidR="00A920E7" w:rsidRPr="005273D4" w:rsidRDefault="00A920E7" w:rsidP="00A920E7">
      <w:pPr>
        <w:pStyle w:val="a3"/>
        <w:ind w:firstLine="709"/>
        <w:jc w:val="both"/>
        <w:rPr>
          <w:szCs w:val="28"/>
        </w:rPr>
      </w:pPr>
      <w:r w:rsidRPr="005273D4">
        <w:rPr>
          <w:szCs w:val="28"/>
        </w:rPr>
        <w:t>- краевой конкурс «Я +</w:t>
      </w:r>
      <w:proofErr w:type="gramStart"/>
      <w:r w:rsidRPr="005273D4">
        <w:rPr>
          <w:szCs w:val="28"/>
        </w:rPr>
        <w:t>Я</w:t>
      </w:r>
      <w:proofErr w:type="gramEnd"/>
      <w:r w:rsidRPr="005273D4">
        <w:rPr>
          <w:szCs w:val="28"/>
        </w:rPr>
        <w:t xml:space="preserve"> = молодая семья»;</w:t>
      </w:r>
    </w:p>
    <w:p w:rsidR="00A920E7" w:rsidRPr="005273D4" w:rsidRDefault="00A920E7" w:rsidP="00A920E7">
      <w:pPr>
        <w:pStyle w:val="a3"/>
        <w:ind w:firstLine="709"/>
        <w:jc w:val="both"/>
        <w:rPr>
          <w:szCs w:val="28"/>
        </w:rPr>
      </w:pPr>
      <w:r w:rsidRPr="005273D4">
        <w:rPr>
          <w:szCs w:val="28"/>
        </w:rPr>
        <w:t>- краевой конкурс «Традиции моей семьи»;</w:t>
      </w:r>
    </w:p>
    <w:p w:rsidR="00A920E7" w:rsidRPr="005273D4" w:rsidRDefault="00A920E7" w:rsidP="00A920E7">
      <w:pPr>
        <w:pStyle w:val="a3"/>
        <w:ind w:firstLine="709"/>
        <w:jc w:val="both"/>
        <w:rPr>
          <w:szCs w:val="28"/>
        </w:rPr>
      </w:pPr>
      <w:r w:rsidRPr="005273D4">
        <w:rPr>
          <w:szCs w:val="28"/>
        </w:rPr>
        <w:t>- онлайн-</w:t>
      </w:r>
      <w:proofErr w:type="spellStart"/>
      <w:r w:rsidRPr="005273D4">
        <w:rPr>
          <w:szCs w:val="28"/>
        </w:rPr>
        <w:t>челлендж</w:t>
      </w:r>
      <w:proofErr w:type="spellEnd"/>
      <w:r w:rsidRPr="005273D4">
        <w:rPr>
          <w:szCs w:val="28"/>
        </w:rPr>
        <w:t xml:space="preserve"> « Моя семья </w:t>
      </w:r>
      <w:proofErr w:type="gramStart"/>
      <w:r w:rsidRPr="005273D4">
        <w:rPr>
          <w:szCs w:val="28"/>
        </w:rPr>
        <w:t>через</w:t>
      </w:r>
      <w:proofErr w:type="gramEnd"/>
      <w:r w:rsidRPr="005273D4">
        <w:rPr>
          <w:szCs w:val="28"/>
        </w:rPr>
        <w:t xml:space="preserve"> года»;</w:t>
      </w:r>
    </w:p>
    <w:p w:rsidR="00A920E7" w:rsidRPr="005273D4" w:rsidRDefault="00A920E7" w:rsidP="00A920E7">
      <w:pPr>
        <w:pStyle w:val="a3"/>
        <w:ind w:firstLine="709"/>
        <w:jc w:val="both"/>
        <w:rPr>
          <w:szCs w:val="28"/>
        </w:rPr>
      </w:pPr>
      <w:r w:rsidRPr="005273D4">
        <w:rPr>
          <w:szCs w:val="28"/>
        </w:rPr>
        <w:t>- эстафета «Космос в моей голове»;</w:t>
      </w:r>
    </w:p>
    <w:p w:rsidR="00A920E7" w:rsidRPr="005273D4" w:rsidRDefault="00A920E7" w:rsidP="00A920E7">
      <w:pPr>
        <w:pStyle w:val="a3"/>
        <w:ind w:firstLine="709"/>
        <w:jc w:val="both"/>
        <w:rPr>
          <w:szCs w:val="28"/>
        </w:rPr>
      </w:pPr>
      <w:r w:rsidRPr="005273D4">
        <w:rPr>
          <w:szCs w:val="28"/>
        </w:rPr>
        <w:t>- всероссийская акция «Добро в России»;</w:t>
      </w:r>
    </w:p>
    <w:p w:rsidR="00A920E7" w:rsidRPr="005273D4" w:rsidRDefault="00A920E7" w:rsidP="00A920E7">
      <w:pPr>
        <w:pStyle w:val="a3"/>
        <w:ind w:firstLine="709"/>
        <w:jc w:val="both"/>
        <w:rPr>
          <w:szCs w:val="28"/>
        </w:rPr>
      </w:pPr>
      <w:r w:rsidRPr="005273D4">
        <w:rPr>
          <w:szCs w:val="28"/>
        </w:rPr>
        <w:t xml:space="preserve">В День семьи любви и верности проходят: </w:t>
      </w:r>
    </w:p>
    <w:p w:rsidR="00A920E7" w:rsidRPr="005273D4" w:rsidRDefault="00A920E7" w:rsidP="00A920E7">
      <w:pPr>
        <w:pStyle w:val="a3"/>
        <w:ind w:firstLine="709"/>
        <w:jc w:val="both"/>
        <w:rPr>
          <w:szCs w:val="28"/>
        </w:rPr>
      </w:pPr>
      <w:r w:rsidRPr="005273D4">
        <w:rPr>
          <w:szCs w:val="28"/>
        </w:rPr>
        <w:t xml:space="preserve">- </w:t>
      </w:r>
      <w:proofErr w:type="spellStart"/>
      <w:r w:rsidRPr="005273D4">
        <w:rPr>
          <w:szCs w:val="28"/>
        </w:rPr>
        <w:t>челлендж</w:t>
      </w:r>
      <w:proofErr w:type="spellEnd"/>
      <w:r w:rsidRPr="005273D4">
        <w:rPr>
          <w:szCs w:val="28"/>
        </w:rPr>
        <w:t xml:space="preserve"> #</w:t>
      </w:r>
      <w:proofErr w:type="spellStart"/>
      <w:r w:rsidRPr="005273D4">
        <w:rPr>
          <w:szCs w:val="28"/>
        </w:rPr>
        <w:t>ПодариРомашку</w:t>
      </w:r>
      <w:proofErr w:type="spellEnd"/>
    </w:p>
    <w:p w:rsidR="00A920E7" w:rsidRPr="005273D4" w:rsidRDefault="00A920E7" w:rsidP="00A920E7">
      <w:pPr>
        <w:pStyle w:val="a3"/>
        <w:ind w:firstLine="709"/>
        <w:jc w:val="both"/>
        <w:rPr>
          <w:szCs w:val="28"/>
        </w:rPr>
      </w:pPr>
      <w:r w:rsidRPr="005273D4">
        <w:rPr>
          <w:szCs w:val="28"/>
        </w:rPr>
        <w:t>- викторина «Путешествие в страну семьи, любви и верности».</w:t>
      </w:r>
    </w:p>
    <w:p w:rsidR="00A920E7" w:rsidRPr="005273D4" w:rsidRDefault="00A920E7" w:rsidP="00A920E7">
      <w:pPr>
        <w:pStyle w:val="a3"/>
        <w:ind w:firstLine="709"/>
        <w:jc w:val="both"/>
        <w:rPr>
          <w:szCs w:val="28"/>
        </w:rPr>
      </w:pPr>
      <w:r w:rsidRPr="005273D4">
        <w:rPr>
          <w:szCs w:val="28"/>
        </w:rPr>
        <w:t xml:space="preserve">По состоянию на 01 ноября 2020 года в реестр добровольческих (волонтерских) организаций, действующих на территории </w:t>
      </w:r>
      <w:proofErr w:type="spellStart"/>
      <w:r w:rsidRPr="005273D4">
        <w:rPr>
          <w:szCs w:val="28"/>
        </w:rPr>
        <w:t>Благодарненского</w:t>
      </w:r>
      <w:proofErr w:type="spellEnd"/>
      <w:r w:rsidRPr="005273D4">
        <w:rPr>
          <w:szCs w:val="28"/>
        </w:rPr>
        <w:t xml:space="preserve"> городского окру, входят 19 волонтерских отрядов образовательных организаций, в которых состоят 235 волонтеров.  Количество молодежи в возрасте от 14 до 30 лет, вовлеченной в мероприятия по реализации молодежной политики на территории </w:t>
      </w:r>
      <w:proofErr w:type="spellStart"/>
      <w:r w:rsidRPr="005273D4">
        <w:rPr>
          <w:szCs w:val="28"/>
        </w:rPr>
        <w:t>Благодарненского</w:t>
      </w:r>
      <w:proofErr w:type="spellEnd"/>
      <w:r w:rsidRPr="005273D4">
        <w:rPr>
          <w:szCs w:val="28"/>
        </w:rPr>
        <w:t xml:space="preserve"> городского округа, составляет 2300 человек.</w:t>
      </w:r>
    </w:p>
    <w:p w:rsidR="00A920E7" w:rsidRPr="005273D4" w:rsidRDefault="00A920E7" w:rsidP="00A920E7">
      <w:pPr>
        <w:pStyle w:val="a3"/>
        <w:ind w:firstLine="709"/>
        <w:jc w:val="both"/>
        <w:rPr>
          <w:szCs w:val="28"/>
        </w:rPr>
      </w:pPr>
      <w:r w:rsidRPr="005273D4">
        <w:rPr>
          <w:szCs w:val="28"/>
        </w:rPr>
        <w:lastRenderedPageBreak/>
        <w:t xml:space="preserve">На территории </w:t>
      </w:r>
      <w:proofErr w:type="spellStart"/>
      <w:r w:rsidRPr="005273D4">
        <w:rPr>
          <w:szCs w:val="28"/>
        </w:rPr>
        <w:t>Благодарненского</w:t>
      </w:r>
      <w:proofErr w:type="spellEnd"/>
      <w:r w:rsidRPr="005273D4">
        <w:rPr>
          <w:szCs w:val="28"/>
        </w:rPr>
        <w:t xml:space="preserve"> городского округа действует общественная организация "Российский Союз Молодёжи", в которую входит 160 инициативных ребят.</w:t>
      </w:r>
    </w:p>
    <w:p w:rsidR="00A920E7" w:rsidRPr="005273D4" w:rsidRDefault="00A920E7" w:rsidP="00A920E7">
      <w:pPr>
        <w:pStyle w:val="a3"/>
        <w:ind w:firstLine="709"/>
        <w:jc w:val="both"/>
        <w:rPr>
          <w:szCs w:val="28"/>
        </w:rPr>
      </w:pPr>
      <w:r w:rsidRPr="005273D4">
        <w:rPr>
          <w:szCs w:val="28"/>
        </w:rPr>
        <w:t xml:space="preserve"> Образовательные организации </w:t>
      </w:r>
      <w:proofErr w:type="spellStart"/>
      <w:r w:rsidRPr="005273D4">
        <w:rPr>
          <w:szCs w:val="28"/>
        </w:rPr>
        <w:t>Благодарненского</w:t>
      </w:r>
      <w:proofErr w:type="spellEnd"/>
      <w:r w:rsidRPr="005273D4">
        <w:rPr>
          <w:szCs w:val="28"/>
        </w:rPr>
        <w:t xml:space="preserve"> городского округа входят в Общероссийскую общественно-государственную детско-юношескую организацию «Российское движение школьников».</w:t>
      </w:r>
    </w:p>
    <w:p w:rsidR="00A920E7" w:rsidRPr="005273D4" w:rsidRDefault="00A920E7" w:rsidP="00A920E7">
      <w:pPr>
        <w:pStyle w:val="a3"/>
        <w:ind w:firstLine="709"/>
        <w:jc w:val="both"/>
        <w:rPr>
          <w:szCs w:val="28"/>
        </w:rPr>
      </w:pPr>
      <w:r w:rsidRPr="005273D4">
        <w:rPr>
          <w:szCs w:val="28"/>
        </w:rPr>
        <w:t xml:space="preserve">В 2020 году Центр стал победителем Конкурса успешных практик поддержки устойчивых молодежных проектных команд на территории муниципальных образований Ставропольского края и получил комплект звукового оборудования. </w:t>
      </w:r>
    </w:p>
    <w:p w:rsidR="00A920E7" w:rsidRPr="005273D4" w:rsidRDefault="00A920E7" w:rsidP="00A920E7">
      <w:pPr>
        <w:pStyle w:val="a3"/>
        <w:ind w:firstLine="709"/>
        <w:jc w:val="both"/>
        <w:rPr>
          <w:szCs w:val="28"/>
        </w:rPr>
      </w:pPr>
      <w:r w:rsidRPr="005273D4">
        <w:rPr>
          <w:szCs w:val="28"/>
        </w:rPr>
        <w:t>Глущенко Елизавета - волонтер отряда "Милосердие" МОУ СОШ №2 стала победителем конкурса "Лучшая модель поддержки добровольчества" в номинации "Детское добровольчество" с проектом "Рожденные помогать".</w:t>
      </w:r>
    </w:p>
    <w:p w:rsidR="00A920E7" w:rsidRPr="005273D4" w:rsidRDefault="00A920E7" w:rsidP="00A920E7">
      <w:pPr>
        <w:pStyle w:val="a3"/>
        <w:ind w:firstLine="709"/>
        <w:jc w:val="both"/>
        <w:rPr>
          <w:szCs w:val="28"/>
        </w:rPr>
      </w:pPr>
      <w:r w:rsidRPr="005273D4">
        <w:rPr>
          <w:szCs w:val="28"/>
        </w:rPr>
        <w:t xml:space="preserve">Светлана Артамонова стала победителем конкурса "Лучшая модель поддержки добровольчества" в номинации "Лучший </w:t>
      </w:r>
      <w:proofErr w:type="gramStart"/>
      <w:r w:rsidRPr="005273D4">
        <w:rPr>
          <w:szCs w:val="28"/>
        </w:rPr>
        <w:t>индивидуальный проект</w:t>
      </w:r>
      <w:proofErr w:type="gramEnd"/>
      <w:r w:rsidRPr="005273D4">
        <w:rPr>
          <w:szCs w:val="28"/>
        </w:rPr>
        <w:t xml:space="preserve">" с проектом "Дари детям радость". </w:t>
      </w:r>
    </w:p>
    <w:p w:rsidR="00A920E7" w:rsidRPr="005273D4" w:rsidRDefault="00A920E7" w:rsidP="00A920E7">
      <w:pPr>
        <w:pStyle w:val="a3"/>
        <w:ind w:firstLine="709"/>
        <w:jc w:val="both"/>
        <w:rPr>
          <w:szCs w:val="28"/>
        </w:rPr>
      </w:pPr>
      <w:proofErr w:type="spellStart"/>
      <w:r w:rsidRPr="005273D4">
        <w:rPr>
          <w:szCs w:val="28"/>
        </w:rPr>
        <w:t>Шунина</w:t>
      </w:r>
      <w:proofErr w:type="spellEnd"/>
      <w:r w:rsidRPr="005273D4">
        <w:rPr>
          <w:szCs w:val="28"/>
        </w:rPr>
        <w:t xml:space="preserve"> Виолетта получила заслуженные подарки за участие в краевой акции "Займись делом". </w:t>
      </w:r>
    </w:p>
    <w:p w:rsidR="00A920E7" w:rsidRPr="005273D4" w:rsidRDefault="00A920E7" w:rsidP="00A920E7">
      <w:pPr>
        <w:pStyle w:val="a3"/>
        <w:ind w:firstLine="709"/>
        <w:jc w:val="both"/>
        <w:rPr>
          <w:szCs w:val="28"/>
        </w:rPr>
      </w:pPr>
      <w:proofErr w:type="spellStart"/>
      <w:r w:rsidRPr="005273D4">
        <w:rPr>
          <w:szCs w:val="28"/>
        </w:rPr>
        <w:t>Овчарова</w:t>
      </w:r>
      <w:proofErr w:type="spellEnd"/>
      <w:r w:rsidRPr="005273D4">
        <w:rPr>
          <w:szCs w:val="28"/>
        </w:rPr>
        <w:t xml:space="preserve"> Ангелина Александровна и команда "Знатоки" МОУ "СОШ №15" получили грамоты и благодарственное письмо за участие в краевой научно-познавательной игре "Наука 0+".</w:t>
      </w:r>
    </w:p>
    <w:p w:rsidR="00A920E7" w:rsidRPr="005273D4" w:rsidRDefault="00A920E7" w:rsidP="00A920E7">
      <w:pPr>
        <w:pStyle w:val="a3"/>
        <w:ind w:firstLine="709"/>
        <w:jc w:val="both"/>
        <w:rPr>
          <w:szCs w:val="28"/>
        </w:rPr>
      </w:pPr>
      <w:proofErr w:type="spellStart"/>
      <w:r w:rsidRPr="005273D4">
        <w:rPr>
          <w:szCs w:val="28"/>
        </w:rPr>
        <w:t>Арзамасцева</w:t>
      </w:r>
      <w:proofErr w:type="spellEnd"/>
      <w:r w:rsidRPr="005273D4">
        <w:rPr>
          <w:szCs w:val="28"/>
        </w:rPr>
        <w:t xml:space="preserve"> Юлия - I место краевого конкурса «Доброволец Ставрополья» в номинации «Организатор </w:t>
      </w:r>
      <w:proofErr w:type="spellStart"/>
      <w:r w:rsidRPr="005273D4">
        <w:rPr>
          <w:szCs w:val="28"/>
        </w:rPr>
        <w:t>доброльчества</w:t>
      </w:r>
      <w:proofErr w:type="spellEnd"/>
      <w:r w:rsidRPr="005273D4">
        <w:rPr>
          <w:szCs w:val="28"/>
        </w:rPr>
        <w:t>» добровольческий проект «Молодежное пространство «МИР: Молодежь. Инициатива. Развитие».</w:t>
      </w:r>
    </w:p>
    <w:p w:rsidR="00A920E7" w:rsidRPr="005273D4" w:rsidRDefault="00A920E7" w:rsidP="00A920E7">
      <w:pPr>
        <w:pStyle w:val="a3"/>
        <w:ind w:firstLine="709"/>
        <w:jc w:val="both"/>
        <w:rPr>
          <w:szCs w:val="28"/>
        </w:rPr>
      </w:pPr>
      <w:r w:rsidRPr="005273D4">
        <w:rPr>
          <w:szCs w:val="28"/>
        </w:rPr>
        <w:t xml:space="preserve">Глущенко Елизавета, Захарченко Ирина, </w:t>
      </w:r>
      <w:proofErr w:type="spellStart"/>
      <w:r w:rsidRPr="005273D4">
        <w:rPr>
          <w:szCs w:val="28"/>
        </w:rPr>
        <w:t>Икрянова</w:t>
      </w:r>
      <w:proofErr w:type="spellEnd"/>
      <w:r w:rsidRPr="005273D4">
        <w:rPr>
          <w:szCs w:val="28"/>
        </w:rPr>
        <w:t xml:space="preserve"> Елизавета, </w:t>
      </w:r>
      <w:proofErr w:type="spellStart"/>
      <w:r w:rsidRPr="005273D4">
        <w:rPr>
          <w:szCs w:val="28"/>
        </w:rPr>
        <w:t>Кицко</w:t>
      </w:r>
      <w:proofErr w:type="spellEnd"/>
      <w:r w:rsidRPr="005273D4">
        <w:rPr>
          <w:szCs w:val="28"/>
        </w:rPr>
        <w:t xml:space="preserve"> Ангелина, Кузнецова Алина, Теплякову Анастасия награждены благодарственными письмами за активное участие краевого конкурса «Доброволец Ставрополья».</w:t>
      </w:r>
    </w:p>
    <w:p w:rsidR="00A920E7" w:rsidRPr="005273D4" w:rsidRDefault="00A920E7" w:rsidP="00A920E7">
      <w:pPr>
        <w:pStyle w:val="a3"/>
        <w:ind w:firstLine="709"/>
        <w:jc w:val="both"/>
        <w:rPr>
          <w:szCs w:val="28"/>
        </w:rPr>
      </w:pPr>
      <w:r w:rsidRPr="005273D4">
        <w:rPr>
          <w:szCs w:val="28"/>
        </w:rPr>
        <w:t>В соответствии с планом развития волонтерского движения оказывается посильная помощь одиноко проживающим пожилым людям и детям из социально-незащищенных семей.</w:t>
      </w:r>
    </w:p>
    <w:p w:rsidR="00A920E7" w:rsidRPr="005273D4" w:rsidRDefault="00A920E7" w:rsidP="00A920E7">
      <w:pPr>
        <w:pStyle w:val="a3"/>
        <w:ind w:firstLine="709"/>
        <w:jc w:val="both"/>
        <w:rPr>
          <w:szCs w:val="28"/>
        </w:rPr>
      </w:pPr>
      <w:r w:rsidRPr="005273D4">
        <w:rPr>
          <w:szCs w:val="28"/>
        </w:rPr>
        <w:t xml:space="preserve">В целях привлечения внимания обучающихся к вопросам </w:t>
      </w:r>
      <w:proofErr w:type="spellStart"/>
      <w:r w:rsidRPr="005273D4">
        <w:rPr>
          <w:szCs w:val="28"/>
        </w:rPr>
        <w:t>волонтёрства</w:t>
      </w:r>
      <w:proofErr w:type="spellEnd"/>
      <w:r w:rsidRPr="005273D4">
        <w:rPr>
          <w:szCs w:val="28"/>
        </w:rPr>
        <w:t xml:space="preserve">, повышение мотивации обучающихся общеобразовательных организаций к участию в волонтерской деятельности проходит: </w:t>
      </w:r>
    </w:p>
    <w:p w:rsidR="00A920E7" w:rsidRPr="005273D4" w:rsidRDefault="00A920E7" w:rsidP="00A920E7">
      <w:pPr>
        <w:pStyle w:val="a3"/>
        <w:ind w:firstLine="709"/>
        <w:jc w:val="both"/>
        <w:rPr>
          <w:szCs w:val="28"/>
        </w:rPr>
      </w:pPr>
      <w:r w:rsidRPr="005273D4">
        <w:rPr>
          <w:szCs w:val="28"/>
        </w:rPr>
        <w:t>-марафон «Мы вместе»;</w:t>
      </w:r>
    </w:p>
    <w:p w:rsidR="00A920E7" w:rsidRPr="005273D4" w:rsidRDefault="00A920E7" w:rsidP="00A920E7">
      <w:pPr>
        <w:pStyle w:val="a3"/>
        <w:ind w:firstLine="709"/>
        <w:jc w:val="both"/>
        <w:rPr>
          <w:szCs w:val="28"/>
        </w:rPr>
      </w:pPr>
      <w:r w:rsidRPr="005273D4">
        <w:rPr>
          <w:szCs w:val="28"/>
        </w:rPr>
        <w:t xml:space="preserve">- фото </w:t>
      </w:r>
      <w:proofErr w:type="spellStart"/>
      <w:r w:rsidRPr="005273D4">
        <w:rPr>
          <w:szCs w:val="28"/>
        </w:rPr>
        <w:t>челлендж</w:t>
      </w:r>
      <w:proofErr w:type="spellEnd"/>
      <w:r w:rsidRPr="005273D4">
        <w:rPr>
          <w:szCs w:val="28"/>
        </w:rPr>
        <w:t xml:space="preserve"> среди волонтерских отрядов;</w:t>
      </w:r>
    </w:p>
    <w:p w:rsidR="00A920E7" w:rsidRPr="005273D4" w:rsidRDefault="00A920E7" w:rsidP="00A920E7">
      <w:pPr>
        <w:pStyle w:val="a3"/>
        <w:ind w:firstLine="709"/>
        <w:jc w:val="both"/>
        <w:rPr>
          <w:szCs w:val="28"/>
        </w:rPr>
      </w:pPr>
      <w:r w:rsidRPr="005273D4">
        <w:rPr>
          <w:szCs w:val="28"/>
        </w:rPr>
        <w:t>- интернет эстафета #</w:t>
      </w:r>
      <w:proofErr w:type="spellStart"/>
      <w:r w:rsidRPr="005273D4">
        <w:rPr>
          <w:szCs w:val="28"/>
        </w:rPr>
        <w:t>МыВместе</w:t>
      </w:r>
      <w:proofErr w:type="spellEnd"/>
    </w:p>
    <w:p w:rsidR="00A920E7" w:rsidRPr="005273D4" w:rsidRDefault="00A920E7" w:rsidP="00A920E7">
      <w:pPr>
        <w:pStyle w:val="a3"/>
        <w:ind w:firstLine="709"/>
        <w:jc w:val="both"/>
        <w:rPr>
          <w:szCs w:val="28"/>
        </w:rPr>
      </w:pPr>
      <w:r w:rsidRPr="005273D4">
        <w:rPr>
          <w:szCs w:val="28"/>
        </w:rPr>
        <w:t>«</w:t>
      </w:r>
      <w:proofErr w:type="spellStart"/>
      <w:r w:rsidRPr="005273D4">
        <w:rPr>
          <w:szCs w:val="28"/>
        </w:rPr>
        <w:t>Доброфорум</w:t>
      </w:r>
      <w:proofErr w:type="spellEnd"/>
      <w:r w:rsidRPr="005273D4">
        <w:rPr>
          <w:szCs w:val="28"/>
        </w:rPr>
        <w:t>» и отмечается День волонтера.</w:t>
      </w:r>
    </w:p>
    <w:p w:rsidR="00A920E7" w:rsidRPr="005273D4" w:rsidRDefault="00A920E7" w:rsidP="00A920E7">
      <w:pPr>
        <w:pStyle w:val="a3"/>
        <w:ind w:firstLine="709"/>
        <w:jc w:val="both"/>
        <w:rPr>
          <w:szCs w:val="28"/>
        </w:rPr>
      </w:pPr>
      <w:r w:rsidRPr="005273D4">
        <w:rPr>
          <w:szCs w:val="28"/>
        </w:rPr>
        <w:t xml:space="preserve">- </w:t>
      </w:r>
      <w:proofErr w:type="spellStart"/>
      <w:r w:rsidRPr="005273D4">
        <w:rPr>
          <w:szCs w:val="28"/>
        </w:rPr>
        <w:t>квиз</w:t>
      </w:r>
      <w:proofErr w:type="spellEnd"/>
      <w:r w:rsidRPr="005273D4">
        <w:rPr>
          <w:szCs w:val="28"/>
        </w:rPr>
        <w:t xml:space="preserve"> «Мое Ставрополье»;</w:t>
      </w:r>
    </w:p>
    <w:p w:rsidR="00A920E7" w:rsidRPr="005273D4" w:rsidRDefault="00A920E7" w:rsidP="00A920E7">
      <w:pPr>
        <w:pStyle w:val="a3"/>
        <w:ind w:firstLine="709"/>
        <w:jc w:val="both"/>
        <w:rPr>
          <w:szCs w:val="28"/>
        </w:rPr>
      </w:pPr>
      <w:r w:rsidRPr="005273D4">
        <w:rPr>
          <w:szCs w:val="28"/>
        </w:rPr>
        <w:t>- "Добровольчество - добрая традиция";</w:t>
      </w:r>
    </w:p>
    <w:p w:rsidR="00A920E7" w:rsidRPr="005273D4" w:rsidRDefault="00A920E7" w:rsidP="00A920E7">
      <w:pPr>
        <w:pStyle w:val="a3"/>
        <w:ind w:firstLine="709"/>
        <w:jc w:val="both"/>
        <w:rPr>
          <w:szCs w:val="28"/>
        </w:rPr>
      </w:pPr>
      <w:proofErr w:type="gramStart"/>
      <w:r w:rsidRPr="005273D4">
        <w:rPr>
          <w:szCs w:val="28"/>
        </w:rPr>
        <w:t xml:space="preserve">- курс обучающих </w:t>
      </w:r>
      <w:proofErr w:type="spellStart"/>
      <w:r w:rsidRPr="005273D4">
        <w:rPr>
          <w:szCs w:val="28"/>
        </w:rPr>
        <w:t>вебинаров</w:t>
      </w:r>
      <w:proofErr w:type="spellEnd"/>
      <w:r w:rsidRPr="005273D4">
        <w:rPr>
          <w:szCs w:val="28"/>
        </w:rPr>
        <w:t xml:space="preserve"> в рамках образовательного марафона «Команда мечты»;</w:t>
      </w:r>
      <w:proofErr w:type="gramEnd"/>
    </w:p>
    <w:p w:rsidR="00A920E7" w:rsidRPr="005273D4" w:rsidRDefault="00A920E7" w:rsidP="00A920E7">
      <w:pPr>
        <w:pStyle w:val="a3"/>
        <w:ind w:firstLine="709"/>
        <w:jc w:val="both"/>
        <w:rPr>
          <w:szCs w:val="28"/>
        </w:rPr>
      </w:pPr>
      <w:r w:rsidRPr="005273D4">
        <w:rPr>
          <w:szCs w:val="28"/>
        </w:rPr>
        <w:lastRenderedPageBreak/>
        <w:t xml:space="preserve">-  онлайн-курсы на портале </w:t>
      </w:r>
      <w:proofErr w:type="spellStart"/>
      <w:r w:rsidRPr="005273D4">
        <w:rPr>
          <w:szCs w:val="28"/>
        </w:rPr>
        <w:t>Добро</w:t>
      </w:r>
      <w:proofErr w:type="gramStart"/>
      <w:r w:rsidRPr="005273D4">
        <w:rPr>
          <w:szCs w:val="28"/>
        </w:rPr>
        <w:t>.У</w:t>
      </w:r>
      <w:proofErr w:type="gramEnd"/>
      <w:r w:rsidRPr="005273D4">
        <w:rPr>
          <w:szCs w:val="28"/>
        </w:rPr>
        <w:t>ниверситет</w:t>
      </w:r>
      <w:proofErr w:type="spellEnd"/>
      <w:r w:rsidRPr="005273D4">
        <w:rPr>
          <w:szCs w:val="28"/>
        </w:rPr>
        <w:t xml:space="preserve"> для волонтеров и организаторов волонтерской деятельности;</w:t>
      </w:r>
    </w:p>
    <w:p w:rsidR="00A920E7" w:rsidRPr="005273D4" w:rsidRDefault="00A920E7" w:rsidP="00A920E7">
      <w:pPr>
        <w:pStyle w:val="a3"/>
        <w:ind w:firstLine="709"/>
        <w:jc w:val="both"/>
        <w:rPr>
          <w:szCs w:val="28"/>
        </w:rPr>
      </w:pPr>
      <w:r w:rsidRPr="005273D4">
        <w:rPr>
          <w:szCs w:val="28"/>
        </w:rPr>
        <w:t>- тренинг для волонтерских отрядов «Оригинальность – нераскрытый плагиат»;</w:t>
      </w:r>
    </w:p>
    <w:p w:rsidR="00A920E7" w:rsidRPr="005273D4" w:rsidRDefault="00A920E7" w:rsidP="00A920E7">
      <w:pPr>
        <w:pStyle w:val="a3"/>
        <w:ind w:firstLine="709"/>
        <w:jc w:val="both"/>
        <w:rPr>
          <w:szCs w:val="28"/>
        </w:rPr>
      </w:pPr>
      <w:r w:rsidRPr="005273D4">
        <w:rPr>
          <w:szCs w:val="28"/>
        </w:rPr>
        <w:t>-тренинг для волонтерских отрядов «Секретные ингредиенты».</w:t>
      </w:r>
    </w:p>
    <w:p w:rsidR="00A920E7" w:rsidRPr="005273D4" w:rsidRDefault="00A920E7" w:rsidP="00A920E7">
      <w:pPr>
        <w:pStyle w:val="a3"/>
        <w:ind w:firstLine="709"/>
        <w:jc w:val="both"/>
        <w:rPr>
          <w:szCs w:val="28"/>
        </w:rPr>
      </w:pPr>
      <w:r w:rsidRPr="005273D4">
        <w:rPr>
          <w:szCs w:val="28"/>
        </w:rPr>
        <w:t>Центр принял активное участие в рейтинговом голосовании в рамках программы «Формирование комфортной городской среды» и общественных обсуждениях проекта парка «Взлёт</w:t>
      </w:r>
      <w:proofErr w:type="gramStart"/>
      <w:r w:rsidRPr="005273D4">
        <w:rPr>
          <w:szCs w:val="28"/>
        </w:rPr>
        <w:t>.»</w:t>
      </w:r>
      <w:proofErr w:type="gramEnd"/>
    </w:p>
    <w:p w:rsidR="00A920E7" w:rsidRPr="005273D4" w:rsidRDefault="00A920E7" w:rsidP="00A920E7">
      <w:pPr>
        <w:pStyle w:val="a3"/>
        <w:ind w:firstLine="709"/>
        <w:jc w:val="both"/>
        <w:rPr>
          <w:szCs w:val="28"/>
        </w:rPr>
      </w:pPr>
      <w:r w:rsidRPr="005273D4">
        <w:rPr>
          <w:szCs w:val="28"/>
        </w:rPr>
        <w:t xml:space="preserve">В связи со сложившейся эпидемиологической ситуацией, связанной с распространением CoViD-19 в </w:t>
      </w:r>
      <w:proofErr w:type="spellStart"/>
      <w:r w:rsidRPr="005273D4">
        <w:rPr>
          <w:szCs w:val="28"/>
        </w:rPr>
        <w:t>Благодарненском</w:t>
      </w:r>
      <w:proofErr w:type="spellEnd"/>
      <w:r w:rsidRPr="005273D4">
        <w:rPr>
          <w:szCs w:val="28"/>
        </w:rPr>
        <w:t xml:space="preserve"> городском округе, образовательный форум для детских, молодежных общественных объединений и организаций был проведен в онлайн формате, где приняли участие 50 активных ребят.</w:t>
      </w:r>
    </w:p>
    <w:p w:rsidR="00A920E7" w:rsidRPr="005273D4" w:rsidRDefault="00A920E7" w:rsidP="00A920E7">
      <w:pPr>
        <w:pStyle w:val="a3"/>
        <w:ind w:firstLine="709"/>
        <w:jc w:val="both"/>
        <w:rPr>
          <w:szCs w:val="28"/>
        </w:rPr>
      </w:pPr>
      <w:r w:rsidRPr="005273D4">
        <w:rPr>
          <w:szCs w:val="28"/>
        </w:rPr>
        <w:t>В рамках данного проекта волонтеры Всероссийской акции #</w:t>
      </w:r>
      <w:proofErr w:type="spellStart"/>
      <w:r w:rsidRPr="005273D4">
        <w:rPr>
          <w:szCs w:val="28"/>
        </w:rPr>
        <w:t>МыВместе</w:t>
      </w:r>
      <w:proofErr w:type="spellEnd"/>
      <w:r w:rsidRPr="005273D4">
        <w:rPr>
          <w:szCs w:val="28"/>
        </w:rPr>
        <w:t xml:space="preserve"> при поддержке администрации </w:t>
      </w:r>
      <w:proofErr w:type="spellStart"/>
      <w:r w:rsidRPr="005273D4">
        <w:rPr>
          <w:szCs w:val="28"/>
        </w:rPr>
        <w:t>Благодарненского</w:t>
      </w:r>
      <w:proofErr w:type="spellEnd"/>
      <w:r w:rsidRPr="005273D4">
        <w:rPr>
          <w:szCs w:val="28"/>
        </w:rPr>
        <w:t xml:space="preserve"> городского округа оказывали адресную помощь многодетным семьям, людям, находящимся в трудной жизненной ситуации, пожилым людям, детям войны, в связи со сложившейся эпидемиологической ситуацией, связанной с распространением CoViD-19 в </w:t>
      </w:r>
      <w:proofErr w:type="spellStart"/>
      <w:r w:rsidRPr="005273D4">
        <w:rPr>
          <w:szCs w:val="28"/>
        </w:rPr>
        <w:t>Благодарненском</w:t>
      </w:r>
      <w:proofErr w:type="spellEnd"/>
      <w:r w:rsidRPr="005273D4">
        <w:rPr>
          <w:szCs w:val="28"/>
        </w:rPr>
        <w:t xml:space="preserve"> городском округе.</w:t>
      </w:r>
    </w:p>
    <w:p w:rsidR="00A920E7" w:rsidRPr="005273D4" w:rsidRDefault="00A920E7" w:rsidP="00A920E7">
      <w:pPr>
        <w:pStyle w:val="a3"/>
        <w:ind w:firstLine="709"/>
        <w:jc w:val="both"/>
        <w:rPr>
          <w:szCs w:val="28"/>
        </w:rPr>
      </w:pPr>
      <w:r w:rsidRPr="005273D4">
        <w:rPr>
          <w:szCs w:val="28"/>
        </w:rPr>
        <w:t>Духовно – нравственному воспитанию  молодежи уделяется большое внимание. Работа в этом направлении направлена на гармонизацию межнациональных отношений в молодежной среде,    и профилактику межнациональных конфликтов, а так же духовно – нравственному воспитанию молодежи. В 2020 году проведены мероприятия, приуроченные к всемирному Дню религий, Дню народного единства, дню Матери.</w:t>
      </w:r>
    </w:p>
    <w:p w:rsidR="003710C7" w:rsidRPr="005273D4" w:rsidRDefault="003710C7" w:rsidP="00FD7E7F">
      <w:pPr>
        <w:widowControl w:val="0"/>
        <w:spacing w:after="0" w:line="240" w:lineRule="auto"/>
        <w:ind w:firstLine="709"/>
        <w:jc w:val="both"/>
        <w:rPr>
          <w:rFonts w:ascii="Times New Roman" w:hAnsi="Times New Roman"/>
          <w:sz w:val="28"/>
          <w:szCs w:val="28"/>
        </w:rPr>
      </w:pPr>
    </w:p>
    <w:p w:rsidR="00A920E7" w:rsidRPr="005273D4" w:rsidRDefault="00A920E7" w:rsidP="00FD7E7F">
      <w:pPr>
        <w:widowControl w:val="0"/>
        <w:spacing w:after="0" w:line="240" w:lineRule="auto"/>
        <w:ind w:firstLine="709"/>
        <w:jc w:val="both"/>
        <w:rPr>
          <w:rFonts w:ascii="Times New Roman" w:hAnsi="Times New Roman"/>
          <w:sz w:val="28"/>
          <w:szCs w:val="28"/>
        </w:rPr>
      </w:pPr>
    </w:p>
    <w:p w:rsidR="00A920E7" w:rsidRPr="005273D4" w:rsidRDefault="00A920E7" w:rsidP="00A920E7">
      <w:pPr>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5.Подпрограмма «Обеспечение реализации муниципальной программы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«Развитие образования и молодежной политики» и </w:t>
      </w:r>
      <w:proofErr w:type="spellStart"/>
      <w:r w:rsidRPr="005273D4">
        <w:rPr>
          <w:rFonts w:ascii="Times New Roman" w:hAnsi="Times New Roman"/>
          <w:sz w:val="28"/>
          <w:szCs w:val="28"/>
        </w:rPr>
        <w:t>общепрограммные</w:t>
      </w:r>
      <w:proofErr w:type="spellEnd"/>
      <w:r w:rsidRPr="005273D4">
        <w:rPr>
          <w:rFonts w:ascii="Times New Roman" w:hAnsi="Times New Roman"/>
          <w:sz w:val="28"/>
          <w:szCs w:val="28"/>
        </w:rPr>
        <w:t xml:space="preserve"> мероприятия»</w:t>
      </w:r>
    </w:p>
    <w:p w:rsidR="00A920E7" w:rsidRPr="005273D4" w:rsidRDefault="00A920E7" w:rsidP="00A920E7">
      <w:pPr>
        <w:spacing w:after="0" w:line="240" w:lineRule="auto"/>
        <w:ind w:firstLine="720"/>
        <w:jc w:val="both"/>
        <w:rPr>
          <w:rFonts w:ascii="Times New Roman" w:hAnsi="Times New Roman"/>
          <w:sz w:val="28"/>
          <w:szCs w:val="28"/>
        </w:rPr>
      </w:pPr>
      <w:r w:rsidRPr="005273D4">
        <w:rPr>
          <w:rFonts w:ascii="Times New Roman" w:hAnsi="Times New Roman"/>
          <w:sz w:val="28"/>
          <w:szCs w:val="28"/>
        </w:rPr>
        <w:t>По подпрограмме запланировано 14 208 979,23 руб., кассовый расход составил 14 046 547,34 руб. (98,85%)</w:t>
      </w:r>
    </w:p>
    <w:p w:rsidR="00A920E7" w:rsidRPr="005273D4" w:rsidRDefault="00A920E7" w:rsidP="00A920E7">
      <w:pPr>
        <w:spacing w:after="0" w:line="240" w:lineRule="auto"/>
        <w:ind w:firstLine="720"/>
        <w:jc w:val="both"/>
        <w:rPr>
          <w:rFonts w:ascii="Times New Roman" w:hAnsi="Times New Roman"/>
          <w:sz w:val="28"/>
          <w:szCs w:val="28"/>
        </w:rPr>
      </w:pPr>
      <w:r w:rsidRPr="005273D4">
        <w:rPr>
          <w:rFonts w:ascii="Times New Roman" w:hAnsi="Times New Roman"/>
          <w:sz w:val="28"/>
          <w:szCs w:val="28"/>
        </w:rPr>
        <w:t>Расходы направлены на обеспечение функций Управления образования и молодежной политики АБГО СК, опеки и попечительства в области образования и МУ «</w:t>
      </w:r>
      <w:proofErr w:type="spellStart"/>
      <w:r w:rsidRPr="005273D4">
        <w:rPr>
          <w:rFonts w:ascii="Times New Roman" w:hAnsi="Times New Roman"/>
          <w:sz w:val="28"/>
          <w:szCs w:val="28"/>
        </w:rPr>
        <w:t>Благодарненский</w:t>
      </w:r>
      <w:proofErr w:type="spellEnd"/>
      <w:r w:rsidRPr="005273D4">
        <w:rPr>
          <w:rFonts w:ascii="Times New Roman" w:hAnsi="Times New Roman"/>
          <w:sz w:val="28"/>
          <w:szCs w:val="28"/>
        </w:rPr>
        <w:t xml:space="preserve"> центр обслуживания отрасли образования».</w:t>
      </w:r>
    </w:p>
    <w:p w:rsidR="00A920E7" w:rsidRPr="005273D4" w:rsidRDefault="00A920E7" w:rsidP="00FD7E7F">
      <w:pPr>
        <w:widowControl w:val="0"/>
        <w:spacing w:after="0" w:line="240" w:lineRule="auto"/>
        <w:ind w:firstLine="709"/>
        <w:jc w:val="both"/>
        <w:rPr>
          <w:rFonts w:ascii="Times New Roman" w:hAnsi="Times New Roman"/>
          <w:sz w:val="28"/>
          <w:szCs w:val="28"/>
        </w:rPr>
      </w:pPr>
    </w:p>
    <w:p w:rsidR="0043118D" w:rsidRPr="005273D4" w:rsidRDefault="00510BFA" w:rsidP="00527480">
      <w:pPr>
        <w:pStyle w:val="ConsPlusNormal"/>
        <w:ind w:firstLine="709"/>
        <w:jc w:val="center"/>
        <w:rPr>
          <w:rFonts w:ascii="Times New Roman" w:hAnsi="Times New Roman" w:cs="Times New Roman"/>
          <w:b/>
          <w:sz w:val="28"/>
          <w:szCs w:val="28"/>
        </w:rPr>
      </w:pPr>
      <w:r w:rsidRPr="005273D4">
        <w:rPr>
          <w:rFonts w:ascii="Times New Roman" w:hAnsi="Times New Roman" w:cs="Times New Roman"/>
          <w:b/>
          <w:sz w:val="28"/>
          <w:szCs w:val="28"/>
        </w:rPr>
        <w:t>3</w:t>
      </w:r>
      <w:r w:rsidR="0043118D" w:rsidRPr="005273D4">
        <w:rPr>
          <w:rFonts w:ascii="Times New Roman" w:hAnsi="Times New Roman" w:cs="Times New Roman"/>
          <w:b/>
          <w:sz w:val="28"/>
          <w:szCs w:val="28"/>
        </w:rPr>
        <w:t>. Муниципальная программ</w:t>
      </w:r>
      <w:r w:rsidR="00527480" w:rsidRPr="005273D4">
        <w:rPr>
          <w:rFonts w:ascii="Times New Roman" w:hAnsi="Times New Roman" w:cs="Times New Roman"/>
          <w:b/>
          <w:sz w:val="28"/>
          <w:szCs w:val="28"/>
        </w:rPr>
        <w:t>а</w:t>
      </w:r>
      <w:r w:rsidR="00E5761C" w:rsidRPr="005273D4">
        <w:rPr>
          <w:rFonts w:ascii="Times New Roman" w:hAnsi="Times New Roman" w:cs="Times New Roman"/>
          <w:b/>
          <w:sz w:val="28"/>
          <w:szCs w:val="28"/>
        </w:rPr>
        <w:t xml:space="preserve"> </w:t>
      </w:r>
      <w:proofErr w:type="spellStart"/>
      <w:r w:rsidR="0043118D" w:rsidRPr="005273D4">
        <w:rPr>
          <w:rFonts w:ascii="Times New Roman" w:hAnsi="Times New Roman" w:cs="Times New Roman"/>
          <w:b/>
          <w:sz w:val="28"/>
          <w:szCs w:val="28"/>
        </w:rPr>
        <w:t>Благодарненского</w:t>
      </w:r>
      <w:proofErr w:type="spellEnd"/>
      <w:r w:rsidR="0043118D" w:rsidRPr="005273D4">
        <w:rPr>
          <w:rFonts w:ascii="Times New Roman" w:hAnsi="Times New Roman" w:cs="Times New Roman"/>
          <w:b/>
          <w:sz w:val="28"/>
          <w:szCs w:val="28"/>
        </w:rPr>
        <w:t xml:space="preserve"> городского округа </w:t>
      </w:r>
      <w:r w:rsidR="0043118D" w:rsidRPr="005273D4">
        <w:rPr>
          <w:rFonts w:ascii="Times New Roman" w:hAnsi="Times New Roman" w:cs="Times New Roman"/>
          <w:b/>
          <w:spacing w:val="-4"/>
          <w:sz w:val="28"/>
          <w:szCs w:val="28"/>
        </w:rPr>
        <w:t xml:space="preserve">Ставропольского края </w:t>
      </w:r>
      <w:r w:rsidR="0043118D" w:rsidRPr="005273D4">
        <w:rPr>
          <w:rFonts w:ascii="Times New Roman" w:hAnsi="Times New Roman" w:cs="Times New Roman"/>
          <w:b/>
          <w:sz w:val="28"/>
          <w:szCs w:val="28"/>
        </w:rPr>
        <w:t>"Развитие сельского хозяйства"</w:t>
      </w:r>
    </w:p>
    <w:p w:rsidR="00A83CE0" w:rsidRPr="005273D4" w:rsidRDefault="00A83CE0" w:rsidP="00527480">
      <w:pPr>
        <w:pStyle w:val="ConsPlusNormal"/>
        <w:ind w:firstLine="709"/>
        <w:jc w:val="center"/>
        <w:rPr>
          <w:rFonts w:ascii="Times New Roman" w:hAnsi="Times New Roman" w:cs="Times New Roman"/>
          <w:b/>
          <w:sz w:val="28"/>
          <w:szCs w:val="28"/>
        </w:rPr>
      </w:pPr>
    </w:p>
    <w:p w:rsidR="007F3AD6" w:rsidRPr="005273D4" w:rsidRDefault="007F3AD6" w:rsidP="007F3AD6">
      <w:pPr>
        <w:spacing w:after="0" w:line="240" w:lineRule="auto"/>
        <w:ind w:firstLine="709"/>
        <w:jc w:val="both"/>
        <w:rPr>
          <w:rFonts w:ascii="Times New Roman" w:hAnsi="Times New Roman"/>
          <w:sz w:val="28"/>
          <w:szCs w:val="28"/>
        </w:rPr>
      </w:pPr>
      <w:r w:rsidRPr="005273D4">
        <w:rPr>
          <w:rFonts w:ascii="Times New Roman" w:hAnsi="Times New Roman"/>
          <w:sz w:val="28"/>
          <w:szCs w:val="28"/>
        </w:rPr>
        <w:t>Цель 1 программы: «Производство продукции растениеводства за счет гарантированного обеспечения урожайности сельскохозяйственных культур»;</w:t>
      </w:r>
    </w:p>
    <w:p w:rsidR="007F3AD6" w:rsidRPr="005273D4" w:rsidRDefault="007F3AD6" w:rsidP="007F3AD6">
      <w:pPr>
        <w:spacing w:after="0" w:line="240" w:lineRule="auto"/>
        <w:ind w:firstLine="709"/>
        <w:jc w:val="both"/>
        <w:rPr>
          <w:rFonts w:ascii="Times New Roman" w:hAnsi="Times New Roman"/>
          <w:sz w:val="28"/>
          <w:szCs w:val="28"/>
        </w:rPr>
      </w:pPr>
      <w:r w:rsidRPr="005273D4">
        <w:rPr>
          <w:rFonts w:ascii="Times New Roman" w:hAnsi="Times New Roman"/>
          <w:sz w:val="28"/>
          <w:szCs w:val="28"/>
        </w:rPr>
        <w:lastRenderedPageBreak/>
        <w:t>Цель 2 программы: «Устойчивое развитие отрасли сельского хозяйства, способствующее повышению конкурентоспособности сельскохозяйственной продукции»</w:t>
      </w:r>
    </w:p>
    <w:p w:rsidR="00527480" w:rsidRPr="005273D4" w:rsidRDefault="00527480" w:rsidP="00527480">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Ответственным исполнителем Программы является управление сельского хозяйства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 управление сельского хозяйства).</w:t>
      </w:r>
    </w:p>
    <w:p w:rsidR="009061FE" w:rsidRPr="005273D4" w:rsidRDefault="009061FE" w:rsidP="009061FE">
      <w:pPr>
        <w:pStyle w:val="ConsPlusNormal"/>
        <w:ind w:firstLine="700"/>
        <w:jc w:val="both"/>
        <w:rPr>
          <w:rFonts w:ascii="Times New Roman" w:hAnsi="Times New Roman" w:cs="Times New Roman"/>
          <w:sz w:val="28"/>
          <w:szCs w:val="28"/>
        </w:rPr>
      </w:pPr>
      <w:r w:rsidRPr="005273D4">
        <w:rPr>
          <w:rFonts w:ascii="Times New Roman" w:hAnsi="Times New Roman" w:cs="Times New Roman"/>
          <w:sz w:val="28"/>
          <w:szCs w:val="28"/>
        </w:rPr>
        <w:t xml:space="preserve">Общий объем финансирования Программы на 2020 год с учетом изменений составил 24364,98 тыс. рублей, в том числе бюджетные ассигнования бюджета </w:t>
      </w:r>
      <w:proofErr w:type="spellStart"/>
      <w:r w:rsidRPr="005273D4">
        <w:rPr>
          <w:rFonts w:ascii="Times New Roman" w:hAnsi="Times New Roman" w:cs="Times New Roman"/>
          <w:sz w:val="28"/>
          <w:szCs w:val="28"/>
        </w:rPr>
        <w:t>Благодарненского</w:t>
      </w:r>
      <w:proofErr w:type="spellEnd"/>
      <w:r w:rsidRPr="005273D4">
        <w:rPr>
          <w:rFonts w:ascii="Times New Roman" w:hAnsi="Times New Roman" w:cs="Times New Roman"/>
          <w:sz w:val="28"/>
          <w:szCs w:val="28"/>
        </w:rPr>
        <w:t xml:space="preserve"> городского округа Ставропольского края 15491,98 тыс. рублей, средства других источников 8873,0 тыс. рублей. На 31 декабря 2020 года освоено 24207,75 тыс. рублей, в том числе бюджетных средств 15334,75 тыс. рублей (98,98 процентов от доведенных лимитов бюджетных обязательств), сре</w:t>
      </w:r>
      <w:proofErr w:type="gramStart"/>
      <w:r w:rsidRPr="005273D4">
        <w:rPr>
          <w:rFonts w:ascii="Times New Roman" w:hAnsi="Times New Roman" w:cs="Times New Roman"/>
          <w:sz w:val="28"/>
          <w:szCs w:val="28"/>
        </w:rPr>
        <w:t>дств др</w:t>
      </w:r>
      <w:proofErr w:type="gramEnd"/>
      <w:r w:rsidRPr="005273D4">
        <w:rPr>
          <w:rFonts w:ascii="Times New Roman" w:hAnsi="Times New Roman" w:cs="Times New Roman"/>
          <w:sz w:val="28"/>
          <w:szCs w:val="28"/>
        </w:rPr>
        <w:t>угих источников 8873,0 тыс. рублей (100 процентов).</w:t>
      </w:r>
    </w:p>
    <w:p w:rsidR="007F3AD6" w:rsidRPr="005273D4" w:rsidRDefault="007F3AD6" w:rsidP="007F3AD6">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Мероприятия  программы   сгруппированы  по трем направлениям: </w:t>
      </w:r>
    </w:p>
    <w:p w:rsidR="007F3AD6" w:rsidRPr="005273D4" w:rsidRDefault="007F3AD6" w:rsidP="007F3AD6">
      <w:pPr>
        <w:spacing w:after="0" w:line="240" w:lineRule="auto"/>
        <w:jc w:val="both"/>
        <w:rPr>
          <w:rFonts w:ascii="Times New Roman" w:hAnsi="Times New Roman"/>
          <w:sz w:val="28"/>
          <w:szCs w:val="28"/>
        </w:rPr>
      </w:pPr>
      <w:r w:rsidRPr="005273D4">
        <w:rPr>
          <w:rFonts w:ascii="Times New Roman" w:hAnsi="Times New Roman"/>
          <w:sz w:val="28"/>
          <w:szCs w:val="28"/>
        </w:rPr>
        <w:t xml:space="preserve">1. Развитие растениеводства: </w:t>
      </w:r>
    </w:p>
    <w:p w:rsidR="007F3AD6" w:rsidRPr="005273D4" w:rsidRDefault="007F3AD6" w:rsidP="007F3AD6">
      <w:pPr>
        <w:spacing w:after="0" w:line="240" w:lineRule="auto"/>
        <w:ind w:firstLine="708"/>
        <w:jc w:val="both"/>
        <w:rPr>
          <w:rFonts w:ascii="Times New Roman" w:hAnsi="Times New Roman"/>
          <w:sz w:val="28"/>
          <w:szCs w:val="28"/>
        </w:rPr>
      </w:pPr>
      <w:r w:rsidRPr="005273D4">
        <w:rPr>
          <w:rFonts w:ascii="Times New Roman" w:hAnsi="Times New Roman"/>
          <w:sz w:val="28"/>
          <w:szCs w:val="28"/>
        </w:rPr>
        <w:t>- развитие зернового производства;</w:t>
      </w:r>
    </w:p>
    <w:p w:rsidR="007F3AD6" w:rsidRPr="005273D4" w:rsidRDefault="007F3AD6" w:rsidP="007F3AD6">
      <w:pPr>
        <w:spacing w:after="0" w:line="240" w:lineRule="auto"/>
        <w:ind w:firstLine="708"/>
        <w:jc w:val="both"/>
        <w:rPr>
          <w:rFonts w:ascii="Times New Roman" w:hAnsi="Times New Roman"/>
          <w:sz w:val="28"/>
          <w:szCs w:val="28"/>
        </w:rPr>
      </w:pPr>
      <w:r w:rsidRPr="005273D4">
        <w:rPr>
          <w:rFonts w:ascii="Times New Roman" w:hAnsi="Times New Roman"/>
          <w:sz w:val="28"/>
          <w:szCs w:val="28"/>
        </w:rPr>
        <w:t>- развитие виноградарства;</w:t>
      </w:r>
    </w:p>
    <w:p w:rsidR="007F3AD6" w:rsidRPr="005273D4" w:rsidRDefault="007F3AD6" w:rsidP="007F3AD6">
      <w:pPr>
        <w:spacing w:after="0" w:line="240" w:lineRule="auto"/>
        <w:ind w:firstLine="708"/>
        <w:jc w:val="both"/>
        <w:rPr>
          <w:rFonts w:ascii="Times New Roman" w:hAnsi="Times New Roman"/>
          <w:sz w:val="28"/>
          <w:szCs w:val="28"/>
        </w:rPr>
      </w:pPr>
      <w:r w:rsidRPr="005273D4">
        <w:rPr>
          <w:rFonts w:ascii="Times New Roman" w:hAnsi="Times New Roman"/>
          <w:sz w:val="28"/>
          <w:szCs w:val="28"/>
        </w:rPr>
        <w:t>- развитие садоводства.</w:t>
      </w:r>
    </w:p>
    <w:p w:rsidR="007F3AD6" w:rsidRPr="005273D4" w:rsidRDefault="007F3AD6" w:rsidP="007F3AD6">
      <w:pPr>
        <w:spacing w:after="0" w:line="240" w:lineRule="auto"/>
        <w:jc w:val="both"/>
        <w:rPr>
          <w:rFonts w:ascii="Times New Roman" w:hAnsi="Times New Roman"/>
          <w:sz w:val="28"/>
          <w:szCs w:val="28"/>
        </w:rPr>
      </w:pPr>
      <w:r w:rsidRPr="005273D4">
        <w:rPr>
          <w:rFonts w:ascii="Times New Roman" w:hAnsi="Times New Roman"/>
          <w:sz w:val="28"/>
          <w:szCs w:val="28"/>
        </w:rPr>
        <w:t xml:space="preserve">2. Развитие животноводства: </w:t>
      </w:r>
    </w:p>
    <w:p w:rsidR="007F3AD6" w:rsidRPr="005273D4" w:rsidRDefault="007F3AD6" w:rsidP="007F3AD6">
      <w:pPr>
        <w:spacing w:after="0" w:line="240" w:lineRule="auto"/>
        <w:jc w:val="both"/>
        <w:rPr>
          <w:rFonts w:ascii="Times New Roman" w:hAnsi="Times New Roman"/>
          <w:sz w:val="28"/>
          <w:szCs w:val="28"/>
        </w:rPr>
      </w:pPr>
      <w:r w:rsidRPr="005273D4">
        <w:rPr>
          <w:rFonts w:ascii="Times New Roman" w:hAnsi="Times New Roman"/>
          <w:sz w:val="28"/>
          <w:szCs w:val="28"/>
        </w:rPr>
        <w:tab/>
        <w:t>- развитие скотоводства, свиноводства и птицеводства;</w:t>
      </w:r>
    </w:p>
    <w:p w:rsidR="007F3AD6" w:rsidRPr="005273D4" w:rsidRDefault="007F3AD6" w:rsidP="007F3AD6">
      <w:pPr>
        <w:spacing w:after="0" w:line="240" w:lineRule="auto"/>
        <w:jc w:val="both"/>
        <w:rPr>
          <w:rFonts w:ascii="Times New Roman" w:hAnsi="Times New Roman"/>
          <w:sz w:val="28"/>
          <w:szCs w:val="28"/>
        </w:rPr>
      </w:pPr>
      <w:r w:rsidRPr="005273D4">
        <w:rPr>
          <w:rFonts w:ascii="Times New Roman" w:hAnsi="Times New Roman"/>
          <w:sz w:val="28"/>
          <w:szCs w:val="28"/>
        </w:rPr>
        <w:tab/>
        <w:t>- развитие овцеводства.</w:t>
      </w:r>
    </w:p>
    <w:p w:rsidR="007F3AD6" w:rsidRPr="005273D4" w:rsidRDefault="007F3AD6" w:rsidP="007F3AD6">
      <w:pPr>
        <w:spacing w:after="0" w:line="240" w:lineRule="auto"/>
        <w:jc w:val="both"/>
        <w:rPr>
          <w:rFonts w:ascii="Times New Roman" w:hAnsi="Times New Roman"/>
          <w:sz w:val="28"/>
          <w:szCs w:val="28"/>
        </w:rPr>
      </w:pPr>
      <w:r w:rsidRPr="005273D4">
        <w:rPr>
          <w:rFonts w:ascii="Times New Roman" w:hAnsi="Times New Roman"/>
          <w:sz w:val="28"/>
          <w:szCs w:val="28"/>
        </w:rPr>
        <w:t xml:space="preserve">3. </w:t>
      </w:r>
      <w:r w:rsidRPr="005273D4">
        <w:rPr>
          <w:rFonts w:ascii="Times New Roman" w:hAnsi="Times New Roman"/>
          <w:spacing w:val="-2"/>
          <w:sz w:val="28"/>
          <w:szCs w:val="28"/>
        </w:rPr>
        <w:t xml:space="preserve">Обеспечение  реализации муниципальной программы </w:t>
      </w:r>
      <w:proofErr w:type="spellStart"/>
      <w:r w:rsidRPr="005273D4">
        <w:rPr>
          <w:rFonts w:ascii="Times New Roman" w:hAnsi="Times New Roman"/>
          <w:spacing w:val="-2"/>
          <w:sz w:val="28"/>
          <w:szCs w:val="28"/>
        </w:rPr>
        <w:t>Благодарненского</w:t>
      </w:r>
      <w:proofErr w:type="spellEnd"/>
      <w:r w:rsidRPr="005273D4">
        <w:rPr>
          <w:rFonts w:ascii="Times New Roman" w:hAnsi="Times New Roman"/>
          <w:spacing w:val="-2"/>
          <w:sz w:val="28"/>
          <w:szCs w:val="28"/>
        </w:rPr>
        <w:t xml:space="preserve"> городского округа Ставропольского края  «Развитие сельского хозяйства» и </w:t>
      </w:r>
      <w:proofErr w:type="spellStart"/>
      <w:r w:rsidRPr="005273D4">
        <w:rPr>
          <w:rFonts w:ascii="Times New Roman" w:hAnsi="Times New Roman"/>
          <w:spacing w:val="-2"/>
          <w:sz w:val="28"/>
          <w:szCs w:val="28"/>
        </w:rPr>
        <w:t>общепрограммные</w:t>
      </w:r>
      <w:proofErr w:type="spellEnd"/>
      <w:r w:rsidRPr="005273D4">
        <w:rPr>
          <w:rFonts w:ascii="Times New Roman" w:hAnsi="Times New Roman"/>
          <w:spacing w:val="-2"/>
          <w:sz w:val="28"/>
          <w:szCs w:val="28"/>
        </w:rPr>
        <w:t xml:space="preserve">  мероприятия:</w:t>
      </w:r>
    </w:p>
    <w:p w:rsidR="007F3AD6" w:rsidRPr="005273D4" w:rsidRDefault="007F3AD6" w:rsidP="009061FE">
      <w:pPr>
        <w:spacing w:after="0" w:line="240" w:lineRule="auto"/>
        <w:ind w:firstLine="708"/>
        <w:jc w:val="both"/>
        <w:rPr>
          <w:rFonts w:ascii="Times New Roman" w:hAnsi="Times New Roman"/>
          <w:spacing w:val="-2"/>
          <w:sz w:val="28"/>
          <w:szCs w:val="28"/>
        </w:rPr>
      </w:pPr>
      <w:r w:rsidRPr="005273D4">
        <w:rPr>
          <w:rFonts w:ascii="Times New Roman" w:hAnsi="Times New Roman"/>
          <w:sz w:val="28"/>
          <w:szCs w:val="28"/>
        </w:rPr>
        <w:t xml:space="preserve">- </w:t>
      </w:r>
      <w:r w:rsidRPr="005273D4">
        <w:rPr>
          <w:rFonts w:ascii="Times New Roman" w:hAnsi="Times New Roman"/>
          <w:spacing w:val="-2"/>
          <w:sz w:val="28"/>
          <w:szCs w:val="28"/>
        </w:rPr>
        <w:t>обеспечение  реализации программы.</w:t>
      </w:r>
    </w:p>
    <w:p w:rsidR="00527480" w:rsidRPr="005273D4" w:rsidRDefault="00A71484" w:rsidP="009061FE">
      <w:pPr>
        <w:spacing w:after="0" w:line="240" w:lineRule="auto"/>
        <w:ind w:firstLine="539"/>
        <w:jc w:val="both"/>
        <w:rPr>
          <w:rFonts w:ascii="Times New Roman" w:hAnsi="Times New Roman"/>
          <w:sz w:val="28"/>
          <w:szCs w:val="28"/>
        </w:rPr>
      </w:pPr>
      <w:r w:rsidRPr="005273D4">
        <w:rPr>
          <w:rFonts w:ascii="Times New Roman" w:hAnsi="Times New Roman"/>
          <w:sz w:val="28"/>
          <w:szCs w:val="28"/>
        </w:rPr>
        <w:t xml:space="preserve">В рамках </w:t>
      </w:r>
      <w:r w:rsidR="00974CA5" w:rsidRPr="005273D4">
        <w:rPr>
          <w:rFonts w:ascii="Times New Roman" w:hAnsi="Times New Roman"/>
          <w:bCs/>
          <w:sz w:val="28"/>
          <w:szCs w:val="28"/>
        </w:rPr>
        <w:t xml:space="preserve">реализации </w:t>
      </w:r>
      <w:r w:rsidR="00974CA5" w:rsidRPr="005273D4">
        <w:rPr>
          <w:rFonts w:ascii="Times New Roman" w:hAnsi="Times New Roman"/>
          <w:sz w:val="28"/>
          <w:szCs w:val="28"/>
        </w:rPr>
        <w:t>комплекса мероприятий в 20</w:t>
      </w:r>
      <w:r w:rsidR="009061FE" w:rsidRPr="005273D4">
        <w:rPr>
          <w:rFonts w:ascii="Times New Roman" w:hAnsi="Times New Roman"/>
          <w:sz w:val="28"/>
          <w:szCs w:val="28"/>
        </w:rPr>
        <w:t>20</w:t>
      </w:r>
      <w:r w:rsidR="00974CA5" w:rsidRPr="005273D4">
        <w:rPr>
          <w:rFonts w:ascii="Times New Roman" w:hAnsi="Times New Roman"/>
          <w:sz w:val="28"/>
          <w:szCs w:val="28"/>
        </w:rPr>
        <w:t xml:space="preserve"> году </w:t>
      </w:r>
      <w:r w:rsidRPr="005273D4">
        <w:rPr>
          <w:rFonts w:ascii="Times New Roman" w:hAnsi="Times New Roman"/>
          <w:sz w:val="28"/>
          <w:szCs w:val="28"/>
        </w:rPr>
        <w:t>достигнуты следующие результаты</w:t>
      </w:r>
      <w:r w:rsidR="00974CA5" w:rsidRPr="005273D4">
        <w:rPr>
          <w:rFonts w:ascii="Times New Roman" w:hAnsi="Times New Roman"/>
          <w:sz w:val="28"/>
          <w:szCs w:val="28"/>
        </w:rPr>
        <w:t>.</w:t>
      </w:r>
    </w:p>
    <w:p w:rsidR="009061FE" w:rsidRPr="005273D4" w:rsidRDefault="009061FE" w:rsidP="009061FE">
      <w:pPr>
        <w:spacing w:after="0" w:line="240" w:lineRule="auto"/>
        <w:ind w:firstLine="709"/>
        <w:jc w:val="both"/>
        <w:rPr>
          <w:rFonts w:ascii="Times New Roman" w:hAnsi="Times New Roman"/>
          <w:sz w:val="28"/>
          <w:szCs w:val="28"/>
        </w:rPr>
      </w:pPr>
      <w:r w:rsidRPr="005273D4">
        <w:rPr>
          <w:rFonts w:ascii="Times New Roman" w:hAnsi="Times New Roman"/>
          <w:sz w:val="28"/>
          <w:szCs w:val="28"/>
        </w:rPr>
        <w:t>Валовое производство продукции сельского хозяйства во всех категориях хозяйств по предварительным расчетам за 2020 год составило 6,1 млрд. рублей, индекс производства продукции составил 60,6 процентов к уровню 2019 года. Уровень рентабельности от всей хозяйственной деятельности в 2020 году составил 16,6 процентов. В 2020 году получено 299,6 млн. рублей прибыли, что на 198,8  млн. рублей больше 2019 года.</w:t>
      </w:r>
    </w:p>
    <w:p w:rsidR="009061FE" w:rsidRPr="005273D4" w:rsidRDefault="009061FE" w:rsidP="009061FE">
      <w:pPr>
        <w:spacing w:after="0" w:line="240" w:lineRule="auto"/>
        <w:ind w:firstLine="708"/>
        <w:jc w:val="both"/>
        <w:rPr>
          <w:rFonts w:ascii="Times New Roman" w:hAnsi="Times New Roman"/>
          <w:sz w:val="28"/>
          <w:szCs w:val="28"/>
        </w:rPr>
      </w:pPr>
      <w:r w:rsidRPr="005273D4">
        <w:rPr>
          <w:rFonts w:ascii="Times New Roman" w:hAnsi="Times New Roman"/>
          <w:sz w:val="28"/>
          <w:szCs w:val="28"/>
        </w:rPr>
        <w:t>Заработная плата по сельскохозяйственным организациям, входящим в реестр АПК, за 2020 год составила 27271 рубль, что составляет 90,9  процентов от уровня 2019 года.</w:t>
      </w:r>
    </w:p>
    <w:p w:rsidR="009061FE" w:rsidRPr="005273D4" w:rsidRDefault="009061FE" w:rsidP="009061FE">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В 2020 году получено 118,9 тыс. тонн зерновых и зернобобовых культур, урожайность составила 17,3 ц/га. В том числе фермерские хозяйства произвели 13,41 тыс. тонн при урожайности 11,2 ц/га. </w:t>
      </w:r>
    </w:p>
    <w:p w:rsidR="009061FE" w:rsidRPr="005273D4" w:rsidRDefault="009061FE" w:rsidP="009061FE">
      <w:pPr>
        <w:spacing w:after="0" w:line="240" w:lineRule="auto"/>
        <w:ind w:firstLine="708"/>
        <w:jc w:val="both"/>
        <w:rPr>
          <w:rFonts w:ascii="Times New Roman" w:hAnsi="Times New Roman"/>
          <w:sz w:val="28"/>
          <w:szCs w:val="28"/>
        </w:rPr>
      </w:pPr>
      <w:r w:rsidRPr="005273D4">
        <w:rPr>
          <w:rFonts w:ascii="Times New Roman" w:hAnsi="Times New Roman"/>
          <w:sz w:val="28"/>
          <w:szCs w:val="28"/>
        </w:rPr>
        <w:t>Одним из направлений сельскохозяйственного производства в районе является развитие овощеводства и виноградарства. В 2020 году произведено 3,6 тысячи тонн овощей. Производство винограда составило 2,9 тыс. тонн.</w:t>
      </w:r>
    </w:p>
    <w:p w:rsidR="009061FE" w:rsidRPr="005273D4" w:rsidRDefault="009061FE" w:rsidP="009061FE">
      <w:pPr>
        <w:pStyle w:val="ad"/>
        <w:spacing w:before="0" w:beforeAutospacing="0" w:after="0" w:afterAutospacing="0"/>
        <w:ind w:firstLine="709"/>
        <w:jc w:val="both"/>
        <w:rPr>
          <w:sz w:val="28"/>
          <w:szCs w:val="28"/>
        </w:rPr>
      </w:pPr>
      <w:r w:rsidRPr="005273D4">
        <w:rPr>
          <w:sz w:val="28"/>
          <w:szCs w:val="28"/>
        </w:rPr>
        <w:lastRenderedPageBreak/>
        <w:t>Животноводство является одним из ключевых элементов аграрного производства.</w:t>
      </w:r>
    </w:p>
    <w:p w:rsidR="009061FE" w:rsidRPr="005273D4" w:rsidRDefault="009061FE" w:rsidP="009061FE">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В 2020 году произведено 15,5 тыс. тонн молока, что составляет 88,3 процента от уровня 2019 года.  В 2020 году производство мяса всех видов в живом весе составило101,7 тыс. тонн. Основной объем приходится на мясо птицы ГАП «Ресурс», который в 2020 году произвел 95,2 тыс. тонн мяса птицы. </w:t>
      </w:r>
    </w:p>
    <w:p w:rsidR="009061FE" w:rsidRPr="005273D4" w:rsidRDefault="009061FE" w:rsidP="009061FE">
      <w:pPr>
        <w:spacing w:after="0" w:line="240" w:lineRule="auto"/>
        <w:ind w:firstLine="708"/>
        <w:jc w:val="both"/>
        <w:rPr>
          <w:rFonts w:ascii="Times New Roman" w:hAnsi="Times New Roman"/>
          <w:sz w:val="28"/>
          <w:szCs w:val="28"/>
        </w:rPr>
      </w:pPr>
      <w:r w:rsidRPr="005273D4">
        <w:rPr>
          <w:rFonts w:ascii="Times New Roman" w:hAnsi="Times New Roman"/>
          <w:sz w:val="28"/>
          <w:szCs w:val="28"/>
        </w:rPr>
        <w:t>В 2020 год</w:t>
      </w:r>
      <w:proofErr w:type="gramStart"/>
      <w:r w:rsidRPr="005273D4">
        <w:rPr>
          <w:rFonts w:ascii="Times New Roman" w:hAnsi="Times New Roman"/>
          <w:sz w:val="28"/>
          <w:szCs w:val="28"/>
        </w:rPr>
        <w:t>у ООО</w:t>
      </w:r>
      <w:proofErr w:type="gramEnd"/>
      <w:r w:rsidRPr="005273D4">
        <w:rPr>
          <w:rFonts w:ascii="Times New Roman" w:hAnsi="Times New Roman"/>
          <w:sz w:val="28"/>
          <w:szCs w:val="28"/>
        </w:rPr>
        <w:t xml:space="preserve"> «</w:t>
      </w:r>
      <w:proofErr w:type="spellStart"/>
      <w:r w:rsidRPr="005273D4">
        <w:rPr>
          <w:rFonts w:ascii="Times New Roman" w:hAnsi="Times New Roman"/>
          <w:sz w:val="28"/>
          <w:szCs w:val="28"/>
        </w:rPr>
        <w:t>Птицекомплекс</w:t>
      </w:r>
      <w:proofErr w:type="spellEnd"/>
      <w:r w:rsidRPr="005273D4">
        <w:rPr>
          <w:rFonts w:ascii="Times New Roman" w:hAnsi="Times New Roman"/>
          <w:sz w:val="28"/>
          <w:szCs w:val="28"/>
        </w:rPr>
        <w:t xml:space="preserve"> Альянс» произвел 78,0 млн. штук яиц, что составляет уровень 2019 года.</w:t>
      </w:r>
    </w:p>
    <w:p w:rsidR="00FD7E7F" w:rsidRPr="005273D4" w:rsidRDefault="00FD7E7F" w:rsidP="009061FE">
      <w:pPr>
        <w:spacing w:after="0" w:line="240" w:lineRule="auto"/>
        <w:ind w:firstLine="567"/>
        <w:jc w:val="both"/>
        <w:rPr>
          <w:rFonts w:ascii="Times New Roman" w:hAnsi="Times New Roman"/>
          <w:caps/>
          <w:sz w:val="28"/>
          <w:szCs w:val="28"/>
        </w:rPr>
      </w:pPr>
      <w:r w:rsidRPr="005273D4">
        <w:rPr>
          <w:rFonts w:ascii="Times New Roman" w:hAnsi="Times New Roman"/>
          <w:bCs/>
          <w:sz w:val="28"/>
          <w:szCs w:val="28"/>
        </w:rPr>
        <w:t xml:space="preserve">Сведения о </w:t>
      </w:r>
      <w:r w:rsidRPr="005273D4">
        <w:rPr>
          <w:rFonts w:ascii="Times New Roman" w:hAnsi="Times New Roman"/>
          <w:sz w:val="28"/>
          <w:szCs w:val="28"/>
        </w:rPr>
        <w:t>достижении значений целевых индикаторов и показателей программы</w:t>
      </w:r>
      <w:r w:rsidRPr="005273D4">
        <w:rPr>
          <w:rFonts w:ascii="Times New Roman" w:hAnsi="Times New Roman"/>
          <w:bCs/>
          <w:sz w:val="28"/>
          <w:szCs w:val="28"/>
        </w:rPr>
        <w:t xml:space="preserve">, подпрограмм Программы и их значениях представлены </w:t>
      </w:r>
      <w:r w:rsidRPr="005273D4">
        <w:rPr>
          <w:rFonts w:ascii="Times New Roman" w:hAnsi="Times New Roman"/>
          <w:sz w:val="28"/>
          <w:szCs w:val="28"/>
        </w:rPr>
        <w:t>в приложении 1 к настоящему отчету.</w:t>
      </w:r>
    </w:p>
    <w:p w:rsidR="00FD7E7F" w:rsidRPr="005273D4" w:rsidRDefault="00FD7E7F" w:rsidP="009061FE">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Отчет об использовании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FD7E7F" w:rsidRPr="005273D4" w:rsidRDefault="00FD7E7F" w:rsidP="009061FE">
      <w:pPr>
        <w:spacing w:after="0" w:line="240" w:lineRule="auto"/>
        <w:ind w:firstLine="708"/>
        <w:jc w:val="both"/>
        <w:rPr>
          <w:rFonts w:ascii="Times New Roman" w:hAnsi="Times New Roman"/>
          <w:b/>
          <w:sz w:val="28"/>
          <w:szCs w:val="28"/>
        </w:rPr>
      </w:pPr>
    </w:p>
    <w:p w:rsidR="002E323F" w:rsidRPr="005273D4" w:rsidRDefault="002E323F" w:rsidP="00CD5FF4">
      <w:pPr>
        <w:spacing w:after="0" w:line="240" w:lineRule="auto"/>
        <w:jc w:val="center"/>
        <w:rPr>
          <w:rFonts w:ascii="Times New Roman" w:hAnsi="Times New Roman"/>
          <w:b/>
          <w:sz w:val="28"/>
          <w:szCs w:val="28"/>
        </w:rPr>
      </w:pPr>
      <w:r w:rsidRPr="005273D4">
        <w:rPr>
          <w:rFonts w:ascii="Times New Roman" w:hAnsi="Times New Roman"/>
          <w:b/>
          <w:sz w:val="28"/>
          <w:szCs w:val="28"/>
        </w:rPr>
        <w:t xml:space="preserve">4. </w:t>
      </w:r>
      <w:r w:rsidR="00CD5FF4" w:rsidRPr="005273D4">
        <w:rPr>
          <w:rFonts w:ascii="Times New Roman" w:hAnsi="Times New Roman"/>
          <w:b/>
          <w:sz w:val="28"/>
          <w:szCs w:val="28"/>
        </w:rPr>
        <w:t>М</w:t>
      </w:r>
      <w:r w:rsidRPr="005273D4">
        <w:rPr>
          <w:rFonts w:ascii="Times New Roman" w:hAnsi="Times New Roman"/>
          <w:b/>
          <w:sz w:val="28"/>
          <w:szCs w:val="28"/>
        </w:rPr>
        <w:t xml:space="preserve">униципальная программа </w:t>
      </w:r>
      <w:proofErr w:type="spellStart"/>
      <w:r w:rsidRPr="005273D4">
        <w:rPr>
          <w:rFonts w:ascii="Times New Roman" w:hAnsi="Times New Roman"/>
          <w:b/>
          <w:sz w:val="28"/>
          <w:szCs w:val="28"/>
        </w:rPr>
        <w:t>Благодарненского</w:t>
      </w:r>
      <w:proofErr w:type="spellEnd"/>
      <w:r w:rsidRPr="005273D4">
        <w:rPr>
          <w:rFonts w:ascii="Times New Roman" w:hAnsi="Times New Roman"/>
          <w:b/>
          <w:sz w:val="28"/>
          <w:szCs w:val="28"/>
        </w:rPr>
        <w:t xml:space="preserve"> городского округа Ставропольского края «Осуществление местного самоуправления в  </w:t>
      </w:r>
      <w:proofErr w:type="spellStart"/>
      <w:r w:rsidRPr="005273D4">
        <w:rPr>
          <w:rFonts w:ascii="Times New Roman" w:hAnsi="Times New Roman"/>
          <w:b/>
          <w:sz w:val="28"/>
          <w:szCs w:val="28"/>
        </w:rPr>
        <w:t>Благодарненском</w:t>
      </w:r>
      <w:proofErr w:type="spellEnd"/>
      <w:r w:rsidRPr="005273D4">
        <w:rPr>
          <w:rFonts w:ascii="Times New Roman" w:hAnsi="Times New Roman"/>
          <w:b/>
          <w:sz w:val="28"/>
          <w:szCs w:val="28"/>
        </w:rPr>
        <w:t xml:space="preserve"> городском округе</w:t>
      </w:r>
      <w:r w:rsidR="00CD5FF4" w:rsidRPr="005273D4">
        <w:rPr>
          <w:rFonts w:ascii="Times New Roman" w:hAnsi="Times New Roman"/>
          <w:b/>
          <w:sz w:val="28"/>
          <w:szCs w:val="28"/>
        </w:rPr>
        <w:t xml:space="preserve"> Ставропольского края»</w:t>
      </w:r>
    </w:p>
    <w:p w:rsidR="00CD5FF4" w:rsidRPr="005273D4" w:rsidRDefault="00CD5FF4" w:rsidP="00CD5FF4">
      <w:pPr>
        <w:spacing w:after="0" w:line="240" w:lineRule="auto"/>
        <w:jc w:val="center"/>
        <w:rPr>
          <w:rFonts w:ascii="Times New Roman" w:hAnsi="Times New Roman"/>
          <w:b/>
          <w:sz w:val="28"/>
          <w:szCs w:val="28"/>
        </w:rPr>
      </w:pPr>
    </w:p>
    <w:p w:rsidR="004132E6" w:rsidRPr="005273D4" w:rsidRDefault="004132E6" w:rsidP="004132E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Цель 1.  Создание благоприятных условий для развития малого и среднего предпринимательства, улучшение инвестиционного климата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4132E6" w:rsidRPr="005273D4" w:rsidRDefault="004132E6" w:rsidP="004132E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Цель 2. Повышение эффективности деятельности органов местного самоуправления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4132E6" w:rsidRPr="005273D4" w:rsidRDefault="004132E6" w:rsidP="004132E6">
      <w:pPr>
        <w:spacing w:after="0" w:line="240" w:lineRule="auto"/>
        <w:ind w:firstLine="709"/>
        <w:jc w:val="both"/>
        <w:rPr>
          <w:rFonts w:ascii="Times New Roman" w:hAnsi="Times New Roman"/>
          <w:sz w:val="28"/>
          <w:szCs w:val="28"/>
        </w:rPr>
      </w:pPr>
      <w:r w:rsidRPr="005273D4">
        <w:rPr>
          <w:rFonts w:ascii="Times New Roman" w:hAnsi="Times New Roman"/>
          <w:sz w:val="28"/>
          <w:szCs w:val="28"/>
        </w:rPr>
        <w:t>Достижение цели Программы осуществляется путем решения задач и выполнения основных мероприятий подпрограмм Программы.</w:t>
      </w:r>
    </w:p>
    <w:p w:rsidR="00CD5FF4" w:rsidRPr="005273D4" w:rsidRDefault="00CD5FF4" w:rsidP="00CD5FF4">
      <w:pPr>
        <w:spacing w:after="0" w:line="240" w:lineRule="auto"/>
        <w:ind w:left="-68" w:firstLine="776"/>
        <w:jc w:val="both"/>
        <w:rPr>
          <w:rFonts w:ascii="Times New Roman" w:hAnsi="Times New Roman"/>
          <w:sz w:val="28"/>
          <w:szCs w:val="28"/>
        </w:rPr>
      </w:pPr>
      <w:r w:rsidRPr="005273D4">
        <w:rPr>
          <w:rFonts w:ascii="Times New Roman" w:hAnsi="Times New Roman"/>
          <w:sz w:val="28"/>
          <w:szCs w:val="28"/>
        </w:rPr>
        <w:t xml:space="preserve">Ответственным исполнителем Программы является администрация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CD5FF4" w:rsidRPr="005273D4" w:rsidRDefault="00CD5FF4" w:rsidP="00CD5FF4">
      <w:pPr>
        <w:spacing w:after="0" w:line="240" w:lineRule="auto"/>
        <w:ind w:firstLine="709"/>
        <w:jc w:val="both"/>
        <w:rPr>
          <w:rFonts w:ascii="Times New Roman" w:hAnsi="Times New Roman"/>
          <w:sz w:val="28"/>
          <w:szCs w:val="28"/>
        </w:rPr>
      </w:pPr>
      <w:r w:rsidRPr="005273D4">
        <w:rPr>
          <w:rFonts w:ascii="Times New Roman" w:hAnsi="Times New Roman"/>
          <w:sz w:val="28"/>
          <w:szCs w:val="28"/>
        </w:rPr>
        <w:t>Соисполнители Программы:</w:t>
      </w:r>
    </w:p>
    <w:p w:rsidR="00CD5FF4" w:rsidRPr="005273D4"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управление имущественных и земельных отношений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CD5FF4" w:rsidRPr="005273D4"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управление </w:t>
      </w:r>
      <w:r w:rsidR="004132E6" w:rsidRPr="005273D4">
        <w:rPr>
          <w:rFonts w:ascii="Times New Roman" w:hAnsi="Times New Roman"/>
          <w:sz w:val="28"/>
          <w:szCs w:val="28"/>
        </w:rPr>
        <w:t xml:space="preserve">культуры </w:t>
      </w:r>
      <w:r w:rsidRPr="005273D4">
        <w:rPr>
          <w:rFonts w:ascii="Times New Roman" w:hAnsi="Times New Roman"/>
          <w:sz w:val="28"/>
          <w:szCs w:val="28"/>
        </w:rPr>
        <w:t xml:space="preserve">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CD5FF4" w:rsidRPr="005273D4"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управление </w:t>
      </w:r>
      <w:r w:rsidR="004132E6" w:rsidRPr="005273D4">
        <w:rPr>
          <w:rFonts w:ascii="Times New Roman" w:hAnsi="Times New Roman"/>
          <w:sz w:val="28"/>
          <w:szCs w:val="28"/>
        </w:rPr>
        <w:t>физической культуры и спорта администрации</w:t>
      </w:r>
      <w:r w:rsidRPr="005273D4">
        <w:rPr>
          <w:rFonts w:ascii="Times New Roman" w:hAnsi="Times New Roman"/>
          <w:sz w:val="28"/>
          <w:szCs w:val="28"/>
        </w:rPr>
        <w:t xml:space="preserve">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CD5FF4" w:rsidRPr="005273D4" w:rsidRDefault="00CD5FF4" w:rsidP="00CD5FF4">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Программа включает </w:t>
      </w:r>
      <w:r w:rsidR="004132E6" w:rsidRPr="005273D4">
        <w:rPr>
          <w:rFonts w:ascii="Times New Roman" w:hAnsi="Times New Roman"/>
          <w:sz w:val="28"/>
          <w:szCs w:val="28"/>
        </w:rPr>
        <w:t>6</w:t>
      </w:r>
      <w:r w:rsidRPr="005273D4">
        <w:rPr>
          <w:rFonts w:ascii="Times New Roman" w:hAnsi="Times New Roman"/>
          <w:sz w:val="28"/>
          <w:szCs w:val="28"/>
        </w:rPr>
        <w:t xml:space="preserve"> подпрограмм</w:t>
      </w:r>
      <w:r w:rsidR="009C61BE" w:rsidRPr="005273D4">
        <w:rPr>
          <w:rFonts w:ascii="Times New Roman" w:hAnsi="Times New Roman"/>
          <w:sz w:val="28"/>
          <w:szCs w:val="28"/>
        </w:rPr>
        <w:t>.</w:t>
      </w:r>
    </w:p>
    <w:p w:rsidR="00CD5FF4" w:rsidRPr="005273D4" w:rsidRDefault="00CD5FF4" w:rsidP="004132E6">
      <w:pPr>
        <w:widowControl w:val="0"/>
        <w:autoSpaceDE w:val="0"/>
        <w:autoSpaceDN w:val="0"/>
        <w:adjustRightInd w:val="0"/>
        <w:spacing w:after="0" w:line="240" w:lineRule="auto"/>
        <w:ind w:firstLine="709"/>
        <w:jc w:val="both"/>
        <w:rPr>
          <w:rFonts w:ascii="Times New Roman" w:hAnsi="Times New Roman"/>
          <w:sz w:val="28"/>
          <w:szCs w:val="28"/>
        </w:rPr>
      </w:pPr>
    </w:p>
    <w:p w:rsidR="004132E6" w:rsidRPr="005273D4" w:rsidRDefault="009D18D9" w:rsidP="004132E6">
      <w:pPr>
        <w:spacing w:after="0" w:line="240" w:lineRule="auto"/>
        <w:jc w:val="both"/>
        <w:rPr>
          <w:rFonts w:ascii="Times New Roman" w:hAnsi="Times New Roman"/>
          <w:kern w:val="36"/>
          <w:sz w:val="28"/>
          <w:szCs w:val="28"/>
        </w:rPr>
      </w:pPr>
      <w:r w:rsidRPr="005273D4">
        <w:rPr>
          <w:rFonts w:ascii="Times New Roman" w:hAnsi="Times New Roman"/>
          <w:b/>
          <w:sz w:val="28"/>
          <w:szCs w:val="28"/>
        </w:rPr>
        <w:t xml:space="preserve">1. </w:t>
      </w:r>
      <w:r w:rsidR="004132E6" w:rsidRPr="005273D4">
        <w:rPr>
          <w:rFonts w:ascii="Times New Roman" w:hAnsi="Times New Roman"/>
          <w:b/>
          <w:bCs/>
          <w:sz w:val="28"/>
          <w:szCs w:val="28"/>
        </w:rPr>
        <w:t>«</w:t>
      </w:r>
      <w:r w:rsidR="004132E6" w:rsidRPr="005273D4">
        <w:rPr>
          <w:rFonts w:ascii="Times New Roman" w:hAnsi="Times New Roman"/>
          <w:b/>
          <w:sz w:val="28"/>
          <w:szCs w:val="28"/>
        </w:rPr>
        <w:t>Развитие малого и  среднего    предпринимательства, поддержка конкуренции и формирование благоприятного инвестиционного климата»</w:t>
      </w:r>
      <w:r w:rsidRPr="005273D4">
        <w:rPr>
          <w:rFonts w:ascii="Times New Roman" w:hAnsi="Times New Roman"/>
          <w:kern w:val="36"/>
          <w:sz w:val="28"/>
          <w:szCs w:val="28"/>
        </w:rPr>
        <w:t xml:space="preserve"> </w:t>
      </w:r>
    </w:p>
    <w:p w:rsidR="004132E6" w:rsidRPr="005273D4" w:rsidRDefault="00A50344" w:rsidP="004132E6">
      <w:pPr>
        <w:spacing w:after="0" w:line="240" w:lineRule="auto"/>
        <w:ind w:firstLine="567"/>
        <w:jc w:val="both"/>
        <w:rPr>
          <w:rFonts w:ascii="Times New Roman" w:hAnsi="Times New Roman"/>
          <w:sz w:val="28"/>
          <w:szCs w:val="28"/>
        </w:rPr>
      </w:pPr>
      <w:r w:rsidRPr="005273D4">
        <w:rPr>
          <w:rFonts w:ascii="Times New Roman" w:hAnsi="Times New Roman"/>
          <w:kern w:val="36"/>
          <w:sz w:val="28"/>
          <w:szCs w:val="28"/>
        </w:rPr>
        <w:t>Задачей подпрограммы является</w:t>
      </w:r>
      <w:r w:rsidRPr="005273D4">
        <w:rPr>
          <w:rFonts w:ascii="Times New Roman" w:hAnsi="Times New Roman"/>
          <w:sz w:val="28"/>
          <w:szCs w:val="28"/>
        </w:rPr>
        <w:t xml:space="preserve"> </w:t>
      </w:r>
      <w:r w:rsidR="004132E6" w:rsidRPr="005273D4">
        <w:rPr>
          <w:rFonts w:ascii="Times New Roman" w:hAnsi="Times New Roman"/>
          <w:sz w:val="28"/>
          <w:szCs w:val="28"/>
        </w:rPr>
        <w:t xml:space="preserve">Повышение предпринимательской активности и развитие малого и среднего предпринимательства в </w:t>
      </w:r>
      <w:proofErr w:type="spellStart"/>
      <w:r w:rsidR="004132E6" w:rsidRPr="005273D4">
        <w:rPr>
          <w:rFonts w:ascii="Times New Roman" w:hAnsi="Times New Roman"/>
          <w:sz w:val="28"/>
          <w:szCs w:val="28"/>
        </w:rPr>
        <w:t>Благодарненском</w:t>
      </w:r>
      <w:proofErr w:type="spellEnd"/>
      <w:r w:rsidR="004132E6" w:rsidRPr="005273D4">
        <w:rPr>
          <w:rFonts w:ascii="Times New Roman" w:hAnsi="Times New Roman"/>
          <w:sz w:val="28"/>
          <w:szCs w:val="28"/>
        </w:rPr>
        <w:t xml:space="preserve"> городском округе Ставропольского края.</w:t>
      </w:r>
    </w:p>
    <w:p w:rsidR="004132E6" w:rsidRPr="005273D4" w:rsidRDefault="004132E6" w:rsidP="00E752AD">
      <w:pPr>
        <w:pStyle w:val="a3"/>
        <w:ind w:firstLine="708"/>
        <w:jc w:val="both"/>
        <w:rPr>
          <w:szCs w:val="28"/>
        </w:rPr>
      </w:pPr>
      <w:r w:rsidRPr="005273D4">
        <w:rPr>
          <w:szCs w:val="28"/>
        </w:rPr>
        <w:lastRenderedPageBreak/>
        <w:t xml:space="preserve">По состоянию на 31 декабря 2020 года количество индивидуальных предпринимателей возросло на 20 человека по сравнению с 01 января 2019 года и составило 1641 человек. На 10 тыс. человек показатель составил 284,9. Показатель выполнен на 102,6 процента от планового значения. </w:t>
      </w:r>
    </w:p>
    <w:p w:rsidR="00E752AD" w:rsidRPr="005273D4" w:rsidRDefault="00E752AD" w:rsidP="00E752AD">
      <w:pPr>
        <w:spacing w:after="0" w:line="240" w:lineRule="auto"/>
        <w:ind w:firstLine="567"/>
        <w:jc w:val="both"/>
        <w:rPr>
          <w:rFonts w:ascii="Times New Roman" w:hAnsi="Times New Roman"/>
          <w:sz w:val="28"/>
          <w:szCs w:val="28"/>
        </w:rPr>
      </w:pPr>
      <w:r w:rsidRPr="005273D4">
        <w:rPr>
          <w:rFonts w:ascii="Times New Roman" w:hAnsi="Times New Roman"/>
          <w:kern w:val="36"/>
          <w:sz w:val="28"/>
          <w:szCs w:val="28"/>
        </w:rPr>
        <w:t xml:space="preserve">В целях </w:t>
      </w:r>
      <w:r w:rsidRPr="005273D4">
        <w:rPr>
          <w:rFonts w:ascii="Times New Roman" w:hAnsi="Times New Roman"/>
          <w:sz w:val="28"/>
          <w:szCs w:val="28"/>
        </w:rPr>
        <w:t xml:space="preserve">финансовой поддержки субъектов малого и среднего предпринимательства, в 2020 году  предусмотрено предоставление грантов субъектам малого и среднего предпринимательства на организацию и развитие собственного бизнеса за счет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в сумме 45,0 тыс. рублей.</w:t>
      </w:r>
    </w:p>
    <w:p w:rsidR="00E752AD" w:rsidRPr="005273D4" w:rsidRDefault="00E752AD" w:rsidP="00E752AD">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2020 году проведено 2 открытых конкурса  по предоставлению грантов субъектам малого и среднего предпринимательства на организацию и развитие и собственного бизнеса за счет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r w:rsidRPr="005273D4">
        <w:rPr>
          <w:rFonts w:ascii="Times New Roman" w:hAnsi="Times New Roman"/>
          <w:noProof/>
          <w:sz w:val="28"/>
          <w:szCs w:val="28"/>
        </w:rPr>
        <w:t xml:space="preserve">. По итогам проведенных конкурсов  один признан не состоявшимися, в связи с отсутствием заявок. По одному конкурсу поступила одна заявка, </w:t>
      </w:r>
      <w:r w:rsidRPr="005273D4">
        <w:rPr>
          <w:rFonts w:ascii="Times New Roman" w:hAnsi="Times New Roman"/>
          <w:sz w:val="28"/>
          <w:szCs w:val="28"/>
        </w:rPr>
        <w:t>договор заключен с ООО «Медицинская клиника «Контур» (протокол №3 от 23 сентября 2020 года).</w:t>
      </w:r>
    </w:p>
    <w:p w:rsidR="00E752AD" w:rsidRPr="005273D4" w:rsidRDefault="00E752AD" w:rsidP="00E752AD">
      <w:pPr>
        <w:pStyle w:val="a3"/>
        <w:ind w:firstLine="709"/>
        <w:jc w:val="both"/>
        <w:rPr>
          <w:rFonts w:eastAsia="+mn-ea"/>
          <w:iCs/>
          <w:kern w:val="24"/>
          <w:szCs w:val="28"/>
        </w:rPr>
      </w:pPr>
      <w:r w:rsidRPr="005273D4">
        <w:rPr>
          <w:rFonts w:eastAsia="+mn-ea"/>
          <w:iCs/>
          <w:kern w:val="24"/>
          <w:szCs w:val="28"/>
        </w:rPr>
        <w:t>За 2020 год даны разъяснения и консультации 470 индивидуальным предпринимателям по вопросам государственной и муниципальной поддержки, налогообложения и кредитования и применения законодательства РФ, Ставропольского края и иных нормативно - правовых актов.</w:t>
      </w:r>
    </w:p>
    <w:p w:rsidR="00E752AD" w:rsidRPr="005273D4" w:rsidRDefault="00E752AD" w:rsidP="00E752AD">
      <w:pPr>
        <w:pStyle w:val="a3"/>
        <w:ind w:firstLine="709"/>
        <w:jc w:val="both"/>
        <w:rPr>
          <w:rFonts w:eastAsia="+mn-ea"/>
          <w:iCs/>
          <w:kern w:val="24"/>
          <w:szCs w:val="28"/>
        </w:rPr>
      </w:pPr>
      <w:r w:rsidRPr="005273D4">
        <w:rPr>
          <w:rFonts w:eastAsia="+mn-ea"/>
          <w:iCs/>
          <w:kern w:val="24"/>
          <w:szCs w:val="28"/>
        </w:rPr>
        <w:t xml:space="preserve">В результате проведенных консультаций за 2020 год 55 субъектов малого и среднего предпринимательства обратились в Фонд микрофинансирования Ставропольского края и получили </w:t>
      </w:r>
      <w:proofErr w:type="spellStart"/>
      <w:r w:rsidRPr="005273D4">
        <w:rPr>
          <w:rFonts w:eastAsia="+mn-ea"/>
          <w:iCs/>
          <w:kern w:val="24"/>
          <w:szCs w:val="28"/>
        </w:rPr>
        <w:t>микрозаймы</w:t>
      </w:r>
      <w:proofErr w:type="spellEnd"/>
      <w:r w:rsidRPr="005273D4">
        <w:rPr>
          <w:rFonts w:eastAsia="+mn-ea"/>
          <w:iCs/>
          <w:kern w:val="24"/>
          <w:szCs w:val="28"/>
        </w:rPr>
        <w:t xml:space="preserve"> на сумму 76,35 млн. рублей.</w:t>
      </w:r>
    </w:p>
    <w:p w:rsidR="00D86FCE" w:rsidRPr="005273D4" w:rsidRDefault="00D86FCE" w:rsidP="00E752AD">
      <w:pPr>
        <w:pStyle w:val="a3"/>
        <w:ind w:firstLine="709"/>
        <w:jc w:val="both"/>
        <w:rPr>
          <w:rFonts w:eastAsia="+mn-ea"/>
          <w:iCs/>
          <w:kern w:val="24"/>
          <w:szCs w:val="28"/>
        </w:rPr>
      </w:pPr>
    </w:p>
    <w:p w:rsidR="00E752AD" w:rsidRPr="005273D4" w:rsidRDefault="00E752AD" w:rsidP="00E769AE">
      <w:pPr>
        <w:widowControl w:val="0"/>
        <w:autoSpaceDE w:val="0"/>
        <w:autoSpaceDN w:val="0"/>
        <w:adjustRightInd w:val="0"/>
        <w:spacing w:after="0" w:line="240" w:lineRule="auto"/>
        <w:ind w:firstLine="709"/>
        <w:jc w:val="both"/>
        <w:rPr>
          <w:rFonts w:ascii="Times New Roman" w:eastAsia="+mn-ea" w:hAnsi="Times New Roman"/>
          <w:iCs/>
          <w:kern w:val="24"/>
          <w:sz w:val="28"/>
          <w:szCs w:val="28"/>
        </w:rPr>
      </w:pPr>
      <w:r w:rsidRPr="005273D4">
        <w:rPr>
          <w:rFonts w:ascii="Times New Roman" w:hAnsi="Times New Roman"/>
          <w:sz w:val="28"/>
          <w:szCs w:val="28"/>
        </w:rPr>
        <w:t xml:space="preserve">Задача 2 «Повышение инвестиционной привлекательности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p>
    <w:p w:rsidR="00E752AD" w:rsidRPr="005273D4" w:rsidRDefault="00E752AD" w:rsidP="00E769AE">
      <w:pPr>
        <w:pStyle w:val="a3"/>
        <w:ind w:firstLine="709"/>
        <w:jc w:val="both"/>
        <w:rPr>
          <w:rFonts w:eastAsia="+mn-ea"/>
          <w:iCs/>
          <w:kern w:val="24"/>
          <w:szCs w:val="28"/>
        </w:rPr>
      </w:pPr>
    </w:p>
    <w:p w:rsidR="00DC2A81" w:rsidRPr="005273D4" w:rsidRDefault="00DC2A81" w:rsidP="00E769AE">
      <w:pPr>
        <w:spacing w:after="0" w:line="240" w:lineRule="auto"/>
        <w:ind w:firstLine="709"/>
        <w:jc w:val="both"/>
        <w:rPr>
          <w:rFonts w:ascii="Times New Roman" w:hAnsi="Times New Roman"/>
          <w:sz w:val="28"/>
          <w:szCs w:val="28"/>
        </w:rPr>
      </w:pPr>
      <w:r w:rsidRPr="005273D4">
        <w:rPr>
          <w:rFonts w:ascii="Times New Roman" w:hAnsi="Times New Roman"/>
          <w:noProof/>
          <w:sz w:val="28"/>
          <w:szCs w:val="28"/>
        </w:rPr>
        <w:t xml:space="preserve">Для </w:t>
      </w:r>
      <w:r w:rsidRPr="005273D4">
        <w:rPr>
          <w:rFonts w:ascii="Times New Roman" w:hAnsi="Times New Roman"/>
          <w:sz w:val="28"/>
          <w:szCs w:val="28"/>
        </w:rPr>
        <w:t xml:space="preserve">формирования благоприятного инвестиционного климата </w:t>
      </w:r>
      <w:r w:rsidRPr="005273D4">
        <w:rPr>
          <w:rFonts w:ascii="Times New Roman" w:hAnsi="Times New Roman"/>
          <w:spacing w:val="-1"/>
          <w:sz w:val="28"/>
          <w:szCs w:val="28"/>
        </w:rPr>
        <w:t xml:space="preserve">на территории </w:t>
      </w:r>
      <w:proofErr w:type="spellStart"/>
      <w:r w:rsidRPr="005273D4">
        <w:rPr>
          <w:rFonts w:ascii="Times New Roman" w:eastAsia="TimesNewRoman" w:hAnsi="Times New Roman"/>
          <w:sz w:val="28"/>
          <w:szCs w:val="28"/>
        </w:rPr>
        <w:t>Благодарненского</w:t>
      </w:r>
      <w:proofErr w:type="spellEnd"/>
      <w:r w:rsidRPr="005273D4">
        <w:rPr>
          <w:rFonts w:ascii="Times New Roman" w:eastAsia="TimesNewRoman" w:hAnsi="Times New Roman"/>
          <w:sz w:val="28"/>
          <w:szCs w:val="28"/>
        </w:rPr>
        <w:t xml:space="preserve"> городского округа Ставропольского края (далее – округ)  доведено </w:t>
      </w:r>
      <w:r w:rsidRPr="005273D4">
        <w:rPr>
          <w:rFonts w:ascii="Times New Roman" w:eastAsia="Calibri" w:hAnsi="Times New Roman"/>
          <w:sz w:val="28"/>
          <w:szCs w:val="28"/>
          <w:lang w:eastAsia="en-US"/>
        </w:rPr>
        <w:t xml:space="preserve">на 2020 год </w:t>
      </w:r>
      <w:r w:rsidRPr="005273D4">
        <w:rPr>
          <w:rFonts w:ascii="Times New Roman" w:hAnsi="Times New Roman"/>
          <w:sz w:val="28"/>
          <w:szCs w:val="28"/>
        </w:rPr>
        <w:t xml:space="preserve">Губернатором Ставропольского края  плановое значение показателя «объем инвестиций в основной капитал (за исключением бюджетных средств») в размере </w:t>
      </w:r>
      <w:r w:rsidRPr="005273D4">
        <w:rPr>
          <w:rFonts w:ascii="Times New Roman" w:eastAsia="Calibri" w:hAnsi="Times New Roman"/>
          <w:sz w:val="28"/>
          <w:szCs w:val="28"/>
          <w:lang w:eastAsia="en-US"/>
        </w:rPr>
        <w:t xml:space="preserve">3065,0 млн. рублей, </w:t>
      </w:r>
      <w:r w:rsidRPr="005273D4">
        <w:rPr>
          <w:rFonts w:ascii="Times New Roman" w:hAnsi="Times New Roman"/>
          <w:sz w:val="28"/>
          <w:szCs w:val="28"/>
        </w:rPr>
        <w:t>что на 117,6 процентов выше установленного значения к уровню 2019 года.</w:t>
      </w:r>
    </w:p>
    <w:p w:rsidR="00DC2A81" w:rsidRPr="005273D4" w:rsidRDefault="00DC2A81" w:rsidP="00E769AE">
      <w:pPr>
        <w:spacing w:after="0" w:line="240" w:lineRule="auto"/>
        <w:ind w:firstLine="709"/>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По состоянию на 01 января 2021 года</w:t>
      </w:r>
      <w:r w:rsidRPr="005273D4">
        <w:rPr>
          <w:rFonts w:ascii="Times New Roman" w:hAnsi="Times New Roman"/>
          <w:sz w:val="28"/>
          <w:szCs w:val="28"/>
        </w:rPr>
        <w:t xml:space="preserve"> инвестиционный портфель городского округа содержит 4 инвестиционных проектов, </w:t>
      </w:r>
      <w:r w:rsidRPr="005273D4">
        <w:rPr>
          <w:rFonts w:ascii="Times New Roman" w:eastAsia="Calibri" w:hAnsi="Times New Roman"/>
          <w:sz w:val="28"/>
          <w:szCs w:val="28"/>
          <w:lang w:eastAsia="en-US"/>
        </w:rPr>
        <w:t>с общим объемом инвестиций 391,8 млн. рублей, по которым будет создано - 143 новых рабочих мест.</w:t>
      </w:r>
    </w:p>
    <w:p w:rsidR="00DC2A81" w:rsidRPr="005273D4" w:rsidRDefault="00DC2A81" w:rsidP="00E769AE">
      <w:pPr>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 xml:space="preserve">«Выращивание и переработка лекарственных и пряных трав», инициатором которого выступает общество с ограниченной ответственностью «Моя Мечта». Общая стоимость проекта 120 млн. рублей, предусмотрено создание 15 новых рабочих мест. Срок реализации проекта 2020-2025 годы. Проект направлен на развитие и расширение </w:t>
      </w:r>
      <w:r w:rsidRPr="005273D4">
        <w:rPr>
          <w:rFonts w:ascii="Times New Roman" w:eastAsia="Calibri" w:hAnsi="Times New Roman"/>
          <w:sz w:val="28"/>
          <w:szCs w:val="28"/>
          <w:lang w:eastAsia="en-US"/>
        </w:rPr>
        <w:lastRenderedPageBreak/>
        <w:t xml:space="preserve">существующего производства по выращиванию и переработке лекарственных и пряных трав. Освоено 2,7 млн. рублей </w:t>
      </w:r>
      <w:r w:rsidRPr="005273D4">
        <w:rPr>
          <w:rFonts w:ascii="Times New Roman" w:hAnsi="Times New Roman"/>
          <w:sz w:val="28"/>
          <w:szCs w:val="28"/>
        </w:rPr>
        <w:t>(2,2 %), приобретена техника, начато строительство ангара</w:t>
      </w:r>
      <w:r w:rsidRPr="005273D4">
        <w:rPr>
          <w:rFonts w:ascii="Times New Roman" w:eastAsia="Calibri" w:hAnsi="Times New Roman"/>
          <w:sz w:val="28"/>
          <w:szCs w:val="28"/>
          <w:lang w:eastAsia="en-US"/>
        </w:rPr>
        <w:t>;</w:t>
      </w:r>
    </w:p>
    <w:p w:rsidR="00DC2A81" w:rsidRPr="005273D4" w:rsidRDefault="00DC2A81" w:rsidP="00E769AE">
      <w:pPr>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«Строительство шести производственных корпусов для кур несушек, на базе «</w:t>
      </w:r>
      <w:proofErr w:type="spellStart"/>
      <w:r w:rsidRPr="005273D4">
        <w:rPr>
          <w:rFonts w:ascii="Times New Roman" w:eastAsia="Calibri" w:hAnsi="Times New Roman"/>
          <w:sz w:val="28"/>
          <w:szCs w:val="28"/>
          <w:lang w:eastAsia="en-US"/>
        </w:rPr>
        <w:t>Птицекомплекса</w:t>
      </w:r>
      <w:proofErr w:type="spellEnd"/>
      <w:r w:rsidRPr="005273D4">
        <w:rPr>
          <w:rFonts w:ascii="Times New Roman" w:eastAsia="Calibri" w:hAnsi="Times New Roman"/>
          <w:sz w:val="28"/>
          <w:szCs w:val="28"/>
          <w:lang w:eastAsia="en-US"/>
        </w:rPr>
        <w:t xml:space="preserve"> Альянс»», инициатор проекта общество с ограниченной ответственностью «Аграрное Строительство и Технологии». Общая стоимость проекта 170,2 млн. рублей, предусмотрено создание 50 новых рабочих мест. Срок реализации проекта 2020-2021 годы. Освоено 30 млн. рублей </w:t>
      </w:r>
      <w:r w:rsidRPr="005273D4">
        <w:rPr>
          <w:rFonts w:ascii="Times New Roman" w:hAnsi="Times New Roman"/>
          <w:sz w:val="28"/>
          <w:szCs w:val="28"/>
        </w:rPr>
        <w:t>(17,6%), ведётся строительство корпусов для промышленной несушки;</w:t>
      </w:r>
    </w:p>
    <w:p w:rsidR="00DC2A81" w:rsidRPr="005273D4" w:rsidRDefault="00DC2A81" w:rsidP="00E769AE">
      <w:pPr>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 xml:space="preserve">«Закладка 300 га виноградников на базе закрытого акционерного общества сельскохозяйственного предприятия «Шишкинское», инициатор проекта общество с ограниченной ответственностью «Надежда». Общая стоимость - 70 млн. рублей, предусмотрено создание 50 новых рабочих мест. Срок реализации проекта 2013-2020 годы. Освоено 59,7 млн. рублей </w:t>
      </w:r>
      <w:r w:rsidRPr="005273D4">
        <w:rPr>
          <w:rFonts w:ascii="Times New Roman" w:hAnsi="Times New Roman"/>
          <w:sz w:val="28"/>
          <w:szCs w:val="28"/>
        </w:rPr>
        <w:t>(77,7%),</w:t>
      </w:r>
      <w:r w:rsidRPr="005273D4">
        <w:rPr>
          <w:rFonts w:ascii="Times New Roman" w:eastAsia="Calibri" w:hAnsi="Times New Roman"/>
          <w:sz w:val="28"/>
          <w:szCs w:val="28"/>
          <w:lang w:eastAsia="en-US"/>
        </w:rPr>
        <w:t xml:space="preserve"> создано 44 рабочих места, </w:t>
      </w:r>
      <w:r w:rsidRPr="005273D4">
        <w:rPr>
          <w:rFonts w:ascii="Times New Roman" w:hAnsi="Times New Roman"/>
          <w:sz w:val="28"/>
          <w:szCs w:val="28"/>
        </w:rPr>
        <w:t xml:space="preserve">проведена закладка 207,22 га виноградников. Осуществляется первичная переработка винограда, </w:t>
      </w:r>
      <w:proofErr w:type="spellStart"/>
      <w:r w:rsidRPr="005273D4">
        <w:rPr>
          <w:rFonts w:ascii="Times New Roman" w:hAnsi="Times New Roman"/>
          <w:sz w:val="28"/>
          <w:szCs w:val="28"/>
        </w:rPr>
        <w:t>сульфосусло</w:t>
      </w:r>
      <w:proofErr w:type="spellEnd"/>
      <w:r w:rsidRPr="005273D4">
        <w:rPr>
          <w:rFonts w:ascii="Times New Roman" w:hAnsi="Times New Roman"/>
          <w:sz w:val="28"/>
          <w:szCs w:val="28"/>
        </w:rPr>
        <w:t xml:space="preserve"> поставляется ООО «Винзавод Надежда» г. Георгиевск;</w:t>
      </w:r>
    </w:p>
    <w:p w:rsidR="00DC2A81" w:rsidRPr="005273D4" w:rsidRDefault="00DC2A81" w:rsidP="00E769AE">
      <w:pPr>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 xml:space="preserve">«Строительство комплекса придорожного сервиса», инициатор проекта индивидуальный предприниматель </w:t>
      </w:r>
      <w:proofErr w:type="spellStart"/>
      <w:r w:rsidRPr="005273D4">
        <w:rPr>
          <w:rFonts w:ascii="Times New Roman" w:eastAsia="Calibri" w:hAnsi="Times New Roman"/>
          <w:sz w:val="28"/>
          <w:szCs w:val="28"/>
          <w:lang w:eastAsia="en-US"/>
        </w:rPr>
        <w:t>Гучмазов</w:t>
      </w:r>
      <w:proofErr w:type="spellEnd"/>
      <w:r w:rsidRPr="005273D4">
        <w:rPr>
          <w:rFonts w:ascii="Times New Roman" w:eastAsia="Calibri" w:hAnsi="Times New Roman"/>
          <w:sz w:val="28"/>
          <w:szCs w:val="28"/>
          <w:lang w:eastAsia="en-US"/>
        </w:rPr>
        <w:t xml:space="preserve"> А.Г. Общая стоимость 31,6 млн. рублей, предусмотрено создание 28 новых рабочих мест. Срок реализации проекта 2020-2025 годы. Освоено 25,2 млн. рублей</w:t>
      </w:r>
      <w:r w:rsidRPr="005273D4">
        <w:rPr>
          <w:rFonts w:ascii="Times New Roman" w:hAnsi="Times New Roman"/>
          <w:sz w:val="28"/>
          <w:szCs w:val="28"/>
        </w:rPr>
        <w:t xml:space="preserve"> (79,7%), построен 2-х этажный «Мини-отель», заложен фундамент под «Придорожное кафе», начато строительство «Шиномонтажной», реконструировано дорожное полотно, путем расширения разгонных полос.</w:t>
      </w:r>
    </w:p>
    <w:p w:rsidR="00DC2A81" w:rsidRPr="005273D4" w:rsidRDefault="00DC2A81" w:rsidP="00E769AE">
      <w:pPr>
        <w:spacing w:after="0" w:line="240" w:lineRule="auto"/>
        <w:ind w:firstLine="720"/>
        <w:jc w:val="both"/>
        <w:rPr>
          <w:rFonts w:ascii="Times New Roman" w:hAnsi="Times New Roman"/>
          <w:sz w:val="28"/>
          <w:szCs w:val="28"/>
        </w:rPr>
      </w:pPr>
      <w:proofErr w:type="gramStart"/>
      <w:r w:rsidRPr="005273D4">
        <w:rPr>
          <w:rFonts w:ascii="Times New Roman" w:hAnsi="Times New Roman"/>
          <w:sz w:val="28"/>
          <w:szCs w:val="28"/>
        </w:rPr>
        <w:t>В 2021 году в перспективе реализация инвестиционного проекта «Строительство 26 корпусов по выращиванию цыплят - бройлеров в с. Бурлацкое», инициатором которого выступает общество с ограниченной ответственностью «Ставропольский бройлер».</w:t>
      </w:r>
      <w:proofErr w:type="gramEnd"/>
      <w:r w:rsidRPr="005273D4">
        <w:rPr>
          <w:rFonts w:ascii="Times New Roman" w:hAnsi="Times New Roman"/>
          <w:sz w:val="28"/>
          <w:szCs w:val="28"/>
        </w:rPr>
        <w:t xml:space="preserve"> Проект предполагает единовременную посадку цыплят - бройлеров 1,5 млн. голов, годовое производство мяса птицы 23 тыс. тонн и создание 55 новых рабочих мест.</w:t>
      </w:r>
    </w:p>
    <w:p w:rsidR="00967F9B" w:rsidRPr="005273D4" w:rsidRDefault="00967F9B" w:rsidP="00E769AE">
      <w:pPr>
        <w:spacing w:after="0" w:line="240" w:lineRule="auto"/>
        <w:ind w:firstLine="720"/>
        <w:jc w:val="both"/>
        <w:rPr>
          <w:rFonts w:ascii="Times New Roman" w:hAnsi="Times New Roman"/>
          <w:sz w:val="28"/>
          <w:szCs w:val="28"/>
        </w:rPr>
      </w:pPr>
      <w:r w:rsidRPr="005273D4">
        <w:rPr>
          <w:rFonts w:ascii="Times New Roman" w:hAnsi="Times New Roman"/>
          <w:sz w:val="28"/>
          <w:szCs w:val="28"/>
        </w:rPr>
        <w:t>Прорабатываются вопросы по инвестиционным проектам:</w:t>
      </w:r>
    </w:p>
    <w:p w:rsidR="00967F9B" w:rsidRPr="005273D4" w:rsidRDefault="00967F9B" w:rsidP="00E769AE">
      <w:pPr>
        <w:spacing w:after="0" w:line="240" w:lineRule="auto"/>
        <w:ind w:firstLine="720"/>
        <w:jc w:val="both"/>
        <w:rPr>
          <w:rFonts w:ascii="Times New Roman" w:hAnsi="Times New Roman"/>
          <w:sz w:val="28"/>
          <w:szCs w:val="28"/>
        </w:rPr>
      </w:pPr>
      <w:r w:rsidRPr="005273D4">
        <w:rPr>
          <w:rFonts w:ascii="Times New Roman" w:hAnsi="Times New Roman"/>
          <w:sz w:val="28"/>
          <w:szCs w:val="28"/>
        </w:rPr>
        <w:t>Создание семейной фермы по выращиванию 1000 голов овцематок совместно с компанией «</w:t>
      </w:r>
      <w:proofErr w:type="spellStart"/>
      <w:r w:rsidRPr="005273D4">
        <w:rPr>
          <w:rFonts w:ascii="Times New Roman" w:hAnsi="Times New Roman"/>
          <w:sz w:val="28"/>
          <w:szCs w:val="28"/>
        </w:rPr>
        <w:t>Дамате</w:t>
      </w:r>
      <w:proofErr w:type="spellEnd"/>
      <w:r w:rsidRPr="005273D4">
        <w:rPr>
          <w:rFonts w:ascii="Times New Roman" w:hAnsi="Times New Roman"/>
          <w:sz w:val="28"/>
          <w:szCs w:val="28"/>
        </w:rPr>
        <w:t xml:space="preserve">» на базе КФХ </w:t>
      </w:r>
      <w:proofErr w:type="spellStart"/>
      <w:r w:rsidRPr="005273D4">
        <w:rPr>
          <w:rFonts w:ascii="Times New Roman" w:hAnsi="Times New Roman"/>
          <w:sz w:val="28"/>
          <w:szCs w:val="28"/>
        </w:rPr>
        <w:t>Раджабовой</w:t>
      </w:r>
      <w:proofErr w:type="spellEnd"/>
      <w:r w:rsidRPr="005273D4">
        <w:rPr>
          <w:rFonts w:ascii="Times New Roman" w:hAnsi="Times New Roman"/>
          <w:sz w:val="28"/>
          <w:szCs w:val="28"/>
        </w:rPr>
        <w:t xml:space="preserve"> Э.У., общая стоимость проекта 50,0 млн. рублей, проектом предусмотрено строительство родового отделения на 300 голов, пропускного и сортировочного пунктов, гараж, домик для фермера;</w:t>
      </w:r>
    </w:p>
    <w:p w:rsidR="00967F9B" w:rsidRPr="005273D4" w:rsidRDefault="00967F9B" w:rsidP="00E769AE">
      <w:pPr>
        <w:spacing w:after="0" w:line="240" w:lineRule="auto"/>
        <w:ind w:firstLine="720"/>
        <w:jc w:val="both"/>
        <w:rPr>
          <w:rFonts w:ascii="Times New Roman" w:hAnsi="Times New Roman"/>
          <w:sz w:val="28"/>
          <w:szCs w:val="28"/>
        </w:rPr>
      </w:pPr>
      <w:r w:rsidRPr="005273D4">
        <w:rPr>
          <w:rFonts w:ascii="Times New Roman" w:hAnsi="Times New Roman"/>
          <w:sz w:val="28"/>
          <w:szCs w:val="28"/>
        </w:rPr>
        <w:t>Модернизация орошаемого участка на площади 198,4 га на базе КФХ Алиева Ю.М.;</w:t>
      </w:r>
    </w:p>
    <w:p w:rsidR="00967F9B" w:rsidRPr="005273D4" w:rsidRDefault="00967F9B" w:rsidP="00E769AE">
      <w:pPr>
        <w:spacing w:after="0" w:line="240" w:lineRule="auto"/>
        <w:ind w:firstLine="720"/>
        <w:jc w:val="both"/>
        <w:rPr>
          <w:rFonts w:ascii="Times New Roman" w:hAnsi="Times New Roman"/>
          <w:sz w:val="28"/>
          <w:szCs w:val="28"/>
        </w:rPr>
      </w:pPr>
      <w:r w:rsidRPr="005273D4">
        <w:rPr>
          <w:rFonts w:ascii="Times New Roman" w:hAnsi="Times New Roman"/>
          <w:sz w:val="28"/>
          <w:szCs w:val="28"/>
        </w:rPr>
        <w:t>Строительство теплицы в селе Александрия, обществом с ограниченной ответственностью опытно-производственное хозяйство «Луч», общая стоимость проекта 1 млрд. рублей, планируется создать 15 рабочих мест.</w:t>
      </w:r>
    </w:p>
    <w:p w:rsidR="00E769AE" w:rsidRPr="005273D4" w:rsidRDefault="00E769AE" w:rsidP="00E769AE">
      <w:pPr>
        <w:spacing w:after="0" w:line="240" w:lineRule="auto"/>
        <w:ind w:firstLine="720"/>
        <w:jc w:val="both"/>
        <w:rPr>
          <w:rFonts w:ascii="Times New Roman" w:hAnsi="Times New Roman"/>
          <w:spacing w:val="-1"/>
          <w:sz w:val="28"/>
          <w:szCs w:val="28"/>
        </w:rPr>
      </w:pPr>
      <w:r w:rsidRPr="005273D4">
        <w:rPr>
          <w:rFonts w:ascii="Times New Roman" w:hAnsi="Times New Roman"/>
          <w:sz w:val="28"/>
          <w:szCs w:val="28"/>
        </w:rPr>
        <w:t>В рамках выполнения мероприятия подпрограммы п</w:t>
      </w:r>
      <w:r w:rsidRPr="005273D4">
        <w:rPr>
          <w:rFonts w:ascii="Times New Roman" w:hAnsi="Times New Roman"/>
          <w:spacing w:val="-1"/>
          <w:sz w:val="28"/>
          <w:szCs w:val="28"/>
        </w:rPr>
        <w:t>роводилась:</w:t>
      </w:r>
    </w:p>
    <w:p w:rsidR="00E769AE" w:rsidRPr="005273D4" w:rsidRDefault="00E769AE" w:rsidP="00E769AE">
      <w:pPr>
        <w:spacing w:after="0" w:line="240" w:lineRule="auto"/>
        <w:ind w:firstLine="709"/>
        <w:jc w:val="both"/>
        <w:rPr>
          <w:rFonts w:ascii="Times New Roman" w:eastAsiaTheme="minorHAnsi" w:hAnsi="Times New Roman"/>
          <w:sz w:val="28"/>
          <w:lang w:eastAsia="en-US"/>
        </w:rPr>
      </w:pPr>
      <w:r w:rsidRPr="005273D4">
        <w:rPr>
          <w:rFonts w:ascii="Times New Roman" w:eastAsiaTheme="minorHAnsi" w:hAnsi="Times New Roman"/>
          <w:sz w:val="28"/>
          <w:lang w:eastAsia="en-US"/>
        </w:rPr>
        <w:lastRenderedPageBreak/>
        <w:t>работа по содействию инвесторам в реализации инвестиционных намерений и привлечению новых инвестиционных проектов;</w:t>
      </w:r>
    </w:p>
    <w:p w:rsidR="00E769AE" w:rsidRPr="005273D4" w:rsidRDefault="00E769AE" w:rsidP="00E769AE">
      <w:pPr>
        <w:spacing w:after="0" w:line="240" w:lineRule="auto"/>
        <w:ind w:firstLine="709"/>
        <w:jc w:val="both"/>
        <w:rPr>
          <w:rFonts w:ascii="Times New Roman" w:hAnsi="Times New Roman"/>
          <w:spacing w:val="-1"/>
          <w:sz w:val="28"/>
          <w:szCs w:val="28"/>
        </w:rPr>
      </w:pPr>
      <w:r w:rsidRPr="005273D4">
        <w:rPr>
          <w:rFonts w:ascii="Times New Roman" w:hAnsi="Times New Roman"/>
          <w:spacing w:val="-1"/>
          <w:sz w:val="28"/>
          <w:szCs w:val="28"/>
        </w:rPr>
        <w:t>регулярный мониторинг инвестиционной деятельности округа;</w:t>
      </w:r>
    </w:p>
    <w:p w:rsidR="00E769AE" w:rsidRPr="005273D4" w:rsidRDefault="00E769AE" w:rsidP="00E769AE">
      <w:pPr>
        <w:spacing w:after="0" w:line="240" w:lineRule="auto"/>
        <w:ind w:firstLine="709"/>
        <w:jc w:val="both"/>
        <w:rPr>
          <w:rFonts w:ascii="Times New Roman" w:hAnsi="Times New Roman"/>
          <w:sz w:val="28"/>
          <w:szCs w:val="28"/>
        </w:rPr>
      </w:pPr>
      <w:r w:rsidRPr="005273D4">
        <w:rPr>
          <w:rFonts w:ascii="Times New Roman" w:hAnsi="Times New Roman"/>
          <w:spacing w:val="-1"/>
          <w:sz w:val="28"/>
          <w:szCs w:val="28"/>
        </w:rPr>
        <w:t xml:space="preserve">заседания Совета по улучшению инвестиционного климата в </w:t>
      </w:r>
      <w:proofErr w:type="spellStart"/>
      <w:r w:rsidRPr="005273D4">
        <w:rPr>
          <w:rFonts w:ascii="Times New Roman" w:eastAsia="TimesNewRoman" w:hAnsi="Times New Roman"/>
          <w:sz w:val="28"/>
          <w:szCs w:val="28"/>
        </w:rPr>
        <w:t>Благодарненском</w:t>
      </w:r>
      <w:proofErr w:type="spellEnd"/>
      <w:r w:rsidRPr="005273D4">
        <w:rPr>
          <w:rFonts w:ascii="Times New Roman" w:eastAsia="TimesNewRoman" w:hAnsi="Times New Roman"/>
          <w:sz w:val="28"/>
          <w:szCs w:val="28"/>
        </w:rPr>
        <w:t xml:space="preserve"> городском округе Ставропольского края</w:t>
      </w:r>
      <w:r w:rsidRPr="005273D4">
        <w:rPr>
          <w:rFonts w:ascii="Times New Roman" w:hAnsi="Times New Roman"/>
          <w:spacing w:val="-1"/>
          <w:sz w:val="28"/>
          <w:szCs w:val="28"/>
        </w:rPr>
        <w:t xml:space="preserve"> (проведено 2 заседания, 4 рабочих совещаний), </w:t>
      </w:r>
      <w:r w:rsidRPr="005273D4">
        <w:rPr>
          <w:rFonts w:ascii="Times New Roman" w:hAnsi="Times New Roman"/>
          <w:sz w:val="28"/>
          <w:szCs w:val="28"/>
        </w:rPr>
        <w:t xml:space="preserve">где прорабатывались вопросы по реализации на территории городского округа инвестиционных проектов: «Выращивание и переработка лекарственных и пряных трав», инициатор проекта общество с ограниченной ответственностью «Моя Мечта»; «Строительство комплекса придорожного сервиса», инициатор проекта ИП </w:t>
      </w:r>
      <w:proofErr w:type="spellStart"/>
      <w:r w:rsidRPr="005273D4">
        <w:rPr>
          <w:rFonts w:ascii="Times New Roman" w:hAnsi="Times New Roman"/>
          <w:sz w:val="28"/>
          <w:szCs w:val="28"/>
        </w:rPr>
        <w:t>Гучмазов</w:t>
      </w:r>
      <w:proofErr w:type="spellEnd"/>
      <w:r w:rsidRPr="005273D4">
        <w:rPr>
          <w:rFonts w:ascii="Times New Roman" w:hAnsi="Times New Roman"/>
          <w:sz w:val="28"/>
          <w:szCs w:val="28"/>
        </w:rPr>
        <w:t xml:space="preserve"> А.Г.; «Строительство тепличного комплекса типа </w:t>
      </w:r>
      <w:proofErr w:type="spellStart"/>
      <w:r w:rsidRPr="005273D4">
        <w:rPr>
          <w:rFonts w:ascii="Times New Roman" w:hAnsi="Times New Roman"/>
          <w:sz w:val="28"/>
          <w:szCs w:val="28"/>
        </w:rPr>
        <w:t>венло</w:t>
      </w:r>
      <w:proofErr w:type="spellEnd"/>
      <w:r w:rsidRPr="005273D4">
        <w:rPr>
          <w:rFonts w:ascii="Times New Roman" w:hAnsi="Times New Roman"/>
          <w:sz w:val="28"/>
          <w:szCs w:val="28"/>
        </w:rPr>
        <w:t xml:space="preserve">», инициатор компания </w:t>
      </w:r>
      <w:proofErr w:type="spellStart"/>
      <w:r w:rsidRPr="005273D4">
        <w:rPr>
          <w:rFonts w:ascii="Times New Roman" w:hAnsi="Times New Roman"/>
          <w:sz w:val="28"/>
          <w:szCs w:val="28"/>
        </w:rPr>
        <w:t>Green</w:t>
      </w:r>
      <w:proofErr w:type="spellEnd"/>
      <w:r w:rsidRPr="005273D4">
        <w:rPr>
          <w:rFonts w:ascii="Times New Roman" w:hAnsi="Times New Roman"/>
          <w:sz w:val="28"/>
          <w:szCs w:val="28"/>
        </w:rPr>
        <w:t xml:space="preserve"> </w:t>
      </w:r>
      <w:proofErr w:type="spellStart"/>
      <w:r w:rsidRPr="005273D4">
        <w:rPr>
          <w:rFonts w:ascii="Times New Roman" w:hAnsi="Times New Roman"/>
          <w:sz w:val="28"/>
          <w:szCs w:val="28"/>
        </w:rPr>
        <w:t>Tech</w:t>
      </w:r>
      <w:proofErr w:type="spellEnd"/>
      <w:r w:rsidRPr="005273D4">
        <w:rPr>
          <w:rFonts w:ascii="Times New Roman" w:hAnsi="Times New Roman"/>
          <w:sz w:val="28"/>
          <w:szCs w:val="28"/>
        </w:rPr>
        <w:t xml:space="preserve"> LLC; «Закладка и выращивание черешневого сада площадью 85 гектар», инициатор проекта общество с ограниченной ответственностью «</w:t>
      </w:r>
      <w:proofErr w:type="spellStart"/>
      <w:r w:rsidRPr="005273D4">
        <w:rPr>
          <w:rFonts w:ascii="Times New Roman" w:hAnsi="Times New Roman"/>
          <w:sz w:val="28"/>
          <w:szCs w:val="28"/>
        </w:rPr>
        <w:t>АгроИнвест</w:t>
      </w:r>
      <w:proofErr w:type="spellEnd"/>
      <w:r w:rsidRPr="005273D4">
        <w:rPr>
          <w:rFonts w:ascii="Times New Roman" w:hAnsi="Times New Roman"/>
          <w:sz w:val="28"/>
          <w:szCs w:val="28"/>
        </w:rPr>
        <w:t xml:space="preserve">»; «Выращивание </w:t>
      </w:r>
      <w:proofErr w:type="spellStart"/>
      <w:r w:rsidRPr="005273D4">
        <w:rPr>
          <w:rFonts w:ascii="Times New Roman" w:hAnsi="Times New Roman"/>
          <w:sz w:val="28"/>
          <w:szCs w:val="28"/>
        </w:rPr>
        <w:t>красноклешневого</w:t>
      </w:r>
      <w:proofErr w:type="spellEnd"/>
      <w:r w:rsidRPr="005273D4">
        <w:rPr>
          <w:rFonts w:ascii="Times New Roman" w:hAnsi="Times New Roman"/>
          <w:sz w:val="28"/>
          <w:szCs w:val="28"/>
        </w:rPr>
        <w:t xml:space="preserve"> рака»; «Строительство 26 корпусов по выращиванию цыплят бройлеров» общества с ограниченной ответственностью «Ставропольский бройлер».</w:t>
      </w:r>
    </w:p>
    <w:p w:rsidR="00E769AE" w:rsidRPr="005273D4" w:rsidRDefault="00E769AE" w:rsidP="00E769AE">
      <w:pPr>
        <w:spacing w:after="0" w:line="240" w:lineRule="auto"/>
        <w:ind w:firstLine="709"/>
        <w:jc w:val="both"/>
        <w:rPr>
          <w:rFonts w:ascii="Times New Roman" w:eastAsiaTheme="minorHAnsi" w:hAnsi="Times New Roman"/>
          <w:sz w:val="28"/>
          <w:lang w:eastAsia="en-US"/>
        </w:rPr>
      </w:pPr>
      <w:proofErr w:type="gramStart"/>
      <w:r w:rsidRPr="005273D4">
        <w:rPr>
          <w:rFonts w:ascii="Times New Roman" w:eastAsiaTheme="minorHAnsi" w:hAnsi="Times New Roman"/>
          <w:sz w:val="28"/>
          <w:lang w:eastAsia="en-US"/>
        </w:rPr>
        <w:t xml:space="preserve">В целях повышения инвестиционной привлекательности округа  </w:t>
      </w:r>
      <w:r w:rsidRPr="005273D4">
        <w:rPr>
          <w:rFonts w:ascii="Times New Roman" w:hAnsi="Times New Roman"/>
          <w:sz w:val="28"/>
          <w:szCs w:val="28"/>
        </w:rPr>
        <w:t xml:space="preserve">актуализирован Инвестиционный паспорт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утвержденный постановлением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«Об утверждении Инвестиционного паспорта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от 29 декабря 2020 года № 1803</w:t>
      </w:r>
      <w:r w:rsidRPr="005273D4">
        <w:rPr>
          <w:rFonts w:ascii="Times New Roman" w:eastAsiaTheme="minorHAnsi" w:hAnsi="Times New Roman"/>
          <w:sz w:val="28"/>
          <w:lang w:eastAsia="en-US"/>
        </w:rPr>
        <w:t>, который размещен н</w:t>
      </w:r>
      <w:r w:rsidRPr="005273D4">
        <w:rPr>
          <w:rFonts w:ascii="Times New Roman" w:eastAsia="Calibri" w:hAnsi="Times New Roman"/>
          <w:sz w:val="28"/>
          <w:szCs w:val="28"/>
          <w:lang w:eastAsia="en-US"/>
        </w:rPr>
        <w:t xml:space="preserve">а официальном сайте администрации в информационно-телекоммуникационной сети «Интернет» </w:t>
      </w:r>
      <w:r w:rsidRPr="005273D4">
        <w:rPr>
          <w:rFonts w:ascii="Times New Roman" w:hAnsi="Times New Roman"/>
          <w:sz w:val="28"/>
          <w:szCs w:val="28"/>
        </w:rPr>
        <w:t>в разделе «Инвестиционная привлекательность».</w:t>
      </w:r>
      <w:proofErr w:type="gramEnd"/>
    </w:p>
    <w:p w:rsidR="00967F9B" w:rsidRPr="005273D4" w:rsidRDefault="00967F9B" w:rsidP="00E769AE">
      <w:pPr>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Потенциальным инвесторам предлагается 20 инвестиционных площадок с объектами инженерной инфраструктуры расположенных на территории городского округа: из них 12 земельных участков и 8 промышленных площадок. При обращении потенциальных инвесторов первоначально предлагаются территории указанные в реестре инвестиционных площадок.</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eastAsia="Calibri" w:hAnsi="Times New Roman"/>
          <w:sz w:val="28"/>
          <w:szCs w:val="28"/>
          <w:lang w:eastAsia="en-US"/>
        </w:rPr>
        <w:t xml:space="preserve">В течение 2020 года администрацией </w:t>
      </w:r>
      <w:r w:rsidRPr="005273D4">
        <w:rPr>
          <w:rFonts w:ascii="Times New Roman" w:hAnsi="Times New Roman"/>
          <w:sz w:val="28"/>
          <w:szCs w:val="28"/>
        </w:rPr>
        <w:t>проводилась работа по подбору площадок (земельных участков) по которым прорабатывался вопрос о размещении на территории городского округа инвестиционных проектов:</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сентябре 2020 года </w:t>
      </w:r>
      <w:r w:rsidRPr="005273D4">
        <w:rPr>
          <w:rFonts w:ascii="Times New Roman" w:eastAsia="Calibri" w:hAnsi="Times New Roman"/>
          <w:sz w:val="28"/>
          <w:szCs w:val="28"/>
          <w:lang w:eastAsia="en-US"/>
        </w:rPr>
        <w:t>обратилось</w:t>
      </w:r>
      <w:r w:rsidRPr="005273D4">
        <w:rPr>
          <w:rFonts w:ascii="Times New Roman" w:hAnsi="Times New Roman"/>
          <w:sz w:val="28"/>
          <w:szCs w:val="28"/>
        </w:rPr>
        <w:t xml:space="preserve"> акционерное общество «</w:t>
      </w:r>
      <w:proofErr w:type="spellStart"/>
      <w:r w:rsidRPr="005273D4">
        <w:rPr>
          <w:rFonts w:ascii="Times New Roman" w:hAnsi="Times New Roman"/>
          <w:sz w:val="28"/>
          <w:szCs w:val="28"/>
        </w:rPr>
        <w:t>НоваВинд</w:t>
      </w:r>
      <w:proofErr w:type="spellEnd"/>
      <w:r w:rsidRPr="005273D4">
        <w:rPr>
          <w:rFonts w:ascii="Times New Roman" w:hAnsi="Times New Roman"/>
          <w:sz w:val="28"/>
          <w:szCs w:val="28"/>
        </w:rPr>
        <w:t>» о рассмотрении возможности строительства ветровых электрических станций.</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t>в октябре 2020 года обратились:</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t>общество с ограниченной ответственностью «</w:t>
      </w:r>
      <w:proofErr w:type="spellStart"/>
      <w:r w:rsidRPr="005273D4">
        <w:rPr>
          <w:rFonts w:ascii="Times New Roman" w:hAnsi="Times New Roman"/>
          <w:sz w:val="28"/>
          <w:szCs w:val="28"/>
        </w:rPr>
        <w:t>Химинвест</w:t>
      </w:r>
      <w:proofErr w:type="spellEnd"/>
      <w:r w:rsidRPr="005273D4">
        <w:rPr>
          <w:rFonts w:ascii="Times New Roman" w:hAnsi="Times New Roman"/>
          <w:sz w:val="28"/>
          <w:szCs w:val="28"/>
        </w:rPr>
        <w:t>» о рассмотрении возможности строительства «Завода по производству искусственных полимеров»;</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t>общество с ограниченной ответственностью «СПК Инжиниринг» по созданию химического производства;</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lastRenderedPageBreak/>
        <w:t>общество с ограниченной ответственностью «Сенатор» по вопросу реализации инвестиционного проекта «Выращивание, переработка и продажа душистого табака сорта Вирджиния.</w:t>
      </w:r>
    </w:p>
    <w:p w:rsidR="00967F9B" w:rsidRPr="005273D4" w:rsidRDefault="00967F9B" w:rsidP="00E769AE">
      <w:pPr>
        <w:spacing w:after="0" w:line="240" w:lineRule="auto"/>
        <w:ind w:firstLine="709"/>
        <w:jc w:val="both"/>
        <w:rPr>
          <w:rFonts w:ascii="Times New Roman" w:hAnsi="Times New Roman"/>
          <w:sz w:val="28"/>
          <w:szCs w:val="28"/>
        </w:rPr>
      </w:pPr>
      <w:r w:rsidRPr="005273D4">
        <w:rPr>
          <w:rFonts w:ascii="Times New Roman" w:hAnsi="Times New Roman"/>
          <w:sz w:val="28"/>
          <w:szCs w:val="28"/>
        </w:rPr>
        <w:t>Н</w:t>
      </w:r>
      <w:r w:rsidRPr="005273D4">
        <w:rPr>
          <w:rFonts w:ascii="Times New Roman" w:eastAsia="Calibri" w:hAnsi="Times New Roman"/>
          <w:sz w:val="28"/>
          <w:szCs w:val="28"/>
          <w:lang w:eastAsia="en-US"/>
        </w:rPr>
        <w:t>а постоянной основе информировались субъекты инвестиционной деятельности методическими материалами по получению государственной поддержки, а также оказывалась консультационная помощь на обращения, поступившие на рассмотрение в режиме «одного окна»;</w:t>
      </w:r>
    </w:p>
    <w:p w:rsidR="00967F9B" w:rsidRPr="005273D4" w:rsidRDefault="00967F9B" w:rsidP="00E769AE">
      <w:pPr>
        <w:spacing w:after="0" w:line="240" w:lineRule="auto"/>
        <w:ind w:firstLine="709"/>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проводилась работа в информационной системе сопровождения инвестиционных проектов «Битрикс24», где ежемесячно фиксировались все обращения потенциальных инвесторов – 10 обращений за 2020 год.</w:t>
      </w:r>
    </w:p>
    <w:p w:rsidR="00967F9B" w:rsidRPr="005273D4" w:rsidRDefault="00967F9B" w:rsidP="00E769AE">
      <w:pPr>
        <w:spacing w:after="0" w:line="240" w:lineRule="auto"/>
        <w:ind w:firstLine="720"/>
        <w:jc w:val="both"/>
        <w:rPr>
          <w:rFonts w:ascii="Times New Roman" w:eastAsia="Calibri" w:hAnsi="Times New Roman"/>
          <w:sz w:val="28"/>
          <w:szCs w:val="28"/>
          <w:lang w:eastAsia="en-US"/>
        </w:rPr>
      </w:pPr>
      <w:r w:rsidRPr="005273D4">
        <w:rPr>
          <w:rFonts w:ascii="Times New Roman" w:hAnsi="Times New Roman"/>
          <w:spacing w:val="-1"/>
          <w:sz w:val="28"/>
          <w:szCs w:val="28"/>
        </w:rPr>
        <w:t xml:space="preserve">С целью достижения планового значения показателя в отчетном году оказывалась практическая помощь инвесторам в решении проблемных вопросов. Проводился ежедневный мониторинг инвестиционной деятельности среди субъектов МСП в разрезе территориальных отделов и г. </w:t>
      </w:r>
      <w:proofErr w:type="gramStart"/>
      <w:r w:rsidRPr="005273D4">
        <w:rPr>
          <w:rFonts w:ascii="Times New Roman" w:hAnsi="Times New Roman"/>
          <w:spacing w:val="-1"/>
          <w:sz w:val="28"/>
          <w:szCs w:val="28"/>
        </w:rPr>
        <w:t>Благодарного</w:t>
      </w:r>
      <w:proofErr w:type="gramEnd"/>
      <w:r w:rsidRPr="005273D4">
        <w:rPr>
          <w:rFonts w:ascii="Times New Roman" w:hAnsi="Times New Roman"/>
          <w:spacing w:val="-1"/>
          <w:sz w:val="28"/>
          <w:szCs w:val="28"/>
        </w:rPr>
        <w:t>.</w:t>
      </w:r>
    </w:p>
    <w:p w:rsidR="00967F9B" w:rsidRPr="005273D4" w:rsidRDefault="00967F9B" w:rsidP="00E769AE">
      <w:pPr>
        <w:spacing w:after="0" w:line="240" w:lineRule="auto"/>
        <w:ind w:firstLine="709"/>
        <w:jc w:val="both"/>
        <w:rPr>
          <w:rFonts w:ascii="Times New Roman" w:eastAsiaTheme="minorHAnsi" w:hAnsi="Times New Roman"/>
          <w:sz w:val="28"/>
          <w:lang w:eastAsia="en-US"/>
        </w:rPr>
      </w:pPr>
      <w:r w:rsidRPr="005273D4">
        <w:rPr>
          <w:rFonts w:ascii="Times New Roman" w:eastAsiaTheme="minorHAnsi" w:hAnsi="Times New Roman"/>
          <w:sz w:val="28"/>
          <w:lang w:eastAsia="en-US"/>
        </w:rPr>
        <w:t xml:space="preserve">В рамках комплексного подхода по формированию инвестиционной  </w:t>
      </w:r>
      <w:r w:rsidRPr="005273D4">
        <w:rPr>
          <w:rFonts w:ascii="Times New Roman" w:eastAsia="Calibri" w:hAnsi="Times New Roman"/>
          <w:sz w:val="28"/>
          <w:lang w:eastAsia="en-US"/>
        </w:rPr>
        <w:t xml:space="preserve">привлекательности и создания благоприятных условий для инвесторов, в целях привлечения инвестиций сформированы и регулярно обновляются  реестры инвестиционных проектов, площадок, которые размещаются </w:t>
      </w:r>
      <w:r w:rsidRPr="005273D4">
        <w:rPr>
          <w:rFonts w:ascii="Times New Roman" w:eastAsia="Calibri" w:hAnsi="Times New Roman"/>
          <w:sz w:val="28"/>
          <w:szCs w:val="28"/>
          <w:lang w:eastAsia="en-US"/>
        </w:rPr>
        <w:t xml:space="preserve">на официальном сайте администрации </w:t>
      </w:r>
      <w:proofErr w:type="spellStart"/>
      <w:r w:rsidRPr="005273D4">
        <w:rPr>
          <w:rFonts w:ascii="Times New Roman" w:eastAsia="Calibri" w:hAnsi="Times New Roman"/>
          <w:sz w:val="28"/>
          <w:szCs w:val="28"/>
          <w:lang w:eastAsia="en-US"/>
        </w:rPr>
        <w:t>Благодарненского</w:t>
      </w:r>
      <w:proofErr w:type="spellEnd"/>
      <w:r w:rsidRPr="005273D4">
        <w:rPr>
          <w:rFonts w:ascii="Times New Roman" w:eastAsia="Calibri" w:hAnsi="Times New Roman"/>
          <w:sz w:val="28"/>
          <w:szCs w:val="28"/>
          <w:lang w:eastAsia="en-US"/>
        </w:rPr>
        <w:t xml:space="preserve"> городского округа Ставропольского края в информационно-телекоммуникационной сети «Интернет».</w:t>
      </w:r>
    </w:p>
    <w:p w:rsidR="00967F9B" w:rsidRPr="005273D4" w:rsidRDefault="00967F9B" w:rsidP="00E769AE">
      <w:pPr>
        <w:spacing w:after="0" w:line="240" w:lineRule="auto"/>
        <w:ind w:firstLine="708"/>
        <w:jc w:val="both"/>
        <w:rPr>
          <w:rFonts w:ascii="Times New Roman" w:hAnsi="Times New Roman"/>
          <w:sz w:val="28"/>
          <w:szCs w:val="28"/>
        </w:rPr>
      </w:pPr>
      <w:r w:rsidRPr="005273D4">
        <w:rPr>
          <w:rFonts w:ascii="Times New Roman" w:hAnsi="Times New Roman"/>
          <w:spacing w:val="-1"/>
          <w:sz w:val="28"/>
          <w:szCs w:val="28"/>
        </w:rPr>
        <w:t xml:space="preserve">Объем инвестиций в основной капитал (за исключением бюджетных средств) за 2020 год </w:t>
      </w:r>
      <w:r w:rsidRPr="005273D4">
        <w:rPr>
          <w:rFonts w:ascii="Times New Roman" w:hAnsi="Times New Roman"/>
          <w:sz w:val="28"/>
          <w:szCs w:val="28"/>
        </w:rPr>
        <w:t>по всем видам хозяй</w:t>
      </w:r>
      <w:r w:rsidR="00B90E9D" w:rsidRPr="005273D4">
        <w:rPr>
          <w:rFonts w:ascii="Times New Roman" w:hAnsi="Times New Roman"/>
          <w:sz w:val="28"/>
          <w:szCs w:val="28"/>
        </w:rPr>
        <w:t>ствующих субъектов составил 2880,0</w:t>
      </w:r>
      <w:r w:rsidRPr="005273D4">
        <w:rPr>
          <w:rFonts w:ascii="Times New Roman" w:hAnsi="Times New Roman"/>
          <w:sz w:val="28"/>
          <w:szCs w:val="28"/>
        </w:rPr>
        <w:t xml:space="preserve"> млн. рублей, что составляет 94 </w:t>
      </w:r>
      <w:r w:rsidRPr="005273D4">
        <w:rPr>
          <w:rFonts w:ascii="Times New Roman" w:eastAsia="Calibri" w:hAnsi="Times New Roman"/>
          <w:sz w:val="28"/>
          <w:szCs w:val="28"/>
          <w:lang w:eastAsia="en-US"/>
        </w:rPr>
        <w:t>процента к плановому показателю 2020 года (план 3065,0 млн. рублей).</w:t>
      </w:r>
      <w:r w:rsidRPr="005273D4">
        <w:rPr>
          <w:rFonts w:ascii="Times New Roman" w:hAnsi="Times New Roman"/>
          <w:sz w:val="28"/>
          <w:szCs w:val="28"/>
        </w:rPr>
        <w:t xml:space="preserve"> </w:t>
      </w:r>
    </w:p>
    <w:p w:rsidR="00E769AE" w:rsidRPr="005273D4" w:rsidRDefault="00967F9B" w:rsidP="00E769AE">
      <w:pPr>
        <w:spacing w:after="0" w:line="240" w:lineRule="auto"/>
        <w:ind w:firstLine="567"/>
        <w:jc w:val="both"/>
        <w:rPr>
          <w:rFonts w:ascii="Times New Roman" w:hAnsi="Times New Roman"/>
          <w:sz w:val="28"/>
          <w:szCs w:val="28"/>
        </w:rPr>
      </w:pPr>
      <w:r w:rsidRPr="005273D4">
        <w:rPr>
          <w:rFonts w:ascii="Times New Roman" w:hAnsi="Times New Roman"/>
          <w:sz w:val="28"/>
          <w:szCs w:val="28"/>
        </w:rPr>
        <w:t xml:space="preserve">Низкий уровень исполнения планового значения показателя связан со сложившейся эпидемиологической ситуацией, которая очень сильно повлияла на экономику городского округа. </w:t>
      </w:r>
      <w:r w:rsidR="00E769AE" w:rsidRPr="005273D4">
        <w:rPr>
          <w:rFonts w:ascii="Times New Roman" w:hAnsi="Times New Roman"/>
          <w:sz w:val="28"/>
          <w:szCs w:val="28"/>
        </w:rPr>
        <w:t xml:space="preserve">В ходе мониторинга инвестиционных вложений по субъектам малого предпринимательства снизились вложения в приобретение сельскохозяйственной техники, строительство новых объектов. </w:t>
      </w:r>
    </w:p>
    <w:p w:rsidR="00967F9B" w:rsidRPr="005273D4" w:rsidRDefault="00967F9B" w:rsidP="00E769AE">
      <w:pPr>
        <w:spacing w:after="0" w:line="240" w:lineRule="auto"/>
        <w:ind w:firstLine="567"/>
        <w:jc w:val="both"/>
        <w:rPr>
          <w:rFonts w:ascii="Times New Roman" w:hAnsi="Times New Roman"/>
          <w:sz w:val="28"/>
          <w:szCs w:val="28"/>
        </w:rPr>
      </w:pPr>
    </w:p>
    <w:p w:rsidR="00702AA1" w:rsidRPr="005273D4" w:rsidRDefault="00702AA1" w:rsidP="00FD7E7F">
      <w:pPr>
        <w:spacing w:after="0" w:line="240" w:lineRule="auto"/>
        <w:jc w:val="both"/>
        <w:rPr>
          <w:rFonts w:ascii="Times New Roman" w:hAnsi="Times New Roman"/>
          <w:b/>
          <w:i/>
          <w:sz w:val="28"/>
          <w:szCs w:val="28"/>
        </w:rPr>
      </w:pPr>
      <w:r w:rsidRPr="005273D4">
        <w:rPr>
          <w:rFonts w:ascii="Times New Roman" w:hAnsi="Times New Roman"/>
          <w:b/>
          <w:i/>
          <w:sz w:val="28"/>
          <w:szCs w:val="28"/>
        </w:rPr>
        <w:t xml:space="preserve">2. Подпрограмма "Снижение административных барьеров, оптимизация и повышение качества предоставления государственных и муниципальных услуг в </w:t>
      </w:r>
      <w:proofErr w:type="spellStart"/>
      <w:r w:rsidRPr="005273D4">
        <w:rPr>
          <w:rFonts w:ascii="Times New Roman" w:hAnsi="Times New Roman"/>
          <w:b/>
          <w:i/>
          <w:sz w:val="28"/>
          <w:szCs w:val="28"/>
        </w:rPr>
        <w:t>Благодарненском</w:t>
      </w:r>
      <w:proofErr w:type="spellEnd"/>
      <w:r w:rsidRPr="005273D4">
        <w:rPr>
          <w:rFonts w:ascii="Times New Roman" w:hAnsi="Times New Roman"/>
          <w:b/>
          <w:i/>
          <w:sz w:val="28"/>
          <w:szCs w:val="28"/>
        </w:rPr>
        <w:t xml:space="preserve"> городском округе Ставропольского края, в том числе в многофункциональном центре предоставления государственных и муниципальных услуг"</w:t>
      </w:r>
    </w:p>
    <w:p w:rsidR="00FD7E7F" w:rsidRPr="005273D4" w:rsidRDefault="00FD7E7F" w:rsidP="00537D26">
      <w:pPr>
        <w:spacing w:after="0" w:line="240" w:lineRule="auto"/>
        <w:jc w:val="both"/>
        <w:rPr>
          <w:rFonts w:ascii="Times New Roman" w:hAnsi="Times New Roman"/>
          <w:b/>
          <w:sz w:val="28"/>
          <w:szCs w:val="28"/>
        </w:rPr>
      </w:pPr>
    </w:p>
    <w:p w:rsidR="00537D26" w:rsidRPr="005273D4" w:rsidRDefault="00537D26" w:rsidP="00537D26">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Задача подпрограммы Программы - Повышение доступности и качества предоставления государственных и муниципальных услуг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 в том числе в многофункциональном центре.</w:t>
      </w:r>
    </w:p>
    <w:p w:rsidR="00537D26" w:rsidRPr="005273D4" w:rsidRDefault="00537D26" w:rsidP="00537D26">
      <w:pPr>
        <w:spacing w:after="0" w:line="240" w:lineRule="auto"/>
        <w:ind w:firstLine="709"/>
        <w:jc w:val="both"/>
        <w:rPr>
          <w:rFonts w:ascii="Times New Roman" w:hAnsi="Times New Roman"/>
          <w:sz w:val="28"/>
          <w:szCs w:val="28"/>
        </w:rPr>
      </w:pPr>
      <w:r w:rsidRPr="005273D4">
        <w:rPr>
          <w:rFonts w:ascii="Times New Roman" w:hAnsi="Times New Roman"/>
          <w:sz w:val="28"/>
          <w:szCs w:val="28"/>
        </w:rPr>
        <w:lastRenderedPageBreak/>
        <w:t>Решение задачи подпрограммы осуществляется путем выполнения основного мероприятия подпрограмм Программы</w:t>
      </w:r>
    </w:p>
    <w:p w:rsidR="00537D26" w:rsidRPr="005273D4" w:rsidRDefault="00537D26" w:rsidP="00537D2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рамках реализации основного мероприятия: </w:t>
      </w:r>
    </w:p>
    <w:p w:rsidR="00537D26" w:rsidRPr="005273D4" w:rsidRDefault="00537D26" w:rsidP="00537D26">
      <w:pPr>
        <w:spacing w:after="0" w:line="240" w:lineRule="auto"/>
        <w:ind w:firstLine="709"/>
        <w:jc w:val="both"/>
        <w:rPr>
          <w:rFonts w:ascii="Times New Roman" w:hAnsi="Times New Roman"/>
          <w:sz w:val="28"/>
          <w:szCs w:val="28"/>
        </w:rPr>
      </w:pPr>
      <w:r w:rsidRPr="005273D4">
        <w:rPr>
          <w:rFonts w:ascii="Times New Roman" w:hAnsi="Times New Roman"/>
          <w:sz w:val="28"/>
          <w:szCs w:val="28"/>
        </w:rPr>
        <w:t>Показатель решения задачи подпрограммы - доля граждан, использующих механизм получения государственных и муниципальных услуг в электронной форме, установлен в 2020 году 80 процентов.</w:t>
      </w:r>
    </w:p>
    <w:p w:rsidR="00537D26" w:rsidRPr="005273D4" w:rsidRDefault="00537D26" w:rsidP="00537D26">
      <w:pPr>
        <w:spacing w:after="0" w:line="240" w:lineRule="auto"/>
        <w:ind w:firstLine="567"/>
        <w:jc w:val="both"/>
        <w:rPr>
          <w:rFonts w:ascii="Times New Roman" w:hAnsi="Times New Roman"/>
          <w:sz w:val="28"/>
          <w:szCs w:val="28"/>
        </w:rPr>
      </w:pPr>
      <w:r w:rsidRPr="005273D4">
        <w:rPr>
          <w:rFonts w:ascii="Times New Roman" w:hAnsi="Times New Roman"/>
          <w:sz w:val="28"/>
          <w:szCs w:val="28"/>
        </w:rPr>
        <w:t xml:space="preserve">За 2020 год доля граждан (в возрасте от 14 до 72 лет)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зарегистрированных в Единой системе идентификац</w:t>
      </w:r>
      <w:proofErr w:type="gramStart"/>
      <w:r w:rsidRPr="005273D4">
        <w:rPr>
          <w:rFonts w:ascii="Times New Roman" w:hAnsi="Times New Roman"/>
          <w:sz w:val="28"/>
          <w:szCs w:val="28"/>
        </w:rPr>
        <w:t>ии и ау</w:t>
      </w:r>
      <w:proofErr w:type="gramEnd"/>
      <w:r w:rsidRPr="005273D4">
        <w:rPr>
          <w:rFonts w:ascii="Times New Roman" w:hAnsi="Times New Roman"/>
          <w:sz w:val="28"/>
          <w:szCs w:val="28"/>
        </w:rPr>
        <w:t>тентификации, составила 80 процентов.</w:t>
      </w:r>
    </w:p>
    <w:p w:rsidR="00537D26" w:rsidRPr="005273D4" w:rsidRDefault="00537D26" w:rsidP="00537D26">
      <w:pPr>
        <w:tabs>
          <w:tab w:val="left" w:pos="1160"/>
        </w:tabs>
        <w:suppressAutoHyphens/>
        <w:snapToGrid w:val="0"/>
        <w:spacing w:after="0" w:line="240" w:lineRule="auto"/>
        <w:ind w:firstLine="709"/>
        <w:jc w:val="both"/>
        <w:rPr>
          <w:rFonts w:ascii="Times New Roman" w:eastAsia="Calibri" w:hAnsi="Times New Roman"/>
          <w:sz w:val="28"/>
          <w:szCs w:val="28"/>
          <w:lang w:eastAsia="en-US"/>
        </w:rPr>
      </w:pPr>
      <w:r w:rsidRPr="005273D4">
        <w:rPr>
          <w:rFonts w:ascii="Times New Roman" w:hAnsi="Times New Roman"/>
          <w:sz w:val="28"/>
          <w:szCs w:val="28"/>
        </w:rPr>
        <w:t xml:space="preserve">В настоящее время гражданам обеспечена возможность получения 17-ти муниципальных услуг, предоставляемых отделами и органами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в электронном виде. В отчетном году было переведено 8 муниципальных услуг в электронный вид. В </w:t>
      </w:r>
      <w:r w:rsidRPr="005273D4">
        <w:rPr>
          <w:rFonts w:ascii="Times New Roman" w:eastAsia="Calibri" w:hAnsi="Times New Roman"/>
          <w:sz w:val="28"/>
          <w:szCs w:val="28"/>
          <w:lang w:eastAsia="en-US"/>
        </w:rPr>
        <w:t>прогнозируемом периоде планируется увеличение количества муниципальных услуг, переведенных в электронном виде.</w:t>
      </w:r>
    </w:p>
    <w:p w:rsidR="00537D26" w:rsidRPr="005273D4" w:rsidRDefault="00537D26" w:rsidP="00537D26">
      <w:pPr>
        <w:spacing w:after="0" w:line="240" w:lineRule="auto"/>
        <w:ind w:firstLine="567"/>
        <w:jc w:val="both"/>
        <w:rPr>
          <w:rFonts w:ascii="Times New Roman" w:hAnsi="Times New Roman"/>
          <w:sz w:val="28"/>
          <w:szCs w:val="28"/>
        </w:rPr>
      </w:pPr>
      <w:proofErr w:type="gramStart"/>
      <w:r w:rsidRPr="005273D4">
        <w:rPr>
          <w:rFonts w:ascii="Times New Roman" w:hAnsi="Times New Roman"/>
          <w:sz w:val="28"/>
          <w:szCs w:val="28"/>
        </w:rPr>
        <w:t xml:space="preserve">На базе муниципального учреждения «Многофункциональный центр предоставления государственных и муниципальных услуг»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района Ставропольского края (далее – многофункциональный центр)  по состоянию на 31 декабря 2020 года организовано предоставление 293 услуг, из них: 66 федеральных государственных услуг, 25 государственные услуги органов исполнительной власти Ставропольского края и 92 услуги органов местного самоуправления, 110 иных услуги (услуги для субъектов предпринимательства, услуги регионального оператора по</w:t>
      </w:r>
      <w:proofErr w:type="gramEnd"/>
      <w:r w:rsidRPr="005273D4">
        <w:rPr>
          <w:rFonts w:ascii="Times New Roman" w:hAnsi="Times New Roman"/>
          <w:sz w:val="28"/>
          <w:szCs w:val="28"/>
        </w:rPr>
        <w:t xml:space="preserve"> обращению с твердыми коммунальными отходами  на территории Ставропольского </w:t>
      </w:r>
      <w:proofErr w:type="spellStart"/>
      <w:r w:rsidRPr="005273D4">
        <w:rPr>
          <w:rFonts w:ascii="Times New Roman" w:hAnsi="Times New Roman"/>
          <w:sz w:val="28"/>
          <w:szCs w:val="28"/>
        </w:rPr>
        <w:t>края</w:t>
      </w:r>
      <w:proofErr w:type="gramStart"/>
      <w:r w:rsidRPr="005273D4">
        <w:rPr>
          <w:rFonts w:ascii="Times New Roman" w:hAnsi="Times New Roman"/>
          <w:sz w:val="28"/>
          <w:szCs w:val="28"/>
        </w:rPr>
        <w:t>,д</w:t>
      </w:r>
      <w:proofErr w:type="gramEnd"/>
      <w:r w:rsidRPr="005273D4">
        <w:rPr>
          <w:rFonts w:ascii="Times New Roman" w:hAnsi="Times New Roman"/>
          <w:sz w:val="28"/>
          <w:szCs w:val="28"/>
        </w:rPr>
        <w:t>ополнительные</w:t>
      </w:r>
      <w:proofErr w:type="spellEnd"/>
      <w:r w:rsidRPr="005273D4">
        <w:rPr>
          <w:rFonts w:ascii="Times New Roman" w:hAnsi="Times New Roman"/>
          <w:sz w:val="28"/>
          <w:szCs w:val="28"/>
        </w:rPr>
        <w:t xml:space="preserve"> услуги Управление федеральной налоговой службы по Ставропольскому краю).</w:t>
      </w:r>
    </w:p>
    <w:p w:rsidR="00537D26" w:rsidRPr="005273D4" w:rsidRDefault="00537D26" w:rsidP="00537D26">
      <w:pPr>
        <w:spacing w:after="0" w:line="240" w:lineRule="auto"/>
        <w:ind w:firstLine="459"/>
        <w:contextualSpacing/>
        <w:jc w:val="both"/>
        <w:rPr>
          <w:rFonts w:ascii="Times New Roman" w:eastAsia="Calibri" w:hAnsi="Times New Roman"/>
          <w:sz w:val="28"/>
          <w:szCs w:val="28"/>
        </w:rPr>
      </w:pPr>
      <w:r w:rsidRPr="005273D4">
        <w:rPr>
          <w:rFonts w:ascii="Times New Roman" w:eastAsia="Calibri" w:hAnsi="Times New Roman"/>
          <w:sz w:val="28"/>
          <w:szCs w:val="28"/>
        </w:rPr>
        <w:t xml:space="preserve">Всего за 2020 год в </w:t>
      </w:r>
      <w:r w:rsidRPr="005273D4">
        <w:rPr>
          <w:rFonts w:ascii="Times New Roman" w:hAnsi="Times New Roman"/>
          <w:sz w:val="28"/>
          <w:szCs w:val="28"/>
        </w:rPr>
        <w:t>многофункциональном центре</w:t>
      </w:r>
      <w:r w:rsidRPr="005273D4">
        <w:rPr>
          <w:rFonts w:ascii="Times New Roman" w:eastAsia="Calibri" w:hAnsi="Times New Roman"/>
          <w:sz w:val="28"/>
          <w:szCs w:val="28"/>
        </w:rPr>
        <w:t xml:space="preserve"> зарегистрировано 41543 обращений. В том числе: </w:t>
      </w:r>
    </w:p>
    <w:p w:rsidR="00537D26" w:rsidRPr="005273D4" w:rsidRDefault="00537D26" w:rsidP="00537D26">
      <w:pPr>
        <w:spacing w:after="0" w:line="240" w:lineRule="auto"/>
        <w:ind w:firstLine="459"/>
        <w:contextualSpacing/>
        <w:jc w:val="both"/>
        <w:rPr>
          <w:rFonts w:ascii="Times New Roman" w:eastAsia="Calibri" w:hAnsi="Times New Roman"/>
          <w:sz w:val="28"/>
          <w:szCs w:val="28"/>
        </w:rPr>
      </w:pPr>
      <w:r w:rsidRPr="005273D4">
        <w:rPr>
          <w:rFonts w:ascii="Times New Roman" w:hAnsi="Times New Roman"/>
          <w:sz w:val="28"/>
          <w:szCs w:val="28"/>
        </w:rPr>
        <w:t xml:space="preserve">федеральные услуги – 33172 обращений; </w:t>
      </w:r>
    </w:p>
    <w:p w:rsidR="00537D26" w:rsidRPr="005273D4" w:rsidRDefault="00537D26" w:rsidP="00537D26">
      <w:pPr>
        <w:spacing w:after="0" w:line="240" w:lineRule="auto"/>
        <w:ind w:firstLine="459"/>
        <w:contextualSpacing/>
        <w:jc w:val="both"/>
        <w:rPr>
          <w:rFonts w:ascii="Times New Roman" w:hAnsi="Times New Roman"/>
          <w:sz w:val="28"/>
          <w:szCs w:val="28"/>
        </w:rPr>
      </w:pPr>
      <w:r w:rsidRPr="005273D4">
        <w:rPr>
          <w:rFonts w:ascii="Times New Roman" w:hAnsi="Times New Roman"/>
          <w:sz w:val="28"/>
          <w:szCs w:val="28"/>
        </w:rPr>
        <w:t>региональные услуги – 638 обращений;</w:t>
      </w:r>
    </w:p>
    <w:p w:rsidR="00537D26" w:rsidRPr="005273D4" w:rsidRDefault="00537D26" w:rsidP="00537D26">
      <w:pPr>
        <w:widowControl w:val="0"/>
        <w:suppressAutoHyphens/>
        <w:autoSpaceDN w:val="0"/>
        <w:spacing w:after="0" w:line="240" w:lineRule="auto"/>
        <w:ind w:firstLine="567"/>
        <w:jc w:val="both"/>
        <w:textAlignment w:val="baseline"/>
        <w:rPr>
          <w:rFonts w:ascii="Times New Roman" w:eastAsia="SimSun" w:hAnsi="Times New Roman"/>
          <w:kern w:val="3"/>
          <w:sz w:val="28"/>
          <w:szCs w:val="28"/>
          <w:lang w:eastAsia="zh-CN" w:bidi="hi-IN"/>
        </w:rPr>
      </w:pPr>
      <w:r w:rsidRPr="005273D4">
        <w:rPr>
          <w:rFonts w:ascii="Times New Roman" w:hAnsi="Times New Roman"/>
          <w:sz w:val="28"/>
          <w:szCs w:val="28"/>
        </w:rPr>
        <w:t>услуги органов местного самоуправления – 3985 обращений.</w:t>
      </w:r>
    </w:p>
    <w:p w:rsidR="00702AA1" w:rsidRPr="005273D4" w:rsidRDefault="00702AA1" w:rsidP="00702AA1">
      <w:pPr>
        <w:widowControl w:val="0"/>
        <w:tabs>
          <w:tab w:val="left" w:pos="0"/>
        </w:tabs>
        <w:spacing w:after="0" w:line="240" w:lineRule="auto"/>
        <w:ind w:right="23" w:firstLine="567"/>
        <w:jc w:val="both"/>
        <w:rPr>
          <w:rFonts w:ascii="Times New Roman" w:eastAsia="Calibri" w:hAnsi="Times New Roman"/>
          <w:spacing w:val="-5"/>
          <w:sz w:val="28"/>
          <w:szCs w:val="28"/>
          <w:lang w:eastAsia="en-US"/>
        </w:rPr>
      </w:pPr>
    </w:p>
    <w:p w:rsidR="00702AA1" w:rsidRPr="005273D4" w:rsidRDefault="00702AA1" w:rsidP="00702AA1">
      <w:pPr>
        <w:ind w:firstLine="708"/>
        <w:jc w:val="center"/>
        <w:rPr>
          <w:rFonts w:ascii="Times New Roman" w:hAnsi="Times New Roman"/>
          <w:b/>
          <w:i/>
          <w:sz w:val="28"/>
          <w:szCs w:val="28"/>
        </w:rPr>
      </w:pPr>
      <w:r w:rsidRPr="005273D4">
        <w:rPr>
          <w:rFonts w:ascii="Times New Roman" w:hAnsi="Times New Roman"/>
          <w:b/>
          <w:i/>
          <w:sz w:val="28"/>
          <w:szCs w:val="28"/>
        </w:rPr>
        <w:t>3. Подпрограмма «Сохранение и развитие культуры»</w:t>
      </w:r>
    </w:p>
    <w:p w:rsidR="00537D26" w:rsidRPr="005273D4" w:rsidRDefault="00702AA1" w:rsidP="00537D26">
      <w:pPr>
        <w:widowControl w:val="0"/>
        <w:autoSpaceDE w:val="0"/>
        <w:autoSpaceDN w:val="0"/>
        <w:adjustRightInd w:val="0"/>
        <w:spacing w:after="0" w:line="240" w:lineRule="auto"/>
        <w:ind w:firstLine="709"/>
        <w:jc w:val="both"/>
        <w:rPr>
          <w:rFonts w:ascii="Times New Roman" w:eastAsia="Calibri" w:hAnsi="Times New Roman"/>
          <w:iCs/>
          <w:sz w:val="28"/>
        </w:rPr>
      </w:pPr>
      <w:r w:rsidRPr="005273D4">
        <w:rPr>
          <w:rFonts w:ascii="Times New Roman" w:hAnsi="Times New Roman"/>
          <w:sz w:val="28"/>
          <w:szCs w:val="28"/>
        </w:rPr>
        <w:t xml:space="preserve">В рамках подпрограммы успешно реализуются четыре основных </w:t>
      </w:r>
      <w:r w:rsidR="00537D26" w:rsidRPr="005273D4">
        <w:rPr>
          <w:rFonts w:ascii="Times New Roman" w:eastAsia="Calibri" w:hAnsi="Times New Roman"/>
          <w:b/>
          <w:bCs/>
          <w:sz w:val="28"/>
          <w:szCs w:val="28"/>
        </w:rPr>
        <w:t>Задача Подпрограммы</w:t>
      </w:r>
      <w:r w:rsidR="00537D26" w:rsidRPr="005273D4">
        <w:rPr>
          <w:rFonts w:ascii="Times New Roman" w:eastAsia="Calibri" w:hAnsi="Times New Roman"/>
          <w:bCs/>
          <w:sz w:val="28"/>
          <w:szCs w:val="28"/>
        </w:rPr>
        <w:t xml:space="preserve"> - </w:t>
      </w:r>
      <w:r w:rsidR="00537D26" w:rsidRPr="005273D4">
        <w:rPr>
          <w:rFonts w:ascii="Times New Roman" w:eastAsia="Calibri" w:hAnsi="Times New Roman"/>
          <w:iCs/>
          <w:sz w:val="28"/>
        </w:rPr>
        <w:t xml:space="preserve">обеспечение роста посещаемости </w:t>
      </w:r>
      <w:r w:rsidR="00537D26" w:rsidRPr="005273D4">
        <w:rPr>
          <w:rFonts w:ascii="Times New Roman" w:hAnsi="Times New Roman"/>
          <w:sz w:val="28"/>
          <w:szCs w:val="28"/>
        </w:rPr>
        <w:t>муниципального учреждения культуры «</w:t>
      </w:r>
      <w:proofErr w:type="spellStart"/>
      <w:r w:rsidR="00537D26" w:rsidRPr="005273D4">
        <w:rPr>
          <w:rFonts w:ascii="Times New Roman" w:hAnsi="Times New Roman"/>
          <w:sz w:val="28"/>
          <w:szCs w:val="28"/>
        </w:rPr>
        <w:t>Благодарненский</w:t>
      </w:r>
      <w:proofErr w:type="spellEnd"/>
      <w:r w:rsidR="00537D26" w:rsidRPr="005273D4">
        <w:rPr>
          <w:rFonts w:ascii="Times New Roman" w:hAnsi="Times New Roman"/>
          <w:sz w:val="28"/>
          <w:szCs w:val="28"/>
        </w:rPr>
        <w:t xml:space="preserve"> районный историко-краеведческий музей имени Петра Федоровича </w:t>
      </w:r>
      <w:proofErr w:type="spellStart"/>
      <w:r w:rsidR="00537D26" w:rsidRPr="005273D4">
        <w:rPr>
          <w:rFonts w:ascii="Times New Roman" w:hAnsi="Times New Roman"/>
          <w:sz w:val="28"/>
          <w:szCs w:val="28"/>
        </w:rPr>
        <w:t>Грибцова</w:t>
      </w:r>
      <w:proofErr w:type="spellEnd"/>
      <w:r w:rsidR="00537D26" w:rsidRPr="005273D4">
        <w:rPr>
          <w:rFonts w:ascii="Times New Roman" w:hAnsi="Times New Roman"/>
          <w:sz w:val="28"/>
          <w:szCs w:val="28"/>
        </w:rPr>
        <w:t xml:space="preserve">» (далее - </w:t>
      </w:r>
      <w:r w:rsidR="00537D26" w:rsidRPr="005273D4">
        <w:rPr>
          <w:rFonts w:ascii="Times New Roman" w:eastAsia="Calibri" w:hAnsi="Times New Roman"/>
          <w:iCs/>
          <w:sz w:val="28"/>
          <w:szCs w:val="28"/>
        </w:rPr>
        <w:t>МУК «БРИКМ»)</w:t>
      </w:r>
      <w:r w:rsidR="00537D26" w:rsidRPr="005273D4">
        <w:rPr>
          <w:rFonts w:ascii="Times New Roman" w:eastAsia="Calibri" w:hAnsi="Times New Roman"/>
          <w:iCs/>
          <w:sz w:val="28"/>
        </w:rPr>
        <w:t xml:space="preserve"> за счет внедрения инновационных форм работы.</w:t>
      </w:r>
    </w:p>
    <w:p w:rsidR="00537D26" w:rsidRPr="005273D4" w:rsidRDefault="00537D26" w:rsidP="00537D2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hAnsi="Times New Roman"/>
          <w:sz w:val="28"/>
          <w:szCs w:val="28"/>
        </w:rPr>
        <w:t xml:space="preserve">По состоянию на </w:t>
      </w:r>
      <w:r w:rsidRPr="005273D4">
        <w:rPr>
          <w:rFonts w:ascii="Times New Roman" w:eastAsia="Calibri" w:hAnsi="Times New Roman"/>
          <w:bCs/>
          <w:sz w:val="28"/>
          <w:szCs w:val="28"/>
        </w:rPr>
        <w:t>01 января 2021 года зарегистрировано 6210 пользователей, что составляет 100 процентов</w:t>
      </w:r>
      <w:r w:rsidRPr="005273D4">
        <w:rPr>
          <w:rFonts w:ascii="Times New Roman" w:hAnsi="Times New Roman"/>
          <w:sz w:val="28"/>
          <w:szCs w:val="28"/>
        </w:rPr>
        <w:t>.</w:t>
      </w:r>
      <w:r w:rsidRPr="005273D4">
        <w:rPr>
          <w:rFonts w:ascii="Times New Roman" w:eastAsia="Calibri" w:hAnsi="Times New Roman"/>
          <w:bCs/>
          <w:sz w:val="28"/>
          <w:szCs w:val="28"/>
        </w:rPr>
        <w:t xml:space="preserve"> </w:t>
      </w:r>
    </w:p>
    <w:p w:rsidR="00537D26" w:rsidRPr="005273D4" w:rsidRDefault="00537D26" w:rsidP="00537D2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Проведено 34 выставки и 60 лекции.</w:t>
      </w:r>
    </w:p>
    <w:p w:rsidR="00537D26" w:rsidRPr="005273D4" w:rsidRDefault="00537D26" w:rsidP="00537D2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Средняя заработная плата по учреждению составила 32 787,5 рублей, </w:t>
      </w:r>
      <w:r w:rsidRPr="005273D4">
        <w:rPr>
          <w:rFonts w:ascii="Times New Roman" w:hAnsi="Times New Roman"/>
          <w:sz w:val="28"/>
          <w:szCs w:val="28"/>
        </w:rPr>
        <w:lastRenderedPageBreak/>
        <w:t>что составляет 134,66 процента.</w:t>
      </w:r>
    </w:p>
    <w:p w:rsidR="00A54121" w:rsidRPr="005273D4" w:rsidRDefault="00A54121" w:rsidP="00537D26">
      <w:pPr>
        <w:widowControl w:val="0"/>
        <w:autoSpaceDE w:val="0"/>
        <w:autoSpaceDN w:val="0"/>
        <w:adjustRightInd w:val="0"/>
        <w:spacing w:after="0" w:line="240" w:lineRule="auto"/>
        <w:ind w:firstLine="709"/>
        <w:jc w:val="both"/>
        <w:rPr>
          <w:rFonts w:ascii="Times New Roman" w:hAnsi="Times New Roman"/>
          <w:sz w:val="28"/>
          <w:szCs w:val="28"/>
        </w:rPr>
      </w:pPr>
    </w:p>
    <w:p w:rsidR="00537D26" w:rsidRPr="005273D4" w:rsidRDefault="00537D26" w:rsidP="00537D26">
      <w:pPr>
        <w:widowControl w:val="0"/>
        <w:autoSpaceDE w:val="0"/>
        <w:autoSpaceDN w:val="0"/>
        <w:adjustRightInd w:val="0"/>
        <w:spacing w:after="0" w:line="240" w:lineRule="auto"/>
        <w:ind w:firstLine="709"/>
        <w:jc w:val="both"/>
        <w:rPr>
          <w:rFonts w:ascii="Times New Roman" w:hAnsi="Times New Roman"/>
          <w:iCs/>
          <w:sz w:val="28"/>
          <w:szCs w:val="28"/>
        </w:rPr>
      </w:pPr>
      <w:r w:rsidRPr="005273D4">
        <w:rPr>
          <w:rFonts w:ascii="Times New Roman" w:hAnsi="Times New Roman"/>
          <w:iCs/>
          <w:sz w:val="28"/>
          <w:szCs w:val="28"/>
        </w:rPr>
        <w:t>Задача  2 Подпрограммы - создание в библиотеках комфортной среды   для духовного, культурного, интеллектуального развития населения.</w:t>
      </w:r>
    </w:p>
    <w:p w:rsidR="00537D26" w:rsidRPr="005273D4" w:rsidRDefault="00537D26" w:rsidP="00537D2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hAnsi="Times New Roman"/>
          <w:sz w:val="28"/>
          <w:szCs w:val="28"/>
        </w:rPr>
        <w:t>По состоянию на 01 января 2021 года з</w:t>
      </w:r>
      <w:r w:rsidRPr="005273D4">
        <w:rPr>
          <w:rFonts w:ascii="Times New Roman" w:eastAsia="Calibri" w:hAnsi="Times New Roman"/>
          <w:bCs/>
          <w:sz w:val="28"/>
          <w:szCs w:val="28"/>
        </w:rPr>
        <w:t xml:space="preserve">арегистрировано 137704 посещения, что составляет 122,00 процента от установленного </w:t>
      </w:r>
      <w:r w:rsidRPr="005273D4">
        <w:rPr>
          <w:rFonts w:ascii="Times New Roman" w:hAnsi="Times New Roman"/>
          <w:sz w:val="28"/>
          <w:szCs w:val="28"/>
        </w:rPr>
        <w:t xml:space="preserve"> в 2020 году значения  – 112916 человек.</w:t>
      </w:r>
    </w:p>
    <w:p w:rsidR="00537D26" w:rsidRPr="005273D4" w:rsidRDefault="00537D26" w:rsidP="00537D2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eastAsia="Calibri" w:hAnsi="Times New Roman"/>
          <w:bCs/>
          <w:sz w:val="28"/>
          <w:szCs w:val="28"/>
        </w:rPr>
        <w:t>На 01 января 2021 года книжный фонд составил 357365 экземпляров.</w:t>
      </w:r>
    </w:p>
    <w:p w:rsidR="00537D26" w:rsidRPr="005273D4" w:rsidRDefault="00537D26" w:rsidP="00537D2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eastAsia="Calibri" w:hAnsi="Times New Roman"/>
          <w:bCs/>
          <w:sz w:val="28"/>
          <w:szCs w:val="28"/>
        </w:rPr>
        <w:t>Выдано 449529 экземпляров, проведено 1191 мероприятие, которые посетило 30137 человек.</w:t>
      </w:r>
    </w:p>
    <w:p w:rsidR="00537D26" w:rsidRPr="005273D4" w:rsidRDefault="00537D26" w:rsidP="00537D2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eastAsia="Calibri" w:hAnsi="Times New Roman"/>
          <w:bCs/>
          <w:sz w:val="28"/>
          <w:szCs w:val="28"/>
        </w:rPr>
        <w:t xml:space="preserve">На комплектование книжного фонда </w:t>
      </w:r>
      <w:r w:rsidRPr="005273D4">
        <w:rPr>
          <w:rFonts w:ascii="Times New Roman" w:hAnsi="Times New Roman"/>
          <w:sz w:val="28"/>
          <w:szCs w:val="28"/>
        </w:rPr>
        <w:t>из бюджетов разных уровней выделено в отчетном периоде</w:t>
      </w:r>
      <w:r w:rsidRPr="005273D4">
        <w:rPr>
          <w:rFonts w:ascii="Times New Roman" w:eastAsia="Calibri" w:hAnsi="Times New Roman"/>
          <w:bCs/>
          <w:sz w:val="28"/>
          <w:szCs w:val="28"/>
        </w:rPr>
        <w:t xml:space="preserve"> – 179,6 тыс. рублей,</w:t>
      </w:r>
      <w:r w:rsidRPr="005273D4">
        <w:rPr>
          <w:rFonts w:ascii="Times New Roman" w:hAnsi="Times New Roman"/>
          <w:sz w:val="28"/>
          <w:szCs w:val="28"/>
        </w:rPr>
        <w:t xml:space="preserve"> из них освоено за отчетный период – </w:t>
      </w:r>
      <w:r w:rsidRPr="005273D4">
        <w:rPr>
          <w:rFonts w:ascii="Times New Roman" w:eastAsia="Calibri" w:hAnsi="Times New Roman"/>
          <w:bCs/>
          <w:sz w:val="28"/>
          <w:szCs w:val="28"/>
        </w:rPr>
        <w:t xml:space="preserve">179,6 </w:t>
      </w:r>
      <w:r w:rsidRPr="005273D4">
        <w:rPr>
          <w:rFonts w:ascii="Times New Roman" w:hAnsi="Times New Roman"/>
          <w:sz w:val="28"/>
          <w:szCs w:val="28"/>
        </w:rPr>
        <w:t>тыс. рублей, что составляет 100 процентов</w:t>
      </w:r>
      <w:r w:rsidRPr="005273D4">
        <w:rPr>
          <w:rFonts w:ascii="Times New Roman" w:eastAsia="Calibri" w:hAnsi="Times New Roman"/>
          <w:bCs/>
          <w:sz w:val="28"/>
          <w:szCs w:val="28"/>
        </w:rPr>
        <w:t>.</w:t>
      </w:r>
    </w:p>
    <w:p w:rsidR="00537D26" w:rsidRPr="005273D4" w:rsidRDefault="00537D26" w:rsidP="00537D2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отчетном году в целях привлечения внимания населения к библиотеке и повышения престижа чтения и статуса читателя в 2020 году проходили различные мероприятия. </w:t>
      </w:r>
      <w:r w:rsidRPr="005273D4">
        <w:rPr>
          <w:rFonts w:ascii="Times New Roman" w:eastAsia="Calibri" w:hAnsi="Times New Roman"/>
          <w:sz w:val="28"/>
        </w:rPr>
        <w:t>Интересные сведения о юбилярах и событиях месяца, а также о литературе, имеющейся в библиотеке, ежемесячно отражались в газете «</w:t>
      </w:r>
      <w:proofErr w:type="spellStart"/>
      <w:r w:rsidRPr="005273D4">
        <w:rPr>
          <w:rFonts w:ascii="Times New Roman" w:eastAsia="Calibri" w:hAnsi="Times New Roman"/>
          <w:sz w:val="28"/>
        </w:rPr>
        <w:t>Библионовости</w:t>
      </w:r>
      <w:proofErr w:type="spellEnd"/>
      <w:r w:rsidRPr="005273D4">
        <w:rPr>
          <w:rFonts w:ascii="Times New Roman" w:eastAsia="Calibri" w:hAnsi="Times New Roman"/>
          <w:sz w:val="28"/>
        </w:rPr>
        <w:t>».</w:t>
      </w:r>
    </w:p>
    <w:p w:rsidR="00537D26" w:rsidRPr="005273D4" w:rsidRDefault="00537D26" w:rsidP="00537D2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eastAsia="Calibri" w:hAnsi="Times New Roman"/>
          <w:bCs/>
          <w:sz w:val="28"/>
          <w:szCs w:val="28"/>
        </w:rPr>
        <w:t>Средняя заработная плата по учреждению составила 24 945,4 рублей,</w:t>
      </w:r>
      <w:r w:rsidRPr="005273D4">
        <w:rPr>
          <w:rFonts w:ascii="Times New Roman" w:hAnsi="Times New Roman"/>
          <w:sz w:val="28"/>
          <w:szCs w:val="28"/>
        </w:rPr>
        <w:t xml:space="preserve"> что составляет 102,45 процента.</w:t>
      </w:r>
    </w:p>
    <w:p w:rsidR="00181602" w:rsidRPr="005273D4" w:rsidRDefault="00181602" w:rsidP="000A5895">
      <w:pPr>
        <w:widowControl w:val="0"/>
        <w:autoSpaceDE w:val="0"/>
        <w:autoSpaceDN w:val="0"/>
        <w:adjustRightInd w:val="0"/>
        <w:spacing w:after="0" w:line="240" w:lineRule="auto"/>
        <w:ind w:firstLine="709"/>
        <w:jc w:val="both"/>
        <w:rPr>
          <w:rFonts w:ascii="Times New Roman" w:eastAsia="Calibri" w:hAnsi="Times New Roman"/>
          <w:bCs/>
          <w:sz w:val="28"/>
          <w:szCs w:val="28"/>
        </w:rPr>
      </w:pPr>
    </w:p>
    <w:p w:rsidR="00702AA1" w:rsidRPr="005273D4" w:rsidRDefault="00702AA1" w:rsidP="00393E96">
      <w:pPr>
        <w:widowControl w:val="0"/>
        <w:autoSpaceDE w:val="0"/>
        <w:autoSpaceDN w:val="0"/>
        <w:adjustRightInd w:val="0"/>
        <w:spacing w:after="0" w:line="240" w:lineRule="auto"/>
        <w:ind w:firstLine="709"/>
        <w:jc w:val="both"/>
        <w:rPr>
          <w:rFonts w:ascii="Times New Roman" w:eastAsia="Calibri" w:hAnsi="Times New Roman"/>
          <w:iCs/>
          <w:sz w:val="28"/>
          <w:szCs w:val="28"/>
        </w:rPr>
      </w:pPr>
      <w:r w:rsidRPr="005273D4">
        <w:rPr>
          <w:rFonts w:ascii="Times New Roman" w:eastAsia="Calibri" w:hAnsi="Times New Roman"/>
          <w:bCs/>
          <w:sz w:val="28"/>
          <w:szCs w:val="28"/>
        </w:rPr>
        <w:t>Задача</w:t>
      </w:r>
      <w:r w:rsidR="000A5895" w:rsidRPr="005273D4">
        <w:rPr>
          <w:rFonts w:ascii="Times New Roman" w:eastAsia="Calibri" w:hAnsi="Times New Roman"/>
          <w:bCs/>
          <w:sz w:val="28"/>
          <w:szCs w:val="28"/>
        </w:rPr>
        <w:t xml:space="preserve"> 3</w:t>
      </w:r>
      <w:r w:rsidRPr="005273D4">
        <w:rPr>
          <w:rFonts w:ascii="Times New Roman" w:eastAsia="Calibri" w:hAnsi="Times New Roman"/>
          <w:bCs/>
          <w:sz w:val="28"/>
          <w:szCs w:val="28"/>
        </w:rPr>
        <w:t xml:space="preserve"> Подпрограммы -</w:t>
      </w:r>
      <w:r w:rsidRPr="005273D4">
        <w:rPr>
          <w:rFonts w:ascii="Times New Roman" w:eastAsia="Calibri" w:hAnsi="Times New Roman"/>
          <w:iCs/>
          <w:sz w:val="28"/>
          <w:szCs w:val="28"/>
        </w:rPr>
        <w:softHyphen/>
        <w:t xml:space="preserve"> обеспечение доступности культурных благ для населения </w:t>
      </w:r>
      <w:proofErr w:type="spellStart"/>
      <w:r w:rsidRPr="005273D4">
        <w:rPr>
          <w:rFonts w:ascii="Times New Roman" w:eastAsia="Calibri" w:hAnsi="Times New Roman"/>
          <w:iCs/>
          <w:sz w:val="28"/>
          <w:szCs w:val="28"/>
        </w:rPr>
        <w:t>Благодарненского</w:t>
      </w:r>
      <w:proofErr w:type="spellEnd"/>
      <w:r w:rsidRPr="005273D4">
        <w:rPr>
          <w:rFonts w:ascii="Times New Roman" w:eastAsia="Calibri" w:hAnsi="Times New Roman"/>
          <w:iCs/>
          <w:sz w:val="28"/>
          <w:szCs w:val="28"/>
        </w:rPr>
        <w:t xml:space="preserve"> городского округа Ставропольского края.</w:t>
      </w:r>
    </w:p>
    <w:p w:rsidR="00537D26" w:rsidRPr="005273D4" w:rsidRDefault="00537D2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За отчетный период проведено 3768 различных мероприятий (концерты, беседы, выставки, вечера отдыха, тематические часы, акции, круглые столы и многое др.), которые посетило 70178 человек, что составляет 106,8 процента</w:t>
      </w:r>
      <w:r w:rsidR="00393E96" w:rsidRPr="005273D4">
        <w:rPr>
          <w:rFonts w:ascii="Times New Roman" w:hAnsi="Times New Roman"/>
          <w:sz w:val="28"/>
          <w:szCs w:val="28"/>
        </w:rPr>
        <w:t>, от  установленного в 2020 году – 65740 человек.</w:t>
      </w:r>
    </w:p>
    <w:p w:rsidR="00537D26" w:rsidRPr="005273D4" w:rsidRDefault="00537D2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количество участников клубных формирований, </w:t>
      </w:r>
      <w:proofErr w:type="gramStart"/>
      <w:r w:rsidRPr="005273D4">
        <w:rPr>
          <w:rFonts w:ascii="Times New Roman" w:hAnsi="Times New Roman"/>
          <w:sz w:val="28"/>
          <w:szCs w:val="28"/>
        </w:rPr>
        <w:t>установлен</w:t>
      </w:r>
      <w:proofErr w:type="gramEnd"/>
      <w:r w:rsidRPr="005273D4">
        <w:rPr>
          <w:rFonts w:ascii="Times New Roman" w:hAnsi="Times New Roman"/>
          <w:sz w:val="28"/>
          <w:szCs w:val="28"/>
        </w:rPr>
        <w:t xml:space="preserve"> в 2020 году – </w:t>
      </w:r>
      <w:r w:rsidRPr="005273D4">
        <w:rPr>
          <w:rFonts w:ascii="Times New Roman" w:eastAsia="Calibri" w:hAnsi="Times New Roman"/>
          <w:bCs/>
          <w:sz w:val="28"/>
          <w:szCs w:val="28"/>
        </w:rPr>
        <w:t>3 435</w:t>
      </w:r>
      <w:r w:rsidRPr="005273D4">
        <w:rPr>
          <w:rFonts w:ascii="Times New Roman" w:hAnsi="Times New Roman"/>
          <w:sz w:val="28"/>
          <w:szCs w:val="28"/>
        </w:rPr>
        <w:t>. По состоянию на 01 января 2021 зарегистрировано</w:t>
      </w:r>
      <w:r w:rsidRPr="005273D4">
        <w:rPr>
          <w:rFonts w:ascii="Times New Roman" w:eastAsia="Calibri" w:hAnsi="Times New Roman"/>
          <w:bCs/>
          <w:sz w:val="28"/>
          <w:szCs w:val="28"/>
        </w:rPr>
        <w:t xml:space="preserve"> 3 435 участников, что составляет 100 процентов</w:t>
      </w:r>
      <w:r w:rsidRPr="005273D4">
        <w:rPr>
          <w:rFonts w:ascii="Times New Roman" w:hAnsi="Times New Roman"/>
          <w:sz w:val="28"/>
          <w:szCs w:val="28"/>
        </w:rPr>
        <w:t xml:space="preserve"> от планового значения;</w:t>
      </w:r>
    </w:p>
    <w:p w:rsidR="00537D26" w:rsidRPr="005273D4" w:rsidRDefault="00537D26" w:rsidP="00393E96">
      <w:pPr>
        <w:widowControl w:val="0"/>
        <w:autoSpaceDE w:val="0"/>
        <w:autoSpaceDN w:val="0"/>
        <w:adjustRightInd w:val="0"/>
        <w:spacing w:after="0" w:line="240" w:lineRule="auto"/>
        <w:ind w:firstLine="709"/>
        <w:jc w:val="both"/>
        <w:rPr>
          <w:rFonts w:ascii="Times New Roman" w:eastAsia="Calibri" w:hAnsi="Times New Roman"/>
          <w:bCs/>
          <w:sz w:val="28"/>
          <w:szCs w:val="28"/>
        </w:rPr>
      </w:pPr>
      <w:r w:rsidRPr="005273D4">
        <w:rPr>
          <w:rFonts w:ascii="Times New Roman" w:hAnsi="Times New Roman"/>
          <w:sz w:val="28"/>
          <w:szCs w:val="28"/>
        </w:rPr>
        <w:t>охват населения услугами автоклубов, установлен в 2020 году – 2 750. По состоянию на 01 января 2021 услугами автоклуба охвачено</w:t>
      </w:r>
      <w:r w:rsidRPr="005273D4">
        <w:rPr>
          <w:rFonts w:ascii="Times New Roman" w:eastAsia="Calibri" w:hAnsi="Times New Roman"/>
          <w:bCs/>
          <w:sz w:val="28"/>
          <w:szCs w:val="28"/>
        </w:rPr>
        <w:t xml:space="preserve"> 2 750 человек, что составляет 100 процентов</w:t>
      </w:r>
      <w:r w:rsidRPr="005273D4">
        <w:rPr>
          <w:rFonts w:ascii="Times New Roman" w:hAnsi="Times New Roman"/>
          <w:sz w:val="28"/>
          <w:szCs w:val="28"/>
        </w:rPr>
        <w:t xml:space="preserve"> от планового значения.</w:t>
      </w:r>
      <w:r w:rsidRPr="005273D4">
        <w:rPr>
          <w:rFonts w:ascii="Times New Roman" w:eastAsia="Calibri" w:hAnsi="Times New Roman"/>
          <w:bCs/>
          <w:sz w:val="28"/>
          <w:szCs w:val="28"/>
        </w:rPr>
        <w:t xml:space="preserve"> </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обеспечение деятельности (оказание услуг) муниципальных учреждений из бюджетов разных уровней  в отчетном периоде выделено – 47 831,92 тыс. рублей, из них освоено за отчетный период – 47 831,92 тыс. рублей, что составляет 100 процентов.</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расходы по разработке, согласованию, экспертизе, проверке проектно-сметной документации МУК «Дом культуры села Каменная Балка» из местного бюджета выделено в отчетном периоде – 30,00 тыс. рублей, из них освоено за отчетный период – 30,00 тыс. рублей, что составляет 100,00 процентов.</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На расходы по разработке, согласованию, экспертизе, проверке проектно-сметной документации МУК «Дворец культуры села </w:t>
      </w:r>
      <w:r w:rsidRPr="005273D4">
        <w:rPr>
          <w:rFonts w:ascii="Times New Roman" w:hAnsi="Times New Roman"/>
          <w:sz w:val="28"/>
          <w:szCs w:val="28"/>
        </w:rPr>
        <w:lastRenderedPageBreak/>
        <w:t>Елизаветинское» из местного бюджета выделено в отчетном периоде – 30,00 тыс. рублей, из них освоено за отчетный период – 30,00 тыс. рублей, что составляет 100,00 процентов.</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мероприятия в области культуры из местного бюджета выделено в отчетном периоде – 1 925,68 тыс. рублей, из них освоено за отчетный период – 1881,93 тыс. рублей, что составляет 97,73 процента.</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проведение капитального ремонта зданий и сооружений муниципальных учреждений культуры за счет средств местного бюджета выделено в отчетном периоде – 400,00 тыс. рублей, из них освоено за отчетный период – 202,53 тыс. рублей, что составляет 50,63 процента.</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обеспечение развития и укрепления материально-технической базы муниципальных учреждений культуры из бюджетов разных уровней выделено 28 260,50 тыс. рублей, из них освоено за отчетный период – 25 217,83 тыс. рублей, что составляет 89,23 процента.</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проведение капитального ремонта зданий и сооружений муниципальных учреждений культуры из бюджетов разных уровней выделено 25 127,56 тыс. рублей, из них освоено за отчетный период – 12 722,98 тыс. рублей, что составляет 50,63 процента.</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разработку проектно-сметной документации на капитальный ремонт здания муниципального учреждения культуры «</w:t>
      </w:r>
      <w:proofErr w:type="spellStart"/>
      <w:r w:rsidRPr="005273D4">
        <w:rPr>
          <w:rFonts w:ascii="Times New Roman" w:hAnsi="Times New Roman"/>
          <w:sz w:val="28"/>
          <w:szCs w:val="28"/>
        </w:rPr>
        <w:t>Сотниковский</w:t>
      </w:r>
      <w:proofErr w:type="spellEnd"/>
      <w:r w:rsidRPr="005273D4">
        <w:rPr>
          <w:rFonts w:ascii="Times New Roman" w:hAnsi="Times New Roman"/>
          <w:sz w:val="28"/>
          <w:szCs w:val="28"/>
        </w:rPr>
        <w:t xml:space="preserve"> Дворец культуры»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из бюджетов разных уровней выделено в отчетном периоде – 878,75 тыс. рублей.</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На выполнение инженерных изысканий, подготовку проектной документации, проведение государственной экспертизы проектной документации, результатов инженерных изысканий и достоверности определения сметной стоимости для реконструкции «МУК ДК «Ставропольский» поселка Ставропольский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из бюджетов разных уровней выделено в отчетном периоде – 3 615,15 тыс. рублей.</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Средняя заработная плата по учреждениям культуры составила 26451,40 рублей.</w:t>
      </w:r>
    </w:p>
    <w:p w:rsidR="000F6A96" w:rsidRPr="005273D4" w:rsidRDefault="000F6A96" w:rsidP="000A5895">
      <w:pPr>
        <w:widowControl w:val="0"/>
        <w:autoSpaceDE w:val="0"/>
        <w:autoSpaceDN w:val="0"/>
        <w:adjustRightInd w:val="0"/>
        <w:spacing w:after="0" w:line="240" w:lineRule="auto"/>
        <w:ind w:firstLine="709"/>
        <w:jc w:val="both"/>
        <w:rPr>
          <w:rFonts w:ascii="Times New Roman" w:hAnsi="Times New Roman"/>
          <w:sz w:val="28"/>
          <w:szCs w:val="28"/>
        </w:rPr>
      </w:pPr>
    </w:p>
    <w:p w:rsidR="000F6A96" w:rsidRPr="005273D4" w:rsidRDefault="000F6A96" w:rsidP="000A5895">
      <w:pPr>
        <w:widowControl w:val="0"/>
        <w:autoSpaceDE w:val="0"/>
        <w:autoSpaceDN w:val="0"/>
        <w:adjustRightInd w:val="0"/>
        <w:spacing w:after="0" w:line="240" w:lineRule="auto"/>
        <w:ind w:firstLine="709"/>
        <w:jc w:val="both"/>
        <w:rPr>
          <w:rFonts w:ascii="Times New Roman" w:hAnsi="Times New Roman"/>
          <w:sz w:val="28"/>
          <w:szCs w:val="28"/>
        </w:rPr>
      </w:pPr>
    </w:p>
    <w:p w:rsidR="00702AA1" w:rsidRPr="005273D4" w:rsidRDefault="003710C7" w:rsidP="000A5895">
      <w:pPr>
        <w:widowControl w:val="0"/>
        <w:autoSpaceDE w:val="0"/>
        <w:autoSpaceDN w:val="0"/>
        <w:adjustRightInd w:val="0"/>
        <w:spacing w:after="0" w:line="240" w:lineRule="auto"/>
        <w:ind w:firstLine="709"/>
        <w:jc w:val="both"/>
        <w:rPr>
          <w:rFonts w:ascii="Times New Roman" w:eastAsia="Calibri" w:hAnsi="Times New Roman"/>
          <w:iCs/>
          <w:sz w:val="28"/>
        </w:rPr>
      </w:pPr>
      <w:r w:rsidRPr="005273D4">
        <w:rPr>
          <w:rFonts w:ascii="Times New Roman" w:eastAsia="Calibri" w:hAnsi="Times New Roman"/>
          <w:bCs/>
          <w:sz w:val="28"/>
          <w:szCs w:val="28"/>
        </w:rPr>
        <w:t>З</w:t>
      </w:r>
      <w:r w:rsidR="00702AA1" w:rsidRPr="005273D4">
        <w:rPr>
          <w:rFonts w:ascii="Times New Roman" w:eastAsia="Calibri" w:hAnsi="Times New Roman"/>
          <w:bCs/>
          <w:sz w:val="28"/>
          <w:szCs w:val="28"/>
        </w:rPr>
        <w:t xml:space="preserve">адача </w:t>
      </w:r>
      <w:r w:rsidR="000A5895" w:rsidRPr="005273D4">
        <w:rPr>
          <w:rFonts w:ascii="Times New Roman" w:eastAsia="Calibri" w:hAnsi="Times New Roman"/>
          <w:bCs/>
          <w:sz w:val="28"/>
          <w:szCs w:val="28"/>
        </w:rPr>
        <w:t xml:space="preserve">4 </w:t>
      </w:r>
      <w:r w:rsidR="00702AA1" w:rsidRPr="005273D4">
        <w:rPr>
          <w:rFonts w:ascii="Times New Roman" w:eastAsia="Calibri" w:hAnsi="Times New Roman"/>
          <w:bCs/>
          <w:sz w:val="28"/>
          <w:szCs w:val="28"/>
        </w:rPr>
        <w:t xml:space="preserve">Подпрограммы </w:t>
      </w:r>
      <w:proofErr w:type="gramStart"/>
      <w:r w:rsidR="00702AA1" w:rsidRPr="005273D4">
        <w:rPr>
          <w:rFonts w:ascii="Times New Roman" w:eastAsia="Calibri" w:hAnsi="Times New Roman"/>
          <w:bCs/>
          <w:sz w:val="28"/>
          <w:szCs w:val="28"/>
        </w:rPr>
        <w:t>–</w:t>
      </w:r>
      <w:r w:rsidR="00702AA1" w:rsidRPr="005273D4">
        <w:rPr>
          <w:rFonts w:ascii="Times New Roman" w:hAnsi="Times New Roman"/>
          <w:sz w:val="28"/>
          <w:szCs w:val="28"/>
        </w:rPr>
        <w:t>О</w:t>
      </w:r>
      <w:proofErr w:type="gramEnd"/>
      <w:r w:rsidR="00702AA1" w:rsidRPr="005273D4">
        <w:rPr>
          <w:rFonts w:ascii="Times New Roman" w:hAnsi="Times New Roman"/>
          <w:sz w:val="28"/>
          <w:szCs w:val="28"/>
        </w:rPr>
        <w:t xml:space="preserve">беспечение доступности  и повышение качества дополнительного образования детей  </w:t>
      </w:r>
      <w:proofErr w:type="spellStart"/>
      <w:r w:rsidR="00702AA1" w:rsidRPr="005273D4">
        <w:rPr>
          <w:rFonts w:ascii="Times New Roman" w:hAnsi="Times New Roman"/>
          <w:sz w:val="28"/>
          <w:szCs w:val="28"/>
        </w:rPr>
        <w:t>Благодарненского</w:t>
      </w:r>
      <w:proofErr w:type="spellEnd"/>
      <w:r w:rsidR="00702AA1" w:rsidRPr="005273D4">
        <w:rPr>
          <w:rFonts w:ascii="Times New Roman" w:hAnsi="Times New Roman"/>
          <w:sz w:val="28"/>
          <w:szCs w:val="28"/>
        </w:rPr>
        <w:t xml:space="preserve"> городского округа</w:t>
      </w:r>
    </w:p>
    <w:p w:rsidR="00702AA1"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По состоянию на 31 декабря 2020</w:t>
      </w:r>
      <w:r w:rsidR="00702AA1" w:rsidRPr="005273D4">
        <w:rPr>
          <w:rFonts w:ascii="Times New Roman" w:eastAsia="Calibri" w:hAnsi="Times New Roman"/>
          <w:sz w:val="28"/>
          <w:szCs w:val="28"/>
        </w:rPr>
        <w:t xml:space="preserve"> года число </w:t>
      </w:r>
      <w:r w:rsidR="000A5895" w:rsidRPr="005273D4">
        <w:rPr>
          <w:rFonts w:ascii="Times New Roman" w:hAnsi="Times New Roman"/>
          <w:sz w:val="28"/>
          <w:szCs w:val="28"/>
        </w:rPr>
        <w:t>детей, охваченных дополнительных образованием в сфере культуры</w:t>
      </w:r>
      <w:r w:rsidR="00702AA1" w:rsidRPr="005273D4">
        <w:rPr>
          <w:rFonts w:ascii="Times New Roman" w:eastAsia="Calibri" w:hAnsi="Times New Roman"/>
          <w:sz w:val="28"/>
          <w:szCs w:val="28"/>
        </w:rPr>
        <w:t>– 5</w:t>
      </w:r>
      <w:r w:rsidR="000F6A96" w:rsidRPr="005273D4">
        <w:rPr>
          <w:rFonts w:ascii="Times New Roman" w:eastAsia="Calibri" w:hAnsi="Times New Roman"/>
          <w:sz w:val="28"/>
          <w:szCs w:val="28"/>
        </w:rPr>
        <w:t>45 человек.</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В 2020 году учащиеся МУДО «БДШИ» стали лауреатами:</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proofErr w:type="gramStart"/>
      <w:r w:rsidRPr="005273D4">
        <w:rPr>
          <w:rFonts w:ascii="Times New Roman" w:eastAsia="Calibri" w:hAnsi="Times New Roman"/>
          <w:sz w:val="28"/>
          <w:szCs w:val="28"/>
        </w:rPr>
        <w:t>межрегиональных конкурсов (индивидуально) – 38 человек, краевых (индивидуально) – 23 человека, всероссийских (индивидуально) – 41 человек, зональных (индивидуально) – 26 человек, международных (индивидуально)  – 28 человек;</w:t>
      </w:r>
      <w:proofErr w:type="gramEnd"/>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lastRenderedPageBreak/>
        <w:t>хореографический ансамбль «Родничок» (12 человек) награжден грамотой;</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хореографический ансамбль «Изюминки» (14 человек) стал лауреатом 3 степени краевого конкурса;</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хореографический ансамбль «Карамельки» (14 человек) стал трижды лауреатом 1 степени, дважды лауреатом 2 степени, дважды лауреатом 3, дважды награжден грамотами;</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хореографический ансамбль «Ассорти» (24 человека) стал лауреатом 3 степени, награжден грамотой за участие в межрегиональном конкурсе.</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На обеспечение деятельности учреждения из бюджетов различных уровней выделено в отчетном периоде –  15 633, 09 тыс. рублей, из них освоено за отчетный период – 15 633,09 тыс. рублей, что составляет 100 процентов.</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На изготовление проектно-сметной документации на реконструкцию и капитальный ремонт зданий муниципального учреждения дополнительного образования «</w:t>
      </w:r>
      <w:proofErr w:type="spellStart"/>
      <w:r w:rsidRPr="005273D4">
        <w:rPr>
          <w:rFonts w:ascii="Times New Roman" w:eastAsia="Calibri" w:hAnsi="Times New Roman"/>
          <w:sz w:val="28"/>
          <w:szCs w:val="28"/>
        </w:rPr>
        <w:t>Благодарненская</w:t>
      </w:r>
      <w:proofErr w:type="spellEnd"/>
      <w:r w:rsidRPr="005273D4">
        <w:rPr>
          <w:rFonts w:ascii="Times New Roman" w:eastAsia="Calibri" w:hAnsi="Times New Roman"/>
          <w:sz w:val="28"/>
          <w:szCs w:val="28"/>
        </w:rPr>
        <w:t xml:space="preserve"> детская школа искусств» из средств местного бюджета выделено 2 770,25 тыс. рублей, из них освоено за отчетный период – 2 719,63 тыс. рублей, что составляет 98,17 процентов.</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proofErr w:type="gramStart"/>
      <w:r w:rsidRPr="005273D4">
        <w:rPr>
          <w:rFonts w:ascii="Times New Roman" w:eastAsia="Calibri" w:hAnsi="Times New Roman"/>
          <w:sz w:val="28"/>
          <w:szCs w:val="28"/>
        </w:rPr>
        <w:t>За счет средств, полученных от предоставления платных услуг учреждением оплачены:</w:t>
      </w:r>
      <w:proofErr w:type="gramEnd"/>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 разработка проектно-сметной документации на капитальный ремонт филиала с. Бурлацкое МУДО «БДШИ» в сумме 59,00 тыс. рублей;</w:t>
      </w:r>
    </w:p>
    <w:p w:rsidR="00393E96" w:rsidRPr="005273D4" w:rsidRDefault="00393E96" w:rsidP="00393E96">
      <w:pPr>
        <w:widowControl w:val="0"/>
        <w:autoSpaceDE w:val="0"/>
        <w:autoSpaceDN w:val="0"/>
        <w:adjustRightInd w:val="0"/>
        <w:spacing w:after="0" w:line="240" w:lineRule="auto"/>
        <w:ind w:firstLine="709"/>
        <w:jc w:val="both"/>
        <w:rPr>
          <w:rFonts w:ascii="Times New Roman" w:eastAsia="Calibri" w:hAnsi="Times New Roman"/>
          <w:sz w:val="28"/>
          <w:szCs w:val="28"/>
        </w:rPr>
      </w:pPr>
      <w:r w:rsidRPr="005273D4">
        <w:rPr>
          <w:rFonts w:ascii="Times New Roman" w:eastAsia="Calibri" w:hAnsi="Times New Roman"/>
          <w:sz w:val="28"/>
          <w:szCs w:val="28"/>
        </w:rPr>
        <w:t xml:space="preserve">- разработка проектно-сметной документации на капитальный ремонт музыкального отделения МУДО «БДШИ» пер. Школьный, 5. </w:t>
      </w:r>
    </w:p>
    <w:p w:rsidR="00393E96" w:rsidRPr="005273D4" w:rsidRDefault="00393E96" w:rsidP="00393E96">
      <w:pPr>
        <w:widowControl w:val="0"/>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Средняя заработная плата педагогических работников дополнительного образования детей в отрасли культуры </w:t>
      </w:r>
      <w:r w:rsidRPr="005273D4">
        <w:rPr>
          <w:rFonts w:ascii="Times New Roman" w:eastAsia="Calibri" w:hAnsi="Times New Roman"/>
          <w:bCs/>
          <w:sz w:val="28"/>
          <w:szCs w:val="28"/>
        </w:rPr>
        <w:t>составила 28001,10 рублей,</w:t>
      </w:r>
      <w:r w:rsidRPr="005273D4">
        <w:rPr>
          <w:rFonts w:ascii="Times New Roman" w:hAnsi="Times New Roman"/>
          <w:sz w:val="28"/>
          <w:szCs w:val="28"/>
        </w:rPr>
        <w:t xml:space="preserve"> что составляет 115,00 процентов от средней заработной платы работников по региону.</w:t>
      </w:r>
    </w:p>
    <w:p w:rsidR="00DE1EB2" w:rsidRPr="005273D4" w:rsidRDefault="00DE1EB2" w:rsidP="00DE1EB2">
      <w:pPr>
        <w:widowControl w:val="0"/>
        <w:autoSpaceDE w:val="0"/>
        <w:autoSpaceDN w:val="0"/>
        <w:adjustRightInd w:val="0"/>
        <w:spacing w:after="0" w:line="240" w:lineRule="auto"/>
        <w:ind w:firstLine="709"/>
        <w:jc w:val="both"/>
        <w:rPr>
          <w:rFonts w:ascii="Times New Roman" w:eastAsia="Calibri" w:hAnsi="Times New Roman"/>
          <w:spacing w:val="-5"/>
          <w:sz w:val="28"/>
          <w:szCs w:val="28"/>
          <w:lang w:eastAsia="en-US"/>
        </w:rPr>
      </w:pPr>
    </w:p>
    <w:p w:rsidR="00DF4481" w:rsidRPr="005273D4" w:rsidRDefault="00DC770A" w:rsidP="00EC7545">
      <w:pPr>
        <w:spacing w:after="0" w:line="240" w:lineRule="auto"/>
        <w:ind w:firstLine="708"/>
        <w:jc w:val="both"/>
        <w:rPr>
          <w:rFonts w:ascii="Times New Roman" w:hAnsi="Times New Roman"/>
          <w:b/>
          <w:i/>
          <w:sz w:val="28"/>
          <w:szCs w:val="28"/>
        </w:rPr>
      </w:pPr>
      <w:r w:rsidRPr="005273D4">
        <w:rPr>
          <w:rFonts w:ascii="Times New Roman" w:hAnsi="Times New Roman"/>
          <w:b/>
          <w:i/>
          <w:sz w:val="28"/>
          <w:szCs w:val="28"/>
        </w:rPr>
        <w:t>4</w:t>
      </w:r>
      <w:r w:rsidR="00DF4481" w:rsidRPr="005273D4">
        <w:rPr>
          <w:rFonts w:ascii="Times New Roman" w:hAnsi="Times New Roman"/>
          <w:b/>
          <w:i/>
          <w:sz w:val="28"/>
          <w:szCs w:val="28"/>
        </w:rPr>
        <w:t>. Подпрограмма «Управление муниципальной собственностью</w:t>
      </w:r>
      <w:r w:rsidR="009D23E7" w:rsidRPr="005273D4">
        <w:rPr>
          <w:rFonts w:ascii="Times New Roman" w:hAnsi="Times New Roman"/>
          <w:b/>
          <w:i/>
          <w:sz w:val="28"/>
          <w:szCs w:val="28"/>
        </w:rPr>
        <w:t xml:space="preserve"> </w:t>
      </w:r>
      <w:r w:rsidR="00DF4481" w:rsidRPr="005273D4">
        <w:rPr>
          <w:rFonts w:ascii="Times New Roman" w:hAnsi="Times New Roman"/>
          <w:b/>
          <w:i/>
          <w:sz w:val="28"/>
          <w:szCs w:val="28"/>
        </w:rPr>
        <w:t>в области имущественных и земельных отношений»</w:t>
      </w:r>
    </w:p>
    <w:p w:rsidR="00FD5DA5" w:rsidRPr="005273D4" w:rsidRDefault="00FD5DA5" w:rsidP="00DF4481">
      <w:pPr>
        <w:spacing w:after="0" w:line="240" w:lineRule="auto"/>
        <w:jc w:val="center"/>
        <w:rPr>
          <w:rFonts w:ascii="Times New Roman" w:hAnsi="Times New Roman"/>
          <w:i/>
          <w:sz w:val="28"/>
          <w:szCs w:val="28"/>
        </w:rPr>
      </w:pPr>
    </w:p>
    <w:p w:rsidR="00393E96" w:rsidRPr="005273D4" w:rsidRDefault="00393E96" w:rsidP="00FA19DB">
      <w:pPr>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Задача подпрограммы  «Создание условий для эффективного управления, распоряжения и использования муниципальным имуществом, а так же вовлечения в хозяйственный оборот объектов недвижимости, свободных земельных участков, бесхозяйного имущества, стимулирование развития малого и среднего предпринимательства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за счет использования имущественного потенциала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w:t>
      </w:r>
    </w:p>
    <w:p w:rsidR="00393E96" w:rsidRPr="005273D4" w:rsidRDefault="00393E96" w:rsidP="00FA19DB">
      <w:pPr>
        <w:autoSpaceDE w:val="0"/>
        <w:autoSpaceDN w:val="0"/>
        <w:adjustRightInd w:val="0"/>
        <w:spacing w:after="0" w:line="240" w:lineRule="auto"/>
        <w:ind w:firstLine="709"/>
        <w:jc w:val="both"/>
        <w:rPr>
          <w:rFonts w:ascii="Times New Roman" w:hAnsi="Times New Roman"/>
          <w:sz w:val="28"/>
          <w:szCs w:val="28"/>
        </w:rPr>
      </w:pPr>
      <w:proofErr w:type="gramStart"/>
      <w:r w:rsidRPr="005273D4">
        <w:rPr>
          <w:rFonts w:ascii="Times New Roman" w:hAnsi="Times New Roman"/>
          <w:sz w:val="28"/>
          <w:szCs w:val="28"/>
        </w:rPr>
        <w:t xml:space="preserve">Общий объем финансирования, запланированный в 2020 году на реализацию мероприятий, предусмотрены средства местного бюджета в сумме 2 483,51 тыс. руб., после сокращения бюджетных средств в 2020 году объем уменьшился на 47 процентов  в сумме 1 321,19 тыс. руб. Кассовое  </w:t>
      </w:r>
      <w:r w:rsidRPr="005273D4">
        <w:rPr>
          <w:rFonts w:ascii="Times New Roman" w:hAnsi="Times New Roman"/>
          <w:sz w:val="28"/>
          <w:szCs w:val="28"/>
        </w:rPr>
        <w:lastRenderedPageBreak/>
        <w:t>исполнение    мероприятий   подпрограммы  за   2020   год – 1 299,41 тыс. руб. или 98,4 процента.</w:t>
      </w:r>
      <w:proofErr w:type="gramEnd"/>
    </w:p>
    <w:p w:rsidR="00393E96" w:rsidRPr="005273D4" w:rsidRDefault="00393E96" w:rsidP="00393E96">
      <w:pPr>
        <w:pStyle w:val="a3"/>
        <w:ind w:firstLine="567"/>
        <w:jc w:val="both"/>
        <w:rPr>
          <w:kern w:val="36"/>
          <w:szCs w:val="28"/>
          <w:lang w:eastAsia="ru-RU"/>
        </w:rPr>
      </w:pPr>
      <w:r w:rsidRPr="005273D4">
        <w:rPr>
          <w:kern w:val="36"/>
          <w:szCs w:val="28"/>
          <w:lang w:eastAsia="ru-RU"/>
        </w:rPr>
        <w:t>Индикатор достижения цели подпрограммы и показатель решения задачи подпрограммы установлен в 2020 году – 90 процентов зарегистрированных в муниципальную собственность объектов от общего количества объектов, подлежащих регистрации.</w:t>
      </w:r>
    </w:p>
    <w:p w:rsidR="00393E96" w:rsidRPr="005273D4" w:rsidRDefault="00393E96" w:rsidP="00393E96">
      <w:pPr>
        <w:pStyle w:val="a3"/>
        <w:ind w:firstLine="567"/>
        <w:jc w:val="both"/>
        <w:rPr>
          <w:kern w:val="36"/>
          <w:szCs w:val="28"/>
          <w:lang w:eastAsia="ru-RU"/>
        </w:rPr>
      </w:pPr>
      <w:r w:rsidRPr="005273D4">
        <w:rPr>
          <w:kern w:val="36"/>
          <w:szCs w:val="28"/>
          <w:lang w:eastAsia="ru-RU"/>
        </w:rPr>
        <w:t xml:space="preserve">По состоянию на 01 января 2021 года из 957 объектов, подлежащих постановке на кадастровый учет и оформлению в муниципальную собственность, зарегистрировано 952 объектов, что составляет 99,5 процента.                                                   </w:t>
      </w:r>
    </w:p>
    <w:p w:rsidR="00393E96" w:rsidRPr="005273D4" w:rsidRDefault="00393E96" w:rsidP="00393E96">
      <w:pPr>
        <w:pStyle w:val="a3"/>
        <w:ind w:firstLine="567"/>
        <w:jc w:val="both"/>
        <w:rPr>
          <w:kern w:val="36"/>
          <w:szCs w:val="28"/>
          <w:lang w:eastAsia="ru-RU"/>
        </w:rPr>
      </w:pPr>
      <w:r w:rsidRPr="005273D4">
        <w:rPr>
          <w:kern w:val="36"/>
          <w:szCs w:val="28"/>
          <w:lang w:eastAsia="ru-RU"/>
        </w:rPr>
        <w:t xml:space="preserve">С целью достижения вышеуказанного показателя управлением  заключено и оплачено в 2020 году 44 муниципальных контрактов на проведение кадастровых работ в отношении объектов недвижимости, подлежащих оформлению в собственность </w:t>
      </w:r>
      <w:proofErr w:type="spellStart"/>
      <w:r w:rsidRPr="005273D4">
        <w:rPr>
          <w:kern w:val="36"/>
          <w:szCs w:val="28"/>
          <w:lang w:eastAsia="ru-RU"/>
        </w:rPr>
        <w:t>Благодарненского</w:t>
      </w:r>
      <w:proofErr w:type="spellEnd"/>
      <w:r w:rsidRPr="005273D4">
        <w:rPr>
          <w:kern w:val="36"/>
          <w:szCs w:val="28"/>
          <w:lang w:eastAsia="ru-RU"/>
        </w:rPr>
        <w:t xml:space="preserve"> городского округа Ставропольского края на общую сумму 975 510 рублей.</w:t>
      </w:r>
    </w:p>
    <w:p w:rsidR="00393E96" w:rsidRPr="005273D4" w:rsidRDefault="00393E96" w:rsidP="00393E96">
      <w:pPr>
        <w:pStyle w:val="a3"/>
        <w:ind w:firstLine="567"/>
        <w:jc w:val="both"/>
        <w:rPr>
          <w:kern w:val="36"/>
          <w:szCs w:val="28"/>
          <w:lang w:eastAsia="ru-RU"/>
        </w:rPr>
      </w:pPr>
      <w:r w:rsidRPr="005273D4">
        <w:rPr>
          <w:kern w:val="36"/>
          <w:szCs w:val="28"/>
          <w:lang w:eastAsia="ru-RU"/>
        </w:rPr>
        <w:t>Исполнение муниципальной подпрограммы по освоению средств на кадастровые работы в 2020 году  составило 98 процентов от доведенных лимитов бюджетных обязательств.</w:t>
      </w:r>
    </w:p>
    <w:p w:rsidR="00393E96" w:rsidRPr="005273D4" w:rsidRDefault="00393E96" w:rsidP="00393E96">
      <w:pPr>
        <w:pStyle w:val="a3"/>
        <w:ind w:firstLine="567"/>
        <w:jc w:val="both"/>
        <w:rPr>
          <w:kern w:val="36"/>
          <w:szCs w:val="28"/>
          <w:lang w:eastAsia="ru-RU"/>
        </w:rPr>
      </w:pPr>
      <w:r w:rsidRPr="005273D4">
        <w:rPr>
          <w:kern w:val="36"/>
          <w:szCs w:val="28"/>
          <w:lang w:eastAsia="ru-RU"/>
        </w:rPr>
        <w:t>Кроме того, с целью достижения вышеуказанного показателя управлением заключено и оплачено 17 муниципальных контракта на оценку объектов недвижимости на общую сумму 109 900 рублей,</w:t>
      </w:r>
      <w:proofErr w:type="gramStart"/>
      <w:r w:rsidRPr="005273D4">
        <w:rPr>
          <w:kern w:val="36"/>
          <w:szCs w:val="28"/>
          <w:lang w:eastAsia="ru-RU"/>
        </w:rPr>
        <w:t xml:space="preserve"> ,</w:t>
      </w:r>
      <w:proofErr w:type="gramEnd"/>
      <w:r w:rsidRPr="005273D4">
        <w:rPr>
          <w:kern w:val="36"/>
          <w:szCs w:val="28"/>
          <w:lang w:eastAsia="ru-RU"/>
        </w:rPr>
        <w:t xml:space="preserve"> что составляет 100 процента от доведенных лимитов бюджетных обязательств.</w:t>
      </w:r>
    </w:p>
    <w:p w:rsidR="00393E96" w:rsidRPr="005273D4" w:rsidRDefault="00393E96" w:rsidP="00393E96">
      <w:pPr>
        <w:pStyle w:val="a3"/>
        <w:ind w:firstLine="567"/>
        <w:jc w:val="both"/>
        <w:rPr>
          <w:kern w:val="36"/>
          <w:szCs w:val="28"/>
          <w:lang w:eastAsia="ru-RU"/>
        </w:rPr>
      </w:pPr>
      <w:r w:rsidRPr="005273D4">
        <w:rPr>
          <w:kern w:val="36"/>
          <w:szCs w:val="28"/>
          <w:lang w:eastAsia="ru-RU"/>
        </w:rPr>
        <w:t>Заключено 34 контрактов на проведение независимой оценки для определения размера годовой арендной платы для проведения торгов (аукционов) на общую сумму 214 000 рублей, что составляет 99 процентов от доведенных лимитов бюджетных обязательств.</w:t>
      </w:r>
    </w:p>
    <w:p w:rsidR="00393E96" w:rsidRPr="005273D4" w:rsidRDefault="00393E96" w:rsidP="00393E96">
      <w:pPr>
        <w:spacing w:after="0" w:line="240" w:lineRule="auto"/>
        <w:ind w:firstLine="708"/>
        <w:jc w:val="both"/>
        <w:rPr>
          <w:rFonts w:ascii="Times New Roman" w:hAnsi="Times New Roman"/>
          <w:b/>
          <w:i/>
          <w:sz w:val="28"/>
          <w:szCs w:val="28"/>
        </w:rPr>
      </w:pPr>
      <w:r w:rsidRPr="005273D4">
        <w:rPr>
          <w:rFonts w:ascii="Times New Roman" w:hAnsi="Times New Roman"/>
          <w:kern w:val="36"/>
          <w:sz w:val="28"/>
          <w:szCs w:val="28"/>
        </w:rPr>
        <w:t>На основании вышеизложенного, можно сделать вывод о том, что управлением достигнуто выполнение целевого индикатора 98,4 процентов,  при условии сокращения бюджетных сре</w:t>
      </w:r>
      <w:proofErr w:type="gramStart"/>
      <w:r w:rsidRPr="005273D4">
        <w:rPr>
          <w:rFonts w:ascii="Times New Roman" w:hAnsi="Times New Roman"/>
          <w:kern w:val="36"/>
          <w:sz w:val="28"/>
          <w:szCs w:val="28"/>
        </w:rPr>
        <w:t>дств в с</w:t>
      </w:r>
      <w:proofErr w:type="gramEnd"/>
      <w:r w:rsidRPr="005273D4">
        <w:rPr>
          <w:rFonts w:ascii="Times New Roman" w:hAnsi="Times New Roman"/>
          <w:kern w:val="36"/>
          <w:sz w:val="28"/>
          <w:szCs w:val="28"/>
        </w:rPr>
        <w:t>умме 1 135 256,22 рублей.</w:t>
      </w:r>
      <w:r w:rsidR="00FD5DA5" w:rsidRPr="005273D4">
        <w:rPr>
          <w:rFonts w:ascii="Times New Roman" w:hAnsi="Times New Roman"/>
          <w:b/>
          <w:i/>
          <w:sz w:val="28"/>
          <w:szCs w:val="28"/>
        </w:rPr>
        <w:t xml:space="preserve">7. </w:t>
      </w:r>
    </w:p>
    <w:p w:rsidR="00393E96" w:rsidRPr="005273D4" w:rsidRDefault="00393E96" w:rsidP="00393E96">
      <w:pPr>
        <w:spacing w:after="0" w:line="240" w:lineRule="auto"/>
        <w:ind w:firstLine="708"/>
        <w:jc w:val="both"/>
        <w:rPr>
          <w:rFonts w:ascii="Times New Roman" w:hAnsi="Times New Roman"/>
          <w:b/>
          <w:i/>
          <w:sz w:val="28"/>
          <w:szCs w:val="28"/>
        </w:rPr>
      </w:pPr>
    </w:p>
    <w:p w:rsidR="00FD5DA5" w:rsidRPr="005273D4" w:rsidRDefault="00DC770A" w:rsidP="00393E96">
      <w:pPr>
        <w:spacing w:after="0" w:line="240" w:lineRule="auto"/>
        <w:ind w:firstLine="708"/>
        <w:jc w:val="both"/>
        <w:rPr>
          <w:rFonts w:ascii="Times New Roman" w:hAnsi="Times New Roman"/>
          <w:b/>
          <w:i/>
          <w:sz w:val="28"/>
          <w:szCs w:val="28"/>
        </w:rPr>
      </w:pPr>
      <w:r w:rsidRPr="005273D4">
        <w:rPr>
          <w:rFonts w:ascii="Times New Roman" w:hAnsi="Times New Roman"/>
          <w:b/>
          <w:i/>
          <w:sz w:val="28"/>
          <w:szCs w:val="28"/>
        </w:rPr>
        <w:t xml:space="preserve">5. </w:t>
      </w:r>
      <w:r w:rsidR="00FD5DA5" w:rsidRPr="005273D4">
        <w:rPr>
          <w:rFonts w:ascii="Times New Roman" w:hAnsi="Times New Roman"/>
          <w:b/>
          <w:i/>
          <w:sz w:val="28"/>
          <w:szCs w:val="28"/>
        </w:rPr>
        <w:t>Подпрограмма «Развитие физической культуры и спорта»</w:t>
      </w:r>
      <w:r w:rsidR="003710C7" w:rsidRPr="005273D4">
        <w:rPr>
          <w:rFonts w:ascii="Times New Roman" w:hAnsi="Times New Roman"/>
          <w:b/>
          <w:i/>
          <w:sz w:val="28"/>
          <w:szCs w:val="28"/>
        </w:rPr>
        <w:t>.</w:t>
      </w:r>
    </w:p>
    <w:p w:rsidR="003710C7" w:rsidRPr="005273D4" w:rsidRDefault="003710C7" w:rsidP="008A09C8">
      <w:pPr>
        <w:spacing w:after="0" w:line="240" w:lineRule="auto"/>
        <w:ind w:firstLine="708"/>
        <w:jc w:val="center"/>
        <w:rPr>
          <w:rFonts w:ascii="Times New Roman" w:hAnsi="Times New Roman"/>
          <w:b/>
          <w:i/>
          <w:sz w:val="28"/>
          <w:szCs w:val="28"/>
        </w:rPr>
      </w:pPr>
    </w:p>
    <w:p w:rsidR="00FD5DA5" w:rsidRPr="005273D4" w:rsidRDefault="00FD5DA5" w:rsidP="008A09C8">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Задача подпрограммы Программы - повышение  качества  оказываемых  муниципальных услуг (выполняемых работ)  в  области  физической культуры и спорта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w:t>
      </w:r>
    </w:p>
    <w:p w:rsidR="00FD5DA5" w:rsidRPr="005273D4" w:rsidRDefault="00FD5DA5" w:rsidP="00393E96">
      <w:pPr>
        <w:spacing w:after="0" w:line="240" w:lineRule="auto"/>
        <w:ind w:firstLine="708"/>
        <w:jc w:val="both"/>
        <w:rPr>
          <w:rFonts w:ascii="Times New Roman" w:hAnsi="Times New Roman"/>
          <w:sz w:val="28"/>
          <w:szCs w:val="28"/>
        </w:rPr>
      </w:pPr>
      <w:r w:rsidRPr="005273D4">
        <w:rPr>
          <w:rFonts w:ascii="Times New Roman" w:hAnsi="Times New Roman"/>
          <w:sz w:val="28"/>
          <w:szCs w:val="28"/>
        </w:rPr>
        <w:t>В рамках подпрограммы  реализовывались два основных мероприятия</w:t>
      </w:r>
      <w:r w:rsidR="0089236D" w:rsidRPr="005273D4">
        <w:rPr>
          <w:rFonts w:ascii="Times New Roman" w:hAnsi="Times New Roman"/>
          <w:sz w:val="28"/>
          <w:szCs w:val="28"/>
        </w:rPr>
        <w:t>.</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xml:space="preserve">- на развитие физкультурно – спортивного комплекса «Колос» -12,6 </w:t>
      </w:r>
      <w:proofErr w:type="spellStart"/>
      <w:r w:rsidRPr="005273D4">
        <w:rPr>
          <w:rFonts w:ascii="Times New Roman" w:eastAsiaTheme="minorHAnsi" w:hAnsi="Times New Roman"/>
          <w:sz w:val="28"/>
          <w:szCs w:val="28"/>
        </w:rPr>
        <w:t>млн</w:t>
      </w:r>
      <w:proofErr w:type="gramStart"/>
      <w:r w:rsidRPr="005273D4">
        <w:rPr>
          <w:rFonts w:ascii="Times New Roman" w:eastAsiaTheme="minorHAnsi" w:hAnsi="Times New Roman"/>
          <w:sz w:val="28"/>
          <w:szCs w:val="28"/>
        </w:rPr>
        <w:t>.р</w:t>
      </w:r>
      <w:proofErr w:type="gramEnd"/>
      <w:r w:rsidRPr="005273D4">
        <w:rPr>
          <w:rFonts w:ascii="Times New Roman" w:eastAsiaTheme="minorHAnsi" w:hAnsi="Times New Roman"/>
          <w:sz w:val="28"/>
          <w:szCs w:val="28"/>
        </w:rPr>
        <w:t>уб</w:t>
      </w:r>
      <w:proofErr w:type="spellEnd"/>
      <w:r w:rsidRPr="005273D4">
        <w:rPr>
          <w:rFonts w:ascii="Times New Roman" w:eastAsiaTheme="minorHAnsi" w:hAnsi="Times New Roman"/>
          <w:sz w:val="28"/>
          <w:szCs w:val="28"/>
        </w:rPr>
        <w:t>.  Исполнение  99,96%,</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на проведение спортивно-массовых мероприятий – 206,8 тыс. руб. Исполнение 99,8 %,</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xml:space="preserve"> - на приобретение спортивной экипировки и инвентаря для участников соревнований – 104,99 тыс. руб. Исполнение  100%,</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xml:space="preserve"> - на приобретение наградной атрибутики – 99,94 тыс. руб. Исполнение 100%,</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lastRenderedPageBreak/>
        <w:t xml:space="preserve"> - на выплату стипендии спортсменам округа – 48,0 тыс. руб. Исполнение 100 %,</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xml:space="preserve"> - на оплату проезда, проживания, питания спортсменов и участников соревнований - 271,0 тыс. руб. Исполнение 99,45 %,</w:t>
      </w:r>
    </w:p>
    <w:p w:rsidR="00393E96" w:rsidRPr="005273D4" w:rsidRDefault="00393E96" w:rsidP="00393E96">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t>- на выполнение инженерных изысканий, подготовку проектно- сметной документации, проведение  государственной экспертизы проектной документации</w:t>
      </w:r>
      <w:proofErr w:type="gramStart"/>
      <w:r w:rsidRPr="005273D4">
        <w:rPr>
          <w:rFonts w:ascii="Times New Roman" w:eastAsiaTheme="minorHAnsi" w:hAnsi="Times New Roman"/>
          <w:sz w:val="28"/>
          <w:szCs w:val="28"/>
        </w:rPr>
        <w:t xml:space="preserve"> ,</w:t>
      </w:r>
      <w:proofErr w:type="gramEnd"/>
      <w:r w:rsidRPr="005273D4">
        <w:rPr>
          <w:rFonts w:ascii="Times New Roman" w:eastAsiaTheme="minorHAnsi" w:hAnsi="Times New Roman"/>
          <w:sz w:val="28"/>
          <w:szCs w:val="28"/>
        </w:rPr>
        <w:t xml:space="preserve"> результатов инженерных изысканий и достоверности определения сметной стоимости  для строительства объектов:   </w:t>
      </w:r>
      <w:r w:rsidRPr="005273D4">
        <w:rPr>
          <w:rFonts w:ascii="Times New Roman" w:hAnsi="Times New Roman"/>
          <w:sz w:val="28"/>
          <w:szCs w:val="28"/>
        </w:rPr>
        <w:t xml:space="preserve">физкультурно-оздоровительного комплекса с плавательным бассейном в селе Сотниковском, спортивных площадок в п. Ставропольский и с. Елизаветинское выделено 6710,421 тыс. руб. Исполнение  составило 75,24%.  </w:t>
      </w:r>
    </w:p>
    <w:p w:rsidR="00393E96" w:rsidRPr="005273D4" w:rsidRDefault="00393E96" w:rsidP="00393E96">
      <w:pPr>
        <w:pStyle w:val="a3"/>
        <w:jc w:val="both"/>
        <w:rPr>
          <w:szCs w:val="28"/>
        </w:rPr>
      </w:pPr>
      <w:r w:rsidRPr="005273D4">
        <w:rPr>
          <w:szCs w:val="28"/>
        </w:rPr>
        <w:t xml:space="preserve">          В соответствии с Календарным планом, в рамках Программы, в отчетном периоде</w:t>
      </w:r>
      <w:proofErr w:type="gramStart"/>
      <w:r w:rsidRPr="005273D4">
        <w:rPr>
          <w:szCs w:val="28"/>
        </w:rPr>
        <w:t xml:space="preserve"> :</w:t>
      </w:r>
      <w:proofErr w:type="gramEnd"/>
    </w:p>
    <w:p w:rsidR="00393E96" w:rsidRPr="005273D4" w:rsidRDefault="00393E96" w:rsidP="00393E96">
      <w:pPr>
        <w:spacing w:after="0" w:line="240" w:lineRule="auto"/>
        <w:jc w:val="both"/>
        <w:rPr>
          <w:rFonts w:ascii="Times New Roman" w:hAnsi="Times New Roman"/>
          <w:sz w:val="28"/>
          <w:szCs w:val="28"/>
        </w:rPr>
      </w:pPr>
      <w:r w:rsidRPr="005273D4">
        <w:rPr>
          <w:rFonts w:ascii="Times New Roman" w:hAnsi="Times New Roman"/>
          <w:sz w:val="28"/>
          <w:szCs w:val="28"/>
        </w:rPr>
        <w:t xml:space="preserve">         В течение  года проведено 85 спортивно-массовых мероприятия по 16 видам спорта среди различных слоев населения: спартакиады среди муниципальных образований, общеобразовательных учреждений, детских садов, пришкольных лагерей, студентов, инвалидов, первенства и кубки городского округа по отдельным видам спорта среди взрослых и детских команд. Часть мероприятий  проводилось в режиме онлайн в связи с  ограничениями по соблюдению норм безопасности в целях нераспространения  </w:t>
      </w:r>
      <w:proofErr w:type="spellStart"/>
      <w:r w:rsidRPr="005273D4">
        <w:rPr>
          <w:rFonts w:ascii="Times New Roman" w:hAnsi="Times New Roman"/>
          <w:sz w:val="28"/>
          <w:szCs w:val="28"/>
        </w:rPr>
        <w:t>коронавирусной</w:t>
      </w:r>
      <w:proofErr w:type="spellEnd"/>
      <w:r w:rsidRPr="005273D4">
        <w:rPr>
          <w:rFonts w:ascii="Times New Roman" w:hAnsi="Times New Roman"/>
          <w:sz w:val="28"/>
          <w:szCs w:val="28"/>
        </w:rPr>
        <w:t xml:space="preserve">  инфекции </w:t>
      </w:r>
      <w:r w:rsidRPr="005273D4">
        <w:rPr>
          <w:rFonts w:ascii="Times New Roman" w:hAnsi="Times New Roman"/>
          <w:sz w:val="28"/>
          <w:szCs w:val="28"/>
          <w:lang w:val="en-US"/>
        </w:rPr>
        <w:t>COVID</w:t>
      </w:r>
      <w:r w:rsidRPr="005273D4">
        <w:rPr>
          <w:rFonts w:ascii="Times New Roman" w:hAnsi="Times New Roman"/>
          <w:sz w:val="28"/>
          <w:szCs w:val="28"/>
        </w:rPr>
        <w:t>-19</w:t>
      </w:r>
    </w:p>
    <w:p w:rsidR="00393E96" w:rsidRPr="005273D4" w:rsidRDefault="00393E96" w:rsidP="00393E96">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 За январь-декабрь 2020 года спортсмены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приняли участие в 15 краевых, 80 районных, 3 всероссийских, 1 соревнованиях Северо-Кавказского и 6 соревнованиях Южного федеральных округов, в которых завоевано 8 первых мест, 14 вторых мест, 10 третьих места.</w:t>
      </w:r>
    </w:p>
    <w:p w:rsidR="00393E96" w:rsidRPr="005273D4" w:rsidRDefault="00393E96" w:rsidP="00393E96">
      <w:pPr>
        <w:spacing w:after="0" w:line="240" w:lineRule="auto"/>
        <w:jc w:val="both"/>
        <w:rPr>
          <w:rFonts w:ascii="Times New Roman" w:hAnsi="Times New Roman"/>
          <w:sz w:val="28"/>
          <w:szCs w:val="28"/>
        </w:rPr>
      </w:pPr>
      <w:r w:rsidRPr="005273D4">
        <w:rPr>
          <w:rFonts w:ascii="Times New Roman" w:hAnsi="Times New Roman"/>
          <w:sz w:val="28"/>
          <w:szCs w:val="28"/>
        </w:rPr>
        <w:t xml:space="preserve">         В  2020  году по этапе сдаче нормативов Всероссийского физкультурно-спортивного комплекса «Готов к труду и обороне»  приняло участие 116 </w:t>
      </w:r>
      <w:proofErr w:type="gramStart"/>
      <w:r w:rsidRPr="005273D4">
        <w:rPr>
          <w:rFonts w:ascii="Times New Roman" w:hAnsi="Times New Roman"/>
          <w:sz w:val="28"/>
          <w:szCs w:val="28"/>
        </w:rPr>
        <w:t>человек</w:t>
      </w:r>
      <w:proofErr w:type="gramEnd"/>
      <w:r w:rsidRPr="005273D4">
        <w:rPr>
          <w:rFonts w:ascii="Times New Roman" w:hAnsi="Times New Roman"/>
          <w:sz w:val="28"/>
          <w:szCs w:val="28"/>
        </w:rPr>
        <w:t xml:space="preserve"> и выполнили норматив на серебряный знак. </w:t>
      </w:r>
    </w:p>
    <w:p w:rsidR="00393E96" w:rsidRPr="005273D4" w:rsidRDefault="00393E96" w:rsidP="00393E96">
      <w:pPr>
        <w:spacing w:after="0" w:line="240" w:lineRule="auto"/>
        <w:jc w:val="both"/>
        <w:rPr>
          <w:rFonts w:ascii="Times New Roman" w:hAnsi="Times New Roman"/>
          <w:sz w:val="28"/>
          <w:szCs w:val="28"/>
        </w:rPr>
      </w:pPr>
      <w:r w:rsidRPr="005273D4">
        <w:rPr>
          <w:rFonts w:ascii="Times New Roman" w:hAnsi="Times New Roman"/>
          <w:sz w:val="28"/>
          <w:szCs w:val="28"/>
        </w:rPr>
        <w:t xml:space="preserve">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находится 6 учреждений, занимающихся работой с инвалидами. Среди инвалидов городского округа культивируются 8 видов спорта: волейбол, гиревой спорт, легкая атлетика, настольный теннис, шахматы, шашки, баскетбол. В 2020 году сборная команда инвалидов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заняла первое  место в Спартакиаде инвалидов Ставропольского края.</w:t>
      </w:r>
    </w:p>
    <w:p w:rsidR="00393E96" w:rsidRPr="005273D4" w:rsidRDefault="00393E96" w:rsidP="00393E9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В 2020 году получено положительное заключение  по изготовлению проектной документации на строительство  плавательного бассейна в городе </w:t>
      </w:r>
      <w:proofErr w:type="gramStart"/>
      <w:r w:rsidRPr="005273D4">
        <w:rPr>
          <w:rFonts w:ascii="Times New Roman" w:hAnsi="Times New Roman"/>
          <w:sz w:val="28"/>
          <w:szCs w:val="28"/>
        </w:rPr>
        <w:t>Благодарный</w:t>
      </w:r>
      <w:proofErr w:type="gramEnd"/>
      <w:r w:rsidRPr="005273D4">
        <w:rPr>
          <w:rFonts w:ascii="Times New Roman" w:hAnsi="Times New Roman"/>
          <w:sz w:val="28"/>
          <w:szCs w:val="28"/>
        </w:rPr>
        <w:t xml:space="preserve">. По программе «Местные инициативы» на МАУ ФОК «Колос» установлена комплексная спортивная площадка. Ведется разработка ПСД на  строительство физкультурно-оздоровительного комплекса с плавательным бассейном в селе Сотниковском, спортивных площадок в п. </w:t>
      </w:r>
      <w:proofErr w:type="gramStart"/>
      <w:r w:rsidRPr="005273D4">
        <w:rPr>
          <w:rFonts w:ascii="Times New Roman" w:hAnsi="Times New Roman"/>
          <w:sz w:val="28"/>
          <w:szCs w:val="28"/>
        </w:rPr>
        <w:t>Ставропольский</w:t>
      </w:r>
      <w:proofErr w:type="gramEnd"/>
      <w:r w:rsidRPr="005273D4">
        <w:rPr>
          <w:rFonts w:ascii="Times New Roman" w:hAnsi="Times New Roman"/>
          <w:sz w:val="28"/>
          <w:szCs w:val="28"/>
        </w:rPr>
        <w:t xml:space="preserve"> и с. Елизаветинское. Все эти мероприятия позволят улучшить подготовку  и повысить  конкурентоспособность наших </w:t>
      </w:r>
      <w:r w:rsidRPr="005273D4">
        <w:rPr>
          <w:rFonts w:ascii="Times New Roman" w:hAnsi="Times New Roman"/>
          <w:sz w:val="28"/>
          <w:szCs w:val="28"/>
        </w:rPr>
        <w:lastRenderedPageBreak/>
        <w:t>спортсменов не только на  краевых, региональных, но  всероссийских и даже международных соревнованиях.</w:t>
      </w:r>
    </w:p>
    <w:p w:rsidR="008A09C8" w:rsidRPr="005273D4" w:rsidRDefault="001D2682" w:rsidP="001D2682">
      <w:pPr>
        <w:spacing w:after="0" w:line="240" w:lineRule="auto"/>
        <w:ind w:firstLine="709"/>
        <w:jc w:val="both"/>
        <w:rPr>
          <w:rFonts w:ascii="Times New Roman" w:eastAsia="Calibri" w:hAnsi="Times New Roman"/>
          <w:spacing w:val="-5"/>
          <w:sz w:val="28"/>
          <w:szCs w:val="28"/>
          <w:lang w:eastAsia="en-US"/>
        </w:rPr>
      </w:pPr>
      <w:r w:rsidRPr="005273D4">
        <w:rPr>
          <w:rFonts w:ascii="Times New Roman" w:hAnsi="Times New Roman"/>
          <w:sz w:val="28"/>
          <w:szCs w:val="28"/>
        </w:rPr>
        <w:t xml:space="preserve"> </w:t>
      </w:r>
      <w:r w:rsidR="008A09C8" w:rsidRPr="005273D4">
        <w:rPr>
          <w:rFonts w:ascii="Times New Roman" w:hAnsi="Times New Roman"/>
          <w:sz w:val="28"/>
          <w:szCs w:val="28"/>
        </w:rPr>
        <w:t xml:space="preserve">Сведения о достижении </w:t>
      </w:r>
      <w:proofErr w:type="gramStart"/>
      <w:r w:rsidR="008A09C8" w:rsidRPr="005273D4">
        <w:rPr>
          <w:rFonts w:ascii="Times New Roman" w:hAnsi="Times New Roman"/>
          <w:sz w:val="28"/>
          <w:szCs w:val="28"/>
        </w:rPr>
        <w:t>значений показателей решения задач подпрограмм</w:t>
      </w:r>
      <w:proofErr w:type="gramEnd"/>
      <w:r w:rsidR="008A09C8" w:rsidRPr="005273D4">
        <w:rPr>
          <w:rFonts w:ascii="Times New Roman" w:hAnsi="Times New Roman"/>
          <w:sz w:val="28"/>
          <w:szCs w:val="28"/>
        </w:rPr>
        <w:t xml:space="preserve"> приведены в приложении 1 к настоящему отчету.</w:t>
      </w:r>
    </w:p>
    <w:p w:rsidR="00CD5FF4" w:rsidRPr="005273D4" w:rsidRDefault="00CD5FF4" w:rsidP="00CD5FF4">
      <w:pPr>
        <w:spacing w:after="0" w:line="240" w:lineRule="auto"/>
        <w:ind w:firstLine="709"/>
        <w:jc w:val="both"/>
        <w:rPr>
          <w:rFonts w:ascii="Times New Roman" w:hAnsi="Times New Roman"/>
          <w:sz w:val="28"/>
          <w:szCs w:val="28"/>
        </w:rPr>
      </w:pPr>
    </w:p>
    <w:p w:rsidR="008A09C8" w:rsidRPr="005273D4" w:rsidRDefault="008A09C8" w:rsidP="00CD5FF4">
      <w:pPr>
        <w:spacing w:after="0" w:line="240" w:lineRule="auto"/>
        <w:ind w:firstLine="709"/>
        <w:jc w:val="both"/>
        <w:rPr>
          <w:rFonts w:ascii="Times New Roman" w:hAnsi="Times New Roman"/>
          <w:sz w:val="28"/>
          <w:szCs w:val="28"/>
        </w:rPr>
      </w:pPr>
    </w:p>
    <w:p w:rsidR="0004252C" w:rsidRPr="005273D4" w:rsidRDefault="00DC770A" w:rsidP="0004252C">
      <w:pPr>
        <w:spacing w:after="0" w:line="240" w:lineRule="auto"/>
        <w:ind w:firstLine="709"/>
        <w:jc w:val="both"/>
        <w:rPr>
          <w:rFonts w:ascii="Times New Roman" w:hAnsi="Times New Roman"/>
          <w:b/>
          <w:i/>
          <w:sz w:val="28"/>
          <w:szCs w:val="28"/>
        </w:rPr>
      </w:pPr>
      <w:r w:rsidRPr="005273D4">
        <w:rPr>
          <w:rFonts w:ascii="Times New Roman" w:hAnsi="Times New Roman"/>
          <w:b/>
          <w:i/>
          <w:sz w:val="28"/>
          <w:szCs w:val="28"/>
        </w:rPr>
        <w:t xml:space="preserve">6. </w:t>
      </w:r>
      <w:r w:rsidR="0004252C" w:rsidRPr="005273D4">
        <w:rPr>
          <w:rFonts w:ascii="Times New Roman" w:hAnsi="Times New Roman"/>
          <w:b/>
          <w:i/>
          <w:sz w:val="28"/>
          <w:szCs w:val="28"/>
        </w:rPr>
        <w:t xml:space="preserve">Подпрограмма «Обеспечение реализации муниципальной  программы  </w:t>
      </w:r>
      <w:proofErr w:type="spellStart"/>
      <w:r w:rsidR="0004252C" w:rsidRPr="005273D4">
        <w:rPr>
          <w:rFonts w:ascii="Times New Roman" w:hAnsi="Times New Roman"/>
          <w:b/>
          <w:i/>
          <w:sz w:val="28"/>
          <w:szCs w:val="28"/>
        </w:rPr>
        <w:t>Благодарненского</w:t>
      </w:r>
      <w:proofErr w:type="spellEnd"/>
      <w:r w:rsidR="0004252C" w:rsidRPr="005273D4">
        <w:rPr>
          <w:rFonts w:ascii="Times New Roman" w:hAnsi="Times New Roman"/>
          <w:b/>
          <w:i/>
          <w:sz w:val="28"/>
          <w:szCs w:val="28"/>
        </w:rPr>
        <w:t xml:space="preserve"> городского округа  Ставропольского края «Осуществление местного самоуправления в </w:t>
      </w:r>
      <w:proofErr w:type="spellStart"/>
      <w:r w:rsidR="0004252C" w:rsidRPr="005273D4">
        <w:rPr>
          <w:rFonts w:ascii="Times New Roman" w:hAnsi="Times New Roman"/>
          <w:b/>
          <w:i/>
          <w:sz w:val="28"/>
          <w:szCs w:val="28"/>
        </w:rPr>
        <w:t>Благодарненском</w:t>
      </w:r>
      <w:proofErr w:type="spellEnd"/>
      <w:r w:rsidR="0004252C" w:rsidRPr="005273D4">
        <w:rPr>
          <w:rFonts w:ascii="Times New Roman" w:hAnsi="Times New Roman"/>
          <w:b/>
          <w:i/>
          <w:sz w:val="28"/>
          <w:szCs w:val="28"/>
        </w:rPr>
        <w:t xml:space="preserve"> городском округе Ставропольского края» и  </w:t>
      </w:r>
      <w:proofErr w:type="spellStart"/>
      <w:r w:rsidR="0004252C" w:rsidRPr="005273D4">
        <w:rPr>
          <w:rFonts w:ascii="Times New Roman" w:hAnsi="Times New Roman"/>
          <w:b/>
          <w:i/>
          <w:sz w:val="28"/>
          <w:szCs w:val="28"/>
        </w:rPr>
        <w:t>общепрограммные</w:t>
      </w:r>
      <w:proofErr w:type="spellEnd"/>
      <w:r w:rsidR="0004252C" w:rsidRPr="005273D4">
        <w:rPr>
          <w:rFonts w:ascii="Times New Roman" w:hAnsi="Times New Roman"/>
          <w:b/>
          <w:i/>
          <w:sz w:val="28"/>
          <w:szCs w:val="28"/>
        </w:rPr>
        <w:t xml:space="preserve"> мероприятия».</w:t>
      </w:r>
    </w:p>
    <w:p w:rsidR="009C535D" w:rsidRPr="005273D4" w:rsidRDefault="009C535D" w:rsidP="00156E57">
      <w:pPr>
        <w:spacing w:after="0" w:line="240" w:lineRule="auto"/>
        <w:jc w:val="both"/>
        <w:rPr>
          <w:rFonts w:ascii="Times New Roman" w:hAnsi="Times New Roman"/>
          <w:sz w:val="28"/>
          <w:szCs w:val="28"/>
        </w:rPr>
      </w:pPr>
      <w:r w:rsidRPr="005273D4">
        <w:rPr>
          <w:rFonts w:ascii="Times New Roman" w:hAnsi="Times New Roman"/>
          <w:sz w:val="28"/>
          <w:szCs w:val="28"/>
        </w:rPr>
        <w:t xml:space="preserve">           На реализацию подпрограммы «Обеспечение реализации муниципальной  программы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«Осуществление местного самоуправления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городского округа Ставропольского края» и </w:t>
      </w:r>
      <w:proofErr w:type="spellStart"/>
      <w:r w:rsidRPr="005273D4">
        <w:rPr>
          <w:rFonts w:ascii="Times New Roman" w:hAnsi="Times New Roman"/>
          <w:sz w:val="28"/>
          <w:szCs w:val="28"/>
        </w:rPr>
        <w:t>общепрограммные</w:t>
      </w:r>
      <w:proofErr w:type="spellEnd"/>
      <w:r w:rsidRPr="005273D4">
        <w:rPr>
          <w:rFonts w:ascii="Times New Roman" w:hAnsi="Times New Roman"/>
          <w:sz w:val="28"/>
          <w:szCs w:val="28"/>
        </w:rPr>
        <w:t xml:space="preserve"> мероприятия» запланировано   </w:t>
      </w:r>
      <w:r w:rsidR="00156E57" w:rsidRPr="005273D4">
        <w:rPr>
          <w:rFonts w:ascii="Times New Roman" w:hAnsi="Times New Roman"/>
          <w:sz w:val="28"/>
          <w:szCs w:val="28"/>
        </w:rPr>
        <w:t xml:space="preserve">48 929,65 </w:t>
      </w:r>
      <w:proofErr w:type="spellStart"/>
      <w:r w:rsidR="00156E57" w:rsidRPr="005273D4">
        <w:rPr>
          <w:rFonts w:ascii="Times New Roman" w:hAnsi="Times New Roman"/>
          <w:sz w:val="28"/>
          <w:szCs w:val="28"/>
        </w:rPr>
        <w:t>тыс</w:t>
      </w:r>
      <w:proofErr w:type="gramStart"/>
      <w:r w:rsidR="00156E57" w:rsidRPr="005273D4">
        <w:rPr>
          <w:rFonts w:ascii="Times New Roman" w:hAnsi="Times New Roman"/>
          <w:sz w:val="28"/>
          <w:szCs w:val="28"/>
        </w:rPr>
        <w:t>.</w:t>
      </w:r>
      <w:r w:rsidRPr="005273D4">
        <w:rPr>
          <w:rFonts w:ascii="Times New Roman" w:hAnsi="Times New Roman"/>
          <w:sz w:val="28"/>
          <w:szCs w:val="28"/>
        </w:rPr>
        <w:t>т</w:t>
      </w:r>
      <w:proofErr w:type="gramEnd"/>
      <w:r w:rsidRPr="005273D4">
        <w:rPr>
          <w:rFonts w:ascii="Times New Roman" w:hAnsi="Times New Roman"/>
          <w:sz w:val="28"/>
          <w:szCs w:val="28"/>
        </w:rPr>
        <w:t>ыс</w:t>
      </w:r>
      <w:proofErr w:type="spellEnd"/>
      <w:r w:rsidRPr="005273D4">
        <w:rPr>
          <w:rFonts w:ascii="Times New Roman" w:hAnsi="Times New Roman"/>
          <w:sz w:val="28"/>
          <w:szCs w:val="28"/>
        </w:rPr>
        <w:t>. руб. Кассовое  исполнение    мероприятий   подпрограммы  за   20</w:t>
      </w:r>
      <w:r w:rsidR="00156E57" w:rsidRPr="005273D4">
        <w:rPr>
          <w:rFonts w:ascii="Times New Roman" w:hAnsi="Times New Roman"/>
          <w:sz w:val="28"/>
          <w:szCs w:val="28"/>
        </w:rPr>
        <w:t>20</w:t>
      </w:r>
      <w:r w:rsidRPr="005273D4">
        <w:rPr>
          <w:rFonts w:ascii="Times New Roman" w:hAnsi="Times New Roman"/>
          <w:sz w:val="28"/>
          <w:szCs w:val="28"/>
        </w:rPr>
        <w:t xml:space="preserve">   год – </w:t>
      </w:r>
      <w:r w:rsidR="00156E57" w:rsidRPr="005273D4">
        <w:rPr>
          <w:rFonts w:ascii="Times New Roman" w:hAnsi="Times New Roman"/>
          <w:sz w:val="28"/>
          <w:szCs w:val="28"/>
        </w:rPr>
        <w:t>47 203,40 тыс</w:t>
      </w:r>
      <w:r w:rsidRPr="005273D4">
        <w:rPr>
          <w:rFonts w:ascii="Times New Roman" w:hAnsi="Times New Roman"/>
          <w:sz w:val="28"/>
          <w:szCs w:val="28"/>
        </w:rPr>
        <w:t>. руб. или 96,</w:t>
      </w:r>
      <w:r w:rsidR="00156E57" w:rsidRPr="005273D4">
        <w:rPr>
          <w:rFonts w:ascii="Times New Roman" w:hAnsi="Times New Roman"/>
          <w:sz w:val="28"/>
          <w:szCs w:val="28"/>
        </w:rPr>
        <w:t>47</w:t>
      </w:r>
      <w:r w:rsidRPr="005273D4">
        <w:rPr>
          <w:rFonts w:ascii="Times New Roman" w:hAnsi="Times New Roman"/>
          <w:sz w:val="28"/>
          <w:szCs w:val="28"/>
        </w:rPr>
        <w:t xml:space="preserve"> процентов.</w:t>
      </w:r>
    </w:p>
    <w:p w:rsidR="0004252C" w:rsidRPr="005273D4" w:rsidRDefault="0004252C" w:rsidP="00156E57">
      <w:pPr>
        <w:spacing w:after="0" w:line="240" w:lineRule="auto"/>
        <w:ind w:firstLine="709"/>
        <w:jc w:val="both"/>
        <w:rPr>
          <w:rFonts w:ascii="Times New Roman" w:hAnsi="Times New Roman"/>
          <w:sz w:val="28"/>
          <w:szCs w:val="28"/>
        </w:rPr>
      </w:pPr>
    </w:p>
    <w:p w:rsidR="00156E57" w:rsidRPr="005273D4" w:rsidRDefault="00156E57" w:rsidP="00156E57">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Достижение цели и  решение задач программы  характеризуют 4 целевых индикатора и 21 показатель, из которых:</w:t>
      </w:r>
    </w:p>
    <w:p w:rsidR="00156E57" w:rsidRPr="005273D4" w:rsidRDefault="00156E57" w:rsidP="00156E57">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14  достигли плановых значений;</w:t>
      </w:r>
    </w:p>
    <w:p w:rsidR="00156E57" w:rsidRPr="005273D4" w:rsidRDefault="00156E57" w:rsidP="00156E57">
      <w:pPr>
        <w:spacing w:after="0" w:line="240" w:lineRule="auto"/>
        <w:ind w:firstLine="709"/>
        <w:jc w:val="both"/>
        <w:outlineLvl w:val="0"/>
        <w:rPr>
          <w:rFonts w:ascii="Times New Roman" w:hAnsi="Times New Roman"/>
          <w:sz w:val="28"/>
          <w:szCs w:val="28"/>
          <w:lang w:eastAsia="x-none"/>
        </w:rPr>
      </w:pPr>
      <w:r w:rsidRPr="005273D4">
        <w:rPr>
          <w:rFonts w:ascii="Times New Roman" w:hAnsi="Times New Roman"/>
          <w:sz w:val="28"/>
          <w:szCs w:val="28"/>
        </w:rPr>
        <w:t xml:space="preserve">8 показателей </w:t>
      </w:r>
      <w:proofErr w:type="gramStart"/>
      <w:r w:rsidRPr="005273D4">
        <w:rPr>
          <w:rFonts w:ascii="Times New Roman" w:hAnsi="Times New Roman"/>
          <w:sz w:val="28"/>
          <w:szCs w:val="28"/>
        </w:rPr>
        <w:t>исполнены</w:t>
      </w:r>
      <w:proofErr w:type="gramEnd"/>
      <w:r w:rsidRPr="005273D4">
        <w:rPr>
          <w:rFonts w:ascii="Times New Roman" w:hAnsi="Times New Roman"/>
          <w:sz w:val="28"/>
          <w:szCs w:val="28"/>
        </w:rPr>
        <w:t xml:space="preserve"> более чем на 100 процентов</w:t>
      </w:r>
      <w:r w:rsidRPr="005273D4">
        <w:rPr>
          <w:rFonts w:ascii="Times New Roman" w:hAnsi="Times New Roman"/>
          <w:sz w:val="28"/>
          <w:szCs w:val="28"/>
          <w:lang w:eastAsia="x-none"/>
        </w:rPr>
        <w:t>;</w:t>
      </w:r>
    </w:p>
    <w:p w:rsidR="00156E57" w:rsidRPr="005273D4" w:rsidRDefault="00156E57" w:rsidP="00156E57">
      <w:pPr>
        <w:spacing w:after="0" w:line="240" w:lineRule="auto"/>
        <w:ind w:firstLine="709"/>
        <w:jc w:val="both"/>
        <w:outlineLvl w:val="0"/>
        <w:rPr>
          <w:rFonts w:ascii="Times New Roman" w:hAnsi="Times New Roman"/>
          <w:sz w:val="28"/>
          <w:szCs w:val="28"/>
          <w:lang w:eastAsia="x-none"/>
        </w:rPr>
      </w:pPr>
      <w:r w:rsidRPr="005273D4">
        <w:rPr>
          <w:rFonts w:ascii="Times New Roman" w:hAnsi="Times New Roman"/>
          <w:sz w:val="28"/>
          <w:szCs w:val="28"/>
          <w:lang w:eastAsia="x-none"/>
        </w:rPr>
        <w:t xml:space="preserve">1 показатель </w:t>
      </w:r>
      <w:r w:rsidRPr="005273D4">
        <w:rPr>
          <w:rFonts w:ascii="Times New Roman" w:hAnsi="Times New Roman"/>
          <w:sz w:val="28"/>
          <w:szCs w:val="28"/>
          <w:shd w:val="clear" w:color="auto" w:fill="FFFFFF"/>
        </w:rPr>
        <w:t>выполнен более чем в 1,5 раза</w:t>
      </w:r>
      <w:proofErr w:type="gramStart"/>
      <w:r w:rsidRPr="005273D4">
        <w:rPr>
          <w:rFonts w:ascii="Times New Roman" w:hAnsi="Times New Roman"/>
          <w:sz w:val="28"/>
          <w:szCs w:val="28"/>
          <w:shd w:val="clear" w:color="auto" w:fill="FFFFFF"/>
        </w:rPr>
        <w:t xml:space="preserve"> ;</w:t>
      </w:r>
      <w:proofErr w:type="gramEnd"/>
    </w:p>
    <w:p w:rsidR="00156E57" w:rsidRPr="005273D4" w:rsidRDefault="00156E57" w:rsidP="00156E57">
      <w:pPr>
        <w:spacing w:after="0" w:line="240" w:lineRule="auto"/>
        <w:ind w:firstLine="708"/>
        <w:jc w:val="both"/>
        <w:rPr>
          <w:rFonts w:ascii="Times New Roman" w:hAnsi="Times New Roman"/>
          <w:sz w:val="28"/>
          <w:szCs w:val="28"/>
        </w:rPr>
      </w:pPr>
      <w:r w:rsidRPr="005273D4">
        <w:rPr>
          <w:rFonts w:ascii="Times New Roman" w:hAnsi="Times New Roman"/>
          <w:sz w:val="28"/>
          <w:szCs w:val="28"/>
          <w:lang w:eastAsia="x-none"/>
        </w:rPr>
        <w:t xml:space="preserve">1 </w:t>
      </w:r>
      <w:proofErr w:type="gramStart"/>
      <w:r w:rsidRPr="005273D4">
        <w:rPr>
          <w:rFonts w:ascii="Times New Roman" w:hAnsi="Times New Roman"/>
          <w:sz w:val="28"/>
          <w:szCs w:val="28"/>
          <w:lang w:eastAsia="x-none"/>
        </w:rPr>
        <w:t>показатель не достиг</w:t>
      </w:r>
      <w:proofErr w:type="gramEnd"/>
      <w:r w:rsidRPr="005273D4">
        <w:rPr>
          <w:rFonts w:ascii="Times New Roman" w:hAnsi="Times New Roman"/>
          <w:sz w:val="28"/>
          <w:szCs w:val="28"/>
          <w:lang w:eastAsia="x-none"/>
        </w:rPr>
        <w:t xml:space="preserve"> планового значения, исполнение составило  98,07 процентов;</w:t>
      </w:r>
    </w:p>
    <w:p w:rsidR="009A350F" w:rsidRPr="005273D4" w:rsidRDefault="009A350F" w:rsidP="00FD7E7F">
      <w:pPr>
        <w:spacing w:after="0" w:line="240" w:lineRule="auto"/>
        <w:ind w:firstLine="567"/>
        <w:jc w:val="both"/>
        <w:rPr>
          <w:rFonts w:ascii="Times New Roman" w:hAnsi="Times New Roman"/>
          <w:caps/>
          <w:sz w:val="28"/>
          <w:szCs w:val="28"/>
        </w:rPr>
      </w:pPr>
      <w:r w:rsidRPr="005273D4">
        <w:rPr>
          <w:rFonts w:ascii="Times New Roman" w:hAnsi="Times New Roman"/>
          <w:bCs/>
          <w:sz w:val="28"/>
          <w:szCs w:val="28"/>
        </w:rPr>
        <w:t xml:space="preserve">Сведения о </w:t>
      </w:r>
      <w:r w:rsidRPr="005273D4">
        <w:rPr>
          <w:rFonts w:ascii="Times New Roman" w:hAnsi="Times New Roman"/>
          <w:sz w:val="28"/>
          <w:szCs w:val="28"/>
        </w:rPr>
        <w:t>достижении значений целевых индикаторов и показателей программы</w:t>
      </w:r>
      <w:r w:rsidRPr="005273D4">
        <w:rPr>
          <w:rFonts w:ascii="Times New Roman" w:hAnsi="Times New Roman"/>
          <w:bCs/>
          <w:sz w:val="28"/>
          <w:szCs w:val="28"/>
        </w:rPr>
        <w:t xml:space="preserve">, подпрограмм Программы и их значениях представлены </w:t>
      </w:r>
      <w:r w:rsidRPr="005273D4">
        <w:rPr>
          <w:rFonts w:ascii="Times New Roman" w:hAnsi="Times New Roman"/>
          <w:sz w:val="28"/>
          <w:szCs w:val="28"/>
        </w:rPr>
        <w:t>в приложении 1</w:t>
      </w:r>
      <w:r w:rsidR="00FD7E7F" w:rsidRPr="005273D4">
        <w:rPr>
          <w:rFonts w:ascii="Times New Roman" w:hAnsi="Times New Roman"/>
          <w:sz w:val="28"/>
          <w:szCs w:val="28"/>
        </w:rPr>
        <w:t xml:space="preserve"> к настоящему отчету.</w:t>
      </w:r>
    </w:p>
    <w:p w:rsidR="00FD7E7F" w:rsidRPr="005273D4" w:rsidRDefault="00FD7E7F" w:rsidP="00FD7E7F">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Отчет об использовании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FD5DA5" w:rsidRPr="005273D4" w:rsidRDefault="00FD5DA5" w:rsidP="00FD5DA5">
      <w:pPr>
        <w:ind w:firstLine="708"/>
        <w:jc w:val="both"/>
        <w:rPr>
          <w:rFonts w:ascii="Times New Roman" w:eastAsia="Calibri" w:hAnsi="Times New Roman"/>
          <w:sz w:val="28"/>
          <w:szCs w:val="28"/>
          <w:lang w:eastAsia="en-US"/>
        </w:rPr>
      </w:pPr>
    </w:p>
    <w:p w:rsidR="00380FD6" w:rsidRPr="005273D4" w:rsidRDefault="00380FD6" w:rsidP="00380FD6">
      <w:pPr>
        <w:spacing w:after="0" w:line="240" w:lineRule="auto"/>
        <w:jc w:val="center"/>
        <w:rPr>
          <w:rFonts w:ascii="Times New Roman" w:hAnsi="Times New Roman"/>
          <w:sz w:val="28"/>
          <w:szCs w:val="28"/>
        </w:rPr>
      </w:pPr>
      <w:r w:rsidRPr="005273D4">
        <w:rPr>
          <w:rFonts w:ascii="Times New Roman" w:hAnsi="Times New Roman"/>
          <w:b/>
          <w:sz w:val="28"/>
          <w:szCs w:val="28"/>
        </w:rPr>
        <w:t>5.Муниципальная программа</w:t>
      </w:r>
      <w:r w:rsidR="00ED7321" w:rsidRPr="005273D4">
        <w:rPr>
          <w:rFonts w:ascii="Times New Roman" w:hAnsi="Times New Roman"/>
          <w:b/>
          <w:sz w:val="28"/>
          <w:szCs w:val="28"/>
        </w:rPr>
        <w:t xml:space="preserve"> </w:t>
      </w:r>
      <w:proofErr w:type="spellStart"/>
      <w:r w:rsidRPr="005273D4">
        <w:rPr>
          <w:rFonts w:ascii="Times New Roman" w:hAnsi="Times New Roman"/>
          <w:b/>
          <w:sz w:val="28"/>
          <w:szCs w:val="28"/>
        </w:rPr>
        <w:t>Благодарненского</w:t>
      </w:r>
      <w:proofErr w:type="spellEnd"/>
      <w:r w:rsidRPr="005273D4">
        <w:rPr>
          <w:rFonts w:ascii="Times New Roman" w:hAnsi="Times New Roman"/>
          <w:b/>
          <w:sz w:val="28"/>
          <w:szCs w:val="28"/>
        </w:rPr>
        <w:t xml:space="preserve"> городского округа Ставропольского края «Формирование современной городской среды на 2018-202</w:t>
      </w:r>
      <w:r w:rsidR="00F13BC6" w:rsidRPr="005273D4">
        <w:rPr>
          <w:rFonts w:ascii="Times New Roman" w:hAnsi="Times New Roman"/>
          <w:b/>
          <w:sz w:val="28"/>
          <w:szCs w:val="28"/>
        </w:rPr>
        <w:t>4</w:t>
      </w:r>
      <w:r w:rsidRPr="005273D4">
        <w:rPr>
          <w:rFonts w:ascii="Times New Roman" w:hAnsi="Times New Roman"/>
          <w:b/>
          <w:sz w:val="28"/>
          <w:szCs w:val="28"/>
        </w:rPr>
        <w:t xml:space="preserve"> годы»</w:t>
      </w:r>
    </w:p>
    <w:p w:rsidR="00F13BC6" w:rsidRPr="005273D4" w:rsidRDefault="00F13BC6" w:rsidP="00F13BC6">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Цель.  Повышение качества и комфорта современной городской среды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уровня благоустройства территорий соответствующего функционального назначения (площадей, набережных улиц, пешеходных зон, скверов, парков, иных территорий) (далее – общественные территории), а также территорий прилегающих к многоквартирным домам, расположенным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(далее – дворовые территории).</w:t>
      </w:r>
    </w:p>
    <w:p w:rsidR="00380FD6" w:rsidRPr="005273D4" w:rsidRDefault="00380FD6" w:rsidP="00F92C1F">
      <w:pPr>
        <w:spacing w:after="0" w:line="240" w:lineRule="auto"/>
        <w:ind w:firstLine="567"/>
        <w:jc w:val="both"/>
        <w:rPr>
          <w:rFonts w:ascii="Times New Roman" w:hAnsi="Times New Roman"/>
          <w:sz w:val="28"/>
          <w:szCs w:val="28"/>
        </w:rPr>
      </w:pPr>
      <w:r w:rsidRPr="005273D4">
        <w:rPr>
          <w:rFonts w:ascii="Times New Roman" w:hAnsi="Times New Roman"/>
          <w:sz w:val="28"/>
          <w:szCs w:val="28"/>
        </w:rPr>
        <w:lastRenderedPageBreak/>
        <w:t>Реализация программы осуществляется по направлениям:</w:t>
      </w:r>
    </w:p>
    <w:p w:rsidR="00380FD6" w:rsidRPr="005273D4" w:rsidRDefault="00F92C1F" w:rsidP="00380FD6">
      <w:pPr>
        <w:pStyle w:val="ConsPlusNormal"/>
        <w:ind w:firstLine="540"/>
        <w:rPr>
          <w:rFonts w:ascii="Times New Roman" w:hAnsi="Times New Roman" w:cs="Times New Roman"/>
          <w:sz w:val="28"/>
          <w:szCs w:val="28"/>
        </w:rPr>
      </w:pPr>
      <w:r w:rsidRPr="005273D4">
        <w:rPr>
          <w:rFonts w:ascii="Times New Roman" w:hAnsi="Times New Roman" w:cs="Times New Roman"/>
          <w:sz w:val="28"/>
          <w:szCs w:val="28"/>
        </w:rPr>
        <w:t>Благоустройство общественных территорий</w:t>
      </w:r>
      <w:r w:rsidR="00380FD6" w:rsidRPr="005273D4">
        <w:rPr>
          <w:rFonts w:ascii="Times New Roman" w:hAnsi="Times New Roman" w:cs="Times New Roman"/>
          <w:sz w:val="28"/>
          <w:szCs w:val="28"/>
        </w:rPr>
        <w:t>;</w:t>
      </w:r>
    </w:p>
    <w:p w:rsidR="00F92C1F" w:rsidRPr="005273D4" w:rsidRDefault="00F92C1F" w:rsidP="00F92C1F">
      <w:pPr>
        <w:suppressAutoHyphens/>
        <w:spacing w:after="0" w:line="240" w:lineRule="auto"/>
        <w:ind w:firstLine="567"/>
        <w:jc w:val="both"/>
        <w:rPr>
          <w:rFonts w:ascii="Times New Roman" w:hAnsi="Times New Roman"/>
          <w:sz w:val="28"/>
          <w:szCs w:val="28"/>
        </w:rPr>
      </w:pPr>
      <w:r w:rsidRPr="005273D4">
        <w:rPr>
          <w:rFonts w:ascii="Times New Roman" w:hAnsi="Times New Roman"/>
          <w:sz w:val="28"/>
          <w:szCs w:val="28"/>
        </w:rPr>
        <w:t>Благоустройство дворовых территорий.</w:t>
      </w:r>
    </w:p>
    <w:p w:rsidR="00F92C1F" w:rsidRPr="005273D4" w:rsidRDefault="00380FD6" w:rsidP="00380FD6">
      <w:pPr>
        <w:suppressAutoHyphens/>
        <w:spacing w:after="0" w:line="240" w:lineRule="auto"/>
        <w:ind w:firstLine="709"/>
        <w:jc w:val="both"/>
        <w:rPr>
          <w:rFonts w:ascii="Times New Roman" w:hAnsi="Times New Roman"/>
          <w:sz w:val="28"/>
          <w:szCs w:val="28"/>
        </w:rPr>
      </w:pPr>
      <w:r w:rsidRPr="005273D4">
        <w:rPr>
          <w:rFonts w:ascii="Times New Roman" w:hAnsi="Times New Roman"/>
          <w:sz w:val="28"/>
          <w:szCs w:val="28"/>
        </w:rPr>
        <w:t>Результатом реализации программных мероприятий в области формирование современной городской среды на территории городского округа в 20</w:t>
      </w:r>
      <w:r w:rsidR="00F13BC6" w:rsidRPr="005273D4">
        <w:rPr>
          <w:rFonts w:ascii="Times New Roman" w:hAnsi="Times New Roman"/>
          <w:sz w:val="28"/>
          <w:szCs w:val="28"/>
        </w:rPr>
        <w:t>20</w:t>
      </w:r>
      <w:r w:rsidRPr="005273D4">
        <w:rPr>
          <w:rFonts w:ascii="Times New Roman" w:hAnsi="Times New Roman"/>
          <w:sz w:val="28"/>
          <w:szCs w:val="28"/>
        </w:rPr>
        <w:t xml:space="preserve"> году стало благоустройство</w:t>
      </w:r>
      <w:r w:rsidR="00F92C1F" w:rsidRPr="005273D4">
        <w:rPr>
          <w:rFonts w:ascii="Times New Roman" w:hAnsi="Times New Roman"/>
          <w:sz w:val="28"/>
          <w:szCs w:val="28"/>
        </w:rPr>
        <w:t>:</w:t>
      </w:r>
    </w:p>
    <w:p w:rsidR="00F13BC6" w:rsidRPr="005273D4" w:rsidRDefault="00F92C1F" w:rsidP="00F92C1F">
      <w:pPr>
        <w:suppressAutoHyphens/>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w:t>
      </w:r>
      <w:r w:rsidR="00F13BC6" w:rsidRPr="005273D4">
        <w:rPr>
          <w:rFonts w:ascii="Times New Roman" w:hAnsi="Times New Roman"/>
          <w:sz w:val="28"/>
          <w:szCs w:val="28"/>
        </w:rPr>
        <w:t xml:space="preserve">прилегающей территории к мемориалу "Огонь Вечной Славы" в городе Благодарный </w:t>
      </w:r>
      <w:proofErr w:type="spellStart"/>
      <w:r w:rsidR="00F13BC6" w:rsidRPr="005273D4">
        <w:rPr>
          <w:rFonts w:ascii="Times New Roman" w:hAnsi="Times New Roman"/>
          <w:sz w:val="28"/>
          <w:szCs w:val="28"/>
        </w:rPr>
        <w:t>Благодарненского</w:t>
      </w:r>
      <w:proofErr w:type="spellEnd"/>
      <w:r w:rsidR="00F13BC6" w:rsidRPr="005273D4">
        <w:rPr>
          <w:rFonts w:ascii="Times New Roman" w:hAnsi="Times New Roman"/>
          <w:sz w:val="28"/>
          <w:szCs w:val="28"/>
        </w:rPr>
        <w:t xml:space="preserve"> городского округа Ставропольского края. В рамках благоустройства были выполнены следующие работы: укладка тротуарной плитки, установка бордюров, посадка деревьев, установка лавочек, урн, вазонов.</w:t>
      </w:r>
    </w:p>
    <w:p w:rsidR="00942A19" w:rsidRPr="005273D4" w:rsidRDefault="00942A19" w:rsidP="00942A19">
      <w:pPr>
        <w:suppressAutoHyphens/>
        <w:spacing w:after="0" w:line="240" w:lineRule="auto"/>
        <w:ind w:firstLine="709"/>
        <w:jc w:val="both"/>
        <w:rPr>
          <w:rFonts w:ascii="Times New Roman" w:hAnsi="Times New Roman"/>
          <w:sz w:val="28"/>
          <w:szCs w:val="28"/>
        </w:rPr>
      </w:pPr>
      <w:r w:rsidRPr="005273D4">
        <w:rPr>
          <w:rFonts w:ascii="Times New Roman" w:hAnsi="Times New Roman"/>
          <w:sz w:val="28"/>
          <w:szCs w:val="28"/>
        </w:rPr>
        <w:t>- результатом реализации Программных мероприятий в области формирование современной городской среды на территории городского округа в 2020 году стало</w:t>
      </w:r>
      <w:r w:rsidRPr="005273D4">
        <w:rPr>
          <w:rFonts w:ascii="Times New Roman" w:hAnsi="Times New Roman"/>
        </w:rPr>
        <w:t xml:space="preserve"> </w:t>
      </w:r>
      <w:r w:rsidRPr="005273D4">
        <w:rPr>
          <w:rFonts w:ascii="Times New Roman" w:hAnsi="Times New Roman"/>
          <w:sz w:val="28"/>
          <w:szCs w:val="28"/>
        </w:rPr>
        <w:t xml:space="preserve">выполнение работ по благоустройству прилегающей территории к берегу реки Мокрая Буйвола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В рамках благоустройства были выполнены следующие работы: укладка нового покрытия, установка бордюров, посадка деревьев, установка лавочек, урн, вазонов, детской площадки, </w:t>
      </w:r>
      <w:proofErr w:type="spellStart"/>
      <w:r w:rsidRPr="005273D4">
        <w:rPr>
          <w:rFonts w:ascii="Times New Roman" w:hAnsi="Times New Roman"/>
          <w:sz w:val="28"/>
          <w:szCs w:val="28"/>
        </w:rPr>
        <w:t>топиарных</w:t>
      </w:r>
      <w:proofErr w:type="spellEnd"/>
      <w:r w:rsidRPr="005273D4">
        <w:rPr>
          <w:rFonts w:ascii="Times New Roman" w:hAnsi="Times New Roman"/>
          <w:sz w:val="28"/>
          <w:szCs w:val="28"/>
        </w:rPr>
        <w:t xml:space="preserve"> фигур.</w:t>
      </w:r>
    </w:p>
    <w:p w:rsidR="00942A19" w:rsidRPr="005273D4" w:rsidRDefault="00942A19" w:rsidP="00942A19">
      <w:pPr>
        <w:suppressAutoHyphens/>
        <w:spacing w:after="0" w:line="240" w:lineRule="auto"/>
        <w:ind w:firstLine="709"/>
        <w:jc w:val="both"/>
        <w:rPr>
          <w:rFonts w:ascii="Times New Roman" w:hAnsi="Times New Roman"/>
          <w:sz w:val="28"/>
          <w:szCs w:val="28"/>
        </w:rPr>
      </w:pPr>
      <w:r w:rsidRPr="005273D4">
        <w:rPr>
          <w:rFonts w:ascii="Times New Roman" w:hAnsi="Times New Roman"/>
          <w:sz w:val="28"/>
          <w:szCs w:val="28"/>
        </w:rPr>
        <w:t>Работы выполнены не в полном объеме. Мероприятие выполнено на 48,88 процентов. Работы будут завершены в 2021 году.</w:t>
      </w:r>
    </w:p>
    <w:p w:rsidR="00174374" w:rsidRPr="005273D4" w:rsidRDefault="00174374" w:rsidP="00174374">
      <w:pPr>
        <w:pStyle w:val="ConsPlusCell"/>
        <w:ind w:firstLine="709"/>
        <w:jc w:val="both"/>
        <w:rPr>
          <w:sz w:val="28"/>
          <w:szCs w:val="28"/>
        </w:rPr>
      </w:pPr>
      <w:r w:rsidRPr="005273D4">
        <w:rPr>
          <w:sz w:val="28"/>
          <w:szCs w:val="28"/>
        </w:rPr>
        <w:t xml:space="preserve">Мероприятия по подпрограмме «Благоустройство дворовых территорий» в 2020 году не реализовывались, в связи с отсутствием финансирования из бюджета </w:t>
      </w:r>
      <w:proofErr w:type="spellStart"/>
      <w:r w:rsidRPr="005273D4">
        <w:rPr>
          <w:sz w:val="28"/>
          <w:szCs w:val="28"/>
        </w:rPr>
        <w:t>Ставропльского</w:t>
      </w:r>
      <w:proofErr w:type="spellEnd"/>
      <w:r w:rsidRPr="005273D4">
        <w:rPr>
          <w:sz w:val="28"/>
          <w:szCs w:val="28"/>
        </w:rPr>
        <w:t xml:space="preserve"> края.</w:t>
      </w:r>
    </w:p>
    <w:p w:rsidR="00174374" w:rsidRPr="005273D4" w:rsidRDefault="00F92C1F" w:rsidP="00174374">
      <w:pPr>
        <w:spacing w:after="0" w:line="240" w:lineRule="auto"/>
        <w:ind w:firstLine="709"/>
        <w:jc w:val="both"/>
        <w:rPr>
          <w:sz w:val="28"/>
          <w:szCs w:val="28"/>
        </w:rPr>
      </w:pPr>
      <w:r w:rsidRPr="005273D4">
        <w:rPr>
          <w:rFonts w:ascii="Times New Roman" w:hAnsi="Times New Roman"/>
          <w:sz w:val="28"/>
          <w:szCs w:val="28"/>
        </w:rPr>
        <w:t>В рамках программы «Формирование современной городской среды в 2018-2024 годы» в 20</w:t>
      </w:r>
      <w:r w:rsidR="00174374" w:rsidRPr="005273D4">
        <w:rPr>
          <w:rFonts w:ascii="Times New Roman" w:hAnsi="Times New Roman"/>
          <w:sz w:val="28"/>
          <w:szCs w:val="28"/>
        </w:rPr>
        <w:t>20</w:t>
      </w:r>
      <w:r w:rsidRPr="005273D4">
        <w:rPr>
          <w:rFonts w:ascii="Times New Roman" w:hAnsi="Times New Roman"/>
          <w:sz w:val="28"/>
          <w:szCs w:val="28"/>
        </w:rPr>
        <w:t xml:space="preserve"> году реализовывался региональный проект «Формирование комфортной городской среды».</w:t>
      </w:r>
      <w:r w:rsidR="00ED7321" w:rsidRPr="005273D4">
        <w:rPr>
          <w:rFonts w:ascii="Times New Roman" w:hAnsi="Times New Roman"/>
          <w:sz w:val="28"/>
          <w:szCs w:val="28"/>
        </w:rPr>
        <w:t xml:space="preserve"> </w:t>
      </w:r>
      <w:r w:rsidR="00D45DA6" w:rsidRPr="005273D4">
        <w:rPr>
          <w:rFonts w:ascii="Times New Roman" w:hAnsi="Times New Roman"/>
          <w:sz w:val="28"/>
          <w:szCs w:val="28"/>
        </w:rPr>
        <w:t>Средства,</w:t>
      </w:r>
      <w:r w:rsidR="00ED7321" w:rsidRPr="005273D4">
        <w:rPr>
          <w:rFonts w:ascii="Times New Roman" w:hAnsi="Times New Roman"/>
          <w:sz w:val="28"/>
          <w:szCs w:val="28"/>
        </w:rPr>
        <w:t xml:space="preserve"> направленные на реализацию регионального проекта из бюджета Ставропольского края и местного бюджета освоены </w:t>
      </w:r>
      <w:r w:rsidR="00174374" w:rsidRPr="005273D4">
        <w:rPr>
          <w:rFonts w:ascii="Times New Roman" w:hAnsi="Times New Roman"/>
          <w:sz w:val="28"/>
          <w:szCs w:val="28"/>
        </w:rPr>
        <w:t xml:space="preserve">на </w:t>
      </w:r>
      <w:r w:rsidR="00174374" w:rsidRPr="005273D4">
        <w:rPr>
          <w:sz w:val="28"/>
          <w:szCs w:val="28"/>
        </w:rPr>
        <w:t>75,81 процента.</w:t>
      </w:r>
    </w:p>
    <w:p w:rsidR="00EE16FD" w:rsidRPr="005273D4" w:rsidRDefault="0004252C" w:rsidP="00174374">
      <w:pPr>
        <w:spacing w:after="0" w:line="240" w:lineRule="auto"/>
        <w:ind w:firstLine="709"/>
        <w:jc w:val="both"/>
        <w:rPr>
          <w:rFonts w:ascii="Times New Roman" w:hAnsi="Times New Roman"/>
          <w:caps/>
          <w:sz w:val="28"/>
          <w:szCs w:val="28"/>
        </w:rPr>
      </w:pPr>
      <w:r w:rsidRPr="005273D4">
        <w:rPr>
          <w:rFonts w:ascii="Times New Roman" w:hAnsi="Times New Roman"/>
          <w:bCs/>
          <w:sz w:val="28"/>
          <w:szCs w:val="28"/>
        </w:rPr>
        <w:t xml:space="preserve">Сведения о </w:t>
      </w:r>
      <w:r w:rsidRPr="005273D4">
        <w:rPr>
          <w:rFonts w:ascii="Times New Roman" w:hAnsi="Times New Roman"/>
          <w:sz w:val="28"/>
          <w:szCs w:val="28"/>
        </w:rPr>
        <w:t>достижении значений целевых индикаторов и показателей программы</w:t>
      </w:r>
      <w:r w:rsidRPr="005273D4">
        <w:rPr>
          <w:rFonts w:ascii="Times New Roman" w:hAnsi="Times New Roman"/>
          <w:bCs/>
          <w:sz w:val="28"/>
          <w:szCs w:val="28"/>
        </w:rPr>
        <w:t xml:space="preserve">, подпрограмм Программы и их значениях представлены </w:t>
      </w:r>
      <w:r w:rsidR="009A350F" w:rsidRPr="005273D4">
        <w:rPr>
          <w:rFonts w:ascii="Times New Roman" w:hAnsi="Times New Roman"/>
          <w:sz w:val="28"/>
          <w:szCs w:val="28"/>
        </w:rPr>
        <w:t>в приложении 1</w:t>
      </w:r>
      <w:r w:rsidR="00FD7E7F" w:rsidRPr="005273D4">
        <w:rPr>
          <w:rFonts w:ascii="Times New Roman" w:hAnsi="Times New Roman"/>
          <w:sz w:val="28"/>
          <w:szCs w:val="28"/>
        </w:rPr>
        <w:t xml:space="preserve"> к настоящему отчету.</w:t>
      </w:r>
    </w:p>
    <w:p w:rsidR="00EE16FD" w:rsidRPr="005273D4" w:rsidRDefault="00FD7E7F" w:rsidP="00174374">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Отчет об использовании средств бюджета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реализацию Программы приведен в приложении 2 к настоящему отчету.</w:t>
      </w:r>
    </w:p>
    <w:p w:rsidR="00ED7321" w:rsidRPr="005273D4" w:rsidRDefault="00ED7321" w:rsidP="00ED7321">
      <w:pPr>
        <w:widowControl w:val="0"/>
        <w:spacing w:after="0" w:line="240" w:lineRule="auto"/>
        <w:ind w:firstLine="709"/>
        <w:jc w:val="both"/>
        <w:rPr>
          <w:rFonts w:ascii="Times New Roman" w:hAnsi="Times New Roman"/>
          <w:sz w:val="28"/>
          <w:szCs w:val="28"/>
        </w:rPr>
      </w:pPr>
    </w:p>
    <w:p w:rsidR="00ED7321" w:rsidRPr="005273D4" w:rsidRDefault="00ED7321" w:rsidP="00ED7321">
      <w:pPr>
        <w:widowControl w:val="0"/>
        <w:spacing w:after="0" w:line="240" w:lineRule="auto"/>
        <w:ind w:firstLine="709"/>
        <w:jc w:val="both"/>
        <w:rPr>
          <w:rFonts w:ascii="Times New Roman" w:hAnsi="Times New Roman"/>
          <w:b/>
          <w:sz w:val="28"/>
          <w:szCs w:val="28"/>
        </w:rPr>
      </w:pPr>
      <w:r w:rsidRPr="005273D4">
        <w:rPr>
          <w:rFonts w:ascii="Times New Roman" w:hAnsi="Times New Roman"/>
          <w:b/>
          <w:sz w:val="28"/>
          <w:szCs w:val="28"/>
        </w:rPr>
        <w:t>6. Муниципальная программа «Развитие жилищно-коммунального хозяйства и дорожной инфраструктуры»</w:t>
      </w:r>
    </w:p>
    <w:p w:rsidR="00B6142A" w:rsidRPr="005273D4" w:rsidRDefault="00B6142A" w:rsidP="00B6142A">
      <w:pPr>
        <w:spacing w:after="0" w:line="240" w:lineRule="auto"/>
        <w:ind w:firstLine="709"/>
        <w:jc w:val="both"/>
        <w:rPr>
          <w:rFonts w:ascii="Times New Roman" w:hAnsi="Times New Roman"/>
          <w:sz w:val="28"/>
          <w:szCs w:val="28"/>
        </w:rPr>
      </w:pPr>
      <w:r w:rsidRPr="005273D4">
        <w:rPr>
          <w:rFonts w:ascii="Times New Roman" w:hAnsi="Times New Roman"/>
          <w:sz w:val="28"/>
          <w:szCs w:val="28"/>
        </w:rPr>
        <w:t>Цели программы:</w:t>
      </w:r>
    </w:p>
    <w:p w:rsidR="00B6142A" w:rsidRPr="005273D4" w:rsidRDefault="00B6142A" w:rsidP="00B6142A">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сохранение и развитие сети автомобильных дорог общего пользования местного значения и повышение уровня безопасности дорожного движения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w:t>
      </w:r>
    </w:p>
    <w:p w:rsidR="00B6142A" w:rsidRPr="005273D4" w:rsidRDefault="00B6142A" w:rsidP="00B6142A">
      <w:pPr>
        <w:spacing w:after="0" w:line="240" w:lineRule="auto"/>
        <w:ind w:firstLine="709"/>
        <w:jc w:val="both"/>
        <w:rPr>
          <w:rFonts w:ascii="Times New Roman" w:hAnsi="Times New Roman"/>
          <w:sz w:val="28"/>
          <w:szCs w:val="28"/>
        </w:rPr>
      </w:pPr>
      <w:r w:rsidRPr="005273D4">
        <w:rPr>
          <w:rFonts w:ascii="Times New Roman" w:hAnsi="Times New Roman"/>
          <w:sz w:val="28"/>
          <w:szCs w:val="28"/>
        </w:rPr>
        <w:lastRenderedPageBreak/>
        <w:t xml:space="preserve">-   создание условий для повышения уровня комфортности проживания населения и обеспеченности населения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жилищно-коммунальными услугами.</w:t>
      </w:r>
    </w:p>
    <w:p w:rsidR="00ED7321" w:rsidRPr="005273D4" w:rsidRDefault="00ED7321" w:rsidP="00ED7321">
      <w:pPr>
        <w:spacing w:after="0" w:line="240" w:lineRule="auto"/>
        <w:ind w:firstLine="709"/>
        <w:jc w:val="both"/>
        <w:rPr>
          <w:rFonts w:ascii="Times New Roman" w:hAnsi="Times New Roman"/>
          <w:sz w:val="28"/>
          <w:szCs w:val="28"/>
        </w:rPr>
      </w:pPr>
      <w:r w:rsidRPr="005273D4">
        <w:rPr>
          <w:rFonts w:ascii="Times New Roman" w:hAnsi="Times New Roman"/>
          <w:sz w:val="28"/>
          <w:szCs w:val="28"/>
        </w:rPr>
        <w:t>Достижение цели Программы осуществляется путем решения задач и выполнения основных мероприятий подпрограмм Программы.</w:t>
      </w:r>
    </w:p>
    <w:p w:rsidR="00ED7321" w:rsidRPr="005273D4" w:rsidRDefault="00ED7321" w:rsidP="00ED7321">
      <w:pPr>
        <w:widowControl w:val="0"/>
        <w:spacing w:after="0" w:line="240" w:lineRule="auto"/>
        <w:ind w:firstLine="709"/>
        <w:jc w:val="both"/>
        <w:rPr>
          <w:rFonts w:ascii="Times New Roman" w:hAnsi="Times New Roman"/>
          <w:b/>
          <w:sz w:val="28"/>
          <w:szCs w:val="28"/>
        </w:rPr>
      </w:pPr>
      <w:r w:rsidRPr="005273D4">
        <w:rPr>
          <w:rFonts w:ascii="Times New Roman" w:hAnsi="Times New Roman"/>
          <w:sz w:val="28"/>
          <w:szCs w:val="28"/>
        </w:rPr>
        <w:t>Программа включает 4 подпрограммы</w:t>
      </w:r>
    </w:p>
    <w:p w:rsidR="00ED7321" w:rsidRPr="005273D4" w:rsidRDefault="00ED7321" w:rsidP="00ED7321">
      <w:pPr>
        <w:widowControl w:val="0"/>
        <w:spacing w:after="0" w:line="240" w:lineRule="auto"/>
        <w:ind w:firstLine="709"/>
        <w:jc w:val="both"/>
        <w:rPr>
          <w:rFonts w:ascii="Times New Roman" w:hAnsi="Times New Roman"/>
          <w:b/>
          <w:sz w:val="28"/>
          <w:szCs w:val="28"/>
        </w:rPr>
      </w:pPr>
    </w:p>
    <w:p w:rsidR="00ED7321" w:rsidRPr="005273D4" w:rsidRDefault="00CE7D58" w:rsidP="00ED7321">
      <w:pPr>
        <w:widowControl w:val="0"/>
        <w:spacing w:after="0" w:line="240" w:lineRule="auto"/>
        <w:ind w:firstLine="709"/>
        <w:jc w:val="both"/>
        <w:rPr>
          <w:rFonts w:ascii="Times New Roman" w:hAnsi="Times New Roman"/>
          <w:b/>
          <w:sz w:val="28"/>
          <w:szCs w:val="28"/>
        </w:rPr>
      </w:pPr>
      <w:r w:rsidRPr="005273D4">
        <w:rPr>
          <w:rFonts w:ascii="Times New Roman" w:hAnsi="Times New Roman"/>
          <w:b/>
          <w:sz w:val="28"/>
          <w:szCs w:val="28"/>
        </w:rPr>
        <w:t>1.Подпрограмма «Развитие дорожной сети автомобильных дорог общего пользования и обеспечение безопасности дорожного движения»</w:t>
      </w:r>
    </w:p>
    <w:p w:rsidR="00CE7D58" w:rsidRPr="005273D4" w:rsidRDefault="00CE7D58" w:rsidP="00CE7D58">
      <w:pPr>
        <w:autoSpaceDE w:val="0"/>
        <w:autoSpaceDN w:val="0"/>
        <w:adjustRightInd w:val="0"/>
        <w:spacing w:after="0" w:line="240" w:lineRule="auto"/>
        <w:ind w:firstLine="720"/>
        <w:jc w:val="both"/>
        <w:rPr>
          <w:rFonts w:ascii="Times New Roman" w:hAnsi="Times New Roman"/>
          <w:bCs/>
          <w:sz w:val="28"/>
          <w:szCs w:val="28"/>
        </w:rPr>
      </w:pPr>
      <w:r w:rsidRPr="005273D4">
        <w:rPr>
          <w:rFonts w:ascii="Times New Roman" w:hAnsi="Times New Roman"/>
          <w:sz w:val="28"/>
          <w:szCs w:val="28"/>
        </w:rPr>
        <w:t>Средства были направлены на:</w:t>
      </w:r>
      <w:r w:rsidRPr="005273D4">
        <w:rPr>
          <w:rFonts w:ascii="Times New Roman" w:hAnsi="Times New Roman"/>
          <w:bCs/>
          <w:sz w:val="28"/>
          <w:szCs w:val="28"/>
        </w:rPr>
        <w:t xml:space="preserve"> </w:t>
      </w:r>
    </w:p>
    <w:p w:rsidR="00CE7D58" w:rsidRPr="005273D4" w:rsidRDefault="00CE7D58" w:rsidP="00CE7D58">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работы по техническому содержанию светофорных объектов и дорожных знаков.</w:t>
      </w:r>
    </w:p>
    <w:p w:rsidR="00CE7D58" w:rsidRPr="005273D4" w:rsidRDefault="00CE7D58" w:rsidP="003B5F4F">
      <w:pPr>
        <w:autoSpaceDE w:val="0"/>
        <w:autoSpaceDN w:val="0"/>
        <w:adjustRightInd w:val="0"/>
        <w:spacing w:after="0" w:line="240" w:lineRule="auto"/>
        <w:ind w:firstLine="720"/>
        <w:jc w:val="both"/>
        <w:rPr>
          <w:rFonts w:ascii="Times New Roman" w:eastAsia="Calibri" w:hAnsi="Times New Roman"/>
          <w:sz w:val="28"/>
          <w:szCs w:val="28"/>
          <w:lang w:eastAsia="en-US"/>
        </w:rPr>
      </w:pPr>
      <w:r w:rsidRPr="005273D4">
        <w:rPr>
          <w:rFonts w:ascii="Times New Roman" w:hAnsi="Times New Roman"/>
          <w:sz w:val="28"/>
          <w:szCs w:val="28"/>
        </w:rPr>
        <w:t xml:space="preserve">- на ремонт </w:t>
      </w:r>
      <w:r w:rsidR="006B39FA" w:rsidRPr="005273D4">
        <w:rPr>
          <w:rFonts w:ascii="Times New Roman" w:hAnsi="Times New Roman"/>
          <w:sz w:val="28"/>
          <w:szCs w:val="28"/>
        </w:rPr>
        <w:t>шести</w:t>
      </w:r>
      <w:r w:rsidRPr="005273D4">
        <w:rPr>
          <w:rFonts w:ascii="Times New Roman" w:hAnsi="Times New Roman"/>
          <w:sz w:val="28"/>
          <w:szCs w:val="28"/>
        </w:rPr>
        <w:t xml:space="preserve"> участков </w:t>
      </w:r>
      <w:r w:rsidRPr="005273D4">
        <w:rPr>
          <w:rFonts w:ascii="Times New Roman" w:eastAsia="Calibri" w:hAnsi="Times New Roman"/>
          <w:sz w:val="28"/>
          <w:szCs w:val="28"/>
          <w:lang w:eastAsia="en-US"/>
        </w:rPr>
        <w:t>автомобильной дороги общего пользования местного значения;</w:t>
      </w:r>
    </w:p>
    <w:p w:rsidR="00CE7D58" w:rsidRPr="005273D4" w:rsidRDefault="00CE7D58" w:rsidP="003B5F4F">
      <w:pPr>
        <w:autoSpaceDE w:val="0"/>
        <w:autoSpaceDN w:val="0"/>
        <w:adjustRightInd w:val="0"/>
        <w:spacing w:after="0" w:line="240" w:lineRule="auto"/>
        <w:ind w:firstLine="720"/>
        <w:jc w:val="both"/>
        <w:rPr>
          <w:rFonts w:ascii="Times New Roman" w:eastAsia="Calibri" w:hAnsi="Times New Roman"/>
          <w:sz w:val="28"/>
          <w:szCs w:val="28"/>
          <w:lang w:eastAsia="en-US"/>
        </w:rPr>
      </w:pPr>
      <w:r w:rsidRPr="005273D4">
        <w:rPr>
          <w:rFonts w:ascii="Times New Roman" w:eastAsia="Calibri" w:hAnsi="Times New Roman"/>
          <w:sz w:val="28"/>
          <w:szCs w:val="28"/>
          <w:lang w:eastAsia="en-US"/>
        </w:rPr>
        <w:t xml:space="preserve">- ямочный </w:t>
      </w:r>
      <w:r w:rsidRPr="005273D4">
        <w:rPr>
          <w:rFonts w:ascii="Times New Roman" w:hAnsi="Times New Roman"/>
          <w:sz w:val="28"/>
          <w:szCs w:val="28"/>
        </w:rPr>
        <w:t xml:space="preserve">ремонт </w:t>
      </w:r>
      <w:r w:rsidRPr="005273D4">
        <w:rPr>
          <w:rFonts w:ascii="Times New Roman" w:eastAsia="Calibri" w:hAnsi="Times New Roman"/>
          <w:sz w:val="28"/>
          <w:szCs w:val="28"/>
          <w:lang w:eastAsia="en-US"/>
        </w:rPr>
        <w:t>автомобильной дороги общего пользования местного значения;</w:t>
      </w:r>
    </w:p>
    <w:p w:rsidR="00B6142A" w:rsidRPr="005273D4" w:rsidRDefault="00B6142A" w:rsidP="003B5F4F">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зимнее содержание.</w:t>
      </w:r>
    </w:p>
    <w:p w:rsidR="00B6142A" w:rsidRPr="005273D4" w:rsidRDefault="003B5F4F" w:rsidP="003B5F4F">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и</w:t>
      </w:r>
      <w:r w:rsidR="00B6142A" w:rsidRPr="005273D4">
        <w:rPr>
          <w:rFonts w:ascii="Times New Roman CYR" w:hAnsi="Times New Roman CYR" w:cs="Times New Roman CYR"/>
          <w:bCs/>
          <w:sz w:val="28"/>
          <w:szCs w:val="28"/>
        </w:rPr>
        <w:t>зготовлен</w:t>
      </w:r>
      <w:r w:rsidR="006B39FA" w:rsidRPr="005273D4">
        <w:rPr>
          <w:rFonts w:ascii="Times New Roman CYR" w:hAnsi="Times New Roman CYR" w:cs="Times New Roman CYR"/>
          <w:bCs/>
          <w:sz w:val="28"/>
          <w:szCs w:val="28"/>
        </w:rPr>
        <w:t>ие</w:t>
      </w:r>
      <w:r w:rsidR="00B6142A" w:rsidRPr="005273D4">
        <w:rPr>
          <w:rFonts w:ascii="Times New Roman CYR" w:hAnsi="Times New Roman CYR" w:cs="Times New Roman CYR"/>
          <w:bCs/>
          <w:sz w:val="28"/>
          <w:szCs w:val="28"/>
        </w:rPr>
        <w:t xml:space="preserve"> проектно-сметной документации на ремонт автомобильных дорог и про</w:t>
      </w:r>
      <w:r w:rsidR="006B39FA" w:rsidRPr="005273D4">
        <w:rPr>
          <w:rFonts w:ascii="Times New Roman CYR" w:hAnsi="Times New Roman CYR" w:cs="Times New Roman CYR"/>
          <w:bCs/>
          <w:sz w:val="28"/>
          <w:szCs w:val="28"/>
        </w:rPr>
        <w:t>в</w:t>
      </w:r>
      <w:r w:rsidR="00B6142A" w:rsidRPr="005273D4">
        <w:rPr>
          <w:rFonts w:ascii="Times New Roman CYR" w:hAnsi="Times New Roman CYR" w:cs="Times New Roman CYR"/>
          <w:bCs/>
          <w:sz w:val="28"/>
          <w:szCs w:val="28"/>
        </w:rPr>
        <w:t>еден</w:t>
      </w:r>
      <w:r w:rsidR="006B39FA" w:rsidRPr="005273D4">
        <w:rPr>
          <w:rFonts w:ascii="Times New Roman CYR" w:hAnsi="Times New Roman CYR" w:cs="Times New Roman CYR"/>
          <w:bCs/>
          <w:sz w:val="28"/>
          <w:szCs w:val="28"/>
        </w:rPr>
        <w:t>ие</w:t>
      </w:r>
      <w:r w:rsidR="00B6142A" w:rsidRPr="005273D4">
        <w:rPr>
          <w:rFonts w:ascii="Times New Roman CYR" w:hAnsi="Times New Roman CYR" w:cs="Times New Roman CYR"/>
          <w:bCs/>
          <w:sz w:val="28"/>
          <w:szCs w:val="28"/>
        </w:rPr>
        <w:t xml:space="preserve"> экспертиз</w:t>
      </w:r>
      <w:r w:rsidR="006B39FA" w:rsidRPr="005273D4">
        <w:rPr>
          <w:rFonts w:ascii="Times New Roman CYR" w:hAnsi="Times New Roman CYR" w:cs="Times New Roman CYR"/>
          <w:bCs/>
          <w:sz w:val="28"/>
          <w:szCs w:val="28"/>
        </w:rPr>
        <w:t>ы</w:t>
      </w:r>
      <w:r w:rsidR="00B6142A" w:rsidRPr="005273D4">
        <w:rPr>
          <w:rFonts w:ascii="Times New Roman CYR" w:hAnsi="Times New Roman CYR" w:cs="Times New Roman CYR"/>
          <w:bCs/>
          <w:sz w:val="28"/>
          <w:szCs w:val="28"/>
        </w:rPr>
        <w:t xml:space="preserve"> на правильность применение сметных нормативов протяженностью 27 км</w:t>
      </w:r>
      <w:proofErr w:type="gramStart"/>
      <w:r w:rsidR="00B6142A" w:rsidRPr="005273D4">
        <w:rPr>
          <w:rFonts w:ascii="Times New Roman CYR" w:hAnsi="Times New Roman CYR" w:cs="Times New Roman CYR"/>
          <w:bCs/>
          <w:sz w:val="28"/>
          <w:szCs w:val="28"/>
        </w:rPr>
        <w:t>.</w:t>
      </w:r>
      <w:proofErr w:type="gramEnd"/>
      <w:r w:rsidR="00B6142A" w:rsidRPr="005273D4">
        <w:rPr>
          <w:rFonts w:ascii="Times New Roman CYR" w:hAnsi="Times New Roman CYR" w:cs="Times New Roman CYR"/>
          <w:bCs/>
          <w:sz w:val="28"/>
          <w:szCs w:val="28"/>
        </w:rPr>
        <w:t xml:space="preserve"> </w:t>
      </w:r>
      <w:proofErr w:type="gramStart"/>
      <w:r w:rsidR="00B6142A" w:rsidRPr="005273D4">
        <w:rPr>
          <w:rFonts w:ascii="Times New Roman CYR" w:hAnsi="Times New Roman CYR" w:cs="Times New Roman CYR"/>
          <w:bCs/>
          <w:sz w:val="28"/>
          <w:szCs w:val="28"/>
        </w:rPr>
        <w:t>г</w:t>
      </w:r>
      <w:proofErr w:type="gramEnd"/>
      <w:r w:rsidR="00B6142A" w:rsidRPr="005273D4">
        <w:rPr>
          <w:rFonts w:ascii="Times New Roman CYR" w:hAnsi="Times New Roman CYR" w:cs="Times New Roman CYR"/>
          <w:bCs/>
          <w:sz w:val="28"/>
          <w:szCs w:val="28"/>
        </w:rPr>
        <w:t>. Благодарный и 23 км. в сельских населенных пунктах.</w:t>
      </w:r>
    </w:p>
    <w:p w:rsidR="006B39FA" w:rsidRPr="005273D4" w:rsidRDefault="003B5F4F" w:rsidP="006B39FA">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изготовлен</w:t>
      </w:r>
      <w:r w:rsidR="006B39FA" w:rsidRPr="005273D4">
        <w:rPr>
          <w:rFonts w:ascii="Times New Roman CYR" w:hAnsi="Times New Roman CYR" w:cs="Times New Roman CYR"/>
          <w:bCs/>
          <w:sz w:val="28"/>
          <w:szCs w:val="28"/>
        </w:rPr>
        <w:t>ие</w:t>
      </w:r>
      <w:r w:rsidRPr="005273D4">
        <w:rPr>
          <w:rFonts w:ascii="Times New Roman CYR" w:hAnsi="Times New Roman CYR" w:cs="Times New Roman CYR"/>
          <w:bCs/>
          <w:sz w:val="28"/>
          <w:szCs w:val="28"/>
        </w:rPr>
        <w:t xml:space="preserve"> проект</w:t>
      </w:r>
      <w:r w:rsidR="006B39FA" w:rsidRPr="005273D4">
        <w:rPr>
          <w:rFonts w:ascii="Times New Roman CYR" w:hAnsi="Times New Roman CYR" w:cs="Times New Roman CYR"/>
          <w:bCs/>
          <w:sz w:val="28"/>
          <w:szCs w:val="28"/>
        </w:rPr>
        <w:t>ов</w:t>
      </w:r>
      <w:r w:rsidRPr="005273D4">
        <w:rPr>
          <w:rFonts w:ascii="Times New Roman CYR" w:hAnsi="Times New Roman CYR" w:cs="Times New Roman CYR"/>
          <w:bCs/>
          <w:sz w:val="28"/>
          <w:szCs w:val="28"/>
        </w:rPr>
        <w:t xml:space="preserve"> организации дорожного движения </w:t>
      </w:r>
      <w:proofErr w:type="gramStart"/>
      <w:r w:rsidRPr="005273D4">
        <w:rPr>
          <w:rFonts w:ascii="Times New Roman CYR" w:hAnsi="Times New Roman CYR" w:cs="Times New Roman CYR"/>
          <w:bCs/>
          <w:sz w:val="28"/>
          <w:szCs w:val="28"/>
        </w:rPr>
        <w:t>на</w:t>
      </w:r>
      <w:proofErr w:type="gramEnd"/>
      <w:r w:rsidRPr="005273D4">
        <w:rPr>
          <w:rFonts w:ascii="Times New Roman CYR" w:hAnsi="Times New Roman CYR" w:cs="Times New Roman CYR"/>
          <w:bCs/>
          <w:sz w:val="28"/>
          <w:szCs w:val="28"/>
        </w:rPr>
        <w:t xml:space="preserve"> а</w:t>
      </w:r>
      <w:r w:rsidR="006B39FA" w:rsidRPr="005273D4">
        <w:rPr>
          <w:rFonts w:ascii="Times New Roman CYR" w:hAnsi="Times New Roman CYR" w:cs="Times New Roman CYR"/>
          <w:bCs/>
          <w:sz w:val="28"/>
          <w:szCs w:val="28"/>
        </w:rPr>
        <w:t xml:space="preserve">втомобильных </w:t>
      </w:r>
      <w:r w:rsidRPr="005273D4">
        <w:rPr>
          <w:rFonts w:ascii="Times New Roman CYR" w:hAnsi="Times New Roman CYR" w:cs="Times New Roman CYR"/>
          <w:bCs/>
          <w:sz w:val="28"/>
          <w:szCs w:val="28"/>
        </w:rPr>
        <w:t>д</w:t>
      </w:r>
      <w:r w:rsidR="006B39FA" w:rsidRPr="005273D4">
        <w:rPr>
          <w:rFonts w:ascii="Times New Roman CYR" w:hAnsi="Times New Roman CYR" w:cs="Times New Roman CYR"/>
          <w:bCs/>
          <w:sz w:val="28"/>
          <w:szCs w:val="28"/>
        </w:rPr>
        <w:t>орог;</w:t>
      </w:r>
    </w:p>
    <w:p w:rsidR="006B39FA" w:rsidRPr="005273D4" w:rsidRDefault="006B39FA" w:rsidP="006B39FA">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нанесение вертикальной дорожной разметки пешеходных переходов – 1 800 м. кв.</w:t>
      </w:r>
      <w:proofErr w:type="gramStart"/>
      <w:r w:rsidRPr="005273D4">
        <w:rPr>
          <w:rFonts w:ascii="Times New Roman CYR" w:hAnsi="Times New Roman CYR" w:cs="Times New Roman CYR"/>
          <w:bCs/>
          <w:sz w:val="28"/>
          <w:szCs w:val="28"/>
        </w:rPr>
        <w:t xml:space="preserve"> ;</w:t>
      </w:r>
      <w:proofErr w:type="gramEnd"/>
    </w:p>
    <w:p w:rsidR="006B39FA" w:rsidRPr="005273D4" w:rsidRDefault="006B39FA" w:rsidP="006B39FA">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нанесение осевых (разделительных) линий дорожной разметки 240 км</w:t>
      </w:r>
      <w:proofErr w:type="gramStart"/>
      <w:r w:rsidRPr="005273D4">
        <w:rPr>
          <w:rFonts w:ascii="Times New Roman CYR" w:hAnsi="Times New Roman CYR" w:cs="Times New Roman CYR"/>
          <w:bCs/>
          <w:sz w:val="28"/>
          <w:szCs w:val="28"/>
        </w:rPr>
        <w:t>.;</w:t>
      </w:r>
      <w:proofErr w:type="gramEnd"/>
    </w:p>
    <w:p w:rsidR="006B39FA" w:rsidRPr="005273D4" w:rsidRDefault="006B39FA" w:rsidP="006B39FA">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ремонт тротуаров;</w:t>
      </w:r>
    </w:p>
    <w:p w:rsidR="006B39FA" w:rsidRPr="005273D4" w:rsidRDefault="006B39FA" w:rsidP="006B39FA">
      <w:pPr>
        <w:autoSpaceDE w:val="0"/>
        <w:autoSpaceDN w:val="0"/>
        <w:adjustRightInd w:val="0"/>
        <w:spacing w:after="0" w:line="240" w:lineRule="auto"/>
        <w:ind w:firstLine="720"/>
        <w:jc w:val="both"/>
        <w:rPr>
          <w:rFonts w:ascii="Times New Roman CYR" w:hAnsi="Times New Roman CYR" w:cs="Times New Roman CYR"/>
          <w:bCs/>
          <w:sz w:val="28"/>
          <w:szCs w:val="28"/>
        </w:rPr>
      </w:pPr>
      <w:r w:rsidRPr="005273D4">
        <w:rPr>
          <w:rFonts w:ascii="Times New Roman CYR" w:hAnsi="Times New Roman CYR" w:cs="Times New Roman CYR"/>
          <w:bCs/>
          <w:sz w:val="28"/>
          <w:szCs w:val="28"/>
        </w:rPr>
        <w:t>- ремонт дорог с применением песчано – гравийной смеси.</w:t>
      </w:r>
    </w:p>
    <w:p w:rsidR="00AE1B02" w:rsidRPr="005273D4" w:rsidRDefault="00AE1B02" w:rsidP="00AE1B02">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Исполнение по подпрограмме «Развитие дорожной сети автомобильных дорог общего пользования и обеспечение безопасности дорожного движения»  за 20</w:t>
      </w:r>
      <w:r w:rsidR="006B39FA" w:rsidRPr="005273D4">
        <w:rPr>
          <w:rFonts w:ascii="Times New Roman" w:hAnsi="Times New Roman"/>
          <w:sz w:val="28"/>
          <w:szCs w:val="28"/>
        </w:rPr>
        <w:t>20</w:t>
      </w:r>
      <w:r w:rsidRPr="005273D4">
        <w:rPr>
          <w:rFonts w:ascii="Times New Roman" w:hAnsi="Times New Roman"/>
          <w:sz w:val="28"/>
          <w:szCs w:val="28"/>
        </w:rPr>
        <w:t xml:space="preserve"> год за счет бюджетных ассигнований составило </w:t>
      </w:r>
      <w:r w:rsidR="006B39FA" w:rsidRPr="005273D4">
        <w:rPr>
          <w:rFonts w:ascii="Times New Roman" w:hAnsi="Times New Roman"/>
          <w:sz w:val="28"/>
          <w:szCs w:val="28"/>
        </w:rPr>
        <w:t>52,65</w:t>
      </w:r>
      <w:r w:rsidRPr="005273D4">
        <w:rPr>
          <w:rFonts w:ascii="Times New Roman" w:hAnsi="Times New Roman"/>
          <w:sz w:val="28"/>
          <w:szCs w:val="28"/>
        </w:rPr>
        <w:t xml:space="preserve"> процентов.</w:t>
      </w:r>
    </w:p>
    <w:p w:rsidR="00ED7321" w:rsidRPr="005273D4" w:rsidRDefault="00ED7321" w:rsidP="00ED7321">
      <w:pPr>
        <w:widowControl w:val="0"/>
        <w:spacing w:after="0" w:line="240" w:lineRule="auto"/>
        <w:ind w:firstLine="709"/>
        <w:jc w:val="both"/>
        <w:rPr>
          <w:rFonts w:ascii="Times New Roman" w:hAnsi="Times New Roman"/>
          <w:caps/>
          <w:sz w:val="28"/>
          <w:szCs w:val="28"/>
        </w:rPr>
      </w:pPr>
    </w:p>
    <w:p w:rsidR="00CE7D58" w:rsidRPr="005273D4" w:rsidRDefault="00CE7D58" w:rsidP="000A749A">
      <w:pPr>
        <w:spacing w:after="0" w:line="240" w:lineRule="auto"/>
        <w:ind w:firstLine="709"/>
        <w:jc w:val="both"/>
        <w:rPr>
          <w:rFonts w:ascii="Times New Roman" w:hAnsi="Times New Roman"/>
          <w:b/>
          <w:sz w:val="28"/>
          <w:szCs w:val="28"/>
        </w:rPr>
      </w:pPr>
      <w:r w:rsidRPr="005273D4">
        <w:rPr>
          <w:rFonts w:ascii="Times New Roman" w:hAnsi="Times New Roman"/>
          <w:b/>
          <w:sz w:val="28"/>
          <w:szCs w:val="28"/>
        </w:rPr>
        <w:t>2. Подпрограмма «Развитие жилищно-коммунального хозяйства»</w:t>
      </w:r>
    </w:p>
    <w:p w:rsidR="00AE1B02" w:rsidRPr="005273D4" w:rsidRDefault="00AE1B02" w:rsidP="006B39FA">
      <w:pPr>
        <w:autoSpaceDE w:val="0"/>
        <w:autoSpaceDN w:val="0"/>
        <w:adjustRightInd w:val="0"/>
        <w:spacing w:after="0" w:line="240" w:lineRule="auto"/>
        <w:ind w:firstLine="720"/>
        <w:jc w:val="both"/>
        <w:rPr>
          <w:rFonts w:ascii="Times New Roman" w:hAnsi="Times New Roman"/>
          <w:bCs/>
          <w:sz w:val="28"/>
          <w:szCs w:val="28"/>
        </w:rPr>
      </w:pPr>
      <w:r w:rsidRPr="005273D4">
        <w:rPr>
          <w:rFonts w:ascii="Times New Roman" w:hAnsi="Times New Roman"/>
          <w:bCs/>
          <w:sz w:val="28"/>
          <w:szCs w:val="28"/>
        </w:rPr>
        <w:t xml:space="preserve">В рамках подпрограммы </w:t>
      </w:r>
      <w:r w:rsidR="00BC6CAD" w:rsidRPr="005273D4">
        <w:rPr>
          <w:rFonts w:ascii="Times New Roman" w:hAnsi="Times New Roman"/>
          <w:bCs/>
          <w:sz w:val="28"/>
          <w:szCs w:val="28"/>
        </w:rPr>
        <w:t>реализуются два основных  м</w:t>
      </w:r>
      <w:r w:rsidRPr="005273D4">
        <w:rPr>
          <w:rFonts w:ascii="Times New Roman" w:hAnsi="Times New Roman"/>
          <w:bCs/>
          <w:sz w:val="28"/>
          <w:szCs w:val="28"/>
        </w:rPr>
        <w:t>ероприяти</w:t>
      </w:r>
      <w:r w:rsidR="00BC6CAD" w:rsidRPr="005273D4">
        <w:rPr>
          <w:rFonts w:ascii="Times New Roman" w:hAnsi="Times New Roman"/>
          <w:bCs/>
          <w:sz w:val="28"/>
          <w:szCs w:val="28"/>
        </w:rPr>
        <w:t>я</w:t>
      </w:r>
      <w:r w:rsidRPr="005273D4">
        <w:rPr>
          <w:rFonts w:ascii="Times New Roman" w:hAnsi="Times New Roman"/>
          <w:bCs/>
          <w:sz w:val="28"/>
          <w:szCs w:val="28"/>
        </w:rPr>
        <w:t>:</w:t>
      </w:r>
    </w:p>
    <w:p w:rsidR="00AE1B02" w:rsidRPr="005273D4" w:rsidRDefault="00AE1B02" w:rsidP="006B39FA">
      <w:pPr>
        <w:spacing w:after="0" w:line="240" w:lineRule="auto"/>
        <w:ind w:firstLine="709"/>
        <w:jc w:val="both"/>
        <w:rPr>
          <w:rFonts w:ascii="Times New Roman" w:hAnsi="Times New Roman"/>
          <w:sz w:val="28"/>
          <w:szCs w:val="28"/>
        </w:rPr>
      </w:pPr>
      <w:r w:rsidRPr="005273D4">
        <w:rPr>
          <w:rFonts w:ascii="Times New Roman" w:hAnsi="Times New Roman"/>
          <w:bCs/>
          <w:sz w:val="28"/>
          <w:szCs w:val="28"/>
        </w:rPr>
        <w:t>-</w:t>
      </w:r>
      <w:r w:rsidRPr="005273D4">
        <w:rPr>
          <w:rFonts w:ascii="Times New Roman" w:hAnsi="Times New Roman"/>
          <w:sz w:val="28"/>
          <w:szCs w:val="28"/>
        </w:rPr>
        <w:t xml:space="preserve"> Ж</w:t>
      </w:r>
      <w:r w:rsidRPr="005273D4">
        <w:rPr>
          <w:rFonts w:ascii="Times New Roman" w:hAnsi="Times New Roman"/>
          <w:bCs/>
          <w:sz w:val="28"/>
          <w:szCs w:val="28"/>
        </w:rPr>
        <w:t>илищный фонд муниципального образования.</w:t>
      </w:r>
      <w:r w:rsidRPr="005273D4">
        <w:rPr>
          <w:rFonts w:ascii="Times New Roman" w:hAnsi="Times New Roman"/>
          <w:sz w:val="28"/>
          <w:szCs w:val="28"/>
        </w:rPr>
        <w:t xml:space="preserve"> </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В рамках данных мероприятий произведен ремонт 1 квартиры муниципального жилищного фонда.</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 - проведена работа по предоставлению социальных выплат молодым семьям управлением было выдано 55 извещений молодым семьям, являющихся участниками основного мероприятия «Обеспечение жильем молодых семей» государственной программы Российской Федерации «Обеспечение доступным и комфортным жильем и коммунальными </w:t>
      </w:r>
      <w:r w:rsidRPr="005273D4">
        <w:rPr>
          <w:rFonts w:ascii="Times New Roman" w:hAnsi="Times New Roman"/>
          <w:sz w:val="28"/>
          <w:szCs w:val="28"/>
        </w:rPr>
        <w:lastRenderedPageBreak/>
        <w:t xml:space="preserve">услугами граждан Российской Федерации», 55 молодых семей улучшили жилищные условия в 2020 году. </w:t>
      </w:r>
    </w:p>
    <w:p w:rsidR="00BC6CAD" w:rsidRPr="005273D4" w:rsidRDefault="00BC6CAD" w:rsidP="006B39FA">
      <w:pPr>
        <w:autoSpaceDE w:val="0"/>
        <w:autoSpaceDN w:val="0"/>
        <w:adjustRightInd w:val="0"/>
        <w:spacing w:after="0" w:line="240" w:lineRule="auto"/>
        <w:ind w:firstLine="720"/>
        <w:jc w:val="both"/>
        <w:rPr>
          <w:rFonts w:ascii="Times New Roman" w:hAnsi="Times New Roman"/>
          <w:bCs/>
          <w:sz w:val="28"/>
          <w:szCs w:val="28"/>
        </w:rPr>
      </w:pPr>
      <w:r w:rsidRPr="005273D4">
        <w:rPr>
          <w:rFonts w:ascii="Times New Roman" w:hAnsi="Times New Roman"/>
          <w:bCs/>
          <w:sz w:val="28"/>
          <w:szCs w:val="28"/>
        </w:rPr>
        <w:t>- Развитие коммунального хозяйства.</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В рамках мероприятия</w:t>
      </w:r>
      <w:r w:rsidRPr="005273D4">
        <w:rPr>
          <w:rFonts w:ascii="Times New Roman" w:hAnsi="Times New Roman"/>
          <w:bCs/>
          <w:sz w:val="28"/>
          <w:szCs w:val="28"/>
        </w:rPr>
        <w:t xml:space="preserve"> </w:t>
      </w:r>
      <w:r w:rsidRPr="005273D4">
        <w:rPr>
          <w:rFonts w:ascii="Times New Roman" w:hAnsi="Times New Roman"/>
          <w:sz w:val="28"/>
          <w:szCs w:val="28"/>
        </w:rPr>
        <w:t xml:space="preserve">производилось техническое обслуживание ГРС и газопровода в </w:t>
      </w:r>
      <w:proofErr w:type="spellStart"/>
      <w:r w:rsidRPr="005273D4">
        <w:rPr>
          <w:rFonts w:ascii="Times New Roman" w:hAnsi="Times New Roman"/>
          <w:sz w:val="28"/>
          <w:szCs w:val="28"/>
        </w:rPr>
        <w:t>а</w:t>
      </w:r>
      <w:proofErr w:type="gramStart"/>
      <w:r w:rsidRPr="005273D4">
        <w:rPr>
          <w:rFonts w:ascii="Times New Roman" w:hAnsi="Times New Roman"/>
          <w:sz w:val="28"/>
          <w:szCs w:val="28"/>
        </w:rPr>
        <w:t>.Э</w:t>
      </w:r>
      <w:proofErr w:type="gramEnd"/>
      <w:r w:rsidRPr="005273D4">
        <w:rPr>
          <w:rFonts w:ascii="Times New Roman" w:hAnsi="Times New Roman"/>
          <w:sz w:val="28"/>
          <w:szCs w:val="28"/>
        </w:rPr>
        <w:t>дельбай</w:t>
      </w:r>
      <w:proofErr w:type="spellEnd"/>
      <w:r w:rsidRPr="005273D4">
        <w:rPr>
          <w:rFonts w:ascii="Times New Roman" w:hAnsi="Times New Roman"/>
          <w:sz w:val="28"/>
          <w:szCs w:val="28"/>
        </w:rPr>
        <w:t xml:space="preserve">, поставка газа и электроэнергии в ГРС а. </w:t>
      </w:r>
      <w:proofErr w:type="spellStart"/>
      <w:r w:rsidRPr="005273D4">
        <w:rPr>
          <w:rFonts w:ascii="Times New Roman" w:hAnsi="Times New Roman"/>
          <w:sz w:val="28"/>
          <w:szCs w:val="28"/>
        </w:rPr>
        <w:t>Эдельбай</w:t>
      </w:r>
      <w:proofErr w:type="spellEnd"/>
      <w:r w:rsidRPr="005273D4">
        <w:rPr>
          <w:rFonts w:ascii="Times New Roman" w:hAnsi="Times New Roman"/>
          <w:sz w:val="28"/>
          <w:szCs w:val="28"/>
        </w:rPr>
        <w:t>.</w:t>
      </w:r>
    </w:p>
    <w:p w:rsidR="00796318" w:rsidRPr="005273D4" w:rsidRDefault="00796318" w:rsidP="00F859D1">
      <w:pPr>
        <w:spacing w:after="0" w:line="240" w:lineRule="auto"/>
        <w:ind w:firstLine="709"/>
        <w:jc w:val="both"/>
        <w:rPr>
          <w:rFonts w:ascii="Times New Roman" w:hAnsi="Times New Roman"/>
          <w:b/>
          <w:sz w:val="28"/>
          <w:szCs w:val="28"/>
        </w:rPr>
      </w:pPr>
    </w:p>
    <w:p w:rsidR="00F859D1" w:rsidRPr="005273D4" w:rsidRDefault="00F859D1" w:rsidP="006B39FA">
      <w:pPr>
        <w:spacing w:after="0" w:line="240" w:lineRule="auto"/>
        <w:ind w:firstLine="709"/>
        <w:jc w:val="both"/>
        <w:rPr>
          <w:rFonts w:ascii="Times New Roman" w:hAnsi="Times New Roman"/>
          <w:b/>
          <w:sz w:val="28"/>
          <w:szCs w:val="28"/>
        </w:rPr>
      </w:pPr>
      <w:r w:rsidRPr="005273D4">
        <w:rPr>
          <w:rFonts w:ascii="Times New Roman" w:hAnsi="Times New Roman"/>
          <w:b/>
          <w:sz w:val="28"/>
          <w:szCs w:val="28"/>
        </w:rPr>
        <w:t xml:space="preserve">Подпрограмма «Благоустройство территории </w:t>
      </w:r>
      <w:proofErr w:type="spellStart"/>
      <w:r w:rsidRPr="005273D4">
        <w:rPr>
          <w:rFonts w:ascii="Times New Roman" w:hAnsi="Times New Roman"/>
          <w:b/>
          <w:sz w:val="28"/>
          <w:szCs w:val="28"/>
        </w:rPr>
        <w:t>Благодарненского</w:t>
      </w:r>
      <w:proofErr w:type="spellEnd"/>
      <w:r w:rsidRPr="005273D4">
        <w:rPr>
          <w:rFonts w:ascii="Times New Roman" w:hAnsi="Times New Roman"/>
          <w:b/>
          <w:sz w:val="28"/>
          <w:szCs w:val="28"/>
        </w:rPr>
        <w:t xml:space="preserve"> городского округа»</w:t>
      </w:r>
    </w:p>
    <w:p w:rsidR="00655481" w:rsidRPr="005273D4" w:rsidRDefault="00655481" w:rsidP="006B39FA">
      <w:pPr>
        <w:spacing w:after="0" w:line="240" w:lineRule="auto"/>
        <w:ind w:firstLine="709"/>
        <w:jc w:val="both"/>
        <w:rPr>
          <w:rFonts w:ascii="Times New Roman" w:hAnsi="Times New Roman"/>
          <w:b/>
          <w:sz w:val="28"/>
          <w:szCs w:val="28"/>
        </w:rPr>
      </w:pP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В рамках мероприятий данной подпрограммы в 2020 году производились следующие работы:</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xml:space="preserve">- озеленение территории (обустройство клумб в </w:t>
      </w:r>
      <w:proofErr w:type="spellStart"/>
      <w:r w:rsidRPr="005273D4">
        <w:rPr>
          <w:rFonts w:ascii="Times New Roman" w:hAnsi="Times New Roman"/>
          <w:sz w:val="28"/>
          <w:szCs w:val="28"/>
        </w:rPr>
        <w:t>г</w:t>
      </w:r>
      <w:proofErr w:type="gramStart"/>
      <w:r w:rsidRPr="005273D4">
        <w:rPr>
          <w:rFonts w:ascii="Times New Roman" w:hAnsi="Times New Roman"/>
          <w:sz w:val="28"/>
          <w:szCs w:val="28"/>
        </w:rPr>
        <w:t>.Б</w:t>
      </w:r>
      <w:proofErr w:type="gramEnd"/>
      <w:r w:rsidRPr="005273D4">
        <w:rPr>
          <w:rFonts w:ascii="Times New Roman" w:hAnsi="Times New Roman"/>
          <w:sz w:val="28"/>
          <w:szCs w:val="28"/>
        </w:rPr>
        <w:t>лагодарном</w:t>
      </w:r>
      <w:proofErr w:type="spellEnd"/>
      <w:r w:rsidRPr="005273D4">
        <w:rPr>
          <w:rFonts w:ascii="Times New Roman" w:hAnsi="Times New Roman"/>
          <w:sz w:val="28"/>
          <w:szCs w:val="28"/>
        </w:rPr>
        <w:t xml:space="preserve">, производилось </w:t>
      </w:r>
      <w:proofErr w:type="spellStart"/>
      <w:r w:rsidRPr="005273D4">
        <w:rPr>
          <w:rFonts w:ascii="Times New Roman" w:hAnsi="Times New Roman"/>
          <w:sz w:val="28"/>
          <w:szCs w:val="28"/>
        </w:rPr>
        <w:t>кронирование</w:t>
      </w:r>
      <w:proofErr w:type="spellEnd"/>
      <w:r w:rsidRPr="005273D4">
        <w:rPr>
          <w:rFonts w:ascii="Times New Roman" w:hAnsi="Times New Roman"/>
          <w:sz w:val="28"/>
          <w:szCs w:val="28"/>
        </w:rPr>
        <w:t xml:space="preserve">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сбор и транспортировка твердых коммунальных отходов</w:t>
      </w:r>
      <w:proofErr w:type="gramStart"/>
      <w:r w:rsidRPr="005273D4">
        <w:rPr>
          <w:rFonts w:ascii="Times New Roman" w:hAnsi="Times New Roman"/>
          <w:sz w:val="28"/>
          <w:szCs w:val="28"/>
        </w:rPr>
        <w:t xml:space="preserve"> ;</w:t>
      </w:r>
      <w:proofErr w:type="gramEnd"/>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организация и содержание мест захоронения (кладбищ);</w:t>
      </w:r>
    </w:p>
    <w:p w:rsidR="006B39FA" w:rsidRPr="005273D4" w:rsidRDefault="006B39FA" w:rsidP="006B39FA">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ремонт и благоустройство памятников;</w:t>
      </w:r>
    </w:p>
    <w:p w:rsidR="006B39FA" w:rsidRPr="005273D4" w:rsidRDefault="006B39FA" w:rsidP="006B39FA">
      <w:pPr>
        <w:tabs>
          <w:tab w:val="left" w:pos="7110"/>
        </w:tabs>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 ремонт и содержание уличного освещения.</w:t>
      </w:r>
      <w:r w:rsidRPr="005273D4">
        <w:rPr>
          <w:rFonts w:ascii="Times New Roman" w:hAnsi="Times New Roman"/>
          <w:sz w:val="28"/>
          <w:szCs w:val="28"/>
        </w:rPr>
        <w:tab/>
      </w:r>
    </w:p>
    <w:p w:rsidR="008E3870" w:rsidRPr="005273D4" w:rsidRDefault="008E3870" w:rsidP="008E3870">
      <w:pPr>
        <w:autoSpaceDE w:val="0"/>
        <w:autoSpaceDN w:val="0"/>
        <w:adjustRightInd w:val="0"/>
        <w:spacing w:after="0" w:line="240" w:lineRule="auto"/>
        <w:ind w:firstLine="720"/>
        <w:jc w:val="both"/>
        <w:rPr>
          <w:rFonts w:ascii="Times New Roman" w:hAnsi="Times New Roman"/>
          <w:b/>
          <w:bCs/>
          <w:sz w:val="28"/>
          <w:szCs w:val="28"/>
        </w:rPr>
      </w:pPr>
    </w:p>
    <w:p w:rsidR="006B39FA" w:rsidRPr="005273D4" w:rsidRDefault="006B39FA" w:rsidP="008E3870">
      <w:pPr>
        <w:autoSpaceDE w:val="0"/>
        <w:autoSpaceDN w:val="0"/>
        <w:adjustRightInd w:val="0"/>
        <w:spacing w:after="0" w:line="240" w:lineRule="auto"/>
        <w:ind w:firstLine="720"/>
        <w:jc w:val="both"/>
        <w:rPr>
          <w:rFonts w:ascii="Times New Roman" w:hAnsi="Times New Roman"/>
          <w:b/>
          <w:bCs/>
          <w:sz w:val="28"/>
          <w:szCs w:val="28"/>
        </w:rPr>
      </w:pPr>
      <w:r w:rsidRPr="005273D4">
        <w:rPr>
          <w:rFonts w:ascii="Times New Roman" w:hAnsi="Times New Roman"/>
          <w:b/>
          <w:bCs/>
          <w:sz w:val="28"/>
          <w:szCs w:val="28"/>
        </w:rPr>
        <w:t>Подпрограмма "Пешеходный переход"</w:t>
      </w:r>
    </w:p>
    <w:p w:rsidR="006B39FA" w:rsidRPr="005273D4" w:rsidRDefault="006B39FA" w:rsidP="008E3870">
      <w:pPr>
        <w:autoSpaceDE w:val="0"/>
        <w:autoSpaceDN w:val="0"/>
        <w:adjustRightInd w:val="0"/>
        <w:spacing w:after="0" w:line="240" w:lineRule="auto"/>
        <w:ind w:firstLine="720"/>
        <w:jc w:val="both"/>
        <w:rPr>
          <w:rFonts w:ascii="Times New Roman" w:hAnsi="Times New Roman"/>
          <w:bCs/>
          <w:sz w:val="28"/>
          <w:szCs w:val="28"/>
        </w:rPr>
      </w:pPr>
      <w:r w:rsidRPr="005273D4">
        <w:rPr>
          <w:rFonts w:ascii="Times New Roman" w:hAnsi="Times New Roman"/>
          <w:bCs/>
          <w:sz w:val="28"/>
          <w:szCs w:val="28"/>
        </w:rPr>
        <w:t>В рамках подпрограммы «Пешеходный переход»</w:t>
      </w:r>
      <w:r w:rsidR="008E3870" w:rsidRPr="005273D4">
        <w:rPr>
          <w:rFonts w:ascii="Times New Roman" w:hAnsi="Times New Roman"/>
          <w:bCs/>
          <w:sz w:val="28"/>
          <w:szCs w:val="28"/>
        </w:rPr>
        <w:t xml:space="preserve"> в 2020 году мероприятия </w:t>
      </w:r>
      <w:r w:rsidRPr="005273D4">
        <w:rPr>
          <w:rFonts w:ascii="Times New Roman" w:hAnsi="Times New Roman"/>
          <w:bCs/>
          <w:sz w:val="28"/>
          <w:szCs w:val="28"/>
        </w:rPr>
        <w:t xml:space="preserve">не </w:t>
      </w:r>
      <w:r w:rsidR="008E3870" w:rsidRPr="005273D4">
        <w:rPr>
          <w:rFonts w:ascii="Times New Roman" w:hAnsi="Times New Roman"/>
          <w:bCs/>
          <w:sz w:val="28"/>
          <w:szCs w:val="28"/>
        </w:rPr>
        <w:t>проводились</w:t>
      </w:r>
      <w:r w:rsidRPr="005273D4">
        <w:rPr>
          <w:rFonts w:ascii="Times New Roman" w:hAnsi="Times New Roman"/>
          <w:bCs/>
          <w:sz w:val="28"/>
          <w:szCs w:val="28"/>
        </w:rPr>
        <w:t>, в связи с отсутствием потребности.</w:t>
      </w:r>
    </w:p>
    <w:p w:rsidR="006B39FA" w:rsidRPr="005273D4" w:rsidRDefault="006B39FA" w:rsidP="008E3870">
      <w:pPr>
        <w:autoSpaceDE w:val="0"/>
        <w:autoSpaceDN w:val="0"/>
        <w:adjustRightInd w:val="0"/>
        <w:spacing w:after="0" w:line="240" w:lineRule="auto"/>
        <w:ind w:firstLine="720"/>
        <w:jc w:val="both"/>
        <w:rPr>
          <w:rFonts w:ascii="Times New Roman" w:hAnsi="Times New Roman"/>
          <w:b/>
          <w:bCs/>
          <w:sz w:val="28"/>
          <w:szCs w:val="28"/>
        </w:rPr>
      </w:pPr>
      <w:r w:rsidRPr="005273D4">
        <w:rPr>
          <w:rFonts w:ascii="Times New Roman" w:hAnsi="Times New Roman"/>
          <w:b/>
          <w:bCs/>
          <w:sz w:val="28"/>
          <w:szCs w:val="28"/>
        </w:rPr>
        <w:t>Подпрограмма "Остановка"</w:t>
      </w:r>
    </w:p>
    <w:p w:rsidR="006B39FA" w:rsidRPr="005273D4" w:rsidRDefault="006B39FA" w:rsidP="008E3870">
      <w:pPr>
        <w:spacing w:after="0" w:line="240" w:lineRule="auto"/>
        <w:ind w:firstLine="709"/>
        <w:jc w:val="both"/>
        <w:rPr>
          <w:rFonts w:ascii="Times New Roman" w:hAnsi="Times New Roman"/>
          <w:sz w:val="28"/>
          <w:szCs w:val="28"/>
        </w:rPr>
      </w:pPr>
      <w:r w:rsidRPr="005273D4">
        <w:rPr>
          <w:rFonts w:ascii="Times New Roman" w:hAnsi="Times New Roman"/>
          <w:sz w:val="28"/>
          <w:szCs w:val="28"/>
        </w:rPr>
        <w:t>В рамках подпрограммы «Остановка» приобретены 2 остановки. По 14 остановкам произведен ремонт.</w:t>
      </w:r>
    </w:p>
    <w:p w:rsidR="006B39FA" w:rsidRPr="005273D4" w:rsidRDefault="006B39FA" w:rsidP="008E3870">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Исполнение по данному мероприятию за 2020 год за счет бюджетных ассигнований составило 99,63 процентов.</w:t>
      </w:r>
    </w:p>
    <w:p w:rsidR="006B39FA" w:rsidRPr="005273D4" w:rsidRDefault="006B39FA" w:rsidP="006B39FA">
      <w:pPr>
        <w:tabs>
          <w:tab w:val="left" w:pos="7110"/>
        </w:tabs>
        <w:autoSpaceDE w:val="0"/>
        <w:autoSpaceDN w:val="0"/>
        <w:adjustRightInd w:val="0"/>
        <w:spacing w:after="0" w:line="240" w:lineRule="auto"/>
        <w:ind w:firstLine="720"/>
        <w:jc w:val="both"/>
        <w:rPr>
          <w:rFonts w:ascii="Times New Roman" w:hAnsi="Times New Roman"/>
          <w:sz w:val="28"/>
          <w:szCs w:val="28"/>
        </w:rPr>
      </w:pPr>
    </w:p>
    <w:p w:rsidR="00F859D1" w:rsidRPr="005273D4" w:rsidRDefault="00F859D1" w:rsidP="00F859D1">
      <w:pPr>
        <w:autoSpaceDE w:val="0"/>
        <w:autoSpaceDN w:val="0"/>
        <w:adjustRightInd w:val="0"/>
        <w:spacing w:after="0" w:line="240" w:lineRule="auto"/>
        <w:ind w:firstLine="720"/>
        <w:jc w:val="both"/>
        <w:rPr>
          <w:rFonts w:ascii="Times New Roman" w:hAnsi="Times New Roman"/>
          <w:sz w:val="28"/>
          <w:szCs w:val="28"/>
        </w:rPr>
      </w:pPr>
    </w:p>
    <w:p w:rsidR="008E3870" w:rsidRPr="005273D4" w:rsidRDefault="00F859D1" w:rsidP="008E3870">
      <w:pPr>
        <w:spacing w:after="0" w:line="240" w:lineRule="auto"/>
        <w:ind w:firstLine="709"/>
        <w:jc w:val="both"/>
        <w:rPr>
          <w:rFonts w:ascii="Times New Roman" w:hAnsi="Times New Roman"/>
          <w:b/>
          <w:sz w:val="28"/>
          <w:szCs w:val="28"/>
        </w:rPr>
      </w:pPr>
      <w:r w:rsidRPr="005273D4">
        <w:rPr>
          <w:rFonts w:ascii="Times New Roman" w:hAnsi="Times New Roman"/>
          <w:b/>
          <w:sz w:val="28"/>
          <w:szCs w:val="28"/>
        </w:rPr>
        <w:t xml:space="preserve">Подпрограмма «Обеспечение реализации программы «Развитие жилищно-коммунального хозяйства и дорожной инфраструктуры» и </w:t>
      </w:r>
      <w:proofErr w:type="spellStart"/>
      <w:r w:rsidR="008E3870" w:rsidRPr="005273D4">
        <w:rPr>
          <w:rFonts w:ascii="Times New Roman" w:hAnsi="Times New Roman"/>
          <w:b/>
          <w:sz w:val="28"/>
          <w:szCs w:val="28"/>
        </w:rPr>
        <w:t>общепрограммные</w:t>
      </w:r>
      <w:proofErr w:type="spellEnd"/>
      <w:r w:rsidR="008E3870" w:rsidRPr="005273D4">
        <w:rPr>
          <w:rFonts w:ascii="Times New Roman" w:hAnsi="Times New Roman"/>
          <w:b/>
          <w:sz w:val="28"/>
          <w:szCs w:val="28"/>
        </w:rPr>
        <w:t xml:space="preserve"> мероприятия»</w:t>
      </w:r>
    </w:p>
    <w:p w:rsidR="008E3870" w:rsidRPr="005273D4" w:rsidRDefault="008E3870" w:rsidP="008E3870">
      <w:pPr>
        <w:spacing w:after="0" w:line="240" w:lineRule="auto"/>
        <w:ind w:firstLine="709"/>
        <w:jc w:val="both"/>
        <w:rPr>
          <w:rFonts w:ascii="Times New Roman" w:hAnsi="Times New Roman"/>
          <w:b/>
          <w:sz w:val="28"/>
          <w:szCs w:val="28"/>
        </w:rPr>
      </w:pPr>
    </w:p>
    <w:p w:rsidR="008E3870" w:rsidRPr="005273D4" w:rsidRDefault="008E3870" w:rsidP="008E3870">
      <w:pPr>
        <w:spacing w:after="0" w:line="240" w:lineRule="auto"/>
        <w:ind w:firstLine="709"/>
        <w:jc w:val="both"/>
        <w:rPr>
          <w:rFonts w:ascii="Times New Roman" w:hAnsi="Times New Roman"/>
          <w:bCs/>
          <w:sz w:val="28"/>
          <w:szCs w:val="28"/>
        </w:rPr>
      </w:pPr>
      <w:proofErr w:type="gramStart"/>
      <w:r w:rsidRPr="005273D4">
        <w:rPr>
          <w:rFonts w:ascii="Times New Roman" w:hAnsi="Times New Roman"/>
          <w:bCs/>
          <w:sz w:val="28"/>
          <w:szCs w:val="28"/>
        </w:rPr>
        <w:t>В рамках подпрограммы «Обеспечение реализации программы "</w:t>
      </w:r>
      <w:r w:rsidRPr="005273D4">
        <w:rPr>
          <w:rFonts w:ascii="Times New Roman" w:hAnsi="Times New Roman"/>
          <w:sz w:val="28"/>
          <w:szCs w:val="28"/>
        </w:rPr>
        <w:t xml:space="preserve"> Развитие жилищно-коммунального хозяйства и дорожной инфраструктуры</w:t>
      </w:r>
      <w:r w:rsidRPr="005273D4">
        <w:rPr>
          <w:rFonts w:ascii="Times New Roman" w:hAnsi="Times New Roman"/>
          <w:bCs/>
          <w:sz w:val="28"/>
          <w:szCs w:val="28"/>
        </w:rPr>
        <w:t xml:space="preserve"> " и </w:t>
      </w:r>
      <w:proofErr w:type="spellStart"/>
      <w:r w:rsidRPr="005273D4">
        <w:rPr>
          <w:rFonts w:ascii="Times New Roman" w:hAnsi="Times New Roman"/>
          <w:bCs/>
          <w:sz w:val="28"/>
          <w:szCs w:val="28"/>
        </w:rPr>
        <w:t>общепрограммные</w:t>
      </w:r>
      <w:proofErr w:type="spellEnd"/>
      <w:r w:rsidRPr="005273D4">
        <w:rPr>
          <w:rFonts w:ascii="Times New Roman" w:hAnsi="Times New Roman"/>
          <w:bCs/>
          <w:sz w:val="28"/>
          <w:szCs w:val="28"/>
        </w:rPr>
        <w:t xml:space="preserve"> мероприятия» предусмотрены бюджетные ассигнования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на закупку товаров, работ и услуг для обеспечения государственных (муниципальных) нужд, на выплаты персоналу в целях обеспечения выполнения функций государственными (муниципальными) органами, </w:t>
      </w:r>
      <w:r w:rsidRPr="005273D4">
        <w:rPr>
          <w:rFonts w:ascii="Times New Roman" w:hAnsi="Times New Roman"/>
          <w:bCs/>
          <w:sz w:val="28"/>
          <w:szCs w:val="28"/>
        </w:rPr>
        <w:lastRenderedPageBreak/>
        <w:t>казенными учреждениями</w:t>
      </w:r>
      <w:proofErr w:type="gramEnd"/>
      <w:r w:rsidRPr="005273D4">
        <w:rPr>
          <w:rFonts w:ascii="Times New Roman" w:hAnsi="Times New Roman"/>
          <w:bCs/>
          <w:sz w:val="28"/>
          <w:szCs w:val="28"/>
        </w:rPr>
        <w:t>, органами управления государственными внебюджетными фондами.</w:t>
      </w:r>
    </w:p>
    <w:p w:rsidR="008E3870" w:rsidRPr="005273D4" w:rsidRDefault="008E3870" w:rsidP="008E3870">
      <w:pPr>
        <w:autoSpaceDE w:val="0"/>
        <w:autoSpaceDN w:val="0"/>
        <w:adjustRightInd w:val="0"/>
        <w:spacing w:after="0" w:line="240" w:lineRule="auto"/>
        <w:ind w:firstLine="720"/>
        <w:jc w:val="both"/>
        <w:rPr>
          <w:rFonts w:ascii="Times New Roman" w:hAnsi="Times New Roman"/>
          <w:sz w:val="28"/>
          <w:szCs w:val="28"/>
        </w:rPr>
      </w:pPr>
      <w:r w:rsidRPr="005273D4">
        <w:rPr>
          <w:rFonts w:ascii="Times New Roman" w:hAnsi="Times New Roman"/>
          <w:sz w:val="28"/>
          <w:szCs w:val="28"/>
        </w:rPr>
        <w:t>Исполнение по данному мероприятию за 2020 год за счет бюджетных ассигнований составило 99,63 процентов.</w:t>
      </w:r>
    </w:p>
    <w:p w:rsidR="00555299" w:rsidRPr="005273D4" w:rsidRDefault="00555299" w:rsidP="002D61C1">
      <w:pPr>
        <w:spacing w:after="0" w:line="240" w:lineRule="auto"/>
        <w:ind w:firstLine="709"/>
        <w:jc w:val="both"/>
        <w:rPr>
          <w:rFonts w:ascii="Times New Roman" w:hAnsi="Times New Roman"/>
          <w:b/>
          <w:sz w:val="28"/>
          <w:szCs w:val="28"/>
        </w:rPr>
      </w:pPr>
    </w:p>
    <w:p w:rsidR="00D83ABF" w:rsidRPr="00D83ABF" w:rsidRDefault="00555299" w:rsidP="002D61C1">
      <w:pPr>
        <w:spacing w:after="0" w:line="240" w:lineRule="auto"/>
        <w:ind w:firstLine="709"/>
        <w:jc w:val="both"/>
        <w:rPr>
          <w:rFonts w:ascii="Times New Roman" w:hAnsi="Times New Roman"/>
          <w:b/>
          <w:color w:val="0070C0"/>
          <w:sz w:val="28"/>
          <w:szCs w:val="28"/>
        </w:rPr>
      </w:pPr>
      <w:r w:rsidRPr="005273D4">
        <w:rPr>
          <w:rFonts w:ascii="Times New Roman" w:hAnsi="Times New Roman"/>
          <w:b/>
          <w:sz w:val="28"/>
          <w:szCs w:val="28"/>
        </w:rPr>
        <w:t>7</w:t>
      </w:r>
      <w:r w:rsidR="00DC770A" w:rsidRPr="005273D4">
        <w:rPr>
          <w:rFonts w:ascii="Times New Roman" w:hAnsi="Times New Roman"/>
          <w:b/>
          <w:sz w:val="28"/>
          <w:szCs w:val="28"/>
        </w:rPr>
        <w:t xml:space="preserve">. </w:t>
      </w:r>
      <w:r w:rsidRPr="005273D4">
        <w:rPr>
          <w:rFonts w:ascii="Times New Roman" w:hAnsi="Times New Roman"/>
          <w:b/>
          <w:sz w:val="28"/>
          <w:szCs w:val="28"/>
        </w:rPr>
        <w:t>Муниципальная программа</w:t>
      </w:r>
      <w:r w:rsidR="00D83ABF">
        <w:rPr>
          <w:rFonts w:ascii="Times New Roman" w:hAnsi="Times New Roman"/>
          <w:b/>
          <w:sz w:val="28"/>
          <w:szCs w:val="28"/>
        </w:rPr>
        <w:t xml:space="preserve"> </w:t>
      </w:r>
      <w:r w:rsidR="00D83ABF" w:rsidRPr="00D83ABF">
        <w:rPr>
          <w:rFonts w:ascii="Times New Roman" w:hAnsi="Times New Roman"/>
          <w:b/>
          <w:color w:val="0070C0"/>
          <w:sz w:val="28"/>
          <w:szCs w:val="28"/>
        </w:rPr>
        <w:t>«Безопасный район»</w:t>
      </w:r>
    </w:p>
    <w:p w:rsidR="00655481" w:rsidRPr="005273D4" w:rsidRDefault="00655481" w:rsidP="002D61C1">
      <w:pPr>
        <w:spacing w:after="0" w:line="240" w:lineRule="auto"/>
        <w:ind w:firstLine="709"/>
        <w:jc w:val="both"/>
        <w:rPr>
          <w:rFonts w:ascii="Times New Roman" w:hAnsi="Times New Roman"/>
          <w:b/>
          <w:sz w:val="28"/>
          <w:szCs w:val="28"/>
        </w:rPr>
      </w:pPr>
    </w:p>
    <w:p w:rsidR="00DC770A"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Цель программы «Повышение безопасности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w:t>
      </w:r>
      <w:r w:rsidR="00555299" w:rsidRPr="005273D4">
        <w:rPr>
          <w:rFonts w:ascii="Times New Roman" w:hAnsi="Times New Roman"/>
          <w:sz w:val="28"/>
          <w:szCs w:val="28"/>
        </w:rPr>
        <w:t>.</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Достижение целей Программы осуществляется путем решения задач и выполнения основных мероприятий подпрограмм Программы.</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Общий объем финансирования, запланированный Программой на 2020 год за счет всех источников финансирования, составил </w:t>
      </w:r>
      <w:r w:rsidR="002D61C1" w:rsidRPr="005273D4">
        <w:rPr>
          <w:rFonts w:ascii="Times New Roman" w:hAnsi="Times New Roman"/>
          <w:sz w:val="28"/>
          <w:szCs w:val="28"/>
        </w:rPr>
        <w:t>29 445,98</w:t>
      </w:r>
      <w:r w:rsidRPr="005273D4">
        <w:rPr>
          <w:rFonts w:ascii="Times New Roman" w:hAnsi="Times New Roman"/>
          <w:sz w:val="28"/>
          <w:szCs w:val="28"/>
        </w:rPr>
        <w:t xml:space="preserve"> тыс. рублей.</w:t>
      </w:r>
      <w:proofErr w:type="gramStart"/>
      <w:r w:rsidR="002D61C1" w:rsidRPr="005273D4">
        <w:rPr>
          <w:rFonts w:ascii="Times New Roman" w:hAnsi="Times New Roman"/>
          <w:sz w:val="28"/>
          <w:szCs w:val="28"/>
        </w:rPr>
        <w:t xml:space="preserve">( </w:t>
      </w:r>
      <w:proofErr w:type="gramEnd"/>
      <w:r w:rsidR="002D61C1" w:rsidRPr="00D83ABF">
        <w:rPr>
          <w:rFonts w:ascii="Times New Roman" w:hAnsi="Times New Roman"/>
          <w:color w:val="0070C0"/>
          <w:sz w:val="28"/>
          <w:szCs w:val="28"/>
        </w:rPr>
        <w:t>97,1</w:t>
      </w:r>
      <w:r w:rsidR="00D83ABF" w:rsidRPr="00D83ABF">
        <w:rPr>
          <w:rFonts w:ascii="Times New Roman" w:hAnsi="Times New Roman"/>
          <w:color w:val="0070C0"/>
          <w:sz w:val="28"/>
          <w:szCs w:val="28"/>
        </w:rPr>
        <w:t>9</w:t>
      </w:r>
      <w:r w:rsidR="002D61C1" w:rsidRPr="00D83ABF">
        <w:rPr>
          <w:rFonts w:ascii="Times New Roman" w:hAnsi="Times New Roman"/>
          <w:color w:val="0070C0"/>
          <w:sz w:val="28"/>
          <w:szCs w:val="28"/>
        </w:rPr>
        <w:t xml:space="preserve"> </w:t>
      </w:r>
      <w:r w:rsidR="002D61C1" w:rsidRPr="005273D4">
        <w:rPr>
          <w:rFonts w:ascii="Times New Roman" w:hAnsi="Times New Roman"/>
          <w:sz w:val="28"/>
          <w:szCs w:val="28"/>
        </w:rPr>
        <w:t xml:space="preserve">процентов) </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Программа включает 2 подпрограммы. </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Кассовый расход в разрезе подпрограмм за отчетный период за счет бюджетных ассигнований составил:</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«Профилактика терроризма и его идеологии, экстремизма, гармонизации межнациональных отношений, защита населения и территории от чрезвычайных ситуаций, обеспечение пожарной безопасности, совершенствование и развитие гражданской обороны» - </w:t>
      </w:r>
      <w:r w:rsidRPr="00D83ABF">
        <w:rPr>
          <w:rFonts w:ascii="Times New Roman" w:hAnsi="Times New Roman"/>
          <w:color w:val="0070C0"/>
          <w:sz w:val="28"/>
          <w:szCs w:val="28"/>
        </w:rPr>
        <w:t>97,1</w:t>
      </w:r>
      <w:r w:rsidR="00D83ABF" w:rsidRPr="00D83ABF">
        <w:rPr>
          <w:rFonts w:ascii="Times New Roman" w:hAnsi="Times New Roman"/>
          <w:color w:val="0070C0"/>
          <w:sz w:val="28"/>
          <w:szCs w:val="28"/>
        </w:rPr>
        <w:t>6</w:t>
      </w:r>
      <w:r w:rsidRPr="00D83ABF">
        <w:rPr>
          <w:rFonts w:ascii="Times New Roman" w:hAnsi="Times New Roman"/>
          <w:color w:val="0070C0"/>
          <w:sz w:val="28"/>
          <w:szCs w:val="28"/>
        </w:rPr>
        <w:t xml:space="preserve"> </w:t>
      </w:r>
      <w:r w:rsidRPr="005273D4">
        <w:rPr>
          <w:rFonts w:ascii="Times New Roman" w:hAnsi="Times New Roman"/>
          <w:sz w:val="28"/>
          <w:szCs w:val="28"/>
        </w:rPr>
        <w:t>процентов;</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«Профилактика правонарушений, наркомании и обеспечение общественного порядка» - 99,15 процентов.</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1. Подпрограмма «Профилактика терроризма и его идеологии, экстремизма, гармонизации межнациональных отношений, защита населения и территории от чрезвычайных ситуаций, обеспечение пожарной безопасности, совершенствование и развитие гражданской обороны».</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Основными задачами подпрограммы является:</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участие в профилактике терроризма и экстремизма, а также в минимизации и (или) ликвидации последствий проявлений терроризма и экстремизма, разработка и осуществление мер, направленных на укрепление межнационального и межконфессионального согласия, профилактику межнациональных (межэтнических) конфликтов в границах городского округа;</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предупреждение и ликвидация последствий чрезвычайных ситуаций, организация и осуществление мероприятий по территориальной обороне и гражданской обороне,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запасов материально-технических, продовольственных, медицинских и иных сре</w:t>
      </w:r>
      <w:proofErr w:type="gramStart"/>
      <w:r w:rsidRPr="005273D4">
        <w:rPr>
          <w:rFonts w:ascii="Times New Roman" w:hAnsi="Times New Roman"/>
          <w:sz w:val="28"/>
          <w:szCs w:val="28"/>
        </w:rPr>
        <w:t>дств в гр</w:t>
      </w:r>
      <w:proofErr w:type="gramEnd"/>
      <w:r w:rsidRPr="005273D4">
        <w:rPr>
          <w:rFonts w:ascii="Times New Roman" w:hAnsi="Times New Roman"/>
          <w:sz w:val="28"/>
          <w:szCs w:val="28"/>
        </w:rPr>
        <w:t>аницах городского округа.</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В рамках подпрограммы  реализуются два основных мероприятия.</w:t>
      </w:r>
    </w:p>
    <w:p w:rsidR="00F0027F" w:rsidRPr="005273D4" w:rsidRDefault="00F0027F" w:rsidP="002D61C1">
      <w:pPr>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На реализацию мероприятий подпрограммы в 2020 году предусмотрено 28 971,1</w:t>
      </w:r>
      <w:r w:rsidR="002D61C1" w:rsidRPr="005273D4">
        <w:rPr>
          <w:rFonts w:ascii="Times New Roman" w:hAnsi="Times New Roman"/>
          <w:sz w:val="28"/>
          <w:szCs w:val="28"/>
        </w:rPr>
        <w:t>9</w:t>
      </w:r>
      <w:r w:rsidRPr="005273D4">
        <w:rPr>
          <w:rFonts w:ascii="Times New Roman" w:hAnsi="Times New Roman"/>
          <w:sz w:val="28"/>
          <w:szCs w:val="28"/>
        </w:rPr>
        <w:t xml:space="preserve"> тыс. рублей. Из них средства бюджета Ставропольского края </w:t>
      </w:r>
      <w:r w:rsidRPr="005273D4">
        <w:rPr>
          <w:rFonts w:ascii="Times New Roman" w:hAnsi="Times New Roman"/>
          <w:sz w:val="28"/>
          <w:szCs w:val="28"/>
        </w:rPr>
        <w:lastRenderedPageBreak/>
        <w:t>621,0</w:t>
      </w:r>
      <w:r w:rsidR="002D61C1" w:rsidRPr="005273D4">
        <w:rPr>
          <w:rFonts w:ascii="Times New Roman" w:hAnsi="Times New Roman"/>
          <w:sz w:val="28"/>
          <w:szCs w:val="28"/>
        </w:rPr>
        <w:t>5</w:t>
      </w:r>
      <w:r w:rsidRPr="005273D4">
        <w:rPr>
          <w:rFonts w:ascii="Times New Roman" w:hAnsi="Times New Roman"/>
          <w:sz w:val="28"/>
          <w:szCs w:val="28"/>
        </w:rPr>
        <w:t xml:space="preserve"> тыс. рублей, средства местного бюджета в сумме 28350,14 тыс. рублей. </w:t>
      </w:r>
    </w:p>
    <w:p w:rsidR="00F0027F" w:rsidRPr="005273D4" w:rsidRDefault="00F0027F" w:rsidP="002D61C1">
      <w:pPr>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Кассовое исполнение мероприятий подпрограммы за 2020 год – </w:t>
      </w:r>
      <w:r w:rsidRPr="00D83ABF">
        <w:rPr>
          <w:rFonts w:ascii="Times New Roman" w:hAnsi="Times New Roman"/>
          <w:color w:val="0070C0"/>
          <w:sz w:val="28"/>
          <w:szCs w:val="28"/>
        </w:rPr>
        <w:t>28 14</w:t>
      </w:r>
      <w:r w:rsidR="00D83ABF" w:rsidRPr="00D83ABF">
        <w:rPr>
          <w:rFonts w:ascii="Times New Roman" w:hAnsi="Times New Roman"/>
          <w:color w:val="0070C0"/>
          <w:sz w:val="28"/>
          <w:szCs w:val="28"/>
        </w:rPr>
        <w:t>8</w:t>
      </w:r>
      <w:r w:rsidRPr="00D83ABF">
        <w:rPr>
          <w:rFonts w:ascii="Times New Roman" w:hAnsi="Times New Roman"/>
          <w:color w:val="0070C0"/>
          <w:sz w:val="28"/>
          <w:szCs w:val="28"/>
        </w:rPr>
        <w:t>,</w:t>
      </w:r>
      <w:r w:rsidR="00D83ABF" w:rsidRPr="00D83ABF">
        <w:rPr>
          <w:rFonts w:ascii="Times New Roman" w:hAnsi="Times New Roman"/>
          <w:color w:val="0070C0"/>
          <w:sz w:val="28"/>
          <w:szCs w:val="28"/>
        </w:rPr>
        <w:t>42</w:t>
      </w:r>
      <w:r w:rsidRPr="00D83ABF">
        <w:rPr>
          <w:rFonts w:ascii="Times New Roman" w:hAnsi="Times New Roman"/>
          <w:color w:val="0070C0"/>
          <w:sz w:val="28"/>
          <w:szCs w:val="28"/>
        </w:rPr>
        <w:t xml:space="preserve"> </w:t>
      </w:r>
      <w:r w:rsidRPr="005273D4">
        <w:rPr>
          <w:rFonts w:ascii="Times New Roman" w:hAnsi="Times New Roman"/>
          <w:sz w:val="28"/>
          <w:szCs w:val="28"/>
        </w:rPr>
        <w:t xml:space="preserve">тыс. руб. </w:t>
      </w:r>
      <w:r w:rsidRPr="00D83ABF">
        <w:rPr>
          <w:rFonts w:ascii="Times New Roman" w:hAnsi="Times New Roman"/>
          <w:color w:val="0070C0"/>
          <w:sz w:val="28"/>
          <w:szCs w:val="28"/>
        </w:rPr>
        <w:t>или 97,1</w:t>
      </w:r>
      <w:r w:rsidR="00D83ABF" w:rsidRPr="00D83ABF">
        <w:rPr>
          <w:rFonts w:ascii="Times New Roman" w:hAnsi="Times New Roman"/>
          <w:color w:val="0070C0"/>
          <w:sz w:val="28"/>
          <w:szCs w:val="28"/>
        </w:rPr>
        <w:t>6</w:t>
      </w:r>
      <w:r w:rsidRPr="00D83ABF">
        <w:rPr>
          <w:rFonts w:ascii="Times New Roman" w:hAnsi="Times New Roman"/>
          <w:color w:val="0070C0"/>
          <w:sz w:val="28"/>
          <w:szCs w:val="28"/>
        </w:rPr>
        <w:t xml:space="preserve"> </w:t>
      </w:r>
      <w:r w:rsidRPr="005273D4">
        <w:rPr>
          <w:rFonts w:ascii="Times New Roman" w:hAnsi="Times New Roman"/>
          <w:sz w:val="28"/>
          <w:szCs w:val="28"/>
        </w:rPr>
        <w:t xml:space="preserve">процентов. Из них средства бюджета Ставропольского края 564,63 тыс. рублей, средства местного бюджета в сумме </w:t>
      </w:r>
      <w:r w:rsidRPr="00D83ABF">
        <w:rPr>
          <w:rFonts w:ascii="Times New Roman" w:hAnsi="Times New Roman"/>
          <w:color w:val="0070C0"/>
          <w:sz w:val="28"/>
          <w:szCs w:val="28"/>
        </w:rPr>
        <w:t>27 58</w:t>
      </w:r>
      <w:r w:rsidR="00D83ABF" w:rsidRPr="00D83ABF">
        <w:rPr>
          <w:rFonts w:ascii="Times New Roman" w:hAnsi="Times New Roman"/>
          <w:color w:val="0070C0"/>
          <w:sz w:val="28"/>
          <w:szCs w:val="28"/>
        </w:rPr>
        <w:t>3</w:t>
      </w:r>
      <w:r w:rsidRPr="00D83ABF">
        <w:rPr>
          <w:rFonts w:ascii="Times New Roman" w:hAnsi="Times New Roman"/>
          <w:color w:val="0070C0"/>
          <w:sz w:val="28"/>
          <w:szCs w:val="28"/>
        </w:rPr>
        <w:t>,</w:t>
      </w:r>
      <w:r w:rsidR="00D83ABF" w:rsidRPr="00D83ABF">
        <w:rPr>
          <w:rFonts w:ascii="Times New Roman" w:hAnsi="Times New Roman"/>
          <w:color w:val="0070C0"/>
          <w:sz w:val="28"/>
          <w:szCs w:val="28"/>
        </w:rPr>
        <w:t>79</w:t>
      </w:r>
      <w:r w:rsidRPr="00D83ABF">
        <w:rPr>
          <w:rFonts w:ascii="Times New Roman" w:hAnsi="Times New Roman"/>
          <w:color w:val="0070C0"/>
          <w:sz w:val="28"/>
          <w:szCs w:val="28"/>
        </w:rPr>
        <w:t xml:space="preserve"> </w:t>
      </w:r>
      <w:r w:rsidRPr="005273D4">
        <w:rPr>
          <w:rFonts w:ascii="Times New Roman" w:hAnsi="Times New Roman"/>
          <w:sz w:val="28"/>
          <w:szCs w:val="28"/>
        </w:rPr>
        <w:t>тыс. рублей.</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Средства направлены на реализацию следующих мероприятий:</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приобретение полиграфической продукции антитеррористической направленности на сумму 45,88 тыс. руб.;</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обслуживание кнопки экстренного вызова реагирования на сообщения о срабатывании тревожной сигнализации в образовательных организациях </w:t>
      </w:r>
      <w:r w:rsidRPr="00D83ABF">
        <w:rPr>
          <w:rFonts w:ascii="Times New Roman" w:hAnsi="Times New Roman"/>
          <w:color w:val="0070C0"/>
          <w:sz w:val="28"/>
          <w:szCs w:val="28"/>
        </w:rPr>
        <w:t>1 68</w:t>
      </w:r>
      <w:r w:rsidR="00D83ABF" w:rsidRPr="00D83ABF">
        <w:rPr>
          <w:rFonts w:ascii="Times New Roman" w:hAnsi="Times New Roman"/>
          <w:color w:val="0070C0"/>
          <w:sz w:val="28"/>
          <w:szCs w:val="28"/>
        </w:rPr>
        <w:t>9</w:t>
      </w:r>
      <w:r w:rsidRPr="00D83ABF">
        <w:rPr>
          <w:rFonts w:ascii="Times New Roman" w:hAnsi="Times New Roman"/>
          <w:color w:val="0070C0"/>
          <w:sz w:val="28"/>
          <w:szCs w:val="28"/>
        </w:rPr>
        <w:t>,</w:t>
      </w:r>
      <w:r w:rsidR="00D83ABF" w:rsidRPr="00D83ABF">
        <w:rPr>
          <w:rFonts w:ascii="Times New Roman" w:hAnsi="Times New Roman"/>
          <w:color w:val="0070C0"/>
          <w:sz w:val="28"/>
          <w:szCs w:val="28"/>
        </w:rPr>
        <w:t>79</w:t>
      </w:r>
      <w:r w:rsidRPr="00D83ABF">
        <w:rPr>
          <w:rFonts w:ascii="Times New Roman" w:hAnsi="Times New Roman"/>
          <w:sz w:val="28"/>
          <w:szCs w:val="28"/>
        </w:rPr>
        <w:t xml:space="preserve"> </w:t>
      </w:r>
      <w:r w:rsidRPr="005273D4">
        <w:rPr>
          <w:rFonts w:ascii="Times New Roman" w:hAnsi="Times New Roman"/>
          <w:sz w:val="28"/>
          <w:szCs w:val="28"/>
        </w:rPr>
        <w:t>тыс. руб.;</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противопожарные мероприятия в образовательных организациях 8 319,62 тыс. руб.;</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охрана учреждений культуры на сумму 6 382,4</w:t>
      </w:r>
      <w:r w:rsidR="002D61C1" w:rsidRPr="005273D4">
        <w:rPr>
          <w:rFonts w:ascii="Times New Roman" w:hAnsi="Times New Roman"/>
          <w:sz w:val="28"/>
          <w:szCs w:val="28"/>
        </w:rPr>
        <w:t>8</w:t>
      </w:r>
      <w:r w:rsidRPr="005273D4">
        <w:rPr>
          <w:rFonts w:ascii="Times New Roman" w:hAnsi="Times New Roman"/>
          <w:sz w:val="28"/>
          <w:szCs w:val="28"/>
        </w:rPr>
        <w:t xml:space="preserve"> тыс. руб.;</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реализация мероприятий по противопожарной безопасности в учреждениях культуры на сумму 11,99 тыс. руб.;</w:t>
      </w:r>
    </w:p>
    <w:p w:rsidR="00F0027F" w:rsidRPr="005273D4" w:rsidRDefault="00F0027F"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обеспечение деятельности муниципального казенного учреждения «Единая дежурно-диспетчерская служба» на сумму 8 576,9</w:t>
      </w:r>
      <w:r w:rsidR="002D61C1" w:rsidRPr="005273D4">
        <w:rPr>
          <w:rFonts w:ascii="Times New Roman" w:hAnsi="Times New Roman"/>
          <w:sz w:val="28"/>
          <w:szCs w:val="28"/>
        </w:rPr>
        <w:t>5</w:t>
      </w:r>
      <w:r w:rsidRPr="005273D4">
        <w:rPr>
          <w:rFonts w:ascii="Times New Roman" w:hAnsi="Times New Roman"/>
          <w:sz w:val="28"/>
          <w:szCs w:val="28"/>
        </w:rPr>
        <w:t xml:space="preserve"> тыс. рублей.</w:t>
      </w:r>
    </w:p>
    <w:p w:rsidR="001B1362" w:rsidRPr="005273D4" w:rsidRDefault="001B1362" w:rsidP="001B1362">
      <w:pPr>
        <w:spacing w:after="0" w:line="240" w:lineRule="auto"/>
        <w:ind w:firstLine="709"/>
        <w:jc w:val="both"/>
        <w:rPr>
          <w:rFonts w:ascii="Times New Roman" w:hAnsi="Times New Roman"/>
          <w:sz w:val="28"/>
          <w:szCs w:val="28"/>
        </w:rPr>
      </w:pPr>
      <w:r w:rsidRPr="005273D4">
        <w:rPr>
          <w:rFonts w:ascii="Times New Roman" w:hAnsi="Times New Roman"/>
          <w:sz w:val="28"/>
          <w:szCs w:val="28"/>
        </w:rPr>
        <w:t>Результатом реализации Подпрограммы стало достижение значений показателей, которые  отражены в приложении 1 к настоящему отчету.</w:t>
      </w:r>
    </w:p>
    <w:p w:rsidR="00F0027F" w:rsidRPr="005273D4" w:rsidRDefault="00F0027F" w:rsidP="00F0027F">
      <w:pPr>
        <w:ind w:firstLine="709"/>
        <w:jc w:val="both"/>
        <w:rPr>
          <w:sz w:val="28"/>
          <w:szCs w:val="28"/>
        </w:rPr>
      </w:pPr>
    </w:p>
    <w:p w:rsidR="002D61C1" w:rsidRPr="005273D4" w:rsidRDefault="002D61C1"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2. Подпрограмма «Профилактика правонарушений, наркомании и обеспечение общественного порядка».</w:t>
      </w:r>
    </w:p>
    <w:p w:rsidR="002D61C1" w:rsidRPr="005273D4" w:rsidRDefault="002D61C1"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Основной задачей подпрограммы является развитие и совершенствование системы профилактики правонарушений, эффективное противодействие преступности, в том числе среди несовершеннолетних и молодежи.</w:t>
      </w:r>
    </w:p>
    <w:p w:rsidR="002D61C1" w:rsidRPr="005273D4" w:rsidRDefault="002D61C1" w:rsidP="002D61C1">
      <w:pPr>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На реализацию подпрограммы в 2020 году были запланированы бюджетные средства в размере 474,79 тыс. рублей. Из них средства бюджета Ставропольского края 38,79 тыс. рублей, средства местного бюджета в сумме 436,0 тыс. рублей. </w:t>
      </w:r>
    </w:p>
    <w:p w:rsidR="002D61C1" w:rsidRPr="005273D4" w:rsidRDefault="002D61C1" w:rsidP="002D61C1">
      <w:pPr>
        <w:autoSpaceDE w:val="0"/>
        <w:autoSpaceDN w:val="0"/>
        <w:adjustRightInd w:val="0"/>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Кассовое исполнение составило 470,76 тыс. руб. или 99,15 процентов. Из них средства бюджета Ставропольского края 38,79 тыс. рублей, средства местного бюджета в сумме 431,96 тыс. рублей. </w:t>
      </w:r>
    </w:p>
    <w:p w:rsidR="002D61C1" w:rsidRPr="005273D4" w:rsidRDefault="002D61C1"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Средства направлены на реализацию следующих мероприятий:</w:t>
      </w:r>
    </w:p>
    <w:p w:rsidR="002D61C1" w:rsidRPr="005273D4" w:rsidRDefault="002D61C1"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 выплата денежного поощрения членам народных дружин, участвующих в охране общественного порядка на территории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w:t>
      </w:r>
      <w:r w:rsidRPr="00D83ABF">
        <w:rPr>
          <w:rFonts w:ascii="Times New Roman" w:hAnsi="Times New Roman"/>
          <w:color w:val="0070C0"/>
          <w:sz w:val="28"/>
          <w:szCs w:val="28"/>
        </w:rPr>
        <w:t>сумму 431,9</w:t>
      </w:r>
      <w:r w:rsidR="00D83ABF" w:rsidRPr="00D83ABF">
        <w:rPr>
          <w:rFonts w:ascii="Times New Roman" w:hAnsi="Times New Roman"/>
          <w:color w:val="0070C0"/>
          <w:sz w:val="28"/>
          <w:szCs w:val="28"/>
        </w:rPr>
        <w:t>7</w:t>
      </w:r>
      <w:r w:rsidRPr="00D83ABF">
        <w:rPr>
          <w:rFonts w:ascii="Times New Roman" w:hAnsi="Times New Roman"/>
          <w:color w:val="0070C0"/>
          <w:sz w:val="28"/>
          <w:szCs w:val="28"/>
        </w:rPr>
        <w:t xml:space="preserve"> </w:t>
      </w:r>
      <w:r w:rsidRPr="005273D4">
        <w:rPr>
          <w:rFonts w:ascii="Times New Roman" w:hAnsi="Times New Roman"/>
          <w:sz w:val="28"/>
          <w:szCs w:val="28"/>
        </w:rPr>
        <w:t>тыс. руб.;</w:t>
      </w:r>
    </w:p>
    <w:p w:rsidR="002D61C1" w:rsidRPr="005273D4" w:rsidRDefault="002D61C1" w:rsidP="002D61C1">
      <w:pPr>
        <w:spacing w:after="0" w:line="240" w:lineRule="auto"/>
        <w:ind w:firstLine="709"/>
        <w:jc w:val="both"/>
        <w:rPr>
          <w:rFonts w:ascii="Times New Roman" w:hAnsi="Times New Roman"/>
          <w:sz w:val="28"/>
          <w:szCs w:val="28"/>
        </w:rPr>
      </w:pPr>
      <w:r w:rsidRPr="005273D4">
        <w:rPr>
          <w:rFonts w:ascii="Times New Roman" w:hAnsi="Times New Roman"/>
          <w:sz w:val="28"/>
          <w:szCs w:val="28"/>
        </w:rPr>
        <w:t>- деятельность комиссии по делам несовершеннолетних и защите их прав на сумму 38,79 тыс. руб.</w:t>
      </w:r>
    </w:p>
    <w:p w:rsidR="00DC770A" w:rsidRPr="005273D4" w:rsidRDefault="00DC770A" w:rsidP="00DC770A">
      <w:pPr>
        <w:spacing w:after="0" w:line="240" w:lineRule="auto"/>
        <w:ind w:firstLine="709"/>
        <w:jc w:val="both"/>
        <w:rPr>
          <w:rFonts w:ascii="Times New Roman" w:eastAsiaTheme="minorHAnsi" w:hAnsi="Times New Roman"/>
          <w:sz w:val="28"/>
          <w:szCs w:val="28"/>
        </w:rPr>
      </w:pPr>
      <w:r w:rsidRPr="005273D4">
        <w:rPr>
          <w:rFonts w:ascii="Times New Roman" w:eastAsiaTheme="minorHAnsi" w:hAnsi="Times New Roman"/>
          <w:sz w:val="28"/>
          <w:szCs w:val="28"/>
        </w:rPr>
        <w:lastRenderedPageBreak/>
        <w:t>Проводимые в 20</w:t>
      </w:r>
      <w:r w:rsidR="001B1362" w:rsidRPr="005273D4">
        <w:rPr>
          <w:rFonts w:ascii="Times New Roman" w:eastAsiaTheme="minorHAnsi" w:hAnsi="Times New Roman"/>
          <w:sz w:val="28"/>
          <w:szCs w:val="28"/>
        </w:rPr>
        <w:t>20</w:t>
      </w:r>
      <w:r w:rsidRPr="005273D4">
        <w:rPr>
          <w:rFonts w:ascii="Times New Roman" w:eastAsiaTheme="minorHAnsi" w:hAnsi="Times New Roman"/>
          <w:sz w:val="28"/>
          <w:szCs w:val="28"/>
        </w:rPr>
        <w:t xml:space="preserve"> году  мероприятия в рамках </w:t>
      </w:r>
      <w:r w:rsidRPr="005273D4">
        <w:rPr>
          <w:rFonts w:ascii="Times New Roman" w:hAnsi="Times New Roman"/>
          <w:sz w:val="28"/>
          <w:szCs w:val="28"/>
        </w:rPr>
        <w:t>реализации подпрограммы позволили достичь планируемого уровня показателей подпрограммы. Приложение 1 к настоящему отчету.</w:t>
      </w:r>
    </w:p>
    <w:p w:rsidR="00CE7D58" w:rsidRPr="005273D4" w:rsidRDefault="00CE7D58" w:rsidP="00ED7321">
      <w:pPr>
        <w:widowControl w:val="0"/>
        <w:spacing w:after="0" w:line="240" w:lineRule="auto"/>
        <w:ind w:firstLine="709"/>
        <w:jc w:val="both"/>
        <w:rPr>
          <w:rFonts w:ascii="Times New Roman" w:hAnsi="Times New Roman"/>
          <w:caps/>
          <w:sz w:val="28"/>
          <w:szCs w:val="28"/>
        </w:rPr>
      </w:pPr>
    </w:p>
    <w:p w:rsidR="00C90C2C" w:rsidRPr="005273D4" w:rsidRDefault="00FD7E7F" w:rsidP="00C90C2C">
      <w:pPr>
        <w:spacing w:after="0" w:line="240" w:lineRule="auto"/>
        <w:ind w:firstLine="709"/>
        <w:jc w:val="center"/>
        <w:rPr>
          <w:rFonts w:ascii="Times New Roman" w:hAnsi="Times New Roman"/>
          <w:b/>
          <w:sz w:val="28"/>
          <w:szCs w:val="28"/>
        </w:rPr>
      </w:pPr>
      <w:r w:rsidRPr="005273D4">
        <w:rPr>
          <w:rFonts w:ascii="Times New Roman" w:hAnsi="Times New Roman"/>
          <w:b/>
          <w:sz w:val="28"/>
          <w:szCs w:val="28"/>
          <w:lang w:val="en-US"/>
        </w:rPr>
        <w:t>II</w:t>
      </w:r>
      <w:r w:rsidR="00C90C2C" w:rsidRPr="005273D4">
        <w:rPr>
          <w:rFonts w:ascii="Times New Roman" w:hAnsi="Times New Roman"/>
          <w:b/>
          <w:sz w:val="28"/>
          <w:szCs w:val="28"/>
        </w:rPr>
        <w:t>. Сведения о степени соответствия запланированных и достигнутых значений индикаторов достижения целей Программ и показателей решения задач подпрограмм Программ.</w:t>
      </w:r>
    </w:p>
    <w:p w:rsidR="00C90C2C" w:rsidRPr="005273D4" w:rsidRDefault="00C90C2C" w:rsidP="00C90C2C">
      <w:pPr>
        <w:spacing w:after="0" w:line="240" w:lineRule="auto"/>
        <w:ind w:firstLine="709"/>
        <w:jc w:val="both"/>
        <w:rPr>
          <w:rFonts w:ascii="Times New Roman" w:hAnsi="Times New Roman"/>
          <w:b/>
          <w:sz w:val="28"/>
          <w:szCs w:val="28"/>
        </w:rPr>
      </w:pPr>
    </w:p>
    <w:p w:rsidR="00443C2A" w:rsidRPr="005273D4" w:rsidRDefault="00443C2A" w:rsidP="00443C2A">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 xml:space="preserve">Достижение целей (решение задач программ, подпрограмм программ) программы характеризуют </w:t>
      </w:r>
      <w:r w:rsidR="00C92D10" w:rsidRPr="005273D4">
        <w:rPr>
          <w:rFonts w:ascii="Times New Roman" w:hAnsi="Times New Roman"/>
          <w:sz w:val="28"/>
          <w:szCs w:val="28"/>
        </w:rPr>
        <w:t>112</w:t>
      </w:r>
      <w:r w:rsidR="00D438E4" w:rsidRPr="005273D4">
        <w:rPr>
          <w:rFonts w:ascii="Times New Roman" w:hAnsi="Times New Roman"/>
          <w:sz w:val="28"/>
          <w:szCs w:val="28"/>
        </w:rPr>
        <w:t xml:space="preserve"> показателей (</w:t>
      </w:r>
      <w:r w:rsidR="00D438E4" w:rsidRPr="005273D4">
        <w:rPr>
          <w:rFonts w:ascii="Times New Roman" w:hAnsi="Times New Roman"/>
          <w:bCs/>
          <w:sz w:val="28"/>
          <w:szCs w:val="28"/>
        </w:rPr>
        <w:t>1</w:t>
      </w:r>
      <w:r w:rsidR="00C92D10" w:rsidRPr="005273D4">
        <w:rPr>
          <w:rFonts w:ascii="Times New Roman" w:hAnsi="Times New Roman"/>
          <w:bCs/>
          <w:sz w:val="28"/>
          <w:szCs w:val="28"/>
        </w:rPr>
        <w:t>9</w:t>
      </w:r>
      <w:r w:rsidR="00D438E4" w:rsidRPr="005273D4">
        <w:rPr>
          <w:rFonts w:ascii="Times New Roman" w:hAnsi="Times New Roman"/>
          <w:bCs/>
          <w:sz w:val="28"/>
          <w:szCs w:val="28"/>
        </w:rPr>
        <w:t xml:space="preserve"> </w:t>
      </w:r>
      <w:r w:rsidR="00D438E4" w:rsidRPr="005273D4">
        <w:rPr>
          <w:rFonts w:ascii="Times New Roman" w:hAnsi="Times New Roman"/>
          <w:sz w:val="28"/>
          <w:szCs w:val="26"/>
          <w:lang w:eastAsia="zh-CN"/>
        </w:rPr>
        <w:t xml:space="preserve">целевых индикаторов и </w:t>
      </w:r>
      <w:r w:rsidR="00C92D10" w:rsidRPr="005273D4">
        <w:rPr>
          <w:rFonts w:ascii="Times New Roman" w:hAnsi="Times New Roman"/>
          <w:sz w:val="28"/>
          <w:szCs w:val="26"/>
          <w:lang w:eastAsia="zh-CN"/>
        </w:rPr>
        <w:t>93</w:t>
      </w:r>
      <w:r w:rsidR="00D438E4" w:rsidRPr="005273D4">
        <w:rPr>
          <w:rFonts w:ascii="Times New Roman" w:hAnsi="Times New Roman"/>
          <w:sz w:val="28"/>
          <w:szCs w:val="26"/>
          <w:lang w:eastAsia="zh-CN"/>
        </w:rPr>
        <w:t xml:space="preserve"> показателей решения задач)</w:t>
      </w:r>
      <w:r w:rsidRPr="005273D4">
        <w:rPr>
          <w:rFonts w:ascii="Times New Roman" w:hAnsi="Times New Roman"/>
          <w:sz w:val="28"/>
          <w:szCs w:val="28"/>
        </w:rPr>
        <w:t>, из которых</w:t>
      </w:r>
      <w:r w:rsidR="00D438E4" w:rsidRPr="005273D4">
        <w:rPr>
          <w:rFonts w:ascii="Times New Roman" w:hAnsi="Times New Roman"/>
          <w:sz w:val="28"/>
          <w:szCs w:val="28"/>
        </w:rPr>
        <w:t xml:space="preserve"> в отчетном году</w:t>
      </w:r>
      <w:r w:rsidRPr="005273D4">
        <w:rPr>
          <w:rFonts w:ascii="Times New Roman" w:hAnsi="Times New Roman"/>
          <w:sz w:val="28"/>
          <w:szCs w:val="28"/>
        </w:rPr>
        <w:t>:</w:t>
      </w:r>
    </w:p>
    <w:p w:rsidR="00443C2A" w:rsidRPr="005273D4" w:rsidRDefault="00A0797A" w:rsidP="00443C2A">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5</w:t>
      </w:r>
      <w:r w:rsidR="00A07433" w:rsidRPr="005273D4">
        <w:rPr>
          <w:rFonts w:ascii="Times New Roman" w:hAnsi="Times New Roman"/>
          <w:sz w:val="28"/>
          <w:szCs w:val="28"/>
        </w:rPr>
        <w:t>9</w:t>
      </w:r>
      <w:r w:rsidR="00443C2A" w:rsidRPr="005273D4">
        <w:rPr>
          <w:rFonts w:ascii="Times New Roman" w:hAnsi="Times New Roman"/>
          <w:sz w:val="28"/>
          <w:szCs w:val="28"/>
        </w:rPr>
        <w:t xml:space="preserve"> достигли плановых значений</w:t>
      </w:r>
      <w:r w:rsidR="00D438E4" w:rsidRPr="005273D4">
        <w:rPr>
          <w:rFonts w:ascii="Times New Roman" w:hAnsi="Times New Roman"/>
          <w:sz w:val="28"/>
          <w:szCs w:val="28"/>
        </w:rPr>
        <w:t>(</w:t>
      </w:r>
      <w:r w:rsidR="001F3FA5" w:rsidRPr="005273D4">
        <w:rPr>
          <w:rFonts w:ascii="Times New Roman" w:hAnsi="Times New Roman"/>
          <w:sz w:val="28"/>
          <w:szCs w:val="28"/>
        </w:rPr>
        <w:t>5</w:t>
      </w:r>
      <w:r w:rsidRPr="005273D4">
        <w:rPr>
          <w:rFonts w:ascii="Times New Roman" w:hAnsi="Times New Roman"/>
          <w:sz w:val="28"/>
          <w:szCs w:val="28"/>
        </w:rPr>
        <w:t>2</w:t>
      </w:r>
      <w:r w:rsidR="001F3FA5" w:rsidRPr="005273D4">
        <w:rPr>
          <w:rFonts w:ascii="Times New Roman" w:hAnsi="Times New Roman"/>
          <w:sz w:val="28"/>
          <w:szCs w:val="28"/>
        </w:rPr>
        <w:t>,</w:t>
      </w:r>
      <w:r w:rsidRPr="005273D4">
        <w:rPr>
          <w:rFonts w:ascii="Times New Roman" w:hAnsi="Times New Roman"/>
          <w:sz w:val="28"/>
          <w:szCs w:val="28"/>
        </w:rPr>
        <w:t>7</w:t>
      </w:r>
      <w:r w:rsidR="00D438E4" w:rsidRPr="005273D4">
        <w:rPr>
          <w:rFonts w:ascii="Times New Roman" w:hAnsi="Times New Roman"/>
          <w:sz w:val="28"/>
          <w:szCs w:val="28"/>
        </w:rPr>
        <w:t>процент</w:t>
      </w:r>
      <w:r w:rsidR="001322DC" w:rsidRPr="005273D4">
        <w:rPr>
          <w:rFonts w:ascii="Times New Roman" w:hAnsi="Times New Roman"/>
          <w:sz w:val="28"/>
          <w:szCs w:val="28"/>
        </w:rPr>
        <w:t>а</w:t>
      </w:r>
      <w:r w:rsidR="00D438E4" w:rsidRPr="005273D4">
        <w:rPr>
          <w:rFonts w:ascii="Times New Roman" w:hAnsi="Times New Roman"/>
          <w:sz w:val="28"/>
          <w:szCs w:val="28"/>
        </w:rPr>
        <w:t>)</w:t>
      </w:r>
      <w:r w:rsidR="00443C2A" w:rsidRPr="005273D4">
        <w:rPr>
          <w:rFonts w:ascii="Times New Roman" w:hAnsi="Times New Roman"/>
          <w:sz w:val="28"/>
          <w:szCs w:val="28"/>
        </w:rPr>
        <w:t>;</w:t>
      </w:r>
    </w:p>
    <w:p w:rsidR="00443C2A" w:rsidRPr="005273D4" w:rsidRDefault="001F3FA5" w:rsidP="00443C2A">
      <w:pPr>
        <w:spacing w:after="0" w:line="240" w:lineRule="auto"/>
        <w:ind w:firstLine="709"/>
        <w:jc w:val="both"/>
        <w:outlineLvl w:val="0"/>
        <w:rPr>
          <w:rFonts w:ascii="Times New Roman" w:hAnsi="Times New Roman"/>
          <w:sz w:val="28"/>
          <w:szCs w:val="28"/>
        </w:rPr>
      </w:pPr>
      <w:r w:rsidRPr="005273D4">
        <w:rPr>
          <w:rFonts w:ascii="Times New Roman" w:hAnsi="Times New Roman"/>
          <w:sz w:val="28"/>
          <w:szCs w:val="28"/>
        </w:rPr>
        <w:t>3</w:t>
      </w:r>
      <w:r w:rsidR="00555299" w:rsidRPr="005273D4">
        <w:rPr>
          <w:rFonts w:ascii="Times New Roman" w:hAnsi="Times New Roman"/>
          <w:sz w:val="28"/>
          <w:szCs w:val="28"/>
        </w:rPr>
        <w:t>9</w:t>
      </w:r>
      <w:r w:rsidR="0009646D" w:rsidRPr="005273D4">
        <w:rPr>
          <w:rFonts w:ascii="Times New Roman" w:hAnsi="Times New Roman"/>
          <w:sz w:val="28"/>
          <w:szCs w:val="28"/>
        </w:rPr>
        <w:t xml:space="preserve"> </w:t>
      </w:r>
      <w:r w:rsidR="00443C2A" w:rsidRPr="005273D4">
        <w:rPr>
          <w:rFonts w:ascii="Times New Roman" w:hAnsi="Times New Roman"/>
          <w:sz w:val="28"/>
          <w:szCs w:val="28"/>
        </w:rPr>
        <w:t>показател</w:t>
      </w:r>
      <w:r w:rsidR="00A0797A" w:rsidRPr="005273D4">
        <w:rPr>
          <w:rFonts w:ascii="Times New Roman" w:hAnsi="Times New Roman"/>
          <w:sz w:val="28"/>
          <w:szCs w:val="28"/>
        </w:rPr>
        <w:t>ей</w:t>
      </w:r>
      <w:r w:rsidR="00443C2A" w:rsidRPr="005273D4">
        <w:rPr>
          <w:rFonts w:ascii="Times New Roman" w:hAnsi="Times New Roman"/>
          <w:sz w:val="28"/>
          <w:szCs w:val="28"/>
        </w:rPr>
        <w:t xml:space="preserve"> исполнен</w:t>
      </w:r>
      <w:r w:rsidR="00A0797A" w:rsidRPr="005273D4">
        <w:rPr>
          <w:rFonts w:ascii="Times New Roman" w:hAnsi="Times New Roman"/>
          <w:sz w:val="28"/>
          <w:szCs w:val="28"/>
        </w:rPr>
        <w:t>о</w:t>
      </w:r>
      <w:r w:rsidR="00443C2A" w:rsidRPr="005273D4">
        <w:rPr>
          <w:rFonts w:ascii="Times New Roman" w:hAnsi="Times New Roman"/>
          <w:sz w:val="28"/>
          <w:szCs w:val="28"/>
        </w:rPr>
        <w:t xml:space="preserve"> более чем на 100 процентов</w:t>
      </w:r>
      <w:r w:rsidR="00A07433" w:rsidRPr="005273D4">
        <w:rPr>
          <w:rFonts w:ascii="Times New Roman" w:hAnsi="Times New Roman"/>
          <w:sz w:val="28"/>
          <w:szCs w:val="28"/>
        </w:rPr>
        <w:t xml:space="preserve"> </w:t>
      </w:r>
      <w:r w:rsidR="00D438E4" w:rsidRPr="005273D4">
        <w:rPr>
          <w:rFonts w:ascii="Times New Roman" w:hAnsi="Times New Roman"/>
          <w:sz w:val="28"/>
          <w:szCs w:val="28"/>
        </w:rPr>
        <w:t>(</w:t>
      </w:r>
      <w:r w:rsidRPr="005273D4">
        <w:rPr>
          <w:rFonts w:ascii="Times New Roman" w:hAnsi="Times New Roman"/>
          <w:sz w:val="28"/>
          <w:szCs w:val="28"/>
        </w:rPr>
        <w:t>3</w:t>
      </w:r>
      <w:r w:rsidR="00555299" w:rsidRPr="005273D4">
        <w:rPr>
          <w:rFonts w:ascii="Times New Roman" w:hAnsi="Times New Roman"/>
          <w:sz w:val="28"/>
          <w:szCs w:val="28"/>
        </w:rPr>
        <w:t>4</w:t>
      </w:r>
      <w:r w:rsidRPr="005273D4">
        <w:rPr>
          <w:rFonts w:ascii="Times New Roman" w:hAnsi="Times New Roman"/>
          <w:sz w:val="28"/>
          <w:szCs w:val="28"/>
        </w:rPr>
        <w:t>,</w:t>
      </w:r>
      <w:r w:rsidR="00555299" w:rsidRPr="005273D4">
        <w:rPr>
          <w:rFonts w:ascii="Times New Roman" w:hAnsi="Times New Roman"/>
          <w:sz w:val="28"/>
          <w:szCs w:val="28"/>
        </w:rPr>
        <w:t>8</w:t>
      </w:r>
      <w:r w:rsidR="005C4DE3" w:rsidRPr="005273D4">
        <w:rPr>
          <w:rFonts w:ascii="Times New Roman" w:hAnsi="Times New Roman"/>
          <w:sz w:val="28"/>
          <w:szCs w:val="28"/>
        </w:rPr>
        <w:t xml:space="preserve"> процентов</w:t>
      </w:r>
      <w:r w:rsidR="00D438E4" w:rsidRPr="005273D4">
        <w:rPr>
          <w:rFonts w:ascii="Times New Roman" w:hAnsi="Times New Roman"/>
          <w:sz w:val="28"/>
          <w:szCs w:val="28"/>
        </w:rPr>
        <w:t>)</w:t>
      </w:r>
      <w:r w:rsidR="00443C2A" w:rsidRPr="005273D4">
        <w:rPr>
          <w:rFonts w:ascii="Times New Roman" w:hAnsi="Times New Roman"/>
          <w:sz w:val="28"/>
          <w:szCs w:val="28"/>
        </w:rPr>
        <w:t>;</w:t>
      </w:r>
    </w:p>
    <w:p w:rsidR="001F3FA5" w:rsidRPr="005273D4" w:rsidRDefault="001F3FA5" w:rsidP="001F3FA5">
      <w:pPr>
        <w:spacing w:after="0" w:line="240" w:lineRule="auto"/>
        <w:ind w:firstLine="709"/>
        <w:jc w:val="both"/>
        <w:outlineLvl w:val="0"/>
        <w:rPr>
          <w:rFonts w:ascii="Times New Roman" w:hAnsi="Times New Roman"/>
          <w:sz w:val="28"/>
          <w:szCs w:val="28"/>
          <w:lang w:eastAsia="x-none"/>
        </w:rPr>
      </w:pPr>
      <w:r w:rsidRPr="005273D4">
        <w:rPr>
          <w:rFonts w:ascii="Times New Roman" w:hAnsi="Times New Roman"/>
          <w:sz w:val="28"/>
          <w:szCs w:val="28"/>
          <w:lang w:eastAsia="x-none"/>
        </w:rPr>
        <w:t xml:space="preserve">3 показателя </w:t>
      </w:r>
      <w:proofErr w:type="gramStart"/>
      <w:r w:rsidRPr="005273D4">
        <w:rPr>
          <w:rFonts w:ascii="Times New Roman" w:hAnsi="Times New Roman"/>
          <w:sz w:val="28"/>
          <w:szCs w:val="28"/>
          <w:shd w:val="clear" w:color="auto" w:fill="FFFFFF"/>
        </w:rPr>
        <w:t>выполнены</w:t>
      </w:r>
      <w:proofErr w:type="gramEnd"/>
      <w:r w:rsidRPr="005273D4">
        <w:rPr>
          <w:rFonts w:ascii="Times New Roman" w:hAnsi="Times New Roman"/>
          <w:sz w:val="28"/>
          <w:szCs w:val="28"/>
          <w:shd w:val="clear" w:color="auto" w:fill="FFFFFF"/>
        </w:rPr>
        <w:t xml:space="preserve"> более чем в 1,5 раза (</w:t>
      </w:r>
      <w:r w:rsidR="00A0797A" w:rsidRPr="005273D4">
        <w:rPr>
          <w:rFonts w:ascii="Times New Roman" w:hAnsi="Times New Roman"/>
          <w:sz w:val="28"/>
          <w:szCs w:val="28"/>
          <w:shd w:val="clear" w:color="auto" w:fill="FFFFFF"/>
        </w:rPr>
        <w:t>2,7</w:t>
      </w:r>
      <w:r w:rsidRPr="005273D4">
        <w:rPr>
          <w:rFonts w:ascii="Times New Roman" w:hAnsi="Times New Roman"/>
          <w:sz w:val="28"/>
          <w:szCs w:val="28"/>
          <w:shd w:val="clear" w:color="auto" w:fill="FFFFFF"/>
        </w:rPr>
        <w:t xml:space="preserve"> процента)</w:t>
      </w:r>
    </w:p>
    <w:p w:rsidR="00443C2A" w:rsidRPr="005273D4" w:rsidRDefault="00A0797A" w:rsidP="00443C2A">
      <w:pPr>
        <w:spacing w:after="0" w:line="240" w:lineRule="auto"/>
        <w:ind w:firstLine="708"/>
        <w:jc w:val="both"/>
        <w:rPr>
          <w:rFonts w:ascii="Times New Roman" w:eastAsia="Calibri" w:hAnsi="Times New Roman"/>
          <w:sz w:val="28"/>
          <w:szCs w:val="28"/>
          <w:lang w:eastAsia="en-US"/>
        </w:rPr>
      </w:pPr>
      <w:r w:rsidRPr="005273D4">
        <w:rPr>
          <w:rFonts w:ascii="Times New Roman" w:hAnsi="Times New Roman"/>
          <w:sz w:val="28"/>
          <w:szCs w:val="28"/>
        </w:rPr>
        <w:t>1</w:t>
      </w:r>
      <w:r w:rsidR="00555299" w:rsidRPr="005273D4">
        <w:rPr>
          <w:rFonts w:ascii="Times New Roman" w:hAnsi="Times New Roman"/>
          <w:sz w:val="28"/>
          <w:szCs w:val="28"/>
        </w:rPr>
        <w:t>1</w:t>
      </w:r>
      <w:r w:rsidR="00443C2A" w:rsidRPr="005273D4">
        <w:rPr>
          <w:rFonts w:ascii="Times New Roman" w:hAnsi="Times New Roman"/>
          <w:sz w:val="28"/>
          <w:szCs w:val="28"/>
        </w:rPr>
        <w:t xml:space="preserve"> показател</w:t>
      </w:r>
      <w:r w:rsidRPr="005273D4">
        <w:rPr>
          <w:rFonts w:ascii="Times New Roman" w:hAnsi="Times New Roman"/>
          <w:sz w:val="28"/>
          <w:szCs w:val="28"/>
        </w:rPr>
        <w:t>ей</w:t>
      </w:r>
      <w:r w:rsidR="00443C2A" w:rsidRPr="005273D4">
        <w:rPr>
          <w:rFonts w:ascii="Times New Roman" w:hAnsi="Times New Roman"/>
          <w:sz w:val="28"/>
          <w:szCs w:val="28"/>
        </w:rPr>
        <w:t xml:space="preserve"> не достиг</w:t>
      </w:r>
      <w:r w:rsidR="0009646D" w:rsidRPr="005273D4">
        <w:rPr>
          <w:rFonts w:ascii="Times New Roman" w:hAnsi="Times New Roman"/>
          <w:sz w:val="28"/>
          <w:szCs w:val="28"/>
        </w:rPr>
        <w:t>ли</w:t>
      </w:r>
      <w:r w:rsidR="00443C2A" w:rsidRPr="005273D4">
        <w:rPr>
          <w:rFonts w:ascii="Times New Roman" w:hAnsi="Times New Roman"/>
          <w:sz w:val="28"/>
          <w:szCs w:val="28"/>
        </w:rPr>
        <w:t xml:space="preserve"> планов</w:t>
      </w:r>
      <w:r w:rsidR="00D438E4" w:rsidRPr="005273D4">
        <w:rPr>
          <w:rFonts w:ascii="Times New Roman" w:hAnsi="Times New Roman"/>
          <w:sz w:val="28"/>
          <w:szCs w:val="28"/>
        </w:rPr>
        <w:t>ы</w:t>
      </w:r>
      <w:r w:rsidR="0009646D" w:rsidRPr="005273D4">
        <w:rPr>
          <w:rFonts w:ascii="Times New Roman" w:hAnsi="Times New Roman"/>
          <w:sz w:val="28"/>
          <w:szCs w:val="28"/>
        </w:rPr>
        <w:t>х</w:t>
      </w:r>
      <w:r w:rsidR="00443C2A" w:rsidRPr="005273D4">
        <w:rPr>
          <w:rFonts w:ascii="Times New Roman" w:hAnsi="Times New Roman"/>
          <w:sz w:val="28"/>
          <w:szCs w:val="28"/>
        </w:rPr>
        <w:t xml:space="preserve"> значени</w:t>
      </w:r>
      <w:r w:rsidR="0009646D" w:rsidRPr="005273D4">
        <w:rPr>
          <w:rFonts w:ascii="Times New Roman" w:hAnsi="Times New Roman"/>
          <w:sz w:val="28"/>
          <w:szCs w:val="28"/>
        </w:rPr>
        <w:t>й</w:t>
      </w:r>
      <w:r w:rsidR="00D438E4" w:rsidRPr="005273D4">
        <w:rPr>
          <w:rFonts w:ascii="Times New Roman" w:hAnsi="Times New Roman"/>
          <w:sz w:val="28"/>
          <w:szCs w:val="28"/>
        </w:rPr>
        <w:t xml:space="preserve"> (</w:t>
      </w:r>
      <w:r w:rsidR="00555299" w:rsidRPr="005273D4">
        <w:rPr>
          <w:rFonts w:ascii="Times New Roman" w:hAnsi="Times New Roman"/>
          <w:sz w:val="28"/>
          <w:szCs w:val="28"/>
        </w:rPr>
        <w:t>9,8</w:t>
      </w:r>
      <w:r w:rsidR="00D438E4" w:rsidRPr="005273D4">
        <w:rPr>
          <w:rFonts w:ascii="Times New Roman" w:hAnsi="Times New Roman"/>
          <w:sz w:val="28"/>
          <w:szCs w:val="28"/>
        </w:rPr>
        <w:t xml:space="preserve"> процентов):</w:t>
      </w:r>
    </w:p>
    <w:p w:rsidR="005A0A32" w:rsidRPr="005273D4" w:rsidRDefault="005A0A32" w:rsidP="00C90C2C">
      <w:pPr>
        <w:spacing w:after="0" w:line="240" w:lineRule="auto"/>
        <w:ind w:firstLine="709"/>
        <w:jc w:val="both"/>
        <w:rPr>
          <w:rFonts w:ascii="Times New Roman" w:hAnsi="Times New Roman"/>
          <w:sz w:val="28"/>
          <w:szCs w:val="28"/>
        </w:rPr>
      </w:pPr>
      <w:proofErr w:type="gramStart"/>
      <w:r w:rsidRPr="005273D4">
        <w:rPr>
          <w:rFonts w:ascii="Times New Roman" w:hAnsi="Times New Roman"/>
          <w:sz w:val="28"/>
          <w:szCs w:val="28"/>
        </w:rPr>
        <w:t>Так</w:t>
      </w:r>
      <w:proofErr w:type="gramEnd"/>
      <w:r w:rsidRPr="005273D4">
        <w:rPr>
          <w:rFonts w:ascii="Times New Roman" w:hAnsi="Times New Roman"/>
          <w:sz w:val="28"/>
          <w:szCs w:val="28"/>
        </w:rPr>
        <w:t xml:space="preserve"> например:</w:t>
      </w:r>
    </w:p>
    <w:p w:rsidR="0020412B" w:rsidRPr="005273D4" w:rsidRDefault="0020412B" w:rsidP="00C90C2C">
      <w:pPr>
        <w:spacing w:after="0" w:line="240" w:lineRule="auto"/>
        <w:ind w:firstLine="709"/>
        <w:jc w:val="both"/>
        <w:rPr>
          <w:rFonts w:ascii="Times New Roman" w:hAnsi="Times New Roman"/>
          <w:sz w:val="28"/>
          <w:szCs w:val="28"/>
        </w:rPr>
      </w:pPr>
    </w:p>
    <w:p w:rsidR="005A0A32" w:rsidRPr="005273D4" w:rsidRDefault="001F3FA5" w:rsidP="009747F5">
      <w:pPr>
        <w:widowControl w:val="0"/>
        <w:autoSpaceDE w:val="0"/>
        <w:autoSpaceDN w:val="0"/>
        <w:adjustRightInd w:val="0"/>
        <w:spacing w:after="0" w:line="240" w:lineRule="auto"/>
        <w:ind w:firstLine="708"/>
        <w:jc w:val="both"/>
        <w:rPr>
          <w:rFonts w:ascii="Times New Roman" w:hAnsi="Times New Roman"/>
          <w:sz w:val="28"/>
          <w:szCs w:val="28"/>
        </w:rPr>
      </w:pPr>
      <w:r w:rsidRPr="005273D4">
        <w:rPr>
          <w:rFonts w:ascii="Times New Roman" w:hAnsi="Times New Roman"/>
          <w:sz w:val="28"/>
          <w:szCs w:val="28"/>
        </w:rPr>
        <w:t>1</w:t>
      </w:r>
      <w:r w:rsidR="005A0A32" w:rsidRPr="005273D4">
        <w:rPr>
          <w:rFonts w:ascii="Times New Roman" w:hAnsi="Times New Roman"/>
          <w:sz w:val="28"/>
          <w:szCs w:val="28"/>
        </w:rPr>
        <w:t>. Программа «</w:t>
      </w:r>
      <w:r w:rsidR="0020412B" w:rsidRPr="005273D4">
        <w:rPr>
          <w:rFonts w:ascii="Times New Roman" w:hAnsi="Times New Roman"/>
          <w:sz w:val="28"/>
          <w:szCs w:val="28"/>
        </w:rPr>
        <w:t xml:space="preserve">Осуществление местного самоуправления в  </w:t>
      </w:r>
      <w:proofErr w:type="spellStart"/>
      <w:r w:rsidR="0020412B" w:rsidRPr="005273D4">
        <w:rPr>
          <w:rFonts w:ascii="Times New Roman" w:hAnsi="Times New Roman"/>
          <w:sz w:val="28"/>
          <w:szCs w:val="28"/>
        </w:rPr>
        <w:t>Благодарненском</w:t>
      </w:r>
      <w:proofErr w:type="spellEnd"/>
      <w:r w:rsidR="0020412B" w:rsidRPr="005273D4">
        <w:rPr>
          <w:rFonts w:ascii="Times New Roman" w:hAnsi="Times New Roman"/>
          <w:sz w:val="28"/>
          <w:szCs w:val="28"/>
        </w:rPr>
        <w:t xml:space="preserve"> городском округе Ставропольского края</w:t>
      </w:r>
      <w:r w:rsidR="0020412B" w:rsidRPr="005273D4">
        <w:rPr>
          <w:rFonts w:ascii="Times New Roman" w:hAnsi="Times New Roman"/>
          <w:bCs/>
          <w:sz w:val="28"/>
          <w:szCs w:val="28"/>
        </w:rPr>
        <w:t>»</w:t>
      </w:r>
      <w:r w:rsidRPr="005273D4">
        <w:rPr>
          <w:rFonts w:ascii="Times New Roman" w:hAnsi="Times New Roman"/>
          <w:sz w:val="28"/>
          <w:szCs w:val="28"/>
        </w:rPr>
        <w:t xml:space="preserve"> </w:t>
      </w:r>
    </w:p>
    <w:p w:rsidR="004156E1" w:rsidRPr="005273D4" w:rsidRDefault="00104789" w:rsidP="0020412B">
      <w:pPr>
        <w:spacing w:after="0" w:line="240" w:lineRule="auto"/>
        <w:ind w:firstLine="709"/>
        <w:jc w:val="both"/>
        <w:rPr>
          <w:szCs w:val="28"/>
        </w:rPr>
      </w:pPr>
      <w:r w:rsidRPr="005273D4">
        <w:rPr>
          <w:rFonts w:ascii="Times New Roman" w:hAnsi="Times New Roman"/>
          <w:sz w:val="28"/>
          <w:szCs w:val="28"/>
        </w:rPr>
        <w:t>Показатель</w:t>
      </w:r>
      <w:proofErr w:type="gramStart"/>
      <w:r w:rsidRPr="005273D4">
        <w:rPr>
          <w:rFonts w:ascii="Times New Roman" w:hAnsi="Times New Roman"/>
          <w:sz w:val="28"/>
          <w:szCs w:val="28"/>
        </w:rPr>
        <w:t xml:space="preserve"> </w:t>
      </w:r>
      <w:r w:rsidR="004156E1" w:rsidRPr="005273D4">
        <w:rPr>
          <w:rFonts w:ascii="Times New Roman" w:hAnsi="Times New Roman"/>
          <w:sz w:val="28"/>
          <w:szCs w:val="28"/>
        </w:rPr>
        <w:t>:</w:t>
      </w:r>
      <w:proofErr w:type="gramEnd"/>
      <w:r w:rsidR="004156E1" w:rsidRPr="005273D4">
        <w:rPr>
          <w:rFonts w:ascii="Times New Roman" w:hAnsi="Times New Roman"/>
          <w:sz w:val="28"/>
          <w:szCs w:val="28"/>
        </w:rPr>
        <w:t xml:space="preserve"> Объем инвестиций в основной капитал (за исключением бюджетных средств) исполнение составило 94 процентов</w:t>
      </w:r>
      <w:r w:rsidRPr="005273D4">
        <w:rPr>
          <w:rFonts w:ascii="Times New Roman" w:hAnsi="Times New Roman"/>
          <w:sz w:val="28"/>
          <w:szCs w:val="28"/>
        </w:rPr>
        <w:t>. Низкий уровень исполнения планового значения показателя связан со сложившейся эпидемиологической ситуацией, которая очень сильно повлияла на экономику городского округа. В ходе мониторинга инвестиционных вложений по субъектам малого предпринимательства снизились вложения в приобретение сельскохозяйственной техники, строительство новых объектов.</w:t>
      </w:r>
    </w:p>
    <w:p w:rsidR="004156E1" w:rsidRPr="005273D4" w:rsidRDefault="004156E1" w:rsidP="0020412B">
      <w:pPr>
        <w:spacing w:after="0" w:line="240" w:lineRule="auto"/>
        <w:ind w:firstLine="709"/>
        <w:jc w:val="both"/>
        <w:rPr>
          <w:rFonts w:ascii="Times New Roman" w:hAnsi="Times New Roman"/>
          <w:sz w:val="28"/>
          <w:szCs w:val="28"/>
        </w:rPr>
      </w:pPr>
    </w:p>
    <w:p w:rsidR="0020412B" w:rsidRPr="005273D4" w:rsidRDefault="005A0A32" w:rsidP="0020412B">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Показатель. </w:t>
      </w:r>
      <w:proofErr w:type="gramStart"/>
      <w:r w:rsidR="0020412B" w:rsidRPr="005273D4">
        <w:rPr>
          <w:rFonts w:ascii="Times New Roman" w:hAnsi="Times New Roman"/>
          <w:sz w:val="28"/>
          <w:szCs w:val="28"/>
          <w:lang w:eastAsia="en-US"/>
        </w:rPr>
        <w:t>Темп роста повышения налоговых и неналоговых доходов местного бюджета к уровню предыдущего года</w:t>
      </w:r>
      <w:r w:rsidR="0020412B" w:rsidRPr="005273D4">
        <w:rPr>
          <w:rFonts w:ascii="Times New Roman" w:hAnsi="Times New Roman"/>
          <w:sz w:val="28"/>
          <w:szCs w:val="28"/>
        </w:rPr>
        <w:t xml:space="preserve"> </w:t>
      </w:r>
      <w:r w:rsidR="001F3FA5" w:rsidRPr="005273D4">
        <w:rPr>
          <w:rFonts w:ascii="Times New Roman" w:hAnsi="Times New Roman"/>
          <w:sz w:val="28"/>
          <w:szCs w:val="28"/>
        </w:rPr>
        <w:t>(</w:t>
      </w:r>
      <w:r w:rsidR="0020412B" w:rsidRPr="005273D4">
        <w:rPr>
          <w:rFonts w:ascii="Times New Roman" w:hAnsi="Times New Roman"/>
          <w:sz w:val="28"/>
          <w:szCs w:val="28"/>
        </w:rPr>
        <w:t>Исполнение составило 98,07 % от запланированного.</w:t>
      </w:r>
      <w:proofErr w:type="gramEnd"/>
      <w:r w:rsidR="0020412B" w:rsidRPr="005273D4">
        <w:rPr>
          <w:rFonts w:ascii="Times New Roman" w:hAnsi="Times New Roman"/>
          <w:sz w:val="28"/>
          <w:szCs w:val="28"/>
        </w:rPr>
        <w:t xml:space="preserve">  Это связанно с применение ограничительных мер в стране, в результате распространения новой </w:t>
      </w:r>
      <w:proofErr w:type="spellStart"/>
      <w:r w:rsidR="0020412B" w:rsidRPr="005273D4">
        <w:rPr>
          <w:rFonts w:ascii="Times New Roman" w:hAnsi="Times New Roman"/>
          <w:sz w:val="28"/>
          <w:szCs w:val="28"/>
        </w:rPr>
        <w:t>короновирусной</w:t>
      </w:r>
      <w:proofErr w:type="spellEnd"/>
      <w:r w:rsidR="0020412B" w:rsidRPr="005273D4">
        <w:rPr>
          <w:rFonts w:ascii="Times New Roman" w:hAnsi="Times New Roman"/>
          <w:sz w:val="28"/>
          <w:szCs w:val="28"/>
        </w:rPr>
        <w:t xml:space="preserve"> инфекции.</w:t>
      </w:r>
    </w:p>
    <w:p w:rsidR="00104789" w:rsidRPr="005273D4" w:rsidRDefault="00104789" w:rsidP="0020412B">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Показатель </w:t>
      </w:r>
      <w:proofErr w:type="gramStart"/>
      <w:r w:rsidRPr="005273D4">
        <w:rPr>
          <w:rFonts w:ascii="Times New Roman" w:hAnsi="Times New Roman"/>
          <w:sz w:val="28"/>
          <w:szCs w:val="28"/>
        </w:rPr>
        <w:t>:Д</w:t>
      </w:r>
      <w:proofErr w:type="gramEnd"/>
      <w:r w:rsidRPr="005273D4">
        <w:rPr>
          <w:rFonts w:ascii="Times New Roman" w:hAnsi="Times New Roman"/>
          <w:sz w:val="28"/>
          <w:szCs w:val="28"/>
        </w:rPr>
        <w:t xml:space="preserve">оля населения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систематически занимающегося  физической культурой и спортом. П</w:t>
      </w:r>
      <w:r w:rsidRPr="005273D4">
        <w:rPr>
          <w:rFonts w:ascii="Times New Roman" w:hAnsi="Times New Roman"/>
          <w:sz w:val="28"/>
          <w:szCs w:val="28"/>
          <w:shd w:val="clear" w:color="auto" w:fill="FFFFFF"/>
        </w:rPr>
        <w:t>оказатель выполнен на 98,4</w:t>
      </w:r>
      <w:r w:rsidRPr="005273D4">
        <w:rPr>
          <w:rFonts w:ascii="Times New Roman" w:hAnsi="Times New Roman"/>
          <w:sz w:val="28"/>
          <w:szCs w:val="28"/>
        </w:rPr>
        <w:t xml:space="preserve"> процента от запланированного значения, это обусловлено установленными ограничительными мерами в связи с эпидемиологической ситуацией в регионе.</w:t>
      </w:r>
    </w:p>
    <w:p w:rsidR="00104789" w:rsidRPr="005273D4" w:rsidRDefault="00104789" w:rsidP="0020412B">
      <w:pPr>
        <w:spacing w:after="0" w:line="240" w:lineRule="auto"/>
        <w:ind w:firstLine="709"/>
        <w:jc w:val="both"/>
        <w:rPr>
          <w:rFonts w:ascii="Times New Roman" w:hAnsi="Times New Roman"/>
          <w:sz w:val="28"/>
          <w:szCs w:val="28"/>
        </w:rPr>
      </w:pPr>
      <w:r w:rsidRPr="005273D4">
        <w:rPr>
          <w:rFonts w:ascii="Times New Roman" w:hAnsi="Times New Roman"/>
          <w:sz w:val="28"/>
          <w:szCs w:val="28"/>
        </w:rPr>
        <w:t>Показатель: Доля обучающихся, систематически занимающихся физической культурой и спортом, в общей численности обучающихся</w:t>
      </w:r>
      <w:proofErr w:type="gramStart"/>
      <w:r w:rsidRPr="005273D4">
        <w:rPr>
          <w:rFonts w:ascii="Times New Roman" w:hAnsi="Times New Roman"/>
          <w:sz w:val="28"/>
          <w:szCs w:val="28"/>
        </w:rPr>
        <w:t>.</w:t>
      </w:r>
      <w:proofErr w:type="gramEnd"/>
      <w:r w:rsidRPr="005273D4">
        <w:rPr>
          <w:rFonts w:ascii="Times New Roman" w:hAnsi="Times New Roman"/>
          <w:sz w:val="28"/>
          <w:szCs w:val="28"/>
        </w:rPr>
        <w:t xml:space="preserve"> </w:t>
      </w:r>
      <w:proofErr w:type="gramStart"/>
      <w:r w:rsidRPr="005273D4">
        <w:rPr>
          <w:rFonts w:ascii="Times New Roman" w:hAnsi="Times New Roman"/>
          <w:sz w:val="28"/>
          <w:szCs w:val="28"/>
          <w:shd w:val="clear" w:color="auto" w:fill="FFFFFF"/>
        </w:rPr>
        <w:t>п</w:t>
      </w:r>
      <w:proofErr w:type="gramEnd"/>
      <w:r w:rsidRPr="005273D4">
        <w:rPr>
          <w:rFonts w:ascii="Times New Roman" w:hAnsi="Times New Roman"/>
          <w:sz w:val="28"/>
          <w:szCs w:val="28"/>
          <w:shd w:val="clear" w:color="auto" w:fill="FFFFFF"/>
        </w:rPr>
        <w:t>оказатель выполнен на 98,9</w:t>
      </w:r>
      <w:r w:rsidRPr="005273D4">
        <w:rPr>
          <w:rFonts w:ascii="Times New Roman" w:hAnsi="Times New Roman"/>
          <w:sz w:val="28"/>
          <w:szCs w:val="28"/>
        </w:rPr>
        <w:t xml:space="preserve"> процента от запланированного значения, это обусловлено установленными ограничительными мерами в связи с эпидемиологической ситуацией в регионе.</w:t>
      </w:r>
    </w:p>
    <w:p w:rsidR="0020412B" w:rsidRPr="005273D4" w:rsidRDefault="0020412B" w:rsidP="0020412B">
      <w:pPr>
        <w:spacing w:after="0" w:line="240" w:lineRule="auto"/>
        <w:ind w:firstLine="709"/>
        <w:jc w:val="both"/>
      </w:pPr>
    </w:p>
    <w:p w:rsidR="002276A7" w:rsidRPr="005273D4" w:rsidRDefault="002276A7" w:rsidP="0020412B">
      <w:pPr>
        <w:spacing w:after="0" w:line="240" w:lineRule="auto"/>
        <w:ind w:firstLine="709"/>
        <w:jc w:val="both"/>
        <w:rPr>
          <w:rFonts w:ascii="Times New Roman" w:hAnsi="Times New Roman"/>
          <w:sz w:val="28"/>
          <w:szCs w:val="28"/>
        </w:rPr>
      </w:pPr>
      <w:r w:rsidRPr="005273D4">
        <w:rPr>
          <w:rFonts w:ascii="Times New Roman" w:hAnsi="Times New Roman"/>
          <w:bCs/>
          <w:sz w:val="28"/>
          <w:szCs w:val="28"/>
        </w:rPr>
        <w:lastRenderedPageBreak/>
        <w:t>2. Программа «</w:t>
      </w:r>
      <w:r w:rsidRPr="005273D4">
        <w:rPr>
          <w:rFonts w:ascii="Times New Roman" w:hAnsi="Times New Roman"/>
          <w:sz w:val="28"/>
          <w:szCs w:val="28"/>
        </w:rPr>
        <w:t>Формирование современной городской среды на 2018 -202</w:t>
      </w:r>
      <w:r w:rsidR="00AA761E" w:rsidRPr="005273D4">
        <w:rPr>
          <w:rFonts w:ascii="Times New Roman" w:hAnsi="Times New Roman"/>
          <w:sz w:val="28"/>
          <w:szCs w:val="28"/>
        </w:rPr>
        <w:t>4</w:t>
      </w:r>
      <w:r w:rsidRPr="005273D4">
        <w:rPr>
          <w:rFonts w:ascii="Times New Roman" w:hAnsi="Times New Roman"/>
          <w:sz w:val="28"/>
          <w:szCs w:val="28"/>
        </w:rPr>
        <w:t xml:space="preserve"> годы</w:t>
      </w:r>
      <w:r w:rsidRPr="005273D4">
        <w:rPr>
          <w:rFonts w:ascii="Times New Roman" w:hAnsi="Times New Roman"/>
          <w:bCs/>
          <w:sz w:val="28"/>
          <w:szCs w:val="28"/>
        </w:rPr>
        <w:t xml:space="preserve">» </w:t>
      </w:r>
      <w:r w:rsidR="009747F5" w:rsidRPr="005273D4">
        <w:rPr>
          <w:rFonts w:ascii="Times New Roman" w:hAnsi="Times New Roman"/>
          <w:bCs/>
          <w:sz w:val="28"/>
          <w:szCs w:val="28"/>
        </w:rPr>
        <w:t>Цель 2</w:t>
      </w:r>
      <w:r w:rsidRPr="005273D4">
        <w:rPr>
          <w:rFonts w:ascii="Times New Roman" w:hAnsi="Times New Roman"/>
          <w:sz w:val="28"/>
          <w:szCs w:val="28"/>
        </w:rPr>
        <w:t xml:space="preserve"> Программы «</w:t>
      </w:r>
      <w:r w:rsidR="009747F5" w:rsidRPr="005273D4">
        <w:rPr>
          <w:rFonts w:ascii="Times New Roman" w:hAnsi="Times New Roman"/>
          <w:sz w:val="28"/>
          <w:szCs w:val="28"/>
        </w:rPr>
        <w:t xml:space="preserve">Повышение качества и комфорта современной городской среды на территории </w:t>
      </w:r>
      <w:proofErr w:type="spellStart"/>
      <w:r w:rsidR="009747F5" w:rsidRPr="005273D4">
        <w:rPr>
          <w:rFonts w:ascii="Times New Roman" w:hAnsi="Times New Roman"/>
          <w:sz w:val="28"/>
          <w:szCs w:val="28"/>
        </w:rPr>
        <w:t>Благодарненского</w:t>
      </w:r>
      <w:proofErr w:type="spellEnd"/>
      <w:r w:rsidR="009747F5" w:rsidRPr="005273D4">
        <w:rPr>
          <w:rFonts w:ascii="Times New Roman" w:hAnsi="Times New Roman"/>
          <w:sz w:val="28"/>
          <w:szCs w:val="28"/>
        </w:rPr>
        <w:t xml:space="preserve"> городского округа Ставропольского края, уровня благоустройства территорий, прилегающих к многоквартирным домам, расположенным на территории </w:t>
      </w:r>
      <w:proofErr w:type="spellStart"/>
      <w:r w:rsidR="009747F5" w:rsidRPr="005273D4">
        <w:rPr>
          <w:rFonts w:ascii="Times New Roman" w:hAnsi="Times New Roman"/>
          <w:sz w:val="28"/>
          <w:szCs w:val="28"/>
        </w:rPr>
        <w:t>Благодарненского</w:t>
      </w:r>
      <w:proofErr w:type="spellEnd"/>
      <w:r w:rsidR="009747F5" w:rsidRPr="005273D4">
        <w:rPr>
          <w:rFonts w:ascii="Times New Roman" w:hAnsi="Times New Roman"/>
          <w:sz w:val="28"/>
          <w:szCs w:val="28"/>
        </w:rPr>
        <w:t xml:space="preserve"> городского округа Ставропольского края (далее – дворовые территории)</w:t>
      </w:r>
      <w:r w:rsidRPr="005273D4">
        <w:rPr>
          <w:rFonts w:ascii="Times New Roman" w:hAnsi="Times New Roman"/>
          <w:sz w:val="28"/>
          <w:szCs w:val="28"/>
        </w:rPr>
        <w:t>».</w:t>
      </w:r>
    </w:p>
    <w:p w:rsidR="00AA761E" w:rsidRPr="005273D4" w:rsidRDefault="009747F5" w:rsidP="002276A7">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Индикатор</w:t>
      </w:r>
      <w:r w:rsidR="002276A7" w:rsidRPr="005273D4">
        <w:rPr>
          <w:rFonts w:ascii="Times New Roman" w:hAnsi="Times New Roman"/>
          <w:sz w:val="28"/>
          <w:szCs w:val="28"/>
        </w:rPr>
        <w:t xml:space="preserve">. </w:t>
      </w:r>
      <w:r w:rsidR="00AA761E" w:rsidRPr="005273D4">
        <w:rPr>
          <w:rFonts w:ascii="Times New Roman" w:hAnsi="Times New Roman"/>
          <w:sz w:val="28"/>
          <w:szCs w:val="28"/>
        </w:rPr>
        <w:t>Количество населенных пунктов, реализовавших мероприятия по благоустройству дворовых территорий от общего количества населенных пунктов. Исполнение составило 0 процентов.</w:t>
      </w:r>
    </w:p>
    <w:p w:rsidR="00AA761E" w:rsidRPr="005273D4" w:rsidRDefault="009747F5" w:rsidP="002276A7">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Индикатор</w:t>
      </w:r>
      <w:proofErr w:type="gramStart"/>
      <w:r w:rsidR="00AA761E" w:rsidRPr="005273D4">
        <w:rPr>
          <w:rFonts w:ascii="Times New Roman" w:hAnsi="Times New Roman"/>
          <w:sz w:val="28"/>
          <w:szCs w:val="28"/>
        </w:rPr>
        <w:t xml:space="preserve"> .</w:t>
      </w:r>
      <w:proofErr w:type="gramEnd"/>
      <w:r w:rsidR="00AA761E" w:rsidRPr="005273D4">
        <w:rPr>
          <w:rFonts w:ascii="Times New Roman" w:hAnsi="Times New Roman"/>
          <w:sz w:val="28"/>
          <w:szCs w:val="28"/>
        </w:rPr>
        <w:t xml:space="preserve"> </w:t>
      </w:r>
      <w:r w:rsidRPr="005273D4">
        <w:rPr>
          <w:rFonts w:ascii="Times New Roman" w:hAnsi="Times New Roman"/>
          <w:sz w:val="28"/>
          <w:szCs w:val="28"/>
        </w:rPr>
        <w:t>О</w:t>
      </w:r>
      <w:r w:rsidR="00AA761E" w:rsidRPr="005273D4">
        <w:rPr>
          <w:rFonts w:ascii="Times New Roman" w:hAnsi="Times New Roman"/>
          <w:sz w:val="28"/>
          <w:szCs w:val="28"/>
        </w:rPr>
        <w:t>бъем привлеченных из федерального и краевого бюджета субсидий и иных межбюджетных трансферов на 1 рубль. Исполнение составило 0,0 руб.</w:t>
      </w:r>
    </w:p>
    <w:p w:rsidR="009747F5" w:rsidRPr="005273D4" w:rsidRDefault="009747F5" w:rsidP="009747F5">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 xml:space="preserve">Два целевых индикатора не выполнены в связи с отсутствием финансирования в 2020 году. </w:t>
      </w:r>
    </w:p>
    <w:p w:rsidR="00555299" w:rsidRPr="005273D4" w:rsidRDefault="00555299" w:rsidP="00AA761E">
      <w:pPr>
        <w:spacing w:after="0" w:line="240" w:lineRule="auto"/>
        <w:ind w:firstLine="709"/>
        <w:jc w:val="both"/>
        <w:rPr>
          <w:rFonts w:ascii="Times New Roman" w:hAnsi="Times New Roman"/>
          <w:bCs/>
          <w:sz w:val="28"/>
          <w:szCs w:val="28"/>
        </w:rPr>
      </w:pPr>
    </w:p>
    <w:p w:rsidR="00AA761E" w:rsidRPr="005273D4" w:rsidRDefault="00AA761E" w:rsidP="00AA761E">
      <w:pPr>
        <w:spacing w:after="0" w:line="240" w:lineRule="auto"/>
        <w:ind w:firstLine="709"/>
        <w:jc w:val="both"/>
        <w:rPr>
          <w:rFonts w:ascii="Times New Roman" w:hAnsi="Times New Roman"/>
          <w:sz w:val="28"/>
          <w:szCs w:val="28"/>
        </w:rPr>
      </w:pPr>
      <w:r w:rsidRPr="005273D4">
        <w:rPr>
          <w:rFonts w:ascii="Times New Roman" w:hAnsi="Times New Roman"/>
          <w:bCs/>
          <w:sz w:val="28"/>
          <w:szCs w:val="28"/>
        </w:rPr>
        <w:t>3. Программа «</w:t>
      </w:r>
      <w:r w:rsidRPr="005273D4">
        <w:rPr>
          <w:rFonts w:ascii="Times New Roman" w:hAnsi="Times New Roman"/>
          <w:sz w:val="28"/>
          <w:szCs w:val="28"/>
        </w:rPr>
        <w:t>Формирование современной городской среды на 2018 -2024 годы</w:t>
      </w:r>
      <w:r w:rsidRPr="005273D4">
        <w:rPr>
          <w:rFonts w:ascii="Times New Roman" w:hAnsi="Times New Roman"/>
          <w:bCs/>
          <w:sz w:val="28"/>
          <w:szCs w:val="28"/>
        </w:rPr>
        <w:t xml:space="preserve">» </w:t>
      </w:r>
      <w:r w:rsidRPr="005273D4">
        <w:rPr>
          <w:rFonts w:ascii="Times New Roman" w:hAnsi="Times New Roman"/>
          <w:sz w:val="28"/>
          <w:szCs w:val="28"/>
        </w:rPr>
        <w:t>Подпрограмма Программы «Благоустройство дворовых территорий».</w:t>
      </w:r>
    </w:p>
    <w:p w:rsidR="00AA761E" w:rsidRPr="005273D4" w:rsidRDefault="00AA761E" w:rsidP="002276A7">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 xml:space="preserve">Показатель. </w:t>
      </w:r>
      <w:r w:rsidR="002276A7" w:rsidRPr="005273D4">
        <w:rPr>
          <w:rFonts w:ascii="Times New Roman" w:hAnsi="Times New Roman"/>
          <w:sz w:val="28"/>
          <w:szCs w:val="28"/>
        </w:rPr>
        <w:t xml:space="preserve">Количество благоустроенных </w:t>
      </w:r>
      <w:r w:rsidRPr="005273D4">
        <w:rPr>
          <w:rFonts w:ascii="Times New Roman" w:hAnsi="Times New Roman"/>
          <w:sz w:val="28"/>
          <w:szCs w:val="28"/>
        </w:rPr>
        <w:t xml:space="preserve">дворовых территорий </w:t>
      </w:r>
      <w:r w:rsidR="002276A7" w:rsidRPr="005273D4">
        <w:rPr>
          <w:rFonts w:ascii="Times New Roman" w:hAnsi="Times New Roman"/>
          <w:sz w:val="28"/>
          <w:szCs w:val="28"/>
        </w:rPr>
        <w:t xml:space="preserve"> в </w:t>
      </w:r>
      <w:proofErr w:type="spellStart"/>
      <w:r w:rsidR="002276A7" w:rsidRPr="005273D4">
        <w:rPr>
          <w:rFonts w:ascii="Times New Roman" w:hAnsi="Times New Roman"/>
          <w:sz w:val="28"/>
          <w:szCs w:val="28"/>
        </w:rPr>
        <w:t>Благодарненском</w:t>
      </w:r>
      <w:proofErr w:type="spellEnd"/>
      <w:r w:rsidR="002276A7" w:rsidRPr="005273D4">
        <w:rPr>
          <w:rFonts w:ascii="Times New Roman" w:hAnsi="Times New Roman"/>
          <w:sz w:val="28"/>
          <w:szCs w:val="28"/>
        </w:rPr>
        <w:t xml:space="preserve"> городском округе Ставропольского края</w:t>
      </w:r>
      <w:r w:rsidRPr="005273D4">
        <w:rPr>
          <w:rFonts w:ascii="Times New Roman" w:hAnsi="Times New Roman"/>
          <w:sz w:val="28"/>
          <w:szCs w:val="28"/>
        </w:rPr>
        <w:t>. Исполнение составило 0 единиц.</w:t>
      </w:r>
    </w:p>
    <w:p w:rsidR="006D378A" w:rsidRPr="005273D4" w:rsidRDefault="006D378A" w:rsidP="006D378A">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 xml:space="preserve">Показатель: Количество граждан, вовлеченных в реализацию мероприятий по благоустройству дворовых территорий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 Исполнение составило 0 человек.</w:t>
      </w:r>
    </w:p>
    <w:p w:rsidR="006D378A" w:rsidRPr="005273D4" w:rsidRDefault="006D378A" w:rsidP="002276A7">
      <w:pPr>
        <w:autoSpaceDE w:val="0"/>
        <w:autoSpaceDN w:val="0"/>
        <w:adjustRightInd w:val="0"/>
        <w:spacing w:after="0" w:line="240" w:lineRule="auto"/>
        <w:ind w:firstLine="708"/>
        <w:jc w:val="both"/>
        <w:outlineLvl w:val="2"/>
        <w:rPr>
          <w:rFonts w:ascii="Times New Roman" w:hAnsi="Times New Roman"/>
          <w:sz w:val="28"/>
          <w:szCs w:val="28"/>
        </w:rPr>
      </w:pPr>
    </w:p>
    <w:p w:rsidR="00AA761E" w:rsidRPr="005273D4" w:rsidRDefault="00AA761E" w:rsidP="002276A7">
      <w:pPr>
        <w:autoSpaceDE w:val="0"/>
        <w:autoSpaceDN w:val="0"/>
        <w:adjustRightInd w:val="0"/>
        <w:spacing w:after="0" w:line="240" w:lineRule="auto"/>
        <w:ind w:firstLine="708"/>
        <w:jc w:val="both"/>
        <w:outlineLvl w:val="2"/>
        <w:rPr>
          <w:rFonts w:ascii="Times New Roman" w:hAnsi="Times New Roman"/>
          <w:sz w:val="28"/>
          <w:szCs w:val="28"/>
        </w:rPr>
      </w:pPr>
    </w:p>
    <w:p w:rsidR="002276A7" w:rsidRPr="005273D4" w:rsidRDefault="009747F5" w:rsidP="002276A7">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Два п</w:t>
      </w:r>
      <w:r w:rsidR="002276A7" w:rsidRPr="005273D4">
        <w:rPr>
          <w:rFonts w:ascii="Times New Roman" w:hAnsi="Times New Roman"/>
          <w:sz w:val="28"/>
          <w:szCs w:val="28"/>
        </w:rPr>
        <w:t>оказател</w:t>
      </w:r>
      <w:r w:rsidRPr="005273D4">
        <w:rPr>
          <w:rFonts w:ascii="Times New Roman" w:hAnsi="Times New Roman"/>
          <w:sz w:val="28"/>
          <w:szCs w:val="28"/>
        </w:rPr>
        <w:t xml:space="preserve">я решения задачи </w:t>
      </w:r>
      <w:r w:rsidR="002276A7" w:rsidRPr="005273D4">
        <w:rPr>
          <w:rFonts w:ascii="Times New Roman" w:hAnsi="Times New Roman"/>
          <w:sz w:val="28"/>
          <w:szCs w:val="28"/>
        </w:rPr>
        <w:t xml:space="preserve"> не </w:t>
      </w:r>
      <w:r w:rsidRPr="005273D4">
        <w:rPr>
          <w:rFonts w:ascii="Times New Roman" w:hAnsi="Times New Roman"/>
          <w:sz w:val="28"/>
          <w:szCs w:val="28"/>
        </w:rPr>
        <w:t>выполнены в связи с отсутствием финансирования в 2020 году.</w:t>
      </w:r>
      <w:r w:rsidR="002276A7" w:rsidRPr="005273D4">
        <w:rPr>
          <w:rFonts w:ascii="Times New Roman" w:hAnsi="Times New Roman"/>
          <w:sz w:val="28"/>
          <w:szCs w:val="28"/>
        </w:rPr>
        <w:t xml:space="preserve"> </w:t>
      </w:r>
    </w:p>
    <w:p w:rsidR="009747F5" w:rsidRPr="005273D4" w:rsidRDefault="009747F5" w:rsidP="002276A7">
      <w:pPr>
        <w:autoSpaceDE w:val="0"/>
        <w:autoSpaceDN w:val="0"/>
        <w:adjustRightInd w:val="0"/>
        <w:spacing w:after="0" w:line="240" w:lineRule="auto"/>
        <w:ind w:firstLine="708"/>
        <w:jc w:val="both"/>
        <w:outlineLvl w:val="2"/>
        <w:rPr>
          <w:rFonts w:ascii="Times New Roman" w:hAnsi="Times New Roman"/>
          <w:sz w:val="28"/>
          <w:szCs w:val="28"/>
        </w:rPr>
      </w:pPr>
    </w:p>
    <w:p w:rsidR="009747F5" w:rsidRPr="005273D4" w:rsidRDefault="009747F5" w:rsidP="009747F5">
      <w:pPr>
        <w:spacing w:after="0" w:line="240" w:lineRule="auto"/>
        <w:ind w:firstLine="709"/>
        <w:jc w:val="both"/>
        <w:rPr>
          <w:rFonts w:ascii="Times New Roman" w:hAnsi="Times New Roman"/>
          <w:sz w:val="28"/>
          <w:szCs w:val="28"/>
        </w:rPr>
      </w:pPr>
      <w:r w:rsidRPr="005273D4">
        <w:rPr>
          <w:rFonts w:ascii="Times New Roman" w:hAnsi="Times New Roman"/>
          <w:bCs/>
          <w:sz w:val="28"/>
          <w:szCs w:val="28"/>
        </w:rPr>
        <w:t>4. Программа «</w:t>
      </w:r>
      <w:r w:rsidRPr="005273D4">
        <w:rPr>
          <w:rFonts w:ascii="Times New Roman" w:hAnsi="Times New Roman"/>
          <w:sz w:val="28"/>
          <w:szCs w:val="28"/>
        </w:rPr>
        <w:t>Формирование современной городской среды на 2018 -2024 годы</w:t>
      </w:r>
      <w:r w:rsidRPr="005273D4">
        <w:rPr>
          <w:rFonts w:ascii="Times New Roman" w:hAnsi="Times New Roman"/>
          <w:bCs/>
          <w:sz w:val="28"/>
          <w:szCs w:val="28"/>
        </w:rPr>
        <w:t xml:space="preserve">» </w:t>
      </w:r>
      <w:r w:rsidRPr="005273D4">
        <w:rPr>
          <w:rFonts w:ascii="Times New Roman" w:hAnsi="Times New Roman"/>
          <w:sz w:val="28"/>
          <w:szCs w:val="28"/>
        </w:rPr>
        <w:t>Подпрограмма Программы «Благоустройство общественных территорий».</w:t>
      </w:r>
    </w:p>
    <w:p w:rsidR="009747F5" w:rsidRPr="005273D4" w:rsidRDefault="009747F5" w:rsidP="009747F5">
      <w:pPr>
        <w:autoSpaceDE w:val="0"/>
        <w:autoSpaceDN w:val="0"/>
        <w:adjustRightInd w:val="0"/>
        <w:spacing w:after="0" w:line="240" w:lineRule="auto"/>
        <w:ind w:firstLine="708"/>
        <w:jc w:val="both"/>
        <w:outlineLvl w:val="2"/>
        <w:rPr>
          <w:rFonts w:ascii="Times New Roman" w:hAnsi="Times New Roman"/>
          <w:sz w:val="28"/>
          <w:szCs w:val="28"/>
        </w:rPr>
      </w:pPr>
      <w:r w:rsidRPr="005273D4">
        <w:rPr>
          <w:rFonts w:ascii="Times New Roman" w:hAnsi="Times New Roman"/>
          <w:sz w:val="28"/>
          <w:szCs w:val="28"/>
        </w:rPr>
        <w:t xml:space="preserve">Показатель. Количество благоустроенных общественных  территорий  в </w:t>
      </w:r>
      <w:proofErr w:type="spellStart"/>
      <w:r w:rsidRPr="005273D4">
        <w:rPr>
          <w:rFonts w:ascii="Times New Roman" w:hAnsi="Times New Roman"/>
          <w:sz w:val="28"/>
          <w:szCs w:val="28"/>
        </w:rPr>
        <w:t>Благодарненском</w:t>
      </w:r>
      <w:proofErr w:type="spellEnd"/>
      <w:r w:rsidRPr="005273D4">
        <w:rPr>
          <w:rFonts w:ascii="Times New Roman" w:hAnsi="Times New Roman"/>
          <w:sz w:val="28"/>
          <w:szCs w:val="28"/>
        </w:rPr>
        <w:t xml:space="preserve"> городском округе Ставропольского края. Исполнение составило 87,5 процентов от запланированных 8 единиц. Показатель не выполнен в связи с фактической </w:t>
      </w:r>
      <w:r w:rsidR="00A9605F" w:rsidRPr="005273D4">
        <w:rPr>
          <w:rFonts w:ascii="Times New Roman" w:hAnsi="Times New Roman"/>
          <w:sz w:val="28"/>
          <w:szCs w:val="28"/>
        </w:rPr>
        <w:t xml:space="preserve">подачей заявок и фактическим                               </w:t>
      </w:r>
      <w:r w:rsidRPr="005273D4">
        <w:rPr>
          <w:rFonts w:ascii="Times New Roman" w:hAnsi="Times New Roman"/>
          <w:sz w:val="28"/>
          <w:szCs w:val="28"/>
        </w:rPr>
        <w:t xml:space="preserve"> выделением средств из бюджета Ставропольского края.</w:t>
      </w:r>
    </w:p>
    <w:p w:rsidR="006D378A" w:rsidRPr="005273D4" w:rsidRDefault="006D378A" w:rsidP="002276A7">
      <w:pPr>
        <w:widowControl w:val="0"/>
        <w:spacing w:after="0" w:line="240" w:lineRule="auto"/>
        <w:ind w:firstLine="709"/>
        <w:jc w:val="both"/>
        <w:rPr>
          <w:rFonts w:ascii="Times New Roman" w:hAnsi="Times New Roman"/>
          <w:sz w:val="28"/>
          <w:szCs w:val="28"/>
        </w:rPr>
      </w:pPr>
    </w:p>
    <w:p w:rsidR="002276A7" w:rsidRPr="005273D4" w:rsidRDefault="006D378A" w:rsidP="00555299">
      <w:pPr>
        <w:widowControl w:val="0"/>
        <w:spacing w:after="0" w:line="240" w:lineRule="auto"/>
        <w:ind w:firstLine="709"/>
        <w:jc w:val="both"/>
        <w:rPr>
          <w:rFonts w:ascii="Times New Roman" w:hAnsi="Times New Roman"/>
          <w:sz w:val="28"/>
          <w:szCs w:val="28"/>
        </w:rPr>
      </w:pPr>
      <w:r w:rsidRPr="005273D4">
        <w:rPr>
          <w:rFonts w:ascii="Times New Roman" w:hAnsi="Times New Roman"/>
          <w:sz w:val="28"/>
          <w:szCs w:val="28"/>
        </w:rPr>
        <w:t>5</w:t>
      </w:r>
      <w:r w:rsidR="002276A7" w:rsidRPr="005273D4">
        <w:rPr>
          <w:rFonts w:ascii="Times New Roman" w:hAnsi="Times New Roman"/>
          <w:sz w:val="28"/>
          <w:szCs w:val="28"/>
        </w:rPr>
        <w:t xml:space="preserve">. Программа «Развитие жилищно-коммунального хозяйства и дорожной инфраструктуры»  Подпрограмма </w:t>
      </w:r>
      <w:r w:rsidR="007D1489" w:rsidRPr="005273D4">
        <w:rPr>
          <w:rFonts w:ascii="Times New Roman" w:hAnsi="Times New Roman"/>
          <w:sz w:val="28"/>
          <w:szCs w:val="28"/>
        </w:rPr>
        <w:t>2</w:t>
      </w:r>
      <w:r w:rsidR="002276A7" w:rsidRPr="005273D4">
        <w:rPr>
          <w:rFonts w:ascii="Times New Roman" w:hAnsi="Times New Roman"/>
          <w:sz w:val="28"/>
          <w:szCs w:val="28"/>
        </w:rPr>
        <w:t xml:space="preserve"> «</w:t>
      </w:r>
      <w:r w:rsidR="007D1489" w:rsidRPr="005273D4">
        <w:rPr>
          <w:rFonts w:ascii="Times New Roman" w:hAnsi="Times New Roman"/>
          <w:sz w:val="28"/>
          <w:szCs w:val="28"/>
        </w:rPr>
        <w:t>Развитие жилищн</w:t>
      </w:r>
      <w:proofErr w:type="gramStart"/>
      <w:r w:rsidR="007D1489" w:rsidRPr="005273D4">
        <w:rPr>
          <w:rFonts w:ascii="Times New Roman" w:hAnsi="Times New Roman"/>
          <w:sz w:val="28"/>
          <w:szCs w:val="28"/>
        </w:rPr>
        <w:t>о-</w:t>
      </w:r>
      <w:proofErr w:type="gramEnd"/>
      <w:r w:rsidR="007D1489" w:rsidRPr="005273D4">
        <w:rPr>
          <w:rFonts w:ascii="Times New Roman" w:hAnsi="Times New Roman"/>
          <w:sz w:val="28"/>
          <w:szCs w:val="28"/>
        </w:rPr>
        <w:t xml:space="preserve"> коммунального хозяйства»</w:t>
      </w:r>
      <w:r w:rsidR="002276A7" w:rsidRPr="005273D4">
        <w:rPr>
          <w:rFonts w:ascii="Times New Roman" w:hAnsi="Times New Roman"/>
          <w:sz w:val="28"/>
          <w:szCs w:val="28"/>
        </w:rPr>
        <w:t>. Показатель «</w:t>
      </w:r>
      <w:r w:rsidR="007D1489" w:rsidRPr="005273D4">
        <w:rPr>
          <w:rFonts w:ascii="Times New Roman" w:hAnsi="Times New Roman"/>
          <w:sz w:val="28"/>
          <w:szCs w:val="28"/>
        </w:rPr>
        <w:t xml:space="preserve">Количество отремонтированных квартир, находящихся в собственности </w:t>
      </w:r>
      <w:proofErr w:type="spellStart"/>
      <w:r w:rsidR="007D1489" w:rsidRPr="005273D4">
        <w:rPr>
          <w:rFonts w:ascii="Times New Roman" w:hAnsi="Times New Roman"/>
          <w:sz w:val="28"/>
          <w:szCs w:val="28"/>
        </w:rPr>
        <w:t>Благодарненском</w:t>
      </w:r>
      <w:proofErr w:type="spellEnd"/>
      <w:r w:rsidR="007D1489" w:rsidRPr="005273D4">
        <w:rPr>
          <w:rFonts w:ascii="Times New Roman" w:hAnsi="Times New Roman"/>
          <w:sz w:val="28"/>
          <w:szCs w:val="28"/>
        </w:rPr>
        <w:t xml:space="preserve"> городском округе Ставропольского края</w:t>
      </w:r>
      <w:r w:rsidR="007D1489" w:rsidRPr="005273D4">
        <w:rPr>
          <w:rFonts w:ascii="Times New Roman" w:hAnsi="Times New Roman"/>
          <w:bCs/>
          <w:sz w:val="28"/>
          <w:szCs w:val="28"/>
        </w:rPr>
        <w:t>»</w:t>
      </w:r>
      <w:r w:rsidR="002276A7" w:rsidRPr="005273D4">
        <w:rPr>
          <w:rFonts w:ascii="Times New Roman" w:hAnsi="Times New Roman"/>
          <w:sz w:val="28"/>
          <w:szCs w:val="28"/>
        </w:rPr>
        <w:t xml:space="preserve"> Показатель выполнен </w:t>
      </w:r>
      <w:r w:rsidR="006920E5" w:rsidRPr="005273D4">
        <w:rPr>
          <w:rFonts w:ascii="Times New Roman" w:hAnsi="Times New Roman"/>
          <w:sz w:val="28"/>
          <w:szCs w:val="28"/>
        </w:rPr>
        <w:t xml:space="preserve"> на 25 процентов.</w:t>
      </w:r>
    </w:p>
    <w:p w:rsidR="00555299" w:rsidRPr="005273D4" w:rsidRDefault="00555299" w:rsidP="006920E5">
      <w:pPr>
        <w:widowControl w:val="0"/>
        <w:autoSpaceDE w:val="0"/>
        <w:autoSpaceDN w:val="0"/>
        <w:adjustRightInd w:val="0"/>
        <w:spacing w:after="0" w:line="240" w:lineRule="auto"/>
        <w:ind w:firstLine="708"/>
        <w:jc w:val="both"/>
        <w:rPr>
          <w:rFonts w:ascii="Times New Roman" w:hAnsi="Times New Roman"/>
          <w:sz w:val="28"/>
          <w:szCs w:val="28"/>
        </w:rPr>
      </w:pPr>
    </w:p>
    <w:p w:rsidR="006920E5" w:rsidRPr="005273D4" w:rsidRDefault="00555299" w:rsidP="006920E5">
      <w:pPr>
        <w:widowControl w:val="0"/>
        <w:autoSpaceDE w:val="0"/>
        <w:autoSpaceDN w:val="0"/>
        <w:adjustRightInd w:val="0"/>
        <w:spacing w:after="0" w:line="240" w:lineRule="auto"/>
        <w:ind w:firstLine="708"/>
        <w:jc w:val="both"/>
        <w:rPr>
          <w:rFonts w:ascii="Times New Roman" w:hAnsi="Times New Roman"/>
          <w:sz w:val="28"/>
          <w:szCs w:val="28"/>
        </w:rPr>
      </w:pPr>
      <w:r w:rsidRPr="005273D4">
        <w:rPr>
          <w:rFonts w:ascii="Times New Roman" w:hAnsi="Times New Roman"/>
          <w:sz w:val="28"/>
          <w:szCs w:val="28"/>
        </w:rPr>
        <w:t>6</w:t>
      </w:r>
      <w:r w:rsidR="006920E5" w:rsidRPr="005273D4">
        <w:rPr>
          <w:rFonts w:ascii="Times New Roman" w:hAnsi="Times New Roman"/>
          <w:sz w:val="28"/>
          <w:szCs w:val="28"/>
        </w:rPr>
        <w:t xml:space="preserve">. Программа «Развитие жилищно-коммунального хозяйства и дорожной инфраструктуры»  Подпрограмма </w:t>
      </w:r>
      <w:r w:rsidRPr="005273D4">
        <w:rPr>
          <w:rFonts w:ascii="Times New Roman" w:hAnsi="Times New Roman"/>
          <w:sz w:val="28"/>
          <w:szCs w:val="28"/>
        </w:rPr>
        <w:t>5 «Остановка». Показатель</w:t>
      </w:r>
      <w:r w:rsidR="006920E5" w:rsidRPr="005273D4">
        <w:rPr>
          <w:rFonts w:ascii="Times New Roman" w:hAnsi="Times New Roman"/>
          <w:sz w:val="28"/>
          <w:szCs w:val="28"/>
        </w:rPr>
        <w:t>:</w:t>
      </w:r>
      <w:r w:rsidRPr="005273D4">
        <w:rPr>
          <w:rFonts w:ascii="Times New Roman" w:hAnsi="Times New Roman"/>
          <w:sz w:val="28"/>
          <w:szCs w:val="28"/>
        </w:rPr>
        <w:t xml:space="preserve"> </w:t>
      </w:r>
      <w:r w:rsidR="006920E5" w:rsidRPr="005273D4">
        <w:rPr>
          <w:rFonts w:ascii="Times New Roman" w:hAnsi="Times New Roman"/>
          <w:sz w:val="28"/>
          <w:szCs w:val="28"/>
        </w:rPr>
        <w:t xml:space="preserve">Количество установленных остановок общественного транспорта на территории </w:t>
      </w:r>
      <w:proofErr w:type="spellStart"/>
      <w:r w:rsidR="006920E5" w:rsidRPr="005273D4">
        <w:rPr>
          <w:rFonts w:ascii="Times New Roman" w:hAnsi="Times New Roman"/>
          <w:sz w:val="28"/>
          <w:szCs w:val="28"/>
        </w:rPr>
        <w:t>Благодарненского</w:t>
      </w:r>
      <w:proofErr w:type="spellEnd"/>
      <w:r w:rsidR="006920E5" w:rsidRPr="005273D4">
        <w:rPr>
          <w:rFonts w:ascii="Times New Roman" w:hAnsi="Times New Roman"/>
          <w:sz w:val="28"/>
          <w:szCs w:val="28"/>
        </w:rPr>
        <w:t xml:space="preserve"> городского округа Ставропольского края. Исполнение составило 22,2 процента от планового значения. Низкий процент исполнения  сложился из фактически поступивших заявок от жителей </w:t>
      </w:r>
      <w:proofErr w:type="spellStart"/>
      <w:r w:rsidR="006920E5" w:rsidRPr="005273D4">
        <w:rPr>
          <w:rFonts w:ascii="Times New Roman" w:hAnsi="Times New Roman"/>
          <w:sz w:val="28"/>
          <w:szCs w:val="28"/>
        </w:rPr>
        <w:t>Благодарненского</w:t>
      </w:r>
      <w:proofErr w:type="spellEnd"/>
      <w:r w:rsidR="006920E5" w:rsidRPr="005273D4">
        <w:rPr>
          <w:rFonts w:ascii="Times New Roman" w:hAnsi="Times New Roman"/>
          <w:sz w:val="28"/>
          <w:szCs w:val="28"/>
        </w:rPr>
        <w:t xml:space="preserve"> городского округа Ставропольского края.</w:t>
      </w:r>
    </w:p>
    <w:p w:rsidR="00DC04CF" w:rsidRPr="005273D4" w:rsidRDefault="00DC04CF" w:rsidP="00C90C2C">
      <w:pPr>
        <w:spacing w:after="0" w:line="240" w:lineRule="auto"/>
        <w:ind w:firstLine="709"/>
        <w:jc w:val="center"/>
        <w:rPr>
          <w:rFonts w:ascii="Times New Roman" w:hAnsi="Times New Roman"/>
          <w:b/>
          <w:sz w:val="28"/>
          <w:szCs w:val="28"/>
        </w:rPr>
      </w:pPr>
    </w:p>
    <w:p w:rsidR="00C90C2C" w:rsidRPr="005273D4" w:rsidRDefault="00CE0D3B" w:rsidP="00C90C2C">
      <w:pPr>
        <w:spacing w:after="0" w:line="240" w:lineRule="auto"/>
        <w:ind w:firstLine="709"/>
        <w:jc w:val="center"/>
        <w:rPr>
          <w:rFonts w:ascii="Times New Roman" w:hAnsi="Times New Roman"/>
          <w:b/>
          <w:sz w:val="28"/>
          <w:szCs w:val="28"/>
        </w:rPr>
      </w:pPr>
      <w:r w:rsidRPr="005273D4">
        <w:rPr>
          <w:rFonts w:ascii="Times New Roman" w:hAnsi="Times New Roman"/>
          <w:b/>
          <w:sz w:val="28"/>
          <w:szCs w:val="28"/>
          <w:lang w:val="en-US"/>
        </w:rPr>
        <w:t>III</w:t>
      </w:r>
      <w:r w:rsidR="004E477D" w:rsidRPr="005273D4">
        <w:rPr>
          <w:rFonts w:ascii="Times New Roman" w:hAnsi="Times New Roman"/>
          <w:b/>
          <w:sz w:val="28"/>
          <w:szCs w:val="28"/>
        </w:rPr>
        <w:t xml:space="preserve">. Сведения о выполнении расходных обязательств </w:t>
      </w:r>
      <w:proofErr w:type="spellStart"/>
      <w:r w:rsidR="004E477D" w:rsidRPr="005273D4">
        <w:rPr>
          <w:rFonts w:ascii="Times New Roman" w:hAnsi="Times New Roman"/>
          <w:b/>
          <w:sz w:val="28"/>
          <w:szCs w:val="28"/>
        </w:rPr>
        <w:t>Благодарненского</w:t>
      </w:r>
      <w:proofErr w:type="spellEnd"/>
      <w:r w:rsidR="004E477D" w:rsidRPr="005273D4">
        <w:rPr>
          <w:rFonts w:ascii="Times New Roman" w:hAnsi="Times New Roman"/>
          <w:b/>
          <w:sz w:val="28"/>
          <w:szCs w:val="28"/>
        </w:rPr>
        <w:t xml:space="preserve"> городского округа Ставропольского края, связанных с реализацией Программ</w:t>
      </w:r>
      <w:r w:rsidR="00C90C2C" w:rsidRPr="005273D4">
        <w:rPr>
          <w:rFonts w:ascii="Times New Roman" w:hAnsi="Times New Roman"/>
          <w:b/>
          <w:sz w:val="28"/>
          <w:szCs w:val="28"/>
        </w:rPr>
        <w:t>.</w:t>
      </w:r>
    </w:p>
    <w:p w:rsidR="00655481" w:rsidRPr="005273D4" w:rsidRDefault="00655481" w:rsidP="00C90C2C">
      <w:pPr>
        <w:spacing w:after="0" w:line="240" w:lineRule="auto"/>
        <w:ind w:firstLine="709"/>
        <w:jc w:val="center"/>
        <w:rPr>
          <w:rFonts w:ascii="Times New Roman" w:hAnsi="Times New Roman"/>
          <w:b/>
          <w:sz w:val="28"/>
          <w:szCs w:val="28"/>
        </w:rPr>
      </w:pPr>
    </w:p>
    <w:p w:rsidR="007B2749" w:rsidRPr="005273D4" w:rsidRDefault="007B2749" w:rsidP="007B2749">
      <w:pPr>
        <w:pStyle w:val="a3"/>
        <w:ind w:firstLine="708"/>
        <w:jc w:val="both"/>
        <w:rPr>
          <w:szCs w:val="28"/>
        </w:rPr>
      </w:pPr>
      <w:r w:rsidRPr="005273D4">
        <w:rPr>
          <w:szCs w:val="28"/>
        </w:rPr>
        <w:t>Общий объем финансирования, запланированного программами, на      20</w:t>
      </w:r>
      <w:r w:rsidR="00DB04B4" w:rsidRPr="005273D4">
        <w:rPr>
          <w:szCs w:val="28"/>
        </w:rPr>
        <w:t>20</w:t>
      </w:r>
      <w:r w:rsidRPr="005273D4">
        <w:rPr>
          <w:szCs w:val="28"/>
        </w:rPr>
        <w:t xml:space="preserve"> год за счет всех источников составил </w:t>
      </w:r>
      <w:r w:rsidR="00DB04B4" w:rsidRPr="005273D4">
        <w:rPr>
          <w:szCs w:val="28"/>
        </w:rPr>
        <w:t>2 025 383,47</w:t>
      </w:r>
      <w:r w:rsidRPr="005273D4">
        <w:rPr>
          <w:szCs w:val="28"/>
        </w:rPr>
        <w:t xml:space="preserve"> тыс. рублей, в том числе</w:t>
      </w:r>
      <w:r w:rsidR="000D0A5E" w:rsidRPr="005273D4">
        <w:rPr>
          <w:szCs w:val="28"/>
        </w:rPr>
        <w:t xml:space="preserve"> из средст</w:t>
      </w:r>
      <w:r w:rsidR="00885E9A" w:rsidRPr="005273D4">
        <w:rPr>
          <w:szCs w:val="28"/>
        </w:rPr>
        <w:t>в</w:t>
      </w:r>
      <w:r w:rsidRPr="005273D4">
        <w:rPr>
          <w:szCs w:val="28"/>
        </w:rPr>
        <w:t xml:space="preserve"> бюджета Ставропольского края – </w:t>
      </w:r>
      <w:r w:rsidR="00885E9A" w:rsidRPr="005273D4">
        <w:rPr>
          <w:szCs w:val="28"/>
        </w:rPr>
        <w:t>1</w:t>
      </w:r>
      <w:r w:rsidR="00DB04B4" w:rsidRPr="005273D4">
        <w:rPr>
          <w:szCs w:val="28"/>
        </w:rPr>
        <w:t> 361 430,51</w:t>
      </w:r>
      <w:r w:rsidRPr="005273D4">
        <w:rPr>
          <w:szCs w:val="28"/>
        </w:rPr>
        <w:t xml:space="preserve"> тыс. рублей (</w:t>
      </w:r>
      <w:r w:rsidR="00DB04B4" w:rsidRPr="005273D4">
        <w:rPr>
          <w:szCs w:val="28"/>
        </w:rPr>
        <w:t>67,22</w:t>
      </w:r>
      <w:r w:rsidRPr="005273D4">
        <w:rPr>
          <w:szCs w:val="28"/>
        </w:rPr>
        <w:t xml:space="preserve"> процентов), бюджета </w:t>
      </w:r>
      <w:proofErr w:type="spellStart"/>
      <w:r w:rsidRPr="005273D4">
        <w:rPr>
          <w:szCs w:val="28"/>
        </w:rPr>
        <w:t>Благодарненского</w:t>
      </w:r>
      <w:proofErr w:type="spellEnd"/>
      <w:r w:rsidRPr="005273D4">
        <w:rPr>
          <w:szCs w:val="28"/>
        </w:rPr>
        <w:t xml:space="preserve"> городского округа Ставропольского края (далее – местный бюджет) – </w:t>
      </w:r>
      <w:r w:rsidR="00DB04B4" w:rsidRPr="005273D4">
        <w:rPr>
          <w:szCs w:val="28"/>
        </w:rPr>
        <w:t>663 952,96</w:t>
      </w:r>
      <w:r w:rsidRPr="005273D4">
        <w:rPr>
          <w:szCs w:val="28"/>
        </w:rPr>
        <w:t xml:space="preserve"> тыс. рублей (</w:t>
      </w:r>
      <w:r w:rsidR="00DB04B4" w:rsidRPr="005273D4">
        <w:rPr>
          <w:szCs w:val="28"/>
        </w:rPr>
        <w:t>32,78</w:t>
      </w:r>
      <w:r w:rsidRPr="005273D4">
        <w:rPr>
          <w:szCs w:val="28"/>
        </w:rPr>
        <w:t xml:space="preserve"> процента).</w:t>
      </w:r>
    </w:p>
    <w:p w:rsidR="007B2749" w:rsidRPr="005273D4" w:rsidRDefault="007B2749" w:rsidP="007B2749">
      <w:pPr>
        <w:pStyle w:val="a3"/>
        <w:ind w:firstLine="708"/>
        <w:jc w:val="both"/>
        <w:rPr>
          <w:szCs w:val="28"/>
        </w:rPr>
      </w:pPr>
      <w:r w:rsidRPr="005273D4">
        <w:rPr>
          <w:szCs w:val="28"/>
        </w:rPr>
        <w:t>За 20</w:t>
      </w:r>
      <w:r w:rsidR="00DB04B4" w:rsidRPr="005273D4">
        <w:rPr>
          <w:szCs w:val="28"/>
        </w:rPr>
        <w:t>20</w:t>
      </w:r>
      <w:r w:rsidRPr="005273D4">
        <w:rPr>
          <w:szCs w:val="28"/>
        </w:rPr>
        <w:t xml:space="preserve"> год кассовое исполнение по основным мероприятиям программ сложилось в сумме </w:t>
      </w:r>
      <w:r w:rsidR="00DB04B4" w:rsidRPr="006E5FD5">
        <w:rPr>
          <w:color w:val="0070C0"/>
          <w:szCs w:val="28"/>
        </w:rPr>
        <w:t>1 890 98</w:t>
      </w:r>
      <w:r w:rsidR="006E5FD5" w:rsidRPr="006E5FD5">
        <w:rPr>
          <w:color w:val="0070C0"/>
          <w:szCs w:val="28"/>
        </w:rPr>
        <w:t>9</w:t>
      </w:r>
      <w:r w:rsidR="00DB04B4" w:rsidRPr="006E5FD5">
        <w:rPr>
          <w:color w:val="0070C0"/>
          <w:szCs w:val="28"/>
        </w:rPr>
        <w:t>,</w:t>
      </w:r>
      <w:r w:rsidR="006E5FD5" w:rsidRPr="006E5FD5">
        <w:rPr>
          <w:color w:val="0070C0"/>
          <w:szCs w:val="28"/>
        </w:rPr>
        <w:t>91</w:t>
      </w:r>
      <w:r w:rsidRPr="006E5FD5">
        <w:rPr>
          <w:color w:val="0070C0"/>
          <w:szCs w:val="28"/>
        </w:rPr>
        <w:t xml:space="preserve"> тыс. рублей (</w:t>
      </w:r>
      <w:r w:rsidR="006E5FD5" w:rsidRPr="006E5FD5">
        <w:rPr>
          <w:color w:val="0070C0"/>
          <w:szCs w:val="28"/>
        </w:rPr>
        <w:t xml:space="preserve">93,37 </w:t>
      </w:r>
      <w:r w:rsidRPr="005273D4">
        <w:rPr>
          <w:szCs w:val="28"/>
        </w:rPr>
        <w:t>процентов к уточненным годовым плановым назначениям), в том числе за счет средств</w:t>
      </w:r>
      <w:r w:rsidR="00885E9A" w:rsidRPr="005273D4">
        <w:rPr>
          <w:szCs w:val="28"/>
        </w:rPr>
        <w:t xml:space="preserve"> бюджета Ставропольского края  </w:t>
      </w:r>
      <w:r w:rsidRPr="005273D4">
        <w:rPr>
          <w:szCs w:val="28"/>
        </w:rPr>
        <w:t xml:space="preserve">– </w:t>
      </w:r>
      <w:r w:rsidR="00DB04B4" w:rsidRPr="005273D4">
        <w:rPr>
          <w:szCs w:val="28"/>
        </w:rPr>
        <w:t xml:space="preserve">1 252 309,85 </w:t>
      </w:r>
      <w:r w:rsidRPr="005273D4">
        <w:rPr>
          <w:szCs w:val="28"/>
        </w:rPr>
        <w:t>тыс. рублей  (</w:t>
      </w:r>
      <w:r w:rsidR="00DB04B4" w:rsidRPr="005273D4">
        <w:rPr>
          <w:szCs w:val="28"/>
        </w:rPr>
        <w:t>66,23</w:t>
      </w:r>
      <w:r w:rsidRPr="005273D4">
        <w:rPr>
          <w:szCs w:val="28"/>
        </w:rPr>
        <w:t xml:space="preserve"> процентов), местного бюджета – </w:t>
      </w:r>
      <w:r w:rsidR="00DB04B4" w:rsidRPr="006E5FD5">
        <w:rPr>
          <w:color w:val="0070C0"/>
          <w:szCs w:val="28"/>
        </w:rPr>
        <w:t>638 6</w:t>
      </w:r>
      <w:r w:rsidR="006E5FD5" w:rsidRPr="006E5FD5">
        <w:rPr>
          <w:color w:val="0070C0"/>
          <w:szCs w:val="28"/>
        </w:rPr>
        <w:t>80</w:t>
      </w:r>
      <w:r w:rsidR="00DB04B4" w:rsidRPr="006E5FD5">
        <w:rPr>
          <w:color w:val="0070C0"/>
          <w:szCs w:val="28"/>
        </w:rPr>
        <w:t>,</w:t>
      </w:r>
      <w:r w:rsidR="006E5FD5" w:rsidRPr="006E5FD5">
        <w:rPr>
          <w:color w:val="0070C0"/>
          <w:szCs w:val="28"/>
        </w:rPr>
        <w:t>06</w:t>
      </w:r>
      <w:r w:rsidRPr="006E5FD5">
        <w:rPr>
          <w:color w:val="0070C0"/>
          <w:szCs w:val="28"/>
        </w:rPr>
        <w:t xml:space="preserve"> тыс. рублей   </w:t>
      </w:r>
      <w:r w:rsidRPr="005273D4">
        <w:rPr>
          <w:szCs w:val="28"/>
        </w:rPr>
        <w:t>(</w:t>
      </w:r>
      <w:r w:rsidR="00DB04B4" w:rsidRPr="005273D4">
        <w:rPr>
          <w:szCs w:val="28"/>
        </w:rPr>
        <w:t>33,77</w:t>
      </w:r>
      <w:r w:rsidRPr="005273D4">
        <w:rPr>
          <w:szCs w:val="28"/>
        </w:rPr>
        <w:t xml:space="preserve"> процента).</w:t>
      </w:r>
    </w:p>
    <w:p w:rsidR="007B2749" w:rsidRPr="005273D4" w:rsidRDefault="007B2749" w:rsidP="00E460FC">
      <w:pPr>
        <w:spacing w:after="0" w:line="240" w:lineRule="auto"/>
        <w:ind w:firstLine="709"/>
        <w:jc w:val="both"/>
        <w:rPr>
          <w:rFonts w:ascii="Times New Roman" w:hAnsi="Times New Roman"/>
          <w:sz w:val="28"/>
          <w:szCs w:val="28"/>
        </w:rPr>
      </w:pPr>
      <w:r w:rsidRPr="005273D4">
        <w:rPr>
          <w:rFonts w:ascii="Times New Roman" w:hAnsi="Times New Roman"/>
          <w:sz w:val="28"/>
          <w:szCs w:val="28"/>
        </w:rPr>
        <w:t>В разрезе муниципальных программ кассовое исполнение по программам составило:</w:t>
      </w:r>
      <w:r w:rsidRPr="005273D4">
        <w:rPr>
          <w:rFonts w:ascii="Times New Roman" w:hAnsi="Times New Roman"/>
          <w:sz w:val="28"/>
          <w:szCs w:val="28"/>
        </w:rPr>
        <w:tab/>
      </w:r>
    </w:p>
    <w:p w:rsidR="00EC7545" w:rsidRPr="005273D4" w:rsidRDefault="00640A3F" w:rsidP="00EC7545">
      <w:pPr>
        <w:pStyle w:val="a6"/>
        <w:ind w:left="284" w:firstLine="425"/>
        <w:rPr>
          <w:sz w:val="28"/>
          <w:szCs w:val="28"/>
        </w:rPr>
      </w:pPr>
      <w:r w:rsidRPr="005273D4">
        <w:rPr>
          <w:bCs/>
          <w:sz w:val="28"/>
          <w:szCs w:val="28"/>
        </w:rPr>
        <w:t xml:space="preserve"> </w:t>
      </w:r>
      <w:r w:rsidR="00EC7545" w:rsidRPr="005273D4">
        <w:rPr>
          <w:bCs/>
          <w:sz w:val="28"/>
          <w:szCs w:val="28"/>
        </w:rPr>
        <w:t>«</w:t>
      </w:r>
      <w:r w:rsidR="00EC7545" w:rsidRPr="005273D4">
        <w:rPr>
          <w:sz w:val="28"/>
          <w:szCs w:val="28"/>
        </w:rPr>
        <w:t>Формирование современной городской среды на 2018 -202</w:t>
      </w:r>
      <w:r w:rsidR="00DB04B4" w:rsidRPr="005273D4">
        <w:rPr>
          <w:sz w:val="28"/>
          <w:szCs w:val="28"/>
        </w:rPr>
        <w:t>4</w:t>
      </w:r>
      <w:r w:rsidR="00EC7545" w:rsidRPr="005273D4">
        <w:rPr>
          <w:sz w:val="28"/>
          <w:szCs w:val="28"/>
        </w:rPr>
        <w:t xml:space="preserve"> годы</w:t>
      </w:r>
      <w:r w:rsidR="00EC7545" w:rsidRPr="005273D4">
        <w:rPr>
          <w:bCs/>
          <w:sz w:val="28"/>
          <w:szCs w:val="28"/>
        </w:rPr>
        <w:t>» (</w:t>
      </w:r>
      <w:r w:rsidR="00DB04B4" w:rsidRPr="005273D4">
        <w:rPr>
          <w:bCs/>
          <w:sz w:val="28"/>
          <w:szCs w:val="28"/>
        </w:rPr>
        <w:t>75,81</w:t>
      </w:r>
      <w:r w:rsidR="00EC7545" w:rsidRPr="005273D4">
        <w:rPr>
          <w:bCs/>
          <w:sz w:val="28"/>
          <w:szCs w:val="28"/>
        </w:rPr>
        <w:t xml:space="preserve"> процент)</w:t>
      </w:r>
      <w:r w:rsidR="00EC7545" w:rsidRPr="005273D4">
        <w:t>;</w:t>
      </w:r>
    </w:p>
    <w:p w:rsidR="007B2749" w:rsidRPr="005273D4" w:rsidRDefault="00EC7545" w:rsidP="007B2749">
      <w:pPr>
        <w:pStyle w:val="a6"/>
        <w:ind w:firstLine="709"/>
        <w:rPr>
          <w:sz w:val="28"/>
          <w:szCs w:val="28"/>
        </w:rPr>
      </w:pPr>
      <w:r w:rsidRPr="005273D4">
        <w:rPr>
          <w:sz w:val="28"/>
          <w:szCs w:val="28"/>
        </w:rPr>
        <w:t>«Развитие сельского хозяйства» (9</w:t>
      </w:r>
      <w:r w:rsidR="00DB04B4" w:rsidRPr="005273D4">
        <w:rPr>
          <w:sz w:val="28"/>
          <w:szCs w:val="28"/>
        </w:rPr>
        <w:t>8</w:t>
      </w:r>
      <w:r w:rsidRPr="005273D4">
        <w:rPr>
          <w:sz w:val="28"/>
          <w:szCs w:val="28"/>
        </w:rPr>
        <w:t>,</w:t>
      </w:r>
      <w:r w:rsidR="00885E9A" w:rsidRPr="005273D4">
        <w:rPr>
          <w:sz w:val="28"/>
          <w:szCs w:val="28"/>
        </w:rPr>
        <w:t>9</w:t>
      </w:r>
      <w:r w:rsidR="00DB04B4" w:rsidRPr="005273D4">
        <w:rPr>
          <w:sz w:val="28"/>
          <w:szCs w:val="28"/>
        </w:rPr>
        <w:t>9</w:t>
      </w:r>
      <w:r w:rsidR="00885E9A" w:rsidRPr="005273D4">
        <w:rPr>
          <w:sz w:val="28"/>
          <w:szCs w:val="28"/>
        </w:rPr>
        <w:t xml:space="preserve"> процента);</w:t>
      </w:r>
    </w:p>
    <w:p w:rsidR="00640A3F" w:rsidRPr="005273D4" w:rsidRDefault="00640A3F" w:rsidP="00640A3F">
      <w:pPr>
        <w:pStyle w:val="a6"/>
        <w:ind w:left="284" w:firstLine="425"/>
        <w:rPr>
          <w:bCs/>
          <w:sz w:val="28"/>
          <w:szCs w:val="28"/>
        </w:rPr>
      </w:pPr>
      <w:r w:rsidRPr="005273D4">
        <w:rPr>
          <w:sz w:val="28"/>
          <w:szCs w:val="28"/>
        </w:rPr>
        <w:t>«Социальная поддержка граждан» (99,</w:t>
      </w:r>
      <w:r w:rsidR="00DB04B4" w:rsidRPr="005273D4">
        <w:rPr>
          <w:sz w:val="28"/>
          <w:szCs w:val="28"/>
        </w:rPr>
        <w:t>1</w:t>
      </w:r>
      <w:r w:rsidRPr="005273D4">
        <w:rPr>
          <w:sz w:val="28"/>
          <w:szCs w:val="28"/>
        </w:rPr>
        <w:t>1 процентов);</w:t>
      </w:r>
    </w:p>
    <w:p w:rsidR="007B2749" w:rsidRPr="005273D4" w:rsidRDefault="007B2749" w:rsidP="007B2749">
      <w:pPr>
        <w:pStyle w:val="a6"/>
        <w:ind w:firstLine="709"/>
        <w:rPr>
          <w:sz w:val="28"/>
          <w:szCs w:val="28"/>
        </w:rPr>
      </w:pPr>
      <w:r w:rsidRPr="005273D4">
        <w:rPr>
          <w:sz w:val="28"/>
          <w:szCs w:val="28"/>
        </w:rPr>
        <w:t>«Развитие образования</w:t>
      </w:r>
      <w:r w:rsidR="00DB04B4" w:rsidRPr="005273D4">
        <w:rPr>
          <w:sz w:val="28"/>
          <w:szCs w:val="28"/>
        </w:rPr>
        <w:t xml:space="preserve"> и молодежной политики</w:t>
      </w:r>
      <w:r w:rsidR="00885E9A" w:rsidRPr="005273D4">
        <w:rPr>
          <w:sz w:val="28"/>
          <w:szCs w:val="28"/>
        </w:rPr>
        <w:t>»</w:t>
      </w:r>
      <w:r w:rsidRPr="005273D4">
        <w:rPr>
          <w:sz w:val="28"/>
          <w:szCs w:val="28"/>
        </w:rPr>
        <w:t xml:space="preserve">  (</w:t>
      </w:r>
      <w:r w:rsidR="00676073" w:rsidRPr="005273D4">
        <w:rPr>
          <w:sz w:val="28"/>
          <w:szCs w:val="28"/>
        </w:rPr>
        <w:t>9</w:t>
      </w:r>
      <w:r w:rsidR="00DB04B4" w:rsidRPr="005273D4">
        <w:rPr>
          <w:sz w:val="28"/>
          <w:szCs w:val="28"/>
        </w:rPr>
        <w:t>7</w:t>
      </w:r>
      <w:r w:rsidR="00676073" w:rsidRPr="005273D4">
        <w:rPr>
          <w:sz w:val="28"/>
          <w:szCs w:val="28"/>
        </w:rPr>
        <w:t>,</w:t>
      </w:r>
      <w:r w:rsidR="00DB04B4" w:rsidRPr="005273D4">
        <w:rPr>
          <w:sz w:val="28"/>
          <w:szCs w:val="28"/>
        </w:rPr>
        <w:t>02</w:t>
      </w:r>
      <w:r w:rsidRPr="005273D4">
        <w:rPr>
          <w:sz w:val="28"/>
          <w:szCs w:val="28"/>
        </w:rPr>
        <w:t xml:space="preserve"> процентов);</w:t>
      </w:r>
    </w:p>
    <w:p w:rsidR="007B2749" w:rsidRPr="005273D4" w:rsidRDefault="007B2749" w:rsidP="009D18D9">
      <w:pPr>
        <w:pStyle w:val="a6"/>
        <w:ind w:left="284" w:firstLine="425"/>
        <w:rPr>
          <w:sz w:val="28"/>
          <w:szCs w:val="28"/>
        </w:rPr>
      </w:pPr>
      <w:r w:rsidRPr="005273D4">
        <w:rPr>
          <w:sz w:val="28"/>
          <w:szCs w:val="28"/>
        </w:rPr>
        <w:t xml:space="preserve">«Осуществление местного  самоуправления в </w:t>
      </w:r>
      <w:proofErr w:type="spellStart"/>
      <w:r w:rsidRPr="005273D4">
        <w:rPr>
          <w:sz w:val="28"/>
          <w:szCs w:val="28"/>
        </w:rPr>
        <w:t>Благодарненском</w:t>
      </w:r>
      <w:proofErr w:type="spellEnd"/>
      <w:r w:rsidRPr="005273D4">
        <w:rPr>
          <w:sz w:val="28"/>
          <w:szCs w:val="28"/>
        </w:rPr>
        <w:t xml:space="preserve"> городского округа Ставропольского края» (</w:t>
      </w:r>
      <w:r w:rsidR="00DB04B4" w:rsidRPr="005273D4">
        <w:rPr>
          <w:sz w:val="28"/>
          <w:szCs w:val="28"/>
        </w:rPr>
        <w:t>89,27</w:t>
      </w:r>
      <w:r w:rsidRPr="005273D4">
        <w:rPr>
          <w:sz w:val="28"/>
          <w:szCs w:val="28"/>
        </w:rPr>
        <w:t xml:space="preserve"> процентов); </w:t>
      </w:r>
    </w:p>
    <w:p w:rsidR="00885E9A" w:rsidRDefault="00885E9A" w:rsidP="009D18D9">
      <w:pPr>
        <w:pStyle w:val="a6"/>
        <w:ind w:left="284" w:firstLine="425"/>
        <w:rPr>
          <w:sz w:val="28"/>
          <w:szCs w:val="28"/>
        </w:rPr>
      </w:pPr>
      <w:r w:rsidRPr="005273D4">
        <w:rPr>
          <w:sz w:val="28"/>
          <w:szCs w:val="28"/>
        </w:rPr>
        <w:t>«Развитие жилищно-коммунального хозяйства и дорожной инфраструктуры» (7</w:t>
      </w:r>
      <w:r w:rsidR="00DB04B4" w:rsidRPr="005273D4">
        <w:rPr>
          <w:sz w:val="28"/>
          <w:szCs w:val="28"/>
        </w:rPr>
        <w:t>6</w:t>
      </w:r>
      <w:r w:rsidRPr="005273D4">
        <w:rPr>
          <w:sz w:val="28"/>
          <w:szCs w:val="28"/>
        </w:rPr>
        <w:t>,</w:t>
      </w:r>
      <w:r w:rsidR="00DB04B4" w:rsidRPr="005273D4">
        <w:rPr>
          <w:sz w:val="28"/>
          <w:szCs w:val="28"/>
        </w:rPr>
        <w:t>7</w:t>
      </w:r>
      <w:r w:rsidRPr="005273D4">
        <w:rPr>
          <w:sz w:val="28"/>
          <w:szCs w:val="28"/>
        </w:rPr>
        <w:t>2 процентов)</w:t>
      </w:r>
      <w:r w:rsidR="006E5FD5">
        <w:rPr>
          <w:sz w:val="28"/>
          <w:szCs w:val="28"/>
        </w:rPr>
        <w:t>;</w:t>
      </w:r>
    </w:p>
    <w:p w:rsidR="006E5FD5" w:rsidRPr="006E5FD5" w:rsidRDefault="006E5FD5" w:rsidP="009D18D9">
      <w:pPr>
        <w:pStyle w:val="a6"/>
        <w:ind w:left="284" w:firstLine="425"/>
        <w:rPr>
          <w:color w:val="0070C0"/>
          <w:sz w:val="28"/>
          <w:szCs w:val="28"/>
        </w:rPr>
      </w:pPr>
      <w:r w:rsidRPr="006E5FD5">
        <w:rPr>
          <w:color w:val="0070C0"/>
          <w:sz w:val="28"/>
          <w:szCs w:val="28"/>
        </w:rPr>
        <w:t>«Безопасный район» (97,19 процента)</w:t>
      </w:r>
    </w:p>
    <w:p w:rsidR="00C90C2C" w:rsidRPr="005273D4" w:rsidRDefault="00C90C2C" w:rsidP="00C90C2C">
      <w:pPr>
        <w:tabs>
          <w:tab w:val="left" w:pos="3261"/>
        </w:tabs>
        <w:spacing w:after="0" w:line="240" w:lineRule="auto"/>
        <w:ind w:firstLine="708"/>
        <w:jc w:val="both"/>
        <w:rPr>
          <w:rFonts w:ascii="Times New Roman" w:hAnsi="Times New Roman"/>
          <w:sz w:val="28"/>
          <w:szCs w:val="28"/>
        </w:rPr>
      </w:pPr>
      <w:r w:rsidRPr="005273D4">
        <w:rPr>
          <w:rFonts w:ascii="Times New Roman" w:hAnsi="Times New Roman"/>
          <w:sz w:val="28"/>
          <w:szCs w:val="28"/>
        </w:rPr>
        <w:t>Сведения о выполнении расходных обязательств</w:t>
      </w:r>
      <w:r w:rsidR="00156E57" w:rsidRPr="005273D4">
        <w:rPr>
          <w:rFonts w:ascii="Times New Roman" w:hAnsi="Times New Roman"/>
          <w:sz w:val="28"/>
          <w:szCs w:val="28"/>
        </w:rPr>
        <w:t xml:space="preserve"> </w:t>
      </w:r>
      <w:proofErr w:type="spellStart"/>
      <w:r w:rsidR="00E656B1" w:rsidRPr="005273D4">
        <w:rPr>
          <w:rFonts w:ascii="Times New Roman" w:hAnsi="Times New Roman"/>
          <w:sz w:val="28"/>
          <w:szCs w:val="28"/>
        </w:rPr>
        <w:t>Благодарненского</w:t>
      </w:r>
      <w:proofErr w:type="spellEnd"/>
      <w:r w:rsidR="00E656B1" w:rsidRPr="005273D4">
        <w:rPr>
          <w:rFonts w:ascii="Times New Roman" w:hAnsi="Times New Roman"/>
          <w:sz w:val="28"/>
          <w:szCs w:val="28"/>
        </w:rPr>
        <w:t xml:space="preserve"> городского округа Ставропольского края</w:t>
      </w:r>
      <w:r w:rsidRPr="005273D4">
        <w:rPr>
          <w:rFonts w:ascii="Times New Roman" w:hAnsi="Times New Roman"/>
          <w:sz w:val="28"/>
          <w:szCs w:val="28"/>
        </w:rPr>
        <w:t xml:space="preserve">, связанных с реализацией программ приведены в Приложении </w:t>
      </w:r>
      <w:r w:rsidR="00D438E4" w:rsidRPr="005273D4">
        <w:rPr>
          <w:rFonts w:ascii="Times New Roman" w:hAnsi="Times New Roman"/>
          <w:sz w:val="28"/>
          <w:szCs w:val="28"/>
        </w:rPr>
        <w:t>2</w:t>
      </w:r>
      <w:r w:rsidRPr="005273D4">
        <w:rPr>
          <w:rFonts w:ascii="Times New Roman" w:hAnsi="Times New Roman"/>
          <w:sz w:val="28"/>
          <w:szCs w:val="28"/>
        </w:rPr>
        <w:t>.</w:t>
      </w:r>
    </w:p>
    <w:p w:rsidR="00DC04CF" w:rsidRDefault="00DC04CF" w:rsidP="0027040A">
      <w:pPr>
        <w:spacing w:after="0" w:line="240" w:lineRule="exact"/>
        <w:jc w:val="center"/>
        <w:rPr>
          <w:rFonts w:ascii="Times New Roman" w:hAnsi="Times New Roman"/>
          <w:b/>
          <w:sz w:val="28"/>
          <w:szCs w:val="28"/>
        </w:rPr>
      </w:pPr>
    </w:p>
    <w:p w:rsidR="006E5FD5" w:rsidRDefault="006E5FD5" w:rsidP="0027040A">
      <w:pPr>
        <w:spacing w:after="0" w:line="240" w:lineRule="exact"/>
        <w:jc w:val="center"/>
        <w:rPr>
          <w:rFonts w:ascii="Times New Roman" w:hAnsi="Times New Roman"/>
          <w:b/>
          <w:sz w:val="28"/>
          <w:szCs w:val="28"/>
        </w:rPr>
      </w:pPr>
    </w:p>
    <w:p w:rsidR="006E5FD5" w:rsidRDefault="006E5FD5" w:rsidP="0027040A">
      <w:pPr>
        <w:spacing w:after="0" w:line="240" w:lineRule="exact"/>
        <w:jc w:val="center"/>
        <w:rPr>
          <w:rFonts w:ascii="Times New Roman" w:hAnsi="Times New Roman"/>
          <w:b/>
          <w:sz w:val="28"/>
          <w:szCs w:val="28"/>
        </w:rPr>
      </w:pPr>
    </w:p>
    <w:p w:rsidR="006E5FD5" w:rsidRDefault="006E5FD5" w:rsidP="0027040A">
      <w:pPr>
        <w:spacing w:after="0" w:line="240" w:lineRule="exact"/>
        <w:jc w:val="center"/>
        <w:rPr>
          <w:rFonts w:ascii="Times New Roman" w:hAnsi="Times New Roman"/>
          <w:b/>
          <w:sz w:val="28"/>
          <w:szCs w:val="28"/>
        </w:rPr>
      </w:pPr>
    </w:p>
    <w:p w:rsidR="006E5FD5" w:rsidRPr="005273D4" w:rsidRDefault="006E5FD5" w:rsidP="0027040A">
      <w:pPr>
        <w:spacing w:after="0" w:line="240" w:lineRule="exact"/>
        <w:jc w:val="center"/>
        <w:rPr>
          <w:rFonts w:ascii="Times New Roman" w:hAnsi="Times New Roman"/>
          <w:b/>
          <w:sz w:val="28"/>
          <w:szCs w:val="28"/>
        </w:rPr>
      </w:pPr>
      <w:bookmarkStart w:id="0" w:name="_GoBack"/>
      <w:bookmarkEnd w:id="0"/>
    </w:p>
    <w:p w:rsidR="00606AAF" w:rsidRPr="005273D4" w:rsidRDefault="00606AAF" w:rsidP="0027040A">
      <w:pPr>
        <w:spacing w:after="0" w:line="240" w:lineRule="exact"/>
        <w:jc w:val="center"/>
        <w:rPr>
          <w:rFonts w:ascii="Times New Roman" w:hAnsi="Times New Roman"/>
          <w:b/>
          <w:sz w:val="28"/>
          <w:szCs w:val="28"/>
        </w:rPr>
      </w:pPr>
    </w:p>
    <w:p w:rsidR="00606AAF" w:rsidRPr="005273D4" w:rsidRDefault="00606AAF" w:rsidP="0027040A">
      <w:pPr>
        <w:spacing w:after="0" w:line="240" w:lineRule="exact"/>
        <w:jc w:val="center"/>
        <w:rPr>
          <w:rFonts w:ascii="Times New Roman" w:hAnsi="Times New Roman"/>
          <w:b/>
          <w:sz w:val="28"/>
          <w:szCs w:val="28"/>
        </w:rPr>
      </w:pPr>
    </w:p>
    <w:p w:rsidR="00C90C2C" w:rsidRPr="005273D4" w:rsidRDefault="00CE0D3B" w:rsidP="0027040A">
      <w:pPr>
        <w:spacing w:after="0" w:line="240" w:lineRule="exact"/>
        <w:jc w:val="center"/>
        <w:rPr>
          <w:rFonts w:ascii="Times New Roman" w:hAnsi="Times New Roman"/>
          <w:b/>
          <w:sz w:val="28"/>
          <w:szCs w:val="28"/>
        </w:rPr>
      </w:pPr>
      <w:r w:rsidRPr="005273D4">
        <w:rPr>
          <w:rFonts w:ascii="Times New Roman" w:hAnsi="Times New Roman"/>
          <w:b/>
          <w:sz w:val="28"/>
          <w:szCs w:val="28"/>
          <w:lang w:val="en-US"/>
        </w:rPr>
        <w:lastRenderedPageBreak/>
        <w:t>IV</w:t>
      </w:r>
      <w:r w:rsidR="00C90C2C" w:rsidRPr="005273D4">
        <w:rPr>
          <w:rFonts w:ascii="Times New Roman" w:hAnsi="Times New Roman"/>
          <w:b/>
          <w:sz w:val="28"/>
          <w:szCs w:val="28"/>
        </w:rPr>
        <w:t xml:space="preserve">. Оценка деятельности ответственных исполнителей </w:t>
      </w:r>
    </w:p>
    <w:p w:rsidR="00C90C2C" w:rsidRPr="005273D4" w:rsidRDefault="00C90C2C" w:rsidP="0027040A">
      <w:pPr>
        <w:spacing w:after="0" w:line="240" w:lineRule="exact"/>
        <w:jc w:val="center"/>
        <w:rPr>
          <w:rFonts w:ascii="Times New Roman" w:hAnsi="Times New Roman"/>
          <w:b/>
          <w:sz w:val="28"/>
          <w:szCs w:val="28"/>
        </w:rPr>
      </w:pPr>
      <w:r w:rsidRPr="005273D4">
        <w:rPr>
          <w:rFonts w:ascii="Times New Roman" w:hAnsi="Times New Roman"/>
          <w:b/>
          <w:sz w:val="28"/>
          <w:szCs w:val="28"/>
        </w:rPr>
        <w:t xml:space="preserve">Программы в части, касающейся хода реализации </w:t>
      </w:r>
    </w:p>
    <w:p w:rsidR="00C90C2C" w:rsidRPr="005273D4" w:rsidRDefault="00C90C2C" w:rsidP="0027040A">
      <w:pPr>
        <w:spacing w:after="0" w:line="240" w:lineRule="exact"/>
        <w:jc w:val="center"/>
        <w:rPr>
          <w:rFonts w:ascii="Times New Roman" w:hAnsi="Times New Roman"/>
          <w:b/>
          <w:sz w:val="28"/>
          <w:szCs w:val="28"/>
        </w:rPr>
      </w:pPr>
      <w:r w:rsidRPr="005273D4">
        <w:rPr>
          <w:rFonts w:ascii="Times New Roman" w:hAnsi="Times New Roman"/>
          <w:b/>
          <w:sz w:val="28"/>
          <w:szCs w:val="28"/>
        </w:rPr>
        <w:t>соответствующих Программ.</w:t>
      </w:r>
    </w:p>
    <w:p w:rsidR="00DC04CF" w:rsidRPr="005273D4" w:rsidRDefault="00DC04CF" w:rsidP="0027040A">
      <w:pPr>
        <w:spacing w:after="0" w:line="240" w:lineRule="exact"/>
        <w:jc w:val="center"/>
        <w:rPr>
          <w:rFonts w:ascii="Times New Roman" w:hAnsi="Times New Roman"/>
          <w:b/>
          <w:sz w:val="28"/>
          <w:szCs w:val="28"/>
        </w:rPr>
      </w:pPr>
    </w:p>
    <w:p w:rsidR="00C90C2C" w:rsidRPr="005273D4" w:rsidRDefault="00A87B61" w:rsidP="00F33E77">
      <w:pPr>
        <w:spacing w:after="0" w:line="240" w:lineRule="auto"/>
        <w:ind w:firstLine="708"/>
        <w:jc w:val="both"/>
        <w:rPr>
          <w:rFonts w:ascii="Times New Roman" w:hAnsi="Times New Roman"/>
          <w:sz w:val="28"/>
          <w:szCs w:val="28"/>
        </w:rPr>
      </w:pPr>
      <w:r w:rsidRPr="005273D4">
        <w:rPr>
          <w:rFonts w:ascii="Times New Roman" w:hAnsi="Times New Roman"/>
          <w:sz w:val="28"/>
          <w:szCs w:val="28"/>
        </w:rPr>
        <w:t xml:space="preserve">В отчетном финансовом году вносились изменения в действующие Программы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w:t>
      </w:r>
      <w:r w:rsidR="00F33E77" w:rsidRPr="005273D4">
        <w:rPr>
          <w:rFonts w:ascii="Times New Roman" w:hAnsi="Times New Roman"/>
          <w:sz w:val="28"/>
          <w:szCs w:val="28"/>
        </w:rPr>
        <w:t xml:space="preserve">, а также приведены в соответствие детальные планы-графики реализации муниципальных программ </w:t>
      </w:r>
      <w:proofErr w:type="spellStart"/>
      <w:r w:rsidR="00F33E77" w:rsidRPr="005273D4">
        <w:rPr>
          <w:rFonts w:ascii="Times New Roman" w:hAnsi="Times New Roman"/>
          <w:sz w:val="28"/>
          <w:szCs w:val="28"/>
        </w:rPr>
        <w:t>Благодарненского</w:t>
      </w:r>
      <w:proofErr w:type="spellEnd"/>
      <w:r w:rsidR="00F33E77" w:rsidRPr="005273D4">
        <w:rPr>
          <w:rFonts w:ascii="Times New Roman" w:hAnsi="Times New Roman"/>
          <w:sz w:val="28"/>
          <w:szCs w:val="28"/>
        </w:rPr>
        <w:t xml:space="preserve"> городского округа </w:t>
      </w:r>
      <w:r w:rsidR="00F33E77" w:rsidRPr="005273D4">
        <w:rPr>
          <w:rFonts w:ascii="Times New Roman" w:hAnsi="Times New Roman"/>
          <w:spacing w:val="-4"/>
          <w:sz w:val="28"/>
          <w:szCs w:val="28"/>
        </w:rPr>
        <w:t>Ставропольского края.</w:t>
      </w:r>
    </w:p>
    <w:p w:rsidR="00A87B61" w:rsidRPr="005273D4" w:rsidRDefault="00A87B61" w:rsidP="00F33E77">
      <w:pPr>
        <w:spacing w:after="0" w:line="240" w:lineRule="auto"/>
        <w:ind w:firstLine="709"/>
        <w:jc w:val="both"/>
        <w:rPr>
          <w:rFonts w:ascii="Times New Roman" w:hAnsi="Times New Roman"/>
          <w:bCs/>
          <w:sz w:val="28"/>
          <w:szCs w:val="28"/>
        </w:rPr>
      </w:pPr>
      <w:r w:rsidRPr="005273D4">
        <w:rPr>
          <w:rFonts w:ascii="Times New Roman" w:hAnsi="Times New Roman"/>
          <w:bCs/>
          <w:sz w:val="28"/>
          <w:szCs w:val="28"/>
        </w:rPr>
        <w:t>Все изменения, внесенные в Программы в течение 20</w:t>
      </w:r>
      <w:r w:rsidR="00DB04B4" w:rsidRPr="005273D4">
        <w:rPr>
          <w:rFonts w:ascii="Times New Roman" w:hAnsi="Times New Roman"/>
          <w:bCs/>
          <w:sz w:val="28"/>
          <w:szCs w:val="28"/>
        </w:rPr>
        <w:t>20</w:t>
      </w:r>
      <w:r w:rsidRPr="005273D4">
        <w:rPr>
          <w:rFonts w:ascii="Times New Roman" w:hAnsi="Times New Roman"/>
          <w:bCs/>
          <w:sz w:val="28"/>
          <w:szCs w:val="28"/>
        </w:rPr>
        <w:t xml:space="preserve"> года, были связаны с увеличением финансирования сверх утвержденных лимитов бюджетных обязательств на 20</w:t>
      </w:r>
      <w:r w:rsidR="00DB04B4" w:rsidRPr="005273D4">
        <w:rPr>
          <w:rFonts w:ascii="Times New Roman" w:hAnsi="Times New Roman"/>
          <w:bCs/>
          <w:sz w:val="28"/>
          <w:szCs w:val="28"/>
        </w:rPr>
        <w:t>20</w:t>
      </w:r>
      <w:r w:rsidRPr="005273D4">
        <w:rPr>
          <w:rFonts w:ascii="Times New Roman" w:hAnsi="Times New Roman"/>
          <w:bCs/>
          <w:sz w:val="28"/>
          <w:szCs w:val="28"/>
        </w:rPr>
        <w:t xml:space="preserve"> год, </w:t>
      </w:r>
      <w:proofErr w:type="gramStart"/>
      <w:r w:rsidRPr="005273D4">
        <w:rPr>
          <w:rFonts w:ascii="Times New Roman" w:hAnsi="Times New Roman"/>
          <w:bCs/>
          <w:sz w:val="28"/>
          <w:szCs w:val="28"/>
        </w:rPr>
        <w:t>согласно</w:t>
      </w:r>
      <w:proofErr w:type="gramEnd"/>
      <w:r w:rsidRPr="005273D4">
        <w:rPr>
          <w:rFonts w:ascii="Times New Roman" w:hAnsi="Times New Roman"/>
          <w:bCs/>
          <w:sz w:val="28"/>
          <w:szCs w:val="28"/>
        </w:rPr>
        <w:t xml:space="preserve"> внесе</w:t>
      </w:r>
      <w:r w:rsidR="00F33E77" w:rsidRPr="005273D4">
        <w:rPr>
          <w:rFonts w:ascii="Times New Roman" w:hAnsi="Times New Roman"/>
          <w:bCs/>
          <w:sz w:val="28"/>
          <w:szCs w:val="28"/>
        </w:rPr>
        <w:t>н</w:t>
      </w:r>
      <w:r w:rsidRPr="005273D4">
        <w:rPr>
          <w:rFonts w:ascii="Times New Roman" w:hAnsi="Times New Roman"/>
          <w:bCs/>
          <w:sz w:val="28"/>
          <w:szCs w:val="28"/>
        </w:rPr>
        <w:t>ных изменений в закон Ставропольского края «О бюджете Ставропольского края на 20</w:t>
      </w:r>
      <w:r w:rsidR="00DB04B4" w:rsidRPr="005273D4">
        <w:rPr>
          <w:rFonts w:ascii="Times New Roman" w:hAnsi="Times New Roman"/>
          <w:bCs/>
          <w:sz w:val="28"/>
          <w:szCs w:val="28"/>
        </w:rPr>
        <w:t>20</w:t>
      </w:r>
      <w:r w:rsidRPr="005273D4">
        <w:rPr>
          <w:rFonts w:ascii="Times New Roman" w:hAnsi="Times New Roman"/>
          <w:bCs/>
          <w:sz w:val="28"/>
          <w:szCs w:val="28"/>
        </w:rPr>
        <w:t xml:space="preserve"> год и плановый период 20</w:t>
      </w:r>
      <w:r w:rsidR="00DB04B4" w:rsidRPr="005273D4">
        <w:rPr>
          <w:rFonts w:ascii="Times New Roman" w:hAnsi="Times New Roman"/>
          <w:bCs/>
          <w:sz w:val="28"/>
          <w:szCs w:val="28"/>
        </w:rPr>
        <w:t>21</w:t>
      </w:r>
      <w:r w:rsidRPr="005273D4">
        <w:rPr>
          <w:rFonts w:ascii="Times New Roman" w:hAnsi="Times New Roman"/>
          <w:bCs/>
          <w:sz w:val="28"/>
          <w:szCs w:val="28"/>
        </w:rPr>
        <w:t xml:space="preserve"> и 202</w:t>
      </w:r>
      <w:r w:rsidR="00DB04B4" w:rsidRPr="005273D4">
        <w:rPr>
          <w:rFonts w:ascii="Times New Roman" w:hAnsi="Times New Roman"/>
          <w:bCs/>
          <w:sz w:val="28"/>
          <w:szCs w:val="28"/>
        </w:rPr>
        <w:t>2</w:t>
      </w:r>
      <w:r w:rsidRPr="005273D4">
        <w:rPr>
          <w:rFonts w:ascii="Times New Roman" w:hAnsi="Times New Roman"/>
          <w:bCs/>
          <w:sz w:val="28"/>
          <w:szCs w:val="28"/>
        </w:rPr>
        <w:t xml:space="preserve"> годов».</w:t>
      </w:r>
    </w:p>
    <w:p w:rsidR="00DB04B4" w:rsidRPr="005273D4" w:rsidRDefault="00DB04B4" w:rsidP="00F33E77">
      <w:pPr>
        <w:spacing w:after="0" w:line="240" w:lineRule="auto"/>
        <w:ind w:firstLine="709"/>
        <w:jc w:val="both"/>
        <w:rPr>
          <w:rFonts w:ascii="Times New Roman" w:hAnsi="Times New Roman"/>
          <w:sz w:val="28"/>
          <w:szCs w:val="28"/>
        </w:rPr>
      </w:pPr>
    </w:p>
    <w:p w:rsidR="00CE0D3B" w:rsidRPr="005273D4" w:rsidRDefault="00CE0D3B" w:rsidP="0027040A">
      <w:pPr>
        <w:spacing w:after="0" w:line="240" w:lineRule="exact"/>
        <w:jc w:val="center"/>
        <w:rPr>
          <w:rFonts w:ascii="Times New Roman" w:hAnsi="Times New Roman"/>
          <w:b/>
          <w:sz w:val="28"/>
          <w:szCs w:val="28"/>
        </w:rPr>
      </w:pPr>
      <w:r w:rsidRPr="005273D4">
        <w:rPr>
          <w:rFonts w:ascii="Times New Roman" w:hAnsi="Times New Roman"/>
          <w:b/>
          <w:sz w:val="28"/>
          <w:szCs w:val="28"/>
          <w:lang w:val="en-US"/>
        </w:rPr>
        <w:t>V</w:t>
      </w:r>
      <w:r w:rsidR="00C90C2C" w:rsidRPr="005273D4">
        <w:rPr>
          <w:rFonts w:ascii="Times New Roman" w:hAnsi="Times New Roman"/>
          <w:b/>
          <w:sz w:val="28"/>
          <w:szCs w:val="28"/>
        </w:rPr>
        <w:t>. Предложения об изменении форм и методов управления</w:t>
      </w:r>
      <w:r w:rsidR="00640A3F" w:rsidRPr="005273D4">
        <w:rPr>
          <w:rFonts w:ascii="Times New Roman" w:hAnsi="Times New Roman"/>
          <w:b/>
          <w:sz w:val="28"/>
          <w:szCs w:val="28"/>
        </w:rPr>
        <w:t xml:space="preserve"> </w:t>
      </w:r>
      <w:r w:rsidR="00C90C2C" w:rsidRPr="005273D4">
        <w:rPr>
          <w:rFonts w:ascii="Times New Roman" w:hAnsi="Times New Roman"/>
          <w:b/>
          <w:sz w:val="28"/>
          <w:szCs w:val="28"/>
        </w:rPr>
        <w:t xml:space="preserve">ходом реализации Программ, о сокращении (увеличении) финансового обеспечения Программ и (или) досрочном прекращении выполнения отдельных мероприятий подпрограмм Программ или </w:t>
      </w:r>
    </w:p>
    <w:p w:rsidR="00C90C2C" w:rsidRPr="005273D4" w:rsidRDefault="00C90C2C" w:rsidP="0027040A">
      <w:pPr>
        <w:spacing w:after="0" w:line="240" w:lineRule="exact"/>
        <w:jc w:val="center"/>
        <w:rPr>
          <w:rFonts w:ascii="Times New Roman" w:hAnsi="Times New Roman"/>
          <w:b/>
          <w:sz w:val="28"/>
          <w:szCs w:val="28"/>
        </w:rPr>
      </w:pPr>
      <w:r w:rsidRPr="005273D4">
        <w:rPr>
          <w:rFonts w:ascii="Times New Roman" w:hAnsi="Times New Roman"/>
          <w:b/>
          <w:sz w:val="28"/>
          <w:szCs w:val="28"/>
        </w:rPr>
        <w:t>Программ в целом.</w:t>
      </w:r>
    </w:p>
    <w:p w:rsidR="00DC04CF" w:rsidRPr="005273D4" w:rsidRDefault="00DC04CF" w:rsidP="0027040A">
      <w:pPr>
        <w:spacing w:after="0" w:line="240" w:lineRule="exact"/>
        <w:jc w:val="center"/>
        <w:rPr>
          <w:rFonts w:ascii="Times New Roman" w:hAnsi="Times New Roman"/>
          <w:sz w:val="28"/>
          <w:szCs w:val="28"/>
        </w:rPr>
      </w:pPr>
    </w:p>
    <w:p w:rsidR="00F33E77" w:rsidRPr="005273D4" w:rsidRDefault="00F33E77" w:rsidP="00F33E77">
      <w:pPr>
        <w:spacing w:after="0" w:line="240" w:lineRule="auto"/>
        <w:ind w:firstLine="709"/>
        <w:jc w:val="both"/>
        <w:rPr>
          <w:rFonts w:ascii="Times New Roman" w:hAnsi="Times New Roman"/>
          <w:sz w:val="28"/>
          <w:szCs w:val="28"/>
        </w:rPr>
      </w:pPr>
      <w:r w:rsidRPr="005273D4">
        <w:rPr>
          <w:rFonts w:ascii="Times New Roman" w:hAnsi="Times New Roman"/>
          <w:sz w:val="28"/>
          <w:szCs w:val="28"/>
        </w:rPr>
        <w:t xml:space="preserve">В связи с завершением срока реализации Программ предлагается дальнейшая реализация основных мероприятий в рамках муниципальных программ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w:t>
      </w:r>
      <w:r w:rsidRPr="005273D4">
        <w:rPr>
          <w:rFonts w:ascii="Times New Roman" w:hAnsi="Times New Roman"/>
          <w:bCs/>
          <w:sz w:val="28"/>
          <w:szCs w:val="28"/>
        </w:rPr>
        <w:t>Ставропольского края</w:t>
      </w:r>
      <w:r w:rsidRPr="005273D4">
        <w:rPr>
          <w:rFonts w:ascii="Times New Roman" w:hAnsi="Times New Roman"/>
          <w:sz w:val="28"/>
          <w:szCs w:val="28"/>
        </w:rPr>
        <w:t xml:space="preserve"> утвержденных постановлениями администрации </w:t>
      </w: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 Ставропольского края на 20</w:t>
      </w:r>
      <w:r w:rsidR="00640A3F" w:rsidRPr="005273D4">
        <w:rPr>
          <w:rFonts w:ascii="Times New Roman" w:hAnsi="Times New Roman"/>
          <w:sz w:val="28"/>
          <w:szCs w:val="28"/>
        </w:rPr>
        <w:t>2</w:t>
      </w:r>
      <w:r w:rsidR="00DB04B4" w:rsidRPr="005273D4">
        <w:rPr>
          <w:rFonts w:ascii="Times New Roman" w:hAnsi="Times New Roman"/>
          <w:sz w:val="28"/>
          <w:szCs w:val="28"/>
        </w:rPr>
        <w:t>1</w:t>
      </w:r>
      <w:r w:rsidRPr="005273D4">
        <w:rPr>
          <w:rFonts w:ascii="Times New Roman" w:hAnsi="Times New Roman"/>
          <w:sz w:val="28"/>
          <w:szCs w:val="28"/>
        </w:rPr>
        <w:t xml:space="preserve"> год и плановый период 202</w:t>
      </w:r>
      <w:r w:rsidR="00DB04B4" w:rsidRPr="005273D4">
        <w:rPr>
          <w:rFonts w:ascii="Times New Roman" w:hAnsi="Times New Roman"/>
          <w:sz w:val="28"/>
          <w:szCs w:val="28"/>
        </w:rPr>
        <w:t>2</w:t>
      </w:r>
      <w:r w:rsidRPr="005273D4">
        <w:rPr>
          <w:rFonts w:ascii="Times New Roman" w:hAnsi="Times New Roman"/>
          <w:sz w:val="28"/>
          <w:szCs w:val="28"/>
        </w:rPr>
        <w:t>-202</w:t>
      </w:r>
      <w:r w:rsidR="00DB04B4" w:rsidRPr="005273D4">
        <w:rPr>
          <w:rFonts w:ascii="Times New Roman" w:hAnsi="Times New Roman"/>
          <w:sz w:val="28"/>
          <w:szCs w:val="28"/>
        </w:rPr>
        <w:t>3</w:t>
      </w:r>
      <w:r w:rsidRPr="005273D4">
        <w:rPr>
          <w:rFonts w:ascii="Times New Roman" w:hAnsi="Times New Roman"/>
          <w:sz w:val="28"/>
          <w:szCs w:val="28"/>
        </w:rPr>
        <w:t xml:space="preserve"> годы:</w:t>
      </w:r>
    </w:p>
    <w:p w:rsidR="00F33E77" w:rsidRPr="005273D4" w:rsidRDefault="00AB30C1" w:rsidP="00F33E77">
      <w:pPr>
        <w:pStyle w:val="a6"/>
        <w:ind w:firstLine="709"/>
        <w:rPr>
          <w:sz w:val="28"/>
          <w:szCs w:val="28"/>
        </w:rPr>
      </w:pPr>
      <w:r w:rsidRPr="005273D4">
        <w:rPr>
          <w:sz w:val="28"/>
          <w:szCs w:val="28"/>
        </w:rPr>
        <w:t xml:space="preserve">Муниципальная программа </w:t>
      </w:r>
      <w:r w:rsidR="00F33E77" w:rsidRPr="005273D4">
        <w:rPr>
          <w:sz w:val="28"/>
          <w:szCs w:val="28"/>
        </w:rPr>
        <w:t>«Социальная поддержка граждан»</w:t>
      </w:r>
      <w:r w:rsidRPr="005273D4">
        <w:rPr>
          <w:sz w:val="28"/>
          <w:szCs w:val="28"/>
        </w:rPr>
        <w:t>;</w:t>
      </w:r>
    </w:p>
    <w:p w:rsidR="00F33E77" w:rsidRPr="005273D4" w:rsidRDefault="00AB30C1" w:rsidP="00F33E77">
      <w:pPr>
        <w:pStyle w:val="a6"/>
        <w:ind w:firstLine="709"/>
        <w:rPr>
          <w:sz w:val="28"/>
          <w:szCs w:val="28"/>
        </w:rPr>
      </w:pPr>
      <w:r w:rsidRPr="005273D4">
        <w:rPr>
          <w:sz w:val="28"/>
          <w:szCs w:val="28"/>
        </w:rPr>
        <w:t xml:space="preserve">Муниципальная программа </w:t>
      </w:r>
      <w:r w:rsidR="00F33E77" w:rsidRPr="005273D4">
        <w:rPr>
          <w:sz w:val="28"/>
          <w:szCs w:val="28"/>
        </w:rPr>
        <w:t>«Развитие образования</w:t>
      </w:r>
      <w:r w:rsidR="00DB04B4" w:rsidRPr="005273D4">
        <w:rPr>
          <w:sz w:val="28"/>
          <w:szCs w:val="28"/>
        </w:rPr>
        <w:t xml:space="preserve"> и молодежной политики</w:t>
      </w:r>
      <w:r w:rsidRPr="005273D4">
        <w:rPr>
          <w:sz w:val="28"/>
          <w:szCs w:val="28"/>
        </w:rPr>
        <w:t>»</w:t>
      </w:r>
      <w:r w:rsidR="00F33E77" w:rsidRPr="005273D4">
        <w:rPr>
          <w:sz w:val="28"/>
          <w:szCs w:val="28"/>
        </w:rPr>
        <w:t>;</w:t>
      </w:r>
    </w:p>
    <w:p w:rsidR="00AB30C1" w:rsidRPr="005273D4" w:rsidRDefault="00AB30C1" w:rsidP="00F33E77">
      <w:pPr>
        <w:pStyle w:val="a6"/>
        <w:ind w:firstLine="709"/>
        <w:rPr>
          <w:sz w:val="28"/>
          <w:szCs w:val="28"/>
        </w:rPr>
      </w:pPr>
      <w:r w:rsidRPr="005273D4">
        <w:rPr>
          <w:sz w:val="28"/>
          <w:szCs w:val="28"/>
        </w:rPr>
        <w:t>Муниципальная программа «Развитие сельского хозяйства»;</w:t>
      </w:r>
    </w:p>
    <w:p w:rsidR="00F33E77" w:rsidRPr="005273D4" w:rsidRDefault="00AB30C1" w:rsidP="00AB30C1">
      <w:pPr>
        <w:pStyle w:val="a6"/>
        <w:ind w:firstLine="709"/>
        <w:rPr>
          <w:sz w:val="28"/>
          <w:szCs w:val="28"/>
        </w:rPr>
      </w:pPr>
      <w:r w:rsidRPr="005273D4">
        <w:rPr>
          <w:sz w:val="28"/>
          <w:szCs w:val="28"/>
        </w:rPr>
        <w:t xml:space="preserve">Муниципальная программа </w:t>
      </w:r>
      <w:r w:rsidR="00F33E77" w:rsidRPr="005273D4">
        <w:rPr>
          <w:sz w:val="28"/>
          <w:szCs w:val="28"/>
        </w:rPr>
        <w:t xml:space="preserve">«Осуществление местного  самоуправления в </w:t>
      </w:r>
      <w:proofErr w:type="spellStart"/>
      <w:r w:rsidR="00F33E77" w:rsidRPr="005273D4">
        <w:rPr>
          <w:sz w:val="28"/>
          <w:szCs w:val="28"/>
        </w:rPr>
        <w:t>Благодарненском</w:t>
      </w:r>
      <w:proofErr w:type="spellEnd"/>
      <w:r w:rsidR="00F33E77" w:rsidRPr="005273D4">
        <w:rPr>
          <w:sz w:val="28"/>
          <w:szCs w:val="28"/>
        </w:rPr>
        <w:t xml:space="preserve"> городског</w:t>
      </w:r>
      <w:r w:rsidRPr="005273D4">
        <w:rPr>
          <w:sz w:val="28"/>
          <w:szCs w:val="28"/>
        </w:rPr>
        <w:t>о округа Ставропольского края»</w:t>
      </w:r>
      <w:r w:rsidR="00F33E77" w:rsidRPr="005273D4">
        <w:rPr>
          <w:sz w:val="28"/>
          <w:szCs w:val="28"/>
        </w:rPr>
        <w:t xml:space="preserve">; </w:t>
      </w:r>
    </w:p>
    <w:p w:rsidR="00F33E77" w:rsidRPr="005273D4" w:rsidRDefault="00AB30C1" w:rsidP="00D438E4">
      <w:pPr>
        <w:pStyle w:val="a6"/>
        <w:ind w:left="284" w:firstLine="425"/>
        <w:rPr>
          <w:bCs/>
          <w:sz w:val="28"/>
          <w:szCs w:val="28"/>
        </w:rPr>
      </w:pPr>
      <w:r w:rsidRPr="005273D4">
        <w:rPr>
          <w:sz w:val="28"/>
          <w:szCs w:val="28"/>
        </w:rPr>
        <w:t xml:space="preserve">Муниципальная программа </w:t>
      </w:r>
      <w:r w:rsidRPr="005273D4">
        <w:rPr>
          <w:bCs/>
          <w:sz w:val="28"/>
          <w:szCs w:val="28"/>
        </w:rPr>
        <w:t>«</w:t>
      </w:r>
      <w:r w:rsidRPr="005273D4">
        <w:rPr>
          <w:sz w:val="28"/>
          <w:szCs w:val="28"/>
        </w:rPr>
        <w:t>Формирование современной городской среды на 2018 -202</w:t>
      </w:r>
      <w:r w:rsidR="00DB04B4" w:rsidRPr="005273D4">
        <w:rPr>
          <w:sz w:val="28"/>
          <w:szCs w:val="28"/>
        </w:rPr>
        <w:t>4</w:t>
      </w:r>
      <w:r w:rsidRPr="005273D4">
        <w:rPr>
          <w:sz w:val="28"/>
          <w:szCs w:val="28"/>
        </w:rPr>
        <w:t xml:space="preserve"> годы</w:t>
      </w:r>
      <w:r w:rsidRPr="005273D4">
        <w:rPr>
          <w:bCs/>
          <w:sz w:val="28"/>
          <w:szCs w:val="28"/>
        </w:rPr>
        <w:t>»;</w:t>
      </w:r>
    </w:p>
    <w:p w:rsidR="00640A3F" w:rsidRPr="005273D4" w:rsidRDefault="00AB30C1" w:rsidP="00AB30C1">
      <w:pPr>
        <w:widowControl w:val="0"/>
        <w:autoSpaceDE w:val="0"/>
        <w:autoSpaceDN w:val="0"/>
        <w:adjustRightInd w:val="0"/>
        <w:spacing w:after="0" w:line="240" w:lineRule="auto"/>
        <w:ind w:firstLine="709"/>
        <w:jc w:val="both"/>
        <w:rPr>
          <w:rFonts w:ascii="Times New Roman" w:hAnsi="Times New Roman"/>
          <w:b/>
          <w:bCs/>
          <w:sz w:val="28"/>
        </w:rPr>
      </w:pPr>
      <w:r w:rsidRPr="005273D4">
        <w:rPr>
          <w:rFonts w:ascii="Times New Roman" w:hAnsi="Times New Roman"/>
          <w:sz w:val="28"/>
          <w:szCs w:val="28"/>
        </w:rPr>
        <w:t>Муниципальная программа «Развитие жилищно-коммунального хозяйства и дорожной инфраструктуры</w:t>
      </w:r>
      <w:r w:rsidRPr="005273D4">
        <w:rPr>
          <w:rFonts w:ascii="Times New Roman" w:hAnsi="Times New Roman"/>
          <w:b/>
          <w:bCs/>
          <w:sz w:val="28"/>
        </w:rPr>
        <w:t>»</w:t>
      </w:r>
    </w:p>
    <w:p w:rsidR="00AB30C1" w:rsidRPr="005273D4" w:rsidRDefault="00640A3F" w:rsidP="00AB30C1">
      <w:pPr>
        <w:widowControl w:val="0"/>
        <w:autoSpaceDE w:val="0"/>
        <w:autoSpaceDN w:val="0"/>
        <w:adjustRightInd w:val="0"/>
        <w:spacing w:after="0" w:line="240" w:lineRule="auto"/>
        <w:ind w:firstLine="709"/>
        <w:jc w:val="both"/>
        <w:rPr>
          <w:rFonts w:ascii="Times New Roman" w:hAnsi="Times New Roman"/>
          <w:bCs/>
          <w:sz w:val="28"/>
        </w:rPr>
      </w:pPr>
      <w:r w:rsidRPr="005273D4">
        <w:rPr>
          <w:rFonts w:ascii="Times New Roman" w:hAnsi="Times New Roman"/>
          <w:bCs/>
          <w:sz w:val="28"/>
        </w:rPr>
        <w:t>Муниципальная программа «Безопасный район»</w:t>
      </w:r>
      <w:r w:rsidR="00AB30C1" w:rsidRPr="005273D4">
        <w:rPr>
          <w:rFonts w:ascii="Times New Roman" w:hAnsi="Times New Roman"/>
          <w:bCs/>
          <w:sz w:val="28"/>
        </w:rPr>
        <w:t>.</w:t>
      </w:r>
    </w:p>
    <w:p w:rsidR="00C90C2C" w:rsidRPr="005273D4" w:rsidRDefault="00C90C2C" w:rsidP="00AB30C1">
      <w:pPr>
        <w:spacing w:after="0" w:line="240" w:lineRule="exact"/>
        <w:rPr>
          <w:rFonts w:ascii="Times New Roman" w:hAnsi="Times New Roman"/>
          <w:sz w:val="28"/>
          <w:szCs w:val="28"/>
        </w:rPr>
      </w:pPr>
    </w:p>
    <w:p w:rsidR="00606AAF" w:rsidRPr="005273D4" w:rsidRDefault="00606AAF" w:rsidP="00AB30C1">
      <w:pPr>
        <w:spacing w:after="0" w:line="240" w:lineRule="exact"/>
        <w:rPr>
          <w:rFonts w:ascii="Times New Roman" w:hAnsi="Times New Roman"/>
          <w:sz w:val="28"/>
          <w:szCs w:val="28"/>
        </w:rPr>
      </w:pPr>
    </w:p>
    <w:p w:rsidR="00DC04CF" w:rsidRPr="005273D4" w:rsidRDefault="00DC04CF" w:rsidP="00AB30C1">
      <w:pPr>
        <w:spacing w:after="0" w:line="240" w:lineRule="exact"/>
        <w:rPr>
          <w:rFonts w:ascii="Times New Roman" w:hAnsi="Times New Roman"/>
          <w:sz w:val="28"/>
          <w:szCs w:val="28"/>
        </w:rPr>
      </w:pPr>
    </w:p>
    <w:p w:rsidR="000254FA" w:rsidRPr="005273D4" w:rsidRDefault="005C4DE3" w:rsidP="0027040A">
      <w:pPr>
        <w:keepNext/>
        <w:spacing w:after="0" w:line="240" w:lineRule="exact"/>
        <w:ind w:left="-1077" w:right="992"/>
        <w:jc w:val="both"/>
        <w:outlineLvl w:val="3"/>
        <w:rPr>
          <w:rFonts w:ascii="Times New Roman" w:hAnsi="Times New Roman"/>
          <w:sz w:val="28"/>
          <w:szCs w:val="28"/>
        </w:rPr>
      </w:pPr>
      <w:r w:rsidRPr="005273D4">
        <w:rPr>
          <w:rFonts w:ascii="Times New Roman" w:hAnsi="Times New Roman"/>
          <w:sz w:val="28"/>
          <w:szCs w:val="28"/>
        </w:rPr>
        <w:t>Н</w:t>
      </w:r>
      <w:r w:rsidR="0027040A" w:rsidRPr="005273D4">
        <w:rPr>
          <w:rFonts w:ascii="Times New Roman" w:hAnsi="Times New Roman"/>
          <w:sz w:val="28"/>
          <w:szCs w:val="28"/>
        </w:rPr>
        <w:t xml:space="preserve">ачальник отдела </w:t>
      </w:r>
      <w:r w:rsidR="00640A3F" w:rsidRPr="005273D4">
        <w:rPr>
          <w:rFonts w:ascii="Times New Roman" w:hAnsi="Times New Roman"/>
          <w:sz w:val="28"/>
          <w:szCs w:val="28"/>
        </w:rPr>
        <w:t>экономического развития</w:t>
      </w:r>
      <w:r w:rsidR="0027040A" w:rsidRPr="005273D4">
        <w:rPr>
          <w:rFonts w:ascii="Times New Roman" w:hAnsi="Times New Roman"/>
          <w:sz w:val="28"/>
          <w:szCs w:val="28"/>
        </w:rPr>
        <w:t xml:space="preserve"> </w:t>
      </w:r>
    </w:p>
    <w:p w:rsidR="00640A3F" w:rsidRPr="005273D4" w:rsidRDefault="000254FA" w:rsidP="0027040A">
      <w:pPr>
        <w:keepNext/>
        <w:spacing w:after="0" w:line="240" w:lineRule="exact"/>
        <w:ind w:left="-1077" w:right="992"/>
        <w:jc w:val="both"/>
        <w:outlineLvl w:val="3"/>
        <w:rPr>
          <w:rFonts w:ascii="Times New Roman" w:hAnsi="Times New Roman"/>
          <w:sz w:val="28"/>
          <w:szCs w:val="28"/>
        </w:rPr>
      </w:pPr>
      <w:r w:rsidRPr="005273D4">
        <w:rPr>
          <w:rFonts w:ascii="Times New Roman" w:hAnsi="Times New Roman"/>
          <w:sz w:val="28"/>
          <w:szCs w:val="28"/>
        </w:rPr>
        <w:t xml:space="preserve">и муниципальных закупок </w:t>
      </w:r>
      <w:r w:rsidR="0027040A" w:rsidRPr="005273D4">
        <w:rPr>
          <w:rFonts w:ascii="Times New Roman" w:hAnsi="Times New Roman"/>
          <w:sz w:val="28"/>
          <w:szCs w:val="28"/>
        </w:rPr>
        <w:t xml:space="preserve">администрации </w:t>
      </w:r>
    </w:p>
    <w:p w:rsidR="00640A3F" w:rsidRPr="005273D4" w:rsidRDefault="0027040A" w:rsidP="0027040A">
      <w:pPr>
        <w:keepNext/>
        <w:spacing w:after="0" w:line="240" w:lineRule="exact"/>
        <w:ind w:left="-1077" w:right="992"/>
        <w:jc w:val="both"/>
        <w:outlineLvl w:val="3"/>
        <w:rPr>
          <w:rFonts w:ascii="Times New Roman" w:hAnsi="Times New Roman"/>
          <w:sz w:val="28"/>
          <w:szCs w:val="28"/>
        </w:rPr>
      </w:pPr>
      <w:proofErr w:type="spellStart"/>
      <w:r w:rsidRPr="005273D4">
        <w:rPr>
          <w:rFonts w:ascii="Times New Roman" w:hAnsi="Times New Roman"/>
          <w:sz w:val="28"/>
          <w:szCs w:val="28"/>
        </w:rPr>
        <w:t>Благодарненского</w:t>
      </w:r>
      <w:proofErr w:type="spellEnd"/>
      <w:r w:rsidRPr="005273D4">
        <w:rPr>
          <w:rFonts w:ascii="Times New Roman" w:hAnsi="Times New Roman"/>
          <w:sz w:val="28"/>
          <w:szCs w:val="28"/>
        </w:rPr>
        <w:t xml:space="preserve"> городского округа</w:t>
      </w:r>
    </w:p>
    <w:p w:rsidR="00BA49C5" w:rsidRPr="005273D4" w:rsidRDefault="0027040A" w:rsidP="00640A3F">
      <w:pPr>
        <w:keepNext/>
        <w:spacing w:after="0" w:line="240" w:lineRule="exact"/>
        <w:ind w:left="-1077" w:right="-2"/>
        <w:jc w:val="both"/>
        <w:outlineLvl w:val="3"/>
        <w:rPr>
          <w:rFonts w:ascii="Times New Roman" w:hAnsi="Times New Roman"/>
          <w:sz w:val="28"/>
          <w:szCs w:val="28"/>
        </w:rPr>
      </w:pPr>
      <w:r w:rsidRPr="005273D4">
        <w:rPr>
          <w:rFonts w:ascii="Times New Roman" w:hAnsi="Times New Roman"/>
          <w:sz w:val="28"/>
          <w:szCs w:val="28"/>
        </w:rPr>
        <w:t xml:space="preserve">Ставропольского края                                        </w:t>
      </w:r>
      <w:r w:rsidR="00640A3F" w:rsidRPr="005273D4">
        <w:rPr>
          <w:rFonts w:ascii="Times New Roman" w:hAnsi="Times New Roman"/>
          <w:sz w:val="28"/>
          <w:szCs w:val="28"/>
        </w:rPr>
        <w:t xml:space="preserve">                                 М.Н. Арзамас</w:t>
      </w:r>
    </w:p>
    <w:p w:rsidR="00103312" w:rsidRPr="005273D4" w:rsidRDefault="00103312">
      <w:pPr>
        <w:keepNext/>
        <w:spacing w:after="0" w:line="240" w:lineRule="exact"/>
        <w:ind w:left="-1077" w:right="-2"/>
        <w:jc w:val="both"/>
        <w:outlineLvl w:val="3"/>
        <w:rPr>
          <w:rFonts w:ascii="Times New Roman" w:hAnsi="Times New Roman"/>
          <w:sz w:val="28"/>
          <w:szCs w:val="28"/>
        </w:rPr>
      </w:pPr>
    </w:p>
    <w:sectPr w:rsidR="00103312" w:rsidRPr="005273D4" w:rsidSect="009A350F">
      <w:pgSz w:w="11906" w:h="16838"/>
      <w:pgMar w:top="1418" w:right="567" w:bottom="1134"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6544" w:rsidRDefault="00696544" w:rsidP="004A26CF">
      <w:pPr>
        <w:spacing w:after="0" w:line="240" w:lineRule="auto"/>
      </w:pPr>
      <w:r>
        <w:separator/>
      </w:r>
    </w:p>
  </w:endnote>
  <w:endnote w:type="continuationSeparator" w:id="0">
    <w:p w:rsidR="00696544" w:rsidRDefault="00696544" w:rsidP="004A26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n-ea">
    <w:panose1 w:val="00000000000000000000"/>
    <w:charset w:val="00"/>
    <w:family w:val="roman"/>
    <w:notTrueType/>
    <w:pitch w:val="default"/>
  </w:font>
  <w:font w:name="TimesNewRoman">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6544" w:rsidRDefault="00696544" w:rsidP="004A26CF">
      <w:pPr>
        <w:spacing w:after="0" w:line="240" w:lineRule="auto"/>
      </w:pPr>
      <w:r>
        <w:separator/>
      </w:r>
    </w:p>
  </w:footnote>
  <w:footnote w:type="continuationSeparator" w:id="0">
    <w:p w:rsidR="00696544" w:rsidRDefault="00696544" w:rsidP="004A26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14F56"/>
    <w:multiLevelType w:val="hybridMultilevel"/>
    <w:tmpl w:val="CC14D000"/>
    <w:lvl w:ilvl="0" w:tplc="5D5C2A3C">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C2C"/>
    <w:rsid w:val="000248F1"/>
    <w:rsid w:val="000254FA"/>
    <w:rsid w:val="00032E9B"/>
    <w:rsid w:val="000405C6"/>
    <w:rsid w:val="0004252C"/>
    <w:rsid w:val="00050429"/>
    <w:rsid w:val="00051895"/>
    <w:rsid w:val="000547E2"/>
    <w:rsid w:val="00057A38"/>
    <w:rsid w:val="00057D67"/>
    <w:rsid w:val="00063F9D"/>
    <w:rsid w:val="00074A9E"/>
    <w:rsid w:val="00076767"/>
    <w:rsid w:val="00077B88"/>
    <w:rsid w:val="00080B47"/>
    <w:rsid w:val="00086133"/>
    <w:rsid w:val="00092145"/>
    <w:rsid w:val="0009646D"/>
    <w:rsid w:val="000A5895"/>
    <w:rsid w:val="000A749A"/>
    <w:rsid w:val="000C0814"/>
    <w:rsid w:val="000C6260"/>
    <w:rsid w:val="000D0A5E"/>
    <w:rsid w:val="000D376B"/>
    <w:rsid w:val="000F3C05"/>
    <w:rsid w:val="000F6A96"/>
    <w:rsid w:val="00100ABD"/>
    <w:rsid w:val="00103312"/>
    <w:rsid w:val="00104789"/>
    <w:rsid w:val="001322DC"/>
    <w:rsid w:val="001473F6"/>
    <w:rsid w:val="0015245E"/>
    <w:rsid w:val="00153B85"/>
    <w:rsid w:val="00156E57"/>
    <w:rsid w:val="001608F5"/>
    <w:rsid w:val="00161DC1"/>
    <w:rsid w:val="00161F6F"/>
    <w:rsid w:val="0016408F"/>
    <w:rsid w:val="00174374"/>
    <w:rsid w:val="00181602"/>
    <w:rsid w:val="00196C86"/>
    <w:rsid w:val="001B07D9"/>
    <w:rsid w:val="001B1362"/>
    <w:rsid w:val="001D05C0"/>
    <w:rsid w:val="001D2682"/>
    <w:rsid w:val="001E5E45"/>
    <w:rsid w:val="001F34D6"/>
    <w:rsid w:val="001F3FA5"/>
    <w:rsid w:val="001F4F6F"/>
    <w:rsid w:val="001F768A"/>
    <w:rsid w:val="0020412B"/>
    <w:rsid w:val="0021391F"/>
    <w:rsid w:val="00223541"/>
    <w:rsid w:val="002276A7"/>
    <w:rsid w:val="00230961"/>
    <w:rsid w:val="0027040A"/>
    <w:rsid w:val="00273545"/>
    <w:rsid w:val="002D61C1"/>
    <w:rsid w:val="002E0975"/>
    <w:rsid w:val="002E153D"/>
    <w:rsid w:val="002E323F"/>
    <w:rsid w:val="00302970"/>
    <w:rsid w:val="00306F5E"/>
    <w:rsid w:val="003075F4"/>
    <w:rsid w:val="0035025A"/>
    <w:rsid w:val="003517F4"/>
    <w:rsid w:val="00352995"/>
    <w:rsid w:val="00355FE2"/>
    <w:rsid w:val="003660E7"/>
    <w:rsid w:val="003710C7"/>
    <w:rsid w:val="00380FD6"/>
    <w:rsid w:val="003851D5"/>
    <w:rsid w:val="00387888"/>
    <w:rsid w:val="0039242B"/>
    <w:rsid w:val="00393E96"/>
    <w:rsid w:val="003B4D4A"/>
    <w:rsid w:val="003B5F4F"/>
    <w:rsid w:val="003D378E"/>
    <w:rsid w:val="003D5C57"/>
    <w:rsid w:val="003D7713"/>
    <w:rsid w:val="004132E6"/>
    <w:rsid w:val="0041438B"/>
    <w:rsid w:val="00415079"/>
    <w:rsid w:val="004156E1"/>
    <w:rsid w:val="004210B7"/>
    <w:rsid w:val="0042162F"/>
    <w:rsid w:val="0043118D"/>
    <w:rsid w:val="00443C2A"/>
    <w:rsid w:val="00461FA3"/>
    <w:rsid w:val="00476E53"/>
    <w:rsid w:val="0048065D"/>
    <w:rsid w:val="004A26CF"/>
    <w:rsid w:val="004B2BB7"/>
    <w:rsid w:val="004D1758"/>
    <w:rsid w:val="004E372F"/>
    <w:rsid w:val="004E477D"/>
    <w:rsid w:val="004F6948"/>
    <w:rsid w:val="00510BFA"/>
    <w:rsid w:val="005273D4"/>
    <w:rsid w:val="00527480"/>
    <w:rsid w:val="005310A3"/>
    <w:rsid w:val="00537D26"/>
    <w:rsid w:val="00555299"/>
    <w:rsid w:val="00557BBB"/>
    <w:rsid w:val="00590CB4"/>
    <w:rsid w:val="005A0A32"/>
    <w:rsid w:val="005C0322"/>
    <w:rsid w:val="005C4DE3"/>
    <w:rsid w:val="005D5DCD"/>
    <w:rsid w:val="005E3D77"/>
    <w:rsid w:val="005F1560"/>
    <w:rsid w:val="005F4807"/>
    <w:rsid w:val="00606AAF"/>
    <w:rsid w:val="00613BD0"/>
    <w:rsid w:val="0062329C"/>
    <w:rsid w:val="00634CCD"/>
    <w:rsid w:val="00640A3F"/>
    <w:rsid w:val="00655481"/>
    <w:rsid w:val="00660BD4"/>
    <w:rsid w:val="00676073"/>
    <w:rsid w:val="0068552A"/>
    <w:rsid w:val="00685736"/>
    <w:rsid w:val="00687EE5"/>
    <w:rsid w:val="006920E5"/>
    <w:rsid w:val="00694330"/>
    <w:rsid w:val="00696544"/>
    <w:rsid w:val="006A6B71"/>
    <w:rsid w:val="006B39FA"/>
    <w:rsid w:val="006B3BBF"/>
    <w:rsid w:val="006B70BD"/>
    <w:rsid w:val="006D378A"/>
    <w:rsid w:val="006D427C"/>
    <w:rsid w:val="006D4F7E"/>
    <w:rsid w:val="006D5A8D"/>
    <w:rsid w:val="006D6CD6"/>
    <w:rsid w:val="006E5FD5"/>
    <w:rsid w:val="006E7AFF"/>
    <w:rsid w:val="00702AA1"/>
    <w:rsid w:val="00702DFB"/>
    <w:rsid w:val="00707DDB"/>
    <w:rsid w:val="007246F5"/>
    <w:rsid w:val="00734B43"/>
    <w:rsid w:val="00742C7D"/>
    <w:rsid w:val="00763615"/>
    <w:rsid w:val="00773F0D"/>
    <w:rsid w:val="0079167A"/>
    <w:rsid w:val="00796318"/>
    <w:rsid w:val="00796621"/>
    <w:rsid w:val="007A675B"/>
    <w:rsid w:val="007A778A"/>
    <w:rsid w:val="007B2749"/>
    <w:rsid w:val="007B578B"/>
    <w:rsid w:val="007D1489"/>
    <w:rsid w:val="007D7C49"/>
    <w:rsid w:val="007E2A95"/>
    <w:rsid w:val="007E2EEC"/>
    <w:rsid w:val="007F3AD6"/>
    <w:rsid w:val="007F77DB"/>
    <w:rsid w:val="00815B0C"/>
    <w:rsid w:val="00837B3E"/>
    <w:rsid w:val="00843E85"/>
    <w:rsid w:val="00845D91"/>
    <w:rsid w:val="00871FBC"/>
    <w:rsid w:val="00875902"/>
    <w:rsid w:val="00883D7D"/>
    <w:rsid w:val="00885E9A"/>
    <w:rsid w:val="0089236D"/>
    <w:rsid w:val="008A09C8"/>
    <w:rsid w:val="008A3AAF"/>
    <w:rsid w:val="008B0128"/>
    <w:rsid w:val="008B56CB"/>
    <w:rsid w:val="008C1B77"/>
    <w:rsid w:val="008C3429"/>
    <w:rsid w:val="008E3870"/>
    <w:rsid w:val="008E5C7F"/>
    <w:rsid w:val="009061FE"/>
    <w:rsid w:val="00910ABC"/>
    <w:rsid w:val="00911138"/>
    <w:rsid w:val="00942A19"/>
    <w:rsid w:val="009461C0"/>
    <w:rsid w:val="00950753"/>
    <w:rsid w:val="00967F9B"/>
    <w:rsid w:val="009747F5"/>
    <w:rsid w:val="00974CA5"/>
    <w:rsid w:val="009771AF"/>
    <w:rsid w:val="009A350F"/>
    <w:rsid w:val="009C535D"/>
    <w:rsid w:val="009C61BE"/>
    <w:rsid w:val="009D18D9"/>
    <w:rsid w:val="009D23E7"/>
    <w:rsid w:val="009E0ACB"/>
    <w:rsid w:val="009F310F"/>
    <w:rsid w:val="00A00C7C"/>
    <w:rsid w:val="00A07433"/>
    <w:rsid w:val="00A0797A"/>
    <w:rsid w:val="00A34325"/>
    <w:rsid w:val="00A41A61"/>
    <w:rsid w:val="00A47F39"/>
    <w:rsid w:val="00A50344"/>
    <w:rsid w:val="00A54121"/>
    <w:rsid w:val="00A71484"/>
    <w:rsid w:val="00A8220E"/>
    <w:rsid w:val="00A83CE0"/>
    <w:rsid w:val="00A87B61"/>
    <w:rsid w:val="00A920E7"/>
    <w:rsid w:val="00A9605F"/>
    <w:rsid w:val="00A96ECE"/>
    <w:rsid w:val="00AA0C10"/>
    <w:rsid w:val="00AA4535"/>
    <w:rsid w:val="00AA4CBA"/>
    <w:rsid w:val="00AA761E"/>
    <w:rsid w:val="00AB30C1"/>
    <w:rsid w:val="00AB5B2A"/>
    <w:rsid w:val="00AE1B02"/>
    <w:rsid w:val="00AE3B5B"/>
    <w:rsid w:val="00B0376C"/>
    <w:rsid w:val="00B07FBB"/>
    <w:rsid w:val="00B30EAD"/>
    <w:rsid w:val="00B40769"/>
    <w:rsid w:val="00B44027"/>
    <w:rsid w:val="00B521B1"/>
    <w:rsid w:val="00B554A4"/>
    <w:rsid w:val="00B5590A"/>
    <w:rsid w:val="00B60C9B"/>
    <w:rsid w:val="00B6142A"/>
    <w:rsid w:val="00B7517E"/>
    <w:rsid w:val="00B870E5"/>
    <w:rsid w:val="00B90E9D"/>
    <w:rsid w:val="00B9321C"/>
    <w:rsid w:val="00BA49C5"/>
    <w:rsid w:val="00BB07DA"/>
    <w:rsid w:val="00BB09D8"/>
    <w:rsid w:val="00BB4314"/>
    <w:rsid w:val="00BC6CAD"/>
    <w:rsid w:val="00BF1027"/>
    <w:rsid w:val="00BF5B57"/>
    <w:rsid w:val="00C00D57"/>
    <w:rsid w:val="00C00E81"/>
    <w:rsid w:val="00C13C60"/>
    <w:rsid w:val="00C3666D"/>
    <w:rsid w:val="00C50E83"/>
    <w:rsid w:val="00C90C2C"/>
    <w:rsid w:val="00C92D10"/>
    <w:rsid w:val="00CC02DD"/>
    <w:rsid w:val="00CC7149"/>
    <w:rsid w:val="00CD1A62"/>
    <w:rsid w:val="00CD5FF4"/>
    <w:rsid w:val="00CE0D3B"/>
    <w:rsid w:val="00CE3EED"/>
    <w:rsid w:val="00CE4F26"/>
    <w:rsid w:val="00CE7D58"/>
    <w:rsid w:val="00D006A4"/>
    <w:rsid w:val="00D11DB1"/>
    <w:rsid w:val="00D20CA7"/>
    <w:rsid w:val="00D438E4"/>
    <w:rsid w:val="00D45DA6"/>
    <w:rsid w:val="00D47876"/>
    <w:rsid w:val="00D72AD9"/>
    <w:rsid w:val="00D83ABF"/>
    <w:rsid w:val="00D86FCE"/>
    <w:rsid w:val="00D97B77"/>
    <w:rsid w:val="00DB04B4"/>
    <w:rsid w:val="00DC04CF"/>
    <w:rsid w:val="00DC2A81"/>
    <w:rsid w:val="00DC770A"/>
    <w:rsid w:val="00DE0055"/>
    <w:rsid w:val="00DE1EB2"/>
    <w:rsid w:val="00DF4481"/>
    <w:rsid w:val="00E460FC"/>
    <w:rsid w:val="00E56698"/>
    <w:rsid w:val="00E5761C"/>
    <w:rsid w:val="00E656B1"/>
    <w:rsid w:val="00E752AD"/>
    <w:rsid w:val="00E762B7"/>
    <w:rsid w:val="00E769AE"/>
    <w:rsid w:val="00E90D2B"/>
    <w:rsid w:val="00E93DD6"/>
    <w:rsid w:val="00E97FCD"/>
    <w:rsid w:val="00EC7545"/>
    <w:rsid w:val="00ED7321"/>
    <w:rsid w:val="00EE16FD"/>
    <w:rsid w:val="00F0027F"/>
    <w:rsid w:val="00F01424"/>
    <w:rsid w:val="00F1137B"/>
    <w:rsid w:val="00F11632"/>
    <w:rsid w:val="00F13BC6"/>
    <w:rsid w:val="00F22E5E"/>
    <w:rsid w:val="00F2700B"/>
    <w:rsid w:val="00F33E77"/>
    <w:rsid w:val="00F76487"/>
    <w:rsid w:val="00F826AB"/>
    <w:rsid w:val="00F859D1"/>
    <w:rsid w:val="00F8718F"/>
    <w:rsid w:val="00F92C1F"/>
    <w:rsid w:val="00F942AD"/>
    <w:rsid w:val="00FA19DB"/>
    <w:rsid w:val="00FC3A41"/>
    <w:rsid w:val="00FD5DA5"/>
    <w:rsid w:val="00FD7E7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C2C"/>
    <w:rPr>
      <w:rFonts w:ascii="Calibri" w:eastAsia="Times New Roman" w:hAnsi="Calibri" w:cs="Times New Roman"/>
      <w:lang w:eastAsia="ru-RU"/>
    </w:rPr>
  </w:style>
  <w:style w:type="paragraph" w:styleId="5">
    <w:name w:val="heading 5"/>
    <w:basedOn w:val="a"/>
    <w:next w:val="a"/>
    <w:link w:val="50"/>
    <w:qFormat/>
    <w:rsid w:val="008E5C7F"/>
    <w:pPr>
      <w:keepNext/>
      <w:spacing w:after="0" w:line="240" w:lineRule="auto"/>
      <w:ind w:firstLine="720"/>
      <w:jc w:val="both"/>
      <w:outlineLvl w:val="4"/>
    </w:pPr>
    <w:rPr>
      <w:rFonts w:ascii="Times New Roman" w:hAnsi="Times New Roman"/>
      <w:b/>
      <w:snapToGrid w:val="0"/>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C90C2C"/>
    <w:pPr>
      <w:spacing w:after="0" w:line="240" w:lineRule="auto"/>
    </w:pPr>
    <w:rPr>
      <w:rFonts w:ascii="Times New Roman" w:eastAsia="Calibri" w:hAnsi="Times New Roman" w:cs="Times New Roman"/>
      <w:sz w:val="28"/>
    </w:rPr>
  </w:style>
  <w:style w:type="paragraph" w:styleId="a5">
    <w:name w:val="List Paragraph"/>
    <w:basedOn w:val="a"/>
    <w:uiPriority w:val="34"/>
    <w:qFormat/>
    <w:rsid w:val="00C90C2C"/>
    <w:pPr>
      <w:ind w:left="720"/>
      <w:contextualSpacing/>
    </w:pPr>
  </w:style>
  <w:style w:type="paragraph" w:customStyle="1" w:styleId="ConsPlusNormal">
    <w:name w:val="ConsPlusNormal"/>
    <w:uiPriority w:val="99"/>
    <w:rsid w:val="00C90C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ody Text Indent"/>
    <w:basedOn w:val="a"/>
    <w:link w:val="a7"/>
    <w:rsid w:val="00C90C2C"/>
    <w:pPr>
      <w:spacing w:after="0" w:line="240" w:lineRule="auto"/>
      <w:ind w:firstLine="567"/>
      <w:jc w:val="both"/>
    </w:pPr>
    <w:rPr>
      <w:rFonts w:ascii="Times New Roman" w:hAnsi="Times New Roman"/>
      <w:sz w:val="26"/>
      <w:szCs w:val="20"/>
    </w:rPr>
  </w:style>
  <w:style w:type="character" w:customStyle="1" w:styleId="a7">
    <w:name w:val="Основной текст с отступом Знак"/>
    <w:basedOn w:val="a0"/>
    <w:link w:val="a6"/>
    <w:rsid w:val="00C90C2C"/>
    <w:rPr>
      <w:rFonts w:ascii="Times New Roman" w:eastAsia="Times New Roman" w:hAnsi="Times New Roman" w:cs="Times New Roman"/>
      <w:sz w:val="26"/>
      <w:szCs w:val="20"/>
      <w:lang w:eastAsia="ru-RU"/>
    </w:rPr>
  </w:style>
  <w:style w:type="paragraph" w:customStyle="1" w:styleId="ConsPlusCell">
    <w:name w:val="ConsPlusCell"/>
    <w:rsid w:val="00C90C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C90C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rsid w:val="00C90C2C"/>
    <w:rPr>
      <w:rFonts w:ascii="Times New Roman" w:hAnsi="Times New Roman" w:cs="Times New Roman"/>
      <w:sz w:val="26"/>
      <w:szCs w:val="26"/>
    </w:rPr>
  </w:style>
  <w:style w:type="paragraph" w:customStyle="1" w:styleId="ConsNonformat">
    <w:name w:val="ConsNonformat"/>
    <w:rsid w:val="00C90C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4">
    <w:name w:val="Без интервала Знак"/>
    <w:basedOn w:val="a0"/>
    <w:link w:val="a3"/>
    <w:uiPriority w:val="99"/>
    <w:rsid w:val="00C90C2C"/>
    <w:rPr>
      <w:rFonts w:ascii="Times New Roman" w:eastAsia="Calibri" w:hAnsi="Times New Roman" w:cs="Times New Roman"/>
      <w:sz w:val="28"/>
    </w:rPr>
  </w:style>
  <w:style w:type="character" w:styleId="a8">
    <w:name w:val="Strong"/>
    <w:uiPriority w:val="22"/>
    <w:qFormat/>
    <w:rsid w:val="00C90C2C"/>
    <w:rPr>
      <w:b/>
      <w:bCs/>
    </w:rPr>
  </w:style>
  <w:style w:type="paragraph" w:styleId="a9">
    <w:name w:val="header"/>
    <w:basedOn w:val="a"/>
    <w:link w:val="aa"/>
    <w:uiPriority w:val="99"/>
    <w:unhideWhenUsed/>
    <w:rsid w:val="004A26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26CF"/>
    <w:rPr>
      <w:rFonts w:ascii="Calibri" w:eastAsia="Times New Roman" w:hAnsi="Calibri" w:cs="Times New Roman"/>
      <w:lang w:eastAsia="ru-RU"/>
    </w:rPr>
  </w:style>
  <w:style w:type="paragraph" w:styleId="ab">
    <w:name w:val="footer"/>
    <w:basedOn w:val="a"/>
    <w:link w:val="ac"/>
    <w:uiPriority w:val="99"/>
    <w:semiHidden/>
    <w:unhideWhenUsed/>
    <w:rsid w:val="004A26C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A26CF"/>
    <w:rPr>
      <w:rFonts w:ascii="Calibri" w:eastAsia="Times New Roman" w:hAnsi="Calibri" w:cs="Times New Roman"/>
      <w:lang w:eastAsia="ru-RU"/>
    </w:rPr>
  </w:style>
  <w:style w:type="character" w:customStyle="1" w:styleId="50">
    <w:name w:val="Заголовок 5 Знак"/>
    <w:basedOn w:val="a0"/>
    <w:link w:val="5"/>
    <w:rsid w:val="008E5C7F"/>
    <w:rPr>
      <w:rFonts w:ascii="Times New Roman" w:eastAsia="Times New Roman" w:hAnsi="Times New Roman" w:cs="Times New Roman"/>
      <w:b/>
      <w:snapToGrid w:val="0"/>
      <w:color w:val="000000"/>
      <w:sz w:val="24"/>
      <w:szCs w:val="20"/>
      <w:lang w:eastAsia="ru-RU"/>
    </w:rPr>
  </w:style>
  <w:style w:type="paragraph" w:customStyle="1" w:styleId="3">
    <w:name w:val="Знак Знак3 Знак Знак Знак Знак"/>
    <w:basedOn w:val="a"/>
    <w:rsid w:val="008E5C7F"/>
    <w:pPr>
      <w:spacing w:after="160" w:line="240" w:lineRule="exact"/>
    </w:pPr>
    <w:rPr>
      <w:rFonts w:ascii="Times New Roman" w:hAnsi="Times New Roman"/>
      <w:sz w:val="20"/>
      <w:szCs w:val="20"/>
    </w:rPr>
  </w:style>
  <w:style w:type="paragraph" w:styleId="30">
    <w:name w:val="Body Text Indent 3"/>
    <w:basedOn w:val="a"/>
    <w:link w:val="31"/>
    <w:uiPriority w:val="99"/>
    <w:semiHidden/>
    <w:unhideWhenUsed/>
    <w:rsid w:val="00974CA5"/>
    <w:pPr>
      <w:spacing w:after="120"/>
      <w:ind w:left="283"/>
    </w:pPr>
    <w:rPr>
      <w:sz w:val="16"/>
      <w:szCs w:val="16"/>
    </w:rPr>
  </w:style>
  <w:style w:type="character" w:customStyle="1" w:styleId="31">
    <w:name w:val="Основной текст с отступом 3 Знак"/>
    <w:basedOn w:val="a0"/>
    <w:link w:val="30"/>
    <w:uiPriority w:val="99"/>
    <w:semiHidden/>
    <w:rsid w:val="00974CA5"/>
    <w:rPr>
      <w:rFonts w:ascii="Calibri" w:eastAsia="Times New Roman" w:hAnsi="Calibri" w:cs="Times New Roman"/>
      <w:sz w:val="16"/>
      <w:szCs w:val="16"/>
      <w:lang w:eastAsia="ru-RU"/>
    </w:rPr>
  </w:style>
  <w:style w:type="paragraph" w:styleId="ad">
    <w:name w:val="Normal (Web)"/>
    <w:basedOn w:val="a"/>
    <w:uiPriority w:val="99"/>
    <w:unhideWhenUsed/>
    <w:rsid w:val="00974CA5"/>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CE0D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0D3B"/>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0C2C"/>
    <w:rPr>
      <w:rFonts w:ascii="Calibri" w:eastAsia="Times New Roman" w:hAnsi="Calibri" w:cs="Times New Roman"/>
      <w:lang w:eastAsia="ru-RU"/>
    </w:rPr>
  </w:style>
  <w:style w:type="paragraph" w:styleId="5">
    <w:name w:val="heading 5"/>
    <w:basedOn w:val="a"/>
    <w:next w:val="a"/>
    <w:link w:val="50"/>
    <w:qFormat/>
    <w:rsid w:val="008E5C7F"/>
    <w:pPr>
      <w:keepNext/>
      <w:spacing w:after="0" w:line="240" w:lineRule="auto"/>
      <w:ind w:firstLine="720"/>
      <w:jc w:val="both"/>
      <w:outlineLvl w:val="4"/>
    </w:pPr>
    <w:rPr>
      <w:rFonts w:ascii="Times New Roman" w:hAnsi="Times New Roman"/>
      <w:b/>
      <w:snapToGrid w:val="0"/>
      <w:color w:val="00000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C90C2C"/>
    <w:pPr>
      <w:spacing w:after="0" w:line="240" w:lineRule="auto"/>
    </w:pPr>
    <w:rPr>
      <w:rFonts w:ascii="Times New Roman" w:eastAsia="Calibri" w:hAnsi="Times New Roman" w:cs="Times New Roman"/>
      <w:sz w:val="28"/>
    </w:rPr>
  </w:style>
  <w:style w:type="paragraph" w:styleId="a5">
    <w:name w:val="List Paragraph"/>
    <w:basedOn w:val="a"/>
    <w:uiPriority w:val="34"/>
    <w:qFormat/>
    <w:rsid w:val="00C90C2C"/>
    <w:pPr>
      <w:ind w:left="720"/>
      <w:contextualSpacing/>
    </w:pPr>
  </w:style>
  <w:style w:type="paragraph" w:customStyle="1" w:styleId="ConsPlusNormal">
    <w:name w:val="ConsPlusNormal"/>
    <w:uiPriority w:val="99"/>
    <w:rsid w:val="00C90C2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6">
    <w:name w:val="Body Text Indent"/>
    <w:basedOn w:val="a"/>
    <w:link w:val="a7"/>
    <w:rsid w:val="00C90C2C"/>
    <w:pPr>
      <w:spacing w:after="0" w:line="240" w:lineRule="auto"/>
      <w:ind w:firstLine="567"/>
      <w:jc w:val="both"/>
    </w:pPr>
    <w:rPr>
      <w:rFonts w:ascii="Times New Roman" w:hAnsi="Times New Roman"/>
      <w:sz w:val="26"/>
      <w:szCs w:val="20"/>
    </w:rPr>
  </w:style>
  <w:style w:type="character" w:customStyle="1" w:styleId="a7">
    <w:name w:val="Основной текст с отступом Знак"/>
    <w:basedOn w:val="a0"/>
    <w:link w:val="a6"/>
    <w:rsid w:val="00C90C2C"/>
    <w:rPr>
      <w:rFonts w:ascii="Times New Roman" w:eastAsia="Times New Roman" w:hAnsi="Times New Roman" w:cs="Times New Roman"/>
      <w:sz w:val="26"/>
      <w:szCs w:val="20"/>
      <w:lang w:eastAsia="ru-RU"/>
    </w:rPr>
  </w:style>
  <w:style w:type="paragraph" w:customStyle="1" w:styleId="ConsPlusCell">
    <w:name w:val="ConsPlusCell"/>
    <w:rsid w:val="00C90C2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rsid w:val="00C90C2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FontStyle13">
    <w:name w:val="Font Style13"/>
    <w:basedOn w:val="a0"/>
    <w:rsid w:val="00C90C2C"/>
    <w:rPr>
      <w:rFonts w:ascii="Times New Roman" w:hAnsi="Times New Roman" w:cs="Times New Roman"/>
      <w:sz w:val="26"/>
      <w:szCs w:val="26"/>
    </w:rPr>
  </w:style>
  <w:style w:type="paragraph" w:customStyle="1" w:styleId="ConsNonformat">
    <w:name w:val="ConsNonformat"/>
    <w:rsid w:val="00C90C2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4">
    <w:name w:val="Без интервала Знак"/>
    <w:basedOn w:val="a0"/>
    <w:link w:val="a3"/>
    <w:uiPriority w:val="99"/>
    <w:rsid w:val="00C90C2C"/>
    <w:rPr>
      <w:rFonts w:ascii="Times New Roman" w:eastAsia="Calibri" w:hAnsi="Times New Roman" w:cs="Times New Roman"/>
      <w:sz w:val="28"/>
    </w:rPr>
  </w:style>
  <w:style w:type="character" w:styleId="a8">
    <w:name w:val="Strong"/>
    <w:uiPriority w:val="22"/>
    <w:qFormat/>
    <w:rsid w:val="00C90C2C"/>
    <w:rPr>
      <w:b/>
      <w:bCs/>
    </w:rPr>
  </w:style>
  <w:style w:type="paragraph" w:styleId="a9">
    <w:name w:val="header"/>
    <w:basedOn w:val="a"/>
    <w:link w:val="aa"/>
    <w:uiPriority w:val="99"/>
    <w:unhideWhenUsed/>
    <w:rsid w:val="004A26CF"/>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4A26CF"/>
    <w:rPr>
      <w:rFonts w:ascii="Calibri" w:eastAsia="Times New Roman" w:hAnsi="Calibri" w:cs="Times New Roman"/>
      <w:lang w:eastAsia="ru-RU"/>
    </w:rPr>
  </w:style>
  <w:style w:type="paragraph" w:styleId="ab">
    <w:name w:val="footer"/>
    <w:basedOn w:val="a"/>
    <w:link w:val="ac"/>
    <w:uiPriority w:val="99"/>
    <w:semiHidden/>
    <w:unhideWhenUsed/>
    <w:rsid w:val="004A26CF"/>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4A26CF"/>
    <w:rPr>
      <w:rFonts w:ascii="Calibri" w:eastAsia="Times New Roman" w:hAnsi="Calibri" w:cs="Times New Roman"/>
      <w:lang w:eastAsia="ru-RU"/>
    </w:rPr>
  </w:style>
  <w:style w:type="character" w:customStyle="1" w:styleId="50">
    <w:name w:val="Заголовок 5 Знак"/>
    <w:basedOn w:val="a0"/>
    <w:link w:val="5"/>
    <w:rsid w:val="008E5C7F"/>
    <w:rPr>
      <w:rFonts w:ascii="Times New Roman" w:eastAsia="Times New Roman" w:hAnsi="Times New Roman" w:cs="Times New Roman"/>
      <w:b/>
      <w:snapToGrid w:val="0"/>
      <w:color w:val="000000"/>
      <w:sz w:val="24"/>
      <w:szCs w:val="20"/>
      <w:lang w:eastAsia="ru-RU"/>
    </w:rPr>
  </w:style>
  <w:style w:type="paragraph" w:customStyle="1" w:styleId="3">
    <w:name w:val="Знак Знак3 Знак Знак Знак Знак"/>
    <w:basedOn w:val="a"/>
    <w:rsid w:val="008E5C7F"/>
    <w:pPr>
      <w:spacing w:after="160" w:line="240" w:lineRule="exact"/>
    </w:pPr>
    <w:rPr>
      <w:rFonts w:ascii="Times New Roman" w:hAnsi="Times New Roman"/>
      <w:sz w:val="20"/>
      <w:szCs w:val="20"/>
    </w:rPr>
  </w:style>
  <w:style w:type="paragraph" w:styleId="30">
    <w:name w:val="Body Text Indent 3"/>
    <w:basedOn w:val="a"/>
    <w:link w:val="31"/>
    <w:uiPriority w:val="99"/>
    <w:semiHidden/>
    <w:unhideWhenUsed/>
    <w:rsid w:val="00974CA5"/>
    <w:pPr>
      <w:spacing w:after="120"/>
      <w:ind w:left="283"/>
    </w:pPr>
    <w:rPr>
      <w:sz w:val="16"/>
      <w:szCs w:val="16"/>
    </w:rPr>
  </w:style>
  <w:style w:type="character" w:customStyle="1" w:styleId="31">
    <w:name w:val="Основной текст с отступом 3 Знак"/>
    <w:basedOn w:val="a0"/>
    <w:link w:val="30"/>
    <w:uiPriority w:val="99"/>
    <w:semiHidden/>
    <w:rsid w:val="00974CA5"/>
    <w:rPr>
      <w:rFonts w:ascii="Calibri" w:eastAsia="Times New Roman" w:hAnsi="Calibri" w:cs="Times New Roman"/>
      <w:sz w:val="16"/>
      <w:szCs w:val="16"/>
      <w:lang w:eastAsia="ru-RU"/>
    </w:rPr>
  </w:style>
  <w:style w:type="paragraph" w:styleId="ad">
    <w:name w:val="Normal (Web)"/>
    <w:basedOn w:val="a"/>
    <w:uiPriority w:val="99"/>
    <w:unhideWhenUsed/>
    <w:rsid w:val="00974CA5"/>
    <w:pPr>
      <w:spacing w:before="100" w:beforeAutospacing="1" w:after="100" w:afterAutospacing="1" w:line="240" w:lineRule="auto"/>
    </w:pPr>
    <w:rPr>
      <w:rFonts w:ascii="Times New Roman" w:hAnsi="Times New Roman"/>
      <w:sz w:val="24"/>
      <w:szCs w:val="24"/>
    </w:rPr>
  </w:style>
  <w:style w:type="paragraph" w:styleId="ae">
    <w:name w:val="Balloon Text"/>
    <w:basedOn w:val="a"/>
    <w:link w:val="af"/>
    <w:uiPriority w:val="99"/>
    <w:semiHidden/>
    <w:unhideWhenUsed/>
    <w:rsid w:val="00CE0D3B"/>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CE0D3B"/>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02077">
      <w:bodyDiv w:val="1"/>
      <w:marLeft w:val="0"/>
      <w:marRight w:val="0"/>
      <w:marTop w:val="0"/>
      <w:marBottom w:val="0"/>
      <w:divBdr>
        <w:top w:val="none" w:sz="0" w:space="0" w:color="auto"/>
        <w:left w:val="none" w:sz="0" w:space="0" w:color="auto"/>
        <w:bottom w:val="none" w:sz="0" w:space="0" w:color="auto"/>
        <w:right w:val="none" w:sz="0" w:space="0" w:color="auto"/>
      </w:divBdr>
    </w:div>
    <w:div w:id="71124648">
      <w:bodyDiv w:val="1"/>
      <w:marLeft w:val="0"/>
      <w:marRight w:val="0"/>
      <w:marTop w:val="0"/>
      <w:marBottom w:val="0"/>
      <w:divBdr>
        <w:top w:val="none" w:sz="0" w:space="0" w:color="auto"/>
        <w:left w:val="none" w:sz="0" w:space="0" w:color="auto"/>
        <w:bottom w:val="none" w:sz="0" w:space="0" w:color="auto"/>
        <w:right w:val="none" w:sz="0" w:space="0" w:color="auto"/>
      </w:divBdr>
    </w:div>
    <w:div w:id="134220927">
      <w:bodyDiv w:val="1"/>
      <w:marLeft w:val="0"/>
      <w:marRight w:val="0"/>
      <w:marTop w:val="0"/>
      <w:marBottom w:val="0"/>
      <w:divBdr>
        <w:top w:val="none" w:sz="0" w:space="0" w:color="auto"/>
        <w:left w:val="none" w:sz="0" w:space="0" w:color="auto"/>
        <w:bottom w:val="none" w:sz="0" w:space="0" w:color="auto"/>
        <w:right w:val="none" w:sz="0" w:space="0" w:color="auto"/>
      </w:divBdr>
    </w:div>
    <w:div w:id="171841062">
      <w:bodyDiv w:val="1"/>
      <w:marLeft w:val="0"/>
      <w:marRight w:val="0"/>
      <w:marTop w:val="0"/>
      <w:marBottom w:val="0"/>
      <w:divBdr>
        <w:top w:val="none" w:sz="0" w:space="0" w:color="auto"/>
        <w:left w:val="none" w:sz="0" w:space="0" w:color="auto"/>
        <w:bottom w:val="none" w:sz="0" w:space="0" w:color="auto"/>
        <w:right w:val="none" w:sz="0" w:space="0" w:color="auto"/>
      </w:divBdr>
    </w:div>
    <w:div w:id="250892634">
      <w:bodyDiv w:val="1"/>
      <w:marLeft w:val="0"/>
      <w:marRight w:val="0"/>
      <w:marTop w:val="0"/>
      <w:marBottom w:val="0"/>
      <w:divBdr>
        <w:top w:val="none" w:sz="0" w:space="0" w:color="auto"/>
        <w:left w:val="none" w:sz="0" w:space="0" w:color="auto"/>
        <w:bottom w:val="none" w:sz="0" w:space="0" w:color="auto"/>
        <w:right w:val="none" w:sz="0" w:space="0" w:color="auto"/>
      </w:divBdr>
    </w:div>
    <w:div w:id="361827929">
      <w:bodyDiv w:val="1"/>
      <w:marLeft w:val="0"/>
      <w:marRight w:val="0"/>
      <w:marTop w:val="0"/>
      <w:marBottom w:val="0"/>
      <w:divBdr>
        <w:top w:val="none" w:sz="0" w:space="0" w:color="auto"/>
        <w:left w:val="none" w:sz="0" w:space="0" w:color="auto"/>
        <w:bottom w:val="none" w:sz="0" w:space="0" w:color="auto"/>
        <w:right w:val="none" w:sz="0" w:space="0" w:color="auto"/>
      </w:divBdr>
    </w:div>
    <w:div w:id="394477371">
      <w:bodyDiv w:val="1"/>
      <w:marLeft w:val="0"/>
      <w:marRight w:val="0"/>
      <w:marTop w:val="0"/>
      <w:marBottom w:val="0"/>
      <w:divBdr>
        <w:top w:val="none" w:sz="0" w:space="0" w:color="auto"/>
        <w:left w:val="none" w:sz="0" w:space="0" w:color="auto"/>
        <w:bottom w:val="none" w:sz="0" w:space="0" w:color="auto"/>
        <w:right w:val="none" w:sz="0" w:space="0" w:color="auto"/>
      </w:divBdr>
    </w:div>
    <w:div w:id="416052149">
      <w:bodyDiv w:val="1"/>
      <w:marLeft w:val="0"/>
      <w:marRight w:val="0"/>
      <w:marTop w:val="0"/>
      <w:marBottom w:val="0"/>
      <w:divBdr>
        <w:top w:val="none" w:sz="0" w:space="0" w:color="auto"/>
        <w:left w:val="none" w:sz="0" w:space="0" w:color="auto"/>
        <w:bottom w:val="none" w:sz="0" w:space="0" w:color="auto"/>
        <w:right w:val="none" w:sz="0" w:space="0" w:color="auto"/>
      </w:divBdr>
    </w:div>
    <w:div w:id="510992975">
      <w:bodyDiv w:val="1"/>
      <w:marLeft w:val="0"/>
      <w:marRight w:val="0"/>
      <w:marTop w:val="0"/>
      <w:marBottom w:val="0"/>
      <w:divBdr>
        <w:top w:val="none" w:sz="0" w:space="0" w:color="auto"/>
        <w:left w:val="none" w:sz="0" w:space="0" w:color="auto"/>
        <w:bottom w:val="none" w:sz="0" w:space="0" w:color="auto"/>
        <w:right w:val="none" w:sz="0" w:space="0" w:color="auto"/>
      </w:divBdr>
    </w:div>
    <w:div w:id="516038088">
      <w:bodyDiv w:val="1"/>
      <w:marLeft w:val="0"/>
      <w:marRight w:val="0"/>
      <w:marTop w:val="0"/>
      <w:marBottom w:val="0"/>
      <w:divBdr>
        <w:top w:val="none" w:sz="0" w:space="0" w:color="auto"/>
        <w:left w:val="none" w:sz="0" w:space="0" w:color="auto"/>
        <w:bottom w:val="none" w:sz="0" w:space="0" w:color="auto"/>
        <w:right w:val="none" w:sz="0" w:space="0" w:color="auto"/>
      </w:divBdr>
    </w:div>
    <w:div w:id="558786556">
      <w:bodyDiv w:val="1"/>
      <w:marLeft w:val="0"/>
      <w:marRight w:val="0"/>
      <w:marTop w:val="0"/>
      <w:marBottom w:val="0"/>
      <w:divBdr>
        <w:top w:val="none" w:sz="0" w:space="0" w:color="auto"/>
        <w:left w:val="none" w:sz="0" w:space="0" w:color="auto"/>
        <w:bottom w:val="none" w:sz="0" w:space="0" w:color="auto"/>
        <w:right w:val="none" w:sz="0" w:space="0" w:color="auto"/>
      </w:divBdr>
    </w:div>
    <w:div w:id="577862797">
      <w:bodyDiv w:val="1"/>
      <w:marLeft w:val="0"/>
      <w:marRight w:val="0"/>
      <w:marTop w:val="0"/>
      <w:marBottom w:val="0"/>
      <w:divBdr>
        <w:top w:val="none" w:sz="0" w:space="0" w:color="auto"/>
        <w:left w:val="none" w:sz="0" w:space="0" w:color="auto"/>
        <w:bottom w:val="none" w:sz="0" w:space="0" w:color="auto"/>
        <w:right w:val="none" w:sz="0" w:space="0" w:color="auto"/>
      </w:divBdr>
    </w:div>
    <w:div w:id="854537908">
      <w:bodyDiv w:val="1"/>
      <w:marLeft w:val="0"/>
      <w:marRight w:val="0"/>
      <w:marTop w:val="0"/>
      <w:marBottom w:val="0"/>
      <w:divBdr>
        <w:top w:val="none" w:sz="0" w:space="0" w:color="auto"/>
        <w:left w:val="none" w:sz="0" w:space="0" w:color="auto"/>
        <w:bottom w:val="none" w:sz="0" w:space="0" w:color="auto"/>
        <w:right w:val="none" w:sz="0" w:space="0" w:color="auto"/>
      </w:divBdr>
    </w:div>
    <w:div w:id="893086057">
      <w:bodyDiv w:val="1"/>
      <w:marLeft w:val="0"/>
      <w:marRight w:val="0"/>
      <w:marTop w:val="0"/>
      <w:marBottom w:val="0"/>
      <w:divBdr>
        <w:top w:val="none" w:sz="0" w:space="0" w:color="auto"/>
        <w:left w:val="none" w:sz="0" w:space="0" w:color="auto"/>
        <w:bottom w:val="none" w:sz="0" w:space="0" w:color="auto"/>
        <w:right w:val="none" w:sz="0" w:space="0" w:color="auto"/>
      </w:divBdr>
    </w:div>
    <w:div w:id="1057821822">
      <w:bodyDiv w:val="1"/>
      <w:marLeft w:val="0"/>
      <w:marRight w:val="0"/>
      <w:marTop w:val="0"/>
      <w:marBottom w:val="0"/>
      <w:divBdr>
        <w:top w:val="none" w:sz="0" w:space="0" w:color="auto"/>
        <w:left w:val="none" w:sz="0" w:space="0" w:color="auto"/>
        <w:bottom w:val="none" w:sz="0" w:space="0" w:color="auto"/>
        <w:right w:val="none" w:sz="0" w:space="0" w:color="auto"/>
      </w:divBdr>
    </w:div>
    <w:div w:id="1131283505">
      <w:bodyDiv w:val="1"/>
      <w:marLeft w:val="0"/>
      <w:marRight w:val="0"/>
      <w:marTop w:val="0"/>
      <w:marBottom w:val="0"/>
      <w:divBdr>
        <w:top w:val="none" w:sz="0" w:space="0" w:color="auto"/>
        <w:left w:val="none" w:sz="0" w:space="0" w:color="auto"/>
        <w:bottom w:val="none" w:sz="0" w:space="0" w:color="auto"/>
        <w:right w:val="none" w:sz="0" w:space="0" w:color="auto"/>
      </w:divBdr>
    </w:div>
    <w:div w:id="1134056057">
      <w:bodyDiv w:val="1"/>
      <w:marLeft w:val="0"/>
      <w:marRight w:val="0"/>
      <w:marTop w:val="0"/>
      <w:marBottom w:val="0"/>
      <w:divBdr>
        <w:top w:val="none" w:sz="0" w:space="0" w:color="auto"/>
        <w:left w:val="none" w:sz="0" w:space="0" w:color="auto"/>
        <w:bottom w:val="none" w:sz="0" w:space="0" w:color="auto"/>
        <w:right w:val="none" w:sz="0" w:space="0" w:color="auto"/>
      </w:divBdr>
    </w:div>
    <w:div w:id="1350060524">
      <w:bodyDiv w:val="1"/>
      <w:marLeft w:val="0"/>
      <w:marRight w:val="0"/>
      <w:marTop w:val="0"/>
      <w:marBottom w:val="0"/>
      <w:divBdr>
        <w:top w:val="none" w:sz="0" w:space="0" w:color="auto"/>
        <w:left w:val="none" w:sz="0" w:space="0" w:color="auto"/>
        <w:bottom w:val="none" w:sz="0" w:space="0" w:color="auto"/>
        <w:right w:val="none" w:sz="0" w:space="0" w:color="auto"/>
      </w:divBdr>
    </w:div>
    <w:div w:id="1431314079">
      <w:bodyDiv w:val="1"/>
      <w:marLeft w:val="0"/>
      <w:marRight w:val="0"/>
      <w:marTop w:val="0"/>
      <w:marBottom w:val="0"/>
      <w:divBdr>
        <w:top w:val="none" w:sz="0" w:space="0" w:color="auto"/>
        <w:left w:val="none" w:sz="0" w:space="0" w:color="auto"/>
        <w:bottom w:val="none" w:sz="0" w:space="0" w:color="auto"/>
        <w:right w:val="none" w:sz="0" w:space="0" w:color="auto"/>
      </w:divBdr>
    </w:div>
    <w:div w:id="1439058364">
      <w:bodyDiv w:val="1"/>
      <w:marLeft w:val="0"/>
      <w:marRight w:val="0"/>
      <w:marTop w:val="0"/>
      <w:marBottom w:val="0"/>
      <w:divBdr>
        <w:top w:val="none" w:sz="0" w:space="0" w:color="auto"/>
        <w:left w:val="none" w:sz="0" w:space="0" w:color="auto"/>
        <w:bottom w:val="none" w:sz="0" w:space="0" w:color="auto"/>
        <w:right w:val="none" w:sz="0" w:space="0" w:color="auto"/>
      </w:divBdr>
    </w:div>
    <w:div w:id="1482884891">
      <w:bodyDiv w:val="1"/>
      <w:marLeft w:val="0"/>
      <w:marRight w:val="0"/>
      <w:marTop w:val="0"/>
      <w:marBottom w:val="0"/>
      <w:divBdr>
        <w:top w:val="none" w:sz="0" w:space="0" w:color="auto"/>
        <w:left w:val="none" w:sz="0" w:space="0" w:color="auto"/>
        <w:bottom w:val="none" w:sz="0" w:space="0" w:color="auto"/>
        <w:right w:val="none" w:sz="0" w:space="0" w:color="auto"/>
      </w:divBdr>
    </w:div>
    <w:div w:id="1495295557">
      <w:bodyDiv w:val="1"/>
      <w:marLeft w:val="0"/>
      <w:marRight w:val="0"/>
      <w:marTop w:val="0"/>
      <w:marBottom w:val="0"/>
      <w:divBdr>
        <w:top w:val="none" w:sz="0" w:space="0" w:color="auto"/>
        <w:left w:val="none" w:sz="0" w:space="0" w:color="auto"/>
        <w:bottom w:val="none" w:sz="0" w:space="0" w:color="auto"/>
        <w:right w:val="none" w:sz="0" w:space="0" w:color="auto"/>
      </w:divBdr>
    </w:div>
    <w:div w:id="1496845384">
      <w:bodyDiv w:val="1"/>
      <w:marLeft w:val="0"/>
      <w:marRight w:val="0"/>
      <w:marTop w:val="0"/>
      <w:marBottom w:val="0"/>
      <w:divBdr>
        <w:top w:val="none" w:sz="0" w:space="0" w:color="auto"/>
        <w:left w:val="none" w:sz="0" w:space="0" w:color="auto"/>
        <w:bottom w:val="none" w:sz="0" w:space="0" w:color="auto"/>
        <w:right w:val="none" w:sz="0" w:space="0" w:color="auto"/>
      </w:divBdr>
    </w:div>
    <w:div w:id="1555849849">
      <w:bodyDiv w:val="1"/>
      <w:marLeft w:val="0"/>
      <w:marRight w:val="0"/>
      <w:marTop w:val="0"/>
      <w:marBottom w:val="0"/>
      <w:divBdr>
        <w:top w:val="none" w:sz="0" w:space="0" w:color="auto"/>
        <w:left w:val="none" w:sz="0" w:space="0" w:color="auto"/>
        <w:bottom w:val="none" w:sz="0" w:space="0" w:color="auto"/>
        <w:right w:val="none" w:sz="0" w:space="0" w:color="auto"/>
      </w:divBdr>
    </w:div>
    <w:div w:id="1655259477">
      <w:bodyDiv w:val="1"/>
      <w:marLeft w:val="0"/>
      <w:marRight w:val="0"/>
      <w:marTop w:val="0"/>
      <w:marBottom w:val="0"/>
      <w:divBdr>
        <w:top w:val="none" w:sz="0" w:space="0" w:color="auto"/>
        <w:left w:val="none" w:sz="0" w:space="0" w:color="auto"/>
        <w:bottom w:val="none" w:sz="0" w:space="0" w:color="auto"/>
        <w:right w:val="none" w:sz="0" w:space="0" w:color="auto"/>
      </w:divBdr>
    </w:div>
    <w:div w:id="1658802755">
      <w:bodyDiv w:val="1"/>
      <w:marLeft w:val="0"/>
      <w:marRight w:val="0"/>
      <w:marTop w:val="0"/>
      <w:marBottom w:val="0"/>
      <w:divBdr>
        <w:top w:val="none" w:sz="0" w:space="0" w:color="auto"/>
        <w:left w:val="none" w:sz="0" w:space="0" w:color="auto"/>
        <w:bottom w:val="none" w:sz="0" w:space="0" w:color="auto"/>
        <w:right w:val="none" w:sz="0" w:space="0" w:color="auto"/>
      </w:divBdr>
    </w:div>
    <w:div w:id="1673678982">
      <w:bodyDiv w:val="1"/>
      <w:marLeft w:val="0"/>
      <w:marRight w:val="0"/>
      <w:marTop w:val="0"/>
      <w:marBottom w:val="0"/>
      <w:divBdr>
        <w:top w:val="none" w:sz="0" w:space="0" w:color="auto"/>
        <w:left w:val="none" w:sz="0" w:space="0" w:color="auto"/>
        <w:bottom w:val="none" w:sz="0" w:space="0" w:color="auto"/>
        <w:right w:val="none" w:sz="0" w:space="0" w:color="auto"/>
      </w:divBdr>
    </w:div>
    <w:div w:id="1731541609">
      <w:bodyDiv w:val="1"/>
      <w:marLeft w:val="0"/>
      <w:marRight w:val="0"/>
      <w:marTop w:val="0"/>
      <w:marBottom w:val="0"/>
      <w:divBdr>
        <w:top w:val="none" w:sz="0" w:space="0" w:color="auto"/>
        <w:left w:val="none" w:sz="0" w:space="0" w:color="auto"/>
        <w:bottom w:val="none" w:sz="0" w:space="0" w:color="auto"/>
        <w:right w:val="none" w:sz="0" w:space="0" w:color="auto"/>
      </w:divBdr>
    </w:div>
    <w:div w:id="1844467133">
      <w:bodyDiv w:val="1"/>
      <w:marLeft w:val="0"/>
      <w:marRight w:val="0"/>
      <w:marTop w:val="0"/>
      <w:marBottom w:val="0"/>
      <w:divBdr>
        <w:top w:val="none" w:sz="0" w:space="0" w:color="auto"/>
        <w:left w:val="none" w:sz="0" w:space="0" w:color="auto"/>
        <w:bottom w:val="none" w:sz="0" w:space="0" w:color="auto"/>
        <w:right w:val="none" w:sz="0" w:space="0" w:color="auto"/>
      </w:divBdr>
    </w:div>
    <w:div w:id="191419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AD0CF9-F083-4000-898D-7A8EFE15E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598</TotalTime>
  <Pages>35</Pages>
  <Words>12301</Words>
  <Characters>70117</Characters>
  <Application>Microsoft Office Word</Application>
  <DocSecurity>0</DocSecurity>
  <Lines>584</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82254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Катасонова</cp:lastModifiedBy>
  <cp:revision>10</cp:revision>
  <cp:lastPrinted>2019-08-16T10:11:00Z</cp:lastPrinted>
  <dcterms:created xsi:type="dcterms:W3CDTF">2021-04-06T09:03:00Z</dcterms:created>
  <dcterms:modified xsi:type="dcterms:W3CDTF">2021-05-20T11:23:00Z</dcterms:modified>
</cp:coreProperties>
</file>