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EF1" w:rsidRPr="00F30EF1" w:rsidRDefault="00F30EF1" w:rsidP="00F30EF1">
      <w:pPr>
        <w:ind w:left="-142"/>
        <w:jc w:val="center"/>
        <w:rPr>
          <w:b/>
          <w:sz w:val="28"/>
          <w:szCs w:val="28"/>
        </w:rPr>
      </w:pPr>
      <w:bookmarkStart w:id="0" w:name="_GoBack"/>
      <w:bookmarkEnd w:id="0"/>
      <w:r w:rsidRPr="00F30EF1">
        <w:rPr>
          <w:b/>
          <w:sz w:val="28"/>
          <w:szCs w:val="28"/>
        </w:rPr>
        <w:t>СОВЕТ ДЕПУТАТОВ БЛАГОДАРНЕНСКОГО ГОРОДСКОГО ОКРУГА СТАВРОПОЛЬСКОГО КРАЯ ПЕРВОГО СОЗЫВА</w:t>
      </w:r>
    </w:p>
    <w:p w:rsidR="00F30EF1" w:rsidRPr="00F30EF1" w:rsidRDefault="00F30EF1" w:rsidP="00F30EF1">
      <w:pPr>
        <w:jc w:val="center"/>
        <w:rPr>
          <w:sz w:val="28"/>
          <w:szCs w:val="28"/>
        </w:rPr>
      </w:pPr>
    </w:p>
    <w:p w:rsidR="00F30EF1" w:rsidRPr="00F30EF1" w:rsidRDefault="00F30EF1" w:rsidP="00F30EF1">
      <w:pPr>
        <w:jc w:val="center"/>
        <w:rPr>
          <w:b/>
          <w:sz w:val="30"/>
          <w:szCs w:val="30"/>
        </w:rPr>
      </w:pPr>
      <w:r w:rsidRPr="00F30EF1">
        <w:rPr>
          <w:b/>
          <w:sz w:val="30"/>
          <w:szCs w:val="30"/>
        </w:rPr>
        <w:t>РЕШЕНИЕ</w:t>
      </w:r>
    </w:p>
    <w:p w:rsidR="00F30EF1" w:rsidRDefault="00F30EF1" w:rsidP="00F30EF1">
      <w:pPr>
        <w:rPr>
          <w:sz w:val="28"/>
          <w:szCs w:val="28"/>
        </w:rPr>
      </w:pPr>
    </w:p>
    <w:p w:rsidR="00A06406" w:rsidRPr="00F30EF1" w:rsidRDefault="00A06406" w:rsidP="00F30EF1">
      <w:pPr>
        <w:rPr>
          <w:sz w:val="28"/>
          <w:szCs w:val="28"/>
        </w:rPr>
      </w:pPr>
    </w:p>
    <w:tbl>
      <w:tblPr>
        <w:tblW w:w="0" w:type="auto"/>
        <w:tblLook w:val="04A0" w:firstRow="1" w:lastRow="0" w:firstColumn="1" w:lastColumn="0" w:noHBand="0" w:noVBand="1"/>
      </w:tblPr>
      <w:tblGrid>
        <w:gridCol w:w="2992"/>
        <w:gridCol w:w="3779"/>
        <w:gridCol w:w="2799"/>
      </w:tblGrid>
      <w:tr w:rsidR="00A06406" w:rsidRPr="00A06406" w:rsidTr="00985B9A">
        <w:tc>
          <w:tcPr>
            <w:tcW w:w="2992" w:type="dxa"/>
            <w:hideMark/>
          </w:tcPr>
          <w:p w:rsidR="00F30EF1" w:rsidRPr="00A06406" w:rsidRDefault="00F30EF1" w:rsidP="00F30EF1">
            <w:pPr>
              <w:widowControl w:val="0"/>
              <w:autoSpaceDE w:val="0"/>
              <w:autoSpaceDN w:val="0"/>
              <w:adjustRightInd w:val="0"/>
              <w:rPr>
                <w:sz w:val="28"/>
                <w:szCs w:val="28"/>
              </w:rPr>
            </w:pPr>
            <w:r w:rsidRPr="00A06406">
              <w:rPr>
                <w:sz w:val="28"/>
                <w:szCs w:val="28"/>
              </w:rPr>
              <w:t>23 июня 2020 года</w:t>
            </w:r>
          </w:p>
        </w:tc>
        <w:tc>
          <w:tcPr>
            <w:tcW w:w="3779" w:type="dxa"/>
            <w:hideMark/>
          </w:tcPr>
          <w:p w:rsidR="00F30EF1" w:rsidRPr="00A06406" w:rsidRDefault="00F30EF1" w:rsidP="00F30EF1">
            <w:pPr>
              <w:widowControl w:val="0"/>
              <w:autoSpaceDE w:val="0"/>
              <w:autoSpaceDN w:val="0"/>
              <w:adjustRightInd w:val="0"/>
              <w:jc w:val="center"/>
              <w:rPr>
                <w:sz w:val="28"/>
                <w:szCs w:val="28"/>
              </w:rPr>
            </w:pPr>
            <w:proofErr w:type="spellStart"/>
            <w:r w:rsidRPr="00A06406">
              <w:rPr>
                <w:sz w:val="28"/>
                <w:szCs w:val="28"/>
              </w:rPr>
              <w:t>г.Благодарный</w:t>
            </w:r>
            <w:proofErr w:type="spellEnd"/>
          </w:p>
        </w:tc>
        <w:tc>
          <w:tcPr>
            <w:tcW w:w="2799" w:type="dxa"/>
            <w:hideMark/>
          </w:tcPr>
          <w:p w:rsidR="00F30EF1" w:rsidRPr="00A06406" w:rsidRDefault="00F30EF1" w:rsidP="00F30EF1">
            <w:pPr>
              <w:widowControl w:val="0"/>
              <w:autoSpaceDE w:val="0"/>
              <w:autoSpaceDN w:val="0"/>
              <w:adjustRightInd w:val="0"/>
              <w:jc w:val="right"/>
              <w:rPr>
                <w:sz w:val="28"/>
                <w:szCs w:val="28"/>
              </w:rPr>
            </w:pPr>
            <w:r w:rsidRPr="00A06406">
              <w:rPr>
                <w:sz w:val="28"/>
                <w:szCs w:val="28"/>
              </w:rPr>
              <w:t>№ 3</w:t>
            </w:r>
            <w:r w:rsidR="00A06406" w:rsidRPr="00A06406">
              <w:rPr>
                <w:sz w:val="28"/>
                <w:szCs w:val="28"/>
              </w:rPr>
              <w:t>50</w:t>
            </w:r>
          </w:p>
        </w:tc>
      </w:tr>
    </w:tbl>
    <w:p w:rsidR="004B7C87" w:rsidRDefault="004B7C87" w:rsidP="004B7C87"/>
    <w:p w:rsidR="00F30EF1" w:rsidRPr="00052EFE" w:rsidRDefault="00F30EF1" w:rsidP="004B7C87"/>
    <w:tbl>
      <w:tblPr>
        <w:tblW w:w="0" w:type="auto"/>
        <w:tblLook w:val="04A0" w:firstRow="1" w:lastRow="0" w:firstColumn="1" w:lastColumn="0" w:noHBand="0" w:noVBand="1"/>
      </w:tblPr>
      <w:tblGrid>
        <w:gridCol w:w="9344"/>
      </w:tblGrid>
      <w:tr w:rsidR="004B7C87" w:rsidRPr="00052EFE" w:rsidTr="00973042">
        <w:tc>
          <w:tcPr>
            <w:tcW w:w="9344" w:type="dxa"/>
          </w:tcPr>
          <w:p w:rsidR="004B7C87" w:rsidRPr="00346BFF" w:rsidRDefault="00F57D88" w:rsidP="00E670E6">
            <w:pPr>
              <w:autoSpaceDE w:val="0"/>
              <w:autoSpaceDN w:val="0"/>
              <w:adjustRightInd w:val="0"/>
              <w:spacing w:line="240" w:lineRule="exact"/>
              <w:jc w:val="both"/>
              <w:rPr>
                <w:rFonts w:eastAsiaTheme="minorHAnsi"/>
                <w:sz w:val="28"/>
                <w:szCs w:val="28"/>
                <w:lang w:eastAsia="en-US"/>
              </w:rPr>
            </w:pPr>
            <w:r>
              <w:rPr>
                <w:rFonts w:eastAsiaTheme="minorHAnsi"/>
                <w:sz w:val="28"/>
                <w:szCs w:val="28"/>
                <w:lang w:eastAsia="en-US"/>
              </w:rPr>
              <w:t xml:space="preserve">Об утверждении </w:t>
            </w:r>
            <w:r w:rsidR="0087010E">
              <w:rPr>
                <w:rFonts w:eastAsiaTheme="minorHAnsi"/>
                <w:sz w:val="28"/>
                <w:szCs w:val="28"/>
                <w:lang w:eastAsia="en-US"/>
              </w:rPr>
              <w:t xml:space="preserve">отчета </w:t>
            </w:r>
            <w:r w:rsidR="00E670E6">
              <w:rPr>
                <w:rFonts w:eastAsiaTheme="minorHAnsi"/>
                <w:sz w:val="28"/>
                <w:szCs w:val="28"/>
                <w:lang w:eastAsia="en-US"/>
              </w:rPr>
              <w:t>о ходе реализации</w:t>
            </w:r>
            <w:r w:rsidR="0087010E">
              <w:rPr>
                <w:rFonts w:eastAsiaTheme="minorHAnsi"/>
                <w:sz w:val="28"/>
                <w:szCs w:val="28"/>
                <w:lang w:eastAsia="en-US"/>
              </w:rPr>
              <w:t xml:space="preserve"> </w:t>
            </w:r>
            <w:r w:rsidR="00072251">
              <w:rPr>
                <w:rFonts w:eastAsiaTheme="minorHAnsi"/>
                <w:sz w:val="28"/>
                <w:szCs w:val="28"/>
                <w:lang w:eastAsia="en-US"/>
              </w:rPr>
              <w:t>С</w:t>
            </w:r>
            <w:r>
              <w:rPr>
                <w:rFonts w:eastAsiaTheme="minorHAnsi"/>
                <w:sz w:val="28"/>
                <w:szCs w:val="28"/>
                <w:lang w:eastAsia="en-US"/>
              </w:rPr>
              <w:t>тратегии социально-экономического развития Благодарненского городского округа Ставропольского края</w:t>
            </w:r>
            <w:r w:rsidR="007E0D00">
              <w:rPr>
                <w:rFonts w:eastAsiaTheme="minorHAnsi"/>
                <w:sz w:val="28"/>
                <w:szCs w:val="28"/>
                <w:lang w:eastAsia="en-US"/>
              </w:rPr>
              <w:t xml:space="preserve"> на период до 2035 года</w:t>
            </w:r>
            <w:r w:rsidR="0087010E">
              <w:rPr>
                <w:rFonts w:eastAsiaTheme="minorHAnsi"/>
                <w:sz w:val="28"/>
                <w:szCs w:val="28"/>
                <w:lang w:eastAsia="en-US"/>
              </w:rPr>
              <w:t xml:space="preserve"> за 2019 год</w:t>
            </w:r>
          </w:p>
        </w:tc>
      </w:tr>
    </w:tbl>
    <w:p w:rsidR="004B7C87" w:rsidRPr="00052EFE" w:rsidRDefault="004B7C87" w:rsidP="00E670E6">
      <w:pPr>
        <w:jc w:val="both"/>
      </w:pPr>
    </w:p>
    <w:p w:rsidR="004B7C87" w:rsidRPr="00052EFE" w:rsidRDefault="004B7C87" w:rsidP="004B7C87"/>
    <w:p w:rsidR="00F57D88" w:rsidRPr="00B34A1E" w:rsidRDefault="00B34A1E" w:rsidP="00B34A1E">
      <w:pPr>
        <w:pStyle w:val="ConsPlusNormal"/>
        <w:ind w:firstLine="540"/>
        <w:jc w:val="both"/>
        <w:rPr>
          <w:rFonts w:ascii="Times New Roman" w:hAnsi="Times New Roman" w:cs="Times New Roman"/>
          <w:sz w:val="28"/>
          <w:szCs w:val="28"/>
        </w:rPr>
      </w:pPr>
      <w:r w:rsidRPr="00B34A1E">
        <w:rPr>
          <w:rFonts w:ascii="Times New Roman" w:hAnsi="Times New Roman" w:cs="Times New Roman"/>
          <w:sz w:val="28"/>
          <w:szCs w:val="28"/>
        </w:rPr>
        <w:t>В соответствии с пунктом 4.4. части 1 статьи 17 Федерального закона от 06 октября 2003 г</w:t>
      </w:r>
      <w:r w:rsidR="00380817">
        <w:rPr>
          <w:rFonts w:ascii="Times New Roman" w:hAnsi="Times New Roman" w:cs="Times New Roman"/>
          <w:sz w:val="28"/>
          <w:szCs w:val="28"/>
        </w:rPr>
        <w:t>ода</w:t>
      </w:r>
      <w:r w:rsidRPr="00B34A1E">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пунктом 7.1, ч</w:t>
      </w:r>
      <w:r w:rsidR="00380817">
        <w:rPr>
          <w:rFonts w:ascii="Times New Roman" w:hAnsi="Times New Roman" w:cs="Times New Roman"/>
          <w:sz w:val="28"/>
          <w:szCs w:val="28"/>
        </w:rPr>
        <w:t>асти</w:t>
      </w:r>
      <w:r w:rsidRPr="00B34A1E">
        <w:rPr>
          <w:rFonts w:ascii="Times New Roman" w:hAnsi="Times New Roman" w:cs="Times New Roman"/>
          <w:sz w:val="28"/>
          <w:szCs w:val="28"/>
        </w:rPr>
        <w:t xml:space="preserve"> 1, статьи 12 Закона Ставропольского края от 02 марта 2005 года № 12-кз «О местном самоуправлении в Ставропольском крае», законом Ставропольского края от 10 апреля 2017 </w:t>
      </w:r>
      <w:r w:rsidR="00380817">
        <w:rPr>
          <w:rFonts w:ascii="Times New Roman" w:hAnsi="Times New Roman" w:cs="Times New Roman"/>
          <w:sz w:val="28"/>
          <w:szCs w:val="28"/>
        </w:rPr>
        <w:t>года</w:t>
      </w:r>
      <w:r w:rsidRPr="00B34A1E">
        <w:rPr>
          <w:rFonts w:ascii="Times New Roman" w:hAnsi="Times New Roman" w:cs="Times New Roman"/>
          <w:sz w:val="28"/>
          <w:szCs w:val="28"/>
        </w:rPr>
        <w:t xml:space="preserve"> № 31-кз «О стратегическом плани</w:t>
      </w:r>
      <w:r w:rsidR="00E670E6">
        <w:rPr>
          <w:rFonts w:ascii="Times New Roman" w:hAnsi="Times New Roman" w:cs="Times New Roman"/>
          <w:sz w:val="28"/>
          <w:szCs w:val="28"/>
        </w:rPr>
        <w:t>ровании в Ставропольском крае»</w:t>
      </w:r>
      <w:r w:rsidRPr="00B34A1E">
        <w:rPr>
          <w:rFonts w:ascii="Times New Roman" w:hAnsi="Times New Roman" w:cs="Times New Roman"/>
          <w:sz w:val="28"/>
          <w:szCs w:val="28"/>
        </w:rPr>
        <w:t xml:space="preserve"> Совет депутатов Благодарненского городского округа Ставропольского края  </w:t>
      </w:r>
    </w:p>
    <w:p w:rsidR="004B7C87" w:rsidRDefault="004B7C87" w:rsidP="004B7C87">
      <w:pPr>
        <w:jc w:val="both"/>
        <w:rPr>
          <w:sz w:val="28"/>
          <w:szCs w:val="28"/>
        </w:rPr>
      </w:pPr>
    </w:p>
    <w:p w:rsidR="00FC6F11" w:rsidRPr="00B34A1E" w:rsidRDefault="00FC6F11" w:rsidP="004B7C87">
      <w:pPr>
        <w:jc w:val="both"/>
        <w:rPr>
          <w:sz w:val="28"/>
          <w:szCs w:val="28"/>
        </w:rPr>
      </w:pPr>
    </w:p>
    <w:p w:rsidR="004B7C87" w:rsidRPr="00F30EF1" w:rsidRDefault="004B7C87" w:rsidP="00FC6F11">
      <w:pPr>
        <w:ind w:firstLine="540"/>
        <w:jc w:val="both"/>
        <w:rPr>
          <w:b/>
          <w:sz w:val="28"/>
          <w:szCs w:val="28"/>
        </w:rPr>
      </w:pPr>
      <w:r w:rsidRPr="00F30EF1">
        <w:rPr>
          <w:b/>
          <w:sz w:val="28"/>
          <w:szCs w:val="28"/>
        </w:rPr>
        <w:t>РЕШИЛ:</w:t>
      </w:r>
    </w:p>
    <w:p w:rsidR="004B7C87" w:rsidRDefault="004B7C87" w:rsidP="004B7C87">
      <w:pPr>
        <w:jc w:val="both"/>
        <w:rPr>
          <w:sz w:val="28"/>
          <w:szCs w:val="28"/>
        </w:rPr>
      </w:pPr>
    </w:p>
    <w:p w:rsidR="00A06406" w:rsidRPr="00052EFE" w:rsidRDefault="00A06406" w:rsidP="004B7C87">
      <w:pPr>
        <w:jc w:val="both"/>
        <w:rPr>
          <w:sz w:val="28"/>
          <w:szCs w:val="28"/>
        </w:rPr>
      </w:pPr>
    </w:p>
    <w:p w:rsidR="00F57D88" w:rsidRPr="00F57D88" w:rsidRDefault="00F57D88" w:rsidP="00F57D88">
      <w:pPr>
        <w:pStyle w:val="ConsPlusNormal"/>
        <w:ind w:firstLine="540"/>
        <w:jc w:val="both"/>
        <w:rPr>
          <w:rFonts w:ascii="Times New Roman" w:hAnsi="Times New Roman" w:cs="Times New Roman"/>
          <w:sz w:val="28"/>
          <w:szCs w:val="28"/>
        </w:rPr>
      </w:pPr>
      <w:r w:rsidRPr="00F57D88">
        <w:rPr>
          <w:rFonts w:ascii="Times New Roman" w:hAnsi="Times New Roman" w:cs="Times New Roman"/>
          <w:sz w:val="28"/>
          <w:szCs w:val="28"/>
        </w:rPr>
        <w:t xml:space="preserve">1. </w:t>
      </w:r>
      <w:r w:rsidR="00B34A1E">
        <w:rPr>
          <w:rFonts w:ascii="Times New Roman" w:hAnsi="Times New Roman" w:cs="Times New Roman"/>
          <w:sz w:val="28"/>
          <w:szCs w:val="28"/>
        </w:rPr>
        <w:t>Утвердить</w:t>
      </w:r>
      <w:r w:rsidR="00B34A1E" w:rsidRPr="00B34A1E">
        <w:rPr>
          <w:rFonts w:ascii="Times New Roman" w:hAnsi="Times New Roman" w:cs="Times New Roman"/>
          <w:sz w:val="28"/>
          <w:szCs w:val="28"/>
        </w:rPr>
        <w:t xml:space="preserve"> прилагаемый отчёт </w:t>
      </w:r>
      <w:r w:rsidR="00E670E6">
        <w:rPr>
          <w:rFonts w:ascii="Times New Roman" w:hAnsi="Times New Roman" w:cs="Times New Roman"/>
          <w:sz w:val="28"/>
          <w:szCs w:val="28"/>
        </w:rPr>
        <w:t>о ходе реализации</w:t>
      </w:r>
      <w:r w:rsidR="00B34A1E" w:rsidRPr="00B34A1E">
        <w:rPr>
          <w:rFonts w:ascii="Times New Roman" w:hAnsi="Times New Roman" w:cs="Times New Roman"/>
          <w:sz w:val="28"/>
          <w:szCs w:val="28"/>
        </w:rPr>
        <w:t xml:space="preserve"> Стратегии социально</w:t>
      </w:r>
      <w:r w:rsidR="00076004">
        <w:rPr>
          <w:rFonts w:ascii="Times New Roman" w:hAnsi="Times New Roman" w:cs="Times New Roman"/>
          <w:sz w:val="28"/>
          <w:szCs w:val="28"/>
        </w:rPr>
        <w:t xml:space="preserve"> </w:t>
      </w:r>
      <w:r w:rsidR="00B34A1E" w:rsidRPr="00B34A1E">
        <w:rPr>
          <w:rFonts w:ascii="Times New Roman" w:hAnsi="Times New Roman" w:cs="Times New Roman"/>
          <w:sz w:val="28"/>
          <w:szCs w:val="28"/>
        </w:rPr>
        <w:t>-</w:t>
      </w:r>
      <w:r w:rsidR="00076004">
        <w:rPr>
          <w:rFonts w:ascii="Times New Roman" w:hAnsi="Times New Roman" w:cs="Times New Roman"/>
          <w:sz w:val="28"/>
          <w:szCs w:val="28"/>
        </w:rPr>
        <w:t xml:space="preserve"> </w:t>
      </w:r>
      <w:r w:rsidR="00B34A1E" w:rsidRPr="00B34A1E">
        <w:rPr>
          <w:rFonts w:ascii="Times New Roman" w:hAnsi="Times New Roman" w:cs="Times New Roman"/>
          <w:sz w:val="28"/>
          <w:szCs w:val="28"/>
        </w:rPr>
        <w:t>экономического развития Благодарненского городского округа Ставропольского края на период до 2035 года за 2019 год</w:t>
      </w:r>
      <w:r w:rsidR="0087010E" w:rsidRPr="00B34A1E">
        <w:rPr>
          <w:rFonts w:ascii="Times New Roman" w:hAnsi="Times New Roman" w:cs="Times New Roman"/>
          <w:sz w:val="28"/>
          <w:szCs w:val="28"/>
        </w:rPr>
        <w:t>.</w:t>
      </w:r>
    </w:p>
    <w:p w:rsidR="00B34A1E" w:rsidRDefault="00B34A1E" w:rsidP="00F472D0">
      <w:pPr>
        <w:contextualSpacing/>
        <w:jc w:val="both"/>
        <w:rPr>
          <w:sz w:val="28"/>
          <w:szCs w:val="28"/>
        </w:rPr>
      </w:pPr>
    </w:p>
    <w:p w:rsidR="00B34A1E" w:rsidRPr="00B34A1E" w:rsidRDefault="00F472D0" w:rsidP="009640B7">
      <w:pPr>
        <w:ind w:firstLine="567"/>
        <w:contextualSpacing/>
        <w:jc w:val="both"/>
        <w:rPr>
          <w:sz w:val="28"/>
          <w:szCs w:val="28"/>
        </w:rPr>
      </w:pPr>
      <w:r>
        <w:rPr>
          <w:sz w:val="28"/>
          <w:szCs w:val="28"/>
        </w:rPr>
        <w:t>2</w:t>
      </w:r>
      <w:r w:rsidR="00B34A1E">
        <w:rPr>
          <w:sz w:val="28"/>
          <w:szCs w:val="28"/>
        </w:rPr>
        <w:t xml:space="preserve">. </w:t>
      </w:r>
      <w:r w:rsidR="00B34A1E" w:rsidRPr="00B34A1E">
        <w:rPr>
          <w:sz w:val="28"/>
          <w:szCs w:val="28"/>
        </w:rPr>
        <w:t>Настоящее решение вступает в силу со дня его подписания</w:t>
      </w:r>
      <w:r w:rsidR="00B34A1E">
        <w:rPr>
          <w:szCs w:val="28"/>
        </w:rPr>
        <w:t>.</w:t>
      </w:r>
    </w:p>
    <w:p w:rsidR="009640B7" w:rsidRDefault="009640B7" w:rsidP="00A06406">
      <w:pPr>
        <w:jc w:val="both"/>
        <w:rPr>
          <w:sz w:val="28"/>
          <w:szCs w:val="28"/>
        </w:rPr>
      </w:pPr>
    </w:p>
    <w:p w:rsidR="00BD7B32" w:rsidRDefault="00BD7B32" w:rsidP="00A06406">
      <w:pPr>
        <w:jc w:val="both"/>
        <w:rPr>
          <w:sz w:val="28"/>
          <w:szCs w:val="28"/>
        </w:rPr>
      </w:pPr>
    </w:p>
    <w:p w:rsidR="00E670E6" w:rsidRDefault="00E670E6" w:rsidP="00E670E6">
      <w:pPr>
        <w:spacing w:line="240" w:lineRule="exact"/>
        <w:jc w:val="both"/>
        <w:rPr>
          <w:sz w:val="28"/>
          <w:szCs w:val="28"/>
        </w:rPr>
      </w:pPr>
      <w:r w:rsidRPr="00052EFE">
        <w:rPr>
          <w:sz w:val="28"/>
          <w:szCs w:val="28"/>
        </w:rPr>
        <w:t xml:space="preserve">Председатель </w:t>
      </w:r>
      <w:r>
        <w:rPr>
          <w:sz w:val="28"/>
          <w:szCs w:val="28"/>
        </w:rPr>
        <w:t>С</w:t>
      </w:r>
      <w:r w:rsidRPr="00052EFE">
        <w:rPr>
          <w:sz w:val="28"/>
          <w:szCs w:val="28"/>
        </w:rPr>
        <w:t xml:space="preserve">овета </w:t>
      </w:r>
      <w:r>
        <w:rPr>
          <w:sz w:val="28"/>
          <w:szCs w:val="28"/>
        </w:rPr>
        <w:t>депутатов</w:t>
      </w:r>
    </w:p>
    <w:p w:rsidR="00E670E6" w:rsidRDefault="00E670E6" w:rsidP="00E670E6">
      <w:pPr>
        <w:spacing w:line="240" w:lineRule="exact"/>
        <w:jc w:val="both"/>
        <w:rPr>
          <w:sz w:val="28"/>
          <w:szCs w:val="28"/>
        </w:rPr>
      </w:pPr>
      <w:r w:rsidRPr="00052EFE">
        <w:rPr>
          <w:sz w:val="28"/>
          <w:szCs w:val="28"/>
        </w:rPr>
        <w:t xml:space="preserve">Благодарненского </w:t>
      </w:r>
      <w:r>
        <w:rPr>
          <w:sz w:val="28"/>
          <w:szCs w:val="28"/>
        </w:rPr>
        <w:t>городского</w:t>
      </w:r>
      <w:r w:rsidRPr="00052EFE">
        <w:rPr>
          <w:sz w:val="28"/>
          <w:szCs w:val="28"/>
        </w:rPr>
        <w:t xml:space="preserve"> </w:t>
      </w:r>
      <w:r>
        <w:rPr>
          <w:sz w:val="28"/>
          <w:szCs w:val="28"/>
        </w:rPr>
        <w:t>округа</w:t>
      </w:r>
    </w:p>
    <w:p w:rsidR="00E670E6" w:rsidRDefault="00E670E6" w:rsidP="00E670E6">
      <w:pPr>
        <w:spacing w:line="240" w:lineRule="exact"/>
        <w:jc w:val="both"/>
        <w:rPr>
          <w:sz w:val="28"/>
          <w:szCs w:val="28"/>
        </w:rPr>
      </w:pPr>
      <w:r w:rsidRPr="00052EFE">
        <w:rPr>
          <w:sz w:val="28"/>
          <w:szCs w:val="28"/>
        </w:rPr>
        <w:t>Ставропольского края</w:t>
      </w:r>
      <w:r>
        <w:rPr>
          <w:sz w:val="28"/>
          <w:szCs w:val="28"/>
        </w:rPr>
        <w:t xml:space="preserve">                                                                 </w:t>
      </w:r>
      <w:r w:rsidR="009640B7">
        <w:rPr>
          <w:sz w:val="28"/>
          <w:szCs w:val="28"/>
        </w:rPr>
        <w:t xml:space="preserve">   </w:t>
      </w:r>
      <w:r>
        <w:rPr>
          <w:sz w:val="28"/>
          <w:szCs w:val="28"/>
        </w:rPr>
        <w:t xml:space="preserve">   И.А. Ерохин</w:t>
      </w:r>
    </w:p>
    <w:p w:rsidR="00B34A1E" w:rsidRDefault="00B34A1E" w:rsidP="004B7C87">
      <w:pPr>
        <w:jc w:val="both"/>
        <w:rPr>
          <w:sz w:val="28"/>
          <w:szCs w:val="28"/>
        </w:rPr>
      </w:pPr>
    </w:p>
    <w:p w:rsidR="00F472D0" w:rsidRPr="00052EFE" w:rsidRDefault="00F472D0" w:rsidP="004B7C87">
      <w:pPr>
        <w:jc w:val="both"/>
        <w:rPr>
          <w:sz w:val="28"/>
          <w:szCs w:val="28"/>
        </w:rPr>
      </w:pPr>
    </w:p>
    <w:p w:rsidR="003370FD" w:rsidRDefault="003370FD" w:rsidP="002829EB">
      <w:pPr>
        <w:spacing w:line="240" w:lineRule="exact"/>
        <w:rPr>
          <w:sz w:val="28"/>
          <w:szCs w:val="28"/>
        </w:rPr>
      </w:pPr>
    </w:p>
    <w:p w:rsidR="00076004" w:rsidRDefault="00076004" w:rsidP="002829EB">
      <w:pPr>
        <w:spacing w:line="240" w:lineRule="exact"/>
        <w:rPr>
          <w:sz w:val="28"/>
          <w:szCs w:val="28"/>
        </w:rPr>
      </w:pPr>
    </w:p>
    <w:p w:rsidR="00076004" w:rsidRDefault="00076004" w:rsidP="002829EB">
      <w:pPr>
        <w:spacing w:line="240" w:lineRule="exact"/>
        <w:rPr>
          <w:sz w:val="28"/>
          <w:szCs w:val="28"/>
        </w:rPr>
      </w:pPr>
    </w:p>
    <w:p w:rsidR="00076004" w:rsidRDefault="00076004" w:rsidP="002829EB">
      <w:pPr>
        <w:spacing w:line="240" w:lineRule="exact"/>
        <w:rPr>
          <w:sz w:val="28"/>
          <w:szCs w:val="28"/>
        </w:rPr>
      </w:pPr>
    </w:p>
    <w:p w:rsidR="00076004" w:rsidRDefault="00076004" w:rsidP="002829EB">
      <w:pPr>
        <w:spacing w:line="240" w:lineRule="exact"/>
        <w:rPr>
          <w:sz w:val="28"/>
          <w:szCs w:val="28"/>
        </w:rPr>
      </w:pPr>
    </w:p>
    <w:p w:rsidR="00076004" w:rsidRDefault="00076004" w:rsidP="002829EB">
      <w:pPr>
        <w:spacing w:line="240" w:lineRule="exact"/>
        <w:rPr>
          <w:sz w:val="28"/>
          <w:szCs w:val="28"/>
        </w:rPr>
      </w:pPr>
    </w:p>
    <w:p w:rsidR="00076004" w:rsidRDefault="00076004" w:rsidP="002829EB">
      <w:pPr>
        <w:spacing w:line="240" w:lineRule="exact"/>
        <w:rPr>
          <w:sz w:val="28"/>
          <w:szCs w:val="28"/>
        </w:rPr>
      </w:pPr>
    </w:p>
    <w:p w:rsidR="00076004" w:rsidRDefault="00076004" w:rsidP="002829EB">
      <w:pPr>
        <w:spacing w:line="240" w:lineRule="exact"/>
        <w:rPr>
          <w:sz w:val="28"/>
          <w:szCs w:val="28"/>
        </w:rPr>
      </w:pPr>
    </w:p>
    <w:p w:rsidR="00076004" w:rsidRDefault="00076004" w:rsidP="002829EB">
      <w:pPr>
        <w:spacing w:line="240" w:lineRule="exact"/>
        <w:rPr>
          <w:sz w:val="28"/>
          <w:szCs w:val="28"/>
        </w:rPr>
      </w:pPr>
    </w:p>
    <w:p w:rsidR="00076004" w:rsidRDefault="00076004" w:rsidP="002829EB">
      <w:pPr>
        <w:spacing w:line="240" w:lineRule="exact"/>
        <w:rPr>
          <w:sz w:val="28"/>
          <w:szCs w:val="28"/>
        </w:rPr>
      </w:pPr>
    </w:p>
    <w:p w:rsidR="00076004" w:rsidRDefault="00076004" w:rsidP="002829EB">
      <w:pPr>
        <w:spacing w:line="240" w:lineRule="exact"/>
        <w:rPr>
          <w:sz w:val="28"/>
          <w:szCs w:val="28"/>
        </w:rPr>
      </w:pPr>
    </w:p>
    <w:tbl>
      <w:tblPr>
        <w:tblW w:w="0" w:type="auto"/>
        <w:tblLook w:val="04A0" w:firstRow="1" w:lastRow="0" w:firstColumn="1" w:lastColumn="0" w:noHBand="0" w:noVBand="1"/>
      </w:tblPr>
      <w:tblGrid>
        <w:gridCol w:w="4672"/>
        <w:gridCol w:w="4672"/>
      </w:tblGrid>
      <w:tr w:rsidR="00A06406" w:rsidRPr="00A06406" w:rsidTr="00973042">
        <w:tc>
          <w:tcPr>
            <w:tcW w:w="4672" w:type="dxa"/>
          </w:tcPr>
          <w:p w:rsidR="004B7C87" w:rsidRPr="00052EFE" w:rsidRDefault="004B7C87" w:rsidP="00973042">
            <w:pPr>
              <w:jc w:val="center"/>
              <w:rPr>
                <w:sz w:val="28"/>
                <w:szCs w:val="28"/>
              </w:rPr>
            </w:pPr>
          </w:p>
        </w:tc>
        <w:tc>
          <w:tcPr>
            <w:tcW w:w="4672" w:type="dxa"/>
          </w:tcPr>
          <w:p w:rsidR="004B7C87" w:rsidRPr="00A06406" w:rsidRDefault="004B7C87" w:rsidP="00973042">
            <w:pPr>
              <w:spacing w:line="240" w:lineRule="exact"/>
              <w:jc w:val="center"/>
              <w:rPr>
                <w:sz w:val="28"/>
                <w:szCs w:val="28"/>
              </w:rPr>
            </w:pPr>
            <w:r w:rsidRPr="00A06406">
              <w:rPr>
                <w:sz w:val="28"/>
                <w:szCs w:val="28"/>
              </w:rPr>
              <w:t>УТВЕРЖДЕН</w:t>
            </w:r>
          </w:p>
          <w:p w:rsidR="004B7C87" w:rsidRPr="00A06406" w:rsidRDefault="004B7C87" w:rsidP="00973042">
            <w:pPr>
              <w:spacing w:line="240" w:lineRule="exact"/>
              <w:jc w:val="center"/>
              <w:rPr>
                <w:sz w:val="28"/>
                <w:szCs w:val="28"/>
              </w:rPr>
            </w:pPr>
            <w:r w:rsidRPr="00A06406">
              <w:rPr>
                <w:sz w:val="28"/>
                <w:szCs w:val="28"/>
              </w:rPr>
              <w:t>решением Совета депутатов Благодарненского городского  округа Ставропольского края</w:t>
            </w:r>
          </w:p>
          <w:p w:rsidR="004B7C87" w:rsidRPr="00A06406" w:rsidRDefault="00076004" w:rsidP="00973042">
            <w:pPr>
              <w:spacing w:line="240" w:lineRule="exact"/>
              <w:jc w:val="center"/>
              <w:rPr>
                <w:sz w:val="28"/>
                <w:szCs w:val="28"/>
              </w:rPr>
            </w:pPr>
            <w:r w:rsidRPr="00A06406">
              <w:rPr>
                <w:sz w:val="28"/>
                <w:szCs w:val="28"/>
              </w:rPr>
              <w:t>от</w:t>
            </w:r>
            <w:r w:rsidR="00A06406" w:rsidRPr="00A06406">
              <w:rPr>
                <w:sz w:val="28"/>
                <w:szCs w:val="28"/>
              </w:rPr>
              <w:t xml:space="preserve"> 23</w:t>
            </w:r>
            <w:r w:rsidRPr="00A06406">
              <w:rPr>
                <w:sz w:val="28"/>
                <w:szCs w:val="28"/>
              </w:rPr>
              <w:t xml:space="preserve"> июня 2020 года №</w:t>
            </w:r>
            <w:r w:rsidR="00A06406" w:rsidRPr="00A06406">
              <w:rPr>
                <w:sz w:val="28"/>
                <w:szCs w:val="28"/>
              </w:rPr>
              <w:t xml:space="preserve"> 350</w:t>
            </w:r>
          </w:p>
        </w:tc>
      </w:tr>
    </w:tbl>
    <w:p w:rsidR="00BD7B32" w:rsidRDefault="00BD7B32" w:rsidP="00C03662">
      <w:pPr>
        <w:tabs>
          <w:tab w:val="left" w:pos="567"/>
        </w:tabs>
        <w:ind w:firstLine="567"/>
        <w:jc w:val="center"/>
        <w:rPr>
          <w:sz w:val="28"/>
          <w:szCs w:val="28"/>
        </w:rPr>
      </w:pPr>
    </w:p>
    <w:p w:rsidR="00BD7B32" w:rsidRDefault="00BD7B32" w:rsidP="00C03662">
      <w:pPr>
        <w:tabs>
          <w:tab w:val="left" w:pos="567"/>
        </w:tabs>
        <w:ind w:firstLine="567"/>
        <w:jc w:val="center"/>
        <w:rPr>
          <w:sz w:val="28"/>
          <w:szCs w:val="28"/>
        </w:rPr>
      </w:pPr>
    </w:p>
    <w:p w:rsidR="005A0BD2" w:rsidRDefault="005A0BD2" w:rsidP="00C03662">
      <w:pPr>
        <w:tabs>
          <w:tab w:val="left" w:pos="567"/>
        </w:tabs>
        <w:ind w:firstLine="567"/>
        <w:jc w:val="center"/>
        <w:rPr>
          <w:sz w:val="28"/>
          <w:szCs w:val="28"/>
        </w:rPr>
      </w:pPr>
      <w:r>
        <w:rPr>
          <w:sz w:val="28"/>
          <w:szCs w:val="28"/>
        </w:rPr>
        <w:t>ОТЧЕТ</w:t>
      </w:r>
    </w:p>
    <w:p w:rsidR="00C03662" w:rsidRPr="00BD7C9E" w:rsidRDefault="00E670E6" w:rsidP="005A0BD2">
      <w:pPr>
        <w:tabs>
          <w:tab w:val="left" w:pos="567"/>
        </w:tabs>
        <w:spacing w:line="240" w:lineRule="exact"/>
        <w:ind w:firstLine="567"/>
        <w:jc w:val="center"/>
        <w:rPr>
          <w:sz w:val="28"/>
          <w:szCs w:val="28"/>
        </w:rPr>
      </w:pPr>
      <w:r>
        <w:rPr>
          <w:sz w:val="28"/>
          <w:szCs w:val="28"/>
        </w:rPr>
        <w:t>о ходе реализации</w:t>
      </w:r>
      <w:r w:rsidR="00C03662" w:rsidRPr="00BD7C9E">
        <w:rPr>
          <w:sz w:val="28"/>
          <w:szCs w:val="28"/>
        </w:rPr>
        <w:t xml:space="preserve"> </w:t>
      </w:r>
      <w:r>
        <w:rPr>
          <w:sz w:val="28"/>
          <w:szCs w:val="28"/>
        </w:rPr>
        <w:t>С</w:t>
      </w:r>
      <w:r w:rsidR="00C03662" w:rsidRPr="00BD7C9E">
        <w:rPr>
          <w:sz w:val="28"/>
          <w:szCs w:val="28"/>
        </w:rPr>
        <w:t xml:space="preserve">тратегии социально-экономического развития Благодарненского городского округа Ставропольского края </w:t>
      </w:r>
    </w:p>
    <w:p w:rsidR="00C03662" w:rsidRPr="00BD7C9E" w:rsidRDefault="00C03662" w:rsidP="005A0BD2">
      <w:pPr>
        <w:tabs>
          <w:tab w:val="left" w:pos="567"/>
        </w:tabs>
        <w:spacing w:line="240" w:lineRule="exact"/>
        <w:ind w:firstLine="567"/>
        <w:jc w:val="center"/>
        <w:rPr>
          <w:sz w:val="28"/>
          <w:szCs w:val="28"/>
        </w:rPr>
      </w:pPr>
      <w:r w:rsidRPr="00BD7C9E">
        <w:rPr>
          <w:sz w:val="28"/>
          <w:szCs w:val="28"/>
        </w:rPr>
        <w:t>на период до 2035 года за 2019 год.</w:t>
      </w:r>
    </w:p>
    <w:p w:rsidR="00C03662" w:rsidRPr="002829EB" w:rsidRDefault="00C03662" w:rsidP="00C03662">
      <w:pPr>
        <w:tabs>
          <w:tab w:val="left" w:pos="567"/>
        </w:tabs>
        <w:ind w:firstLine="567"/>
        <w:jc w:val="center"/>
        <w:rPr>
          <w:b/>
          <w:sz w:val="28"/>
          <w:szCs w:val="28"/>
        </w:rPr>
      </w:pPr>
    </w:p>
    <w:p w:rsidR="00C03662" w:rsidRPr="002829EB" w:rsidRDefault="00C03662" w:rsidP="00C03662">
      <w:pPr>
        <w:tabs>
          <w:tab w:val="left" w:pos="567"/>
        </w:tabs>
        <w:ind w:firstLine="567"/>
        <w:jc w:val="both"/>
        <w:rPr>
          <w:sz w:val="28"/>
          <w:szCs w:val="28"/>
        </w:rPr>
      </w:pPr>
      <w:r w:rsidRPr="002829EB">
        <w:rPr>
          <w:sz w:val="28"/>
          <w:szCs w:val="28"/>
        </w:rPr>
        <w:t>Стратегия социально-экономического развития Благодарненского городского округа Ставропольского края на период до 2035 года (далее Стратегия)</w:t>
      </w:r>
      <w:r w:rsidR="005C75C3">
        <w:rPr>
          <w:sz w:val="28"/>
          <w:szCs w:val="28"/>
        </w:rPr>
        <w:t>,</w:t>
      </w:r>
      <w:r w:rsidRPr="002829EB">
        <w:rPr>
          <w:sz w:val="28"/>
          <w:szCs w:val="28"/>
        </w:rPr>
        <w:t xml:space="preserve"> утвержден</w:t>
      </w:r>
      <w:r w:rsidR="005C75C3">
        <w:rPr>
          <w:sz w:val="28"/>
          <w:szCs w:val="28"/>
        </w:rPr>
        <w:t>н</w:t>
      </w:r>
      <w:r w:rsidRPr="002829EB">
        <w:rPr>
          <w:sz w:val="28"/>
          <w:szCs w:val="28"/>
        </w:rPr>
        <w:t>а</w:t>
      </w:r>
      <w:r w:rsidR="005C75C3">
        <w:rPr>
          <w:sz w:val="28"/>
          <w:szCs w:val="28"/>
        </w:rPr>
        <w:t>я</w:t>
      </w:r>
      <w:r w:rsidRPr="002829EB">
        <w:rPr>
          <w:sz w:val="28"/>
          <w:szCs w:val="28"/>
        </w:rPr>
        <w:t xml:space="preserve"> решением </w:t>
      </w:r>
      <w:r w:rsidR="005C75C3">
        <w:rPr>
          <w:sz w:val="28"/>
          <w:szCs w:val="28"/>
        </w:rPr>
        <w:t>С</w:t>
      </w:r>
      <w:r w:rsidRPr="002829EB">
        <w:rPr>
          <w:sz w:val="28"/>
          <w:szCs w:val="28"/>
        </w:rPr>
        <w:t>овета депутатов Благодарненского городского округа Ставропольского края от 27 декабря 2019 года № 300</w:t>
      </w:r>
      <w:r w:rsidR="005C75C3">
        <w:rPr>
          <w:sz w:val="28"/>
          <w:szCs w:val="28"/>
        </w:rPr>
        <w:t>,</w:t>
      </w:r>
      <w:r w:rsidRPr="002829EB">
        <w:rPr>
          <w:sz w:val="28"/>
          <w:szCs w:val="28"/>
        </w:rPr>
        <w:t xml:space="preserve"> определила основные пути развития Благодарненского городского округа Ставропольского края (далее – городской округ) на ближайшие 15 лет. </w:t>
      </w:r>
    </w:p>
    <w:p w:rsidR="00C03662" w:rsidRPr="002829EB" w:rsidRDefault="00C03662" w:rsidP="00B3165A">
      <w:pPr>
        <w:tabs>
          <w:tab w:val="left" w:pos="567"/>
        </w:tabs>
        <w:ind w:firstLine="709"/>
        <w:jc w:val="both"/>
        <w:rPr>
          <w:sz w:val="28"/>
          <w:szCs w:val="28"/>
        </w:rPr>
      </w:pPr>
      <w:r w:rsidRPr="002829EB">
        <w:rPr>
          <w:sz w:val="28"/>
          <w:szCs w:val="28"/>
        </w:rPr>
        <w:t>Главной стратегической целью социально-экономического развития городского округа является формирование комфортной среды для проживания, возможностей ведения бизнеса и развития здоровой и гармоничной личности, достижение которой обеспечивается за счет реализации следующих стратегических направлений:</w:t>
      </w:r>
    </w:p>
    <w:p w:rsidR="00C03662" w:rsidRPr="002829EB" w:rsidRDefault="00C03662" w:rsidP="00B3165A">
      <w:pPr>
        <w:tabs>
          <w:tab w:val="left" w:pos="1134"/>
        </w:tabs>
        <w:ind w:firstLine="709"/>
        <w:jc w:val="both"/>
        <w:rPr>
          <w:sz w:val="28"/>
          <w:szCs w:val="28"/>
        </w:rPr>
      </w:pPr>
      <w:r w:rsidRPr="002829EB">
        <w:rPr>
          <w:sz w:val="28"/>
          <w:szCs w:val="28"/>
        </w:rPr>
        <w:t>развитие человеческого потенциала;</w:t>
      </w:r>
    </w:p>
    <w:p w:rsidR="00C03662" w:rsidRPr="002829EB" w:rsidRDefault="00C03662" w:rsidP="00B3165A">
      <w:pPr>
        <w:pStyle w:val="a5"/>
        <w:tabs>
          <w:tab w:val="left" w:pos="1134"/>
        </w:tabs>
        <w:ind w:left="0" w:firstLine="709"/>
        <w:jc w:val="both"/>
        <w:rPr>
          <w:sz w:val="28"/>
          <w:szCs w:val="28"/>
        </w:rPr>
      </w:pPr>
      <w:r w:rsidRPr="002829EB">
        <w:rPr>
          <w:sz w:val="28"/>
          <w:szCs w:val="28"/>
        </w:rPr>
        <w:t>развитие экономического потенциала;</w:t>
      </w:r>
    </w:p>
    <w:p w:rsidR="00C03662" w:rsidRPr="002829EB" w:rsidRDefault="00C03662" w:rsidP="00B3165A">
      <w:pPr>
        <w:pStyle w:val="a5"/>
        <w:tabs>
          <w:tab w:val="left" w:pos="567"/>
          <w:tab w:val="left" w:pos="1134"/>
        </w:tabs>
        <w:ind w:left="0" w:firstLine="709"/>
        <w:jc w:val="both"/>
        <w:rPr>
          <w:sz w:val="28"/>
          <w:szCs w:val="28"/>
        </w:rPr>
      </w:pPr>
      <w:r w:rsidRPr="002829EB">
        <w:rPr>
          <w:sz w:val="28"/>
          <w:szCs w:val="28"/>
        </w:rPr>
        <w:t>развитие инженерной инфраструктуры и жилищно-коммунального хозяйства;</w:t>
      </w:r>
    </w:p>
    <w:p w:rsidR="00C03662" w:rsidRPr="002829EB" w:rsidRDefault="00C03662" w:rsidP="00B3165A">
      <w:pPr>
        <w:pStyle w:val="a5"/>
        <w:tabs>
          <w:tab w:val="left" w:pos="1134"/>
        </w:tabs>
        <w:ind w:left="0" w:firstLine="709"/>
        <w:jc w:val="both"/>
        <w:rPr>
          <w:sz w:val="28"/>
          <w:szCs w:val="28"/>
        </w:rPr>
      </w:pPr>
      <w:r w:rsidRPr="002829EB">
        <w:rPr>
          <w:sz w:val="28"/>
          <w:szCs w:val="28"/>
        </w:rPr>
        <w:t>развитие транспортной инфраструктуры;</w:t>
      </w:r>
    </w:p>
    <w:p w:rsidR="00C03662" w:rsidRPr="002829EB" w:rsidRDefault="00C03662" w:rsidP="00B3165A">
      <w:pPr>
        <w:pStyle w:val="a5"/>
        <w:tabs>
          <w:tab w:val="left" w:pos="1134"/>
        </w:tabs>
        <w:ind w:left="0" w:firstLine="709"/>
        <w:jc w:val="both"/>
        <w:rPr>
          <w:sz w:val="28"/>
          <w:szCs w:val="28"/>
        </w:rPr>
      </w:pPr>
      <w:r w:rsidRPr="002829EB">
        <w:rPr>
          <w:sz w:val="28"/>
          <w:szCs w:val="28"/>
        </w:rPr>
        <w:t xml:space="preserve">обеспечение благоустроенной городской среды и улучшение экологии; </w:t>
      </w:r>
    </w:p>
    <w:p w:rsidR="00C03662" w:rsidRPr="002829EB" w:rsidRDefault="00C03662" w:rsidP="00B3165A">
      <w:pPr>
        <w:pStyle w:val="a5"/>
        <w:tabs>
          <w:tab w:val="left" w:pos="1134"/>
        </w:tabs>
        <w:ind w:left="0" w:firstLine="709"/>
        <w:jc w:val="both"/>
        <w:rPr>
          <w:sz w:val="28"/>
          <w:szCs w:val="28"/>
        </w:rPr>
      </w:pPr>
      <w:r w:rsidRPr="002829EB">
        <w:rPr>
          <w:sz w:val="28"/>
          <w:szCs w:val="28"/>
        </w:rPr>
        <w:t>обеспечение безопасности;</w:t>
      </w:r>
    </w:p>
    <w:p w:rsidR="00C03662" w:rsidRPr="002829EB" w:rsidRDefault="00C03662" w:rsidP="00B3165A">
      <w:pPr>
        <w:pStyle w:val="a5"/>
        <w:tabs>
          <w:tab w:val="left" w:pos="1134"/>
        </w:tabs>
        <w:ind w:left="0" w:firstLine="709"/>
        <w:jc w:val="both"/>
        <w:rPr>
          <w:sz w:val="28"/>
          <w:szCs w:val="28"/>
        </w:rPr>
      </w:pPr>
      <w:r w:rsidRPr="002829EB">
        <w:rPr>
          <w:sz w:val="28"/>
          <w:szCs w:val="28"/>
        </w:rPr>
        <w:t>развитие гражданского общества;</w:t>
      </w:r>
    </w:p>
    <w:p w:rsidR="00C03662" w:rsidRPr="002829EB" w:rsidRDefault="00C03662" w:rsidP="00B3165A">
      <w:pPr>
        <w:pStyle w:val="a5"/>
        <w:tabs>
          <w:tab w:val="left" w:pos="1134"/>
        </w:tabs>
        <w:ind w:left="0" w:firstLine="709"/>
        <w:jc w:val="both"/>
        <w:rPr>
          <w:sz w:val="28"/>
          <w:szCs w:val="28"/>
        </w:rPr>
      </w:pPr>
      <w:r w:rsidRPr="002829EB">
        <w:rPr>
          <w:sz w:val="28"/>
          <w:szCs w:val="28"/>
        </w:rPr>
        <w:t>развитие градостроительства и землепользования.</w:t>
      </w:r>
    </w:p>
    <w:p w:rsidR="00C03662" w:rsidRPr="002829EB" w:rsidRDefault="00C03662" w:rsidP="00B3165A">
      <w:pPr>
        <w:ind w:firstLine="709"/>
        <w:jc w:val="both"/>
        <w:rPr>
          <w:sz w:val="28"/>
          <w:szCs w:val="28"/>
        </w:rPr>
      </w:pPr>
      <w:r w:rsidRPr="002829EB">
        <w:rPr>
          <w:sz w:val="28"/>
          <w:szCs w:val="28"/>
        </w:rPr>
        <w:t>В рамках реализации Стратегии пров</w:t>
      </w:r>
      <w:r w:rsidR="00916B35">
        <w:rPr>
          <w:sz w:val="28"/>
          <w:szCs w:val="28"/>
        </w:rPr>
        <w:t>едена</w:t>
      </w:r>
      <w:r w:rsidRPr="002829EB">
        <w:rPr>
          <w:sz w:val="28"/>
          <w:szCs w:val="28"/>
        </w:rPr>
        <w:t xml:space="preserve"> большая совместная работа всех </w:t>
      </w:r>
      <w:r w:rsidR="00916B35">
        <w:rPr>
          <w:sz w:val="28"/>
          <w:szCs w:val="28"/>
        </w:rPr>
        <w:t>органов местного самоуправления Благодарненского городского округа Ставропольского края</w:t>
      </w:r>
      <w:r w:rsidRPr="002829EB">
        <w:rPr>
          <w:sz w:val="28"/>
          <w:szCs w:val="28"/>
        </w:rPr>
        <w:t>, предпринимательского сообщества, предприятий, организаций, общественности, создавались условия, позволяющие сохранить устойчивую тенденцию социально-экономического развития городского округа.</w:t>
      </w:r>
    </w:p>
    <w:p w:rsidR="00C03662" w:rsidRPr="002829EB" w:rsidRDefault="00C03662" w:rsidP="00B3165A">
      <w:pPr>
        <w:pStyle w:val="afa"/>
        <w:spacing w:line="240" w:lineRule="auto"/>
        <w:rPr>
          <w:rFonts w:ascii="Times New Roman" w:hAnsi="Times New Roman"/>
          <w:sz w:val="28"/>
          <w:szCs w:val="28"/>
        </w:rPr>
      </w:pPr>
      <w:r w:rsidRPr="002829EB">
        <w:rPr>
          <w:rFonts w:ascii="Times New Roman" w:hAnsi="Times New Roman"/>
          <w:sz w:val="28"/>
          <w:szCs w:val="28"/>
        </w:rPr>
        <w:t>Достижение стратегических целей и решение стратегических задач, определенных Стратегией, осуществлялось в 2019 году через реализацию муниципальных программ Благодарненского город</w:t>
      </w:r>
      <w:r w:rsidR="00573AA7" w:rsidRPr="002829EB">
        <w:rPr>
          <w:rFonts w:ascii="Times New Roman" w:hAnsi="Times New Roman"/>
          <w:sz w:val="28"/>
          <w:szCs w:val="28"/>
        </w:rPr>
        <w:t>ского округа Ставропольского кра</w:t>
      </w:r>
      <w:r w:rsidRPr="002829EB">
        <w:rPr>
          <w:rFonts w:ascii="Times New Roman" w:hAnsi="Times New Roman"/>
          <w:sz w:val="28"/>
          <w:szCs w:val="28"/>
        </w:rPr>
        <w:t>я (далее - муниципальные программы), инвестиционных проектов, участие городского округа в национальных, федеральных проектах и государственных программах.</w:t>
      </w:r>
    </w:p>
    <w:p w:rsidR="00C03662" w:rsidRPr="002829EB" w:rsidRDefault="00C03662" w:rsidP="00C03662">
      <w:pPr>
        <w:ind w:firstLine="567"/>
        <w:jc w:val="both"/>
        <w:rPr>
          <w:sz w:val="28"/>
          <w:szCs w:val="28"/>
        </w:rPr>
      </w:pPr>
      <w:r w:rsidRPr="002829EB">
        <w:rPr>
          <w:sz w:val="28"/>
          <w:szCs w:val="28"/>
        </w:rPr>
        <w:t>Выполнение целевых индикаторов</w:t>
      </w:r>
      <w:r w:rsidR="00916B35">
        <w:rPr>
          <w:sz w:val="28"/>
          <w:szCs w:val="28"/>
        </w:rPr>
        <w:t>,</w:t>
      </w:r>
      <w:r w:rsidRPr="002829EB">
        <w:rPr>
          <w:sz w:val="28"/>
          <w:szCs w:val="28"/>
        </w:rPr>
        <w:t xml:space="preserve"> определенных документами стратегического планирования округа</w:t>
      </w:r>
      <w:r w:rsidR="00A06406">
        <w:rPr>
          <w:sz w:val="28"/>
          <w:szCs w:val="28"/>
        </w:rPr>
        <w:t>,</w:t>
      </w:r>
      <w:r w:rsidRPr="002829EB">
        <w:rPr>
          <w:sz w:val="28"/>
          <w:szCs w:val="28"/>
        </w:rPr>
        <w:t xml:space="preserve"> обеспечивалось в 2019 году реализацией 6 муниципальных программ: </w:t>
      </w:r>
    </w:p>
    <w:p w:rsidR="00C03662" w:rsidRPr="002829EB" w:rsidRDefault="00C03662" w:rsidP="00F30EF1">
      <w:pPr>
        <w:ind w:firstLine="567"/>
        <w:jc w:val="both"/>
        <w:rPr>
          <w:sz w:val="28"/>
          <w:szCs w:val="28"/>
        </w:rPr>
      </w:pPr>
      <w:r w:rsidRPr="002829EB">
        <w:rPr>
          <w:sz w:val="28"/>
          <w:szCs w:val="28"/>
        </w:rPr>
        <w:lastRenderedPageBreak/>
        <w:t>«Социальная поддержка граждан»;</w:t>
      </w:r>
    </w:p>
    <w:p w:rsidR="00C03662" w:rsidRPr="002829EB" w:rsidRDefault="00C03662" w:rsidP="00C03662">
      <w:pPr>
        <w:ind w:firstLine="567"/>
        <w:jc w:val="both"/>
        <w:rPr>
          <w:sz w:val="28"/>
          <w:szCs w:val="28"/>
        </w:rPr>
      </w:pPr>
      <w:r w:rsidRPr="002829EB">
        <w:rPr>
          <w:sz w:val="28"/>
          <w:szCs w:val="28"/>
        </w:rPr>
        <w:t>«Развитие образования»;</w:t>
      </w:r>
    </w:p>
    <w:p w:rsidR="00C03662" w:rsidRPr="002829EB" w:rsidRDefault="00C03662" w:rsidP="00C03662">
      <w:pPr>
        <w:ind w:firstLine="567"/>
        <w:jc w:val="both"/>
        <w:rPr>
          <w:sz w:val="28"/>
          <w:szCs w:val="28"/>
        </w:rPr>
      </w:pPr>
      <w:r w:rsidRPr="002829EB">
        <w:rPr>
          <w:sz w:val="28"/>
          <w:szCs w:val="28"/>
        </w:rPr>
        <w:t>«Развитие сельского хозяйства»;</w:t>
      </w:r>
    </w:p>
    <w:p w:rsidR="00C03662" w:rsidRPr="002829EB" w:rsidRDefault="00C03662" w:rsidP="00C03662">
      <w:pPr>
        <w:ind w:firstLine="567"/>
        <w:jc w:val="both"/>
        <w:rPr>
          <w:sz w:val="28"/>
          <w:szCs w:val="28"/>
        </w:rPr>
      </w:pPr>
      <w:r w:rsidRPr="002829EB">
        <w:rPr>
          <w:sz w:val="28"/>
          <w:szCs w:val="28"/>
        </w:rPr>
        <w:t>«Осуществление местного самоуправления в Благодарненском городском округе Ставропольского края»;</w:t>
      </w:r>
    </w:p>
    <w:p w:rsidR="00F30EF1" w:rsidRDefault="00C03662" w:rsidP="00F30EF1">
      <w:pPr>
        <w:jc w:val="center"/>
        <w:rPr>
          <w:sz w:val="28"/>
          <w:szCs w:val="28"/>
        </w:rPr>
      </w:pPr>
      <w:r w:rsidRPr="002829EB">
        <w:rPr>
          <w:sz w:val="28"/>
          <w:szCs w:val="28"/>
        </w:rPr>
        <w:t>«Формирование современной городской среды на 2018-2022 годы»;</w:t>
      </w:r>
    </w:p>
    <w:p w:rsidR="00C03662" w:rsidRPr="002829EB" w:rsidRDefault="00C03662" w:rsidP="00F30EF1">
      <w:pPr>
        <w:ind w:firstLine="567"/>
        <w:jc w:val="both"/>
        <w:rPr>
          <w:sz w:val="28"/>
          <w:szCs w:val="28"/>
        </w:rPr>
      </w:pPr>
      <w:r w:rsidRPr="002829EB">
        <w:rPr>
          <w:sz w:val="28"/>
          <w:szCs w:val="28"/>
        </w:rPr>
        <w:t>«Развитие жилищно-коммунального хозяйства и дорожной инфраструктуры».</w:t>
      </w:r>
    </w:p>
    <w:p w:rsidR="00C03662" w:rsidRPr="002829EB" w:rsidRDefault="00C03662" w:rsidP="00BD7C9E">
      <w:pPr>
        <w:ind w:firstLine="709"/>
        <w:jc w:val="both"/>
        <w:rPr>
          <w:sz w:val="28"/>
          <w:szCs w:val="28"/>
        </w:rPr>
      </w:pPr>
      <w:r w:rsidRPr="002829EB">
        <w:rPr>
          <w:sz w:val="28"/>
          <w:szCs w:val="28"/>
        </w:rPr>
        <w:t>В рамках муниципальных программ осуществлялось финансовое обеспечение расходов, связанных с содержанием подведомственных организаций в области образования и культуры, физической культуры и спорта, предоставлением мер социальной поддержки отдельным категориям граждан. Исполнение сложилось в сумме 1 637,46 миллионов рублей или 95,3 процента к уточненному плану.</w:t>
      </w:r>
    </w:p>
    <w:p w:rsidR="00C03662" w:rsidRPr="002829EB" w:rsidRDefault="00C03662" w:rsidP="00C03662">
      <w:pPr>
        <w:shd w:val="clear" w:color="auto" w:fill="FFFFFF"/>
        <w:ind w:firstLine="567"/>
        <w:jc w:val="both"/>
        <w:rPr>
          <w:sz w:val="28"/>
          <w:szCs w:val="28"/>
        </w:rPr>
      </w:pPr>
      <w:r w:rsidRPr="002829EB">
        <w:rPr>
          <w:sz w:val="28"/>
          <w:szCs w:val="28"/>
        </w:rPr>
        <w:t>Кроме того, в рамках муниципальных программ городского округа осуществлялась реализация мероприятий шести федеральных проектов в рамках четырех национальных проектов «Образование», «Культура», «Демография» и</w:t>
      </w:r>
      <w:r w:rsidRPr="002829EB">
        <w:rPr>
          <w:sz w:val="28"/>
          <w:szCs w:val="28"/>
          <w:shd w:val="clear" w:color="auto" w:fill="FFFFFF"/>
        </w:rPr>
        <w:t xml:space="preserve"> «Жилье и </w:t>
      </w:r>
      <w:r w:rsidRPr="002829EB">
        <w:rPr>
          <w:bCs/>
          <w:sz w:val="28"/>
          <w:szCs w:val="28"/>
          <w:shd w:val="clear" w:color="auto" w:fill="FFFFFF"/>
        </w:rPr>
        <w:t>городская</w:t>
      </w:r>
      <w:r w:rsidRPr="002829EB">
        <w:rPr>
          <w:sz w:val="28"/>
          <w:szCs w:val="28"/>
          <w:shd w:val="clear" w:color="auto" w:fill="FFFFFF"/>
        </w:rPr>
        <w:t xml:space="preserve"> </w:t>
      </w:r>
      <w:r w:rsidRPr="002829EB">
        <w:rPr>
          <w:bCs/>
          <w:sz w:val="28"/>
          <w:szCs w:val="28"/>
          <w:shd w:val="clear" w:color="auto" w:fill="FFFFFF"/>
        </w:rPr>
        <w:t>среда</w:t>
      </w:r>
      <w:r w:rsidRPr="002829EB">
        <w:rPr>
          <w:sz w:val="28"/>
          <w:szCs w:val="28"/>
          <w:shd w:val="clear" w:color="auto" w:fill="FFFFFF"/>
        </w:rPr>
        <w:t>».</w:t>
      </w:r>
      <w:r w:rsidRPr="002829EB">
        <w:rPr>
          <w:sz w:val="28"/>
          <w:szCs w:val="28"/>
        </w:rPr>
        <w:t xml:space="preserve"> Исполнение сложилось в сумме 141,5 миллионов рублей. </w:t>
      </w:r>
    </w:p>
    <w:p w:rsidR="00C03662" w:rsidRPr="002829EB" w:rsidRDefault="00C03662" w:rsidP="00B3165A">
      <w:pPr>
        <w:pStyle w:val="afa"/>
        <w:spacing w:line="240" w:lineRule="auto"/>
        <w:rPr>
          <w:rFonts w:ascii="Times New Roman" w:hAnsi="Times New Roman"/>
          <w:sz w:val="28"/>
          <w:szCs w:val="28"/>
        </w:rPr>
      </w:pPr>
      <w:r w:rsidRPr="002829EB">
        <w:rPr>
          <w:rFonts w:ascii="Times New Roman" w:hAnsi="Times New Roman"/>
          <w:sz w:val="28"/>
          <w:szCs w:val="28"/>
        </w:rPr>
        <w:t>Основной целью деятельности органов местного самоуправления городского округа в 2019 году являлось повышение благосостояния и улучшение качества жизни населения, улучшение комфортных условий для проживания, ведения бизнеса.</w:t>
      </w:r>
    </w:p>
    <w:p w:rsidR="00C03662" w:rsidRPr="002829EB" w:rsidRDefault="00C03662" w:rsidP="00B3165A">
      <w:pPr>
        <w:ind w:firstLine="709"/>
        <w:jc w:val="both"/>
        <w:rPr>
          <w:sz w:val="28"/>
          <w:szCs w:val="28"/>
        </w:rPr>
      </w:pPr>
      <w:r w:rsidRPr="002829EB">
        <w:rPr>
          <w:sz w:val="28"/>
          <w:szCs w:val="28"/>
        </w:rPr>
        <w:t>Достижение цели в минувшем году обеспечивалось в рамках решени</w:t>
      </w:r>
      <w:r w:rsidR="00916B35">
        <w:rPr>
          <w:sz w:val="28"/>
          <w:szCs w:val="28"/>
        </w:rPr>
        <w:t>я</w:t>
      </w:r>
      <w:r w:rsidRPr="002829EB">
        <w:rPr>
          <w:sz w:val="28"/>
          <w:szCs w:val="28"/>
        </w:rPr>
        <w:t xml:space="preserve"> задач и выполнени</w:t>
      </w:r>
      <w:r w:rsidR="00916B35">
        <w:rPr>
          <w:sz w:val="28"/>
          <w:szCs w:val="28"/>
        </w:rPr>
        <w:t>я</w:t>
      </w:r>
      <w:r w:rsidRPr="002829EB">
        <w:rPr>
          <w:sz w:val="28"/>
          <w:szCs w:val="28"/>
        </w:rPr>
        <w:t xml:space="preserve"> целевых социально-экономических показателей, определенных Стратегией.</w:t>
      </w:r>
    </w:p>
    <w:p w:rsidR="00C03662" w:rsidRPr="002829EB" w:rsidRDefault="00C03662" w:rsidP="00B3165A">
      <w:pPr>
        <w:ind w:firstLine="709"/>
        <w:jc w:val="both"/>
        <w:rPr>
          <w:sz w:val="28"/>
          <w:szCs w:val="28"/>
        </w:rPr>
      </w:pPr>
      <w:r w:rsidRPr="002829EB">
        <w:rPr>
          <w:sz w:val="28"/>
          <w:szCs w:val="28"/>
        </w:rPr>
        <w:t>На основе данных управления Федеральной государственной статистики по Северо-Кавказскому Федеральному округу (Северо-</w:t>
      </w:r>
      <w:proofErr w:type="spellStart"/>
      <w:r w:rsidRPr="002829EB">
        <w:rPr>
          <w:sz w:val="28"/>
          <w:szCs w:val="28"/>
        </w:rPr>
        <w:t>Кавказстат</w:t>
      </w:r>
      <w:proofErr w:type="spellEnd"/>
      <w:r w:rsidRPr="002829EB">
        <w:rPr>
          <w:sz w:val="28"/>
          <w:szCs w:val="28"/>
        </w:rPr>
        <w:t>), структурных подразделений и отделов администрации городского округа получены следующие итоги реализации Стратегии за 2019 год:</w:t>
      </w:r>
    </w:p>
    <w:p w:rsidR="00C03662" w:rsidRPr="002829EB" w:rsidRDefault="00C03662" w:rsidP="00C03662">
      <w:pPr>
        <w:autoSpaceDE w:val="0"/>
        <w:autoSpaceDN w:val="0"/>
        <w:adjustRightInd w:val="0"/>
        <w:ind w:firstLine="709"/>
        <w:jc w:val="both"/>
        <w:rPr>
          <w:sz w:val="28"/>
          <w:szCs w:val="28"/>
        </w:rPr>
      </w:pPr>
      <w:r w:rsidRPr="002829EB">
        <w:rPr>
          <w:sz w:val="28"/>
          <w:szCs w:val="28"/>
        </w:rPr>
        <w:t>Задача 1.1.</w:t>
      </w:r>
      <w:r w:rsidR="00B3165A">
        <w:rPr>
          <w:sz w:val="28"/>
          <w:szCs w:val="28"/>
        </w:rPr>
        <w:t xml:space="preserve"> </w:t>
      </w:r>
      <w:r w:rsidRPr="002829EB">
        <w:rPr>
          <w:sz w:val="28"/>
          <w:szCs w:val="28"/>
        </w:rPr>
        <w:t>Повышение доступности и качества образования и обеспечение его соответствия требованиям инновационной экономики и потребностям рынка труда.</w:t>
      </w:r>
    </w:p>
    <w:p w:rsidR="00C03662" w:rsidRPr="002829EB" w:rsidRDefault="00C03662" w:rsidP="00C03662">
      <w:pPr>
        <w:ind w:firstLine="709"/>
        <w:jc w:val="both"/>
        <w:rPr>
          <w:sz w:val="28"/>
          <w:szCs w:val="28"/>
        </w:rPr>
      </w:pPr>
      <w:r w:rsidRPr="002829EB">
        <w:rPr>
          <w:sz w:val="28"/>
          <w:szCs w:val="28"/>
        </w:rPr>
        <w:t>Показатель 1. 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составила 60,1 процент</w:t>
      </w:r>
      <w:r w:rsidR="00AA6BC0">
        <w:rPr>
          <w:sz w:val="28"/>
          <w:szCs w:val="28"/>
        </w:rPr>
        <w:t>а</w:t>
      </w:r>
      <w:r w:rsidRPr="002829EB">
        <w:rPr>
          <w:sz w:val="28"/>
          <w:szCs w:val="28"/>
        </w:rPr>
        <w:t>, рост к 2018 году составил 2,6 процент</w:t>
      </w:r>
      <w:r w:rsidR="00DC520E">
        <w:rPr>
          <w:sz w:val="28"/>
          <w:szCs w:val="28"/>
        </w:rPr>
        <w:t>а</w:t>
      </w:r>
      <w:r w:rsidRPr="002829EB">
        <w:rPr>
          <w:sz w:val="28"/>
          <w:szCs w:val="28"/>
        </w:rPr>
        <w:t>.</w:t>
      </w:r>
    </w:p>
    <w:p w:rsidR="00C03662" w:rsidRPr="002829EB" w:rsidRDefault="00C03662" w:rsidP="00C03662">
      <w:pPr>
        <w:ind w:firstLine="709"/>
        <w:jc w:val="both"/>
        <w:rPr>
          <w:sz w:val="28"/>
          <w:szCs w:val="28"/>
        </w:rPr>
      </w:pPr>
      <w:r w:rsidRPr="002829EB">
        <w:rPr>
          <w:sz w:val="28"/>
          <w:szCs w:val="28"/>
        </w:rPr>
        <w:t xml:space="preserve">В 2019 году в округе функционировало 23 муниципальных дошкольных образовательных учреждения (далее – МДОУ). По состоянию на 01 января 2020 года МДОУ посещают 2955 детей, темп роста к 2018 году составил 99,3 процента. </w:t>
      </w:r>
    </w:p>
    <w:p w:rsidR="00C03662" w:rsidRPr="002829EB" w:rsidRDefault="00C03662" w:rsidP="00C03662">
      <w:pPr>
        <w:ind w:firstLine="709"/>
        <w:jc w:val="both"/>
        <w:rPr>
          <w:sz w:val="28"/>
          <w:szCs w:val="28"/>
        </w:rPr>
      </w:pPr>
      <w:r w:rsidRPr="002829EB">
        <w:rPr>
          <w:sz w:val="28"/>
          <w:szCs w:val="28"/>
        </w:rPr>
        <w:t xml:space="preserve">Показатель 2. Доля детей в возрасте 1 - 6 лет, стоящих на учете для определения в муниципальные дошкольные образовательные учреждения, в </w:t>
      </w:r>
      <w:r w:rsidRPr="002829EB">
        <w:rPr>
          <w:sz w:val="28"/>
          <w:szCs w:val="28"/>
        </w:rPr>
        <w:lastRenderedPageBreak/>
        <w:t>общей численности детей в возрасте 1 - 6 лет составила 0,2 процента, снижение к 2018 году составило 0,3 процента.</w:t>
      </w:r>
    </w:p>
    <w:p w:rsidR="00C03662" w:rsidRPr="002829EB" w:rsidRDefault="00C03662" w:rsidP="00C03662">
      <w:pPr>
        <w:tabs>
          <w:tab w:val="left" w:pos="9540"/>
        </w:tabs>
        <w:ind w:firstLine="720"/>
        <w:jc w:val="both"/>
        <w:rPr>
          <w:sz w:val="28"/>
          <w:szCs w:val="28"/>
        </w:rPr>
      </w:pPr>
      <w:r w:rsidRPr="002829EB">
        <w:rPr>
          <w:sz w:val="28"/>
          <w:szCs w:val="28"/>
        </w:rPr>
        <w:t>С целью обеспечения прозрачности процедуры и исключения фактов коррупции, в рамках оказания электронных услуг по внедрению «электронной очереди» прием заявлений, постановка на учет в дошкольные образовательные организации округа производится посредством сети «Интернет».</w:t>
      </w:r>
    </w:p>
    <w:p w:rsidR="00C03662" w:rsidRPr="002829EB" w:rsidRDefault="00C03662" w:rsidP="00C03662">
      <w:pPr>
        <w:pStyle w:val="ae"/>
        <w:ind w:firstLine="709"/>
        <w:jc w:val="both"/>
        <w:rPr>
          <w:rFonts w:ascii="Times New Roman" w:hAnsi="Times New Roman" w:cs="Times New Roman"/>
          <w:sz w:val="28"/>
          <w:szCs w:val="28"/>
        </w:rPr>
      </w:pPr>
      <w:r w:rsidRPr="002829EB">
        <w:rPr>
          <w:rFonts w:ascii="Times New Roman" w:eastAsia="Times New Roman" w:hAnsi="Times New Roman" w:cs="Times New Roman"/>
          <w:sz w:val="28"/>
          <w:szCs w:val="28"/>
          <w:lang w:eastAsia="ru-RU"/>
        </w:rPr>
        <w:t>В отчетном году в городском округе обеспечена 100 процентная доступность дошкольного образования для детей в возрасте от 3 до 7 лет.</w:t>
      </w:r>
      <w:r w:rsidRPr="002829EB">
        <w:rPr>
          <w:rFonts w:ascii="Times New Roman" w:hAnsi="Times New Roman" w:cs="Times New Roman"/>
          <w:sz w:val="28"/>
          <w:szCs w:val="28"/>
        </w:rPr>
        <w:t xml:space="preserve"> По состоянию на 01 января 2020 года очередность детей в возрасте от 0 до 3 лет, планируемых к зачислению в детские сады округа с 2020 по 2023 годы, составляет 11 человек (0,2 процента) (отложенный спрос). </w:t>
      </w:r>
    </w:p>
    <w:p w:rsidR="00C03662" w:rsidRPr="002829EB" w:rsidRDefault="00C03662" w:rsidP="00C03662">
      <w:pPr>
        <w:ind w:firstLine="709"/>
        <w:jc w:val="both"/>
        <w:rPr>
          <w:sz w:val="28"/>
          <w:szCs w:val="28"/>
        </w:rPr>
      </w:pPr>
      <w:r w:rsidRPr="002829EB">
        <w:rPr>
          <w:sz w:val="28"/>
          <w:szCs w:val="28"/>
        </w:rPr>
        <w:t>Показатель 3.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r w:rsidR="00AA6BC0">
        <w:rPr>
          <w:sz w:val="28"/>
          <w:szCs w:val="28"/>
        </w:rPr>
        <w:t>.</w:t>
      </w:r>
    </w:p>
    <w:p w:rsidR="00C03662" w:rsidRPr="002829EB" w:rsidRDefault="00C03662" w:rsidP="00C03662">
      <w:pPr>
        <w:autoSpaceDE w:val="0"/>
        <w:autoSpaceDN w:val="0"/>
        <w:adjustRightInd w:val="0"/>
        <w:ind w:firstLine="709"/>
        <w:jc w:val="both"/>
        <w:rPr>
          <w:sz w:val="28"/>
          <w:szCs w:val="28"/>
        </w:rPr>
      </w:pPr>
      <w:r w:rsidRPr="002829EB">
        <w:rPr>
          <w:sz w:val="28"/>
          <w:szCs w:val="28"/>
        </w:rPr>
        <w:t>Значение показателя в 2019 году составило 90,6 процент</w:t>
      </w:r>
      <w:r w:rsidR="00DC520E">
        <w:rPr>
          <w:sz w:val="28"/>
          <w:szCs w:val="28"/>
        </w:rPr>
        <w:t>а</w:t>
      </w:r>
      <w:r w:rsidRPr="002829EB">
        <w:rPr>
          <w:sz w:val="28"/>
          <w:szCs w:val="28"/>
        </w:rPr>
        <w:t xml:space="preserve"> и увеличилось на 2,3 процента по сравнению с 2018 годом за счет успешной реализации муниципальной программы Благодарненского городского округа Ставропольского края «Развитие образования и молодежной политики»:</w:t>
      </w:r>
    </w:p>
    <w:p w:rsidR="00C03662" w:rsidRPr="002829EB" w:rsidRDefault="00C03662" w:rsidP="00C03662">
      <w:pPr>
        <w:pStyle w:val="ae"/>
        <w:ind w:firstLine="709"/>
        <w:jc w:val="both"/>
        <w:rPr>
          <w:rFonts w:ascii="Times New Roman" w:hAnsi="Times New Roman" w:cs="Times New Roman"/>
          <w:sz w:val="28"/>
          <w:szCs w:val="28"/>
        </w:rPr>
      </w:pPr>
      <w:r w:rsidRPr="002829EB">
        <w:rPr>
          <w:rFonts w:ascii="Times New Roman" w:hAnsi="Times New Roman" w:cs="Times New Roman"/>
          <w:sz w:val="28"/>
          <w:szCs w:val="28"/>
        </w:rPr>
        <w:t xml:space="preserve">отремонтирована кровля в </w:t>
      </w:r>
      <w:r w:rsidR="00C078F3">
        <w:rPr>
          <w:rFonts w:ascii="Times New Roman" w:hAnsi="Times New Roman" w:cs="Times New Roman"/>
          <w:sz w:val="28"/>
          <w:szCs w:val="28"/>
        </w:rPr>
        <w:t xml:space="preserve">муниципальном общеобразовательном учреждении </w:t>
      </w:r>
      <w:r w:rsidR="00C078F3" w:rsidRPr="006251C3">
        <w:rPr>
          <w:rFonts w:ascii="Times New Roman" w:hAnsi="Times New Roman" w:cs="Times New Roman"/>
          <w:sz w:val="28"/>
          <w:szCs w:val="28"/>
        </w:rPr>
        <w:t xml:space="preserve">«Средняя общеобразовательная школа </w:t>
      </w:r>
      <w:r w:rsidRPr="002829EB">
        <w:rPr>
          <w:rFonts w:ascii="Times New Roman" w:hAnsi="Times New Roman" w:cs="Times New Roman"/>
          <w:sz w:val="28"/>
          <w:szCs w:val="28"/>
        </w:rPr>
        <w:t>№ 4»</w:t>
      </w:r>
      <w:r w:rsidR="00C078F3">
        <w:rPr>
          <w:rFonts w:ascii="Times New Roman" w:hAnsi="Times New Roman" w:cs="Times New Roman"/>
          <w:sz w:val="28"/>
          <w:szCs w:val="28"/>
        </w:rPr>
        <w:t xml:space="preserve"> (далее – МОУ «СОШ № 4»</w:t>
      </w:r>
      <w:r w:rsidRPr="002829EB">
        <w:rPr>
          <w:rFonts w:ascii="Times New Roman" w:hAnsi="Times New Roman" w:cs="Times New Roman"/>
          <w:sz w:val="28"/>
          <w:szCs w:val="28"/>
        </w:rPr>
        <w:t xml:space="preserve"> </w:t>
      </w:r>
      <w:r w:rsidR="00C078F3">
        <w:rPr>
          <w:rFonts w:ascii="Times New Roman" w:hAnsi="Times New Roman" w:cs="Times New Roman"/>
          <w:sz w:val="28"/>
          <w:szCs w:val="28"/>
        </w:rPr>
        <w:t>(</w:t>
      </w:r>
      <w:r w:rsidRPr="002829EB">
        <w:rPr>
          <w:rFonts w:ascii="Times New Roman" w:hAnsi="Times New Roman" w:cs="Times New Roman"/>
          <w:sz w:val="28"/>
          <w:szCs w:val="28"/>
        </w:rPr>
        <w:t>с. Сотниковское</w:t>
      </w:r>
      <w:r w:rsidR="00C078F3">
        <w:rPr>
          <w:rFonts w:ascii="Times New Roman" w:hAnsi="Times New Roman" w:cs="Times New Roman"/>
          <w:sz w:val="28"/>
          <w:szCs w:val="28"/>
        </w:rPr>
        <w:t>)</w:t>
      </w:r>
      <w:r w:rsidR="00916B35">
        <w:rPr>
          <w:rFonts w:ascii="Times New Roman" w:hAnsi="Times New Roman" w:cs="Times New Roman"/>
          <w:sz w:val="28"/>
          <w:szCs w:val="28"/>
        </w:rPr>
        <w:t>,</w:t>
      </w:r>
      <w:r w:rsidRPr="002829EB">
        <w:rPr>
          <w:rFonts w:ascii="Times New Roman" w:hAnsi="Times New Roman" w:cs="Times New Roman"/>
          <w:sz w:val="28"/>
          <w:szCs w:val="28"/>
        </w:rPr>
        <w:t xml:space="preserve"> благоустроены </w:t>
      </w:r>
      <w:r w:rsidR="00C078F3" w:rsidRPr="00D44AF0">
        <w:rPr>
          <w:rFonts w:ascii="Times New Roman" w:hAnsi="Times New Roman" w:cs="Times New Roman"/>
          <w:sz w:val="28"/>
          <w:szCs w:val="28"/>
        </w:rPr>
        <w:t>школьные дворы</w:t>
      </w:r>
      <w:r w:rsidR="00C078F3">
        <w:rPr>
          <w:rFonts w:ascii="Times New Roman" w:hAnsi="Times New Roman" w:cs="Times New Roman"/>
          <w:sz w:val="28"/>
          <w:szCs w:val="28"/>
        </w:rPr>
        <w:t xml:space="preserve"> в</w:t>
      </w:r>
      <w:r w:rsidRPr="002829EB">
        <w:rPr>
          <w:rFonts w:ascii="Times New Roman" w:hAnsi="Times New Roman" w:cs="Times New Roman"/>
          <w:sz w:val="28"/>
          <w:szCs w:val="28"/>
        </w:rPr>
        <w:t xml:space="preserve"> МОУ «СОШ № 2» </w:t>
      </w:r>
      <w:r w:rsidR="00C078F3">
        <w:rPr>
          <w:rFonts w:ascii="Times New Roman" w:hAnsi="Times New Roman" w:cs="Times New Roman"/>
          <w:sz w:val="28"/>
          <w:szCs w:val="28"/>
        </w:rPr>
        <w:t>(</w:t>
      </w:r>
      <w:r w:rsidRPr="002829EB">
        <w:rPr>
          <w:rFonts w:ascii="Times New Roman" w:hAnsi="Times New Roman" w:cs="Times New Roman"/>
          <w:sz w:val="28"/>
          <w:szCs w:val="28"/>
        </w:rPr>
        <w:t>с. Александрия</w:t>
      </w:r>
      <w:r w:rsidR="00C078F3">
        <w:rPr>
          <w:rFonts w:ascii="Times New Roman" w:hAnsi="Times New Roman" w:cs="Times New Roman"/>
          <w:sz w:val="28"/>
          <w:szCs w:val="28"/>
        </w:rPr>
        <w:t>)</w:t>
      </w:r>
      <w:r w:rsidRPr="002829EB">
        <w:rPr>
          <w:rFonts w:ascii="Times New Roman" w:hAnsi="Times New Roman" w:cs="Times New Roman"/>
          <w:sz w:val="28"/>
          <w:szCs w:val="28"/>
        </w:rPr>
        <w:t xml:space="preserve">, </w:t>
      </w:r>
      <w:r w:rsidR="00C078F3">
        <w:rPr>
          <w:rFonts w:ascii="Times New Roman" w:hAnsi="Times New Roman" w:cs="Times New Roman"/>
          <w:sz w:val="28"/>
          <w:szCs w:val="28"/>
        </w:rPr>
        <w:t xml:space="preserve">в </w:t>
      </w:r>
      <w:r w:rsidRPr="002829EB">
        <w:rPr>
          <w:rFonts w:ascii="Times New Roman" w:hAnsi="Times New Roman" w:cs="Times New Roman"/>
          <w:sz w:val="28"/>
          <w:szCs w:val="28"/>
        </w:rPr>
        <w:t xml:space="preserve">МОУ «СОШ № 15» </w:t>
      </w:r>
      <w:r w:rsidR="00C078F3">
        <w:rPr>
          <w:rFonts w:ascii="Times New Roman" w:hAnsi="Times New Roman" w:cs="Times New Roman"/>
          <w:sz w:val="28"/>
          <w:szCs w:val="28"/>
        </w:rPr>
        <w:t>(</w:t>
      </w:r>
      <w:r w:rsidRPr="002829EB">
        <w:rPr>
          <w:rFonts w:ascii="Times New Roman" w:hAnsi="Times New Roman" w:cs="Times New Roman"/>
          <w:sz w:val="28"/>
          <w:szCs w:val="28"/>
        </w:rPr>
        <w:t>г. Благодарный</w:t>
      </w:r>
      <w:r w:rsidR="00C078F3">
        <w:rPr>
          <w:rFonts w:ascii="Times New Roman" w:hAnsi="Times New Roman" w:cs="Times New Roman"/>
          <w:sz w:val="28"/>
          <w:szCs w:val="28"/>
        </w:rPr>
        <w:t>)</w:t>
      </w:r>
      <w:r w:rsidRPr="002829EB">
        <w:rPr>
          <w:rFonts w:ascii="Times New Roman" w:hAnsi="Times New Roman" w:cs="Times New Roman"/>
          <w:sz w:val="28"/>
          <w:szCs w:val="28"/>
        </w:rPr>
        <w:t>;</w:t>
      </w:r>
    </w:p>
    <w:p w:rsidR="00C03662" w:rsidRPr="002829EB" w:rsidRDefault="00C03662" w:rsidP="00C03662">
      <w:pPr>
        <w:pStyle w:val="ae"/>
        <w:ind w:firstLine="709"/>
        <w:jc w:val="both"/>
        <w:rPr>
          <w:rFonts w:ascii="Times New Roman" w:hAnsi="Times New Roman" w:cs="Times New Roman"/>
          <w:sz w:val="28"/>
          <w:szCs w:val="28"/>
        </w:rPr>
      </w:pPr>
      <w:r w:rsidRPr="002829EB">
        <w:rPr>
          <w:rFonts w:ascii="Times New Roman" w:hAnsi="Times New Roman" w:cs="Times New Roman"/>
          <w:sz w:val="28"/>
          <w:szCs w:val="28"/>
        </w:rPr>
        <w:t xml:space="preserve">заменены оконные блоки в МОУ «СОШ № 2» </w:t>
      </w:r>
      <w:r w:rsidR="00C078F3">
        <w:rPr>
          <w:rFonts w:ascii="Times New Roman" w:hAnsi="Times New Roman" w:cs="Times New Roman"/>
          <w:sz w:val="28"/>
          <w:szCs w:val="28"/>
        </w:rPr>
        <w:t>(</w:t>
      </w:r>
      <w:r w:rsidRPr="002829EB">
        <w:rPr>
          <w:rFonts w:ascii="Times New Roman" w:hAnsi="Times New Roman" w:cs="Times New Roman"/>
          <w:sz w:val="28"/>
          <w:szCs w:val="28"/>
        </w:rPr>
        <w:t>с</w:t>
      </w:r>
      <w:r w:rsidR="00C078F3">
        <w:rPr>
          <w:rFonts w:ascii="Times New Roman" w:hAnsi="Times New Roman" w:cs="Times New Roman"/>
          <w:sz w:val="28"/>
          <w:szCs w:val="28"/>
        </w:rPr>
        <w:t>.</w:t>
      </w:r>
      <w:r w:rsidRPr="002829EB">
        <w:rPr>
          <w:rFonts w:ascii="Times New Roman" w:hAnsi="Times New Roman" w:cs="Times New Roman"/>
          <w:sz w:val="28"/>
          <w:szCs w:val="28"/>
        </w:rPr>
        <w:t xml:space="preserve"> Александрия</w:t>
      </w:r>
      <w:r w:rsidR="00C078F3">
        <w:rPr>
          <w:rFonts w:ascii="Times New Roman" w:hAnsi="Times New Roman" w:cs="Times New Roman"/>
          <w:sz w:val="28"/>
          <w:szCs w:val="28"/>
        </w:rPr>
        <w:t>)</w:t>
      </w:r>
      <w:r w:rsidRPr="002829EB">
        <w:rPr>
          <w:rFonts w:ascii="Times New Roman" w:hAnsi="Times New Roman" w:cs="Times New Roman"/>
          <w:sz w:val="28"/>
          <w:szCs w:val="28"/>
        </w:rPr>
        <w:t xml:space="preserve">, МОУ «СОШ № 3» </w:t>
      </w:r>
      <w:r w:rsidR="00C078F3">
        <w:rPr>
          <w:rFonts w:ascii="Times New Roman" w:hAnsi="Times New Roman" w:cs="Times New Roman"/>
          <w:sz w:val="28"/>
          <w:szCs w:val="28"/>
        </w:rPr>
        <w:t>(</w:t>
      </w:r>
      <w:r w:rsidRPr="002829EB">
        <w:rPr>
          <w:rFonts w:ascii="Times New Roman" w:hAnsi="Times New Roman" w:cs="Times New Roman"/>
          <w:sz w:val="28"/>
          <w:szCs w:val="28"/>
        </w:rPr>
        <w:t>п. Ставропольский</w:t>
      </w:r>
      <w:r w:rsidR="00C078F3">
        <w:rPr>
          <w:rFonts w:ascii="Times New Roman" w:hAnsi="Times New Roman" w:cs="Times New Roman"/>
          <w:sz w:val="28"/>
          <w:szCs w:val="28"/>
        </w:rPr>
        <w:t>)</w:t>
      </w:r>
      <w:r w:rsidRPr="002829EB">
        <w:rPr>
          <w:rFonts w:ascii="Times New Roman" w:hAnsi="Times New Roman" w:cs="Times New Roman"/>
          <w:sz w:val="28"/>
          <w:szCs w:val="28"/>
        </w:rPr>
        <w:t xml:space="preserve">, МОУ «СОШ № 11» </w:t>
      </w:r>
      <w:r w:rsidR="00C078F3">
        <w:rPr>
          <w:rFonts w:ascii="Times New Roman" w:hAnsi="Times New Roman" w:cs="Times New Roman"/>
          <w:sz w:val="28"/>
          <w:szCs w:val="28"/>
        </w:rPr>
        <w:t>(</w:t>
      </w:r>
      <w:r w:rsidRPr="002829EB">
        <w:rPr>
          <w:rFonts w:ascii="Times New Roman" w:hAnsi="Times New Roman" w:cs="Times New Roman"/>
          <w:sz w:val="28"/>
          <w:szCs w:val="28"/>
        </w:rPr>
        <w:t>с. Алексеевское</w:t>
      </w:r>
      <w:r w:rsidR="00C078F3">
        <w:rPr>
          <w:rFonts w:ascii="Times New Roman" w:hAnsi="Times New Roman" w:cs="Times New Roman"/>
          <w:sz w:val="28"/>
          <w:szCs w:val="28"/>
        </w:rPr>
        <w:t>)</w:t>
      </w:r>
      <w:r w:rsidRPr="002829EB">
        <w:rPr>
          <w:rFonts w:ascii="Times New Roman" w:hAnsi="Times New Roman" w:cs="Times New Roman"/>
          <w:sz w:val="28"/>
          <w:szCs w:val="28"/>
        </w:rPr>
        <w:t>;</w:t>
      </w:r>
    </w:p>
    <w:p w:rsidR="00C03662" w:rsidRPr="002829EB" w:rsidRDefault="00C03662" w:rsidP="00C03662">
      <w:pPr>
        <w:pStyle w:val="ae"/>
        <w:ind w:firstLine="709"/>
        <w:jc w:val="both"/>
        <w:rPr>
          <w:rFonts w:ascii="Times New Roman" w:hAnsi="Times New Roman" w:cs="Times New Roman"/>
          <w:sz w:val="28"/>
          <w:szCs w:val="28"/>
        </w:rPr>
      </w:pPr>
      <w:r w:rsidRPr="002829EB">
        <w:rPr>
          <w:rFonts w:ascii="Times New Roman" w:hAnsi="Times New Roman" w:cs="Times New Roman"/>
          <w:sz w:val="28"/>
          <w:szCs w:val="28"/>
        </w:rPr>
        <w:t>в рамках проекта «Современная школа» в 2019 году открыты три Центра цифрового и гуманитарного профилей «Точка роста» в МОУ «СОШ №</w:t>
      </w:r>
      <w:r w:rsidR="00AA6BC0">
        <w:rPr>
          <w:rFonts w:ascii="Times New Roman" w:hAnsi="Times New Roman" w:cs="Times New Roman"/>
          <w:sz w:val="28"/>
          <w:szCs w:val="28"/>
        </w:rPr>
        <w:t xml:space="preserve"> </w:t>
      </w:r>
      <w:r w:rsidRPr="002829EB">
        <w:rPr>
          <w:rFonts w:ascii="Times New Roman" w:hAnsi="Times New Roman" w:cs="Times New Roman"/>
          <w:sz w:val="28"/>
          <w:szCs w:val="28"/>
        </w:rPr>
        <w:t xml:space="preserve">2» </w:t>
      </w:r>
      <w:r w:rsidR="00C078F3">
        <w:rPr>
          <w:rFonts w:ascii="Times New Roman" w:hAnsi="Times New Roman" w:cs="Times New Roman"/>
          <w:sz w:val="28"/>
          <w:szCs w:val="28"/>
        </w:rPr>
        <w:t>(</w:t>
      </w:r>
      <w:r w:rsidRPr="002829EB">
        <w:rPr>
          <w:rFonts w:ascii="Times New Roman" w:hAnsi="Times New Roman" w:cs="Times New Roman"/>
          <w:sz w:val="28"/>
          <w:szCs w:val="28"/>
        </w:rPr>
        <w:t>с.</w:t>
      </w:r>
      <w:r w:rsidR="00382B0F">
        <w:rPr>
          <w:rFonts w:ascii="Times New Roman" w:hAnsi="Times New Roman" w:cs="Times New Roman"/>
          <w:sz w:val="28"/>
          <w:szCs w:val="28"/>
        </w:rPr>
        <w:t xml:space="preserve"> </w:t>
      </w:r>
      <w:r w:rsidRPr="002829EB">
        <w:rPr>
          <w:rFonts w:ascii="Times New Roman" w:hAnsi="Times New Roman" w:cs="Times New Roman"/>
          <w:sz w:val="28"/>
          <w:szCs w:val="28"/>
        </w:rPr>
        <w:t>Александрия</w:t>
      </w:r>
      <w:r w:rsidR="00C078F3">
        <w:rPr>
          <w:rFonts w:ascii="Times New Roman" w:hAnsi="Times New Roman" w:cs="Times New Roman"/>
          <w:sz w:val="28"/>
          <w:szCs w:val="28"/>
        </w:rPr>
        <w:t>)</w:t>
      </w:r>
      <w:r w:rsidRPr="002829EB">
        <w:rPr>
          <w:rFonts w:ascii="Times New Roman" w:hAnsi="Times New Roman" w:cs="Times New Roman"/>
          <w:sz w:val="28"/>
          <w:szCs w:val="28"/>
        </w:rPr>
        <w:t>, МОУ «СОШ №</w:t>
      </w:r>
      <w:r w:rsidR="00AA6BC0">
        <w:rPr>
          <w:rFonts w:ascii="Times New Roman" w:hAnsi="Times New Roman" w:cs="Times New Roman"/>
          <w:sz w:val="28"/>
          <w:szCs w:val="28"/>
        </w:rPr>
        <w:t xml:space="preserve"> </w:t>
      </w:r>
      <w:r w:rsidRPr="002829EB">
        <w:rPr>
          <w:rFonts w:ascii="Times New Roman" w:hAnsi="Times New Roman" w:cs="Times New Roman"/>
          <w:sz w:val="28"/>
          <w:szCs w:val="28"/>
        </w:rPr>
        <w:t xml:space="preserve">4» </w:t>
      </w:r>
      <w:r w:rsidR="00C078F3">
        <w:rPr>
          <w:rFonts w:ascii="Times New Roman" w:hAnsi="Times New Roman" w:cs="Times New Roman"/>
          <w:sz w:val="28"/>
          <w:szCs w:val="28"/>
        </w:rPr>
        <w:t>(</w:t>
      </w:r>
      <w:r w:rsidRPr="002829EB">
        <w:rPr>
          <w:rFonts w:ascii="Times New Roman" w:hAnsi="Times New Roman" w:cs="Times New Roman"/>
          <w:sz w:val="28"/>
          <w:szCs w:val="28"/>
        </w:rPr>
        <w:t>с.</w:t>
      </w:r>
      <w:r w:rsidR="00382B0F">
        <w:rPr>
          <w:rFonts w:ascii="Times New Roman" w:hAnsi="Times New Roman" w:cs="Times New Roman"/>
          <w:sz w:val="28"/>
          <w:szCs w:val="28"/>
        </w:rPr>
        <w:t xml:space="preserve"> </w:t>
      </w:r>
      <w:r w:rsidRPr="002829EB">
        <w:rPr>
          <w:rFonts w:ascii="Times New Roman" w:hAnsi="Times New Roman" w:cs="Times New Roman"/>
          <w:sz w:val="28"/>
          <w:szCs w:val="28"/>
        </w:rPr>
        <w:t>Сотниковско</w:t>
      </w:r>
      <w:r w:rsidR="00C078F3">
        <w:rPr>
          <w:rFonts w:ascii="Times New Roman" w:hAnsi="Times New Roman" w:cs="Times New Roman"/>
          <w:sz w:val="28"/>
          <w:szCs w:val="28"/>
        </w:rPr>
        <w:t>е)</w:t>
      </w:r>
      <w:r w:rsidRPr="002829EB">
        <w:rPr>
          <w:rFonts w:ascii="Times New Roman" w:hAnsi="Times New Roman" w:cs="Times New Roman"/>
          <w:sz w:val="28"/>
          <w:szCs w:val="28"/>
        </w:rPr>
        <w:t>, МОУ</w:t>
      </w:r>
      <w:r w:rsidR="00AA6BC0">
        <w:rPr>
          <w:rFonts w:ascii="Times New Roman" w:hAnsi="Times New Roman" w:cs="Times New Roman"/>
          <w:sz w:val="28"/>
          <w:szCs w:val="28"/>
        </w:rPr>
        <w:t xml:space="preserve"> </w:t>
      </w:r>
      <w:r w:rsidRPr="002829EB">
        <w:rPr>
          <w:rFonts w:ascii="Times New Roman" w:hAnsi="Times New Roman" w:cs="Times New Roman"/>
          <w:sz w:val="28"/>
          <w:szCs w:val="28"/>
        </w:rPr>
        <w:t>«СОШ №</w:t>
      </w:r>
      <w:r w:rsidR="00AA6BC0">
        <w:rPr>
          <w:rFonts w:ascii="Times New Roman" w:hAnsi="Times New Roman" w:cs="Times New Roman"/>
          <w:sz w:val="28"/>
          <w:szCs w:val="28"/>
        </w:rPr>
        <w:t xml:space="preserve"> </w:t>
      </w:r>
      <w:r w:rsidRPr="002829EB">
        <w:rPr>
          <w:rFonts w:ascii="Times New Roman" w:hAnsi="Times New Roman" w:cs="Times New Roman"/>
          <w:sz w:val="28"/>
          <w:szCs w:val="28"/>
        </w:rPr>
        <w:t xml:space="preserve">8» </w:t>
      </w:r>
      <w:r w:rsidR="00C078F3">
        <w:rPr>
          <w:rFonts w:ascii="Times New Roman" w:hAnsi="Times New Roman" w:cs="Times New Roman"/>
          <w:sz w:val="28"/>
          <w:szCs w:val="28"/>
        </w:rPr>
        <w:t>(</w:t>
      </w:r>
      <w:r w:rsidRPr="002829EB">
        <w:rPr>
          <w:rFonts w:ascii="Times New Roman" w:hAnsi="Times New Roman" w:cs="Times New Roman"/>
          <w:sz w:val="28"/>
          <w:szCs w:val="28"/>
        </w:rPr>
        <w:t>с.</w:t>
      </w:r>
      <w:r w:rsidR="00382B0F">
        <w:rPr>
          <w:rFonts w:ascii="Times New Roman" w:hAnsi="Times New Roman" w:cs="Times New Roman"/>
          <w:sz w:val="28"/>
          <w:szCs w:val="28"/>
        </w:rPr>
        <w:t xml:space="preserve"> </w:t>
      </w:r>
      <w:r w:rsidRPr="002829EB">
        <w:rPr>
          <w:rFonts w:ascii="Times New Roman" w:hAnsi="Times New Roman" w:cs="Times New Roman"/>
          <w:sz w:val="28"/>
          <w:szCs w:val="28"/>
        </w:rPr>
        <w:t>Елизаветинско</w:t>
      </w:r>
      <w:r w:rsidR="00C078F3">
        <w:rPr>
          <w:rFonts w:ascii="Times New Roman" w:hAnsi="Times New Roman" w:cs="Times New Roman"/>
          <w:sz w:val="28"/>
          <w:szCs w:val="28"/>
        </w:rPr>
        <w:t>е)</w:t>
      </w:r>
      <w:r w:rsidRPr="002829EB">
        <w:rPr>
          <w:rFonts w:ascii="Times New Roman" w:hAnsi="Times New Roman" w:cs="Times New Roman"/>
          <w:sz w:val="28"/>
          <w:szCs w:val="28"/>
        </w:rPr>
        <w:t>;</w:t>
      </w:r>
    </w:p>
    <w:p w:rsidR="00C03662" w:rsidRPr="002829EB" w:rsidRDefault="00C03662" w:rsidP="00C03662">
      <w:pPr>
        <w:pStyle w:val="ae"/>
        <w:ind w:firstLine="709"/>
        <w:jc w:val="both"/>
        <w:rPr>
          <w:rFonts w:ascii="Times New Roman" w:hAnsi="Times New Roman" w:cs="Times New Roman"/>
          <w:i/>
          <w:sz w:val="28"/>
          <w:szCs w:val="28"/>
        </w:rPr>
      </w:pPr>
      <w:r w:rsidRPr="002829EB">
        <w:rPr>
          <w:rFonts w:ascii="Times New Roman" w:hAnsi="Times New Roman" w:cs="Times New Roman"/>
          <w:sz w:val="28"/>
          <w:szCs w:val="28"/>
        </w:rPr>
        <w:t>в рамках реализации комплекса мероприятий по созданию в общеобразовательных организациях Ставропольского края, расположенных в сельской местности, условий для занятия физической культурой и спортом за счет средств федерального, краевого и местного бюджетов в МОУ «СОШ №</w:t>
      </w:r>
      <w:r w:rsidR="00AA6BC0">
        <w:rPr>
          <w:rFonts w:ascii="Times New Roman" w:hAnsi="Times New Roman" w:cs="Times New Roman"/>
          <w:sz w:val="28"/>
          <w:szCs w:val="28"/>
        </w:rPr>
        <w:t xml:space="preserve"> </w:t>
      </w:r>
      <w:r w:rsidRPr="002829EB">
        <w:rPr>
          <w:rFonts w:ascii="Times New Roman" w:hAnsi="Times New Roman" w:cs="Times New Roman"/>
          <w:sz w:val="28"/>
          <w:szCs w:val="28"/>
        </w:rPr>
        <w:t xml:space="preserve">11» </w:t>
      </w:r>
      <w:r w:rsidR="00C078F3">
        <w:rPr>
          <w:rFonts w:ascii="Times New Roman" w:hAnsi="Times New Roman" w:cs="Times New Roman"/>
          <w:sz w:val="28"/>
          <w:szCs w:val="28"/>
        </w:rPr>
        <w:t>(</w:t>
      </w:r>
      <w:r w:rsidRPr="002829EB">
        <w:rPr>
          <w:rFonts w:ascii="Times New Roman" w:hAnsi="Times New Roman" w:cs="Times New Roman"/>
          <w:sz w:val="28"/>
          <w:szCs w:val="28"/>
        </w:rPr>
        <w:t>с. Алексеевское</w:t>
      </w:r>
      <w:r w:rsidR="00C078F3">
        <w:rPr>
          <w:rFonts w:ascii="Times New Roman" w:hAnsi="Times New Roman" w:cs="Times New Roman"/>
          <w:sz w:val="28"/>
          <w:szCs w:val="28"/>
        </w:rPr>
        <w:t>)</w:t>
      </w:r>
      <w:r w:rsidRPr="002829EB">
        <w:rPr>
          <w:rFonts w:ascii="Times New Roman" w:hAnsi="Times New Roman" w:cs="Times New Roman"/>
          <w:sz w:val="28"/>
          <w:szCs w:val="28"/>
        </w:rPr>
        <w:t xml:space="preserve"> проведен ремонт спортивного зала.</w:t>
      </w:r>
    </w:p>
    <w:p w:rsidR="00C03662" w:rsidRPr="002829EB" w:rsidRDefault="00C03662" w:rsidP="00C03662">
      <w:pPr>
        <w:pStyle w:val="ae"/>
        <w:ind w:firstLine="709"/>
        <w:jc w:val="both"/>
        <w:rPr>
          <w:rFonts w:ascii="Times New Roman" w:hAnsi="Times New Roman" w:cs="Times New Roman"/>
          <w:sz w:val="28"/>
          <w:szCs w:val="28"/>
        </w:rPr>
      </w:pPr>
      <w:r w:rsidRPr="002829EB">
        <w:rPr>
          <w:rFonts w:ascii="Times New Roman" w:hAnsi="Times New Roman" w:cs="Times New Roman"/>
          <w:sz w:val="28"/>
          <w:szCs w:val="28"/>
        </w:rPr>
        <w:t>С целью создания в образовательных организациях условий, обеспечивающих безопасность, выполнение требований санитарных норм</w:t>
      </w:r>
      <w:r w:rsidR="00C078F3">
        <w:rPr>
          <w:rFonts w:ascii="Times New Roman" w:hAnsi="Times New Roman" w:cs="Times New Roman"/>
          <w:sz w:val="28"/>
          <w:szCs w:val="28"/>
        </w:rPr>
        <w:t>,</w:t>
      </w:r>
      <w:r w:rsidRPr="002829EB">
        <w:rPr>
          <w:rFonts w:ascii="Times New Roman" w:hAnsi="Times New Roman" w:cs="Times New Roman"/>
          <w:sz w:val="28"/>
          <w:szCs w:val="28"/>
        </w:rPr>
        <w:t xml:space="preserve"> в 2019 году проведен ремонт полов, электропроводки, помещений в МОУ «СОШ № 5» </w:t>
      </w:r>
      <w:r w:rsidR="00C078F3">
        <w:rPr>
          <w:rFonts w:ascii="Times New Roman" w:hAnsi="Times New Roman" w:cs="Times New Roman"/>
          <w:sz w:val="28"/>
          <w:szCs w:val="28"/>
        </w:rPr>
        <w:t>(</w:t>
      </w:r>
      <w:r w:rsidRPr="002829EB">
        <w:rPr>
          <w:rFonts w:ascii="Times New Roman" w:hAnsi="Times New Roman" w:cs="Times New Roman"/>
          <w:sz w:val="28"/>
          <w:szCs w:val="28"/>
        </w:rPr>
        <w:t>с. Спасское</w:t>
      </w:r>
      <w:r w:rsidR="00C078F3">
        <w:rPr>
          <w:rFonts w:ascii="Times New Roman" w:hAnsi="Times New Roman" w:cs="Times New Roman"/>
          <w:sz w:val="28"/>
          <w:szCs w:val="28"/>
        </w:rPr>
        <w:t>)</w:t>
      </w:r>
      <w:r w:rsidRPr="002829EB">
        <w:rPr>
          <w:rFonts w:ascii="Times New Roman" w:hAnsi="Times New Roman" w:cs="Times New Roman"/>
          <w:sz w:val="28"/>
          <w:szCs w:val="28"/>
        </w:rPr>
        <w:t>.</w:t>
      </w:r>
    </w:p>
    <w:p w:rsidR="00C03662" w:rsidRPr="002829EB" w:rsidRDefault="00382B0F" w:rsidP="00C03662">
      <w:pPr>
        <w:pStyle w:val="ae"/>
        <w:ind w:firstLine="709"/>
        <w:jc w:val="both"/>
        <w:rPr>
          <w:rFonts w:ascii="Times New Roman" w:hAnsi="Times New Roman" w:cs="Times New Roman"/>
          <w:sz w:val="28"/>
          <w:szCs w:val="28"/>
        </w:rPr>
      </w:pPr>
      <w:r>
        <w:rPr>
          <w:rFonts w:ascii="Times New Roman" w:hAnsi="Times New Roman" w:cs="Times New Roman"/>
          <w:sz w:val="28"/>
          <w:szCs w:val="28"/>
        </w:rPr>
        <w:t>Показатель</w:t>
      </w:r>
      <w:r w:rsidR="00C078F3">
        <w:rPr>
          <w:rFonts w:ascii="Times New Roman" w:hAnsi="Times New Roman" w:cs="Times New Roman"/>
          <w:sz w:val="28"/>
          <w:szCs w:val="28"/>
        </w:rPr>
        <w:t xml:space="preserve"> </w:t>
      </w:r>
      <w:r>
        <w:rPr>
          <w:rFonts w:ascii="Times New Roman" w:hAnsi="Times New Roman" w:cs="Times New Roman"/>
          <w:sz w:val="28"/>
          <w:szCs w:val="28"/>
        </w:rPr>
        <w:t>4.</w:t>
      </w:r>
      <w:r w:rsidR="00C03662" w:rsidRPr="002829EB">
        <w:rPr>
          <w:rFonts w:ascii="Times New Roman" w:hAnsi="Times New Roman" w:cs="Times New Roman"/>
          <w:sz w:val="28"/>
          <w:szCs w:val="28"/>
        </w:rPr>
        <w:t xml:space="preserve">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составила 0,5 процент</w:t>
      </w:r>
      <w:r w:rsidR="00DC520E">
        <w:rPr>
          <w:rFonts w:ascii="Times New Roman" w:hAnsi="Times New Roman" w:cs="Times New Roman"/>
          <w:sz w:val="28"/>
          <w:szCs w:val="28"/>
        </w:rPr>
        <w:t>а</w:t>
      </w:r>
      <w:r w:rsidR="00C03662" w:rsidRPr="002829EB">
        <w:rPr>
          <w:rFonts w:ascii="Times New Roman" w:hAnsi="Times New Roman" w:cs="Times New Roman"/>
          <w:sz w:val="28"/>
          <w:szCs w:val="28"/>
        </w:rPr>
        <w:t xml:space="preserve"> (уровень 2018 года). </w:t>
      </w:r>
    </w:p>
    <w:p w:rsidR="00C03662" w:rsidRPr="002829EB" w:rsidRDefault="00C03662" w:rsidP="00C03662">
      <w:pPr>
        <w:pStyle w:val="ae"/>
        <w:ind w:firstLine="709"/>
        <w:jc w:val="both"/>
        <w:rPr>
          <w:rFonts w:ascii="Times New Roman" w:hAnsi="Times New Roman" w:cs="Times New Roman"/>
          <w:sz w:val="28"/>
          <w:szCs w:val="28"/>
        </w:rPr>
      </w:pPr>
      <w:r w:rsidRPr="002829EB">
        <w:rPr>
          <w:rFonts w:ascii="Times New Roman" w:hAnsi="Times New Roman" w:cs="Times New Roman"/>
          <w:sz w:val="28"/>
          <w:szCs w:val="28"/>
          <w14:shadow w14:blurRad="0" w14:dist="0" w14:dir="0" w14:sx="1000" w14:sy="1000" w14:kx="0" w14:ky="0" w14:algn="ctr">
            <w14:srgbClr w14:val="000000">
              <w14:alpha w14:val="36000"/>
            </w14:srgbClr>
          </w14:shadow>
        </w:rPr>
        <w:t xml:space="preserve">Государственную итоговую аттестацию по образовательным программам среднего общего образования в форме единого </w:t>
      </w:r>
      <w:r w:rsidRPr="002829EB">
        <w:rPr>
          <w:rFonts w:ascii="Times New Roman" w:hAnsi="Times New Roman" w:cs="Times New Roman"/>
          <w:sz w:val="28"/>
          <w:szCs w:val="28"/>
          <w14:shadow w14:blurRad="0" w14:dist="0" w14:dir="0" w14:sx="1000" w14:sy="1000" w14:kx="0" w14:ky="0" w14:algn="ctr">
            <w14:srgbClr w14:val="000000">
              <w14:alpha w14:val="36000"/>
            </w14:srgbClr>
          </w14:shadow>
        </w:rPr>
        <w:lastRenderedPageBreak/>
        <w:t xml:space="preserve">государственного экзамена в 2019 году проходили 184 выпускника городского округа, </w:t>
      </w:r>
      <w:r w:rsidRPr="002829EB">
        <w:rPr>
          <w:rFonts w:ascii="Times New Roman" w:hAnsi="Times New Roman" w:cs="Times New Roman"/>
          <w:sz w:val="28"/>
          <w:szCs w:val="28"/>
        </w:rPr>
        <w:t xml:space="preserve">один </w:t>
      </w:r>
      <w:r w:rsidR="003E34C9">
        <w:rPr>
          <w:rFonts w:ascii="Times New Roman" w:hAnsi="Times New Roman" w:cs="Times New Roman"/>
          <w:sz w:val="28"/>
          <w:szCs w:val="28"/>
        </w:rPr>
        <w:t>из которых</w:t>
      </w:r>
      <w:r w:rsidRPr="002829EB">
        <w:rPr>
          <w:rFonts w:ascii="Times New Roman" w:hAnsi="Times New Roman" w:cs="Times New Roman"/>
          <w:sz w:val="28"/>
          <w:szCs w:val="28"/>
        </w:rPr>
        <w:t xml:space="preserve"> не получил аттестат о среднем общем образовании. </w:t>
      </w:r>
    </w:p>
    <w:p w:rsidR="00C03662" w:rsidRPr="002829EB" w:rsidRDefault="00C03662" w:rsidP="00C03662">
      <w:pPr>
        <w:pStyle w:val="ae"/>
        <w:ind w:firstLine="709"/>
        <w:jc w:val="both"/>
        <w:rPr>
          <w:rFonts w:ascii="Times New Roman" w:hAnsi="Times New Roman" w:cs="Times New Roman"/>
          <w:sz w:val="28"/>
          <w:szCs w:val="28"/>
        </w:rPr>
      </w:pPr>
      <w:r w:rsidRPr="002829EB">
        <w:rPr>
          <w:rFonts w:ascii="Times New Roman" w:hAnsi="Times New Roman" w:cs="Times New Roman"/>
          <w:sz w:val="28"/>
          <w:szCs w:val="28"/>
        </w:rPr>
        <w:t>Показатель 5.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составила 78 процентов (увеличение по отношению к 2018 году – 101,7 процент</w:t>
      </w:r>
      <w:r w:rsidR="00DC520E">
        <w:rPr>
          <w:rFonts w:ascii="Times New Roman" w:hAnsi="Times New Roman" w:cs="Times New Roman"/>
          <w:sz w:val="28"/>
          <w:szCs w:val="28"/>
        </w:rPr>
        <w:t>а</w:t>
      </w:r>
      <w:r w:rsidRPr="002829EB">
        <w:rPr>
          <w:rFonts w:ascii="Times New Roman" w:hAnsi="Times New Roman" w:cs="Times New Roman"/>
          <w:sz w:val="28"/>
          <w:szCs w:val="28"/>
        </w:rPr>
        <w:t>)</w:t>
      </w:r>
      <w:r w:rsidR="00DC520E">
        <w:rPr>
          <w:rFonts w:ascii="Times New Roman" w:hAnsi="Times New Roman" w:cs="Times New Roman"/>
          <w:sz w:val="28"/>
          <w:szCs w:val="28"/>
        </w:rPr>
        <w:t>.</w:t>
      </w:r>
    </w:p>
    <w:p w:rsidR="00382B0F" w:rsidRDefault="00C03662" w:rsidP="00C03662">
      <w:pPr>
        <w:ind w:firstLine="709"/>
        <w:jc w:val="both"/>
        <w:rPr>
          <w:sz w:val="28"/>
          <w:szCs w:val="28"/>
        </w:rPr>
      </w:pPr>
      <w:r w:rsidRPr="002829EB">
        <w:rPr>
          <w:sz w:val="28"/>
          <w:szCs w:val="28"/>
        </w:rPr>
        <w:t xml:space="preserve">Сеть дополнительного образования в округе представлена </w:t>
      </w:r>
      <w:r w:rsidR="003E34C9">
        <w:rPr>
          <w:sz w:val="28"/>
          <w:szCs w:val="28"/>
        </w:rPr>
        <w:t>6</w:t>
      </w:r>
      <w:r w:rsidRPr="002829EB">
        <w:rPr>
          <w:sz w:val="28"/>
          <w:szCs w:val="28"/>
        </w:rPr>
        <w:t xml:space="preserve"> учреждениями. В 16 общеобразовательных организациях реализовывались программы дополнительного образования в 146 кружках и секциях. Всего детей в возрасте от 5 до 18 лет, обучающихся по дополнительным образовательным программам, - 7642 человека. </w:t>
      </w:r>
    </w:p>
    <w:p w:rsidR="00C03662" w:rsidRPr="002829EB" w:rsidRDefault="00382B0F" w:rsidP="00C03662">
      <w:pPr>
        <w:ind w:firstLine="709"/>
        <w:jc w:val="both"/>
        <w:rPr>
          <w:sz w:val="28"/>
          <w:szCs w:val="28"/>
        </w:rPr>
      </w:pPr>
      <w:r w:rsidRPr="003E34C9">
        <w:rPr>
          <w:rStyle w:val="af"/>
          <w:rFonts w:ascii="Times New Roman" w:hAnsi="Times New Roman" w:cs="Times New Roman"/>
          <w:sz w:val="28"/>
          <w:szCs w:val="28"/>
        </w:rPr>
        <w:t>Показатель</w:t>
      </w:r>
      <w:r w:rsidR="003E34C9">
        <w:rPr>
          <w:rStyle w:val="af"/>
          <w:rFonts w:ascii="Times New Roman" w:hAnsi="Times New Roman" w:cs="Times New Roman"/>
          <w:sz w:val="28"/>
          <w:szCs w:val="28"/>
        </w:rPr>
        <w:t xml:space="preserve"> </w:t>
      </w:r>
      <w:r w:rsidRPr="003E34C9">
        <w:rPr>
          <w:rStyle w:val="af"/>
          <w:rFonts w:ascii="Times New Roman" w:hAnsi="Times New Roman" w:cs="Times New Roman"/>
          <w:sz w:val="28"/>
          <w:szCs w:val="28"/>
        </w:rPr>
        <w:t>6.</w:t>
      </w:r>
      <w:r>
        <w:rPr>
          <w:sz w:val="28"/>
          <w:szCs w:val="28"/>
        </w:rPr>
        <w:t xml:space="preserve"> </w:t>
      </w:r>
      <w:r w:rsidR="00C03662" w:rsidRPr="002829EB">
        <w:rPr>
          <w:sz w:val="28"/>
          <w:szCs w:val="28"/>
        </w:rPr>
        <w:t>Доля детей обучающихся по федеральным государственным образовательным стандартам общего образования, в общей численности обучающихся, осваивающих образовательные программы общего образования.</w:t>
      </w:r>
    </w:p>
    <w:p w:rsidR="00C03662" w:rsidRPr="002829EB" w:rsidRDefault="00C03662" w:rsidP="00C03662">
      <w:pPr>
        <w:ind w:firstLine="709"/>
        <w:jc w:val="both"/>
        <w:rPr>
          <w:sz w:val="28"/>
          <w:szCs w:val="28"/>
        </w:rPr>
      </w:pPr>
      <w:r w:rsidRPr="002829EB">
        <w:rPr>
          <w:sz w:val="28"/>
          <w:szCs w:val="28"/>
        </w:rPr>
        <w:t>В общеобразовательных организациях продолжается поэтапное внедрение федеральных государственных образовательных стандартов. По ФГОС начального общего и ФГОС основного общего образования в 2019 году обуча</w:t>
      </w:r>
      <w:r w:rsidR="003E34C9">
        <w:rPr>
          <w:sz w:val="28"/>
          <w:szCs w:val="28"/>
        </w:rPr>
        <w:t>л</w:t>
      </w:r>
      <w:r w:rsidRPr="002829EB">
        <w:rPr>
          <w:sz w:val="28"/>
          <w:szCs w:val="28"/>
        </w:rPr>
        <w:t>ся 5421 школьник с 1 по 9 классы, что составляет 84,5</w:t>
      </w:r>
      <w:r w:rsidR="003E34C9">
        <w:rPr>
          <w:sz w:val="28"/>
          <w:szCs w:val="28"/>
        </w:rPr>
        <w:t xml:space="preserve"> процент</w:t>
      </w:r>
      <w:r w:rsidR="00DC520E">
        <w:rPr>
          <w:sz w:val="28"/>
          <w:szCs w:val="28"/>
        </w:rPr>
        <w:t>а</w:t>
      </w:r>
      <w:r w:rsidRPr="002829EB">
        <w:rPr>
          <w:sz w:val="28"/>
          <w:szCs w:val="28"/>
        </w:rPr>
        <w:t xml:space="preserve"> от общей численности учащихся, темп роста к 2018 год составил 12,7 процент</w:t>
      </w:r>
      <w:r w:rsidR="00DC520E">
        <w:rPr>
          <w:sz w:val="28"/>
          <w:szCs w:val="28"/>
        </w:rPr>
        <w:t>а</w:t>
      </w:r>
      <w:r w:rsidRPr="002829EB">
        <w:rPr>
          <w:sz w:val="28"/>
          <w:szCs w:val="28"/>
        </w:rPr>
        <w:t>.</w:t>
      </w:r>
    </w:p>
    <w:p w:rsidR="00C03662" w:rsidRPr="002829EB" w:rsidRDefault="00C03662" w:rsidP="00C03662">
      <w:pPr>
        <w:ind w:firstLine="709"/>
        <w:jc w:val="both"/>
        <w:rPr>
          <w:sz w:val="28"/>
          <w:szCs w:val="28"/>
        </w:rPr>
      </w:pPr>
      <w:r w:rsidRPr="002829EB">
        <w:rPr>
          <w:sz w:val="28"/>
          <w:szCs w:val="28"/>
        </w:rPr>
        <w:t xml:space="preserve">Показатель 7. Доля обучающихся образовательных организаций, занимающихся </w:t>
      </w:r>
      <w:r w:rsidR="00FC6F11" w:rsidRPr="002829EB">
        <w:rPr>
          <w:sz w:val="28"/>
          <w:szCs w:val="28"/>
        </w:rPr>
        <w:t>во вторую смену,</w:t>
      </w:r>
      <w:r w:rsidRPr="002829EB">
        <w:rPr>
          <w:sz w:val="28"/>
          <w:szCs w:val="28"/>
        </w:rPr>
        <w:t xml:space="preserve"> составила 3,4 процента.</w:t>
      </w:r>
    </w:p>
    <w:p w:rsidR="00C03662" w:rsidRPr="002829EB" w:rsidRDefault="00C03662" w:rsidP="00C03662">
      <w:pPr>
        <w:ind w:firstLine="709"/>
        <w:jc w:val="both"/>
        <w:rPr>
          <w:sz w:val="28"/>
          <w:szCs w:val="28"/>
        </w:rPr>
      </w:pPr>
      <w:r w:rsidRPr="002829EB">
        <w:rPr>
          <w:sz w:val="28"/>
          <w:szCs w:val="28"/>
        </w:rPr>
        <w:t>Доля обучающихся, занимающихся во вторую смену, в общей численности обучающихся в 2019 году составила 3,4 процента, что на 2,8 процент</w:t>
      </w:r>
      <w:r w:rsidR="00DC520E">
        <w:rPr>
          <w:sz w:val="28"/>
          <w:szCs w:val="28"/>
        </w:rPr>
        <w:t>а</w:t>
      </w:r>
      <w:r w:rsidRPr="002829EB">
        <w:rPr>
          <w:sz w:val="28"/>
          <w:szCs w:val="28"/>
        </w:rPr>
        <w:t xml:space="preserve"> ниже по сравнению с 2018 годом.</w:t>
      </w:r>
    </w:p>
    <w:p w:rsidR="00C03662" w:rsidRPr="002829EB" w:rsidRDefault="00C03662" w:rsidP="00C03662">
      <w:pPr>
        <w:ind w:firstLine="709"/>
        <w:jc w:val="both"/>
        <w:rPr>
          <w:sz w:val="28"/>
          <w:szCs w:val="28"/>
        </w:rPr>
      </w:pPr>
      <w:r w:rsidRPr="002829EB">
        <w:rPr>
          <w:sz w:val="28"/>
          <w:szCs w:val="28"/>
        </w:rPr>
        <w:t>В 2019 году во вторую смену обучалось 219 детей МОУ «СОШ №</w:t>
      </w:r>
      <w:r w:rsidR="00AA6BC0">
        <w:rPr>
          <w:sz w:val="28"/>
          <w:szCs w:val="28"/>
        </w:rPr>
        <w:t xml:space="preserve"> </w:t>
      </w:r>
      <w:r w:rsidRPr="002829EB">
        <w:rPr>
          <w:sz w:val="28"/>
          <w:szCs w:val="28"/>
        </w:rPr>
        <w:t>9»</w:t>
      </w:r>
      <w:r w:rsidR="003E34C9">
        <w:rPr>
          <w:sz w:val="28"/>
          <w:szCs w:val="28"/>
        </w:rPr>
        <w:t xml:space="preserve"> (г. Благодарный).</w:t>
      </w:r>
    </w:p>
    <w:p w:rsidR="00C03662" w:rsidRPr="002829EB" w:rsidRDefault="00C03662" w:rsidP="00C03662">
      <w:pPr>
        <w:pStyle w:val="ae"/>
        <w:ind w:firstLine="709"/>
        <w:jc w:val="both"/>
        <w:rPr>
          <w:rFonts w:ascii="Times New Roman" w:hAnsi="Times New Roman" w:cs="Times New Roman"/>
          <w:sz w:val="28"/>
          <w:szCs w:val="28"/>
        </w:rPr>
      </w:pPr>
      <w:r w:rsidRPr="002829EB">
        <w:rPr>
          <w:rFonts w:ascii="Times New Roman" w:hAnsi="Times New Roman" w:cs="Times New Roman"/>
          <w:sz w:val="28"/>
          <w:szCs w:val="28"/>
        </w:rPr>
        <w:t>В городском округе определены мероприятия, способствующие ликвидации второй смены. В 2019 году из муниципального бюджета выделены средства в сумме 3807,2 тыс. рублей на разработку проектной и рабочей документации по реконструкции здания начальной школы МОУ «СОШ № 9»</w:t>
      </w:r>
      <w:r w:rsidR="003E34C9">
        <w:rPr>
          <w:rFonts w:ascii="Times New Roman" w:hAnsi="Times New Roman" w:cs="Times New Roman"/>
          <w:sz w:val="28"/>
          <w:szCs w:val="28"/>
        </w:rPr>
        <w:t xml:space="preserve"> (г. Благодарный)</w:t>
      </w:r>
      <w:r w:rsidRPr="002829EB">
        <w:rPr>
          <w:rFonts w:ascii="Times New Roman" w:hAnsi="Times New Roman" w:cs="Times New Roman"/>
          <w:sz w:val="28"/>
          <w:szCs w:val="28"/>
        </w:rPr>
        <w:t>.</w:t>
      </w:r>
    </w:p>
    <w:p w:rsidR="00C03662" w:rsidRPr="002829EB" w:rsidRDefault="00C03662" w:rsidP="00C03662">
      <w:pPr>
        <w:ind w:firstLine="709"/>
        <w:jc w:val="both"/>
        <w:rPr>
          <w:sz w:val="28"/>
          <w:szCs w:val="28"/>
        </w:rPr>
      </w:pPr>
      <w:r w:rsidRPr="002829EB">
        <w:rPr>
          <w:sz w:val="28"/>
          <w:szCs w:val="28"/>
        </w:rPr>
        <w:t>Задача 1.2. Создание условий, обеспечивающих возможность для населения вести здоровый образ жизни, систематически заниматься физической культурой и спортом.</w:t>
      </w:r>
    </w:p>
    <w:p w:rsidR="00C03662" w:rsidRPr="002829EB" w:rsidRDefault="00C03662" w:rsidP="00C03662">
      <w:pPr>
        <w:tabs>
          <w:tab w:val="left" w:pos="284"/>
        </w:tabs>
        <w:ind w:firstLine="709"/>
        <w:jc w:val="both"/>
        <w:rPr>
          <w:sz w:val="28"/>
          <w:szCs w:val="28"/>
        </w:rPr>
      </w:pPr>
      <w:r w:rsidRPr="002829EB">
        <w:rPr>
          <w:sz w:val="28"/>
          <w:szCs w:val="28"/>
        </w:rPr>
        <w:t>Решение данной задачи осуществляется в рамках реализации подпрограммы «Развитие физической культуры и спорта» муниципальной программы «Осуществление местного самоуправления в Благодарненском городском округе Ставропольского края</w:t>
      </w:r>
      <w:r w:rsidRPr="002829EB">
        <w:rPr>
          <w:bCs/>
          <w:sz w:val="28"/>
          <w:szCs w:val="28"/>
        </w:rPr>
        <w:t>»</w:t>
      </w:r>
      <w:r w:rsidR="003E34C9">
        <w:rPr>
          <w:bCs/>
          <w:sz w:val="28"/>
          <w:szCs w:val="28"/>
        </w:rPr>
        <w:t>.</w:t>
      </w:r>
      <w:r w:rsidRPr="002829EB">
        <w:rPr>
          <w:bCs/>
          <w:sz w:val="28"/>
          <w:szCs w:val="28"/>
        </w:rPr>
        <w:t xml:space="preserve"> </w:t>
      </w:r>
      <w:r w:rsidR="003E34C9">
        <w:rPr>
          <w:sz w:val="28"/>
          <w:szCs w:val="28"/>
        </w:rPr>
        <w:t>Ц</w:t>
      </w:r>
      <w:r w:rsidRPr="002829EB">
        <w:rPr>
          <w:sz w:val="28"/>
          <w:szCs w:val="28"/>
        </w:rPr>
        <w:t>елью подпрограммы является привлечение населения к участию в спортивных и физкультурных мероприятиях, котор</w:t>
      </w:r>
      <w:r w:rsidR="003E34C9">
        <w:rPr>
          <w:sz w:val="28"/>
          <w:szCs w:val="28"/>
        </w:rPr>
        <w:t>ое</w:t>
      </w:r>
      <w:r w:rsidRPr="002829EB">
        <w:rPr>
          <w:sz w:val="28"/>
          <w:szCs w:val="28"/>
        </w:rPr>
        <w:t xml:space="preserve"> реализуется путем организации и проведения спортивных и физкультурных мероприятий. В соответствии с календарным </w:t>
      </w:r>
      <w:r w:rsidRPr="002829EB">
        <w:rPr>
          <w:sz w:val="28"/>
          <w:szCs w:val="28"/>
        </w:rPr>
        <w:lastRenderedPageBreak/>
        <w:t>планом спортивно-массовых мероприятий в 2019 году проведено 140 спортивных мероприятий и соревнований (в 2018 году – 100 мероприятий и соревнований), в которых приняли участие 14 тыс. человек (в 2018 году – 10 тыс. человек), 400 спортсменов округа приняли участие в краевых, региональных и Всероссийских соревнованиях (в 2018 году – 320 спортсменов). На территории округа занимаются физкультурой и спортом 997 человек с ограниченными возможностями. Для данной категории спортсменов в отчетном году проводились соревнования и спартакиады.</w:t>
      </w:r>
    </w:p>
    <w:p w:rsidR="00C03662" w:rsidRPr="002829EB" w:rsidRDefault="003E34C9" w:rsidP="00C03662">
      <w:pPr>
        <w:tabs>
          <w:tab w:val="left" w:pos="284"/>
        </w:tabs>
        <w:ind w:firstLine="709"/>
        <w:jc w:val="both"/>
        <w:rPr>
          <w:sz w:val="28"/>
          <w:szCs w:val="28"/>
        </w:rPr>
      </w:pPr>
      <w:r>
        <w:rPr>
          <w:sz w:val="28"/>
          <w:szCs w:val="28"/>
        </w:rPr>
        <w:t>Н</w:t>
      </w:r>
      <w:r w:rsidR="00C03662" w:rsidRPr="002829EB">
        <w:rPr>
          <w:sz w:val="28"/>
          <w:szCs w:val="28"/>
        </w:rPr>
        <w:t>а территории городского округа</w:t>
      </w:r>
      <w:r>
        <w:rPr>
          <w:sz w:val="28"/>
          <w:szCs w:val="28"/>
        </w:rPr>
        <w:t xml:space="preserve"> в 2019 году</w:t>
      </w:r>
      <w:r w:rsidR="00C03662" w:rsidRPr="002829EB">
        <w:rPr>
          <w:sz w:val="28"/>
          <w:szCs w:val="28"/>
        </w:rPr>
        <w:t xml:space="preserve"> в рамках регионального проекта построено 3 комплексны</w:t>
      </w:r>
      <w:r>
        <w:rPr>
          <w:sz w:val="28"/>
          <w:szCs w:val="28"/>
        </w:rPr>
        <w:t>е</w:t>
      </w:r>
      <w:r w:rsidR="00C03662" w:rsidRPr="002829EB">
        <w:rPr>
          <w:sz w:val="28"/>
          <w:szCs w:val="28"/>
        </w:rPr>
        <w:t xml:space="preserve"> спортивны</w:t>
      </w:r>
      <w:r>
        <w:rPr>
          <w:sz w:val="28"/>
          <w:szCs w:val="28"/>
        </w:rPr>
        <w:t>е</w:t>
      </w:r>
      <w:r w:rsidR="00C03662" w:rsidRPr="002829EB">
        <w:rPr>
          <w:sz w:val="28"/>
          <w:szCs w:val="28"/>
        </w:rPr>
        <w:t xml:space="preserve"> площадки, оборудована площадка для подготовки и сдачи нормативов</w:t>
      </w:r>
      <w:r w:rsidRPr="003E34C9">
        <w:rPr>
          <w:sz w:val="28"/>
          <w:szCs w:val="28"/>
        </w:rPr>
        <w:t xml:space="preserve"> </w:t>
      </w:r>
      <w:r>
        <w:rPr>
          <w:sz w:val="28"/>
          <w:szCs w:val="28"/>
        </w:rPr>
        <w:t>Всероссийского комплекса</w:t>
      </w:r>
      <w:r w:rsidR="00C03662" w:rsidRPr="002829EB">
        <w:rPr>
          <w:sz w:val="28"/>
          <w:szCs w:val="28"/>
        </w:rPr>
        <w:t xml:space="preserve"> ГТО.</w:t>
      </w:r>
    </w:p>
    <w:p w:rsidR="00C03662" w:rsidRPr="002829EB" w:rsidRDefault="00C03662" w:rsidP="00C03662">
      <w:pPr>
        <w:pStyle w:val="NoSpacing1"/>
        <w:tabs>
          <w:tab w:val="left" w:pos="284"/>
        </w:tabs>
        <w:ind w:firstLine="709"/>
        <w:jc w:val="both"/>
        <w:rPr>
          <w:rFonts w:ascii="Times New Roman" w:hAnsi="Times New Roman"/>
          <w:sz w:val="28"/>
          <w:szCs w:val="28"/>
        </w:rPr>
      </w:pPr>
      <w:r w:rsidRPr="002829EB">
        <w:rPr>
          <w:rFonts w:ascii="Times New Roman" w:hAnsi="Times New Roman"/>
          <w:sz w:val="28"/>
          <w:szCs w:val="28"/>
        </w:rPr>
        <w:t>В 2019 году в городском округе подготовлено 446 разрядников, из них 436 – спортсмены массовых разрядов, 10 человек – перворазрядники.</w:t>
      </w:r>
    </w:p>
    <w:p w:rsidR="00C03662" w:rsidRPr="002829EB" w:rsidRDefault="00C03662" w:rsidP="00C03662">
      <w:pPr>
        <w:ind w:firstLine="709"/>
        <w:jc w:val="both"/>
        <w:rPr>
          <w:sz w:val="28"/>
          <w:szCs w:val="28"/>
        </w:rPr>
      </w:pPr>
      <w:r w:rsidRPr="002829EB">
        <w:rPr>
          <w:sz w:val="28"/>
          <w:szCs w:val="28"/>
        </w:rPr>
        <w:t>Показатель 8. Доля обучающихся, систематически занимающихся физической культурой и спортом, в общей численности обучающихся.</w:t>
      </w:r>
    </w:p>
    <w:p w:rsidR="00C03662" w:rsidRPr="002829EB" w:rsidRDefault="00C03662" w:rsidP="00C03662">
      <w:pPr>
        <w:ind w:firstLine="709"/>
        <w:jc w:val="both"/>
        <w:rPr>
          <w:sz w:val="28"/>
          <w:szCs w:val="28"/>
        </w:rPr>
      </w:pPr>
      <w:r w:rsidRPr="002829EB">
        <w:rPr>
          <w:sz w:val="28"/>
          <w:szCs w:val="28"/>
        </w:rPr>
        <w:t>В 2019 году показатель составил 93,8 процент</w:t>
      </w:r>
      <w:r w:rsidR="00DC520E">
        <w:rPr>
          <w:sz w:val="28"/>
          <w:szCs w:val="28"/>
        </w:rPr>
        <w:t>а</w:t>
      </w:r>
      <w:r w:rsidRPr="002829EB">
        <w:rPr>
          <w:sz w:val="28"/>
          <w:szCs w:val="28"/>
        </w:rPr>
        <w:t>, что превышает уровень 2018 года на 2,1 процент</w:t>
      </w:r>
      <w:r w:rsidR="00AA6BC0">
        <w:rPr>
          <w:sz w:val="28"/>
          <w:szCs w:val="28"/>
        </w:rPr>
        <w:t>а</w:t>
      </w:r>
      <w:r w:rsidRPr="002829EB">
        <w:rPr>
          <w:sz w:val="28"/>
          <w:szCs w:val="28"/>
        </w:rPr>
        <w:t>.</w:t>
      </w:r>
    </w:p>
    <w:p w:rsidR="00C03662" w:rsidRPr="002829EB" w:rsidRDefault="00C03662" w:rsidP="00C03662">
      <w:pPr>
        <w:tabs>
          <w:tab w:val="left" w:pos="284"/>
        </w:tabs>
        <w:ind w:firstLine="709"/>
        <w:jc w:val="both"/>
        <w:rPr>
          <w:sz w:val="28"/>
          <w:szCs w:val="28"/>
        </w:rPr>
      </w:pPr>
      <w:r w:rsidRPr="002829EB">
        <w:rPr>
          <w:sz w:val="28"/>
          <w:szCs w:val="28"/>
        </w:rPr>
        <w:t>Показатель 9. Доля населения Благодарненского городского округа Ставропольского края в возрасте от 3 до 79 лет, систематически занимающегося физической культурой и спортом, в общей численности населения Благодарненского городского округа Ставропольского края в возрасте от 3 до 79 лет составила 48,3 процента, рост к 2018 году 1,6 процент</w:t>
      </w:r>
      <w:r w:rsidR="00DC520E">
        <w:rPr>
          <w:sz w:val="28"/>
          <w:szCs w:val="28"/>
        </w:rPr>
        <w:t>а</w:t>
      </w:r>
      <w:r w:rsidRPr="002829EB">
        <w:rPr>
          <w:sz w:val="28"/>
          <w:szCs w:val="28"/>
        </w:rPr>
        <w:t>.</w:t>
      </w:r>
    </w:p>
    <w:p w:rsidR="00C03662" w:rsidRPr="002829EB" w:rsidRDefault="00C03662" w:rsidP="00C03662">
      <w:pPr>
        <w:autoSpaceDE w:val="0"/>
        <w:autoSpaceDN w:val="0"/>
        <w:adjustRightInd w:val="0"/>
        <w:ind w:firstLine="709"/>
        <w:jc w:val="both"/>
        <w:rPr>
          <w:sz w:val="28"/>
          <w:szCs w:val="28"/>
        </w:rPr>
      </w:pPr>
      <w:r w:rsidRPr="002829EB">
        <w:rPr>
          <w:sz w:val="28"/>
          <w:szCs w:val="28"/>
        </w:rPr>
        <w:t>Положительная динамика достигнута вследствие проведенной работы по привлечению населения городского округа к занятиям физической культурой и спортом совместно со спортивными организациями различных форм собственности, образовательными организациями и спортсменами-активистами.</w:t>
      </w:r>
    </w:p>
    <w:p w:rsidR="001C663B" w:rsidRDefault="00C03662" w:rsidP="001C663B">
      <w:pPr>
        <w:tabs>
          <w:tab w:val="left" w:pos="284"/>
        </w:tabs>
        <w:ind w:firstLine="709"/>
        <w:jc w:val="both"/>
        <w:rPr>
          <w:spacing w:val="-2"/>
          <w:sz w:val="28"/>
          <w:szCs w:val="28"/>
        </w:rPr>
      </w:pPr>
      <w:r w:rsidRPr="002829EB">
        <w:rPr>
          <w:sz w:val="28"/>
          <w:szCs w:val="28"/>
        </w:rPr>
        <w:t xml:space="preserve">В городском округе </w:t>
      </w:r>
      <w:r w:rsidR="001C663B" w:rsidRPr="00D44AF0">
        <w:rPr>
          <w:sz w:val="28"/>
          <w:szCs w:val="28"/>
        </w:rPr>
        <w:t>функциониру</w:t>
      </w:r>
      <w:r w:rsidR="001C663B">
        <w:rPr>
          <w:sz w:val="28"/>
          <w:szCs w:val="28"/>
        </w:rPr>
        <w:t>ет</w:t>
      </w:r>
      <w:r w:rsidR="001C663B" w:rsidRPr="00D44AF0">
        <w:rPr>
          <w:sz w:val="28"/>
          <w:szCs w:val="28"/>
        </w:rPr>
        <w:t xml:space="preserve"> 141 спортивное сооружение, единовременной пропускной способностью более 3 тыс. человек</w:t>
      </w:r>
      <w:r w:rsidR="001C663B">
        <w:rPr>
          <w:sz w:val="28"/>
          <w:szCs w:val="28"/>
        </w:rPr>
        <w:t xml:space="preserve">, из них в сельской местности </w:t>
      </w:r>
      <w:r w:rsidR="00CA1920">
        <w:rPr>
          <w:sz w:val="28"/>
          <w:szCs w:val="28"/>
        </w:rPr>
        <w:t xml:space="preserve">- </w:t>
      </w:r>
      <w:r w:rsidR="001C663B">
        <w:rPr>
          <w:sz w:val="28"/>
          <w:szCs w:val="28"/>
        </w:rPr>
        <w:t xml:space="preserve">100 спортивных сооружений. </w:t>
      </w:r>
      <w:r w:rsidR="001C663B" w:rsidRPr="00D44AF0">
        <w:rPr>
          <w:spacing w:val="-2"/>
          <w:sz w:val="28"/>
          <w:szCs w:val="28"/>
        </w:rPr>
        <w:t>В 20</w:t>
      </w:r>
      <w:r w:rsidR="001C663B">
        <w:rPr>
          <w:spacing w:val="-2"/>
          <w:sz w:val="28"/>
          <w:szCs w:val="28"/>
        </w:rPr>
        <w:t>19</w:t>
      </w:r>
      <w:r w:rsidR="001C663B" w:rsidRPr="00D44AF0">
        <w:rPr>
          <w:spacing w:val="-2"/>
          <w:sz w:val="28"/>
          <w:szCs w:val="28"/>
        </w:rPr>
        <w:t xml:space="preserve"> году </w:t>
      </w:r>
      <w:r w:rsidR="001C663B">
        <w:rPr>
          <w:spacing w:val="-2"/>
          <w:sz w:val="28"/>
          <w:szCs w:val="28"/>
        </w:rPr>
        <w:t>ф</w:t>
      </w:r>
      <w:r w:rsidR="001C663B" w:rsidRPr="00D44AF0">
        <w:rPr>
          <w:sz w:val="28"/>
          <w:szCs w:val="28"/>
        </w:rPr>
        <w:t>изической культурой и спортом</w:t>
      </w:r>
      <w:r w:rsidR="001C663B" w:rsidRPr="00D44AF0">
        <w:rPr>
          <w:spacing w:val="-2"/>
          <w:sz w:val="28"/>
          <w:szCs w:val="28"/>
        </w:rPr>
        <w:t xml:space="preserve"> </w:t>
      </w:r>
      <w:r w:rsidR="001C663B">
        <w:rPr>
          <w:spacing w:val="-2"/>
          <w:sz w:val="28"/>
          <w:szCs w:val="28"/>
        </w:rPr>
        <w:t>занимались 25 737</w:t>
      </w:r>
      <w:r w:rsidR="001C663B" w:rsidRPr="00D44AF0">
        <w:rPr>
          <w:spacing w:val="-2"/>
          <w:sz w:val="28"/>
          <w:szCs w:val="28"/>
        </w:rPr>
        <w:t xml:space="preserve"> </w:t>
      </w:r>
      <w:r w:rsidR="001C663B">
        <w:rPr>
          <w:spacing w:val="-2"/>
          <w:sz w:val="28"/>
          <w:szCs w:val="28"/>
        </w:rPr>
        <w:t xml:space="preserve">жителей, из них в сельской местности </w:t>
      </w:r>
      <w:r w:rsidR="00CA1920">
        <w:rPr>
          <w:spacing w:val="-2"/>
          <w:sz w:val="28"/>
          <w:szCs w:val="28"/>
        </w:rPr>
        <w:t xml:space="preserve">- </w:t>
      </w:r>
      <w:r w:rsidR="001C663B">
        <w:rPr>
          <w:spacing w:val="-2"/>
          <w:sz w:val="28"/>
          <w:szCs w:val="28"/>
        </w:rPr>
        <w:t>9539 человек</w:t>
      </w:r>
      <w:r w:rsidR="001C663B" w:rsidRPr="00D44AF0">
        <w:rPr>
          <w:spacing w:val="-2"/>
          <w:sz w:val="28"/>
          <w:szCs w:val="28"/>
        </w:rPr>
        <w:t xml:space="preserve">. </w:t>
      </w:r>
    </w:p>
    <w:p w:rsidR="00C03662" w:rsidRPr="002829EB" w:rsidRDefault="00C03662" w:rsidP="00C03662">
      <w:pPr>
        <w:ind w:firstLine="709"/>
        <w:jc w:val="both"/>
        <w:rPr>
          <w:sz w:val="28"/>
          <w:szCs w:val="28"/>
        </w:rPr>
      </w:pPr>
      <w:r w:rsidRPr="002829EB">
        <w:rPr>
          <w:sz w:val="28"/>
          <w:szCs w:val="28"/>
        </w:rPr>
        <w:t>Показатель 10. Численность населения (среднегодовая)</w:t>
      </w:r>
      <w:r w:rsidR="00CA1920">
        <w:rPr>
          <w:sz w:val="28"/>
          <w:szCs w:val="28"/>
        </w:rPr>
        <w:t>.</w:t>
      </w:r>
    </w:p>
    <w:p w:rsidR="00C03662" w:rsidRPr="002829EB" w:rsidRDefault="00C03662" w:rsidP="00F30EF1">
      <w:pPr>
        <w:autoSpaceDE w:val="0"/>
        <w:autoSpaceDN w:val="0"/>
        <w:adjustRightInd w:val="0"/>
        <w:ind w:firstLine="708"/>
        <w:jc w:val="both"/>
        <w:rPr>
          <w:sz w:val="28"/>
          <w:szCs w:val="28"/>
        </w:rPr>
      </w:pPr>
      <w:r w:rsidRPr="002829EB">
        <w:rPr>
          <w:bCs/>
          <w:sz w:val="28"/>
          <w:szCs w:val="28"/>
        </w:rPr>
        <w:t xml:space="preserve">Численность населения городского округа на 01 января 2020 года составляет </w:t>
      </w:r>
      <w:r w:rsidRPr="002829EB">
        <w:rPr>
          <w:sz w:val="28"/>
          <w:szCs w:val="28"/>
        </w:rPr>
        <w:t>57 624</w:t>
      </w:r>
      <w:r w:rsidRPr="002829EB">
        <w:rPr>
          <w:bCs/>
          <w:sz w:val="28"/>
          <w:szCs w:val="28"/>
        </w:rPr>
        <w:t xml:space="preserve"> человека, что на 269 человек (99,5 процент</w:t>
      </w:r>
      <w:r w:rsidR="00DC520E">
        <w:rPr>
          <w:bCs/>
          <w:sz w:val="28"/>
          <w:szCs w:val="28"/>
        </w:rPr>
        <w:t>а</w:t>
      </w:r>
      <w:r w:rsidRPr="002829EB">
        <w:rPr>
          <w:bCs/>
          <w:sz w:val="28"/>
          <w:szCs w:val="28"/>
        </w:rPr>
        <w:t xml:space="preserve">) меньше показателя на 01 января 2019 года. </w:t>
      </w:r>
      <w:r w:rsidRPr="002829EB">
        <w:rPr>
          <w:sz w:val="28"/>
          <w:szCs w:val="28"/>
        </w:rPr>
        <w:t xml:space="preserve">Демографическая ситуация в округе характеризуется продолжающимся процессом естественной и миграционной убылью населения. В </w:t>
      </w:r>
      <w:r w:rsidRPr="002829EB">
        <w:rPr>
          <w:bCs/>
          <w:sz w:val="28"/>
          <w:szCs w:val="28"/>
        </w:rPr>
        <w:t>2019 году естественная убыль составила 69 человек. Родилось 675 детей, умерло 744 человека</w:t>
      </w:r>
      <w:r w:rsidRPr="002829EB">
        <w:rPr>
          <w:sz w:val="28"/>
          <w:szCs w:val="28"/>
        </w:rPr>
        <w:t xml:space="preserve">, коэффициент смертности в расчете на 1000 человек населения снизился по сравнению с 2018 годом на 0,4 промилле и составил 12,9 промилле, коэффициент рождаемости составил 11,7 промилле </w:t>
      </w:r>
      <w:r w:rsidRPr="002829EB">
        <w:rPr>
          <w:bCs/>
          <w:sz w:val="28"/>
          <w:szCs w:val="28"/>
        </w:rPr>
        <w:t>(12,5 в 2018 году).</w:t>
      </w:r>
    </w:p>
    <w:p w:rsidR="00C03662" w:rsidRPr="002829EB" w:rsidRDefault="00C03662" w:rsidP="00C03662">
      <w:pPr>
        <w:tabs>
          <w:tab w:val="left" w:pos="284"/>
        </w:tabs>
        <w:ind w:firstLine="709"/>
        <w:jc w:val="both"/>
        <w:rPr>
          <w:sz w:val="28"/>
          <w:szCs w:val="28"/>
        </w:rPr>
      </w:pPr>
      <w:r w:rsidRPr="002829EB">
        <w:rPr>
          <w:sz w:val="28"/>
          <w:szCs w:val="28"/>
        </w:rPr>
        <w:lastRenderedPageBreak/>
        <w:t xml:space="preserve">Имеет тенденцию к снижению миграционная убыль населения, снижение составило 494 человека к показателю за 2018 год. В течение 2019 года на территорию городского округа прибыло 1500 человек, выбыло 1690 человек, в результате миграционный отток составил 190 человек (за аналогичный период 2018 года - 684 человека). </w:t>
      </w:r>
    </w:p>
    <w:p w:rsidR="00C03662" w:rsidRPr="002829EB" w:rsidRDefault="00C03662" w:rsidP="00CA1920">
      <w:pPr>
        <w:autoSpaceDE w:val="0"/>
        <w:autoSpaceDN w:val="0"/>
        <w:adjustRightInd w:val="0"/>
        <w:ind w:firstLine="708"/>
        <w:jc w:val="both"/>
        <w:rPr>
          <w:sz w:val="28"/>
          <w:szCs w:val="28"/>
        </w:rPr>
      </w:pPr>
      <w:r w:rsidRPr="002829EB">
        <w:rPr>
          <w:sz w:val="28"/>
          <w:szCs w:val="28"/>
        </w:rPr>
        <w:t>Показатель 11. Ожидаемая продолжительность жизни при рождении в 2019 году составила 74,7 лет, темп роста к 2018 году составил 101,5 процент</w:t>
      </w:r>
      <w:r w:rsidR="00DC520E">
        <w:rPr>
          <w:sz w:val="28"/>
          <w:szCs w:val="28"/>
        </w:rPr>
        <w:t>а</w:t>
      </w:r>
      <w:r w:rsidRPr="002829EB">
        <w:rPr>
          <w:sz w:val="28"/>
          <w:szCs w:val="28"/>
        </w:rPr>
        <w:t>.</w:t>
      </w:r>
    </w:p>
    <w:p w:rsidR="00C03662" w:rsidRPr="002829EB" w:rsidRDefault="00C03662" w:rsidP="00C03662">
      <w:pPr>
        <w:ind w:firstLine="709"/>
        <w:jc w:val="both"/>
        <w:rPr>
          <w:rStyle w:val="13"/>
          <w:sz w:val="28"/>
          <w:szCs w:val="28"/>
        </w:rPr>
      </w:pPr>
      <w:r w:rsidRPr="002829EB">
        <w:rPr>
          <w:rStyle w:val="13"/>
          <w:sz w:val="28"/>
          <w:szCs w:val="28"/>
        </w:rPr>
        <w:t>Задача 1.3. Обеспечение творческого и культурного развития личности, участие населения в культурной жизни Благодарненского городского округа.</w:t>
      </w:r>
    </w:p>
    <w:p w:rsidR="00C03662" w:rsidRPr="002829EB" w:rsidRDefault="00C03662" w:rsidP="00C03662">
      <w:pPr>
        <w:pStyle w:val="ae"/>
        <w:ind w:firstLine="709"/>
        <w:jc w:val="both"/>
        <w:rPr>
          <w:rFonts w:ascii="Times New Roman" w:hAnsi="Times New Roman" w:cs="Times New Roman"/>
          <w:sz w:val="28"/>
          <w:szCs w:val="28"/>
        </w:rPr>
      </w:pPr>
      <w:r w:rsidRPr="002829EB">
        <w:rPr>
          <w:rFonts w:ascii="Times New Roman" w:hAnsi="Times New Roman" w:cs="Times New Roman"/>
          <w:sz w:val="28"/>
          <w:szCs w:val="28"/>
        </w:rPr>
        <w:t>В городском округе функционируют 17 учреждений культуры, в том числе: 14 учреждений клубного типа, 1 муниципальное учреждение культуры «Благодарненская централизованная библиотечная система», имеющ</w:t>
      </w:r>
      <w:r w:rsidR="00EA5BF7">
        <w:rPr>
          <w:rFonts w:ascii="Times New Roman" w:hAnsi="Times New Roman" w:cs="Times New Roman"/>
          <w:sz w:val="28"/>
          <w:szCs w:val="28"/>
        </w:rPr>
        <w:t>ее</w:t>
      </w:r>
      <w:r w:rsidRPr="002829EB">
        <w:rPr>
          <w:rFonts w:ascii="Times New Roman" w:hAnsi="Times New Roman" w:cs="Times New Roman"/>
          <w:sz w:val="28"/>
          <w:szCs w:val="28"/>
        </w:rPr>
        <w:t xml:space="preserve"> в составе 17 библиотек-филиалов, 1 муниципальное учреждение культуры «Благодарненский районный историко – краеведческий музей имени Петра Федоровича </w:t>
      </w:r>
      <w:proofErr w:type="spellStart"/>
      <w:r w:rsidRPr="002829EB">
        <w:rPr>
          <w:rFonts w:ascii="Times New Roman" w:hAnsi="Times New Roman" w:cs="Times New Roman"/>
          <w:sz w:val="28"/>
          <w:szCs w:val="28"/>
        </w:rPr>
        <w:t>Грибцова</w:t>
      </w:r>
      <w:proofErr w:type="spellEnd"/>
      <w:r w:rsidRPr="002829EB">
        <w:rPr>
          <w:rFonts w:ascii="Times New Roman" w:hAnsi="Times New Roman" w:cs="Times New Roman"/>
          <w:sz w:val="28"/>
          <w:szCs w:val="28"/>
        </w:rPr>
        <w:t xml:space="preserve">» и 1 муниципальное учреждение дополнительного образования «Благодарненская детская школа искусств» </w:t>
      </w:r>
      <w:r w:rsidR="0009360B">
        <w:rPr>
          <w:rFonts w:ascii="Times New Roman" w:hAnsi="Times New Roman" w:cs="Times New Roman"/>
          <w:sz w:val="28"/>
          <w:szCs w:val="28"/>
        </w:rPr>
        <w:t xml:space="preserve">(далее </w:t>
      </w:r>
      <w:r w:rsidR="00FF3910">
        <w:rPr>
          <w:rFonts w:ascii="Times New Roman" w:hAnsi="Times New Roman" w:cs="Times New Roman"/>
          <w:sz w:val="28"/>
          <w:szCs w:val="28"/>
        </w:rPr>
        <w:t>–</w:t>
      </w:r>
      <w:r w:rsidR="0009360B">
        <w:rPr>
          <w:rFonts w:ascii="Times New Roman" w:hAnsi="Times New Roman" w:cs="Times New Roman"/>
          <w:sz w:val="28"/>
          <w:szCs w:val="28"/>
        </w:rPr>
        <w:t xml:space="preserve"> МУДО</w:t>
      </w:r>
      <w:r w:rsidR="00FF3910">
        <w:rPr>
          <w:rFonts w:ascii="Times New Roman" w:hAnsi="Times New Roman" w:cs="Times New Roman"/>
          <w:sz w:val="28"/>
          <w:szCs w:val="28"/>
        </w:rPr>
        <w:t xml:space="preserve"> «БДШИ») </w:t>
      </w:r>
      <w:r w:rsidRPr="002829EB">
        <w:rPr>
          <w:rFonts w:ascii="Times New Roman" w:hAnsi="Times New Roman" w:cs="Times New Roman"/>
          <w:sz w:val="28"/>
          <w:szCs w:val="28"/>
        </w:rPr>
        <w:t xml:space="preserve">(1 филиал в с. Бурлацкое). Учреждения культуры </w:t>
      </w:r>
      <w:r w:rsidR="00EA5BF7">
        <w:rPr>
          <w:rFonts w:ascii="Times New Roman" w:hAnsi="Times New Roman" w:cs="Times New Roman"/>
          <w:sz w:val="28"/>
          <w:szCs w:val="28"/>
        </w:rPr>
        <w:t>городского округа</w:t>
      </w:r>
      <w:r w:rsidRPr="002829EB">
        <w:rPr>
          <w:rFonts w:ascii="Times New Roman" w:hAnsi="Times New Roman" w:cs="Times New Roman"/>
          <w:sz w:val="28"/>
          <w:szCs w:val="28"/>
        </w:rPr>
        <w:t xml:space="preserve"> расположены в 27-х зданиях.</w:t>
      </w:r>
    </w:p>
    <w:p w:rsidR="00C03662" w:rsidRPr="002829EB" w:rsidRDefault="00C03662" w:rsidP="00C03662">
      <w:pPr>
        <w:ind w:firstLine="709"/>
        <w:jc w:val="both"/>
        <w:rPr>
          <w:sz w:val="28"/>
          <w:szCs w:val="28"/>
        </w:rPr>
      </w:pPr>
      <w:r w:rsidRPr="002829EB">
        <w:rPr>
          <w:sz w:val="28"/>
          <w:szCs w:val="28"/>
        </w:rPr>
        <w:t>В 2019 году учреждениями культуры проведено 3723 культурно-досуговых мероприяти</w:t>
      </w:r>
      <w:r w:rsidR="00EA5BF7">
        <w:rPr>
          <w:sz w:val="28"/>
          <w:szCs w:val="28"/>
        </w:rPr>
        <w:t>я</w:t>
      </w:r>
      <w:r w:rsidRPr="002829EB">
        <w:rPr>
          <w:sz w:val="28"/>
          <w:szCs w:val="28"/>
        </w:rPr>
        <w:t xml:space="preserve">, </w:t>
      </w:r>
      <w:r w:rsidR="00EA5BF7">
        <w:rPr>
          <w:sz w:val="28"/>
          <w:szCs w:val="28"/>
        </w:rPr>
        <w:t>с участием</w:t>
      </w:r>
      <w:r w:rsidRPr="002829EB">
        <w:rPr>
          <w:sz w:val="28"/>
          <w:szCs w:val="28"/>
        </w:rPr>
        <w:t xml:space="preserve"> более 187 тыс. человек.</w:t>
      </w:r>
    </w:p>
    <w:p w:rsidR="00C03662" w:rsidRPr="002829EB" w:rsidRDefault="00C03662" w:rsidP="00C03662">
      <w:pPr>
        <w:ind w:firstLine="709"/>
        <w:jc w:val="both"/>
        <w:rPr>
          <w:sz w:val="28"/>
          <w:szCs w:val="28"/>
        </w:rPr>
      </w:pPr>
      <w:r w:rsidRPr="002829EB">
        <w:rPr>
          <w:sz w:val="28"/>
          <w:szCs w:val="28"/>
        </w:rPr>
        <w:t>Показатель 12.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составила 25,9 процент</w:t>
      </w:r>
      <w:r w:rsidR="00DC520E">
        <w:rPr>
          <w:sz w:val="28"/>
          <w:szCs w:val="28"/>
        </w:rPr>
        <w:t>а</w:t>
      </w:r>
      <w:r w:rsidRPr="002829EB">
        <w:rPr>
          <w:sz w:val="28"/>
          <w:szCs w:val="28"/>
        </w:rPr>
        <w:t xml:space="preserve"> (2018 год -53,8 процент</w:t>
      </w:r>
      <w:r w:rsidR="00DC520E">
        <w:rPr>
          <w:sz w:val="28"/>
          <w:szCs w:val="28"/>
        </w:rPr>
        <w:t>а</w:t>
      </w:r>
      <w:r w:rsidRPr="002829EB">
        <w:rPr>
          <w:sz w:val="28"/>
          <w:szCs w:val="28"/>
        </w:rPr>
        <w:t>)</w:t>
      </w:r>
      <w:r w:rsidR="00CA1920">
        <w:rPr>
          <w:sz w:val="28"/>
          <w:szCs w:val="28"/>
        </w:rPr>
        <w:t>.</w:t>
      </w:r>
    </w:p>
    <w:p w:rsidR="00C03662" w:rsidRPr="002829EB" w:rsidRDefault="00C03662" w:rsidP="00C03662">
      <w:pPr>
        <w:ind w:firstLine="709"/>
        <w:jc w:val="both"/>
        <w:rPr>
          <w:sz w:val="28"/>
          <w:szCs w:val="28"/>
        </w:rPr>
      </w:pPr>
      <w:r w:rsidRPr="002829EB">
        <w:rPr>
          <w:sz w:val="28"/>
          <w:szCs w:val="28"/>
        </w:rPr>
        <w:t>В 2019 году выполнен:</w:t>
      </w:r>
    </w:p>
    <w:p w:rsidR="00EA5BF7" w:rsidRDefault="00EA5BF7" w:rsidP="00C03662">
      <w:pPr>
        <w:ind w:firstLine="709"/>
        <w:jc w:val="both"/>
        <w:rPr>
          <w:sz w:val="28"/>
          <w:szCs w:val="28"/>
        </w:rPr>
      </w:pPr>
      <w:r w:rsidRPr="002829EB">
        <w:rPr>
          <w:sz w:val="28"/>
          <w:szCs w:val="28"/>
        </w:rPr>
        <w:t>капитальный ремонт кровли и подвальных помещений</w:t>
      </w:r>
      <w:r>
        <w:rPr>
          <w:sz w:val="28"/>
          <w:szCs w:val="28"/>
        </w:rPr>
        <w:t xml:space="preserve"> в муниципальном бюджетном учреждении культуры «Благодарненский центр</w:t>
      </w:r>
      <w:r w:rsidRPr="00D44AF0">
        <w:rPr>
          <w:sz w:val="28"/>
          <w:szCs w:val="28"/>
        </w:rPr>
        <w:t xml:space="preserve"> культуры и досуга</w:t>
      </w:r>
      <w:r>
        <w:rPr>
          <w:sz w:val="28"/>
          <w:szCs w:val="28"/>
        </w:rPr>
        <w:t>»;</w:t>
      </w:r>
    </w:p>
    <w:p w:rsidR="00C03662" w:rsidRPr="002829EB" w:rsidRDefault="00C03662" w:rsidP="00C03662">
      <w:pPr>
        <w:ind w:firstLine="709"/>
        <w:jc w:val="both"/>
        <w:rPr>
          <w:sz w:val="28"/>
          <w:szCs w:val="28"/>
        </w:rPr>
      </w:pPr>
      <w:r w:rsidRPr="002829EB">
        <w:rPr>
          <w:sz w:val="28"/>
          <w:szCs w:val="28"/>
        </w:rPr>
        <w:t>капитальный ремонт сооружения «Фонтан» и прилегающей территории;</w:t>
      </w:r>
    </w:p>
    <w:p w:rsidR="00C03662" w:rsidRPr="002829EB" w:rsidRDefault="00EA5BF7" w:rsidP="00C03662">
      <w:pPr>
        <w:ind w:firstLine="709"/>
        <w:jc w:val="both"/>
        <w:rPr>
          <w:sz w:val="28"/>
          <w:szCs w:val="28"/>
        </w:rPr>
      </w:pPr>
      <w:r w:rsidRPr="002829EB">
        <w:rPr>
          <w:sz w:val="28"/>
          <w:szCs w:val="28"/>
        </w:rPr>
        <w:t>ремонт танцевального класса и методического кабинета</w:t>
      </w:r>
      <w:r>
        <w:rPr>
          <w:sz w:val="28"/>
          <w:szCs w:val="28"/>
        </w:rPr>
        <w:t xml:space="preserve"> муниципального учреждения культуры (далее – МУК)</w:t>
      </w:r>
      <w:r w:rsidR="00C03662" w:rsidRPr="002829EB">
        <w:rPr>
          <w:sz w:val="28"/>
          <w:szCs w:val="28"/>
        </w:rPr>
        <w:t xml:space="preserve"> «Дом культуры села Александрия»;</w:t>
      </w:r>
    </w:p>
    <w:p w:rsidR="00C03662" w:rsidRPr="002829EB" w:rsidRDefault="00EA5BF7" w:rsidP="00C03662">
      <w:pPr>
        <w:ind w:firstLine="709"/>
        <w:jc w:val="both"/>
        <w:rPr>
          <w:sz w:val="28"/>
          <w:szCs w:val="28"/>
        </w:rPr>
      </w:pPr>
      <w:r w:rsidRPr="002829EB">
        <w:rPr>
          <w:rFonts w:eastAsia="Calibri"/>
          <w:sz w:val="28"/>
          <w:szCs w:val="28"/>
        </w:rPr>
        <w:t xml:space="preserve">ремонт помещений </w:t>
      </w:r>
      <w:r w:rsidR="00C03662" w:rsidRPr="002829EB">
        <w:rPr>
          <w:rFonts w:eastAsia="Calibri"/>
          <w:sz w:val="28"/>
          <w:szCs w:val="28"/>
        </w:rPr>
        <w:t>МУК «Благодарненская централизованная библиотечная система»</w:t>
      </w:r>
      <w:r w:rsidR="0009360B">
        <w:rPr>
          <w:rFonts w:eastAsia="Calibri"/>
          <w:sz w:val="28"/>
          <w:szCs w:val="28"/>
        </w:rPr>
        <w:t xml:space="preserve"> </w:t>
      </w:r>
      <w:r w:rsidR="0009360B" w:rsidRPr="002829EB">
        <w:rPr>
          <w:rFonts w:eastAsia="Calibri"/>
          <w:sz w:val="28"/>
          <w:szCs w:val="28"/>
        </w:rPr>
        <w:t>пл. Строителей, д. 6</w:t>
      </w:r>
      <w:r w:rsidR="00C03662" w:rsidRPr="002829EB">
        <w:rPr>
          <w:rFonts w:eastAsia="Calibri"/>
          <w:sz w:val="28"/>
          <w:szCs w:val="28"/>
        </w:rPr>
        <w:t>;</w:t>
      </w:r>
    </w:p>
    <w:p w:rsidR="00C03662" w:rsidRPr="002829EB" w:rsidRDefault="0009360B" w:rsidP="00C03662">
      <w:pPr>
        <w:ind w:firstLine="709"/>
        <w:jc w:val="both"/>
        <w:rPr>
          <w:sz w:val="28"/>
          <w:szCs w:val="28"/>
        </w:rPr>
      </w:pPr>
      <w:r w:rsidRPr="002829EB">
        <w:rPr>
          <w:sz w:val="28"/>
          <w:szCs w:val="28"/>
        </w:rPr>
        <w:t xml:space="preserve">замена оконных и дверных блоков </w:t>
      </w:r>
      <w:r>
        <w:rPr>
          <w:sz w:val="28"/>
          <w:szCs w:val="28"/>
        </w:rPr>
        <w:t xml:space="preserve">в </w:t>
      </w:r>
      <w:r w:rsidR="00C03662" w:rsidRPr="002829EB">
        <w:rPr>
          <w:sz w:val="28"/>
          <w:szCs w:val="28"/>
        </w:rPr>
        <w:t>МУК «Д</w:t>
      </w:r>
      <w:r>
        <w:rPr>
          <w:sz w:val="28"/>
          <w:szCs w:val="28"/>
        </w:rPr>
        <w:t>ом культуры</w:t>
      </w:r>
      <w:r w:rsidR="00C03662" w:rsidRPr="002829EB">
        <w:rPr>
          <w:sz w:val="28"/>
          <w:szCs w:val="28"/>
        </w:rPr>
        <w:t xml:space="preserve"> села Алексеевское»; </w:t>
      </w:r>
    </w:p>
    <w:p w:rsidR="00C03662" w:rsidRPr="002829EB" w:rsidRDefault="0009360B" w:rsidP="00C03662">
      <w:pPr>
        <w:ind w:firstLine="709"/>
        <w:jc w:val="both"/>
        <w:rPr>
          <w:sz w:val="28"/>
          <w:szCs w:val="28"/>
        </w:rPr>
      </w:pPr>
      <w:r w:rsidRPr="002829EB">
        <w:rPr>
          <w:rFonts w:eastAsia="Calibri"/>
          <w:sz w:val="28"/>
          <w:szCs w:val="28"/>
        </w:rPr>
        <w:t xml:space="preserve">ремонт здания </w:t>
      </w:r>
      <w:r w:rsidR="00C03662" w:rsidRPr="002829EB">
        <w:rPr>
          <w:rFonts w:eastAsia="Calibri"/>
          <w:sz w:val="28"/>
          <w:szCs w:val="28"/>
        </w:rPr>
        <w:t>МУК «Дом культуры хутора Большевик»;</w:t>
      </w:r>
    </w:p>
    <w:p w:rsidR="00C03662" w:rsidRPr="002829EB" w:rsidRDefault="0009360B" w:rsidP="00C03662">
      <w:pPr>
        <w:ind w:firstLine="709"/>
        <w:jc w:val="both"/>
        <w:rPr>
          <w:sz w:val="28"/>
          <w:szCs w:val="28"/>
        </w:rPr>
      </w:pPr>
      <w:r w:rsidRPr="002829EB">
        <w:rPr>
          <w:sz w:val="28"/>
          <w:szCs w:val="28"/>
        </w:rPr>
        <w:t>ремонт здания (снаружи и помещения 1-го этажа</w:t>
      </w:r>
      <w:r w:rsidR="00CA1920">
        <w:rPr>
          <w:sz w:val="28"/>
          <w:szCs w:val="28"/>
        </w:rPr>
        <w:t>)</w:t>
      </w:r>
      <w:r w:rsidRPr="002829EB">
        <w:rPr>
          <w:sz w:val="28"/>
          <w:szCs w:val="28"/>
        </w:rPr>
        <w:t xml:space="preserve"> </w:t>
      </w:r>
      <w:r w:rsidR="00C03662" w:rsidRPr="002829EB">
        <w:rPr>
          <w:sz w:val="28"/>
          <w:szCs w:val="28"/>
        </w:rPr>
        <w:t>МУК «Дом культуры села Бурлацкое»;</w:t>
      </w:r>
    </w:p>
    <w:p w:rsidR="00C03662" w:rsidRPr="002829EB" w:rsidRDefault="0009360B" w:rsidP="00C03662">
      <w:pPr>
        <w:ind w:firstLine="709"/>
        <w:jc w:val="both"/>
        <w:rPr>
          <w:sz w:val="28"/>
          <w:szCs w:val="28"/>
        </w:rPr>
      </w:pPr>
      <w:r w:rsidRPr="002829EB">
        <w:rPr>
          <w:sz w:val="28"/>
          <w:szCs w:val="28"/>
        </w:rPr>
        <w:t xml:space="preserve">ремонт холла и кабинетов здания </w:t>
      </w:r>
      <w:r w:rsidR="00C03662" w:rsidRPr="002829EB">
        <w:rPr>
          <w:sz w:val="28"/>
          <w:szCs w:val="28"/>
        </w:rPr>
        <w:t>МУК «</w:t>
      </w:r>
      <w:proofErr w:type="spellStart"/>
      <w:r w:rsidR="00C03662" w:rsidRPr="002829EB">
        <w:rPr>
          <w:sz w:val="28"/>
          <w:szCs w:val="28"/>
        </w:rPr>
        <w:t>Сотниковский</w:t>
      </w:r>
      <w:proofErr w:type="spellEnd"/>
      <w:r w:rsidR="00C03662" w:rsidRPr="002829EB">
        <w:rPr>
          <w:sz w:val="28"/>
          <w:szCs w:val="28"/>
        </w:rPr>
        <w:t xml:space="preserve"> Дворец культуры»;</w:t>
      </w:r>
    </w:p>
    <w:p w:rsidR="00C03662" w:rsidRPr="002829EB" w:rsidRDefault="0009360B" w:rsidP="00C03662">
      <w:pPr>
        <w:ind w:firstLine="709"/>
        <w:jc w:val="both"/>
        <w:rPr>
          <w:sz w:val="28"/>
          <w:szCs w:val="28"/>
        </w:rPr>
      </w:pPr>
      <w:r w:rsidRPr="002829EB">
        <w:rPr>
          <w:sz w:val="28"/>
          <w:szCs w:val="28"/>
        </w:rPr>
        <w:lastRenderedPageBreak/>
        <w:t xml:space="preserve">ремонт помещений 1 этажа здания </w:t>
      </w:r>
      <w:r w:rsidR="00C03662" w:rsidRPr="002829EB">
        <w:rPr>
          <w:sz w:val="28"/>
          <w:szCs w:val="28"/>
        </w:rPr>
        <w:t>МУК «Дом культуры села Спасское»</w:t>
      </w:r>
      <w:r>
        <w:rPr>
          <w:sz w:val="28"/>
          <w:szCs w:val="28"/>
        </w:rPr>
        <w:t>.</w:t>
      </w:r>
    </w:p>
    <w:p w:rsidR="00C03662" w:rsidRPr="002829EB" w:rsidRDefault="00C03662" w:rsidP="00C03662">
      <w:pPr>
        <w:ind w:firstLine="709"/>
        <w:jc w:val="both"/>
        <w:rPr>
          <w:sz w:val="28"/>
          <w:szCs w:val="28"/>
        </w:rPr>
      </w:pPr>
      <w:r w:rsidRPr="002829EB">
        <w:rPr>
          <w:sz w:val="28"/>
          <w:szCs w:val="28"/>
        </w:rPr>
        <w:t xml:space="preserve">Показатель 13. Количество посещений муниципального учреждения культуры «Благодарненский районный историко – краеведческий музей имени Петра Федоровича </w:t>
      </w:r>
      <w:proofErr w:type="spellStart"/>
      <w:r w:rsidRPr="002829EB">
        <w:rPr>
          <w:sz w:val="28"/>
          <w:szCs w:val="28"/>
        </w:rPr>
        <w:t>Грибцова</w:t>
      </w:r>
      <w:proofErr w:type="spellEnd"/>
      <w:r w:rsidRPr="002829EB">
        <w:rPr>
          <w:sz w:val="28"/>
          <w:szCs w:val="28"/>
        </w:rPr>
        <w:t>»</w:t>
      </w:r>
      <w:r w:rsidR="00CA1920">
        <w:rPr>
          <w:sz w:val="28"/>
          <w:szCs w:val="28"/>
        </w:rPr>
        <w:t>.</w:t>
      </w:r>
    </w:p>
    <w:p w:rsidR="00C03662" w:rsidRPr="002829EB" w:rsidRDefault="00C03662" w:rsidP="00C03662">
      <w:pPr>
        <w:widowControl w:val="0"/>
        <w:autoSpaceDE w:val="0"/>
        <w:autoSpaceDN w:val="0"/>
        <w:adjustRightInd w:val="0"/>
        <w:ind w:firstLine="709"/>
        <w:jc w:val="both"/>
        <w:rPr>
          <w:sz w:val="28"/>
          <w:szCs w:val="28"/>
        </w:rPr>
      </w:pPr>
      <w:r w:rsidRPr="002829EB">
        <w:rPr>
          <w:sz w:val="28"/>
          <w:szCs w:val="28"/>
        </w:rPr>
        <w:t xml:space="preserve">По состоянию на 01 января 2020 года привлечено 17750 </w:t>
      </w:r>
      <w:r w:rsidR="0009360B">
        <w:rPr>
          <w:sz w:val="28"/>
          <w:szCs w:val="28"/>
        </w:rPr>
        <w:t>посетителей</w:t>
      </w:r>
      <w:r w:rsidRPr="002829EB">
        <w:rPr>
          <w:sz w:val="28"/>
          <w:szCs w:val="28"/>
        </w:rPr>
        <w:t>, что составляет 100,2 процента к 2018 году. Обеспечено хранение 10931 единицы музейных предметов и музейных коллекций, формирование и учет музейного фонда – 11401</w:t>
      </w:r>
      <w:r w:rsidR="0009360B">
        <w:rPr>
          <w:sz w:val="28"/>
          <w:szCs w:val="28"/>
        </w:rPr>
        <w:t xml:space="preserve"> единиц</w:t>
      </w:r>
      <w:r w:rsidR="00CA1920">
        <w:rPr>
          <w:sz w:val="28"/>
          <w:szCs w:val="28"/>
        </w:rPr>
        <w:t>ы</w:t>
      </w:r>
      <w:r w:rsidRPr="002829EB">
        <w:rPr>
          <w:sz w:val="28"/>
          <w:szCs w:val="28"/>
        </w:rPr>
        <w:t xml:space="preserve">. Привлечено платных услуг на сумму 28870,0 рублей. </w:t>
      </w:r>
    </w:p>
    <w:p w:rsidR="00C03662" w:rsidRPr="002829EB" w:rsidRDefault="00C03662" w:rsidP="00C03662">
      <w:pPr>
        <w:widowControl w:val="0"/>
        <w:autoSpaceDE w:val="0"/>
        <w:autoSpaceDN w:val="0"/>
        <w:adjustRightInd w:val="0"/>
        <w:ind w:firstLine="709"/>
        <w:jc w:val="both"/>
        <w:rPr>
          <w:sz w:val="28"/>
          <w:szCs w:val="28"/>
        </w:rPr>
      </w:pPr>
      <w:r w:rsidRPr="002829EB">
        <w:rPr>
          <w:sz w:val="28"/>
          <w:szCs w:val="28"/>
        </w:rPr>
        <w:t>За 2019 год проведен</w:t>
      </w:r>
      <w:r w:rsidR="0009360B">
        <w:rPr>
          <w:sz w:val="28"/>
          <w:szCs w:val="28"/>
        </w:rPr>
        <w:t>ы</w:t>
      </w:r>
      <w:r w:rsidRPr="002829EB">
        <w:rPr>
          <w:sz w:val="28"/>
          <w:szCs w:val="28"/>
        </w:rPr>
        <w:t xml:space="preserve"> 33 выставки и 62 лекции.</w:t>
      </w:r>
    </w:p>
    <w:p w:rsidR="00C03662" w:rsidRPr="002829EB" w:rsidRDefault="00C03662" w:rsidP="00C03662">
      <w:pPr>
        <w:ind w:firstLine="709"/>
        <w:jc w:val="both"/>
        <w:rPr>
          <w:sz w:val="28"/>
          <w:szCs w:val="28"/>
        </w:rPr>
      </w:pPr>
      <w:r w:rsidRPr="002829EB">
        <w:rPr>
          <w:sz w:val="28"/>
          <w:szCs w:val="28"/>
        </w:rPr>
        <w:t>Показатель 14.</w:t>
      </w:r>
      <w:r w:rsidR="00CA1920">
        <w:rPr>
          <w:sz w:val="28"/>
          <w:szCs w:val="28"/>
        </w:rPr>
        <w:t xml:space="preserve"> </w:t>
      </w:r>
      <w:r w:rsidRPr="002829EB">
        <w:rPr>
          <w:sz w:val="28"/>
          <w:szCs w:val="28"/>
        </w:rPr>
        <w:t>Количество посещений общедоступных (публичных) библиотек на 01 января 2020 года составило 133,9 тыс. человек</w:t>
      </w:r>
      <w:r w:rsidR="00CA1920">
        <w:rPr>
          <w:sz w:val="28"/>
          <w:szCs w:val="28"/>
        </w:rPr>
        <w:t>,</w:t>
      </w:r>
      <w:r w:rsidRPr="002829EB">
        <w:rPr>
          <w:sz w:val="28"/>
          <w:szCs w:val="28"/>
        </w:rPr>
        <w:t xml:space="preserve"> темп роста к 2018 году </w:t>
      </w:r>
      <w:r w:rsidR="00CA1920">
        <w:rPr>
          <w:sz w:val="28"/>
          <w:szCs w:val="28"/>
        </w:rPr>
        <w:t>-</w:t>
      </w:r>
      <w:r w:rsidRPr="002829EB">
        <w:rPr>
          <w:sz w:val="28"/>
          <w:szCs w:val="28"/>
        </w:rPr>
        <w:t>104,7 процент</w:t>
      </w:r>
      <w:r w:rsidR="00DC520E">
        <w:rPr>
          <w:sz w:val="28"/>
          <w:szCs w:val="28"/>
        </w:rPr>
        <w:t>а</w:t>
      </w:r>
      <w:r w:rsidRPr="002829EB">
        <w:rPr>
          <w:sz w:val="28"/>
          <w:szCs w:val="28"/>
        </w:rPr>
        <w:t>.</w:t>
      </w:r>
    </w:p>
    <w:p w:rsidR="00C03662" w:rsidRPr="002829EB" w:rsidRDefault="00C03662" w:rsidP="00C03662">
      <w:pPr>
        <w:widowControl w:val="0"/>
        <w:autoSpaceDE w:val="0"/>
        <w:autoSpaceDN w:val="0"/>
        <w:adjustRightInd w:val="0"/>
        <w:ind w:firstLine="709"/>
        <w:jc w:val="both"/>
        <w:rPr>
          <w:rFonts w:eastAsia="Calibri"/>
          <w:sz w:val="28"/>
          <w:szCs w:val="28"/>
        </w:rPr>
      </w:pPr>
      <w:r w:rsidRPr="002829EB">
        <w:rPr>
          <w:sz w:val="28"/>
          <w:szCs w:val="28"/>
        </w:rPr>
        <w:t xml:space="preserve">В 2019 году на территории </w:t>
      </w:r>
      <w:r w:rsidR="00107ECD">
        <w:rPr>
          <w:sz w:val="28"/>
          <w:szCs w:val="28"/>
        </w:rPr>
        <w:t>городского округа</w:t>
      </w:r>
      <w:r w:rsidRPr="002829EB">
        <w:rPr>
          <w:sz w:val="28"/>
          <w:szCs w:val="28"/>
        </w:rPr>
        <w:t xml:space="preserve"> осуществляли свою работу центральная районная библиотека, детская библиотека, две городские библиотеки-филиалы и 13 сельских библиотек-филиалов.</w:t>
      </w:r>
    </w:p>
    <w:p w:rsidR="00C03662" w:rsidRPr="002829EB" w:rsidRDefault="00C03662" w:rsidP="00C03662">
      <w:pPr>
        <w:widowControl w:val="0"/>
        <w:autoSpaceDE w:val="0"/>
        <w:autoSpaceDN w:val="0"/>
        <w:adjustRightInd w:val="0"/>
        <w:ind w:firstLine="709"/>
        <w:jc w:val="both"/>
        <w:rPr>
          <w:rFonts w:eastAsia="Calibri"/>
          <w:bCs/>
          <w:sz w:val="28"/>
          <w:szCs w:val="28"/>
        </w:rPr>
      </w:pPr>
      <w:r w:rsidRPr="002829EB">
        <w:rPr>
          <w:sz w:val="28"/>
          <w:szCs w:val="28"/>
        </w:rPr>
        <w:t xml:space="preserve">За </w:t>
      </w:r>
      <w:r w:rsidRPr="002829EB">
        <w:rPr>
          <w:rFonts w:eastAsia="Calibri"/>
          <w:bCs/>
          <w:sz w:val="28"/>
          <w:szCs w:val="28"/>
        </w:rPr>
        <w:t>2019 год зарегистрировано 19842 пользователя</w:t>
      </w:r>
      <w:r w:rsidRPr="002829EB">
        <w:rPr>
          <w:sz w:val="28"/>
          <w:szCs w:val="28"/>
        </w:rPr>
        <w:t xml:space="preserve"> муниципального учреждения культуры «Благодарненская централизованная библиотечная система»</w:t>
      </w:r>
      <w:r w:rsidRPr="002829EB">
        <w:rPr>
          <w:rFonts w:eastAsia="Calibri"/>
          <w:bCs/>
          <w:sz w:val="28"/>
          <w:szCs w:val="28"/>
        </w:rPr>
        <w:t>, что составляет 106,4 процента.</w:t>
      </w:r>
    </w:p>
    <w:p w:rsidR="00C03662" w:rsidRPr="002829EB" w:rsidRDefault="00C03662" w:rsidP="00C03662">
      <w:pPr>
        <w:widowControl w:val="0"/>
        <w:autoSpaceDE w:val="0"/>
        <w:autoSpaceDN w:val="0"/>
        <w:adjustRightInd w:val="0"/>
        <w:ind w:firstLine="709"/>
        <w:jc w:val="both"/>
        <w:rPr>
          <w:rFonts w:eastAsia="Calibri"/>
          <w:bCs/>
          <w:sz w:val="28"/>
          <w:szCs w:val="28"/>
        </w:rPr>
      </w:pPr>
      <w:r w:rsidRPr="002829EB">
        <w:rPr>
          <w:rFonts w:eastAsia="Calibri"/>
          <w:bCs/>
          <w:sz w:val="28"/>
          <w:szCs w:val="28"/>
        </w:rPr>
        <w:t>На 01 января 2020 года книжный фонд составил 356847 экземпляров.</w:t>
      </w:r>
    </w:p>
    <w:p w:rsidR="00C03662" w:rsidRPr="002829EB" w:rsidRDefault="00C03662" w:rsidP="00C03662">
      <w:pPr>
        <w:ind w:firstLine="709"/>
        <w:jc w:val="both"/>
        <w:rPr>
          <w:rFonts w:eastAsia="Calibri"/>
          <w:bCs/>
          <w:sz w:val="28"/>
          <w:szCs w:val="28"/>
        </w:rPr>
      </w:pPr>
      <w:r w:rsidRPr="002829EB">
        <w:rPr>
          <w:rFonts w:eastAsia="Calibri"/>
          <w:bCs/>
          <w:sz w:val="28"/>
          <w:szCs w:val="28"/>
        </w:rPr>
        <w:t>Выдано более 427 тыс. экземпляров, проведено 1442 мероприятия, которые посетило 35800 человек.</w:t>
      </w:r>
    </w:p>
    <w:p w:rsidR="00C03662" w:rsidRPr="002829EB" w:rsidRDefault="00C03662" w:rsidP="00C03662">
      <w:pPr>
        <w:ind w:firstLine="709"/>
        <w:jc w:val="both"/>
        <w:rPr>
          <w:rFonts w:eastAsia="Calibri"/>
          <w:bCs/>
          <w:sz w:val="28"/>
          <w:szCs w:val="28"/>
        </w:rPr>
      </w:pPr>
      <w:r w:rsidRPr="002829EB">
        <w:rPr>
          <w:sz w:val="28"/>
          <w:szCs w:val="28"/>
        </w:rPr>
        <w:t>Показатель 15. Количество посещений культурно-массовых мероприятий клубов и домов культуры</w:t>
      </w:r>
      <w:r w:rsidR="00CA1920">
        <w:rPr>
          <w:sz w:val="28"/>
          <w:szCs w:val="28"/>
        </w:rPr>
        <w:t>,</w:t>
      </w:r>
      <w:r w:rsidRPr="002829EB">
        <w:rPr>
          <w:sz w:val="28"/>
          <w:szCs w:val="28"/>
        </w:rPr>
        <w:t xml:space="preserve"> в т.ч. на платной основе.</w:t>
      </w:r>
    </w:p>
    <w:p w:rsidR="00C03662" w:rsidRPr="002829EB" w:rsidRDefault="00C03662" w:rsidP="00C03662">
      <w:pPr>
        <w:ind w:firstLine="709"/>
        <w:jc w:val="both"/>
        <w:rPr>
          <w:sz w:val="28"/>
          <w:szCs w:val="28"/>
        </w:rPr>
      </w:pPr>
      <w:r w:rsidRPr="002829EB">
        <w:rPr>
          <w:sz w:val="28"/>
          <w:szCs w:val="28"/>
        </w:rPr>
        <w:t>За 2019 год учреждениями культуры проведено 3723 культурно-досуговых мероприяти</w:t>
      </w:r>
      <w:r w:rsidR="0009360B">
        <w:rPr>
          <w:sz w:val="28"/>
          <w:szCs w:val="28"/>
        </w:rPr>
        <w:t>я</w:t>
      </w:r>
      <w:r w:rsidRPr="002829EB">
        <w:rPr>
          <w:sz w:val="28"/>
          <w:szCs w:val="28"/>
        </w:rPr>
        <w:t>.</w:t>
      </w:r>
    </w:p>
    <w:p w:rsidR="00C03662" w:rsidRPr="002829EB" w:rsidRDefault="00C03662" w:rsidP="0009360B">
      <w:pPr>
        <w:ind w:firstLine="709"/>
        <w:jc w:val="both"/>
        <w:rPr>
          <w:sz w:val="28"/>
          <w:szCs w:val="28"/>
        </w:rPr>
      </w:pPr>
      <w:r w:rsidRPr="002829EB">
        <w:rPr>
          <w:sz w:val="28"/>
          <w:szCs w:val="28"/>
        </w:rPr>
        <w:t>Из общего числа мероприятий на платной основе - 1014. Посетителей на платных мероприятиях - 187576 человек. Посетителей на платных мероприятиях - 71138 человек.</w:t>
      </w:r>
    </w:p>
    <w:p w:rsidR="00C03662" w:rsidRPr="002829EB" w:rsidRDefault="00C03662" w:rsidP="00C03662">
      <w:pPr>
        <w:ind w:firstLine="709"/>
        <w:jc w:val="both"/>
        <w:rPr>
          <w:sz w:val="28"/>
          <w:szCs w:val="28"/>
        </w:rPr>
      </w:pPr>
      <w:r w:rsidRPr="002829EB">
        <w:rPr>
          <w:sz w:val="28"/>
          <w:szCs w:val="28"/>
        </w:rPr>
        <w:t>Показатель 16. Прирост посещений культурно-массовых мероприятий клубов и домов культуры за 2019 год составил 4,8 процент</w:t>
      </w:r>
      <w:r w:rsidR="00DC520E">
        <w:rPr>
          <w:sz w:val="28"/>
          <w:szCs w:val="28"/>
        </w:rPr>
        <w:t>а</w:t>
      </w:r>
      <w:r w:rsidRPr="002829EB">
        <w:rPr>
          <w:sz w:val="28"/>
          <w:szCs w:val="28"/>
        </w:rPr>
        <w:t xml:space="preserve">, в т.ч. на платной основе </w:t>
      </w:r>
      <w:r w:rsidR="00CA1920">
        <w:rPr>
          <w:sz w:val="28"/>
          <w:szCs w:val="28"/>
        </w:rPr>
        <w:t xml:space="preserve">- </w:t>
      </w:r>
      <w:r w:rsidRPr="002829EB">
        <w:rPr>
          <w:sz w:val="28"/>
          <w:szCs w:val="28"/>
        </w:rPr>
        <w:t>8,1 процент</w:t>
      </w:r>
      <w:r w:rsidR="00CA1920">
        <w:rPr>
          <w:sz w:val="28"/>
          <w:szCs w:val="28"/>
        </w:rPr>
        <w:t>а</w:t>
      </w:r>
      <w:r w:rsidRPr="002829EB">
        <w:rPr>
          <w:sz w:val="28"/>
          <w:szCs w:val="28"/>
        </w:rPr>
        <w:t>.</w:t>
      </w:r>
    </w:p>
    <w:p w:rsidR="00C03662" w:rsidRPr="002829EB" w:rsidRDefault="00C03662" w:rsidP="00C03662">
      <w:pPr>
        <w:ind w:firstLine="709"/>
        <w:jc w:val="both"/>
        <w:rPr>
          <w:sz w:val="28"/>
          <w:szCs w:val="28"/>
        </w:rPr>
      </w:pPr>
      <w:r w:rsidRPr="002829EB">
        <w:rPr>
          <w:sz w:val="28"/>
          <w:szCs w:val="28"/>
        </w:rPr>
        <w:t>Показатель 17.</w:t>
      </w:r>
      <w:r w:rsidR="00FF3910">
        <w:rPr>
          <w:sz w:val="28"/>
          <w:szCs w:val="28"/>
        </w:rPr>
        <w:t xml:space="preserve"> </w:t>
      </w:r>
      <w:r w:rsidRPr="002829EB">
        <w:rPr>
          <w:sz w:val="28"/>
          <w:szCs w:val="28"/>
        </w:rPr>
        <w:t>Количество участников клубных формирований</w:t>
      </w:r>
      <w:r w:rsidR="00FF3910">
        <w:rPr>
          <w:sz w:val="28"/>
          <w:szCs w:val="28"/>
        </w:rPr>
        <w:t>.</w:t>
      </w:r>
    </w:p>
    <w:p w:rsidR="00C03662" w:rsidRPr="002829EB" w:rsidRDefault="00C03662" w:rsidP="00C03662">
      <w:pPr>
        <w:tabs>
          <w:tab w:val="left" w:pos="284"/>
        </w:tabs>
        <w:ind w:firstLine="709"/>
        <w:jc w:val="both"/>
        <w:rPr>
          <w:sz w:val="28"/>
          <w:szCs w:val="28"/>
        </w:rPr>
      </w:pPr>
      <w:r w:rsidRPr="002829EB">
        <w:rPr>
          <w:sz w:val="28"/>
          <w:szCs w:val="28"/>
        </w:rPr>
        <w:t>Число клубных формирований в 2019 году увеличилось и составило 202 (2018</w:t>
      </w:r>
      <w:r w:rsidR="00CA1920">
        <w:rPr>
          <w:sz w:val="28"/>
          <w:szCs w:val="28"/>
        </w:rPr>
        <w:t xml:space="preserve"> </w:t>
      </w:r>
      <w:r w:rsidRPr="002829EB">
        <w:rPr>
          <w:sz w:val="28"/>
          <w:szCs w:val="28"/>
        </w:rPr>
        <w:t>год – 199), число участников в них – 3,4 тыс. человек (2018 год – 3,2 тыс. человек), 11 творческих коллективов носят почётное звание «Народный» с числом участников 226 человек.</w:t>
      </w:r>
    </w:p>
    <w:p w:rsidR="00C03662" w:rsidRPr="002829EB" w:rsidRDefault="00C03662" w:rsidP="00C03662">
      <w:pPr>
        <w:tabs>
          <w:tab w:val="left" w:pos="284"/>
        </w:tabs>
        <w:ind w:firstLine="709"/>
        <w:jc w:val="both"/>
        <w:rPr>
          <w:sz w:val="28"/>
          <w:szCs w:val="28"/>
        </w:rPr>
      </w:pPr>
      <w:r w:rsidRPr="002829EB">
        <w:rPr>
          <w:sz w:val="28"/>
          <w:szCs w:val="28"/>
        </w:rPr>
        <w:t>Показатель 18. Прирост участников клубных формирований составил 4,6 процент</w:t>
      </w:r>
      <w:r w:rsidR="00DC520E">
        <w:rPr>
          <w:sz w:val="28"/>
          <w:szCs w:val="28"/>
        </w:rPr>
        <w:t>а</w:t>
      </w:r>
      <w:r w:rsidRPr="002829EB">
        <w:rPr>
          <w:sz w:val="28"/>
          <w:szCs w:val="28"/>
        </w:rPr>
        <w:t>.</w:t>
      </w:r>
    </w:p>
    <w:p w:rsidR="00C03662" w:rsidRPr="002829EB" w:rsidRDefault="00C03662" w:rsidP="00C03662">
      <w:pPr>
        <w:tabs>
          <w:tab w:val="left" w:pos="284"/>
        </w:tabs>
        <w:ind w:firstLine="709"/>
        <w:jc w:val="both"/>
        <w:rPr>
          <w:sz w:val="28"/>
          <w:szCs w:val="28"/>
        </w:rPr>
      </w:pPr>
      <w:r w:rsidRPr="002829EB">
        <w:rPr>
          <w:sz w:val="28"/>
          <w:szCs w:val="28"/>
        </w:rPr>
        <w:t xml:space="preserve">Показатель 19. Количество учащихся </w:t>
      </w:r>
      <w:r w:rsidR="00FF3910">
        <w:rPr>
          <w:sz w:val="28"/>
          <w:szCs w:val="28"/>
        </w:rPr>
        <w:t>МУДО «БДШИ».</w:t>
      </w:r>
      <w:r w:rsidRPr="002829EB">
        <w:rPr>
          <w:sz w:val="28"/>
          <w:szCs w:val="28"/>
        </w:rPr>
        <w:t xml:space="preserve"> </w:t>
      </w:r>
    </w:p>
    <w:p w:rsidR="00C03662" w:rsidRPr="002829EB" w:rsidRDefault="00C03662" w:rsidP="00C03662">
      <w:pPr>
        <w:widowControl w:val="0"/>
        <w:autoSpaceDE w:val="0"/>
        <w:autoSpaceDN w:val="0"/>
        <w:adjustRightInd w:val="0"/>
        <w:ind w:firstLine="709"/>
        <w:jc w:val="both"/>
        <w:rPr>
          <w:rFonts w:eastAsia="Calibri"/>
          <w:sz w:val="28"/>
          <w:szCs w:val="28"/>
        </w:rPr>
      </w:pPr>
      <w:r w:rsidRPr="002829EB">
        <w:rPr>
          <w:rFonts w:eastAsia="Calibri"/>
          <w:sz w:val="28"/>
          <w:szCs w:val="28"/>
        </w:rPr>
        <w:t xml:space="preserve">По состоянию на 01 января 2020 года число </w:t>
      </w:r>
      <w:r w:rsidRPr="002829EB">
        <w:rPr>
          <w:sz w:val="28"/>
          <w:szCs w:val="28"/>
        </w:rPr>
        <w:t>детей, охваченных дополнительны</w:t>
      </w:r>
      <w:r w:rsidR="00CA1920">
        <w:rPr>
          <w:sz w:val="28"/>
          <w:szCs w:val="28"/>
        </w:rPr>
        <w:t>м</w:t>
      </w:r>
      <w:r w:rsidRPr="002829EB">
        <w:rPr>
          <w:sz w:val="28"/>
          <w:szCs w:val="28"/>
        </w:rPr>
        <w:t xml:space="preserve"> образованием в сфере культуры</w:t>
      </w:r>
      <w:r w:rsidR="00CA1920">
        <w:rPr>
          <w:sz w:val="28"/>
          <w:szCs w:val="28"/>
        </w:rPr>
        <w:t xml:space="preserve">, </w:t>
      </w:r>
      <w:r w:rsidRPr="002829EB">
        <w:rPr>
          <w:rFonts w:eastAsia="Calibri"/>
          <w:sz w:val="28"/>
          <w:szCs w:val="28"/>
        </w:rPr>
        <w:t>– 545 человек</w:t>
      </w:r>
      <w:r w:rsidR="00FF3910">
        <w:rPr>
          <w:rFonts w:eastAsia="Calibri"/>
          <w:sz w:val="28"/>
          <w:szCs w:val="28"/>
        </w:rPr>
        <w:t>,</w:t>
      </w:r>
      <w:r w:rsidRPr="002829EB">
        <w:rPr>
          <w:rFonts w:eastAsia="Calibri"/>
          <w:sz w:val="28"/>
          <w:szCs w:val="28"/>
        </w:rPr>
        <w:t xml:space="preserve"> темп роста к 2018 году </w:t>
      </w:r>
      <w:r w:rsidR="00CA1920">
        <w:rPr>
          <w:rFonts w:eastAsia="Calibri"/>
          <w:sz w:val="28"/>
          <w:szCs w:val="28"/>
        </w:rPr>
        <w:t xml:space="preserve">- </w:t>
      </w:r>
      <w:r w:rsidRPr="002829EB">
        <w:rPr>
          <w:rFonts w:eastAsia="Calibri"/>
          <w:sz w:val="28"/>
          <w:szCs w:val="28"/>
        </w:rPr>
        <w:t>104,8 процент</w:t>
      </w:r>
      <w:r w:rsidR="00DC520E">
        <w:rPr>
          <w:rFonts w:eastAsia="Calibri"/>
          <w:sz w:val="28"/>
          <w:szCs w:val="28"/>
        </w:rPr>
        <w:t>а</w:t>
      </w:r>
      <w:r w:rsidRPr="002829EB">
        <w:rPr>
          <w:rFonts w:eastAsia="Calibri"/>
          <w:sz w:val="28"/>
          <w:szCs w:val="28"/>
        </w:rPr>
        <w:t>.</w:t>
      </w:r>
    </w:p>
    <w:p w:rsidR="00C03662" w:rsidRPr="002829EB" w:rsidRDefault="00C03662" w:rsidP="00C03662">
      <w:pPr>
        <w:ind w:firstLine="709"/>
        <w:jc w:val="both"/>
        <w:rPr>
          <w:sz w:val="28"/>
          <w:szCs w:val="28"/>
        </w:rPr>
      </w:pPr>
      <w:r w:rsidRPr="002829EB">
        <w:rPr>
          <w:sz w:val="28"/>
          <w:szCs w:val="28"/>
        </w:rPr>
        <w:lastRenderedPageBreak/>
        <w:t>Показатель 20. Прирост учащихся МУДО «БДШИ» за 2019 год составил 4,8 процент</w:t>
      </w:r>
      <w:r w:rsidR="00DC520E">
        <w:rPr>
          <w:sz w:val="28"/>
          <w:szCs w:val="28"/>
        </w:rPr>
        <w:t>а</w:t>
      </w:r>
      <w:r w:rsidRPr="002829EB">
        <w:rPr>
          <w:sz w:val="28"/>
          <w:szCs w:val="28"/>
        </w:rPr>
        <w:t>.</w:t>
      </w:r>
    </w:p>
    <w:p w:rsidR="00C03662" w:rsidRPr="002829EB" w:rsidRDefault="00C03662" w:rsidP="00C03662">
      <w:pPr>
        <w:ind w:firstLine="709"/>
        <w:jc w:val="both"/>
        <w:rPr>
          <w:rFonts w:eastAsia="Calibri"/>
          <w:bCs/>
          <w:sz w:val="28"/>
          <w:szCs w:val="28"/>
        </w:rPr>
      </w:pPr>
      <w:r w:rsidRPr="002829EB">
        <w:rPr>
          <w:rStyle w:val="13"/>
          <w:sz w:val="28"/>
          <w:szCs w:val="28"/>
        </w:rPr>
        <w:t>Задача 1.4. Формирование системы социальной самореализации и профессионального самоопределения молодежи, развитие потенциала молодежи.</w:t>
      </w:r>
    </w:p>
    <w:p w:rsidR="00C03662" w:rsidRPr="002829EB" w:rsidRDefault="00C03662" w:rsidP="00C03662">
      <w:pPr>
        <w:ind w:firstLine="709"/>
        <w:jc w:val="both"/>
        <w:rPr>
          <w:sz w:val="28"/>
          <w:szCs w:val="28"/>
        </w:rPr>
      </w:pPr>
      <w:r w:rsidRPr="002829EB">
        <w:rPr>
          <w:sz w:val="28"/>
          <w:szCs w:val="28"/>
        </w:rPr>
        <w:t>Показатель 21. Доля молодых граждан, задействованных в мероприятиях по реализации молодежной политики в общем количестве молодых граждан Благодарненского</w:t>
      </w:r>
      <w:r w:rsidR="00FC6F11" w:rsidRPr="00FC6F11">
        <w:rPr>
          <w:sz w:val="28"/>
          <w:szCs w:val="28"/>
        </w:rPr>
        <w:t xml:space="preserve"> </w:t>
      </w:r>
      <w:r w:rsidR="00F30EF1" w:rsidRPr="002829EB">
        <w:rPr>
          <w:sz w:val="28"/>
          <w:szCs w:val="28"/>
        </w:rPr>
        <w:t>городского</w:t>
      </w:r>
      <w:r w:rsidR="00F30EF1" w:rsidRPr="00FC6F11">
        <w:rPr>
          <w:sz w:val="28"/>
          <w:szCs w:val="28"/>
        </w:rPr>
        <w:t xml:space="preserve"> </w:t>
      </w:r>
      <w:r w:rsidR="00F30EF1" w:rsidRPr="002829EB">
        <w:rPr>
          <w:sz w:val="28"/>
          <w:szCs w:val="28"/>
        </w:rPr>
        <w:t>округа,</w:t>
      </w:r>
      <w:r w:rsidR="00FC6F11" w:rsidRPr="00FC6F11">
        <w:rPr>
          <w:sz w:val="28"/>
          <w:szCs w:val="28"/>
        </w:rPr>
        <w:t xml:space="preserve"> </w:t>
      </w:r>
      <w:r w:rsidRPr="002829EB">
        <w:rPr>
          <w:sz w:val="28"/>
          <w:szCs w:val="28"/>
        </w:rPr>
        <w:t xml:space="preserve">составила 62 процента, темп роста </w:t>
      </w:r>
      <w:r w:rsidR="00CA1920">
        <w:rPr>
          <w:sz w:val="28"/>
          <w:szCs w:val="28"/>
        </w:rPr>
        <w:t xml:space="preserve">- </w:t>
      </w:r>
      <w:r w:rsidRPr="002829EB">
        <w:rPr>
          <w:sz w:val="28"/>
          <w:szCs w:val="28"/>
        </w:rPr>
        <w:t>101,6 процент</w:t>
      </w:r>
      <w:r w:rsidR="00DC520E">
        <w:rPr>
          <w:sz w:val="28"/>
          <w:szCs w:val="28"/>
        </w:rPr>
        <w:t>а</w:t>
      </w:r>
      <w:r w:rsidRPr="002829EB">
        <w:rPr>
          <w:sz w:val="28"/>
          <w:szCs w:val="28"/>
        </w:rPr>
        <w:t>.</w:t>
      </w:r>
    </w:p>
    <w:p w:rsidR="00C03662" w:rsidRPr="002829EB" w:rsidRDefault="00C03662" w:rsidP="00C03662">
      <w:pPr>
        <w:pStyle w:val="ae"/>
        <w:ind w:firstLine="709"/>
        <w:jc w:val="both"/>
        <w:rPr>
          <w:rFonts w:ascii="Times New Roman" w:hAnsi="Times New Roman" w:cs="Times New Roman"/>
          <w:sz w:val="28"/>
          <w:szCs w:val="28"/>
          <w14:shadow w14:blurRad="0" w14:dist="0" w14:dir="0" w14:sx="1000" w14:sy="1000" w14:kx="0" w14:ky="0" w14:algn="ctr">
            <w14:srgbClr w14:val="000000">
              <w14:alpha w14:val="36000"/>
            </w14:srgbClr>
          </w14:shadow>
        </w:rPr>
      </w:pPr>
      <w:r w:rsidRPr="002829EB">
        <w:rPr>
          <w:rFonts w:ascii="Times New Roman" w:hAnsi="Times New Roman" w:cs="Times New Roman"/>
          <w:sz w:val="28"/>
          <w:szCs w:val="28"/>
          <w14:shadow w14:blurRad="0" w14:dist="0" w14:dir="0" w14:sx="1000" w14:sy="1000" w14:kx="0" w14:ky="0" w14:algn="ctr">
            <w14:srgbClr w14:val="000000">
              <w14:alpha w14:val="36000"/>
            </w14:srgbClr>
          </w14:shadow>
        </w:rPr>
        <w:t>В 2019 году количество молодежи, участвующей в мероприятиях по реализации государственной молодежной политики</w:t>
      </w:r>
      <w:r w:rsidR="00B35888">
        <w:rPr>
          <w:rFonts w:ascii="Times New Roman" w:hAnsi="Times New Roman" w:cs="Times New Roman"/>
          <w:sz w:val="28"/>
          <w:szCs w:val="28"/>
          <w14:shadow w14:blurRad="0" w14:dist="0" w14:dir="0" w14:sx="1000" w14:sy="1000" w14:kx="0" w14:ky="0" w14:algn="ctr">
            <w14:srgbClr w14:val="000000">
              <w14:alpha w14:val="36000"/>
            </w14:srgbClr>
          </w14:shadow>
        </w:rPr>
        <w:t>,</w:t>
      </w:r>
      <w:r w:rsidRPr="002829EB">
        <w:rPr>
          <w:rFonts w:ascii="Times New Roman" w:hAnsi="Times New Roman" w:cs="Times New Roman"/>
          <w:sz w:val="28"/>
          <w:szCs w:val="28"/>
          <w14:shadow w14:blurRad="0" w14:dist="0" w14:dir="0" w14:sx="1000" w14:sy="1000" w14:kx="0" w14:ky="0" w14:algn="ctr">
            <w14:srgbClr w14:val="000000">
              <w14:alpha w14:val="36000"/>
            </w14:srgbClr>
          </w14:shadow>
        </w:rPr>
        <w:t xml:space="preserve"> на территории городского округа составило 16068 человек. </w:t>
      </w:r>
    </w:p>
    <w:p w:rsidR="00C03662" w:rsidRPr="002829EB" w:rsidRDefault="00C03662" w:rsidP="00C03662">
      <w:pPr>
        <w:ind w:firstLine="709"/>
        <w:jc w:val="both"/>
        <w:rPr>
          <w:rFonts w:eastAsia="Calibri"/>
          <w:bCs/>
          <w:sz w:val="28"/>
          <w:szCs w:val="28"/>
        </w:rPr>
      </w:pPr>
      <w:r w:rsidRPr="002829EB">
        <w:rPr>
          <w:rFonts w:eastAsia="Lucida Sans Unicode"/>
          <w:sz w:val="28"/>
          <w:szCs w:val="28"/>
        </w:rPr>
        <w:t>В 2019 году проведено 174 массовых молодежных мероприятия во всех населенных пунктах округа, охват молодежи данными мероприятиями составил 8842 человека.</w:t>
      </w:r>
    </w:p>
    <w:p w:rsidR="00C03662" w:rsidRPr="002829EB" w:rsidRDefault="00C03662" w:rsidP="00C03662">
      <w:pPr>
        <w:ind w:firstLine="709"/>
        <w:jc w:val="both"/>
        <w:rPr>
          <w:rFonts w:eastAsia="Calibri"/>
          <w:bCs/>
          <w:sz w:val="28"/>
          <w:szCs w:val="28"/>
        </w:rPr>
      </w:pPr>
      <w:r w:rsidRPr="002829EB">
        <w:rPr>
          <w:sz w:val="28"/>
          <w:szCs w:val="28"/>
        </w:rPr>
        <w:t>Показатель 22. Доля молодых граждан, принимающих участие в волонтерском движении, в общем количестве молодых граждан городского округа в 2019 году составила 4,4 процента.</w:t>
      </w:r>
    </w:p>
    <w:p w:rsidR="00C03662" w:rsidRPr="002829EB" w:rsidRDefault="00C03662" w:rsidP="00C03662">
      <w:pPr>
        <w:ind w:firstLine="709"/>
        <w:jc w:val="both"/>
        <w:rPr>
          <w:rFonts w:eastAsia="Calibri"/>
          <w:bCs/>
          <w:sz w:val="28"/>
          <w:szCs w:val="28"/>
        </w:rPr>
      </w:pPr>
      <w:r w:rsidRPr="002829EB">
        <w:rPr>
          <w:rFonts w:eastAsia="Lucida Sans Unicode"/>
          <w:sz w:val="28"/>
          <w:szCs w:val="28"/>
        </w:rPr>
        <w:t>По состоянию на 31 декабря 2019 года в округе зарегистрировано 4 тысячи членов волонтерского движения.</w:t>
      </w:r>
    </w:p>
    <w:p w:rsidR="00C03662" w:rsidRPr="002829EB" w:rsidRDefault="00C03662" w:rsidP="00C03662">
      <w:pPr>
        <w:ind w:firstLine="709"/>
        <w:jc w:val="both"/>
        <w:rPr>
          <w:rFonts w:eastAsia="Calibri"/>
          <w:bCs/>
          <w:sz w:val="28"/>
          <w:szCs w:val="28"/>
        </w:rPr>
      </w:pPr>
      <w:r w:rsidRPr="002829EB">
        <w:rPr>
          <w:rStyle w:val="13"/>
          <w:sz w:val="28"/>
          <w:szCs w:val="28"/>
        </w:rPr>
        <w:t>Задача 1.5. Повышение эффективности и усиление адресной направленности мер по социальной защите населения и граждан, оказавшихся в трудной жизненной ситуации</w:t>
      </w:r>
      <w:r w:rsidR="00B35888">
        <w:rPr>
          <w:rStyle w:val="13"/>
          <w:sz w:val="28"/>
          <w:szCs w:val="28"/>
        </w:rPr>
        <w:t>.</w:t>
      </w:r>
    </w:p>
    <w:p w:rsidR="00C03662" w:rsidRPr="002829EB" w:rsidRDefault="00C03662" w:rsidP="00C03662">
      <w:pPr>
        <w:ind w:firstLine="709"/>
        <w:jc w:val="both"/>
        <w:rPr>
          <w:sz w:val="28"/>
          <w:szCs w:val="28"/>
        </w:rPr>
      </w:pPr>
      <w:r w:rsidRPr="002829EB">
        <w:rPr>
          <w:sz w:val="28"/>
          <w:szCs w:val="28"/>
        </w:rPr>
        <w:t>Показатель 23.</w:t>
      </w:r>
      <w:r w:rsidR="00731B75">
        <w:rPr>
          <w:sz w:val="28"/>
          <w:szCs w:val="28"/>
        </w:rPr>
        <w:t xml:space="preserve"> </w:t>
      </w:r>
      <w:r w:rsidRPr="002829EB">
        <w:rPr>
          <w:sz w:val="28"/>
          <w:szCs w:val="28"/>
        </w:rPr>
        <w:t>Численность населения с денежными доходами ниже прожиточного минимума к общей  численности населения составила 20,2 процента (2018 году – 17 процентов).</w:t>
      </w:r>
    </w:p>
    <w:p w:rsidR="00C03662" w:rsidRPr="002829EB" w:rsidRDefault="00C03662" w:rsidP="00C03662">
      <w:pPr>
        <w:ind w:firstLine="709"/>
        <w:jc w:val="both"/>
        <w:rPr>
          <w:sz w:val="28"/>
          <w:szCs w:val="28"/>
        </w:rPr>
      </w:pPr>
      <w:r w:rsidRPr="002829EB">
        <w:rPr>
          <w:sz w:val="28"/>
          <w:szCs w:val="28"/>
        </w:rPr>
        <w:t xml:space="preserve">В 2019 году численность населения с денежными доходами ниже прожиточного минимума составила 11,7 тыс. человек, темп роста </w:t>
      </w:r>
      <w:r w:rsidR="00B35888">
        <w:rPr>
          <w:sz w:val="28"/>
          <w:szCs w:val="28"/>
        </w:rPr>
        <w:t xml:space="preserve">- </w:t>
      </w:r>
      <w:r w:rsidRPr="002829EB">
        <w:rPr>
          <w:sz w:val="28"/>
          <w:szCs w:val="28"/>
        </w:rPr>
        <w:t>118,2 процента.</w:t>
      </w:r>
    </w:p>
    <w:p w:rsidR="00C03662" w:rsidRPr="002829EB" w:rsidRDefault="00C03662" w:rsidP="00C03662">
      <w:pPr>
        <w:ind w:firstLine="709"/>
        <w:jc w:val="both"/>
        <w:rPr>
          <w:sz w:val="28"/>
          <w:szCs w:val="28"/>
        </w:rPr>
      </w:pPr>
      <w:r w:rsidRPr="002829EB">
        <w:rPr>
          <w:sz w:val="28"/>
          <w:szCs w:val="28"/>
        </w:rPr>
        <w:t>Показатель 24. Доля приоритетных объектов социальной инфраструктуры, доступных (условно доступных) для маломобильных групп населения и инвалидов в общей численности</w:t>
      </w:r>
      <w:r w:rsidR="00B35888">
        <w:rPr>
          <w:sz w:val="28"/>
          <w:szCs w:val="28"/>
        </w:rPr>
        <w:t>.</w:t>
      </w:r>
    </w:p>
    <w:p w:rsidR="00C03662" w:rsidRPr="002829EB" w:rsidRDefault="00C03662" w:rsidP="00C03662">
      <w:pPr>
        <w:ind w:firstLine="709"/>
        <w:jc w:val="both"/>
        <w:rPr>
          <w:sz w:val="28"/>
          <w:szCs w:val="28"/>
        </w:rPr>
      </w:pPr>
      <w:r w:rsidRPr="002829EB">
        <w:rPr>
          <w:sz w:val="28"/>
          <w:szCs w:val="28"/>
        </w:rPr>
        <w:t>По состоянию на 01 января 2020 года из 113 приоритетных объектов социальной инфраструктуры округа 51 приспособлен с учетом потребностей инвалидов и маломобильных групп населения, что составляет 46 процентов от общего количества приоритетных объектов.</w:t>
      </w:r>
    </w:p>
    <w:p w:rsidR="00C03662" w:rsidRPr="002829EB" w:rsidRDefault="00C03662" w:rsidP="00C03662">
      <w:pPr>
        <w:ind w:firstLine="709"/>
        <w:jc w:val="both"/>
        <w:rPr>
          <w:sz w:val="28"/>
          <w:szCs w:val="28"/>
        </w:rPr>
      </w:pPr>
      <w:r w:rsidRPr="002829EB">
        <w:rPr>
          <w:sz w:val="28"/>
          <w:szCs w:val="28"/>
        </w:rPr>
        <w:t>Показатель 25. Численность инвалидов и детей - инвалидов, участвующих в социокультурных и спортивных мероприятиях</w:t>
      </w:r>
      <w:r w:rsidR="00731B75">
        <w:rPr>
          <w:sz w:val="28"/>
          <w:szCs w:val="28"/>
        </w:rPr>
        <w:t>,</w:t>
      </w:r>
      <w:r w:rsidRPr="002829EB">
        <w:rPr>
          <w:sz w:val="28"/>
          <w:szCs w:val="28"/>
        </w:rPr>
        <w:t xml:space="preserve"> составляет 50 человек.</w:t>
      </w:r>
    </w:p>
    <w:p w:rsidR="00C03662" w:rsidRPr="002829EB" w:rsidRDefault="00C03662" w:rsidP="00C03662">
      <w:pPr>
        <w:ind w:firstLine="708"/>
        <w:jc w:val="both"/>
        <w:rPr>
          <w:sz w:val="28"/>
          <w:szCs w:val="28"/>
        </w:rPr>
      </w:pPr>
      <w:r w:rsidRPr="002829EB">
        <w:rPr>
          <w:bCs/>
          <w:sz w:val="28"/>
          <w:szCs w:val="28"/>
        </w:rPr>
        <w:t xml:space="preserve">Численность инвалидов в округе на 01 января 2020 года составляет </w:t>
      </w:r>
      <w:r w:rsidRPr="002829EB">
        <w:rPr>
          <w:sz w:val="28"/>
          <w:szCs w:val="28"/>
        </w:rPr>
        <w:t>4976 инвалидов и 348 детей-инвалидов. Д</w:t>
      </w:r>
      <w:r w:rsidRPr="002829EB">
        <w:rPr>
          <w:bCs/>
          <w:sz w:val="28"/>
          <w:szCs w:val="28"/>
        </w:rPr>
        <w:t>оля инвалидов в общей численности населения городского округа составляет 9 процентов.</w:t>
      </w:r>
    </w:p>
    <w:p w:rsidR="00C03662" w:rsidRPr="002829EB" w:rsidRDefault="00C03662" w:rsidP="00C03662">
      <w:pPr>
        <w:ind w:firstLine="709"/>
        <w:jc w:val="both"/>
        <w:rPr>
          <w:sz w:val="28"/>
          <w:szCs w:val="28"/>
        </w:rPr>
      </w:pPr>
      <w:r w:rsidRPr="002829EB">
        <w:rPr>
          <w:sz w:val="28"/>
          <w:szCs w:val="28"/>
        </w:rPr>
        <w:t xml:space="preserve">Показатель 26. Доля граждан, которым предоставлены меры социальной поддержки, в общей численности граждан, обратившихся и имеющих право на их получение в соответствии с законодательством </w:t>
      </w:r>
      <w:r w:rsidRPr="002829EB">
        <w:rPr>
          <w:sz w:val="28"/>
          <w:szCs w:val="28"/>
        </w:rPr>
        <w:lastRenderedPageBreak/>
        <w:t>Российской Федерации и законодательством Ставропольского края</w:t>
      </w:r>
      <w:r w:rsidR="00B35888">
        <w:rPr>
          <w:sz w:val="28"/>
          <w:szCs w:val="28"/>
        </w:rPr>
        <w:t>,</w:t>
      </w:r>
      <w:r w:rsidRPr="002829EB">
        <w:rPr>
          <w:sz w:val="28"/>
          <w:szCs w:val="28"/>
        </w:rPr>
        <w:t xml:space="preserve"> составила 100 процентов.</w:t>
      </w:r>
    </w:p>
    <w:p w:rsidR="00C03662" w:rsidRPr="002829EB" w:rsidRDefault="00C03662" w:rsidP="002E24B8">
      <w:pPr>
        <w:pStyle w:val="af0"/>
        <w:framePr w:hSpace="180" w:wrap="around" w:vAnchor="text" w:hAnchor="text" w:y="1"/>
        <w:spacing w:after="0" w:line="240" w:lineRule="auto"/>
        <w:ind w:firstLine="689"/>
        <w:suppressOverlap/>
        <w:jc w:val="both"/>
        <w:rPr>
          <w:rStyle w:val="13"/>
          <w:rFonts w:ascii="Times New Roman" w:hAnsi="Times New Roman" w:cs="Times New Roman"/>
          <w:sz w:val="28"/>
          <w:szCs w:val="28"/>
        </w:rPr>
      </w:pPr>
      <w:r w:rsidRPr="002829EB">
        <w:rPr>
          <w:rStyle w:val="13"/>
          <w:rFonts w:ascii="Times New Roman" w:hAnsi="Times New Roman" w:cs="Times New Roman"/>
          <w:sz w:val="28"/>
          <w:szCs w:val="28"/>
        </w:rPr>
        <w:t>Задача 2. Создание комфортной среды для жизни населения Благодарненского городского округа.</w:t>
      </w:r>
    </w:p>
    <w:p w:rsidR="00C03662" w:rsidRPr="002829EB" w:rsidRDefault="00C03662" w:rsidP="002E24B8">
      <w:pPr>
        <w:ind w:firstLine="709"/>
        <w:jc w:val="both"/>
        <w:rPr>
          <w:sz w:val="28"/>
          <w:szCs w:val="28"/>
        </w:rPr>
      </w:pPr>
      <w:r w:rsidRPr="002829EB">
        <w:rPr>
          <w:rStyle w:val="13"/>
          <w:sz w:val="28"/>
          <w:szCs w:val="28"/>
        </w:rPr>
        <w:t>Задача 2.1. Обеспечение населения качественным, комфортным и доступным жильем.</w:t>
      </w:r>
    </w:p>
    <w:p w:rsidR="00C03662" w:rsidRPr="002829EB" w:rsidRDefault="00C03662" w:rsidP="002E24B8">
      <w:pPr>
        <w:ind w:firstLine="709"/>
        <w:jc w:val="both"/>
        <w:rPr>
          <w:sz w:val="28"/>
          <w:szCs w:val="28"/>
        </w:rPr>
      </w:pPr>
      <w:r w:rsidRPr="002829EB">
        <w:rPr>
          <w:sz w:val="28"/>
          <w:szCs w:val="28"/>
        </w:rPr>
        <w:t>Показатель 27. 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r w:rsidR="00731B75">
        <w:rPr>
          <w:sz w:val="28"/>
          <w:szCs w:val="28"/>
        </w:rPr>
        <w:t>,</w:t>
      </w:r>
      <w:r w:rsidRPr="002829EB">
        <w:rPr>
          <w:sz w:val="28"/>
          <w:szCs w:val="28"/>
        </w:rPr>
        <w:t xml:space="preserve"> в 2019 году составила 5 процентов (в 2018 году – 12,1 процент</w:t>
      </w:r>
      <w:r w:rsidR="00DC520E">
        <w:rPr>
          <w:sz w:val="28"/>
          <w:szCs w:val="28"/>
        </w:rPr>
        <w:t>а</w:t>
      </w:r>
      <w:r w:rsidRPr="002829EB">
        <w:rPr>
          <w:sz w:val="28"/>
          <w:szCs w:val="28"/>
        </w:rPr>
        <w:t>).</w:t>
      </w:r>
    </w:p>
    <w:p w:rsidR="00C03662" w:rsidRPr="002829EB" w:rsidRDefault="00C03662" w:rsidP="00820BAC">
      <w:pPr>
        <w:pStyle w:val="ConsPlusNonformat"/>
        <w:ind w:firstLine="709"/>
        <w:jc w:val="both"/>
        <w:rPr>
          <w:rFonts w:ascii="Times New Roman" w:hAnsi="Times New Roman" w:cs="Times New Roman"/>
          <w:sz w:val="28"/>
          <w:szCs w:val="28"/>
        </w:rPr>
      </w:pPr>
      <w:r w:rsidRPr="002829EB">
        <w:rPr>
          <w:rFonts w:ascii="Times New Roman" w:hAnsi="Times New Roman" w:cs="Times New Roman"/>
          <w:sz w:val="28"/>
          <w:szCs w:val="28"/>
        </w:rPr>
        <w:t xml:space="preserve">В 2019 году в рамках мероприятий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9" w:tooltip="Постановление Правительства РФ от 30.12.2017 N 1710 (ред. от 07.05.2019)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КонсультантПлюс}" w:history="1">
        <w:r w:rsidRPr="002829EB">
          <w:rPr>
            <w:rFonts w:ascii="Times New Roman" w:hAnsi="Times New Roman" w:cs="Times New Roman"/>
            <w:sz w:val="28"/>
            <w:szCs w:val="28"/>
          </w:rPr>
          <w:t>программы</w:t>
        </w:r>
      </w:hyperlink>
      <w:r w:rsidRPr="002829EB">
        <w:rPr>
          <w:rFonts w:ascii="Times New Roman" w:hAnsi="Times New Roman" w:cs="Times New Roman"/>
          <w:sz w:val="28"/>
          <w:szCs w:val="28"/>
        </w:rPr>
        <w:t xml:space="preserve"> Российской Федерации «Обеспечение доступным и комфортным жильем и коммунальными услугами граждан Российской Федерации» администрацией Благодарненского городского округа Ставропольского края выполнено следующее.</w:t>
      </w:r>
    </w:p>
    <w:p w:rsidR="00F82ECF" w:rsidRDefault="00C03662" w:rsidP="00731B75">
      <w:pPr>
        <w:pStyle w:val="ConsPlusNonformat"/>
        <w:ind w:firstLine="709"/>
        <w:jc w:val="both"/>
        <w:rPr>
          <w:rFonts w:ascii="Times New Roman" w:hAnsi="Times New Roman" w:cs="Times New Roman"/>
          <w:sz w:val="28"/>
          <w:szCs w:val="28"/>
        </w:rPr>
      </w:pPr>
      <w:r w:rsidRPr="002829EB">
        <w:rPr>
          <w:rFonts w:ascii="Times New Roman" w:hAnsi="Times New Roman" w:cs="Times New Roman"/>
          <w:sz w:val="28"/>
          <w:szCs w:val="28"/>
        </w:rPr>
        <w:t xml:space="preserve">Четырем молодым семьям выданы извещения о предоставлении молодой семье, являющейся участником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10" w:tooltip="Постановление Правительства РФ от 30.12.2017 N 1710 (ред. от 07.05.2019)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КонсультантПлюс}" w:history="1">
        <w:r w:rsidRPr="002829EB">
          <w:rPr>
            <w:rFonts w:ascii="Times New Roman" w:hAnsi="Times New Roman" w:cs="Times New Roman"/>
            <w:sz w:val="28"/>
            <w:szCs w:val="28"/>
          </w:rPr>
          <w:t>программы</w:t>
        </w:r>
      </w:hyperlink>
      <w:r w:rsidRPr="002829EB">
        <w:rPr>
          <w:rFonts w:ascii="Times New Roman" w:hAnsi="Times New Roman" w:cs="Times New Roman"/>
          <w:sz w:val="28"/>
          <w:szCs w:val="28"/>
        </w:rPr>
        <w:t xml:space="preserve"> Российской Федерации «Обеспечение доступным и комфортным жильем и коммунальными услугами граждан Российской Федерации», проживающей на территории Ставропольского края, социальной выплаты на приобретение (строительство) жилья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w:t>
      </w:r>
      <w:r w:rsidR="00731B75">
        <w:rPr>
          <w:rFonts w:ascii="Times New Roman" w:hAnsi="Times New Roman" w:cs="Times New Roman"/>
          <w:sz w:val="28"/>
          <w:szCs w:val="28"/>
        </w:rPr>
        <w:t>строительства и архитектуры»</w:t>
      </w:r>
      <w:r w:rsidRPr="002829EB">
        <w:rPr>
          <w:rFonts w:ascii="Times New Roman" w:hAnsi="Times New Roman" w:cs="Times New Roman"/>
          <w:sz w:val="28"/>
          <w:szCs w:val="28"/>
        </w:rPr>
        <w:t>.</w:t>
      </w:r>
    </w:p>
    <w:p w:rsidR="00C03662" w:rsidRPr="002829EB" w:rsidRDefault="00C03662" w:rsidP="00731B75">
      <w:pPr>
        <w:pStyle w:val="ConsPlusNonformat"/>
        <w:ind w:firstLine="709"/>
        <w:jc w:val="both"/>
        <w:rPr>
          <w:rFonts w:ascii="Times New Roman" w:hAnsi="Times New Roman" w:cs="Times New Roman"/>
          <w:sz w:val="28"/>
          <w:szCs w:val="28"/>
        </w:rPr>
      </w:pPr>
      <w:r w:rsidRPr="002829EB">
        <w:rPr>
          <w:rFonts w:ascii="Times New Roman" w:hAnsi="Times New Roman" w:cs="Times New Roman"/>
          <w:sz w:val="28"/>
          <w:szCs w:val="28"/>
        </w:rPr>
        <w:t>Одна семья находится в стадии подбора жилья, четыре семьи получили жилищные сертификаты.</w:t>
      </w:r>
    </w:p>
    <w:p w:rsidR="00C03662" w:rsidRPr="002829EB" w:rsidRDefault="00C03662" w:rsidP="00731B75">
      <w:pPr>
        <w:ind w:firstLine="709"/>
        <w:jc w:val="both"/>
        <w:rPr>
          <w:sz w:val="28"/>
          <w:szCs w:val="28"/>
        </w:rPr>
      </w:pPr>
      <w:r w:rsidRPr="002829EB">
        <w:rPr>
          <w:sz w:val="28"/>
          <w:szCs w:val="28"/>
        </w:rPr>
        <w:t>Показатель 28. Ввод в действие жилых домов.</w:t>
      </w:r>
    </w:p>
    <w:p w:rsidR="00C03662" w:rsidRPr="002829EB" w:rsidRDefault="00C03662" w:rsidP="00731B75">
      <w:pPr>
        <w:shd w:val="clear" w:color="auto" w:fill="FFFFFF"/>
        <w:ind w:right="6" w:firstLine="709"/>
        <w:jc w:val="both"/>
        <w:rPr>
          <w:sz w:val="28"/>
          <w:szCs w:val="28"/>
        </w:rPr>
      </w:pPr>
      <w:r w:rsidRPr="002829EB">
        <w:rPr>
          <w:sz w:val="28"/>
          <w:szCs w:val="28"/>
        </w:rPr>
        <w:t>В 2019 году завершено строительств</w:t>
      </w:r>
      <w:r w:rsidR="002E24B8">
        <w:rPr>
          <w:sz w:val="28"/>
          <w:szCs w:val="28"/>
        </w:rPr>
        <w:t>о 25 индивидуальных жилых домов</w:t>
      </w:r>
      <w:r w:rsidRPr="002829EB">
        <w:rPr>
          <w:sz w:val="28"/>
          <w:szCs w:val="28"/>
        </w:rPr>
        <w:t>, реконструировано 49 жилых домов</w:t>
      </w:r>
      <w:r w:rsidR="00731B75">
        <w:rPr>
          <w:sz w:val="28"/>
          <w:szCs w:val="28"/>
        </w:rPr>
        <w:t>,</w:t>
      </w:r>
      <w:r w:rsidRPr="002829EB">
        <w:rPr>
          <w:sz w:val="28"/>
          <w:szCs w:val="28"/>
        </w:rPr>
        <w:t xml:space="preserve"> общей площадью 6552 кв. м</w:t>
      </w:r>
      <w:r w:rsidR="00731B75">
        <w:rPr>
          <w:sz w:val="28"/>
          <w:szCs w:val="28"/>
        </w:rPr>
        <w:t>.</w:t>
      </w:r>
      <w:r w:rsidR="002E24B8">
        <w:rPr>
          <w:sz w:val="28"/>
          <w:szCs w:val="28"/>
        </w:rPr>
        <w:t>,</w:t>
      </w:r>
      <w:r w:rsidRPr="002829EB">
        <w:rPr>
          <w:sz w:val="28"/>
          <w:szCs w:val="28"/>
        </w:rPr>
        <w:t xml:space="preserve"> что составляет 92,2 процента к аналогичному периоду прошлого года.</w:t>
      </w:r>
    </w:p>
    <w:p w:rsidR="00C03662" w:rsidRPr="002829EB" w:rsidRDefault="00C03662" w:rsidP="00731B75">
      <w:pPr>
        <w:shd w:val="clear" w:color="auto" w:fill="FFFFFF"/>
        <w:ind w:right="6" w:firstLine="709"/>
        <w:jc w:val="both"/>
        <w:rPr>
          <w:sz w:val="28"/>
          <w:szCs w:val="28"/>
        </w:rPr>
      </w:pPr>
      <w:r w:rsidRPr="002829EB">
        <w:rPr>
          <w:sz w:val="28"/>
          <w:szCs w:val="28"/>
        </w:rPr>
        <w:t>Показатель 29. Общая площадь жилых помещений, приходящаяся в среднем на одного жителя.</w:t>
      </w:r>
    </w:p>
    <w:p w:rsidR="00C03662" w:rsidRPr="002829EB" w:rsidRDefault="00C03662" w:rsidP="00731B75">
      <w:pPr>
        <w:shd w:val="clear" w:color="auto" w:fill="FFFFFF"/>
        <w:ind w:right="6" w:firstLine="709"/>
        <w:jc w:val="both"/>
        <w:rPr>
          <w:sz w:val="28"/>
          <w:szCs w:val="28"/>
        </w:rPr>
      </w:pPr>
      <w:r w:rsidRPr="002829EB">
        <w:rPr>
          <w:sz w:val="28"/>
          <w:szCs w:val="28"/>
        </w:rPr>
        <w:t>Общая площадь жилых помещений, приходящ</w:t>
      </w:r>
      <w:r w:rsidR="00731B75">
        <w:rPr>
          <w:sz w:val="28"/>
          <w:szCs w:val="28"/>
        </w:rPr>
        <w:t>ая</w:t>
      </w:r>
      <w:r w:rsidRPr="002829EB">
        <w:rPr>
          <w:sz w:val="28"/>
          <w:szCs w:val="28"/>
        </w:rPr>
        <w:t xml:space="preserve"> в среднем на одного жителя округа, в 2019 году составила 26,20 кв. метров</w:t>
      </w:r>
      <w:r w:rsidRPr="002829EB">
        <w:rPr>
          <w:bCs/>
          <w:sz w:val="28"/>
          <w:szCs w:val="28"/>
        </w:rPr>
        <w:t xml:space="preserve"> (рост 0,7 процент</w:t>
      </w:r>
      <w:r w:rsidR="00DC520E">
        <w:rPr>
          <w:bCs/>
          <w:sz w:val="28"/>
          <w:szCs w:val="28"/>
        </w:rPr>
        <w:t>а</w:t>
      </w:r>
      <w:r w:rsidRPr="002829EB">
        <w:rPr>
          <w:bCs/>
          <w:sz w:val="28"/>
          <w:szCs w:val="28"/>
        </w:rPr>
        <w:t xml:space="preserve"> к уровню 2018 года).</w:t>
      </w:r>
    </w:p>
    <w:p w:rsidR="00C03662" w:rsidRPr="002829EB" w:rsidRDefault="00C03662" w:rsidP="00C03662">
      <w:pPr>
        <w:ind w:firstLine="709"/>
        <w:jc w:val="both"/>
        <w:rPr>
          <w:sz w:val="28"/>
          <w:szCs w:val="28"/>
        </w:rPr>
      </w:pPr>
      <w:r w:rsidRPr="002829EB">
        <w:rPr>
          <w:sz w:val="28"/>
          <w:szCs w:val="28"/>
        </w:rPr>
        <w:t xml:space="preserve">Показатель 30.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w:t>
      </w:r>
      <w:r w:rsidRPr="002829EB">
        <w:rPr>
          <w:sz w:val="28"/>
          <w:szCs w:val="28"/>
        </w:rPr>
        <w:lastRenderedPageBreak/>
        <w:t>которых собственники помещений должны выбрать способ управления данными домами</w:t>
      </w:r>
      <w:r w:rsidR="00B35888">
        <w:rPr>
          <w:sz w:val="28"/>
          <w:szCs w:val="28"/>
        </w:rPr>
        <w:t>,</w:t>
      </w:r>
      <w:r w:rsidRPr="002829EB">
        <w:rPr>
          <w:sz w:val="28"/>
          <w:szCs w:val="28"/>
        </w:rPr>
        <w:t xml:space="preserve"> составила 100 процентов, что на 4,17 процент</w:t>
      </w:r>
      <w:r w:rsidR="00DC520E">
        <w:rPr>
          <w:sz w:val="28"/>
          <w:szCs w:val="28"/>
        </w:rPr>
        <w:t>а</w:t>
      </w:r>
      <w:r w:rsidRPr="002829EB">
        <w:rPr>
          <w:sz w:val="28"/>
          <w:szCs w:val="28"/>
        </w:rPr>
        <w:t xml:space="preserve"> выше к 2018 году.</w:t>
      </w:r>
    </w:p>
    <w:p w:rsidR="00C03662" w:rsidRPr="002829EB" w:rsidRDefault="00C03662" w:rsidP="00C03662">
      <w:pPr>
        <w:ind w:firstLine="709"/>
        <w:jc w:val="both"/>
        <w:rPr>
          <w:sz w:val="28"/>
          <w:szCs w:val="28"/>
        </w:rPr>
      </w:pPr>
      <w:r w:rsidRPr="002829EB">
        <w:rPr>
          <w:sz w:val="28"/>
          <w:szCs w:val="28"/>
        </w:rPr>
        <w:t>По состоянию на 01 января 2020 года в городском округе 96 многоквартирных домов</w:t>
      </w:r>
      <w:r w:rsidR="00731B75">
        <w:rPr>
          <w:sz w:val="28"/>
          <w:szCs w:val="28"/>
        </w:rPr>
        <w:t>,</w:t>
      </w:r>
      <w:r w:rsidRPr="002829EB">
        <w:rPr>
          <w:sz w:val="28"/>
          <w:szCs w:val="28"/>
        </w:rPr>
        <w:t xml:space="preserve"> общей площадью 163,4 тыс. кв. м. Во всех многоквартирных домах собственники помещений выбрали и реализуют один из способов управления.</w:t>
      </w:r>
    </w:p>
    <w:p w:rsidR="00C03662" w:rsidRPr="002829EB" w:rsidRDefault="00C03662" w:rsidP="00C03662">
      <w:pPr>
        <w:ind w:firstLine="709"/>
        <w:jc w:val="both"/>
        <w:rPr>
          <w:sz w:val="28"/>
          <w:szCs w:val="28"/>
        </w:rPr>
      </w:pPr>
      <w:r w:rsidRPr="002829EB">
        <w:rPr>
          <w:rStyle w:val="13"/>
          <w:sz w:val="28"/>
          <w:szCs w:val="28"/>
        </w:rPr>
        <w:t>Задача 2.2. Развитие современной и эффективной автомобильно - дорожной инфраструктуры</w:t>
      </w:r>
      <w:r w:rsidR="00B35888">
        <w:rPr>
          <w:rStyle w:val="13"/>
          <w:sz w:val="28"/>
          <w:szCs w:val="28"/>
        </w:rPr>
        <w:t>.</w:t>
      </w:r>
    </w:p>
    <w:p w:rsidR="00C03662" w:rsidRPr="002829EB" w:rsidRDefault="00C03662" w:rsidP="00C03662">
      <w:pPr>
        <w:ind w:firstLine="709"/>
        <w:jc w:val="both"/>
        <w:rPr>
          <w:sz w:val="28"/>
          <w:szCs w:val="28"/>
        </w:rPr>
      </w:pPr>
      <w:r w:rsidRPr="002829EB">
        <w:rPr>
          <w:sz w:val="28"/>
          <w:szCs w:val="28"/>
        </w:rPr>
        <w:t>Показатель 31.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C03662" w:rsidRPr="002829EB" w:rsidRDefault="00C03662" w:rsidP="00C03662">
      <w:pPr>
        <w:pStyle w:val="affd"/>
        <w:tabs>
          <w:tab w:val="left" w:pos="851"/>
        </w:tabs>
        <w:ind w:firstLine="709"/>
        <w:jc w:val="both"/>
        <w:rPr>
          <w:bCs/>
          <w:szCs w:val="28"/>
          <w:lang w:val="ru-RU"/>
        </w:rPr>
      </w:pPr>
      <w:r w:rsidRPr="002829EB">
        <w:rPr>
          <w:szCs w:val="28"/>
          <w:lang w:val="ru-RU"/>
        </w:rPr>
        <w:t xml:space="preserve">Протяженность автомобильных дорог общего пользования местного значения </w:t>
      </w:r>
      <w:r w:rsidRPr="002829EB">
        <w:rPr>
          <w:bCs/>
          <w:szCs w:val="28"/>
          <w:lang w:val="ru-RU"/>
        </w:rPr>
        <w:t>на конец отчетного года составила 446,1 км., из них не отвечает нормативным требованиям</w:t>
      </w:r>
      <w:r w:rsidR="00B35888">
        <w:rPr>
          <w:bCs/>
          <w:szCs w:val="28"/>
          <w:lang w:val="ru-RU"/>
        </w:rPr>
        <w:t xml:space="preserve"> </w:t>
      </w:r>
      <w:r w:rsidRPr="002829EB">
        <w:rPr>
          <w:bCs/>
          <w:szCs w:val="28"/>
          <w:lang w:val="ru-RU"/>
        </w:rPr>
        <w:t>-</w:t>
      </w:r>
      <w:r w:rsidR="00B35888">
        <w:rPr>
          <w:bCs/>
          <w:szCs w:val="28"/>
          <w:lang w:val="ru-RU"/>
        </w:rPr>
        <w:t xml:space="preserve"> </w:t>
      </w:r>
      <w:r w:rsidRPr="002829EB">
        <w:rPr>
          <w:bCs/>
          <w:szCs w:val="28"/>
          <w:lang w:val="ru-RU"/>
        </w:rPr>
        <w:t>56,90 процент</w:t>
      </w:r>
      <w:r w:rsidR="00DC520E">
        <w:rPr>
          <w:bCs/>
          <w:szCs w:val="28"/>
          <w:lang w:val="ru-RU"/>
        </w:rPr>
        <w:t>а</w:t>
      </w:r>
      <w:r w:rsidRPr="002829EB">
        <w:rPr>
          <w:bCs/>
          <w:szCs w:val="28"/>
          <w:lang w:val="ru-RU"/>
        </w:rPr>
        <w:t xml:space="preserve"> от общей протяженности дорог местного значения (2018 году -</w:t>
      </w:r>
      <w:r w:rsidR="00B35888">
        <w:rPr>
          <w:bCs/>
          <w:szCs w:val="28"/>
          <w:lang w:val="ru-RU"/>
        </w:rPr>
        <w:t xml:space="preserve"> </w:t>
      </w:r>
      <w:r w:rsidRPr="002829EB">
        <w:rPr>
          <w:bCs/>
          <w:szCs w:val="28"/>
          <w:lang w:val="ru-RU"/>
        </w:rPr>
        <w:t>62,95 процент</w:t>
      </w:r>
      <w:r w:rsidR="00DC520E">
        <w:rPr>
          <w:bCs/>
          <w:szCs w:val="28"/>
          <w:lang w:val="ru-RU"/>
        </w:rPr>
        <w:t>а</w:t>
      </w:r>
      <w:r w:rsidRPr="002829EB">
        <w:rPr>
          <w:bCs/>
          <w:szCs w:val="28"/>
          <w:lang w:val="ru-RU"/>
        </w:rPr>
        <w:t>).</w:t>
      </w:r>
    </w:p>
    <w:p w:rsidR="00C03662" w:rsidRPr="002829EB" w:rsidRDefault="00C03662" w:rsidP="00C03662">
      <w:pPr>
        <w:ind w:firstLine="709"/>
        <w:jc w:val="both"/>
        <w:rPr>
          <w:b/>
          <w:sz w:val="28"/>
          <w:szCs w:val="28"/>
        </w:rPr>
      </w:pPr>
      <w:r w:rsidRPr="002829EB">
        <w:rPr>
          <w:sz w:val="28"/>
          <w:szCs w:val="28"/>
        </w:rPr>
        <w:t>За 2019 год выполнены работы по ремонту и содержанию дорог общей стоимостью 116,8 млн. рублей, из них по сельским дорогам</w:t>
      </w:r>
      <w:r w:rsidR="00B35888">
        <w:rPr>
          <w:sz w:val="28"/>
          <w:szCs w:val="28"/>
        </w:rPr>
        <w:t xml:space="preserve"> -</w:t>
      </w:r>
      <w:r w:rsidRPr="002829EB">
        <w:rPr>
          <w:sz w:val="28"/>
          <w:szCs w:val="28"/>
        </w:rPr>
        <w:t xml:space="preserve"> на 52,3 млн. рублей, по городским дорогам – 64,6 млн. рублей. Темп роста расходов на ремонт и содержание дорог к 2018 году составил 140,6 процент</w:t>
      </w:r>
      <w:r w:rsidR="00DC520E">
        <w:rPr>
          <w:sz w:val="28"/>
          <w:szCs w:val="28"/>
        </w:rPr>
        <w:t>а</w:t>
      </w:r>
      <w:r w:rsidRPr="002829EB">
        <w:rPr>
          <w:sz w:val="28"/>
          <w:szCs w:val="28"/>
        </w:rPr>
        <w:t>.</w:t>
      </w:r>
    </w:p>
    <w:p w:rsidR="00C03662" w:rsidRPr="002829EB" w:rsidRDefault="00C03662" w:rsidP="00C03662">
      <w:pPr>
        <w:ind w:firstLine="709"/>
        <w:jc w:val="both"/>
        <w:rPr>
          <w:sz w:val="28"/>
          <w:szCs w:val="28"/>
        </w:rPr>
      </w:pPr>
      <w:r w:rsidRPr="002829EB">
        <w:rPr>
          <w:sz w:val="28"/>
          <w:szCs w:val="28"/>
        </w:rPr>
        <w:t>Показатель 32. Доля дорожно-транспортных происшествий, зарегистрированных на автомобильных дорогах местного значения из-за сопутствующих дорожных условий</w:t>
      </w:r>
      <w:r w:rsidR="00B35888">
        <w:rPr>
          <w:sz w:val="28"/>
          <w:szCs w:val="28"/>
        </w:rPr>
        <w:t>,</w:t>
      </w:r>
      <w:r w:rsidRPr="002829EB">
        <w:rPr>
          <w:sz w:val="28"/>
          <w:szCs w:val="28"/>
        </w:rPr>
        <w:t xml:space="preserve"> в общем количестве дорожно-транспортных происшествий в городском округе составила 40,9 процент</w:t>
      </w:r>
      <w:r w:rsidR="00DC520E">
        <w:rPr>
          <w:sz w:val="28"/>
          <w:szCs w:val="28"/>
        </w:rPr>
        <w:t>а</w:t>
      </w:r>
      <w:r w:rsidRPr="002829EB">
        <w:rPr>
          <w:sz w:val="28"/>
          <w:szCs w:val="28"/>
        </w:rPr>
        <w:t xml:space="preserve"> (2018 году </w:t>
      </w:r>
      <w:r w:rsidR="00B35888">
        <w:rPr>
          <w:sz w:val="28"/>
          <w:szCs w:val="28"/>
        </w:rPr>
        <w:t xml:space="preserve">- </w:t>
      </w:r>
      <w:r w:rsidRPr="002829EB">
        <w:rPr>
          <w:sz w:val="28"/>
          <w:szCs w:val="28"/>
        </w:rPr>
        <w:t>87 процентов).</w:t>
      </w:r>
    </w:p>
    <w:p w:rsidR="00C03662" w:rsidRPr="002829EB" w:rsidRDefault="00C03662" w:rsidP="00C03662">
      <w:pPr>
        <w:ind w:firstLine="709"/>
        <w:jc w:val="both"/>
        <w:rPr>
          <w:sz w:val="28"/>
          <w:szCs w:val="28"/>
        </w:rPr>
      </w:pPr>
      <w:r w:rsidRPr="002829EB">
        <w:rPr>
          <w:sz w:val="28"/>
          <w:szCs w:val="28"/>
        </w:rPr>
        <w:t>В 2019 г</w:t>
      </w:r>
      <w:r w:rsidR="00F82ECF">
        <w:rPr>
          <w:sz w:val="28"/>
          <w:szCs w:val="28"/>
        </w:rPr>
        <w:t>оду зарегистрировано 44 дорожно</w:t>
      </w:r>
      <w:r w:rsidR="00731B75">
        <w:rPr>
          <w:sz w:val="28"/>
          <w:szCs w:val="28"/>
        </w:rPr>
        <w:t xml:space="preserve"> </w:t>
      </w:r>
      <w:r w:rsidR="00F82ECF">
        <w:rPr>
          <w:sz w:val="28"/>
          <w:szCs w:val="28"/>
        </w:rPr>
        <w:t>-</w:t>
      </w:r>
      <w:r w:rsidR="00731B75">
        <w:rPr>
          <w:sz w:val="28"/>
          <w:szCs w:val="28"/>
        </w:rPr>
        <w:t xml:space="preserve"> </w:t>
      </w:r>
      <w:r w:rsidRPr="002829EB">
        <w:rPr>
          <w:sz w:val="28"/>
          <w:szCs w:val="28"/>
        </w:rPr>
        <w:t xml:space="preserve">транспортных происшествия (2018 году - 58 ДТП), из них 18 </w:t>
      </w:r>
      <w:r w:rsidR="00731B75">
        <w:rPr>
          <w:sz w:val="28"/>
          <w:szCs w:val="28"/>
        </w:rPr>
        <w:t xml:space="preserve">- </w:t>
      </w:r>
      <w:r w:rsidRPr="002829EB">
        <w:rPr>
          <w:sz w:val="28"/>
          <w:szCs w:val="28"/>
        </w:rPr>
        <w:t>на автомобильных дорогах местного значения из-за сопутствующих дорожных условий.</w:t>
      </w:r>
    </w:p>
    <w:p w:rsidR="00C03662" w:rsidRPr="002829EB" w:rsidRDefault="00C03662" w:rsidP="00C03662">
      <w:pPr>
        <w:ind w:firstLine="709"/>
        <w:jc w:val="both"/>
        <w:rPr>
          <w:sz w:val="28"/>
          <w:szCs w:val="28"/>
        </w:rPr>
      </w:pPr>
      <w:r w:rsidRPr="002829EB">
        <w:rPr>
          <w:rStyle w:val="13"/>
          <w:sz w:val="28"/>
          <w:szCs w:val="28"/>
        </w:rPr>
        <w:t>Задача 2.3. Повышение уровня внешнего благоустройства и санитарного содержания территории Благодарненского городского округа.</w:t>
      </w:r>
    </w:p>
    <w:p w:rsidR="00C03662" w:rsidRPr="002829EB" w:rsidRDefault="00C03662" w:rsidP="00C03662">
      <w:pPr>
        <w:ind w:firstLine="709"/>
        <w:jc w:val="both"/>
        <w:rPr>
          <w:sz w:val="28"/>
          <w:szCs w:val="28"/>
        </w:rPr>
      </w:pPr>
      <w:r w:rsidRPr="002829EB">
        <w:rPr>
          <w:sz w:val="28"/>
          <w:szCs w:val="28"/>
        </w:rPr>
        <w:t>Показатель 33</w:t>
      </w:r>
      <w:r w:rsidR="00B35888">
        <w:rPr>
          <w:sz w:val="28"/>
          <w:szCs w:val="28"/>
        </w:rPr>
        <w:t>.</w:t>
      </w:r>
      <w:r w:rsidRPr="002829EB">
        <w:rPr>
          <w:sz w:val="28"/>
          <w:szCs w:val="28"/>
        </w:rPr>
        <w:t xml:space="preserve"> Доля уличной сети населенных пунктов, обеспеченная искусственным освещением, от общей протяженности уличной сети населенных пунктов в 2019 году составила 50 процентов (в 2018 году - 35 процентов)</w:t>
      </w:r>
      <w:r w:rsidR="00DC520E">
        <w:rPr>
          <w:sz w:val="28"/>
          <w:szCs w:val="28"/>
        </w:rPr>
        <w:t>.</w:t>
      </w:r>
    </w:p>
    <w:p w:rsidR="00C03662" w:rsidRPr="002829EB" w:rsidRDefault="00C03662" w:rsidP="00C03662">
      <w:pPr>
        <w:ind w:firstLine="709"/>
        <w:jc w:val="both"/>
        <w:rPr>
          <w:sz w:val="28"/>
          <w:szCs w:val="28"/>
        </w:rPr>
      </w:pPr>
      <w:r w:rsidRPr="002829EB">
        <w:rPr>
          <w:sz w:val="28"/>
          <w:szCs w:val="28"/>
        </w:rPr>
        <w:t>В 2019 году зам</w:t>
      </w:r>
      <w:r w:rsidR="00FC6F11">
        <w:rPr>
          <w:sz w:val="28"/>
          <w:szCs w:val="28"/>
        </w:rPr>
        <w:t>е</w:t>
      </w:r>
      <w:r w:rsidRPr="002829EB">
        <w:rPr>
          <w:sz w:val="28"/>
          <w:szCs w:val="28"/>
        </w:rPr>
        <w:t>нено 242 лампочки, заменено и установлено 182 светильника, заменено и восстановлено 2170 метров провода уличного освещения, установлено 12 счетчиков.</w:t>
      </w:r>
    </w:p>
    <w:p w:rsidR="00C03662" w:rsidRPr="002829EB" w:rsidRDefault="00C03662" w:rsidP="00C03662">
      <w:pPr>
        <w:ind w:firstLine="709"/>
        <w:jc w:val="both"/>
        <w:rPr>
          <w:sz w:val="28"/>
          <w:szCs w:val="28"/>
        </w:rPr>
      </w:pPr>
      <w:r w:rsidRPr="002829EB">
        <w:rPr>
          <w:sz w:val="28"/>
          <w:szCs w:val="28"/>
        </w:rPr>
        <w:t>Показатель 34. Доля ликвидированных несанкционированных свалок от общего количества выявленных свалок составила 65 процентов (2018 году -</w:t>
      </w:r>
      <w:r w:rsidR="00B35888">
        <w:rPr>
          <w:sz w:val="28"/>
          <w:szCs w:val="28"/>
        </w:rPr>
        <w:t xml:space="preserve"> </w:t>
      </w:r>
      <w:r w:rsidRPr="002829EB">
        <w:rPr>
          <w:sz w:val="28"/>
          <w:szCs w:val="28"/>
        </w:rPr>
        <w:t>55 процентов)</w:t>
      </w:r>
      <w:r w:rsidR="00B35888">
        <w:rPr>
          <w:sz w:val="28"/>
          <w:szCs w:val="28"/>
        </w:rPr>
        <w:t>.</w:t>
      </w:r>
      <w:r w:rsidRPr="002829EB">
        <w:rPr>
          <w:sz w:val="28"/>
          <w:szCs w:val="28"/>
        </w:rPr>
        <w:t xml:space="preserve"> </w:t>
      </w:r>
    </w:p>
    <w:p w:rsidR="00C03662" w:rsidRPr="002829EB" w:rsidRDefault="00C03662" w:rsidP="00C03662">
      <w:pPr>
        <w:pStyle w:val="Standard"/>
        <w:ind w:firstLine="708"/>
        <w:jc w:val="both"/>
        <w:rPr>
          <w:rFonts w:ascii="Times New Roman" w:eastAsia="Calibri" w:hAnsi="Times New Roman" w:cs="Times New Roman"/>
          <w:kern w:val="0"/>
          <w:sz w:val="28"/>
          <w:szCs w:val="28"/>
          <w:lang w:val="ru-RU" w:eastAsia="ru-RU" w:bidi="ar-SA"/>
        </w:rPr>
      </w:pPr>
      <w:r w:rsidRPr="002829EB">
        <w:rPr>
          <w:rFonts w:ascii="Times New Roman" w:eastAsia="Calibri" w:hAnsi="Times New Roman" w:cs="Times New Roman"/>
          <w:kern w:val="0"/>
          <w:sz w:val="28"/>
          <w:szCs w:val="28"/>
          <w:lang w:val="ru-RU" w:eastAsia="ru-RU" w:bidi="ar-SA"/>
        </w:rPr>
        <w:t>За 2019 год ликвидировано 38 несанкционированных (стихийных) свалок.</w:t>
      </w:r>
    </w:p>
    <w:p w:rsidR="00C03662" w:rsidRPr="002829EB" w:rsidRDefault="00C03662" w:rsidP="00C03662">
      <w:pPr>
        <w:ind w:firstLine="709"/>
        <w:jc w:val="both"/>
        <w:rPr>
          <w:sz w:val="28"/>
          <w:szCs w:val="28"/>
        </w:rPr>
      </w:pPr>
      <w:r w:rsidRPr="002829EB">
        <w:rPr>
          <w:sz w:val="28"/>
          <w:szCs w:val="28"/>
        </w:rPr>
        <w:t xml:space="preserve">Показатель 35. Доля благоустроенных территорий соответствующего функционального назначения (площадей, набережных, улиц, пешеходных </w:t>
      </w:r>
      <w:r w:rsidRPr="002829EB">
        <w:rPr>
          <w:sz w:val="28"/>
          <w:szCs w:val="28"/>
        </w:rPr>
        <w:lastRenderedPageBreak/>
        <w:t>зон, скверов, парков, иных территорий) (далее - общественные территории) в городском округе в общем количестве общественных территорий в городском округе (на конец отчетного года) составила 30 процентов (в 2018 году – 13,8 процент</w:t>
      </w:r>
      <w:r w:rsidR="00DC520E">
        <w:rPr>
          <w:sz w:val="28"/>
          <w:szCs w:val="28"/>
        </w:rPr>
        <w:t>а</w:t>
      </w:r>
      <w:r w:rsidRPr="002829EB">
        <w:rPr>
          <w:sz w:val="28"/>
          <w:szCs w:val="28"/>
        </w:rPr>
        <w:t>).</w:t>
      </w:r>
    </w:p>
    <w:p w:rsidR="00C03662" w:rsidRPr="002829EB" w:rsidRDefault="00C03662" w:rsidP="00C03662">
      <w:pPr>
        <w:suppressAutoHyphens/>
        <w:ind w:firstLine="709"/>
        <w:jc w:val="both"/>
        <w:rPr>
          <w:sz w:val="28"/>
          <w:szCs w:val="28"/>
        </w:rPr>
      </w:pPr>
      <w:r w:rsidRPr="002829EB">
        <w:rPr>
          <w:sz w:val="28"/>
          <w:szCs w:val="28"/>
        </w:rPr>
        <w:t>В 2019 году проведены работы по благоустройству:</w:t>
      </w:r>
    </w:p>
    <w:p w:rsidR="00C03662" w:rsidRPr="002829EB" w:rsidRDefault="008E3A48" w:rsidP="00C03662">
      <w:pPr>
        <w:suppressAutoHyphens/>
        <w:ind w:firstLine="709"/>
        <w:jc w:val="both"/>
        <w:rPr>
          <w:sz w:val="28"/>
          <w:szCs w:val="28"/>
        </w:rPr>
      </w:pPr>
      <w:r>
        <w:rPr>
          <w:sz w:val="28"/>
          <w:szCs w:val="28"/>
        </w:rPr>
        <w:t>а</w:t>
      </w:r>
      <w:r w:rsidR="00C03662" w:rsidRPr="002829EB">
        <w:rPr>
          <w:sz w:val="28"/>
          <w:szCs w:val="28"/>
        </w:rPr>
        <w:t>ллеи по ул.</w:t>
      </w:r>
      <w:r w:rsidR="00745254">
        <w:rPr>
          <w:sz w:val="28"/>
          <w:szCs w:val="28"/>
        </w:rPr>
        <w:t xml:space="preserve"> </w:t>
      </w:r>
      <w:r w:rsidR="00C03662" w:rsidRPr="002829EB">
        <w:rPr>
          <w:sz w:val="28"/>
          <w:szCs w:val="28"/>
        </w:rPr>
        <w:t>Советская в г.</w:t>
      </w:r>
      <w:r w:rsidR="00745254">
        <w:rPr>
          <w:sz w:val="28"/>
          <w:szCs w:val="28"/>
        </w:rPr>
        <w:t xml:space="preserve"> </w:t>
      </w:r>
      <w:r w:rsidR="00C03662" w:rsidRPr="002829EB">
        <w:rPr>
          <w:sz w:val="28"/>
          <w:szCs w:val="28"/>
        </w:rPr>
        <w:t>Благодарный. В рамках благоустройства выполнены следующие работы: укладка нового покрытия, установка бордюров, посадка деревьев, установка лавочек, урн, вазонов, ограждения</w:t>
      </w:r>
      <w:r w:rsidR="009F0613">
        <w:rPr>
          <w:sz w:val="28"/>
          <w:szCs w:val="28"/>
        </w:rPr>
        <w:t>;</w:t>
      </w:r>
    </w:p>
    <w:p w:rsidR="00C03662" w:rsidRPr="002829EB" w:rsidRDefault="00C03662" w:rsidP="00C03662">
      <w:pPr>
        <w:suppressAutoHyphens/>
        <w:ind w:firstLine="709"/>
        <w:jc w:val="both"/>
        <w:rPr>
          <w:sz w:val="28"/>
          <w:szCs w:val="28"/>
        </w:rPr>
      </w:pPr>
      <w:r w:rsidRPr="002829EB">
        <w:rPr>
          <w:sz w:val="28"/>
          <w:szCs w:val="28"/>
        </w:rPr>
        <w:t>Парка Победы по ул.</w:t>
      </w:r>
      <w:r w:rsidR="00745254">
        <w:rPr>
          <w:sz w:val="28"/>
          <w:szCs w:val="28"/>
        </w:rPr>
        <w:t xml:space="preserve"> </w:t>
      </w:r>
      <w:r w:rsidRPr="002829EB">
        <w:rPr>
          <w:sz w:val="28"/>
          <w:szCs w:val="28"/>
        </w:rPr>
        <w:t>Первомайская в г.</w:t>
      </w:r>
      <w:r w:rsidR="00745254">
        <w:rPr>
          <w:sz w:val="28"/>
          <w:szCs w:val="28"/>
        </w:rPr>
        <w:t xml:space="preserve"> </w:t>
      </w:r>
      <w:r w:rsidRPr="002829EB">
        <w:rPr>
          <w:sz w:val="28"/>
          <w:szCs w:val="28"/>
        </w:rPr>
        <w:t>Благодарный. В рамках благоустройства выполнены следующие работы: укладка нового покрытия, установка бордюров, посадка деревьев, установка лавочек, урн, вазонов, ограждения, спортивных тренажеров, детских площадок</w:t>
      </w:r>
      <w:r w:rsidR="009F0613">
        <w:rPr>
          <w:sz w:val="28"/>
          <w:szCs w:val="28"/>
        </w:rPr>
        <w:t>;</w:t>
      </w:r>
    </w:p>
    <w:p w:rsidR="00C03662" w:rsidRDefault="00C03662" w:rsidP="00B35888">
      <w:pPr>
        <w:ind w:firstLine="709"/>
        <w:jc w:val="both"/>
        <w:rPr>
          <w:sz w:val="28"/>
          <w:szCs w:val="28"/>
        </w:rPr>
      </w:pPr>
      <w:r w:rsidRPr="002829EB">
        <w:rPr>
          <w:sz w:val="28"/>
          <w:szCs w:val="28"/>
        </w:rPr>
        <w:t>трех дворовых территорий на пл.</w:t>
      </w:r>
      <w:r w:rsidR="00745254">
        <w:rPr>
          <w:sz w:val="28"/>
          <w:szCs w:val="28"/>
        </w:rPr>
        <w:t xml:space="preserve"> </w:t>
      </w:r>
      <w:r w:rsidRPr="002829EB">
        <w:rPr>
          <w:sz w:val="28"/>
          <w:szCs w:val="28"/>
        </w:rPr>
        <w:t>Строителей в г.</w:t>
      </w:r>
      <w:r w:rsidR="00745254">
        <w:rPr>
          <w:sz w:val="28"/>
          <w:szCs w:val="28"/>
        </w:rPr>
        <w:t xml:space="preserve"> </w:t>
      </w:r>
      <w:r w:rsidRPr="002829EB">
        <w:rPr>
          <w:sz w:val="28"/>
          <w:szCs w:val="28"/>
        </w:rPr>
        <w:t>Благодарный и одной дворовой территории по ул.</w:t>
      </w:r>
      <w:r w:rsidR="00745254">
        <w:rPr>
          <w:sz w:val="28"/>
          <w:szCs w:val="28"/>
        </w:rPr>
        <w:t xml:space="preserve"> </w:t>
      </w:r>
      <w:r w:rsidRPr="002829EB">
        <w:rPr>
          <w:sz w:val="28"/>
          <w:szCs w:val="28"/>
        </w:rPr>
        <w:t>Толстого, 84А в г.</w:t>
      </w:r>
      <w:r w:rsidR="00745254">
        <w:rPr>
          <w:sz w:val="28"/>
          <w:szCs w:val="28"/>
        </w:rPr>
        <w:t xml:space="preserve"> </w:t>
      </w:r>
      <w:r w:rsidRPr="002829EB">
        <w:rPr>
          <w:sz w:val="28"/>
          <w:szCs w:val="28"/>
        </w:rPr>
        <w:t>Благодарный.</w:t>
      </w:r>
      <w:r w:rsidR="00B35888">
        <w:rPr>
          <w:sz w:val="28"/>
          <w:szCs w:val="28"/>
        </w:rPr>
        <w:t xml:space="preserve"> </w:t>
      </w:r>
      <w:r w:rsidRPr="002829EB">
        <w:rPr>
          <w:sz w:val="28"/>
          <w:szCs w:val="28"/>
        </w:rPr>
        <w:t>В рамках благоустройства выполнены следующие работы: укладка нового асфальтового покрытия, установка бордюров, посадка деревьев, установка лавочек, урн, вазонов, спортивных тренажеров, детских площадок.</w:t>
      </w:r>
    </w:p>
    <w:p w:rsidR="00EB17CC" w:rsidRDefault="00EB17CC" w:rsidP="00EB17CC">
      <w:pPr>
        <w:tabs>
          <w:tab w:val="left" w:pos="284"/>
        </w:tabs>
        <w:ind w:firstLine="709"/>
        <w:jc w:val="both"/>
        <w:rPr>
          <w:sz w:val="28"/>
          <w:szCs w:val="28"/>
        </w:rPr>
      </w:pPr>
      <w:r>
        <w:rPr>
          <w:sz w:val="28"/>
          <w:szCs w:val="28"/>
        </w:rPr>
        <w:t>На территории городского округа высажено:</w:t>
      </w:r>
    </w:p>
    <w:p w:rsidR="00EB17CC" w:rsidRDefault="00EB17CC" w:rsidP="00EB17CC">
      <w:pPr>
        <w:tabs>
          <w:tab w:val="left" w:pos="284"/>
        </w:tabs>
        <w:ind w:firstLine="709"/>
        <w:jc w:val="both"/>
        <w:rPr>
          <w:sz w:val="28"/>
          <w:szCs w:val="28"/>
        </w:rPr>
      </w:pPr>
      <w:r>
        <w:rPr>
          <w:sz w:val="28"/>
          <w:szCs w:val="28"/>
        </w:rPr>
        <w:t>929 дерев</w:t>
      </w:r>
      <w:r w:rsidR="00B35888">
        <w:rPr>
          <w:sz w:val="28"/>
          <w:szCs w:val="28"/>
        </w:rPr>
        <w:t>ьев</w:t>
      </w:r>
      <w:r>
        <w:rPr>
          <w:sz w:val="28"/>
          <w:szCs w:val="28"/>
        </w:rPr>
        <w:t xml:space="preserve">, из них 150 </w:t>
      </w:r>
      <w:r w:rsidR="00D44229">
        <w:rPr>
          <w:sz w:val="28"/>
          <w:szCs w:val="28"/>
        </w:rPr>
        <w:t xml:space="preserve">- </w:t>
      </w:r>
      <w:r>
        <w:rPr>
          <w:sz w:val="28"/>
          <w:szCs w:val="28"/>
        </w:rPr>
        <w:t>в сельских населенных пунктах;</w:t>
      </w:r>
    </w:p>
    <w:p w:rsidR="00EB17CC" w:rsidRPr="009B3CEC" w:rsidRDefault="00EB17CC" w:rsidP="00EB17CC">
      <w:pPr>
        <w:tabs>
          <w:tab w:val="left" w:pos="284"/>
        </w:tabs>
        <w:ind w:firstLine="709"/>
        <w:jc w:val="both"/>
        <w:rPr>
          <w:sz w:val="28"/>
          <w:szCs w:val="28"/>
        </w:rPr>
      </w:pPr>
      <w:r>
        <w:rPr>
          <w:sz w:val="28"/>
          <w:szCs w:val="28"/>
        </w:rPr>
        <w:t>2840 цветущих растений, в том числе</w:t>
      </w:r>
      <w:r w:rsidR="00B35888">
        <w:rPr>
          <w:sz w:val="28"/>
          <w:szCs w:val="28"/>
        </w:rPr>
        <w:t>:</w:t>
      </w:r>
      <w:r>
        <w:rPr>
          <w:sz w:val="28"/>
          <w:szCs w:val="28"/>
        </w:rPr>
        <w:t xml:space="preserve"> 990 роз, 800 тюльпанов, 1050 разных видов.</w:t>
      </w:r>
    </w:p>
    <w:p w:rsidR="00EB17CC" w:rsidRDefault="00EB17CC" w:rsidP="00EB17CC">
      <w:pPr>
        <w:tabs>
          <w:tab w:val="left" w:pos="284"/>
        </w:tabs>
        <w:ind w:firstLine="709"/>
        <w:jc w:val="both"/>
        <w:rPr>
          <w:sz w:val="28"/>
          <w:szCs w:val="28"/>
        </w:rPr>
      </w:pPr>
      <w:r w:rsidRPr="009B3CEC">
        <w:rPr>
          <w:sz w:val="28"/>
          <w:szCs w:val="28"/>
        </w:rPr>
        <w:t>В г. Благодарн</w:t>
      </w:r>
      <w:r>
        <w:rPr>
          <w:sz w:val="28"/>
          <w:szCs w:val="28"/>
        </w:rPr>
        <w:t>ый</w:t>
      </w:r>
      <w:r w:rsidRPr="009B3CEC">
        <w:rPr>
          <w:sz w:val="28"/>
          <w:szCs w:val="28"/>
        </w:rPr>
        <w:t xml:space="preserve"> ведутся работы по капитальному ремонту фонтана и благоустройству прилегающей к нему территории, расходы по этому объекту в 2019 году составили 7,9 млн. рублей. Работы будут завершены в 2020 году.</w:t>
      </w:r>
    </w:p>
    <w:p w:rsidR="00C03662" w:rsidRPr="002829EB" w:rsidRDefault="00C03662" w:rsidP="00C03662">
      <w:pPr>
        <w:pStyle w:val="af0"/>
        <w:spacing w:after="0" w:line="240" w:lineRule="auto"/>
        <w:ind w:left="20" w:right="40" w:firstLine="689"/>
        <w:jc w:val="both"/>
        <w:rPr>
          <w:rStyle w:val="13"/>
          <w:rFonts w:ascii="Times New Roman" w:hAnsi="Times New Roman" w:cs="Times New Roman"/>
          <w:sz w:val="28"/>
          <w:szCs w:val="28"/>
        </w:rPr>
      </w:pPr>
      <w:r w:rsidRPr="002829EB">
        <w:rPr>
          <w:rStyle w:val="13"/>
          <w:rFonts w:ascii="Times New Roman" w:hAnsi="Times New Roman" w:cs="Times New Roman"/>
          <w:sz w:val="28"/>
          <w:szCs w:val="28"/>
        </w:rPr>
        <w:t>Задача 3.</w:t>
      </w:r>
      <w:r w:rsidRPr="002829EB">
        <w:rPr>
          <w:rFonts w:ascii="Times New Roman" w:hAnsi="Times New Roman" w:cs="Times New Roman"/>
          <w:sz w:val="28"/>
          <w:szCs w:val="28"/>
          <w:lang w:eastAsia="ru-RU"/>
        </w:rPr>
        <w:t xml:space="preserve"> Создание условий для эффективного использования и развития имеющегося экономического потенциала</w:t>
      </w:r>
      <w:r w:rsidR="00D44229">
        <w:rPr>
          <w:rFonts w:ascii="Times New Roman" w:hAnsi="Times New Roman" w:cs="Times New Roman"/>
          <w:sz w:val="28"/>
          <w:szCs w:val="28"/>
          <w:lang w:eastAsia="ru-RU"/>
        </w:rPr>
        <w:t>.</w:t>
      </w:r>
    </w:p>
    <w:p w:rsidR="00C03662" w:rsidRPr="002829EB" w:rsidRDefault="00C03662" w:rsidP="00C03662">
      <w:pPr>
        <w:ind w:firstLine="709"/>
        <w:jc w:val="both"/>
        <w:rPr>
          <w:rStyle w:val="13"/>
          <w:sz w:val="28"/>
          <w:szCs w:val="28"/>
        </w:rPr>
      </w:pPr>
      <w:r w:rsidRPr="002829EB">
        <w:rPr>
          <w:rStyle w:val="13"/>
          <w:sz w:val="28"/>
          <w:szCs w:val="28"/>
        </w:rPr>
        <w:t>Задача 3.1. Содействие развитию малого и среднего предпринимательства.</w:t>
      </w:r>
    </w:p>
    <w:p w:rsidR="00C03662" w:rsidRPr="002829EB" w:rsidRDefault="00C03662" w:rsidP="00C03662">
      <w:pPr>
        <w:ind w:firstLine="709"/>
        <w:jc w:val="both"/>
        <w:rPr>
          <w:sz w:val="28"/>
          <w:szCs w:val="28"/>
        </w:rPr>
      </w:pPr>
      <w:r w:rsidRPr="002829EB">
        <w:rPr>
          <w:sz w:val="28"/>
          <w:szCs w:val="28"/>
        </w:rPr>
        <w:t>Показатель 36. Число субъектов малого и среднего предпринимательства в расчете на 10 тыс. человек населения</w:t>
      </w:r>
      <w:r w:rsidR="00D44229">
        <w:rPr>
          <w:sz w:val="28"/>
          <w:szCs w:val="28"/>
        </w:rPr>
        <w:t>.</w:t>
      </w:r>
    </w:p>
    <w:p w:rsidR="00C03662" w:rsidRPr="002829EB" w:rsidRDefault="00C03662" w:rsidP="00C03662">
      <w:pPr>
        <w:ind w:firstLine="709"/>
        <w:jc w:val="both"/>
        <w:rPr>
          <w:sz w:val="28"/>
          <w:szCs w:val="28"/>
        </w:rPr>
      </w:pPr>
      <w:r w:rsidRPr="002829EB">
        <w:rPr>
          <w:sz w:val="28"/>
          <w:szCs w:val="28"/>
        </w:rPr>
        <w:t>На территории округа на 01 января 2020 года осуществляют деятельность 2023 хозяйствующих субъекта, из них 356 юридических лиц</w:t>
      </w:r>
      <w:r w:rsidR="00D44229">
        <w:rPr>
          <w:sz w:val="28"/>
          <w:szCs w:val="28"/>
        </w:rPr>
        <w:t>,</w:t>
      </w:r>
      <w:r w:rsidRPr="002829EB">
        <w:rPr>
          <w:sz w:val="28"/>
          <w:szCs w:val="28"/>
        </w:rPr>
        <w:t xml:space="preserve"> в том числе 145 некоммерческих, и 1359 индивидуальных предпринимателей.</w:t>
      </w:r>
    </w:p>
    <w:p w:rsidR="00C03662" w:rsidRPr="002829EB" w:rsidRDefault="00C03662" w:rsidP="00C03662">
      <w:pPr>
        <w:ind w:firstLine="709"/>
        <w:jc w:val="both"/>
        <w:rPr>
          <w:sz w:val="28"/>
          <w:szCs w:val="28"/>
        </w:rPr>
      </w:pPr>
      <w:r w:rsidRPr="002829EB">
        <w:rPr>
          <w:sz w:val="28"/>
          <w:szCs w:val="28"/>
        </w:rPr>
        <w:t xml:space="preserve">Число субъектов малого и среднего предпринимательства в расчете на 10 тыс. человек населения городского округа составило в 2019 году 397,5 единиц, в 2018 году – 314,2 единицы. </w:t>
      </w:r>
    </w:p>
    <w:p w:rsidR="00C03662" w:rsidRPr="002829EB" w:rsidRDefault="00C03662" w:rsidP="00C03662">
      <w:pPr>
        <w:ind w:firstLine="709"/>
        <w:jc w:val="both"/>
        <w:rPr>
          <w:sz w:val="28"/>
          <w:szCs w:val="28"/>
        </w:rPr>
      </w:pPr>
      <w:r w:rsidRPr="002829EB">
        <w:rPr>
          <w:sz w:val="28"/>
          <w:szCs w:val="28"/>
        </w:rPr>
        <w:t>Показатель 37.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rsidR="00D44229">
        <w:rPr>
          <w:sz w:val="28"/>
          <w:szCs w:val="28"/>
        </w:rPr>
        <w:t>.</w:t>
      </w:r>
    </w:p>
    <w:p w:rsidR="00C03662" w:rsidRPr="002829EB" w:rsidRDefault="00C03662" w:rsidP="00C03662">
      <w:pPr>
        <w:ind w:firstLine="709"/>
        <w:jc w:val="both"/>
        <w:rPr>
          <w:sz w:val="28"/>
          <w:szCs w:val="28"/>
        </w:rPr>
      </w:pPr>
      <w:r w:rsidRPr="002829EB">
        <w:rPr>
          <w:sz w:val="28"/>
          <w:szCs w:val="28"/>
        </w:rPr>
        <w:t>Доля среднесписочной численности работников (без внешних совместителей) малых и средних предприятий городского округа в среднесписочной численности работников (без внешних совместителей) всех предприятий и организаций за 2019 год снизилась на 3,4 процента по отношению к 2018 году и составила 20,4 процента.</w:t>
      </w:r>
    </w:p>
    <w:p w:rsidR="00C03662" w:rsidRPr="002829EB" w:rsidRDefault="00C03662" w:rsidP="00C03662">
      <w:pPr>
        <w:ind w:firstLine="709"/>
        <w:jc w:val="both"/>
        <w:rPr>
          <w:sz w:val="28"/>
          <w:szCs w:val="28"/>
        </w:rPr>
      </w:pPr>
      <w:r w:rsidRPr="002829EB">
        <w:rPr>
          <w:sz w:val="28"/>
          <w:szCs w:val="28"/>
        </w:rPr>
        <w:lastRenderedPageBreak/>
        <w:t>Показатель 38. Численность занятых в сфере малого и среднего предпринимательства, включая индивидуальных предпринимателей в 2019 году</w:t>
      </w:r>
      <w:r w:rsidR="00D44229">
        <w:rPr>
          <w:sz w:val="28"/>
          <w:szCs w:val="28"/>
        </w:rPr>
        <w:t>,</w:t>
      </w:r>
      <w:r w:rsidRPr="002829EB">
        <w:rPr>
          <w:sz w:val="28"/>
          <w:szCs w:val="28"/>
        </w:rPr>
        <w:t xml:space="preserve"> составила 4727 единиц, темп роста к 2018 году </w:t>
      </w:r>
      <w:r w:rsidR="00D44229">
        <w:rPr>
          <w:sz w:val="28"/>
          <w:szCs w:val="28"/>
        </w:rPr>
        <w:t xml:space="preserve">- </w:t>
      </w:r>
      <w:r w:rsidRPr="002829EB">
        <w:rPr>
          <w:sz w:val="28"/>
          <w:szCs w:val="28"/>
        </w:rPr>
        <w:t>117,6 процент</w:t>
      </w:r>
      <w:r w:rsidR="00DC520E">
        <w:rPr>
          <w:sz w:val="28"/>
          <w:szCs w:val="28"/>
        </w:rPr>
        <w:t>а</w:t>
      </w:r>
      <w:r w:rsidRPr="002829EB">
        <w:rPr>
          <w:sz w:val="28"/>
          <w:szCs w:val="28"/>
        </w:rPr>
        <w:t>.</w:t>
      </w:r>
    </w:p>
    <w:p w:rsidR="00C03662" w:rsidRPr="002829EB" w:rsidRDefault="00C03662" w:rsidP="00C03662">
      <w:pPr>
        <w:ind w:firstLine="709"/>
        <w:jc w:val="both"/>
        <w:rPr>
          <w:sz w:val="28"/>
          <w:szCs w:val="28"/>
        </w:rPr>
      </w:pPr>
      <w:r w:rsidRPr="002829EB">
        <w:rPr>
          <w:sz w:val="28"/>
          <w:szCs w:val="28"/>
        </w:rPr>
        <w:t>Показатель 39.</w:t>
      </w:r>
      <w:r w:rsidR="007636A2">
        <w:rPr>
          <w:sz w:val="28"/>
          <w:szCs w:val="28"/>
        </w:rPr>
        <w:t xml:space="preserve"> </w:t>
      </w:r>
      <w:r w:rsidRPr="002829EB">
        <w:rPr>
          <w:sz w:val="28"/>
          <w:szCs w:val="28"/>
        </w:rPr>
        <w:t>Оборот розничной торговли.</w:t>
      </w:r>
    </w:p>
    <w:p w:rsidR="00C03662" w:rsidRPr="002829EB" w:rsidRDefault="00C03662" w:rsidP="00C03662">
      <w:pPr>
        <w:ind w:firstLine="709"/>
        <w:jc w:val="both"/>
        <w:rPr>
          <w:sz w:val="28"/>
          <w:szCs w:val="28"/>
        </w:rPr>
      </w:pPr>
      <w:r w:rsidRPr="002829EB">
        <w:rPr>
          <w:sz w:val="28"/>
          <w:szCs w:val="28"/>
        </w:rPr>
        <w:t>Оборот розничной торговли по полному кругу предприятий всех видов экономической деятельности за 2019 год составил 3385,5 млн. рублей, темп роста к 2018 году составил 105,6 процент</w:t>
      </w:r>
      <w:r w:rsidR="00DC520E">
        <w:rPr>
          <w:sz w:val="28"/>
          <w:szCs w:val="28"/>
        </w:rPr>
        <w:t>а</w:t>
      </w:r>
      <w:r w:rsidRPr="002829EB">
        <w:rPr>
          <w:sz w:val="28"/>
          <w:szCs w:val="28"/>
        </w:rPr>
        <w:t>, из них по крупным и средним предприятиям в 2019 году составил 1192,7 млн. рублей или 101,6 процент</w:t>
      </w:r>
      <w:r w:rsidR="00DC520E">
        <w:rPr>
          <w:sz w:val="28"/>
          <w:szCs w:val="28"/>
        </w:rPr>
        <w:t>а</w:t>
      </w:r>
      <w:r w:rsidRPr="002829EB">
        <w:rPr>
          <w:sz w:val="28"/>
          <w:szCs w:val="28"/>
        </w:rPr>
        <w:t xml:space="preserve"> к соответствующему периоду 2018 года.</w:t>
      </w:r>
    </w:p>
    <w:p w:rsidR="00C03662" w:rsidRPr="002829EB" w:rsidRDefault="00C03662" w:rsidP="00C03662">
      <w:pPr>
        <w:ind w:firstLine="709"/>
        <w:jc w:val="both"/>
        <w:rPr>
          <w:rStyle w:val="13"/>
          <w:sz w:val="28"/>
          <w:szCs w:val="28"/>
        </w:rPr>
      </w:pPr>
      <w:r w:rsidRPr="002829EB">
        <w:rPr>
          <w:rStyle w:val="13"/>
          <w:sz w:val="28"/>
          <w:szCs w:val="28"/>
        </w:rPr>
        <w:t>Задача 3.3. Достижение лидерских позиций городского округа среди муниципальных районов и городских округов Ставропольского края по привлекательности для инвесторов.</w:t>
      </w:r>
    </w:p>
    <w:p w:rsidR="00C03662" w:rsidRPr="002829EB" w:rsidRDefault="00C03662" w:rsidP="00C03662">
      <w:pPr>
        <w:ind w:firstLine="709"/>
        <w:jc w:val="both"/>
        <w:rPr>
          <w:sz w:val="28"/>
          <w:szCs w:val="28"/>
        </w:rPr>
      </w:pPr>
      <w:r w:rsidRPr="002829EB">
        <w:rPr>
          <w:sz w:val="28"/>
          <w:szCs w:val="28"/>
        </w:rPr>
        <w:t>Показатель 40. Объем инвестиций в основной капитал (за исключением бюджетных средств) на душу населения.</w:t>
      </w:r>
    </w:p>
    <w:p w:rsidR="00C03662" w:rsidRPr="002829EB" w:rsidRDefault="00C03662" w:rsidP="00C03662">
      <w:pPr>
        <w:ind w:firstLine="709"/>
        <w:jc w:val="both"/>
        <w:rPr>
          <w:sz w:val="28"/>
          <w:szCs w:val="28"/>
        </w:rPr>
      </w:pPr>
      <w:r w:rsidRPr="002829EB">
        <w:rPr>
          <w:sz w:val="28"/>
          <w:szCs w:val="28"/>
        </w:rPr>
        <w:t>Объем инвестиций в основной капитал (без бюджетных средств) по организациям, не относящимся к субъектам малого предпринимательства</w:t>
      </w:r>
      <w:r w:rsidR="009F0613">
        <w:rPr>
          <w:sz w:val="28"/>
          <w:szCs w:val="28"/>
        </w:rPr>
        <w:t>,</w:t>
      </w:r>
      <w:r w:rsidRPr="002829EB">
        <w:rPr>
          <w:sz w:val="28"/>
          <w:szCs w:val="28"/>
        </w:rPr>
        <w:t xml:space="preserve"> за 2019 год составил 471,2 млн. рублей, темп роста объема инвестиций к уровню 2018 года составил 87,6 процент</w:t>
      </w:r>
      <w:r w:rsidR="00DC520E">
        <w:rPr>
          <w:sz w:val="28"/>
          <w:szCs w:val="28"/>
        </w:rPr>
        <w:t>а</w:t>
      </w:r>
      <w:r w:rsidRPr="002829EB">
        <w:rPr>
          <w:sz w:val="28"/>
          <w:szCs w:val="28"/>
        </w:rPr>
        <w:t>. В расчете на 1 жителя составляет 8,2 тыс. рублей.</w:t>
      </w:r>
    </w:p>
    <w:p w:rsidR="00C03662" w:rsidRPr="002829EB" w:rsidRDefault="00C03662" w:rsidP="00C03662">
      <w:pPr>
        <w:ind w:firstLine="709"/>
        <w:jc w:val="both"/>
        <w:rPr>
          <w:sz w:val="28"/>
          <w:szCs w:val="28"/>
        </w:rPr>
      </w:pPr>
      <w:r w:rsidRPr="002829EB">
        <w:rPr>
          <w:sz w:val="28"/>
          <w:szCs w:val="28"/>
        </w:rPr>
        <w:t>Показатель 41.</w:t>
      </w:r>
      <w:r w:rsidR="007636A2">
        <w:rPr>
          <w:sz w:val="28"/>
          <w:szCs w:val="28"/>
        </w:rPr>
        <w:t xml:space="preserve"> </w:t>
      </w:r>
      <w:r w:rsidRPr="002829EB">
        <w:rPr>
          <w:sz w:val="28"/>
          <w:szCs w:val="28"/>
        </w:rPr>
        <w:t>Объем инвестиций в основной капитал.</w:t>
      </w:r>
    </w:p>
    <w:p w:rsidR="00C03662" w:rsidRPr="002829EB" w:rsidRDefault="00C03662" w:rsidP="00C03662">
      <w:pPr>
        <w:ind w:firstLine="709"/>
        <w:jc w:val="both"/>
        <w:rPr>
          <w:sz w:val="28"/>
          <w:szCs w:val="28"/>
        </w:rPr>
      </w:pPr>
      <w:r w:rsidRPr="002829EB">
        <w:rPr>
          <w:sz w:val="28"/>
          <w:szCs w:val="28"/>
        </w:rPr>
        <w:t>Инвестиции в основной капитал за 2019 год по всем видам хозяйствующих субъектов составили 3,1 млрд. рублей, или 119,2 процента к плановому показателю 2019 года. Темп роста объема инвестиций к уровню 2018 года составил 155 процентов.</w:t>
      </w:r>
    </w:p>
    <w:p w:rsidR="00C03662" w:rsidRPr="002829EB" w:rsidRDefault="00C03662" w:rsidP="00C03662">
      <w:pPr>
        <w:tabs>
          <w:tab w:val="left" w:pos="284"/>
        </w:tabs>
        <w:suppressAutoHyphens/>
        <w:ind w:firstLine="709"/>
        <w:jc w:val="both"/>
        <w:rPr>
          <w:rFonts w:eastAsia="Arial Unicode MS"/>
          <w:sz w:val="28"/>
          <w:szCs w:val="28"/>
        </w:rPr>
      </w:pPr>
      <w:r w:rsidRPr="002829EB">
        <w:rPr>
          <w:rFonts w:eastAsia="Arial Unicode MS"/>
          <w:sz w:val="28"/>
          <w:szCs w:val="28"/>
        </w:rPr>
        <w:t>В 2019 году продолжена реализация 4 инвестиционных проектов с общим объемом инвестиций более 990 млн. рублей и созданием 152 рабочих мест</w:t>
      </w:r>
      <w:r w:rsidR="009F0613">
        <w:rPr>
          <w:rFonts w:eastAsia="Arial Unicode MS"/>
          <w:sz w:val="28"/>
          <w:szCs w:val="28"/>
        </w:rPr>
        <w:t>.</w:t>
      </w:r>
    </w:p>
    <w:p w:rsidR="00C03662" w:rsidRPr="002829EB" w:rsidRDefault="00C03662" w:rsidP="00C03662">
      <w:pPr>
        <w:tabs>
          <w:tab w:val="left" w:pos="284"/>
        </w:tabs>
        <w:suppressAutoHyphens/>
        <w:ind w:firstLine="709"/>
        <w:jc w:val="both"/>
        <w:rPr>
          <w:rStyle w:val="13"/>
          <w:sz w:val="28"/>
          <w:szCs w:val="28"/>
        </w:rPr>
      </w:pPr>
      <w:r w:rsidRPr="002829EB">
        <w:rPr>
          <w:rStyle w:val="13"/>
          <w:sz w:val="28"/>
          <w:szCs w:val="28"/>
        </w:rPr>
        <w:t>Задача 3.5. Снижение бедности и повышение уровня доходов населения.</w:t>
      </w:r>
    </w:p>
    <w:p w:rsidR="00C03662" w:rsidRPr="002829EB" w:rsidRDefault="00C03662" w:rsidP="00C03662">
      <w:pPr>
        <w:tabs>
          <w:tab w:val="left" w:pos="284"/>
        </w:tabs>
        <w:suppressAutoHyphens/>
        <w:ind w:firstLine="709"/>
        <w:jc w:val="both"/>
        <w:rPr>
          <w:sz w:val="28"/>
          <w:szCs w:val="28"/>
        </w:rPr>
      </w:pPr>
      <w:r w:rsidRPr="002829EB">
        <w:rPr>
          <w:sz w:val="28"/>
          <w:szCs w:val="28"/>
        </w:rPr>
        <w:t>Показатель 42. Среднемесячная заработная плата одного работника</w:t>
      </w:r>
      <w:r w:rsidR="00D44229">
        <w:rPr>
          <w:sz w:val="28"/>
          <w:szCs w:val="28"/>
        </w:rPr>
        <w:t>.</w:t>
      </w:r>
    </w:p>
    <w:p w:rsidR="00C03662" w:rsidRPr="002829EB" w:rsidRDefault="00C03662" w:rsidP="00C03662">
      <w:pPr>
        <w:tabs>
          <w:tab w:val="left" w:pos="284"/>
        </w:tabs>
        <w:ind w:firstLine="709"/>
        <w:jc w:val="both"/>
        <w:rPr>
          <w:sz w:val="28"/>
          <w:szCs w:val="28"/>
        </w:rPr>
      </w:pPr>
      <w:r w:rsidRPr="002829EB">
        <w:rPr>
          <w:sz w:val="28"/>
          <w:szCs w:val="28"/>
        </w:rPr>
        <w:t>Среднемесячная заработная плата работников списочного состава крупных и средних предприятий за 2019 год увеличилась до 28</w:t>
      </w:r>
      <w:r w:rsidR="00FC6F11">
        <w:rPr>
          <w:sz w:val="28"/>
          <w:szCs w:val="28"/>
        </w:rPr>
        <w:t xml:space="preserve"> </w:t>
      </w:r>
      <w:r w:rsidRPr="002829EB">
        <w:rPr>
          <w:sz w:val="28"/>
          <w:szCs w:val="28"/>
        </w:rPr>
        <w:t>369,20 рублей при темпе роста 108,0 процентов к показателю аналогичного периода прошлого года, что выше среднекраевого уровня (107,0 процентов).</w:t>
      </w:r>
    </w:p>
    <w:p w:rsidR="00C03662" w:rsidRPr="002829EB" w:rsidRDefault="00C03662" w:rsidP="00C03662">
      <w:pPr>
        <w:tabs>
          <w:tab w:val="left" w:pos="284"/>
        </w:tabs>
        <w:ind w:firstLine="709"/>
        <w:jc w:val="both"/>
        <w:rPr>
          <w:sz w:val="28"/>
          <w:szCs w:val="28"/>
        </w:rPr>
      </w:pPr>
      <w:r w:rsidRPr="002829EB">
        <w:rPr>
          <w:sz w:val="28"/>
          <w:szCs w:val="28"/>
        </w:rPr>
        <w:t>Показатель 43. Уровень регистрируемой безработицы.</w:t>
      </w:r>
    </w:p>
    <w:p w:rsidR="00C03662" w:rsidRPr="002829EB" w:rsidRDefault="00C03662" w:rsidP="00C03662">
      <w:pPr>
        <w:pStyle w:val="NoSpacing1"/>
        <w:tabs>
          <w:tab w:val="left" w:pos="284"/>
        </w:tabs>
        <w:ind w:firstLine="709"/>
        <w:jc w:val="both"/>
        <w:rPr>
          <w:rFonts w:ascii="Times New Roman" w:hAnsi="Times New Roman"/>
          <w:sz w:val="28"/>
          <w:szCs w:val="28"/>
        </w:rPr>
      </w:pPr>
      <w:r w:rsidRPr="002829EB">
        <w:rPr>
          <w:rFonts w:ascii="Times New Roman" w:hAnsi="Times New Roman"/>
          <w:sz w:val="28"/>
          <w:szCs w:val="28"/>
        </w:rPr>
        <w:t>Уровень регистрированной безработицы в 2019 году составил 0,8 процент</w:t>
      </w:r>
      <w:r w:rsidR="00DC520E">
        <w:rPr>
          <w:rFonts w:ascii="Times New Roman" w:hAnsi="Times New Roman"/>
          <w:sz w:val="28"/>
          <w:szCs w:val="28"/>
        </w:rPr>
        <w:t>а</w:t>
      </w:r>
      <w:r w:rsidRPr="002829EB">
        <w:rPr>
          <w:rFonts w:ascii="Times New Roman" w:hAnsi="Times New Roman"/>
          <w:sz w:val="28"/>
          <w:szCs w:val="28"/>
        </w:rPr>
        <w:t xml:space="preserve"> (2018 год – 0</w:t>
      </w:r>
      <w:r w:rsidR="00745254">
        <w:rPr>
          <w:rFonts w:ascii="Times New Roman" w:hAnsi="Times New Roman"/>
          <w:sz w:val="28"/>
          <w:szCs w:val="28"/>
        </w:rPr>
        <w:t>,</w:t>
      </w:r>
      <w:r w:rsidRPr="002829EB">
        <w:rPr>
          <w:rFonts w:ascii="Times New Roman" w:hAnsi="Times New Roman"/>
          <w:sz w:val="28"/>
          <w:szCs w:val="28"/>
        </w:rPr>
        <w:t>7 процент</w:t>
      </w:r>
      <w:r w:rsidR="00DC520E">
        <w:rPr>
          <w:rFonts w:ascii="Times New Roman" w:hAnsi="Times New Roman"/>
          <w:sz w:val="28"/>
          <w:szCs w:val="28"/>
        </w:rPr>
        <w:t>а</w:t>
      </w:r>
      <w:r w:rsidRPr="002829EB">
        <w:rPr>
          <w:rFonts w:ascii="Times New Roman" w:hAnsi="Times New Roman"/>
          <w:sz w:val="28"/>
          <w:szCs w:val="28"/>
        </w:rPr>
        <w:t>).</w:t>
      </w:r>
    </w:p>
    <w:p w:rsidR="00C03662" w:rsidRPr="002829EB" w:rsidRDefault="00C03662" w:rsidP="00C03662">
      <w:pPr>
        <w:pStyle w:val="NoSpacing1"/>
        <w:tabs>
          <w:tab w:val="left" w:pos="284"/>
        </w:tabs>
        <w:ind w:firstLine="709"/>
        <w:jc w:val="both"/>
        <w:rPr>
          <w:rFonts w:ascii="Times New Roman" w:hAnsi="Times New Roman"/>
          <w:sz w:val="28"/>
          <w:szCs w:val="28"/>
        </w:rPr>
      </w:pPr>
      <w:r w:rsidRPr="002829EB">
        <w:rPr>
          <w:rFonts w:ascii="Times New Roman" w:hAnsi="Times New Roman"/>
          <w:sz w:val="28"/>
          <w:szCs w:val="28"/>
        </w:rPr>
        <w:t>Показатель 44.</w:t>
      </w:r>
      <w:r w:rsidRPr="002829EB">
        <w:rPr>
          <w:rFonts w:ascii="Times New Roman" w:hAnsi="Times New Roman"/>
          <w:b/>
          <w:sz w:val="28"/>
          <w:szCs w:val="28"/>
        </w:rPr>
        <w:t xml:space="preserve"> </w:t>
      </w:r>
      <w:r w:rsidRPr="002829EB">
        <w:rPr>
          <w:rFonts w:ascii="Times New Roman" w:hAnsi="Times New Roman"/>
          <w:sz w:val="28"/>
          <w:szCs w:val="28"/>
        </w:rPr>
        <w:t>Доля занятых граждан предпенсионного возраста в общей численности граждан предпенсионного возраста, прошедших профессиональное обучение или получивших дополнительное профессиональное образование</w:t>
      </w:r>
      <w:r w:rsidR="009F0613">
        <w:rPr>
          <w:rFonts w:ascii="Times New Roman" w:hAnsi="Times New Roman"/>
          <w:sz w:val="28"/>
          <w:szCs w:val="28"/>
        </w:rPr>
        <w:t>,</w:t>
      </w:r>
      <w:r w:rsidRPr="002829EB">
        <w:rPr>
          <w:rFonts w:ascii="Times New Roman" w:hAnsi="Times New Roman"/>
          <w:sz w:val="28"/>
          <w:szCs w:val="28"/>
        </w:rPr>
        <w:t xml:space="preserve"> в 2019 году составила 97 процентов.</w:t>
      </w:r>
    </w:p>
    <w:p w:rsidR="00C03662" w:rsidRPr="002829EB" w:rsidRDefault="00C03662" w:rsidP="00C03662">
      <w:pPr>
        <w:pStyle w:val="NoSpacing1"/>
        <w:tabs>
          <w:tab w:val="left" w:pos="284"/>
        </w:tabs>
        <w:ind w:firstLine="709"/>
        <w:jc w:val="both"/>
        <w:rPr>
          <w:rFonts w:ascii="Times New Roman" w:hAnsi="Times New Roman"/>
          <w:sz w:val="28"/>
          <w:szCs w:val="28"/>
        </w:rPr>
      </w:pPr>
      <w:r w:rsidRPr="002829EB">
        <w:rPr>
          <w:rStyle w:val="13"/>
          <w:rFonts w:ascii="Times New Roman" w:hAnsi="Times New Roman"/>
          <w:sz w:val="28"/>
          <w:szCs w:val="28"/>
        </w:rPr>
        <w:t>Задача 3.4. Обеспечение стабильного роста экономики городского округа.</w:t>
      </w:r>
    </w:p>
    <w:p w:rsidR="00C03662" w:rsidRPr="002829EB" w:rsidRDefault="00C03662" w:rsidP="00C03662">
      <w:pPr>
        <w:tabs>
          <w:tab w:val="left" w:pos="284"/>
        </w:tabs>
        <w:ind w:firstLine="709"/>
        <w:jc w:val="both"/>
        <w:rPr>
          <w:sz w:val="28"/>
          <w:szCs w:val="28"/>
        </w:rPr>
      </w:pPr>
      <w:r w:rsidRPr="002829EB">
        <w:rPr>
          <w:sz w:val="28"/>
          <w:szCs w:val="28"/>
        </w:rPr>
        <w:lastRenderedPageBreak/>
        <w:t>Показатель 45.</w:t>
      </w:r>
      <w:r w:rsidRPr="002829EB">
        <w:rPr>
          <w:b/>
          <w:sz w:val="28"/>
          <w:szCs w:val="28"/>
        </w:rPr>
        <w:t xml:space="preserve"> </w:t>
      </w:r>
      <w:r w:rsidRPr="002829EB">
        <w:rPr>
          <w:sz w:val="28"/>
          <w:szCs w:val="28"/>
        </w:rPr>
        <w:t>Оборот организаций по видам экономической деятельности по крупным и средним организациям в 2019 году составил 18522,2 млн. рублей, темп роста к 2018 году составил 60,6 процент</w:t>
      </w:r>
      <w:r w:rsidR="00DC520E">
        <w:rPr>
          <w:sz w:val="28"/>
          <w:szCs w:val="28"/>
        </w:rPr>
        <w:t>а</w:t>
      </w:r>
      <w:r w:rsidRPr="002829EB">
        <w:rPr>
          <w:sz w:val="28"/>
          <w:szCs w:val="28"/>
        </w:rPr>
        <w:t>.</w:t>
      </w:r>
    </w:p>
    <w:p w:rsidR="00C03662" w:rsidRPr="002829EB" w:rsidRDefault="00C03662" w:rsidP="00C03662">
      <w:pPr>
        <w:tabs>
          <w:tab w:val="left" w:pos="284"/>
        </w:tabs>
        <w:ind w:firstLine="709"/>
        <w:jc w:val="both"/>
        <w:rPr>
          <w:sz w:val="28"/>
          <w:szCs w:val="28"/>
        </w:rPr>
      </w:pPr>
      <w:r w:rsidRPr="002829EB">
        <w:rPr>
          <w:sz w:val="28"/>
          <w:szCs w:val="28"/>
        </w:rPr>
        <w:t>Показатель 46.</w:t>
      </w:r>
      <w:r w:rsidRPr="002829EB">
        <w:rPr>
          <w:b/>
          <w:sz w:val="28"/>
          <w:szCs w:val="28"/>
        </w:rPr>
        <w:t xml:space="preserve"> </w:t>
      </w:r>
      <w:r w:rsidRPr="002829EB">
        <w:rPr>
          <w:sz w:val="28"/>
          <w:szCs w:val="28"/>
        </w:rPr>
        <w:t>Объем отгруженных товаров собственного производства, выполненных работ и услуг собственными силами по всем видам экономической деятельности предприятий</w:t>
      </w:r>
      <w:r w:rsidR="009F0613">
        <w:rPr>
          <w:sz w:val="28"/>
          <w:szCs w:val="28"/>
        </w:rPr>
        <w:t>,</w:t>
      </w:r>
      <w:r w:rsidRPr="002829EB">
        <w:rPr>
          <w:sz w:val="28"/>
          <w:szCs w:val="28"/>
        </w:rPr>
        <w:t xml:space="preserve"> составил за 2019 год 16735,3 млн. рублей, темп роста к 2018 году составил 92,7 процент</w:t>
      </w:r>
      <w:r w:rsidR="00DC520E">
        <w:rPr>
          <w:sz w:val="28"/>
          <w:szCs w:val="28"/>
        </w:rPr>
        <w:t>а</w:t>
      </w:r>
      <w:r w:rsidRPr="002829EB">
        <w:rPr>
          <w:sz w:val="28"/>
          <w:szCs w:val="28"/>
        </w:rPr>
        <w:t>.</w:t>
      </w:r>
    </w:p>
    <w:p w:rsidR="00C03662" w:rsidRPr="002829EB" w:rsidRDefault="00C03662" w:rsidP="00C03662">
      <w:pPr>
        <w:tabs>
          <w:tab w:val="left" w:pos="284"/>
        </w:tabs>
        <w:ind w:firstLine="709"/>
        <w:jc w:val="both"/>
        <w:rPr>
          <w:sz w:val="28"/>
          <w:szCs w:val="28"/>
        </w:rPr>
      </w:pPr>
      <w:r w:rsidRPr="002829EB">
        <w:rPr>
          <w:sz w:val="28"/>
          <w:szCs w:val="28"/>
        </w:rPr>
        <w:t>Показатель 47.</w:t>
      </w:r>
      <w:r w:rsidRPr="002829EB">
        <w:rPr>
          <w:b/>
          <w:sz w:val="28"/>
          <w:szCs w:val="28"/>
        </w:rPr>
        <w:t xml:space="preserve"> </w:t>
      </w:r>
      <w:r w:rsidRPr="002829EB">
        <w:rPr>
          <w:sz w:val="28"/>
          <w:szCs w:val="28"/>
        </w:rPr>
        <w:t>Производство продукции сельского хозяйства за 2019 год составило 14166,0 млн. рублей, или 108,7 процент</w:t>
      </w:r>
      <w:r w:rsidR="00DC520E">
        <w:rPr>
          <w:sz w:val="28"/>
          <w:szCs w:val="28"/>
        </w:rPr>
        <w:t>а</w:t>
      </w:r>
      <w:r w:rsidRPr="002829EB">
        <w:rPr>
          <w:sz w:val="28"/>
          <w:szCs w:val="28"/>
        </w:rPr>
        <w:t xml:space="preserve"> к 2018 году.</w:t>
      </w:r>
    </w:p>
    <w:p w:rsidR="00C03662" w:rsidRPr="002829EB" w:rsidRDefault="00C03662" w:rsidP="00C03662">
      <w:pPr>
        <w:tabs>
          <w:tab w:val="left" w:pos="284"/>
        </w:tabs>
        <w:ind w:firstLine="709"/>
        <w:jc w:val="both"/>
        <w:rPr>
          <w:sz w:val="28"/>
          <w:szCs w:val="28"/>
          <w:lang w:bidi="ru-RU"/>
        </w:rPr>
      </w:pPr>
      <w:r w:rsidRPr="002829EB">
        <w:rPr>
          <w:sz w:val="28"/>
          <w:szCs w:val="28"/>
        </w:rPr>
        <w:t>Показатель 48.</w:t>
      </w:r>
      <w:r w:rsidRPr="002829EB">
        <w:rPr>
          <w:b/>
          <w:sz w:val="28"/>
          <w:szCs w:val="28"/>
        </w:rPr>
        <w:t xml:space="preserve"> </w:t>
      </w:r>
      <w:r w:rsidRPr="002829EB">
        <w:rPr>
          <w:sz w:val="28"/>
          <w:szCs w:val="28"/>
          <w:lang w:bidi="ru-RU"/>
        </w:rPr>
        <w:t>Рентабельность сельскохозяйственных организаций за 2019 год составила 6,3 процента (2018 год -12 процентов).</w:t>
      </w:r>
    </w:p>
    <w:p w:rsidR="00C03662" w:rsidRPr="002829EB" w:rsidRDefault="00C03662" w:rsidP="00C03662">
      <w:pPr>
        <w:tabs>
          <w:tab w:val="left" w:pos="284"/>
        </w:tabs>
        <w:ind w:firstLine="709"/>
        <w:jc w:val="both"/>
        <w:rPr>
          <w:sz w:val="28"/>
          <w:szCs w:val="28"/>
        </w:rPr>
      </w:pPr>
      <w:r w:rsidRPr="002829EB">
        <w:rPr>
          <w:sz w:val="28"/>
          <w:szCs w:val="28"/>
        </w:rPr>
        <w:t>Показатель 49. Количество средних и крупных предприятий базовых несырьевых отраслей экономики, вовлеченных в реализацию национального проекта «Производительность труда и поддержка занятости»</w:t>
      </w:r>
      <w:r w:rsidR="00D44229">
        <w:rPr>
          <w:sz w:val="28"/>
          <w:szCs w:val="28"/>
        </w:rPr>
        <w:t>.</w:t>
      </w:r>
    </w:p>
    <w:p w:rsidR="00C03662" w:rsidRPr="002829EB" w:rsidRDefault="00C03662" w:rsidP="00C03662">
      <w:pPr>
        <w:tabs>
          <w:tab w:val="left" w:pos="284"/>
        </w:tabs>
        <w:ind w:firstLine="709"/>
        <w:jc w:val="both"/>
        <w:rPr>
          <w:sz w:val="28"/>
          <w:szCs w:val="28"/>
        </w:rPr>
      </w:pPr>
      <w:r w:rsidRPr="002829EB">
        <w:rPr>
          <w:sz w:val="28"/>
          <w:szCs w:val="28"/>
        </w:rPr>
        <w:t xml:space="preserve">В 2019 году предприятия городского округа не принимали участие в национальном проекте. </w:t>
      </w:r>
    </w:p>
    <w:p w:rsidR="00C03662" w:rsidRPr="002829EB" w:rsidRDefault="00C03662" w:rsidP="00C03662">
      <w:pPr>
        <w:tabs>
          <w:tab w:val="left" w:pos="284"/>
        </w:tabs>
        <w:ind w:firstLine="709"/>
        <w:jc w:val="both"/>
        <w:rPr>
          <w:sz w:val="28"/>
          <w:szCs w:val="28"/>
        </w:rPr>
      </w:pPr>
      <w:r w:rsidRPr="002829EB">
        <w:rPr>
          <w:sz w:val="28"/>
          <w:szCs w:val="28"/>
        </w:rPr>
        <w:t>Показатель 50.</w:t>
      </w:r>
      <w:r w:rsidR="007636A2">
        <w:rPr>
          <w:sz w:val="28"/>
          <w:szCs w:val="28"/>
        </w:rPr>
        <w:t xml:space="preserve"> </w:t>
      </w:r>
      <w:r w:rsidRPr="002829EB">
        <w:rPr>
          <w:sz w:val="28"/>
          <w:szCs w:val="28"/>
        </w:rPr>
        <w:t>Количество высокопроизводительных рабочих мест во внебюджетном секторе экономики за 2019 год составило 4004 единицы.</w:t>
      </w:r>
    </w:p>
    <w:p w:rsidR="00C03662" w:rsidRPr="002829EB" w:rsidRDefault="00C03662" w:rsidP="00DA4472">
      <w:pPr>
        <w:ind w:firstLine="709"/>
        <w:jc w:val="both"/>
        <w:rPr>
          <w:sz w:val="28"/>
          <w:szCs w:val="28"/>
        </w:rPr>
      </w:pPr>
      <w:r w:rsidRPr="002829EB">
        <w:rPr>
          <w:sz w:val="28"/>
          <w:szCs w:val="28"/>
        </w:rPr>
        <w:t>Проведенный анализ показателей Стратегии за 2019 год отражает выполнение основных стратегических задач</w:t>
      </w:r>
      <w:r w:rsidR="00B70FDE">
        <w:rPr>
          <w:sz w:val="28"/>
          <w:szCs w:val="28"/>
        </w:rPr>
        <w:t>.</w:t>
      </w:r>
      <w:r w:rsidRPr="002829EB">
        <w:rPr>
          <w:sz w:val="28"/>
          <w:szCs w:val="28"/>
        </w:rPr>
        <w:t xml:space="preserve"> </w:t>
      </w:r>
      <w:r w:rsidR="00B70FDE">
        <w:rPr>
          <w:sz w:val="28"/>
          <w:szCs w:val="28"/>
        </w:rPr>
        <w:t>В</w:t>
      </w:r>
      <w:r w:rsidR="00B70FDE" w:rsidRPr="002829EB">
        <w:rPr>
          <w:sz w:val="28"/>
          <w:szCs w:val="28"/>
        </w:rPr>
        <w:t xml:space="preserve"> 2019 году </w:t>
      </w:r>
      <w:r w:rsidRPr="002829EB">
        <w:rPr>
          <w:sz w:val="28"/>
          <w:szCs w:val="28"/>
        </w:rPr>
        <w:t>из 50-ти целевых показ</w:t>
      </w:r>
      <w:r w:rsidR="009F0613">
        <w:rPr>
          <w:sz w:val="28"/>
          <w:szCs w:val="28"/>
        </w:rPr>
        <w:t>ателей, утвержденных Стратегией</w:t>
      </w:r>
      <w:r w:rsidR="00B70FDE">
        <w:rPr>
          <w:sz w:val="28"/>
          <w:szCs w:val="28"/>
        </w:rPr>
        <w:t>,</w:t>
      </w:r>
      <w:r w:rsidR="009F0613">
        <w:rPr>
          <w:sz w:val="28"/>
          <w:szCs w:val="28"/>
        </w:rPr>
        <w:t xml:space="preserve"> </w:t>
      </w:r>
      <w:r w:rsidRPr="002829EB">
        <w:rPr>
          <w:sz w:val="28"/>
          <w:szCs w:val="28"/>
        </w:rPr>
        <w:t xml:space="preserve">плановые значения достигнуты по 36 показателям, по 11 показателям сложилось отклонение от значения 2018 года, </w:t>
      </w:r>
      <w:r w:rsidR="00B70FDE" w:rsidRPr="002829EB">
        <w:rPr>
          <w:sz w:val="28"/>
          <w:szCs w:val="28"/>
        </w:rPr>
        <w:t xml:space="preserve">1 показатель </w:t>
      </w:r>
      <w:r w:rsidRPr="002829EB">
        <w:rPr>
          <w:sz w:val="28"/>
          <w:szCs w:val="28"/>
        </w:rPr>
        <w:t xml:space="preserve">не выполнен. </w:t>
      </w:r>
    </w:p>
    <w:p w:rsidR="00C03662" w:rsidRPr="002829EB" w:rsidRDefault="00C03662" w:rsidP="005F00A4">
      <w:pPr>
        <w:ind w:firstLine="709"/>
        <w:jc w:val="both"/>
        <w:rPr>
          <w:sz w:val="28"/>
          <w:szCs w:val="28"/>
        </w:rPr>
      </w:pPr>
      <w:r w:rsidRPr="002829EB">
        <w:rPr>
          <w:sz w:val="28"/>
          <w:szCs w:val="28"/>
        </w:rPr>
        <w:t>Главным итогом реализации Стратегии является сохранение положительной динамики в базовых отраслях экономики округа и, несмотря на напряженную макроэкономическую ситуацию, сохранение положительных тенденций в социальной сфере.</w:t>
      </w:r>
    </w:p>
    <w:p w:rsidR="004B7C87" w:rsidRPr="002829EB" w:rsidRDefault="004B7C87" w:rsidP="004B7C87">
      <w:pPr>
        <w:jc w:val="both"/>
        <w:rPr>
          <w:sz w:val="28"/>
          <w:szCs w:val="28"/>
        </w:rPr>
      </w:pPr>
    </w:p>
    <w:p w:rsidR="00923327" w:rsidRPr="002829EB" w:rsidRDefault="00923327" w:rsidP="004B7C87">
      <w:pPr>
        <w:jc w:val="both"/>
        <w:rPr>
          <w:sz w:val="28"/>
          <w:szCs w:val="28"/>
        </w:rPr>
      </w:pPr>
    </w:p>
    <w:p w:rsidR="004B7C87" w:rsidRPr="002829EB" w:rsidRDefault="004B7C87" w:rsidP="004B7C87">
      <w:pPr>
        <w:spacing w:line="240" w:lineRule="exact"/>
        <w:jc w:val="both"/>
        <w:rPr>
          <w:sz w:val="28"/>
          <w:szCs w:val="28"/>
        </w:rPr>
      </w:pPr>
      <w:r w:rsidRPr="002829EB">
        <w:rPr>
          <w:sz w:val="28"/>
          <w:szCs w:val="28"/>
        </w:rPr>
        <w:t>Глава</w:t>
      </w:r>
    </w:p>
    <w:p w:rsidR="004B7C87" w:rsidRPr="002829EB" w:rsidRDefault="004B7C87" w:rsidP="004B7C87">
      <w:pPr>
        <w:spacing w:line="240" w:lineRule="exact"/>
        <w:jc w:val="both"/>
        <w:rPr>
          <w:sz w:val="28"/>
          <w:szCs w:val="28"/>
        </w:rPr>
      </w:pPr>
      <w:r w:rsidRPr="002829EB">
        <w:rPr>
          <w:sz w:val="28"/>
          <w:szCs w:val="28"/>
        </w:rPr>
        <w:t>Благодарненского городского округа</w:t>
      </w:r>
    </w:p>
    <w:p w:rsidR="004B7C87" w:rsidRPr="002829EB" w:rsidRDefault="004B7C87" w:rsidP="004B7C87">
      <w:pPr>
        <w:spacing w:line="240" w:lineRule="exact"/>
        <w:jc w:val="both"/>
        <w:rPr>
          <w:sz w:val="28"/>
          <w:szCs w:val="28"/>
        </w:rPr>
      </w:pPr>
      <w:r w:rsidRPr="002829EB">
        <w:rPr>
          <w:sz w:val="28"/>
          <w:szCs w:val="28"/>
        </w:rPr>
        <w:t xml:space="preserve">Ставропольского края                                                                       </w:t>
      </w:r>
      <w:r w:rsidR="00F57D88" w:rsidRPr="002829EB">
        <w:rPr>
          <w:sz w:val="28"/>
          <w:szCs w:val="28"/>
        </w:rPr>
        <w:t>А.И</w:t>
      </w:r>
      <w:r w:rsidRPr="002829EB">
        <w:rPr>
          <w:sz w:val="28"/>
          <w:szCs w:val="28"/>
        </w:rPr>
        <w:t xml:space="preserve">. </w:t>
      </w:r>
      <w:r w:rsidR="00F57D88" w:rsidRPr="002829EB">
        <w:rPr>
          <w:sz w:val="28"/>
          <w:szCs w:val="28"/>
        </w:rPr>
        <w:t>Тенько</w:t>
      </w:r>
      <w:r w:rsidRPr="002829EB">
        <w:rPr>
          <w:sz w:val="28"/>
          <w:szCs w:val="28"/>
        </w:rPr>
        <w:t>в</w:t>
      </w:r>
    </w:p>
    <w:p w:rsidR="004B7C87" w:rsidRPr="00052EFE" w:rsidRDefault="004B7C87" w:rsidP="004B7C87">
      <w:pPr>
        <w:jc w:val="both"/>
        <w:rPr>
          <w:sz w:val="28"/>
          <w:szCs w:val="28"/>
        </w:rPr>
      </w:pPr>
    </w:p>
    <w:p w:rsidR="004B7C87" w:rsidRDefault="004B7C87" w:rsidP="004B7C87">
      <w:pPr>
        <w:jc w:val="both"/>
        <w:rPr>
          <w:sz w:val="28"/>
          <w:szCs w:val="28"/>
        </w:rPr>
      </w:pPr>
    </w:p>
    <w:sectPr w:rsidR="004B7C87" w:rsidSect="00FC6F11">
      <w:headerReference w:type="default" r:id="rId11"/>
      <w:pgSz w:w="11906" w:h="16838"/>
      <w:pgMar w:top="1134" w:right="567" w:bottom="1134" w:left="1985"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70A" w:rsidRDefault="00F8470A" w:rsidP="00F57D88">
      <w:r>
        <w:separator/>
      </w:r>
    </w:p>
  </w:endnote>
  <w:endnote w:type="continuationSeparator" w:id="0">
    <w:p w:rsidR="00F8470A" w:rsidRDefault="00F8470A" w:rsidP="00F57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sig w:usb0="00000201" w:usb1="00000000" w:usb2="00000000" w:usb3="00000000" w:csb0="00000004"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70A" w:rsidRDefault="00F8470A" w:rsidP="00F57D88">
      <w:r>
        <w:separator/>
      </w:r>
    </w:p>
  </w:footnote>
  <w:footnote w:type="continuationSeparator" w:id="0">
    <w:p w:rsidR="00F8470A" w:rsidRDefault="00F8470A" w:rsidP="00F57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805601"/>
      <w:docPartObj>
        <w:docPartGallery w:val="Page Numbers (Top of Page)"/>
        <w:docPartUnique/>
      </w:docPartObj>
    </w:sdtPr>
    <w:sdtEndPr/>
    <w:sdtContent>
      <w:p w:rsidR="00FC6F11" w:rsidRDefault="00FC6F11">
        <w:pPr>
          <w:pStyle w:val="a8"/>
          <w:jc w:val="right"/>
        </w:pPr>
        <w:r>
          <w:fldChar w:fldCharType="begin"/>
        </w:r>
        <w:r>
          <w:instrText>PAGE   \* MERGEFORMAT</w:instrText>
        </w:r>
        <w:r>
          <w:fldChar w:fldCharType="separate"/>
        </w:r>
        <w:r w:rsidR="00FB3696">
          <w:rPr>
            <w:noProof/>
          </w:rPr>
          <w:t>14</w:t>
        </w:r>
        <w:r>
          <w:fldChar w:fldCharType="end"/>
        </w:r>
      </w:p>
    </w:sdtContent>
  </w:sdt>
  <w:p w:rsidR="00FC6F11" w:rsidRDefault="00FC6F1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57C1"/>
    <w:multiLevelType w:val="multilevel"/>
    <w:tmpl w:val="C180DB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16"/>
        <w:szCs w:val="1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16"/>
        <w:szCs w:val="1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8D2C5A"/>
    <w:multiLevelType w:val="hybridMultilevel"/>
    <w:tmpl w:val="AA60BE20"/>
    <w:lvl w:ilvl="0" w:tplc="F990BED2">
      <w:start w:val="1"/>
      <w:numFmt w:val="bullet"/>
      <w:pStyle w:val="a"/>
      <w:lvlText w:val=""/>
      <w:lvlJc w:val="left"/>
      <w:pPr>
        <w:ind w:left="1495" w:hanging="360"/>
      </w:pPr>
      <w:rPr>
        <w:rFonts w:ascii="Symbol" w:hAnsi="Symbol" w:cs="Symbol" w:hint="default"/>
      </w:rPr>
    </w:lvl>
    <w:lvl w:ilvl="1" w:tplc="C0F61B52">
      <w:numFmt w:val="bullet"/>
      <w:lvlText w:val="•"/>
      <w:lvlJc w:val="left"/>
      <w:pPr>
        <w:ind w:left="-1820" w:hanging="360"/>
      </w:pPr>
      <w:rPr>
        <w:rFonts w:ascii="Times New Roman" w:eastAsia="Times New Roman" w:hAnsi="Times New Roman" w:hint="default"/>
      </w:rPr>
    </w:lvl>
    <w:lvl w:ilvl="2" w:tplc="04190005">
      <w:start w:val="1"/>
      <w:numFmt w:val="bullet"/>
      <w:lvlText w:val=""/>
      <w:lvlJc w:val="left"/>
      <w:pPr>
        <w:ind w:left="-1100" w:hanging="360"/>
      </w:pPr>
      <w:rPr>
        <w:rFonts w:ascii="Wingdings" w:hAnsi="Wingdings" w:cs="Wingdings" w:hint="default"/>
      </w:rPr>
    </w:lvl>
    <w:lvl w:ilvl="3" w:tplc="04190001">
      <w:start w:val="1"/>
      <w:numFmt w:val="bullet"/>
      <w:lvlText w:val=""/>
      <w:lvlJc w:val="left"/>
      <w:pPr>
        <w:ind w:left="-380" w:hanging="360"/>
      </w:pPr>
      <w:rPr>
        <w:rFonts w:ascii="Symbol" w:hAnsi="Symbol" w:cs="Symbol" w:hint="default"/>
      </w:rPr>
    </w:lvl>
    <w:lvl w:ilvl="4" w:tplc="04190003">
      <w:start w:val="1"/>
      <w:numFmt w:val="bullet"/>
      <w:lvlText w:val="o"/>
      <w:lvlJc w:val="left"/>
      <w:pPr>
        <w:ind w:left="340" w:hanging="360"/>
      </w:pPr>
      <w:rPr>
        <w:rFonts w:ascii="Courier New" w:hAnsi="Courier New" w:cs="Courier New" w:hint="default"/>
      </w:rPr>
    </w:lvl>
    <w:lvl w:ilvl="5" w:tplc="04190005">
      <w:start w:val="1"/>
      <w:numFmt w:val="bullet"/>
      <w:lvlText w:val=""/>
      <w:lvlJc w:val="left"/>
      <w:pPr>
        <w:ind w:left="1060" w:hanging="360"/>
      </w:pPr>
      <w:rPr>
        <w:rFonts w:ascii="Wingdings" w:hAnsi="Wingdings" w:cs="Wingdings" w:hint="default"/>
      </w:rPr>
    </w:lvl>
    <w:lvl w:ilvl="6" w:tplc="04190001">
      <w:start w:val="1"/>
      <w:numFmt w:val="bullet"/>
      <w:lvlText w:val=""/>
      <w:lvlJc w:val="left"/>
      <w:pPr>
        <w:ind w:left="1780" w:hanging="360"/>
      </w:pPr>
      <w:rPr>
        <w:rFonts w:ascii="Symbol" w:hAnsi="Symbol" w:cs="Symbol" w:hint="default"/>
      </w:rPr>
    </w:lvl>
    <w:lvl w:ilvl="7" w:tplc="04190003">
      <w:start w:val="1"/>
      <w:numFmt w:val="bullet"/>
      <w:lvlText w:val="o"/>
      <w:lvlJc w:val="left"/>
      <w:pPr>
        <w:ind w:left="2500" w:hanging="360"/>
      </w:pPr>
      <w:rPr>
        <w:rFonts w:ascii="Courier New" w:hAnsi="Courier New" w:cs="Courier New" w:hint="default"/>
      </w:rPr>
    </w:lvl>
    <w:lvl w:ilvl="8" w:tplc="04190005">
      <w:start w:val="1"/>
      <w:numFmt w:val="bullet"/>
      <w:lvlText w:val=""/>
      <w:lvlJc w:val="left"/>
      <w:pPr>
        <w:ind w:left="3220" w:hanging="360"/>
      </w:pPr>
      <w:rPr>
        <w:rFonts w:ascii="Wingdings" w:hAnsi="Wingdings" w:cs="Wingdings" w:hint="default"/>
      </w:rPr>
    </w:lvl>
  </w:abstractNum>
  <w:abstractNum w:abstractNumId="2">
    <w:nsid w:val="09BB7B0E"/>
    <w:multiLevelType w:val="hybridMultilevel"/>
    <w:tmpl w:val="B45CDA90"/>
    <w:lvl w:ilvl="0" w:tplc="83DAA47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32"/>
        </w:tabs>
        <w:ind w:left="2132" w:hanging="360"/>
      </w:pPr>
      <w:rPr>
        <w:rFonts w:ascii="Courier New" w:hAnsi="Courier New" w:hint="default"/>
      </w:rPr>
    </w:lvl>
    <w:lvl w:ilvl="2" w:tplc="04190005" w:tentative="1">
      <w:start w:val="1"/>
      <w:numFmt w:val="bullet"/>
      <w:lvlText w:val=""/>
      <w:lvlJc w:val="left"/>
      <w:pPr>
        <w:tabs>
          <w:tab w:val="num" w:pos="2852"/>
        </w:tabs>
        <w:ind w:left="2852" w:hanging="360"/>
      </w:pPr>
      <w:rPr>
        <w:rFonts w:ascii="Wingdings" w:hAnsi="Wingdings" w:hint="default"/>
      </w:rPr>
    </w:lvl>
    <w:lvl w:ilvl="3" w:tplc="04190001" w:tentative="1">
      <w:start w:val="1"/>
      <w:numFmt w:val="bullet"/>
      <w:lvlText w:val=""/>
      <w:lvlJc w:val="left"/>
      <w:pPr>
        <w:tabs>
          <w:tab w:val="num" w:pos="3572"/>
        </w:tabs>
        <w:ind w:left="3572" w:hanging="360"/>
      </w:pPr>
      <w:rPr>
        <w:rFonts w:ascii="Symbol" w:hAnsi="Symbol" w:hint="default"/>
      </w:rPr>
    </w:lvl>
    <w:lvl w:ilvl="4" w:tplc="04190003" w:tentative="1">
      <w:start w:val="1"/>
      <w:numFmt w:val="bullet"/>
      <w:lvlText w:val="o"/>
      <w:lvlJc w:val="left"/>
      <w:pPr>
        <w:tabs>
          <w:tab w:val="num" w:pos="4292"/>
        </w:tabs>
        <w:ind w:left="4292" w:hanging="360"/>
      </w:pPr>
      <w:rPr>
        <w:rFonts w:ascii="Courier New" w:hAnsi="Courier New" w:hint="default"/>
      </w:rPr>
    </w:lvl>
    <w:lvl w:ilvl="5" w:tplc="04190005" w:tentative="1">
      <w:start w:val="1"/>
      <w:numFmt w:val="bullet"/>
      <w:lvlText w:val=""/>
      <w:lvlJc w:val="left"/>
      <w:pPr>
        <w:tabs>
          <w:tab w:val="num" w:pos="5012"/>
        </w:tabs>
        <w:ind w:left="5012" w:hanging="360"/>
      </w:pPr>
      <w:rPr>
        <w:rFonts w:ascii="Wingdings" w:hAnsi="Wingdings" w:hint="default"/>
      </w:rPr>
    </w:lvl>
    <w:lvl w:ilvl="6" w:tplc="04190001" w:tentative="1">
      <w:start w:val="1"/>
      <w:numFmt w:val="bullet"/>
      <w:lvlText w:val=""/>
      <w:lvlJc w:val="left"/>
      <w:pPr>
        <w:tabs>
          <w:tab w:val="num" w:pos="5732"/>
        </w:tabs>
        <w:ind w:left="5732" w:hanging="360"/>
      </w:pPr>
      <w:rPr>
        <w:rFonts w:ascii="Symbol" w:hAnsi="Symbol" w:hint="default"/>
      </w:rPr>
    </w:lvl>
    <w:lvl w:ilvl="7" w:tplc="04190003" w:tentative="1">
      <w:start w:val="1"/>
      <w:numFmt w:val="bullet"/>
      <w:lvlText w:val="o"/>
      <w:lvlJc w:val="left"/>
      <w:pPr>
        <w:tabs>
          <w:tab w:val="num" w:pos="6452"/>
        </w:tabs>
        <w:ind w:left="6452" w:hanging="360"/>
      </w:pPr>
      <w:rPr>
        <w:rFonts w:ascii="Courier New" w:hAnsi="Courier New" w:hint="default"/>
      </w:rPr>
    </w:lvl>
    <w:lvl w:ilvl="8" w:tplc="04190005" w:tentative="1">
      <w:start w:val="1"/>
      <w:numFmt w:val="bullet"/>
      <w:lvlText w:val=""/>
      <w:lvlJc w:val="left"/>
      <w:pPr>
        <w:tabs>
          <w:tab w:val="num" w:pos="7172"/>
        </w:tabs>
        <w:ind w:left="7172" w:hanging="360"/>
      </w:pPr>
      <w:rPr>
        <w:rFonts w:ascii="Wingdings" w:hAnsi="Wingdings" w:hint="default"/>
      </w:rPr>
    </w:lvl>
  </w:abstractNum>
  <w:abstractNum w:abstractNumId="3">
    <w:nsid w:val="0AD3644C"/>
    <w:multiLevelType w:val="multilevel"/>
    <w:tmpl w:val="0E0E7D8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5"/>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E17976"/>
    <w:multiLevelType w:val="multilevel"/>
    <w:tmpl w:val="57E8D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16"/>
        <w:szCs w:val="1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2F1A7E"/>
    <w:multiLevelType w:val="hybridMultilevel"/>
    <w:tmpl w:val="895AC7CE"/>
    <w:lvl w:ilvl="0" w:tplc="E76CD442">
      <w:start w:val="1"/>
      <w:numFmt w:val="decimal"/>
      <w:lvlText w:val="%1."/>
      <w:lvlJc w:val="left"/>
      <w:pPr>
        <w:ind w:left="1819" w:hanging="360"/>
      </w:pPr>
      <w:rPr>
        <w:rFonts w:hint="default"/>
      </w:rPr>
    </w:lvl>
    <w:lvl w:ilvl="1" w:tplc="04190019" w:tentative="1">
      <w:start w:val="1"/>
      <w:numFmt w:val="lowerLetter"/>
      <w:lvlText w:val="%2."/>
      <w:lvlJc w:val="left"/>
      <w:pPr>
        <w:ind w:left="2539" w:hanging="360"/>
      </w:pPr>
    </w:lvl>
    <w:lvl w:ilvl="2" w:tplc="0419001B" w:tentative="1">
      <w:start w:val="1"/>
      <w:numFmt w:val="lowerRoman"/>
      <w:lvlText w:val="%3."/>
      <w:lvlJc w:val="right"/>
      <w:pPr>
        <w:ind w:left="3259" w:hanging="180"/>
      </w:pPr>
    </w:lvl>
    <w:lvl w:ilvl="3" w:tplc="0419000F" w:tentative="1">
      <w:start w:val="1"/>
      <w:numFmt w:val="decimal"/>
      <w:lvlText w:val="%4."/>
      <w:lvlJc w:val="left"/>
      <w:pPr>
        <w:ind w:left="3979" w:hanging="360"/>
      </w:pPr>
    </w:lvl>
    <w:lvl w:ilvl="4" w:tplc="04190019" w:tentative="1">
      <w:start w:val="1"/>
      <w:numFmt w:val="lowerLetter"/>
      <w:lvlText w:val="%5."/>
      <w:lvlJc w:val="left"/>
      <w:pPr>
        <w:ind w:left="4699" w:hanging="360"/>
      </w:pPr>
    </w:lvl>
    <w:lvl w:ilvl="5" w:tplc="0419001B" w:tentative="1">
      <w:start w:val="1"/>
      <w:numFmt w:val="lowerRoman"/>
      <w:lvlText w:val="%6."/>
      <w:lvlJc w:val="right"/>
      <w:pPr>
        <w:ind w:left="5419" w:hanging="180"/>
      </w:pPr>
    </w:lvl>
    <w:lvl w:ilvl="6" w:tplc="0419000F" w:tentative="1">
      <w:start w:val="1"/>
      <w:numFmt w:val="decimal"/>
      <w:lvlText w:val="%7."/>
      <w:lvlJc w:val="left"/>
      <w:pPr>
        <w:ind w:left="6139" w:hanging="360"/>
      </w:pPr>
    </w:lvl>
    <w:lvl w:ilvl="7" w:tplc="04190019" w:tentative="1">
      <w:start w:val="1"/>
      <w:numFmt w:val="lowerLetter"/>
      <w:lvlText w:val="%8."/>
      <w:lvlJc w:val="left"/>
      <w:pPr>
        <w:ind w:left="6859" w:hanging="360"/>
      </w:pPr>
    </w:lvl>
    <w:lvl w:ilvl="8" w:tplc="0419001B" w:tentative="1">
      <w:start w:val="1"/>
      <w:numFmt w:val="lowerRoman"/>
      <w:lvlText w:val="%9."/>
      <w:lvlJc w:val="right"/>
      <w:pPr>
        <w:ind w:left="7579" w:hanging="180"/>
      </w:pPr>
    </w:lvl>
  </w:abstractNum>
  <w:abstractNum w:abstractNumId="6">
    <w:nsid w:val="3D036E3F"/>
    <w:multiLevelType w:val="multilevel"/>
    <w:tmpl w:val="53CE84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4C6A61"/>
    <w:multiLevelType w:val="multilevel"/>
    <w:tmpl w:val="9D5C650A"/>
    <w:lvl w:ilvl="0">
      <w:start w:val="5"/>
      <w:numFmt w:val="decimal"/>
      <w:lvlText w:val="%1."/>
      <w:lvlJc w:val="left"/>
      <w:pPr>
        <w:ind w:left="450" w:hanging="450"/>
      </w:pPr>
      <w:rPr>
        <w:rFonts w:hint="default"/>
        <w:i w:val="0"/>
        <w:iCs w:val="0"/>
      </w:rPr>
    </w:lvl>
    <w:lvl w:ilvl="1">
      <w:start w:val="2"/>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i w:val="0"/>
        <w:iCs w:val="0"/>
      </w:rPr>
    </w:lvl>
    <w:lvl w:ilvl="3">
      <w:start w:val="1"/>
      <w:numFmt w:val="decimal"/>
      <w:lvlText w:val="%1.%2.%3.%4."/>
      <w:lvlJc w:val="left"/>
      <w:pPr>
        <w:ind w:left="3207" w:hanging="1080"/>
      </w:pPr>
      <w:rPr>
        <w:rFonts w:hint="default"/>
        <w:i w:val="0"/>
        <w:iCs w:val="0"/>
      </w:rPr>
    </w:lvl>
    <w:lvl w:ilvl="4">
      <w:start w:val="1"/>
      <w:numFmt w:val="decimal"/>
      <w:lvlText w:val="%1.%2.%3.%4.%5."/>
      <w:lvlJc w:val="left"/>
      <w:pPr>
        <w:ind w:left="3916" w:hanging="1080"/>
      </w:pPr>
      <w:rPr>
        <w:rFonts w:hint="default"/>
        <w:i w:val="0"/>
        <w:iCs w:val="0"/>
      </w:rPr>
    </w:lvl>
    <w:lvl w:ilvl="5">
      <w:start w:val="1"/>
      <w:numFmt w:val="decimal"/>
      <w:lvlText w:val="%1.%2.%3.%4.%5.%6."/>
      <w:lvlJc w:val="left"/>
      <w:pPr>
        <w:ind w:left="4985" w:hanging="1440"/>
      </w:pPr>
      <w:rPr>
        <w:rFonts w:hint="default"/>
        <w:i w:val="0"/>
        <w:iCs w:val="0"/>
      </w:rPr>
    </w:lvl>
    <w:lvl w:ilvl="6">
      <w:start w:val="1"/>
      <w:numFmt w:val="decimal"/>
      <w:lvlText w:val="%1.%2.%3.%4.%5.%6.%7."/>
      <w:lvlJc w:val="left"/>
      <w:pPr>
        <w:ind w:left="6054" w:hanging="1800"/>
      </w:pPr>
      <w:rPr>
        <w:rFonts w:hint="default"/>
        <w:i w:val="0"/>
        <w:iCs w:val="0"/>
      </w:rPr>
    </w:lvl>
    <w:lvl w:ilvl="7">
      <w:start w:val="1"/>
      <w:numFmt w:val="decimal"/>
      <w:lvlText w:val="%1.%2.%3.%4.%5.%6.%7.%8."/>
      <w:lvlJc w:val="left"/>
      <w:pPr>
        <w:ind w:left="6763" w:hanging="1800"/>
      </w:pPr>
      <w:rPr>
        <w:rFonts w:hint="default"/>
        <w:i w:val="0"/>
        <w:iCs w:val="0"/>
      </w:rPr>
    </w:lvl>
    <w:lvl w:ilvl="8">
      <w:start w:val="1"/>
      <w:numFmt w:val="decimal"/>
      <w:lvlText w:val="%1.%2.%3.%4.%5.%6.%7.%8.%9."/>
      <w:lvlJc w:val="left"/>
      <w:pPr>
        <w:ind w:left="7832" w:hanging="2160"/>
      </w:pPr>
      <w:rPr>
        <w:rFonts w:hint="default"/>
        <w:i w:val="0"/>
        <w:iCs w:val="0"/>
      </w:rPr>
    </w:lvl>
  </w:abstractNum>
  <w:abstractNum w:abstractNumId="8">
    <w:nsid w:val="4EE85F40"/>
    <w:multiLevelType w:val="hybridMultilevel"/>
    <w:tmpl w:val="8BB29F24"/>
    <w:lvl w:ilvl="0" w:tplc="04190001">
      <w:start w:val="1"/>
      <w:numFmt w:val="bullet"/>
      <w:lvlText w:val=""/>
      <w:lvlJc w:val="left"/>
      <w:pPr>
        <w:ind w:left="1495" w:hanging="360"/>
      </w:pPr>
      <w:rPr>
        <w:rFonts w:ascii="Symbol" w:hAnsi="Symbol" w:cs="Symbol" w:hint="default"/>
      </w:rPr>
    </w:lvl>
    <w:lvl w:ilvl="1" w:tplc="5C629196">
      <w:start w:val="1"/>
      <w:numFmt w:val="bullet"/>
      <w:lvlText w:val=""/>
      <w:lvlJc w:val="left"/>
      <w:pPr>
        <w:tabs>
          <w:tab w:val="num" w:pos="1585"/>
        </w:tabs>
        <w:ind w:left="1585" w:hanging="646"/>
      </w:pPr>
      <w:rPr>
        <w:rFonts w:ascii="Symbol" w:hAnsi="Symbol" w:cs="Symbol" w:hint="default"/>
        <w:b w:val="0"/>
        <w:bCs w:val="0"/>
        <w:i w:val="0"/>
        <w:iCs w:val="0"/>
      </w:rPr>
    </w:lvl>
    <w:lvl w:ilvl="2" w:tplc="04190005">
      <w:start w:val="1"/>
      <w:numFmt w:val="decimal"/>
      <w:lvlText w:val="%3."/>
      <w:lvlJc w:val="left"/>
      <w:pPr>
        <w:tabs>
          <w:tab w:val="num" w:pos="2019"/>
        </w:tabs>
        <w:ind w:left="2019" w:hanging="360"/>
      </w:pPr>
    </w:lvl>
    <w:lvl w:ilvl="3" w:tplc="04190001">
      <w:start w:val="1"/>
      <w:numFmt w:val="decimal"/>
      <w:lvlText w:val="%4."/>
      <w:lvlJc w:val="left"/>
      <w:pPr>
        <w:tabs>
          <w:tab w:val="num" w:pos="2739"/>
        </w:tabs>
        <w:ind w:left="2739" w:hanging="360"/>
      </w:pPr>
    </w:lvl>
    <w:lvl w:ilvl="4" w:tplc="04190003">
      <w:start w:val="1"/>
      <w:numFmt w:val="decimal"/>
      <w:lvlText w:val="%5."/>
      <w:lvlJc w:val="left"/>
      <w:pPr>
        <w:tabs>
          <w:tab w:val="num" w:pos="3459"/>
        </w:tabs>
        <w:ind w:left="3459" w:hanging="360"/>
      </w:pPr>
    </w:lvl>
    <w:lvl w:ilvl="5" w:tplc="04190005">
      <w:start w:val="1"/>
      <w:numFmt w:val="decimal"/>
      <w:lvlText w:val="%6."/>
      <w:lvlJc w:val="left"/>
      <w:pPr>
        <w:tabs>
          <w:tab w:val="num" w:pos="4179"/>
        </w:tabs>
        <w:ind w:left="4179" w:hanging="360"/>
      </w:pPr>
    </w:lvl>
    <w:lvl w:ilvl="6" w:tplc="04190001">
      <w:start w:val="1"/>
      <w:numFmt w:val="decimal"/>
      <w:lvlText w:val="%7."/>
      <w:lvlJc w:val="left"/>
      <w:pPr>
        <w:tabs>
          <w:tab w:val="num" w:pos="4899"/>
        </w:tabs>
        <w:ind w:left="4899" w:hanging="360"/>
      </w:pPr>
    </w:lvl>
    <w:lvl w:ilvl="7" w:tplc="04190003">
      <w:start w:val="1"/>
      <w:numFmt w:val="decimal"/>
      <w:lvlText w:val="%8."/>
      <w:lvlJc w:val="left"/>
      <w:pPr>
        <w:tabs>
          <w:tab w:val="num" w:pos="5619"/>
        </w:tabs>
        <w:ind w:left="5619" w:hanging="360"/>
      </w:pPr>
    </w:lvl>
    <w:lvl w:ilvl="8" w:tplc="04190005">
      <w:start w:val="1"/>
      <w:numFmt w:val="decimal"/>
      <w:lvlText w:val="%9."/>
      <w:lvlJc w:val="left"/>
      <w:pPr>
        <w:tabs>
          <w:tab w:val="num" w:pos="6339"/>
        </w:tabs>
        <w:ind w:left="6339" w:hanging="360"/>
      </w:pPr>
    </w:lvl>
  </w:abstractNum>
  <w:abstractNum w:abstractNumId="9">
    <w:nsid w:val="509D5D38"/>
    <w:multiLevelType w:val="multilevel"/>
    <w:tmpl w:val="9E4C4260"/>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0">
    <w:nsid w:val="645438C4"/>
    <w:multiLevelType w:val="hybridMultilevel"/>
    <w:tmpl w:val="D60ADD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6"/>
  </w:num>
  <w:num w:numId="6">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1"/>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760"/>
    <w:rsid w:val="00000D25"/>
    <w:rsid w:val="00037E8F"/>
    <w:rsid w:val="00062ECB"/>
    <w:rsid w:val="00072251"/>
    <w:rsid w:val="00076004"/>
    <w:rsid w:val="00080F95"/>
    <w:rsid w:val="0009360B"/>
    <w:rsid w:val="000C7C73"/>
    <w:rsid w:val="00107ECD"/>
    <w:rsid w:val="00115CA1"/>
    <w:rsid w:val="00141CE9"/>
    <w:rsid w:val="001675D8"/>
    <w:rsid w:val="00192870"/>
    <w:rsid w:val="001B4F00"/>
    <w:rsid w:val="001B7AB3"/>
    <w:rsid w:val="001C663B"/>
    <w:rsid w:val="001D5B06"/>
    <w:rsid w:val="001E1ED6"/>
    <w:rsid w:val="001F27AA"/>
    <w:rsid w:val="0020607B"/>
    <w:rsid w:val="002829EB"/>
    <w:rsid w:val="002C445A"/>
    <w:rsid w:val="002E24B8"/>
    <w:rsid w:val="0030562D"/>
    <w:rsid w:val="00334DFF"/>
    <w:rsid w:val="003370FD"/>
    <w:rsid w:val="003548C6"/>
    <w:rsid w:val="00364700"/>
    <w:rsid w:val="00380817"/>
    <w:rsid w:val="00382B0F"/>
    <w:rsid w:val="00383818"/>
    <w:rsid w:val="003E34C9"/>
    <w:rsid w:val="00407A4A"/>
    <w:rsid w:val="00416491"/>
    <w:rsid w:val="00431957"/>
    <w:rsid w:val="00436CD6"/>
    <w:rsid w:val="004730FA"/>
    <w:rsid w:val="00477D47"/>
    <w:rsid w:val="004B7C87"/>
    <w:rsid w:val="00573AA7"/>
    <w:rsid w:val="005A0BD2"/>
    <w:rsid w:val="005C75C3"/>
    <w:rsid w:val="005D5C0A"/>
    <w:rsid w:val="005F00A4"/>
    <w:rsid w:val="00637B9C"/>
    <w:rsid w:val="00667D2E"/>
    <w:rsid w:val="006943AC"/>
    <w:rsid w:val="006952D2"/>
    <w:rsid w:val="006A673A"/>
    <w:rsid w:val="006C449A"/>
    <w:rsid w:val="006C4D97"/>
    <w:rsid w:val="00727821"/>
    <w:rsid w:val="00731B75"/>
    <w:rsid w:val="00743152"/>
    <w:rsid w:val="00745254"/>
    <w:rsid w:val="007636A2"/>
    <w:rsid w:val="0077480F"/>
    <w:rsid w:val="00775928"/>
    <w:rsid w:val="00776A89"/>
    <w:rsid w:val="007E0D00"/>
    <w:rsid w:val="00815816"/>
    <w:rsid w:val="00820BAC"/>
    <w:rsid w:val="00834456"/>
    <w:rsid w:val="0087010E"/>
    <w:rsid w:val="00894F15"/>
    <w:rsid w:val="008B2C86"/>
    <w:rsid w:val="008C48AE"/>
    <w:rsid w:val="008E3A48"/>
    <w:rsid w:val="009126D0"/>
    <w:rsid w:val="00913B97"/>
    <w:rsid w:val="00916B35"/>
    <w:rsid w:val="0092307C"/>
    <w:rsid w:val="00923327"/>
    <w:rsid w:val="009640B7"/>
    <w:rsid w:val="00972628"/>
    <w:rsid w:val="00973042"/>
    <w:rsid w:val="009758FA"/>
    <w:rsid w:val="009E24E1"/>
    <w:rsid w:val="009F0613"/>
    <w:rsid w:val="00A06406"/>
    <w:rsid w:val="00A40186"/>
    <w:rsid w:val="00A778DE"/>
    <w:rsid w:val="00A9461E"/>
    <w:rsid w:val="00AA69B9"/>
    <w:rsid w:val="00AA6BC0"/>
    <w:rsid w:val="00AB4FEF"/>
    <w:rsid w:val="00AC531D"/>
    <w:rsid w:val="00B1173B"/>
    <w:rsid w:val="00B3165A"/>
    <w:rsid w:val="00B337CA"/>
    <w:rsid w:val="00B34A1E"/>
    <w:rsid w:val="00B35888"/>
    <w:rsid w:val="00B45527"/>
    <w:rsid w:val="00B70FDE"/>
    <w:rsid w:val="00B94377"/>
    <w:rsid w:val="00BD7B32"/>
    <w:rsid w:val="00BD7C9E"/>
    <w:rsid w:val="00BE3AA6"/>
    <w:rsid w:val="00C03662"/>
    <w:rsid w:val="00C078F3"/>
    <w:rsid w:val="00C11914"/>
    <w:rsid w:val="00C36204"/>
    <w:rsid w:val="00C571E4"/>
    <w:rsid w:val="00C7443A"/>
    <w:rsid w:val="00C84F59"/>
    <w:rsid w:val="00CA1920"/>
    <w:rsid w:val="00CB7760"/>
    <w:rsid w:val="00D2311F"/>
    <w:rsid w:val="00D44229"/>
    <w:rsid w:val="00D71F65"/>
    <w:rsid w:val="00D914CE"/>
    <w:rsid w:val="00DA4472"/>
    <w:rsid w:val="00DC520E"/>
    <w:rsid w:val="00DC6368"/>
    <w:rsid w:val="00DE2A9E"/>
    <w:rsid w:val="00E52347"/>
    <w:rsid w:val="00E670E6"/>
    <w:rsid w:val="00E76228"/>
    <w:rsid w:val="00EA5BF7"/>
    <w:rsid w:val="00EB09E8"/>
    <w:rsid w:val="00EB17CC"/>
    <w:rsid w:val="00EF32CD"/>
    <w:rsid w:val="00F30EF1"/>
    <w:rsid w:val="00F472D0"/>
    <w:rsid w:val="00F57D88"/>
    <w:rsid w:val="00F76041"/>
    <w:rsid w:val="00F82ECF"/>
    <w:rsid w:val="00F8470A"/>
    <w:rsid w:val="00FA274F"/>
    <w:rsid w:val="00FB3696"/>
    <w:rsid w:val="00FC6F11"/>
    <w:rsid w:val="00FE1FCD"/>
    <w:rsid w:val="00FE3DBD"/>
    <w:rsid w:val="00FF3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B7C87"/>
    <w:pPr>
      <w:spacing w:after="0" w:line="240" w:lineRule="auto"/>
    </w:pPr>
    <w:rPr>
      <w:rFonts w:ascii="Times New Roman" w:eastAsia="Times New Roman" w:hAnsi="Times New Roman" w:cs="Times New Roman"/>
      <w:sz w:val="24"/>
      <w:szCs w:val="24"/>
      <w:lang w:eastAsia="ru-RU"/>
    </w:rPr>
  </w:style>
  <w:style w:type="paragraph" w:styleId="1">
    <w:name w:val="heading 1"/>
    <w:aliases w:val="1,H1,Заголов,ch,Глава,(раздел),Head 1"/>
    <w:basedOn w:val="a0"/>
    <w:next w:val="a0"/>
    <w:link w:val="10"/>
    <w:uiPriority w:val="99"/>
    <w:qFormat/>
    <w:rsid w:val="006A673A"/>
    <w:pPr>
      <w:keepNext/>
      <w:outlineLvl w:val="0"/>
    </w:pPr>
    <w:rPr>
      <w:b/>
      <w:bCs/>
      <w:sz w:val="28"/>
      <w:szCs w:val="28"/>
    </w:rPr>
  </w:style>
  <w:style w:type="paragraph" w:styleId="2">
    <w:name w:val="heading 2"/>
    <w:basedOn w:val="a0"/>
    <w:next w:val="a0"/>
    <w:link w:val="20"/>
    <w:uiPriority w:val="99"/>
    <w:qFormat/>
    <w:rsid w:val="006A673A"/>
    <w:pPr>
      <w:keepNext/>
      <w:keepLines/>
      <w:spacing w:before="200" w:line="276" w:lineRule="auto"/>
      <w:outlineLvl w:val="1"/>
    </w:pPr>
    <w:rPr>
      <w:rFonts w:ascii="Cambria" w:hAnsi="Cambria" w:cs="Cambria"/>
      <w:b/>
      <w:bCs/>
      <w:color w:val="4F81BD"/>
      <w:sz w:val="26"/>
      <w:szCs w:val="26"/>
      <w:lang w:eastAsia="en-US"/>
    </w:rPr>
  </w:style>
  <w:style w:type="paragraph" w:styleId="3">
    <w:name w:val="heading 3"/>
    <w:basedOn w:val="a0"/>
    <w:next w:val="a0"/>
    <w:link w:val="30"/>
    <w:uiPriority w:val="99"/>
    <w:qFormat/>
    <w:rsid w:val="006A673A"/>
    <w:pPr>
      <w:keepNext/>
      <w:keepLines/>
      <w:spacing w:before="200" w:line="276" w:lineRule="auto"/>
      <w:outlineLvl w:val="2"/>
    </w:pPr>
    <w:rPr>
      <w:rFonts w:ascii="Cambria" w:hAnsi="Cambria" w:cs="Cambria"/>
      <w:b/>
      <w:bCs/>
      <w:color w:val="4F81BD"/>
      <w:sz w:val="22"/>
      <w:szCs w:val="22"/>
      <w:lang w:eastAsia="en-US"/>
    </w:rPr>
  </w:style>
  <w:style w:type="paragraph" w:styleId="7">
    <w:name w:val="heading 7"/>
    <w:basedOn w:val="a0"/>
    <w:next w:val="a0"/>
    <w:link w:val="70"/>
    <w:uiPriority w:val="99"/>
    <w:qFormat/>
    <w:rsid w:val="006A673A"/>
    <w:pPr>
      <w:keepNext/>
      <w:keepLines/>
      <w:spacing w:before="200" w:line="276" w:lineRule="auto"/>
      <w:outlineLvl w:val="6"/>
    </w:pPr>
    <w:rPr>
      <w:rFonts w:ascii="Cambria" w:hAnsi="Cambria" w:cs="Cambria"/>
      <w:i/>
      <w:iCs/>
      <w:color w:val="40404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1 Знак,H1 Знак,Заголов Знак,ch Знак,Глава Знак,(раздел) Знак,Head 1 Знак"/>
    <w:basedOn w:val="a1"/>
    <w:link w:val="1"/>
    <w:uiPriority w:val="99"/>
    <w:rsid w:val="006A673A"/>
    <w:rPr>
      <w:rFonts w:ascii="Times New Roman" w:eastAsia="Times New Roman" w:hAnsi="Times New Roman" w:cs="Times New Roman"/>
      <w:b/>
      <w:bCs/>
      <w:sz w:val="28"/>
      <w:szCs w:val="28"/>
      <w:lang w:eastAsia="ru-RU"/>
    </w:rPr>
  </w:style>
  <w:style w:type="character" w:customStyle="1" w:styleId="20">
    <w:name w:val="Заголовок 2 Знак"/>
    <w:basedOn w:val="a1"/>
    <w:link w:val="2"/>
    <w:uiPriority w:val="99"/>
    <w:rsid w:val="006A673A"/>
    <w:rPr>
      <w:rFonts w:ascii="Cambria" w:eastAsia="Times New Roman" w:hAnsi="Cambria" w:cs="Cambria"/>
      <w:b/>
      <w:bCs/>
      <w:color w:val="4F81BD"/>
      <w:sz w:val="26"/>
      <w:szCs w:val="26"/>
    </w:rPr>
  </w:style>
  <w:style w:type="character" w:customStyle="1" w:styleId="30">
    <w:name w:val="Заголовок 3 Знак"/>
    <w:basedOn w:val="a1"/>
    <w:link w:val="3"/>
    <w:uiPriority w:val="99"/>
    <w:rsid w:val="006A673A"/>
    <w:rPr>
      <w:rFonts w:ascii="Cambria" w:eastAsia="Times New Roman" w:hAnsi="Cambria" w:cs="Cambria"/>
      <w:b/>
      <w:bCs/>
      <w:color w:val="4F81BD"/>
    </w:rPr>
  </w:style>
  <w:style w:type="character" w:customStyle="1" w:styleId="70">
    <w:name w:val="Заголовок 7 Знак"/>
    <w:basedOn w:val="a1"/>
    <w:link w:val="7"/>
    <w:uiPriority w:val="99"/>
    <w:rsid w:val="006A673A"/>
    <w:rPr>
      <w:rFonts w:ascii="Cambria" w:eastAsia="Times New Roman" w:hAnsi="Cambria" w:cs="Cambria"/>
      <w:i/>
      <w:iCs/>
      <w:color w:val="404040"/>
    </w:rPr>
  </w:style>
  <w:style w:type="table" w:styleId="a4">
    <w:name w:val="Table Grid"/>
    <w:basedOn w:val="a2"/>
    <w:uiPriority w:val="59"/>
    <w:rsid w:val="004B7C8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ПАРАГРАФ,Абзац списка11"/>
    <w:basedOn w:val="a0"/>
    <w:link w:val="a6"/>
    <w:uiPriority w:val="99"/>
    <w:qFormat/>
    <w:rsid w:val="004B7C87"/>
    <w:pPr>
      <w:ind w:left="720"/>
      <w:contextualSpacing/>
    </w:pPr>
  </w:style>
  <w:style w:type="character" w:customStyle="1" w:styleId="a6">
    <w:name w:val="Абзац списка Знак"/>
    <w:aliases w:val="ПАРАГРАФ Знак,Абзац списка11 Знак"/>
    <w:link w:val="a5"/>
    <w:uiPriority w:val="99"/>
    <w:locked/>
    <w:rsid w:val="0077480F"/>
    <w:rPr>
      <w:rFonts w:ascii="Times New Roman" w:eastAsia="Times New Roman" w:hAnsi="Times New Roman" w:cs="Times New Roman"/>
      <w:sz w:val="24"/>
      <w:szCs w:val="24"/>
      <w:lang w:eastAsia="ru-RU"/>
    </w:rPr>
  </w:style>
  <w:style w:type="character" w:customStyle="1" w:styleId="a7">
    <w:name w:val="Основной текст_"/>
    <w:basedOn w:val="a1"/>
    <w:link w:val="11"/>
    <w:uiPriority w:val="99"/>
    <w:rsid w:val="004B7C87"/>
    <w:rPr>
      <w:rFonts w:ascii="Times New Roman" w:eastAsia="Times New Roman" w:hAnsi="Times New Roman" w:cs="Times New Roman"/>
      <w:spacing w:val="2"/>
      <w:sz w:val="25"/>
      <w:szCs w:val="25"/>
      <w:shd w:val="clear" w:color="auto" w:fill="FFFFFF"/>
    </w:rPr>
  </w:style>
  <w:style w:type="paragraph" w:customStyle="1" w:styleId="11">
    <w:name w:val="Основной текст1"/>
    <w:basedOn w:val="a0"/>
    <w:link w:val="a7"/>
    <w:rsid w:val="004B7C87"/>
    <w:pPr>
      <w:widowControl w:val="0"/>
      <w:shd w:val="clear" w:color="auto" w:fill="FFFFFF"/>
      <w:spacing w:after="240" w:line="240" w:lineRule="exact"/>
      <w:jc w:val="both"/>
    </w:pPr>
    <w:rPr>
      <w:spacing w:val="2"/>
      <w:sz w:val="25"/>
      <w:szCs w:val="25"/>
      <w:lang w:eastAsia="en-US"/>
    </w:rPr>
  </w:style>
  <w:style w:type="paragraph" w:customStyle="1" w:styleId="ConsPlusTitle">
    <w:name w:val="ConsPlusTitle"/>
    <w:uiPriority w:val="99"/>
    <w:rsid w:val="00F57D8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uiPriority w:val="99"/>
    <w:rsid w:val="00F57D88"/>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locked/>
    <w:rsid w:val="00973042"/>
    <w:rPr>
      <w:rFonts w:ascii="Calibri" w:eastAsia="Times New Roman" w:hAnsi="Calibri" w:cs="Calibri"/>
      <w:szCs w:val="20"/>
      <w:lang w:eastAsia="ru-RU"/>
    </w:rPr>
  </w:style>
  <w:style w:type="paragraph" w:styleId="a8">
    <w:name w:val="header"/>
    <w:basedOn w:val="a0"/>
    <w:link w:val="a9"/>
    <w:uiPriority w:val="99"/>
    <w:unhideWhenUsed/>
    <w:rsid w:val="00F57D88"/>
    <w:pPr>
      <w:tabs>
        <w:tab w:val="center" w:pos="4677"/>
        <w:tab w:val="right" w:pos="9355"/>
      </w:tabs>
    </w:pPr>
  </w:style>
  <w:style w:type="character" w:customStyle="1" w:styleId="a9">
    <w:name w:val="Верхний колонтитул Знак"/>
    <w:basedOn w:val="a1"/>
    <w:link w:val="a8"/>
    <w:uiPriority w:val="99"/>
    <w:rsid w:val="00F57D88"/>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F57D88"/>
    <w:pPr>
      <w:tabs>
        <w:tab w:val="center" w:pos="4677"/>
        <w:tab w:val="right" w:pos="9355"/>
      </w:tabs>
    </w:pPr>
  </w:style>
  <w:style w:type="character" w:customStyle="1" w:styleId="ab">
    <w:name w:val="Нижний колонтитул Знак"/>
    <w:basedOn w:val="a1"/>
    <w:link w:val="aa"/>
    <w:uiPriority w:val="99"/>
    <w:rsid w:val="00F57D88"/>
    <w:rPr>
      <w:rFonts w:ascii="Times New Roman" w:eastAsia="Times New Roman" w:hAnsi="Times New Roman" w:cs="Times New Roman"/>
      <w:sz w:val="24"/>
      <w:szCs w:val="24"/>
      <w:lang w:eastAsia="ru-RU"/>
    </w:rPr>
  </w:style>
  <w:style w:type="character" w:customStyle="1" w:styleId="fontstyle01">
    <w:name w:val="fontstyle01"/>
    <w:basedOn w:val="a1"/>
    <w:rsid w:val="00F57D88"/>
    <w:rPr>
      <w:rFonts w:ascii="TimesNewRomanPSMT" w:hAnsi="TimesNewRomanPSMT" w:hint="default"/>
      <w:b w:val="0"/>
      <w:bCs w:val="0"/>
      <w:i w:val="0"/>
      <w:iCs w:val="0"/>
      <w:color w:val="000000"/>
      <w:sz w:val="28"/>
      <w:szCs w:val="28"/>
    </w:rPr>
  </w:style>
  <w:style w:type="paragraph" w:styleId="ac">
    <w:name w:val="Subtitle"/>
    <w:basedOn w:val="a0"/>
    <w:next w:val="a0"/>
    <w:link w:val="ad"/>
    <w:uiPriority w:val="99"/>
    <w:qFormat/>
    <w:rsid w:val="00973042"/>
    <w:pPr>
      <w:spacing w:after="60"/>
      <w:jc w:val="center"/>
      <w:outlineLvl w:val="1"/>
    </w:pPr>
    <w:rPr>
      <w:rFonts w:ascii="Cambria" w:hAnsi="Cambria" w:cs="Cambria"/>
    </w:rPr>
  </w:style>
  <w:style w:type="character" w:customStyle="1" w:styleId="ad">
    <w:name w:val="Подзаголовок Знак"/>
    <w:basedOn w:val="a1"/>
    <w:link w:val="ac"/>
    <w:uiPriority w:val="99"/>
    <w:rsid w:val="00973042"/>
    <w:rPr>
      <w:rFonts w:ascii="Cambria" w:eastAsia="Times New Roman" w:hAnsi="Cambria" w:cs="Cambria"/>
      <w:sz w:val="24"/>
      <w:szCs w:val="24"/>
      <w:lang w:eastAsia="ru-RU"/>
    </w:rPr>
  </w:style>
  <w:style w:type="paragraph" w:styleId="ae">
    <w:name w:val="No Spacing"/>
    <w:link w:val="af"/>
    <w:uiPriority w:val="1"/>
    <w:qFormat/>
    <w:rsid w:val="00BE3AA6"/>
    <w:pPr>
      <w:spacing w:after="0" w:line="240" w:lineRule="auto"/>
    </w:pPr>
    <w:rPr>
      <w:rFonts w:ascii="Calibri" w:eastAsia="Calibri" w:hAnsi="Calibri" w:cs="Calibri"/>
    </w:rPr>
  </w:style>
  <w:style w:type="character" w:customStyle="1" w:styleId="af">
    <w:name w:val="Без интервала Знак"/>
    <w:link w:val="ae"/>
    <w:uiPriority w:val="1"/>
    <w:locked/>
    <w:rsid w:val="00BE3AA6"/>
    <w:rPr>
      <w:rFonts w:ascii="Calibri" w:eastAsia="Calibri" w:hAnsi="Calibri" w:cs="Calibri"/>
    </w:rPr>
  </w:style>
  <w:style w:type="paragraph" w:customStyle="1" w:styleId="12">
    <w:name w:val="Текст ПЗ1"/>
    <w:basedOn w:val="a0"/>
    <w:uiPriority w:val="99"/>
    <w:rsid w:val="00383818"/>
  </w:style>
  <w:style w:type="paragraph" w:styleId="af0">
    <w:name w:val="Body Text"/>
    <w:basedOn w:val="a0"/>
    <w:link w:val="af1"/>
    <w:uiPriority w:val="99"/>
    <w:rsid w:val="009126D0"/>
    <w:pPr>
      <w:spacing w:after="120" w:line="276" w:lineRule="auto"/>
    </w:pPr>
    <w:rPr>
      <w:rFonts w:ascii="Calibri" w:eastAsia="Calibri" w:hAnsi="Calibri" w:cs="Calibri"/>
      <w:sz w:val="22"/>
      <w:szCs w:val="22"/>
      <w:lang w:eastAsia="en-US"/>
    </w:rPr>
  </w:style>
  <w:style w:type="character" w:customStyle="1" w:styleId="af1">
    <w:name w:val="Основной текст Знак"/>
    <w:basedOn w:val="a1"/>
    <w:link w:val="af0"/>
    <w:uiPriority w:val="99"/>
    <w:rsid w:val="009126D0"/>
    <w:rPr>
      <w:rFonts w:ascii="Calibri" w:eastAsia="Calibri" w:hAnsi="Calibri" w:cs="Calibri"/>
    </w:rPr>
  </w:style>
  <w:style w:type="character" w:customStyle="1" w:styleId="13">
    <w:name w:val="Основной текст Знак1"/>
    <w:basedOn w:val="a1"/>
    <w:uiPriority w:val="99"/>
    <w:rsid w:val="009126D0"/>
    <w:rPr>
      <w:spacing w:val="3"/>
      <w:u w:val="none"/>
    </w:rPr>
  </w:style>
  <w:style w:type="paragraph" w:customStyle="1" w:styleId="af2">
    <w:name w:val="Стратегия основной текст"/>
    <w:basedOn w:val="a0"/>
    <w:uiPriority w:val="99"/>
    <w:rsid w:val="006A673A"/>
    <w:pPr>
      <w:spacing w:line="360" w:lineRule="auto"/>
      <w:ind w:firstLine="709"/>
      <w:jc w:val="both"/>
    </w:pPr>
    <w:rPr>
      <w:sz w:val="28"/>
      <w:szCs w:val="28"/>
    </w:rPr>
  </w:style>
  <w:style w:type="paragraph" w:customStyle="1" w:styleId="21">
    <w:name w:val="Стратегия Параграф 2"/>
    <w:basedOn w:val="3"/>
    <w:uiPriority w:val="99"/>
    <w:rsid w:val="006A673A"/>
    <w:pPr>
      <w:spacing w:before="240" w:after="240" w:line="360" w:lineRule="auto"/>
      <w:jc w:val="center"/>
    </w:pPr>
    <w:rPr>
      <w:rFonts w:ascii="Times New Roman" w:hAnsi="Times New Roman" w:cs="Times New Roman"/>
      <w:b w:val="0"/>
      <w:bCs w:val="0"/>
      <w:color w:val="auto"/>
      <w:sz w:val="28"/>
      <w:szCs w:val="28"/>
      <w:lang w:eastAsia="ru-RU"/>
    </w:rPr>
  </w:style>
  <w:style w:type="character" w:customStyle="1" w:styleId="31">
    <w:name w:val="Основной текст (3)"/>
    <w:basedOn w:val="a1"/>
    <w:uiPriority w:val="99"/>
    <w:rsid w:val="006A673A"/>
    <w:rPr>
      <w:b/>
      <w:bCs/>
      <w:shd w:val="clear" w:color="auto" w:fill="FFFFFF"/>
    </w:rPr>
  </w:style>
  <w:style w:type="character" w:customStyle="1" w:styleId="311">
    <w:name w:val="Основной текст (3) + 11"/>
    <w:aliases w:val="5 pt,Не полужирный"/>
    <w:basedOn w:val="a1"/>
    <w:uiPriority w:val="99"/>
    <w:rsid w:val="006A673A"/>
    <w:rPr>
      <w:b/>
      <w:bCs/>
      <w:sz w:val="23"/>
      <w:szCs w:val="23"/>
      <w:shd w:val="clear" w:color="auto" w:fill="FFFFFF"/>
    </w:rPr>
  </w:style>
  <w:style w:type="character" w:customStyle="1" w:styleId="9pt">
    <w:name w:val="Основной текст + 9 pt"/>
    <w:aliases w:val="Полужирный,Интервал -1 pt"/>
    <w:basedOn w:val="a1"/>
    <w:uiPriority w:val="99"/>
    <w:rsid w:val="006A673A"/>
    <w:rPr>
      <w:rFonts w:ascii="Times New Roman" w:hAnsi="Times New Roman" w:cs="Times New Roman"/>
      <w:b/>
      <w:bCs/>
      <w:spacing w:val="-20"/>
      <w:sz w:val="18"/>
      <w:szCs w:val="18"/>
      <w:lang w:eastAsia="ru-RU"/>
    </w:rPr>
  </w:style>
  <w:style w:type="paragraph" w:customStyle="1" w:styleId="14">
    <w:name w:val="Стратегия Параграф 1"/>
    <w:basedOn w:val="2"/>
    <w:uiPriority w:val="99"/>
    <w:rsid w:val="006A673A"/>
    <w:pPr>
      <w:spacing w:before="240" w:after="240" w:line="360" w:lineRule="auto"/>
      <w:jc w:val="center"/>
    </w:pPr>
    <w:rPr>
      <w:rFonts w:ascii="Times New Roman" w:hAnsi="Times New Roman" w:cs="Times New Roman"/>
      <w:b w:val="0"/>
      <w:bCs w:val="0"/>
      <w:caps/>
      <w:color w:val="auto"/>
      <w:sz w:val="28"/>
      <w:szCs w:val="28"/>
      <w:lang w:eastAsia="ru-RU"/>
    </w:rPr>
  </w:style>
  <w:style w:type="paragraph" w:styleId="af3">
    <w:name w:val="Normal (Web)"/>
    <w:aliases w:val="Обычный (Web)1,Обычный (Web),Обычный (веб)1,Обычный (веб) Знак,Обычный (веб) Знак1,Обычный (веб) Знак Знак,Обычный (Web)11,Обычный (веб) Знак2 Знак,Обычный (веб) Знак Знак1 Знак,Обычный (веб) Знак1 Знак Знак1"/>
    <w:basedOn w:val="a0"/>
    <w:link w:val="22"/>
    <w:uiPriority w:val="99"/>
    <w:rsid w:val="006A673A"/>
    <w:pPr>
      <w:spacing w:before="100" w:beforeAutospacing="1" w:after="100" w:afterAutospacing="1"/>
      <w:jc w:val="both"/>
    </w:pPr>
  </w:style>
  <w:style w:type="character" w:customStyle="1" w:styleId="22">
    <w:name w:val="Обычный (веб) Знак2"/>
    <w:aliases w:val="Обычный (Web)1 Знак,Обычный (Web) Знак,Обычный (веб)1 Знак,Обычный (веб) Знак Знак1,Обычный (веб) Знак1 Знак,Обычный (веб) Знак Знак Знак,Обычный (Web)11 Знак,Обычный (веб) Знак2 Знак Знак,Обычный (веб) Знак Знак1 Знак Знак"/>
    <w:link w:val="af3"/>
    <w:uiPriority w:val="99"/>
    <w:locked/>
    <w:rsid w:val="006A673A"/>
    <w:rPr>
      <w:rFonts w:ascii="Times New Roman" w:eastAsia="Times New Roman" w:hAnsi="Times New Roman" w:cs="Times New Roman"/>
      <w:sz w:val="24"/>
      <w:szCs w:val="24"/>
      <w:lang w:eastAsia="ru-RU"/>
    </w:rPr>
  </w:style>
  <w:style w:type="character" w:styleId="af4">
    <w:name w:val="Hyperlink"/>
    <w:basedOn w:val="a1"/>
    <w:uiPriority w:val="99"/>
    <w:rsid w:val="006A673A"/>
    <w:rPr>
      <w:color w:val="0000FF"/>
      <w:u w:val="single"/>
    </w:rPr>
  </w:style>
  <w:style w:type="paragraph" w:styleId="HTML">
    <w:name w:val="HTML Preformatted"/>
    <w:basedOn w:val="a0"/>
    <w:link w:val="HTML0"/>
    <w:uiPriority w:val="99"/>
    <w:rsid w:val="006A6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6A673A"/>
    <w:rPr>
      <w:rFonts w:ascii="Courier New" w:eastAsia="Times New Roman" w:hAnsi="Courier New" w:cs="Courier New"/>
      <w:sz w:val="20"/>
      <w:szCs w:val="20"/>
      <w:lang w:eastAsia="ru-RU"/>
    </w:rPr>
  </w:style>
  <w:style w:type="paragraph" w:customStyle="1" w:styleId="ConsPlusCell">
    <w:name w:val="ConsPlusCell"/>
    <w:uiPriority w:val="99"/>
    <w:rsid w:val="006A673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6A67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2"/>
    <w:basedOn w:val="a0"/>
    <w:link w:val="24"/>
    <w:uiPriority w:val="99"/>
    <w:rsid w:val="006A673A"/>
    <w:pPr>
      <w:spacing w:after="120" w:line="480" w:lineRule="auto"/>
    </w:pPr>
  </w:style>
  <w:style w:type="character" w:customStyle="1" w:styleId="24">
    <w:name w:val="Основной текст 2 Знак"/>
    <w:basedOn w:val="a1"/>
    <w:link w:val="23"/>
    <w:uiPriority w:val="99"/>
    <w:rsid w:val="006A673A"/>
    <w:rPr>
      <w:rFonts w:ascii="Times New Roman" w:eastAsia="Times New Roman" w:hAnsi="Times New Roman" w:cs="Times New Roman"/>
      <w:sz w:val="24"/>
      <w:szCs w:val="24"/>
      <w:lang w:eastAsia="ru-RU"/>
    </w:rPr>
  </w:style>
  <w:style w:type="paragraph" w:customStyle="1" w:styleId="CharChar">
    <w:name w:val="Char Char"/>
    <w:basedOn w:val="a0"/>
    <w:uiPriority w:val="99"/>
    <w:rsid w:val="006A673A"/>
    <w:pPr>
      <w:spacing w:after="160" w:line="240" w:lineRule="exact"/>
    </w:pPr>
    <w:rPr>
      <w:rFonts w:ascii="Verdana" w:hAnsi="Verdana" w:cs="Verdana"/>
      <w:sz w:val="20"/>
      <w:szCs w:val="20"/>
      <w:lang w:val="en-US" w:eastAsia="en-US"/>
    </w:rPr>
  </w:style>
  <w:style w:type="paragraph" w:customStyle="1" w:styleId="15">
    <w:name w:val="Обычный1"/>
    <w:uiPriority w:val="99"/>
    <w:rsid w:val="006A673A"/>
    <w:pPr>
      <w:snapToGrid w:val="0"/>
      <w:spacing w:after="0" w:line="240" w:lineRule="auto"/>
    </w:pPr>
    <w:rPr>
      <w:rFonts w:ascii="Times New Roman" w:eastAsia="Times New Roman" w:hAnsi="Times New Roman" w:cs="Times New Roman"/>
      <w:sz w:val="20"/>
      <w:szCs w:val="20"/>
      <w:lang w:eastAsia="ru-RU"/>
    </w:rPr>
  </w:style>
  <w:style w:type="character" w:customStyle="1" w:styleId="af5">
    <w:name w:val="Текст выноски Знак"/>
    <w:basedOn w:val="a1"/>
    <w:link w:val="af6"/>
    <w:uiPriority w:val="99"/>
    <w:semiHidden/>
    <w:rsid w:val="006A673A"/>
    <w:rPr>
      <w:rFonts w:ascii="Tahoma" w:eastAsia="Calibri" w:hAnsi="Tahoma" w:cs="Tahoma"/>
      <w:sz w:val="16"/>
      <w:szCs w:val="16"/>
    </w:rPr>
  </w:style>
  <w:style w:type="paragraph" w:styleId="af6">
    <w:name w:val="Balloon Text"/>
    <w:basedOn w:val="a0"/>
    <w:link w:val="af5"/>
    <w:uiPriority w:val="99"/>
    <w:semiHidden/>
    <w:rsid w:val="006A673A"/>
    <w:rPr>
      <w:rFonts w:ascii="Tahoma" w:eastAsia="Calibri" w:hAnsi="Tahoma" w:cs="Tahoma"/>
      <w:sz w:val="16"/>
      <w:szCs w:val="16"/>
      <w:lang w:eastAsia="en-US"/>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A673A"/>
    <w:pPr>
      <w:tabs>
        <w:tab w:val="num" w:pos="1287"/>
      </w:tabs>
      <w:spacing w:after="160" w:line="240" w:lineRule="exact"/>
      <w:ind w:left="1287" w:hanging="360"/>
      <w:jc w:val="both"/>
    </w:pPr>
    <w:rPr>
      <w:rFonts w:ascii="Verdana" w:hAnsi="Verdana" w:cs="Verdana"/>
      <w:sz w:val="20"/>
      <w:szCs w:val="20"/>
      <w:lang w:val="en-US" w:eastAsia="en-US"/>
    </w:rPr>
  </w:style>
  <w:style w:type="paragraph" w:customStyle="1" w:styleId="16">
    <w:name w:val="Абзац списка1"/>
    <w:basedOn w:val="a0"/>
    <w:uiPriority w:val="99"/>
    <w:locked/>
    <w:rsid w:val="006A673A"/>
    <w:pPr>
      <w:ind w:left="720"/>
    </w:pPr>
  </w:style>
  <w:style w:type="paragraph" w:customStyle="1" w:styleId="s1">
    <w:name w:val="s_1"/>
    <w:basedOn w:val="a0"/>
    <w:uiPriority w:val="99"/>
    <w:rsid w:val="006A673A"/>
    <w:pPr>
      <w:spacing w:before="100" w:beforeAutospacing="1" w:after="100" w:afterAutospacing="1"/>
    </w:pPr>
  </w:style>
  <w:style w:type="paragraph" w:customStyle="1" w:styleId="17">
    <w:name w:val="Текст1"/>
    <w:basedOn w:val="3"/>
    <w:uiPriority w:val="99"/>
    <w:rsid w:val="006A673A"/>
    <w:pPr>
      <w:keepLines w:val="0"/>
      <w:tabs>
        <w:tab w:val="left" w:pos="284"/>
      </w:tabs>
      <w:spacing w:before="0" w:line="360" w:lineRule="auto"/>
      <w:ind w:firstLine="709"/>
      <w:jc w:val="both"/>
    </w:pPr>
    <w:rPr>
      <w:rFonts w:ascii="Calibri" w:eastAsia="Calibri" w:hAnsi="Calibri" w:cs="Times New Roman"/>
      <w:b w:val="0"/>
      <w:bCs w:val="0"/>
      <w:color w:val="auto"/>
      <w:kern w:val="1"/>
      <w:sz w:val="28"/>
      <w:szCs w:val="28"/>
      <w:lang w:eastAsia="hi-IN" w:bidi="hi-IN"/>
    </w:rPr>
  </w:style>
  <w:style w:type="paragraph" w:customStyle="1" w:styleId="Style6">
    <w:name w:val="Style6"/>
    <w:basedOn w:val="a0"/>
    <w:link w:val="Style60"/>
    <w:uiPriority w:val="99"/>
    <w:rsid w:val="006A673A"/>
    <w:pPr>
      <w:widowControl w:val="0"/>
      <w:autoSpaceDE w:val="0"/>
      <w:autoSpaceDN w:val="0"/>
      <w:adjustRightInd w:val="0"/>
      <w:spacing w:line="379" w:lineRule="exact"/>
      <w:ind w:firstLine="576"/>
      <w:jc w:val="both"/>
    </w:pPr>
    <w:rPr>
      <w:rFonts w:ascii="Arial" w:hAnsi="Arial" w:cs="Arial"/>
    </w:rPr>
  </w:style>
  <w:style w:type="character" w:customStyle="1" w:styleId="Style60">
    <w:name w:val="Style6 Знак"/>
    <w:link w:val="Style6"/>
    <w:uiPriority w:val="99"/>
    <w:locked/>
    <w:rsid w:val="006A673A"/>
    <w:rPr>
      <w:rFonts w:ascii="Arial" w:eastAsia="Times New Roman" w:hAnsi="Arial" w:cs="Arial"/>
      <w:sz w:val="24"/>
      <w:szCs w:val="24"/>
      <w:lang w:eastAsia="ru-RU"/>
    </w:rPr>
  </w:style>
  <w:style w:type="paragraph" w:customStyle="1" w:styleId="Style39">
    <w:name w:val="Style39"/>
    <w:basedOn w:val="a0"/>
    <w:uiPriority w:val="99"/>
    <w:rsid w:val="006A673A"/>
    <w:pPr>
      <w:widowControl w:val="0"/>
      <w:autoSpaceDE w:val="0"/>
      <w:autoSpaceDN w:val="0"/>
      <w:adjustRightInd w:val="0"/>
      <w:spacing w:line="322" w:lineRule="exact"/>
      <w:ind w:hanging="91"/>
      <w:jc w:val="both"/>
    </w:pPr>
    <w:rPr>
      <w:rFonts w:ascii="Calibri" w:hAnsi="Calibri" w:cs="Calibri"/>
    </w:rPr>
  </w:style>
  <w:style w:type="character" w:customStyle="1" w:styleId="FontStyle65">
    <w:name w:val="Font Style65"/>
    <w:uiPriority w:val="99"/>
    <w:rsid w:val="006A673A"/>
    <w:rPr>
      <w:rFonts w:ascii="Arial" w:hAnsi="Arial" w:cs="Arial"/>
      <w:sz w:val="18"/>
      <w:szCs w:val="18"/>
    </w:rPr>
  </w:style>
  <w:style w:type="character" w:customStyle="1" w:styleId="FontStyle36">
    <w:name w:val="Font Style36"/>
    <w:uiPriority w:val="99"/>
    <w:rsid w:val="006A673A"/>
    <w:rPr>
      <w:rFonts w:ascii="Candara" w:hAnsi="Candara" w:cs="Candara"/>
      <w:b/>
      <w:bCs/>
      <w:sz w:val="28"/>
      <w:szCs w:val="28"/>
    </w:rPr>
  </w:style>
  <w:style w:type="paragraph" w:customStyle="1" w:styleId="af7">
    <w:name w:val="Знак"/>
    <w:basedOn w:val="a0"/>
    <w:uiPriority w:val="99"/>
    <w:rsid w:val="006A673A"/>
    <w:pPr>
      <w:spacing w:after="160" w:line="240" w:lineRule="exact"/>
    </w:pPr>
    <w:rPr>
      <w:rFonts w:ascii="Arial" w:hAnsi="Arial" w:cs="Arial"/>
      <w:sz w:val="20"/>
      <w:szCs w:val="20"/>
      <w:lang w:val="en-US" w:eastAsia="en-US"/>
    </w:rPr>
  </w:style>
  <w:style w:type="character" w:customStyle="1" w:styleId="apple-converted-space">
    <w:name w:val="apple-converted-space"/>
    <w:basedOn w:val="a1"/>
    <w:uiPriority w:val="99"/>
    <w:rsid w:val="006A673A"/>
  </w:style>
  <w:style w:type="paragraph" w:customStyle="1" w:styleId="CharChar1">
    <w:name w:val="Char Char1"/>
    <w:basedOn w:val="a0"/>
    <w:uiPriority w:val="99"/>
    <w:rsid w:val="006A673A"/>
    <w:pPr>
      <w:spacing w:after="160" w:line="240" w:lineRule="exact"/>
    </w:pPr>
    <w:rPr>
      <w:rFonts w:ascii="Verdana" w:hAnsi="Verdana" w:cs="Verdana"/>
      <w:sz w:val="20"/>
      <w:szCs w:val="20"/>
      <w:lang w:val="en-US" w:eastAsia="en-US"/>
    </w:rPr>
  </w:style>
  <w:style w:type="character" w:styleId="af8">
    <w:name w:val="Strong"/>
    <w:basedOn w:val="a1"/>
    <w:uiPriority w:val="99"/>
    <w:qFormat/>
    <w:rsid w:val="006A673A"/>
    <w:rPr>
      <w:b/>
      <w:bCs/>
    </w:rPr>
  </w:style>
  <w:style w:type="character" w:customStyle="1" w:styleId="ConsPlusNormal1">
    <w:name w:val="ConsPlusNormal Знак Знак"/>
    <w:uiPriority w:val="99"/>
    <w:rsid w:val="006A673A"/>
    <w:rPr>
      <w:rFonts w:ascii="Arial" w:hAnsi="Arial" w:cs="Arial"/>
    </w:rPr>
  </w:style>
  <w:style w:type="paragraph" w:customStyle="1" w:styleId="Default">
    <w:name w:val="Default"/>
    <w:uiPriority w:val="99"/>
    <w:rsid w:val="006A673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iceouttxt1">
    <w:name w:val="iceouttxt1"/>
    <w:basedOn w:val="a1"/>
    <w:uiPriority w:val="99"/>
    <w:rsid w:val="006A673A"/>
    <w:rPr>
      <w:rFonts w:ascii="Arial" w:hAnsi="Arial" w:cs="Arial"/>
      <w:color w:val="auto"/>
      <w:sz w:val="17"/>
      <w:szCs w:val="17"/>
    </w:rPr>
  </w:style>
  <w:style w:type="paragraph" w:customStyle="1" w:styleId="CharChar3">
    <w:name w:val="Char Char3 Знак Знак"/>
    <w:basedOn w:val="a0"/>
    <w:uiPriority w:val="99"/>
    <w:rsid w:val="006A673A"/>
    <w:pPr>
      <w:spacing w:after="160" w:line="240" w:lineRule="exact"/>
    </w:pPr>
    <w:rPr>
      <w:rFonts w:ascii="Verdana" w:hAnsi="Verdana" w:cs="Verdana"/>
      <w:lang w:val="en-US" w:eastAsia="en-US"/>
    </w:rPr>
  </w:style>
  <w:style w:type="character" w:customStyle="1" w:styleId="25">
    <w:name w:val="Основной текст с отступом 2 Знак"/>
    <w:basedOn w:val="a1"/>
    <w:link w:val="26"/>
    <w:uiPriority w:val="99"/>
    <w:semiHidden/>
    <w:rsid w:val="006A673A"/>
    <w:rPr>
      <w:rFonts w:ascii="Calibri" w:eastAsia="Calibri" w:hAnsi="Calibri" w:cs="Calibri"/>
    </w:rPr>
  </w:style>
  <w:style w:type="paragraph" w:styleId="26">
    <w:name w:val="Body Text Indent 2"/>
    <w:basedOn w:val="a0"/>
    <w:link w:val="25"/>
    <w:uiPriority w:val="99"/>
    <w:semiHidden/>
    <w:rsid w:val="006A673A"/>
    <w:pPr>
      <w:spacing w:after="120" w:line="480" w:lineRule="auto"/>
      <w:ind w:left="283"/>
    </w:pPr>
    <w:rPr>
      <w:rFonts w:ascii="Calibri" w:eastAsia="Calibri" w:hAnsi="Calibri" w:cs="Calibri"/>
      <w:sz w:val="22"/>
      <w:szCs w:val="22"/>
      <w:lang w:eastAsia="en-US"/>
    </w:rPr>
  </w:style>
  <w:style w:type="paragraph" w:customStyle="1" w:styleId="p61">
    <w:name w:val="p61"/>
    <w:basedOn w:val="a0"/>
    <w:uiPriority w:val="99"/>
    <w:rsid w:val="006A673A"/>
    <w:pPr>
      <w:spacing w:before="100" w:beforeAutospacing="1" w:after="100" w:afterAutospacing="1"/>
    </w:pPr>
    <w:rPr>
      <w:rFonts w:ascii="Calibri" w:eastAsia="Calibri" w:hAnsi="Calibri"/>
    </w:rPr>
  </w:style>
  <w:style w:type="character" w:styleId="af9">
    <w:name w:val="Emphasis"/>
    <w:basedOn w:val="a1"/>
    <w:uiPriority w:val="99"/>
    <w:qFormat/>
    <w:rsid w:val="006A673A"/>
    <w:rPr>
      <w:i/>
      <w:iCs/>
    </w:rPr>
  </w:style>
  <w:style w:type="paragraph" w:customStyle="1" w:styleId="32">
    <w:name w:val="Основной текст3"/>
    <w:basedOn w:val="a0"/>
    <w:uiPriority w:val="99"/>
    <w:rsid w:val="006A673A"/>
    <w:pPr>
      <w:widowControl w:val="0"/>
      <w:shd w:val="clear" w:color="auto" w:fill="FFFFFF"/>
      <w:spacing w:line="317" w:lineRule="exact"/>
      <w:jc w:val="both"/>
    </w:pPr>
    <w:rPr>
      <w:sz w:val="20"/>
      <w:szCs w:val="20"/>
    </w:rPr>
  </w:style>
  <w:style w:type="paragraph" w:customStyle="1" w:styleId="211">
    <w:name w:val="Основной текст 21"/>
    <w:basedOn w:val="a0"/>
    <w:uiPriority w:val="99"/>
    <w:rsid w:val="006A673A"/>
    <w:pPr>
      <w:ind w:firstLine="567"/>
      <w:jc w:val="both"/>
    </w:pPr>
    <w:rPr>
      <w:lang w:eastAsia="en-US"/>
    </w:rPr>
  </w:style>
  <w:style w:type="character" w:customStyle="1" w:styleId="FontStyle12">
    <w:name w:val="Font Style12"/>
    <w:uiPriority w:val="99"/>
    <w:rsid w:val="006A673A"/>
    <w:rPr>
      <w:rFonts w:ascii="Times New Roman" w:hAnsi="Times New Roman" w:cs="Times New Roman"/>
      <w:sz w:val="26"/>
      <w:szCs w:val="26"/>
    </w:rPr>
  </w:style>
  <w:style w:type="paragraph" w:customStyle="1" w:styleId="afa">
    <w:name w:val="_Обычный"/>
    <w:link w:val="afb"/>
    <w:qFormat/>
    <w:rsid w:val="006A673A"/>
    <w:pPr>
      <w:spacing w:after="0" w:line="360" w:lineRule="auto"/>
      <w:ind w:firstLine="709"/>
      <w:jc w:val="both"/>
    </w:pPr>
    <w:rPr>
      <w:rFonts w:ascii="Calibri" w:eastAsia="Calibri" w:hAnsi="Calibri" w:cs="Times New Roman"/>
      <w:sz w:val="24"/>
      <w:szCs w:val="24"/>
    </w:rPr>
  </w:style>
  <w:style w:type="character" w:customStyle="1" w:styleId="afb">
    <w:name w:val="_Обычный Знак"/>
    <w:link w:val="afa"/>
    <w:locked/>
    <w:rsid w:val="006A673A"/>
    <w:rPr>
      <w:rFonts w:ascii="Calibri" w:eastAsia="Calibri" w:hAnsi="Calibri" w:cs="Times New Roman"/>
      <w:sz w:val="24"/>
      <w:szCs w:val="24"/>
    </w:rPr>
  </w:style>
  <w:style w:type="paragraph" w:customStyle="1" w:styleId="18">
    <w:name w:val="Знак1 Знак Знак Знак"/>
    <w:basedOn w:val="a0"/>
    <w:rsid w:val="006A673A"/>
    <w:rPr>
      <w:rFonts w:ascii="Verdana" w:hAnsi="Verdana" w:cs="Verdana"/>
      <w:sz w:val="20"/>
      <w:szCs w:val="20"/>
      <w:lang w:val="en-US" w:eastAsia="en-US"/>
    </w:rPr>
  </w:style>
  <w:style w:type="character" w:customStyle="1" w:styleId="afc">
    <w:name w:val="Колонтитул_"/>
    <w:basedOn w:val="a1"/>
    <w:link w:val="afd"/>
    <w:uiPriority w:val="99"/>
    <w:locked/>
    <w:rsid w:val="006A673A"/>
    <w:rPr>
      <w:rFonts w:ascii="Times New Roman" w:hAnsi="Times New Roman" w:cs="Times New Roman"/>
      <w:shd w:val="clear" w:color="auto" w:fill="FFFFFF"/>
      <w:lang w:val="en-US"/>
    </w:rPr>
  </w:style>
  <w:style w:type="paragraph" w:customStyle="1" w:styleId="afd">
    <w:name w:val="Колонтитул"/>
    <w:basedOn w:val="a0"/>
    <w:link w:val="afc"/>
    <w:uiPriority w:val="99"/>
    <w:rsid w:val="006A673A"/>
    <w:pPr>
      <w:widowControl w:val="0"/>
      <w:shd w:val="clear" w:color="auto" w:fill="FFFFFF"/>
    </w:pPr>
    <w:rPr>
      <w:rFonts w:eastAsiaTheme="minorHAnsi"/>
      <w:sz w:val="22"/>
      <w:szCs w:val="22"/>
      <w:lang w:val="en-US" w:eastAsia="en-US"/>
    </w:rPr>
  </w:style>
  <w:style w:type="character" w:customStyle="1" w:styleId="afe">
    <w:name w:val="Оглавление_"/>
    <w:basedOn w:val="a1"/>
    <w:link w:val="aff"/>
    <w:uiPriority w:val="99"/>
    <w:locked/>
    <w:rsid w:val="006A673A"/>
    <w:rPr>
      <w:spacing w:val="3"/>
      <w:shd w:val="clear" w:color="auto" w:fill="FFFFFF"/>
    </w:rPr>
  </w:style>
  <w:style w:type="paragraph" w:customStyle="1" w:styleId="aff">
    <w:name w:val="Оглавление"/>
    <w:basedOn w:val="a0"/>
    <w:link w:val="afe"/>
    <w:uiPriority w:val="99"/>
    <w:rsid w:val="006A673A"/>
    <w:pPr>
      <w:widowControl w:val="0"/>
      <w:shd w:val="clear" w:color="auto" w:fill="FFFFFF"/>
      <w:spacing w:line="322" w:lineRule="exact"/>
      <w:ind w:firstLine="700"/>
      <w:jc w:val="both"/>
    </w:pPr>
    <w:rPr>
      <w:rFonts w:asciiTheme="minorHAnsi" w:eastAsiaTheme="minorHAnsi" w:hAnsiTheme="minorHAnsi" w:cstheme="minorBidi"/>
      <w:spacing w:val="3"/>
      <w:sz w:val="22"/>
      <w:szCs w:val="22"/>
      <w:lang w:eastAsia="en-US"/>
    </w:rPr>
  </w:style>
  <w:style w:type="character" w:customStyle="1" w:styleId="extended-textshort">
    <w:name w:val="extended-text__short"/>
    <w:basedOn w:val="a1"/>
    <w:uiPriority w:val="99"/>
    <w:rsid w:val="006A673A"/>
  </w:style>
  <w:style w:type="paragraph" w:customStyle="1" w:styleId="19">
    <w:name w:val="Без интервала1"/>
    <w:uiPriority w:val="99"/>
    <w:rsid w:val="006A673A"/>
    <w:pPr>
      <w:suppressAutoHyphens/>
      <w:spacing w:after="0" w:line="100" w:lineRule="atLeast"/>
    </w:pPr>
    <w:rPr>
      <w:rFonts w:ascii="Times New Roman" w:eastAsia="SimSun" w:hAnsi="Times New Roman" w:cs="Times New Roman"/>
      <w:kern w:val="1"/>
      <w:sz w:val="24"/>
      <w:szCs w:val="24"/>
      <w:lang w:eastAsia="hi-IN" w:bidi="hi-IN"/>
    </w:rPr>
  </w:style>
  <w:style w:type="character" w:customStyle="1" w:styleId="s10">
    <w:name w:val="s1"/>
    <w:basedOn w:val="a1"/>
    <w:uiPriority w:val="99"/>
    <w:rsid w:val="006A673A"/>
  </w:style>
  <w:style w:type="paragraph" w:styleId="aff0">
    <w:name w:val="caption"/>
    <w:basedOn w:val="a0"/>
    <w:next w:val="a0"/>
    <w:uiPriority w:val="99"/>
    <w:qFormat/>
    <w:rsid w:val="006A673A"/>
    <w:rPr>
      <w:b/>
      <w:bCs/>
      <w:sz w:val="20"/>
      <w:szCs w:val="20"/>
    </w:rPr>
  </w:style>
  <w:style w:type="paragraph" w:customStyle="1" w:styleId="27">
    <w:name w:val="Стиль2"/>
    <w:basedOn w:val="a0"/>
    <w:link w:val="28"/>
    <w:uiPriority w:val="99"/>
    <w:rsid w:val="006A673A"/>
    <w:pPr>
      <w:widowControl w:val="0"/>
      <w:autoSpaceDE w:val="0"/>
      <w:autoSpaceDN w:val="0"/>
      <w:adjustRightInd w:val="0"/>
      <w:ind w:firstLine="709"/>
      <w:jc w:val="both"/>
    </w:pPr>
    <w:rPr>
      <w:color w:val="0000FF"/>
      <w:sz w:val="28"/>
      <w:szCs w:val="28"/>
    </w:rPr>
  </w:style>
  <w:style w:type="character" w:customStyle="1" w:styleId="28">
    <w:name w:val="Стиль2 Знак"/>
    <w:link w:val="27"/>
    <w:uiPriority w:val="99"/>
    <w:locked/>
    <w:rsid w:val="006A673A"/>
    <w:rPr>
      <w:rFonts w:ascii="Times New Roman" w:eastAsia="Times New Roman" w:hAnsi="Times New Roman" w:cs="Times New Roman"/>
      <w:color w:val="0000FF"/>
      <w:sz w:val="28"/>
      <w:szCs w:val="28"/>
      <w:lang w:eastAsia="ru-RU"/>
    </w:rPr>
  </w:style>
  <w:style w:type="paragraph" w:customStyle="1" w:styleId="p9">
    <w:name w:val="p9"/>
    <w:basedOn w:val="a0"/>
    <w:uiPriority w:val="99"/>
    <w:rsid w:val="006A673A"/>
    <w:pPr>
      <w:spacing w:before="100" w:beforeAutospacing="1" w:after="100" w:afterAutospacing="1"/>
    </w:pPr>
  </w:style>
  <w:style w:type="character" w:customStyle="1" w:styleId="s3">
    <w:name w:val="s3"/>
    <w:basedOn w:val="a1"/>
    <w:uiPriority w:val="99"/>
    <w:rsid w:val="006A673A"/>
  </w:style>
  <w:style w:type="paragraph" w:customStyle="1" w:styleId="p8">
    <w:name w:val="p8"/>
    <w:basedOn w:val="a0"/>
    <w:uiPriority w:val="99"/>
    <w:rsid w:val="006A673A"/>
    <w:pPr>
      <w:spacing w:before="100" w:beforeAutospacing="1" w:after="100" w:afterAutospacing="1"/>
    </w:pPr>
  </w:style>
  <w:style w:type="paragraph" w:customStyle="1" w:styleId="p14">
    <w:name w:val="p14"/>
    <w:basedOn w:val="a0"/>
    <w:uiPriority w:val="99"/>
    <w:rsid w:val="006A673A"/>
    <w:pPr>
      <w:spacing w:before="100" w:beforeAutospacing="1" w:after="100" w:afterAutospacing="1"/>
    </w:pPr>
  </w:style>
  <w:style w:type="paragraph" w:customStyle="1" w:styleId="p26">
    <w:name w:val="p26"/>
    <w:basedOn w:val="a0"/>
    <w:uiPriority w:val="99"/>
    <w:rsid w:val="006A673A"/>
    <w:pPr>
      <w:spacing w:before="100" w:beforeAutospacing="1" w:after="100" w:afterAutospacing="1"/>
    </w:pPr>
  </w:style>
  <w:style w:type="character" w:customStyle="1" w:styleId="s4">
    <w:name w:val="s4"/>
    <w:basedOn w:val="a1"/>
    <w:uiPriority w:val="99"/>
    <w:rsid w:val="006A673A"/>
  </w:style>
  <w:style w:type="paragraph" w:customStyle="1" w:styleId="110">
    <w:name w:val="11"/>
    <w:basedOn w:val="a0"/>
    <w:uiPriority w:val="99"/>
    <w:rsid w:val="006A673A"/>
    <w:pPr>
      <w:spacing w:before="100" w:beforeAutospacing="1" w:after="100" w:afterAutospacing="1"/>
    </w:pPr>
  </w:style>
  <w:style w:type="paragraph" w:customStyle="1" w:styleId="100">
    <w:name w:val="10"/>
    <w:basedOn w:val="a0"/>
    <w:uiPriority w:val="99"/>
    <w:rsid w:val="006A673A"/>
    <w:pPr>
      <w:spacing w:before="100" w:beforeAutospacing="1" w:after="100" w:afterAutospacing="1"/>
    </w:pPr>
  </w:style>
  <w:style w:type="paragraph" w:customStyle="1" w:styleId="xl65">
    <w:name w:val="xl65"/>
    <w:basedOn w:val="a0"/>
    <w:uiPriority w:val="99"/>
    <w:rsid w:val="006A673A"/>
    <w:pPr>
      <w:spacing w:before="100" w:beforeAutospacing="1" w:after="100" w:afterAutospacing="1"/>
    </w:pPr>
    <w:rPr>
      <w:sz w:val="28"/>
      <w:szCs w:val="28"/>
    </w:rPr>
  </w:style>
  <w:style w:type="paragraph" w:customStyle="1" w:styleId="xl66">
    <w:name w:val="xl66"/>
    <w:basedOn w:val="a0"/>
    <w:uiPriority w:val="99"/>
    <w:rsid w:val="006A673A"/>
    <w:pPr>
      <w:pBdr>
        <w:top w:val="single" w:sz="4" w:space="0" w:color="auto"/>
        <w:bottom w:val="single" w:sz="4" w:space="0" w:color="auto"/>
      </w:pBdr>
      <w:spacing w:before="100" w:beforeAutospacing="1" w:after="100" w:afterAutospacing="1"/>
    </w:pPr>
    <w:rPr>
      <w:sz w:val="28"/>
      <w:szCs w:val="28"/>
    </w:rPr>
  </w:style>
  <w:style w:type="paragraph" w:customStyle="1" w:styleId="xl67">
    <w:name w:val="xl67"/>
    <w:basedOn w:val="a0"/>
    <w:uiPriority w:val="99"/>
    <w:rsid w:val="006A673A"/>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0"/>
    <w:uiPriority w:val="99"/>
    <w:rsid w:val="006A673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69">
    <w:name w:val="xl69"/>
    <w:basedOn w:val="a0"/>
    <w:uiPriority w:val="99"/>
    <w:rsid w:val="006A673A"/>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70">
    <w:name w:val="xl70"/>
    <w:basedOn w:val="a0"/>
    <w:uiPriority w:val="99"/>
    <w:rsid w:val="006A673A"/>
    <w:pPr>
      <w:pBdr>
        <w:top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71">
    <w:name w:val="xl71"/>
    <w:basedOn w:val="a0"/>
    <w:uiPriority w:val="99"/>
    <w:rsid w:val="006A673A"/>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0"/>
    <w:uiPriority w:val="99"/>
    <w:rsid w:val="006A673A"/>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3">
    <w:name w:val="xl73"/>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4">
    <w:name w:val="xl74"/>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75">
    <w:name w:val="xl75"/>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0"/>
      <w:szCs w:val="20"/>
    </w:rPr>
  </w:style>
  <w:style w:type="paragraph" w:customStyle="1" w:styleId="xl76">
    <w:name w:val="xl76"/>
    <w:basedOn w:val="a0"/>
    <w:uiPriority w:val="99"/>
    <w:rsid w:val="006A673A"/>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0"/>
      <w:szCs w:val="20"/>
    </w:rPr>
  </w:style>
  <w:style w:type="paragraph" w:customStyle="1" w:styleId="xl77">
    <w:name w:val="xl77"/>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78">
    <w:name w:val="xl78"/>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9">
    <w:name w:val="xl79"/>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0">
    <w:name w:val="xl80"/>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1">
    <w:name w:val="xl81"/>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2">
    <w:name w:val="xl82"/>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3">
    <w:name w:val="xl83"/>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4">
    <w:name w:val="xl84"/>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5">
    <w:name w:val="xl85"/>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6">
    <w:name w:val="xl86"/>
    <w:basedOn w:val="a0"/>
    <w:uiPriority w:val="99"/>
    <w:rsid w:val="006A673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sz w:val="20"/>
      <w:szCs w:val="20"/>
    </w:rPr>
  </w:style>
  <w:style w:type="paragraph" w:customStyle="1" w:styleId="xl87">
    <w:name w:val="xl87"/>
    <w:basedOn w:val="a0"/>
    <w:uiPriority w:val="99"/>
    <w:rsid w:val="006A673A"/>
    <w:pPr>
      <w:spacing w:before="100" w:beforeAutospacing="1" w:after="100" w:afterAutospacing="1"/>
    </w:pPr>
    <w:rPr>
      <w:sz w:val="20"/>
      <w:szCs w:val="20"/>
    </w:rPr>
  </w:style>
  <w:style w:type="paragraph" w:customStyle="1" w:styleId="xl88">
    <w:name w:val="xl88"/>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9">
    <w:name w:val="xl89"/>
    <w:basedOn w:val="a0"/>
    <w:uiPriority w:val="99"/>
    <w:rsid w:val="006A673A"/>
    <w:pPr>
      <w:pBdr>
        <w:top w:val="single" w:sz="4" w:space="0" w:color="auto"/>
        <w:left w:val="single" w:sz="4" w:space="9" w:color="auto"/>
        <w:right w:val="single" w:sz="4" w:space="0" w:color="auto"/>
      </w:pBdr>
      <w:spacing w:before="100" w:beforeAutospacing="1" w:after="100" w:afterAutospacing="1"/>
      <w:ind w:firstLineChars="100" w:firstLine="100"/>
      <w:textAlignment w:val="center"/>
    </w:pPr>
    <w:rPr>
      <w:sz w:val="20"/>
      <w:szCs w:val="20"/>
    </w:rPr>
  </w:style>
  <w:style w:type="paragraph" w:customStyle="1" w:styleId="xl90">
    <w:name w:val="xl90"/>
    <w:basedOn w:val="a0"/>
    <w:uiPriority w:val="99"/>
    <w:rsid w:val="006A673A"/>
    <w:pPr>
      <w:pBdr>
        <w:top w:val="single" w:sz="4" w:space="0" w:color="auto"/>
        <w:left w:val="single" w:sz="4" w:space="0" w:color="auto"/>
        <w:right w:val="single" w:sz="4" w:space="0" w:color="auto"/>
      </w:pBdr>
      <w:spacing w:before="100" w:beforeAutospacing="1" w:after="100" w:afterAutospacing="1"/>
      <w:jc w:val="both"/>
      <w:textAlignment w:val="center"/>
    </w:pPr>
    <w:rPr>
      <w:color w:val="000000"/>
      <w:sz w:val="20"/>
      <w:szCs w:val="20"/>
    </w:rPr>
  </w:style>
  <w:style w:type="paragraph" w:customStyle="1" w:styleId="xl91">
    <w:name w:val="xl91"/>
    <w:basedOn w:val="a0"/>
    <w:uiPriority w:val="99"/>
    <w:rsid w:val="006A673A"/>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92">
    <w:name w:val="xl92"/>
    <w:basedOn w:val="a0"/>
    <w:uiPriority w:val="99"/>
    <w:rsid w:val="006A673A"/>
    <w:pPr>
      <w:pBdr>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0"/>
      <w:szCs w:val="20"/>
    </w:rPr>
  </w:style>
  <w:style w:type="paragraph" w:customStyle="1" w:styleId="xl93">
    <w:name w:val="xl93"/>
    <w:basedOn w:val="a0"/>
    <w:uiPriority w:val="99"/>
    <w:rsid w:val="006A673A"/>
    <w:pPr>
      <w:pBdr>
        <w:left w:val="single" w:sz="4" w:space="0" w:color="auto"/>
        <w:bottom w:val="single" w:sz="4" w:space="0" w:color="auto"/>
        <w:right w:val="single" w:sz="4" w:space="0" w:color="auto"/>
      </w:pBdr>
      <w:spacing w:before="100" w:beforeAutospacing="1" w:after="100" w:afterAutospacing="1"/>
      <w:jc w:val="both"/>
      <w:textAlignment w:val="center"/>
    </w:pPr>
    <w:rPr>
      <w:color w:val="000000"/>
      <w:sz w:val="20"/>
      <w:szCs w:val="20"/>
    </w:rPr>
  </w:style>
  <w:style w:type="paragraph" w:customStyle="1" w:styleId="xl94">
    <w:name w:val="xl94"/>
    <w:basedOn w:val="a0"/>
    <w:uiPriority w:val="99"/>
    <w:rsid w:val="006A673A"/>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5">
    <w:name w:val="xl95"/>
    <w:basedOn w:val="a0"/>
    <w:uiPriority w:val="99"/>
    <w:rsid w:val="006A673A"/>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96">
    <w:name w:val="xl96"/>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97">
    <w:name w:val="xl97"/>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8">
    <w:name w:val="xl98"/>
    <w:basedOn w:val="a0"/>
    <w:uiPriority w:val="99"/>
    <w:rsid w:val="006A673A"/>
    <w:pPr>
      <w:pBdr>
        <w:top w:val="single" w:sz="4" w:space="0" w:color="auto"/>
        <w:left w:val="single" w:sz="4" w:space="18" w:color="auto"/>
        <w:right w:val="single" w:sz="4" w:space="0" w:color="auto"/>
      </w:pBdr>
      <w:spacing w:before="100" w:beforeAutospacing="1" w:after="100" w:afterAutospacing="1"/>
      <w:ind w:firstLineChars="200" w:firstLine="200"/>
      <w:textAlignment w:val="center"/>
    </w:pPr>
    <w:rPr>
      <w:sz w:val="20"/>
      <w:szCs w:val="20"/>
    </w:rPr>
  </w:style>
  <w:style w:type="paragraph" w:customStyle="1" w:styleId="xl99">
    <w:name w:val="xl99"/>
    <w:basedOn w:val="a0"/>
    <w:uiPriority w:val="99"/>
    <w:rsid w:val="006A673A"/>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00">
    <w:name w:val="xl100"/>
    <w:basedOn w:val="a0"/>
    <w:uiPriority w:val="99"/>
    <w:rsid w:val="006A673A"/>
    <w:pPr>
      <w:pBdr>
        <w:left w:val="single" w:sz="4" w:space="18" w:color="auto"/>
        <w:bottom w:val="single" w:sz="4" w:space="0" w:color="auto"/>
        <w:right w:val="single" w:sz="4" w:space="0" w:color="auto"/>
      </w:pBdr>
      <w:spacing w:before="100" w:beforeAutospacing="1" w:after="100" w:afterAutospacing="1"/>
      <w:ind w:firstLineChars="200" w:firstLine="200"/>
      <w:textAlignment w:val="center"/>
    </w:pPr>
    <w:rPr>
      <w:sz w:val="20"/>
      <w:szCs w:val="20"/>
    </w:rPr>
  </w:style>
  <w:style w:type="paragraph" w:customStyle="1" w:styleId="xl101">
    <w:name w:val="xl101"/>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02">
    <w:name w:val="xl102"/>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03">
    <w:name w:val="xl103"/>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04">
    <w:name w:val="xl104"/>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05">
    <w:name w:val="xl105"/>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06">
    <w:name w:val="xl106"/>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07">
    <w:name w:val="xl107"/>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08">
    <w:name w:val="xl108"/>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09">
    <w:name w:val="xl109"/>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10">
    <w:name w:val="xl110"/>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11">
    <w:name w:val="xl111"/>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12">
    <w:name w:val="xl112"/>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13">
    <w:name w:val="xl113"/>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4">
    <w:name w:val="xl114"/>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15">
    <w:name w:val="xl115"/>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6">
    <w:name w:val="xl116"/>
    <w:basedOn w:val="a0"/>
    <w:uiPriority w:val="99"/>
    <w:rsid w:val="006A673A"/>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17">
    <w:name w:val="xl117"/>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18">
    <w:name w:val="xl118"/>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styleId="aff1">
    <w:name w:val="Body Text Indent"/>
    <w:basedOn w:val="a0"/>
    <w:link w:val="aff2"/>
    <w:uiPriority w:val="99"/>
    <w:rsid w:val="006A673A"/>
    <w:pPr>
      <w:spacing w:after="120"/>
      <w:ind w:left="283"/>
    </w:pPr>
    <w:rPr>
      <w:rFonts w:ascii="Calibri" w:eastAsia="Calibri" w:hAnsi="Calibri"/>
      <w:sz w:val="28"/>
      <w:szCs w:val="28"/>
      <w:lang w:eastAsia="en-US"/>
    </w:rPr>
  </w:style>
  <w:style w:type="character" w:customStyle="1" w:styleId="aff2">
    <w:name w:val="Основной текст с отступом Знак"/>
    <w:basedOn w:val="a1"/>
    <w:link w:val="aff1"/>
    <w:uiPriority w:val="99"/>
    <w:rsid w:val="006A673A"/>
    <w:rPr>
      <w:rFonts w:ascii="Calibri" w:eastAsia="Calibri" w:hAnsi="Calibri" w:cs="Times New Roman"/>
      <w:sz w:val="28"/>
      <w:szCs w:val="28"/>
    </w:rPr>
  </w:style>
  <w:style w:type="paragraph" w:customStyle="1" w:styleId="western">
    <w:name w:val="western"/>
    <w:basedOn w:val="a0"/>
    <w:uiPriority w:val="99"/>
    <w:rsid w:val="006A673A"/>
    <w:pPr>
      <w:spacing w:before="100" w:beforeAutospacing="1"/>
    </w:pPr>
    <w:rPr>
      <w:sz w:val="28"/>
      <w:szCs w:val="28"/>
    </w:rPr>
  </w:style>
  <w:style w:type="paragraph" w:styleId="33">
    <w:name w:val="Body Text Indent 3"/>
    <w:basedOn w:val="a0"/>
    <w:link w:val="34"/>
    <w:uiPriority w:val="99"/>
    <w:rsid w:val="006A673A"/>
    <w:pPr>
      <w:spacing w:after="120" w:line="276" w:lineRule="auto"/>
      <w:ind w:left="283"/>
    </w:pPr>
    <w:rPr>
      <w:rFonts w:ascii="Calibri" w:hAnsi="Calibri" w:cs="Calibri"/>
      <w:sz w:val="16"/>
      <w:szCs w:val="16"/>
    </w:rPr>
  </w:style>
  <w:style w:type="character" w:customStyle="1" w:styleId="34">
    <w:name w:val="Основной текст с отступом 3 Знак"/>
    <w:basedOn w:val="a1"/>
    <w:link w:val="33"/>
    <w:uiPriority w:val="99"/>
    <w:rsid w:val="006A673A"/>
    <w:rPr>
      <w:rFonts w:ascii="Calibri" w:eastAsia="Times New Roman" w:hAnsi="Calibri" w:cs="Calibri"/>
      <w:sz w:val="16"/>
      <w:szCs w:val="16"/>
      <w:lang w:eastAsia="ru-RU"/>
    </w:rPr>
  </w:style>
  <w:style w:type="paragraph" w:customStyle="1" w:styleId="1a">
    <w:name w:val="Стиль1"/>
    <w:basedOn w:val="a0"/>
    <w:link w:val="1b"/>
    <w:uiPriority w:val="99"/>
    <w:rsid w:val="006A673A"/>
    <w:pPr>
      <w:tabs>
        <w:tab w:val="left" w:pos="709"/>
      </w:tabs>
      <w:overflowPunct w:val="0"/>
      <w:autoSpaceDE w:val="0"/>
      <w:autoSpaceDN w:val="0"/>
      <w:adjustRightInd w:val="0"/>
      <w:spacing w:line="340" w:lineRule="auto"/>
      <w:ind w:firstLine="709"/>
      <w:jc w:val="both"/>
    </w:pPr>
    <w:rPr>
      <w:rFonts w:ascii="Calibri" w:eastAsia="Calibri" w:hAnsi="Calibri"/>
      <w:sz w:val="28"/>
      <w:szCs w:val="28"/>
    </w:rPr>
  </w:style>
  <w:style w:type="character" w:customStyle="1" w:styleId="1b">
    <w:name w:val="Стиль1 Знак"/>
    <w:link w:val="1a"/>
    <w:uiPriority w:val="99"/>
    <w:locked/>
    <w:rsid w:val="006A673A"/>
    <w:rPr>
      <w:rFonts w:ascii="Calibri" w:eastAsia="Calibri" w:hAnsi="Calibri" w:cs="Times New Roman"/>
      <w:sz w:val="28"/>
      <w:szCs w:val="28"/>
      <w:lang w:eastAsia="ru-RU"/>
    </w:rPr>
  </w:style>
  <w:style w:type="paragraph" w:customStyle="1" w:styleId="212">
    <w:name w:val="Основной текст с отступом 21"/>
    <w:basedOn w:val="a0"/>
    <w:uiPriority w:val="99"/>
    <w:rsid w:val="006A673A"/>
    <w:pPr>
      <w:ind w:firstLine="720"/>
      <w:jc w:val="both"/>
    </w:pPr>
    <w:rPr>
      <w:lang w:eastAsia="ar-SA"/>
    </w:rPr>
  </w:style>
  <w:style w:type="character" w:customStyle="1" w:styleId="aff3">
    <w:name w:val="Текст сноски Знак"/>
    <w:basedOn w:val="a1"/>
    <w:link w:val="aff4"/>
    <w:uiPriority w:val="99"/>
    <w:rsid w:val="006A673A"/>
    <w:rPr>
      <w:rFonts w:ascii="Calibri" w:eastAsia="Calibri" w:hAnsi="Calibri" w:cs="Calibri"/>
      <w:sz w:val="20"/>
      <w:szCs w:val="20"/>
    </w:rPr>
  </w:style>
  <w:style w:type="paragraph" w:styleId="aff4">
    <w:name w:val="footnote text"/>
    <w:basedOn w:val="a0"/>
    <w:link w:val="aff3"/>
    <w:uiPriority w:val="99"/>
    <w:semiHidden/>
    <w:rsid w:val="006A673A"/>
    <w:pPr>
      <w:spacing w:after="200" w:line="276" w:lineRule="auto"/>
    </w:pPr>
    <w:rPr>
      <w:rFonts w:ascii="Calibri" w:eastAsia="Calibri" w:hAnsi="Calibri" w:cs="Calibri"/>
      <w:sz w:val="20"/>
      <w:szCs w:val="20"/>
      <w:lang w:eastAsia="en-US"/>
    </w:rPr>
  </w:style>
  <w:style w:type="paragraph" w:customStyle="1" w:styleId="rtejustify">
    <w:name w:val="rtejustify"/>
    <w:basedOn w:val="a0"/>
    <w:uiPriority w:val="99"/>
    <w:rsid w:val="006A673A"/>
    <w:pPr>
      <w:spacing w:before="100" w:beforeAutospacing="1" w:after="100" w:afterAutospacing="1"/>
    </w:pPr>
  </w:style>
  <w:style w:type="paragraph" w:customStyle="1" w:styleId="CharCharCarCarCharCharCarCarCharCharCarCarCharChar">
    <w:name w:val="Char Char Car Car Char Char Car Car Char Char Car Car Char Char"/>
    <w:basedOn w:val="a0"/>
    <w:uiPriority w:val="99"/>
    <w:rsid w:val="006A673A"/>
    <w:pPr>
      <w:spacing w:after="160" w:line="240" w:lineRule="exact"/>
    </w:pPr>
    <w:rPr>
      <w:sz w:val="20"/>
      <w:szCs w:val="20"/>
    </w:rPr>
  </w:style>
  <w:style w:type="paragraph" w:customStyle="1" w:styleId="Style3">
    <w:name w:val="Style3"/>
    <w:basedOn w:val="a0"/>
    <w:uiPriority w:val="99"/>
    <w:rsid w:val="006A673A"/>
    <w:pPr>
      <w:widowControl w:val="0"/>
      <w:autoSpaceDE w:val="0"/>
      <w:autoSpaceDN w:val="0"/>
      <w:adjustRightInd w:val="0"/>
      <w:spacing w:line="274" w:lineRule="exact"/>
      <w:jc w:val="both"/>
    </w:pPr>
    <w:rPr>
      <w:rFonts w:ascii="Calibri" w:eastAsia="Calibri" w:hAnsi="Calibri"/>
    </w:rPr>
  </w:style>
  <w:style w:type="character" w:customStyle="1" w:styleId="FontStyle27">
    <w:name w:val="Font Style27"/>
    <w:uiPriority w:val="99"/>
    <w:rsid w:val="006A673A"/>
    <w:rPr>
      <w:rFonts w:ascii="Times New Roman" w:hAnsi="Times New Roman" w:cs="Times New Roman"/>
      <w:i/>
      <w:iCs/>
      <w:sz w:val="22"/>
      <w:szCs w:val="22"/>
    </w:rPr>
  </w:style>
  <w:style w:type="character" w:customStyle="1" w:styleId="FontStyle29">
    <w:name w:val="Font Style29"/>
    <w:uiPriority w:val="99"/>
    <w:rsid w:val="006A673A"/>
    <w:rPr>
      <w:rFonts w:ascii="Times New Roman" w:hAnsi="Times New Roman" w:cs="Times New Roman"/>
      <w:sz w:val="22"/>
      <w:szCs w:val="22"/>
    </w:rPr>
  </w:style>
  <w:style w:type="paragraph" w:customStyle="1" w:styleId="Style2">
    <w:name w:val="Style2"/>
    <w:basedOn w:val="a0"/>
    <w:uiPriority w:val="99"/>
    <w:rsid w:val="006A673A"/>
    <w:pPr>
      <w:widowControl w:val="0"/>
      <w:autoSpaceDE w:val="0"/>
      <w:autoSpaceDN w:val="0"/>
      <w:adjustRightInd w:val="0"/>
      <w:spacing w:line="278" w:lineRule="exact"/>
      <w:jc w:val="both"/>
    </w:pPr>
    <w:rPr>
      <w:rFonts w:ascii="Calibri" w:eastAsia="Calibri" w:hAnsi="Calibri"/>
    </w:rPr>
  </w:style>
  <w:style w:type="paragraph" w:customStyle="1" w:styleId="Report">
    <w:name w:val="Report"/>
    <w:basedOn w:val="a0"/>
    <w:uiPriority w:val="99"/>
    <w:rsid w:val="006A673A"/>
    <w:pPr>
      <w:suppressAutoHyphens/>
      <w:spacing w:line="360" w:lineRule="auto"/>
      <w:ind w:firstLine="567"/>
      <w:jc w:val="both"/>
    </w:pPr>
    <w:rPr>
      <w:lang w:eastAsia="ar-SA"/>
    </w:rPr>
  </w:style>
  <w:style w:type="paragraph" w:customStyle="1" w:styleId="a">
    <w:name w:val="_Список тире"/>
    <w:basedOn w:val="a0"/>
    <w:link w:val="aff5"/>
    <w:uiPriority w:val="99"/>
    <w:qFormat/>
    <w:rsid w:val="006A673A"/>
    <w:pPr>
      <w:numPr>
        <w:numId w:val="9"/>
      </w:numPr>
      <w:spacing w:line="360" w:lineRule="auto"/>
      <w:jc w:val="both"/>
    </w:pPr>
    <w:rPr>
      <w:rFonts w:ascii="Calibri" w:eastAsia="Calibri" w:hAnsi="Calibri"/>
      <w:lang w:eastAsia="en-US"/>
    </w:rPr>
  </w:style>
  <w:style w:type="character" w:customStyle="1" w:styleId="aff5">
    <w:name w:val="_Список тире Знак"/>
    <w:link w:val="a"/>
    <w:uiPriority w:val="99"/>
    <w:locked/>
    <w:rsid w:val="006A673A"/>
    <w:rPr>
      <w:rFonts w:ascii="Calibri" w:eastAsia="Calibri" w:hAnsi="Calibri" w:cs="Times New Roman"/>
      <w:sz w:val="24"/>
      <w:szCs w:val="24"/>
    </w:rPr>
  </w:style>
  <w:style w:type="character" w:customStyle="1" w:styleId="4">
    <w:name w:val="Основной текст (4)_"/>
    <w:link w:val="40"/>
    <w:uiPriority w:val="99"/>
    <w:locked/>
    <w:rsid w:val="006A673A"/>
    <w:rPr>
      <w:b/>
      <w:bCs/>
      <w:sz w:val="27"/>
      <w:szCs w:val="27"/>
      <w:shd w:val="clear" w:color="auto" w:fill="FFFFFF"/>
    </w:rPr>
  </w:style>
  <w:style w:type="paragraph" w:customStyle="1" w:styleId="40">
    <w:name w:val="Основной текст (4)"/>
    <w:basedOn w:val="a0"/>
    <w:link w:val="4"/>
    <w:uiPriority w:val="99"/>
    <w:rsid w:val="006A673A"/>
    <w:pPr>
      <w:widowControl w:val="0"/>
      <w:shd w:val="clear" w:color="auto" w:fill="FFFFFF"/>
      <w:spacing w:before="120" w:line="317" w:lineRule="exact"/>
      <w:ind w:firstLine="700"/>
      <w:jc w:val="both"/>
    </w:pPr>
    <w:rPr>
      <w:rFonts w:asciiTheme="minorHAnsi" w:eastAsiaTheme="minorHAnsi" w:hAnsiTheme="minorHAnsi" w:cstheme="minorBidi"/>
      <w:b/>
      <w:bCs/>
      <w:sz w:val="27"/>
      <w:szCs w:val="27"/>
      <w:lang w:eastAsia="en-US"/>
    </w:rPr>
  </w:style>
  <w:style w:type="paragraph" w:customStyle="1" w:styleId="29">
    <w:name w:val="Основной текст2"/>
    <w:basedOn w:val="a0"/>
    <w:uiPriority w:val="99"/>
    <w:rsid w:val="006A673A"/>
    <w:pPr>
      <w:widowControl w:val="0"/>
      <w:shd w:val="clear" w:color="auto" w:fill="FFFFFF"/>
      <w:spacing w:line="226" w:lineRule="exact"/>
    </w:pPr>
    <w:rPr>
      <w:rFonts w:ascii="Calibri" w:eastAsia="Calibri" w:hAnsi="Calibri"/>
      <w:sz w:val="20"/>
      <w:szCs w:val="20"/>
      <w:lang w:eastAsia="en-US"/>
    </w:rPr>
  </w:style>
  <w:style w:type="paragraph" w:customStyle="1" w:styleId="aff6">
    <w:name w:val="Знак Знак Знак Знак Знак Знак Знак Знак Знак Знак Знак Знак Знак"/>
    <w:basedOn w:val="a0"/>
    <w:autoRedefine/>
    <w:uiPriority w:val="99"/>
    <w:rsid w:val="006A673A"/>
    <w:pPr>
      <w:spacing w:after="160" w:line="240" w:lineRule="exact"/>
    </w:pPr>
    <w:rPr>
      <w:sz w:val="28"/>
      <w:szCs w:val="28"/>
      <w:lang w:val="en-US" w:eastAsia="en-US"/>
    </w:rPr>
  </w:style>
  <w:style w:type="character" w:customStyle="1" w:styleId="aff7">
    <w:name w:val="Красная строка Знак"/>
    <w:basedOn w:val="af1"/>
    <w:link w:val="aff8"/>
    <w:uiPriority w:val="99"/>
    <w:semiHidden/>
    <w:rsid w:val="006A673A"/>
    <w:rPr>
      <w:rFonts w:ascii="Times New Roman" w:eastAsia="Times New Roman" w:hAnsi="Times New Roman" w:cs="Times New Roman"/>
      <w:sz w:val="28"/>
      <w:szCs w:val="28"/>
    </w:rPr>
  </w:style>
  <w:style w:type="paragraph" w:styleId="aff8">
    <w:name w:val="Body Text First Indent"/>
    <w:basedOn w:val="af0"/>
    <w:link w:val="aff7"/>
    <w:uiPriority w:val="99"/>
    <w:semiHidden/>
    <w:rsid w:val="006A673A"/>
    <w:pPr>
      <w:spacing w:line="240" w:lineRule="auto"/>
      <w:ind w:firstLine="210"/>
    </w:pPr>
    <w:rPr>
      <w:rFonts w:ascii="Times New Roman" w:eastAsia="Times New Roman" w:hAnsi="Times New Roman" w:cs="Times New Roman"/>
      <w:sz w:val="28"/>
      <w:szCs w:val="28"/>
    </w:rPr>
  </w:style>
  <w:style w:type="paragraph" w:styleId="aff9">
    <w:name w:val="Plain Text"/>
    <w:basedOn w:val="a0"/>
    <w:link w:val="affa"/>
    <w:uiPriority w:val="99"/>
    <w:rsid w:val="006A673A"/>
    <w:rPr>
      <w:rFonts w:ascii="Courier New" w:hAnsi="Courier New" w:cs="Courier New"/>
      <w:sz w:val="20"/>
      <w:szCs w:val="20"/>
    </w:rPr>
  </w:style>
  <w:style w:type="character" w:customStyle="1" w:styleId="affa">
    <w:name w:val="Текст Знак"/>
    <w:basedOn w:val="a1"/>
    <w:link w:val="aff9"/>
    <w:uiPriority w:val="99"/>
    <w:rsid w:val="006A673A"/>
    <w:rPr>
      <w:rFonts w:ascii="Courier New" w:eastAsia="Times New Roman" w:hAnsi="Courier New" w:cs="Courier New"/>
      <w:sz w:val="20"/>
      <w:szCs w:val="20"/>
      <w:lang w:eastAsia="ru-RU"/>
    </w:rPr>
  </w:style>
  <w:style w:type="paragraph" w:customStyle="1" w:styleId="headertext">
    <w:name w:val="headertext"/>
    <w:basedOn w:val="a0"/>
    <w:uiPriority w:val="99"/>
    <w:rsid w:val="006A673A"/>
    <w:pPr>
      <w:spacing w:before="100" w:beforeAutospacing="1" w:after="100" w:afterAutospacing="1"/>
    </w:pPr>
  </w:style>
  <w:style w:type="paragraph" w:customStyle="1" w:styleId="ConsNonformat">
    <w:name w:val="ConsNonformat"/>
    <w:uiPriority w:val="99"/>
    <w:rsid w:val="006A673A"/>
    <w:pPr>
      <w:widowControl w:val="0"/>
      <w:suppressAutoHyphens/>
      <w:autoSpaceDE w:val="0"/>
      <w:spacing w:after="0" w:line="240" w:lineRule="auto"/>
      <w:ind w:right="19772"/>
    </w:pPr>
    <w:rPr>
      <w:rFonts w:ascii="Courier New" w:eastAsia="Calibri" w:hAnsi="Courier New" w:cs="Courier New"/>
      <w:sz w:val="20"/>
      <w:szCs w:val="20"/>
      <w:lang w:eastAsia="ar-SA"/>
    </w:rPr>
  </w:style>
  <w:style w:type="paragraph" w:customStyle="1" w:styleId="1c">
    <w:name w:val="Знак1"/>
    <w:basedOn w:val="a0"/>
    <w:rsid w:val="006A673A"/>
    <w:pPr>
      <w:spacing w:before="100" w:beforeAutospacing="1" w:after="100" w:afterAutospacing="1"/>
    </w:pPr>
    <w:rPr>
      <w:rFonts w:ascii="Tahoma" w:hAnsi="Tahoma"/>
      <w:sz w:val="20"/>
      <w:szCs w:val="20"/>
      <w:lang w:val="en-US" w:eastAsia="en-US"/>
    </w:rPr>
  </w:style>
  <w:style w:type="table" w:customStyle="1" w:styleId="1d">
    <w:name w:val="Сетка таблицы1"/>
    <w:uiPriority w:val="99"/>
    <w:rsid w:val="008C48A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uiPriority w:val="99"/>
    <w:rsid w:val="008C48A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uiPriority w:val="99"/>
    <w:rsid w:val="008C48AE"/>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8C48AE"/>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b">
    <w:name w:val="FollowedHyperlink"/>
    <w:basedOn w:val="a1"/>
    <w:uiPriority w:val="99"/>
    <w:semiHidden/>
    <w:rsid w:val="008C48AE"/>
    <w:rPr>
      <w:color w:val="800080"/>
      <w:u w:val="single"/>
    </w:rPr>
  </w:style>
  <w:style w:type="character" w:styleId="affc">
    <w:name w:val="footnote reference"/>
    <w:basedOn w:val="a1"/>
    <w:uiPriority w:val="99"/>
    <w:semiHidden/>
    <w:rsid w:val="008C48AE"/>
    <w:rPr>
      <w:vertAlign w:val="superscript"/>
    </w:rPr>
  </w:style>
  <w:style w:type="paragraph" w:customStyle="1" w:styleId="NoSpacing1">
    <w:name w:val="No Spacing1"/>
    <w:link w:val="NoSpacingChar"/>
    <w:rsid w:val="00C03662"/>
    <w:pPr>
      <w:spacing w:after="0" w:line="240" w:lineRule="auto"/>
    </w:pPr>
    <w:rPr>
      <w:rFonts w:ascii="Calibri" w:eastAsia="Calibri" w:hAnsi="Calibri" w:cs="Times New Roman"/>
      <w:lang w:eastAsia="ru-RU"/>
    </w:rPr>
  </w:style>
  <w:style w:type="character" w:customStyle="1" w:styleId="NoSpacingChar">
    <w:name w:val="No Spacing Char"/>
    <w:link w:val="NoSpacing1"/>
    <w:locked/>
    <w:rsid w:val="00C03662"/>
    <w:rPr>
      <w:rFonts w:ascii="Calibri" w:eastAsia="Calibri" w:hAnsi="Calibri" w:cs="Times New Roman"/>
      <w:lang w:eastAsia="ru-RU"/>
    </w:rPr>
  </w:style>
  <w:style w:type="paragraph" w:styleId="affd">
    <w:name w:val="Title"/>
    <w:basedOn w:val="a0"/>
    <w:link w:val="affe"/>
    <w:qFormat/>
    <w:rsid w:val="00C03662"/>
    <w:pPr>
      <w:jc w:val="center"/>
    </w:pPr>
    <w:rPr>
      <w:sz w:val="28"/>
      <w:lang w:val="en-US" w:eastAsia="en-US"/>
    </w:rPr>
  </w:style>
  <w:style w:type="character" w:customStyle="1" w:styleId="affe">
    <w:name w:val="Название Знак"/>
    <w:basedOn w:val="a1"/>
    <w:link w:val="affd"/>
    <w:rsid w:val="00C03662"/>
    <w:rPr>
      <w:rFonts w:ascii="Times New Roman" w:eastAsia="Times New Roman" w:hAnsi="Times New Roman" w:cs="Times New Roman"/>
      <w:sz w:val="28"/>
      <w:szCs w:val="24"/>
      <w:lang w:val="en-US"/>
    </w:rPr>
  </w:style>
  <w:style w:type="paragraph" w:customStyle="1" w:styleId="Standard">
    <w:name w:val="Standard"/>
    <w:rsid w:val="00C03662"/>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B7C87"/>
    <w:pPr>
      <w:spacing w:after="0" w:line="240" w:lineRule="auto"/>
    </w:pPr>
    <w:rPr>
      <w:rFonts w:ascii="Times New Roman" w:eastAsia="Times New Roman" w:hAnsi="Times New Roman" w:cs="Times New Roman"/>
      <w:sz w:val="24"/>
      <w:szCs w:val="24"/>
      <w:lang w:eastAsia="ru-RU"/>
    </w:rPr>
  </w:style>
  <w:style w:type="paragraph" w:styleId="1">
    <w:name w:val="heading 1"/>
    <w:aliases w:val="1,H1,Заголов,ch,Глава,(раздел),Head 1"/>
    <w:basedOn w:val="a0"/>
    <w:next w:val="a0"/>
    <w:link w:val="10"/>
    <w:uiPriority w:val="99"/>
    <w:qFormat/>
    <w:rsid w:val="006A673A"/>
    <w:pPr>
      <w:keepNext/>
      <w:outlineLvl w:val="0"/>
    </w:pPr>
    <w:rPr>
      <w:b/>
      <w:bCs/>
      <w:sz w:val="28"/>
      <w:szCs w:val="28"/>
    </w:rPr>
  </w:style>
  <w:style w:type="paragraph" w:styleId="2">
    <w:name w:val="heading 2"/>
    <w:basedOn w:val="a0"/>
    <w:next w:val="a0"/>
    <w:link w:val="20"/>
    <w:uiPriority w:val="99"/>
    <w:qFormat/>
    <w:rsid w:val="006A673A"/>
    <w:pPr>
      <w:keepNext/>
      <w:keepLines/>
      <w:spacing w:before="200" w:line="276" w:lineRule="auto"/>
      <w:outlineLvl w:val="1"/>
    </w:pPr>
    <w:rPr>
      <w:rFonts w:ascii="Cambria" w:hAnsi="Cambria" w:cs="Cambria"/>
      <w:b/>
      <w:bCs/>
      <w:color w:val="4F81BD"/>
      <w:sz w:val="26"/>
      <w:szCs w:val="26"/>
      <w:lang w:eastAsia="en-US"/>
    </w:rPr>
  </w:style>
  <w:style w:type="paragraph" w:styleId="3">
    <w:name w:val="heading 3"/>
    <w:basedOn w:val="a0"/>
    <w:next w:val="a0"/>
    <w:link w:val="30"/>
    <w:uiPriority w:val="99"/>
    <w:qFormat/>
    <w:rsid w:val="006A673A"/>
    <w:pPr>
      <w:keepNext/>
      <w:keepLines/>
      <w:spacing w:before="200" w:line="276" w:lineRule="auto"/>
      <w:outlineLvl w:val="2"/>
    </w:pPr>
    <w:rPr>
      <w:rFonts w:ascii="Cambria" w:hAnsi="Cambria" w:cs="Cambria"/>
      <w:b/>
      <w:bCs/>
      <w:color w:val="4F81BD"/>
      <w:sz w:val="22"/>
      <w:szCs w:val="22"/>
      <w:lang w:eastAsia="en-US"/>
    </w:rPr>
  </w:style>
  <w:style w:type="paragraph" w:styleId="7">
    <w:name w:val="heading 7"/>
    <w:basedOn w:val="a0"/>
    <w:next w:val="a0"/>
    <w:link w:val="70"/>
    <w:uiPriority w:val="99"/>
    <w:qFormat/>
    <w:rsid w:val="006A673A"/>
    <w:pPr>
      <w:keepNext/>
      <w:keepLines/>
      <w:spacing w:before="200" w:line="276" w:lineRule="auto"/>
      <w:outlineLvl w:val="6"/>
    </w:pPr>
    <w:rPr>
      <w:rFonts w:ascii="Cambria" w:hAnsi="Cambria" w:cs="Cambria"/>
      <w:i/>
      <w:iCs/>
      <w:color w:val="40404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1 Знак,H1 Знак,Заголов Знак,ch Знак,Глава Знак,(раздел) Знак,Head 1 Знак"/>
    <w:basedOn w:val="a1"/>
    <w:link w:val="1"/>
    <w:uiPriority w:val="99"/>
    <w:rsid w:val="006A673A"/>
    <w:rPr>
      <w:rFonts w:ascii="Times New Roman" w:eastAsia="Times New Roman" w:hAnsi="Times New Roman" w:cs="Times New Roman"/>
      <w:b/>
      <w:bCs/>
      <w:sz w:val="28"/>
      <w:szCs w:val="28"/>
      <w:lang w:eastAsia="ru-RU"/>
    </w:rPr>
  </w:style>
  <w:style w:type="character" w:customStyle="1" w:styleId="20">
    <w:name w:val="Заголовок 2 Знак"/>
    <w:basedOn w:val="a1"/>
    <w:link w:val="2"/>
    <w:uiPriority w:val="99"/>
    <w:rsid w:val="006A673A"/>
    <w:rPr>
      <w:rFonts w:ascii="Cambria" w:eastAsia="Times New Roman" w:hAnsi="Cambria" w:cs="Cambria"/>
      <w:b/>
      <w:bCs/>
      <w:color w:val="4F81BD"/>
      <w:sz w:val="26"/>
      <w:szCs w:val="26"/>
    </w:rPr>
  </w:style>
  <w:style w:type="character" w:customStyle="1" w:styleId="30">
    <w:name w:val="Заголовок 3 Знак"/>
    <w:basedOn w:val="a1"/>
    <w:link w:val="3"/>
    <w:uiPriority w:val="99"/>
    <w:rsid w:val="006A673A"/>
    <w:rPr>
      <w:rFonts w:ascii="Cambria" w:eastAsia="Times New Roman" w:hAnsi="Cambria" w:cs="Cambria"/>
      <w:b/>
      <w:bCs/>
      <w:color w:val="4F81BD"/>
    </w:rPr>
  </w:style>
  <w:style w:type="character" w:customStyle="1" w:styleId="70">
    <w:name w:val="Заголовок 7 Знак"/>
    <w:basedOn w:val="a1"/>
    <w:link w:val="7"/>
    <w:uiPriority w:val="99"/>
    <w:rsid w:val="006A673A"/>
    <w:rPr>
      <w:rFonts w:ascii="Cambria" w:eastAsia="Times New Roman" w:hAnsi="Cambria" w:cs="Cambria"/>
      <w:i/>
      <w:iCs/>
      <w:color w:val="404040"/>
    </w:rPr>
  </w:style>
  <w:style w:type="table" w:styleId="a4">
    <w:name w:val="Table Grid"/>
    <w:basedOn w:val="a2"/>
    <w:uiPriority w:val="59"/>
    <w:rsid w:val="004B7C8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ПАРАГРАФ,Абзац списка11"/>
    <w:basedOn w:val="a0"/>
    <w:link w:val="a6"/>
    <w:uiPriority w:val="99"/>
    <w:qFormat/>
    <w:rsid w:val="004B7C87"/>
    <w:pPr>
      <w:ind w:left="720"/>
      <w:contextualSpacing/>
    </w:pPr>
  </w:style>
  <w:style w:type="character" w:customStyle="1" w:styleId="a6">
    <w:name w:val="Абзац списка Знак"/>
    <w:aliases w:val="ПАРАГРАФ Знак,Абзац списка11 Знак"/>
    <w:link w:val="a5"/>
    <w:uiPriority w:val="99"/>
    <w:locked/>
    <w:rsid w:val="0077480F"/>
    <w:rPr>
      <w:rFonts w:ascii="Times New Roman" w:eastAsia="Times New Roman" w:hAnsi="Times New Roman" w:cs="Times New Roman"/>
      <w:sz w:val="24"/>
      <w:szCs w:val="24"/>
      <w:lang w:eastAsia="ru-RU"/>
    </w:rPr>
  </w:style>
  <w:style w:type="character" w:customStyle="1" w:styleId="a7">
    <w:name w:val="Основной текст_"/>
    <w:basedOn w:val="a1"/>
    <w:link w:val="11"/>
    <w:uiPriority w:val="99"/>
    <w:rsid w:val="004B7C87"/>
    <w:rPr>
      <w:rFonts w:ascii="Times New Roman" w:eastAsia="Times New Roman" w:hAnsi="Times New Roman" w:cs="Times New Roman"/>
      <w:spacing w:val="2"/>
      <w:sz w:val="25"/>
      <w:szCs w:val="25"/>
      <w:shd w:val="clear" w:color="auto" w:fill="FFFFFF"/>
    </w:rPr>
  </w:style>
  <w:style w:type="paragraph" w:customStyle="1" w:styleId="11">
    <w:name w:val="Основной текст1"/>
    <w:basedOn w:val="a0"/>
    <w:link w:val="a7"/>
    <w:rsid w:val="004B7C87"/>
    <w:pPr>
      <w:widowControl w:val="0"/>
      <w:shd w:val="clear" w:color="auto" w:fill="FFFFFF"/>
      <w:spacing w:after="240" w:line="240" w:lineRule="exact"/>
      <w:jc w:val="both"/>
    </w:pPr>
    <w:rPr>
      <w:spacing w:val="2"/>
      <w:sz w:val="25"/>
      <w:szCs w:val="25"/>
      <w:lang w:eastAsia="en-US"/>
    </w:rPr>
  </w:style>
  <w:style w:type="paragraph" w:customStyle="1" w:styleId="ConsPlusTitle">
    <w:name w:val="ConsPlusTitle"/>
    <w:uiPriority w:val="99"/>
    <w:rsid w:val="00F57D8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uiPriority w:val="99"/>
    <w:rsid w:val="00F57D88"/>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locked/>
    <w:rsid w:val="00973042"/>
    <w:rPr>
      <w:rFonts w:ascii="Calibri" w:eastAsia="Times New Roman" w:hAnsi="Calibri" w:cs="Calibri"/>
      <w:szCs w:val="20"/>
      <w:lang w:eastAsia="ru-RU"/>
    </w:rPr>
  </w:style>
  <w:style w:type="paragraph" w:styleId="a8">
    <w:name w:val="header"/>
    <w:basedOn w:val="a0"/>
    <w:link w:val="a9"/>
    <w:uiPriority w:val="99"/>
    <w:unhideWhenUsed/>
    <w:rsid w:val="00F57D88"/>
    <w:pPr>
      <w:tabs>
        <w:tab w:val="center" w:pos="4677"/>
        <w:tab w:val="right" w:pos="9355"/>
      </w:tabs>
    </w:pPr>
  </w:style>
  <w:style w:type="character" w:customStyle="1" w:styleId="a9">
    <w:name w:val="Верхний колонтитул Знак"/>
    <w:basedOn w:val="a1"/>
    <w:link w:val="a8"/>
    <w:uiPriority w:val="99"/>
    <w:rsid w:val="00F57D88"/>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F57D88"/>
    <w:pPr>
      <w:tabs>
        <w:tab w:val="center" w:pos="4677"/>
        <w:tab w:val="right" w:pos="9355"/>
      </w:tabs>
    </w:pPr>
  </w:style>
  <w:style w:type="character" w:customStyle="1" w:styleId="ab">
    <w:name w:val="Нижний колонтитул Знак"/>
    <w:basedOn w:val="a1"/>
    <w:link w:val="aa"/>
    <w:uiPriority w:val="99"/>
    <w:rsid w:val="00F57D88"/>
    <w:rPr>
      <w:rFonts w:ascii="Times New Roman" w:eastAsia="Times New Roman" w:hAnsi="Times New Roman" w:cs="Times New Roman"/>
      <w:sz w:val="24"/>
      <w:szCs w:val="24"/>
      <w:lang w:eastAsia="ru-RU"/>
    </w:rPr>
  </w:style>
  <w:style w:type="character" w:customStyle="1" w:styleId="fontstyle01">
    <w:name w:val="fontstyle01"/>
    <w:basedOn w:val="a1"/>
    <w:rsid w:val="00F57D88"/>
    <w:rPr>
      <w:rFonts w:ascii="TimesNewRomanPSMT" w:hAnsi="TimesNewRomanPSMT" w:hint="default"/>
      <w:b w:val="0"/>
      <w:bCs w:val="0"/>
      <w:i w:val="0"/>
      <w:iCs w:val="0"/>
      <w:color w:val="000000"/>
      <w:sz w:val="28"/>
      <w:szCs w:val="28"/>
    </w:rPr>
  </w:style>
  <w:style w:type="paragraph" w:styleId="ac">
    <w:name w:val="Subtitle"/>
    <w:basedOn w:val="a0"/>
    <w:next w:val="a0"/>
    <w:link w:val="ad"/>
    <w:uiPriority w:val="99"/>
    <w:qFormat/>
    <w:rsid w:val="00973042"/>
    <w:pPr>
      <w:spacing w:after="60"/>
      <w:jc w:val="center"/>
      <w:outlineLvl w:val="1"/>
    </w:pPr>
    <w:rPr>
      <w:rFonts w:ascii="Cambria" w:hAnsi="Cambria" w:cs="Cambria"/>
    </w:rPr>
  </w:style>
  <w:style w:type="character" w:customStyle="1" w:styleId="ad">
    <w:name w:val="Подзаголовок Знак"/>
    <w:basedOn w:val="a1"/>
    <w:link w:val="ac"/>
    <w:uiPriority w:val="99"/>
    <w:rsid w:val="00973042"/>
    <w:rPr>
      <w:rFonts w:ascii="Cambria" w:eastAsia="Times New Roman" w:hAnsi="Cambria" w:cs="Cambria"/>
      <w:sz w:val="24"/>
      <w:szCs w:val="24"/>
      <w:lang w:eastAsia="ru-RU"/>
    </w:rPr>
  </w:style>
  <w:style w:type="paragraph" w:styleId="ae">
    <w:name w:val="No Spacing"/>
    <w:link w:val="af"/>
    <w:uiPriority w:val="1"/>
    <w:qFormat/>
    <w:rsid w:val="00BE3AA6"/>
    <w:pPr>
      <w:spacing w:after="0" w:line="240" w:lineRule="auto"/>
    </w:pPr>
    <w:rPr>
      <w:rFonts w:ascii="Calibri" w:eastAsia="Calibri" w:hAnsi="Calibri" w:cs="Calibri"/>
    </w:rPr>
  </w:style>
  <w:style w:type="character" w:customStyle="1" w:styleId="af">
    <w:name w:val="Без интервала Знак"/>
    <w:link w:val="ae"/>
    <w:uiPriority w:val="1"/>
    <w:locked/>
    <w:rsid w:val="00BE3AA6"/>
    <w:rPr>
      <w:rFonts w:ascii="Calibri" w:eastAsia="Calibri" w:hAnsi="Calibri" w:cs="Calibri"/>
    </w:rPr>
  </w:style>
  <w:style w:type="paragraph" w:customStyle="1" w:styleId="12">
    <w:name w:val="Текст ПЗ1"/>
    <w:basedOn w:val="a0"/>
    <w:uiPriority w:val="99"/>
    <w:rsid w:val="00383818"/>
  </w:style>
  <w:style w:type="paragraph" w:styleId="af0">
    <w:name w:val="Body Text"/>
    <w:basedOn w:val="a0"/>
    <w:link w:val="af1"/>
    <w:uiPriority w:val="99"/>
    <w:rsid w:val="009126D0"/>
    <w:pPr>
      <w:spacing w:after="120" w:line="276" w:lineRule="auto"/>
    </w:pPr>
    <w:rPr>
      <w:rFonts w:ascii="Calibri" w:eastAsia="Calibri" w:hAnsi="Calibri" w:cs="Calibri"/>
      <w:sz w:val="22"/>
      <w:szCs w:val="22"/>
      <w:lang w:eastAsia="en-US"/>
    </w:rPr>
  </w:style>
  <w:style w:type="character" w:customStyle="1" w:styleId="af1">
    <w:name w:val="Основной текст Знак"/>
    <w:basedOn w:val="a1"/>
    <w:link w:val="af0"/>
    <w:uiPriority w:val="99"/>
    <w:rsid w:val="009126D0"/>
    <w:rPr>
      <w:rFonts w:ascii="Calibri" w:eastAsia="Calibri" w:hAnsi="Calibri" w:cs="Calibri"/>
    </w:rPr>
  </w:style>
  <w:style w:type="character" w:customStyle="1" w:styleId="13">
    <w:name w:val="Основной текст Знак1"/>
    <w:basedOn w:val="a1"/>
    <w:uiPriority w:val="99"/>
    <w:rsid w:val="009126D0"/>
    <w:rPr>
      <w:spacing w:val="3"/>
      <w:u w:val="none"/>
    </w:rPr>
  </w:style>
  <w:style w:type="paragraph" w:customStyle="1" w:styleId="af2">
    <w:name w:val="Стратегия основной текст"/>
    <w:basedOn w:val="a0"/>
    <w:uiPriority w:val="99"/>
    <w:rsid w:val="006A673A"/>
    <w:pPr>
      <w:spacing w:line="360" w:lineRule="auto"/>
      <w:ind w:firstLine="709"/>
      <w:jc w:val="both"/>
    </w:pPr>
    <w:rPr>
      <w:sz w:val="28"/>
      <w:szCs w:val="28"/>
    </w:rPr>
  </w:style>
  <w:style w:type="paragraph" w:customStyle="1" w:styleId="21">
    <w:name w:val="Стратегия Параграф 2"/>
    <w:basedOn w:val="3"/>
    <w:uiPriority w:val="99"/>
    <w:rsid w:val="006A673A"/>
    <w:pPr>
      <w:spacing w:before="240" w:after="240" w:line="360" w:lineRule="auto"/>
      <w:jc w:val="center"/>
    </w:pPr>
    <w:rPr>
      <w:rFonts w:ascii="Times New Roman" w:hAnsi="Times New Roman" w:cs="Times New Roman"/>
      <w:b w:val="0"/>
      <w:bCs w:val="0"/>
      <w:color w:val="auto"/>
      <w:sz w:val="28"/>
      <w:szCs w:val="28"/>
      <w:lang w:eastAsia="ru-RU"/>
    </w:rPr>
  </w:style>
  <w:style w:type="character" w:customStyle="1" w:styleId="31">
    <w:name w:val="Основной текст (3)"/>
    <w:basedOn w:val="a1"/>
    <w:uiPriority w:val="99"/>
    <w:rsid w:val="006A673A"/>
    <w:rPr>
      <w:b/>
      <w:bCs/>
      <w:shd w:val="clear" w:color="auto" w:fill="FFFFFF"/>
    </w:rPr>
  </w:style>
  <w:style w:type="character" w:customStyle="1" w:styleId="311">
    <w:name w:val="Основной текст (3) + 11"/>
    <w:aliases w:val="5 pt,Не полужирный"/>
    <w:basedOn w:val="a1"/>
    <w:uiPriority w:val="99"/>
    <w:rsid w:val="006A673A"/>
    <w:rPr>
      <w:b/>
      <w:bCs/>
      <w:sz w:val="23"/>
      <w:szCs w:val="23"/>
      <w:shd w:val="clear" w:color="auto" w:fill="FFFFFF"/>
    </w:rPr>
  </w:style>
  <w:style w:type="character" w:customStyle="1" w:styleId="9pt">
    <w:name w:val="Основной текст + 9 pt"/>
    <w:aliases w:val="Полужирный,Интервал -1 pt"/>
    <w:basedOn w:val="a1"/>
    <w:uiPriority w:val="99"/>
    <w:rsid w:val="006A673A"/>
    <w:rPr>
      <w:rFonts w:ascii="Times New Roman" w:hAnsi="Times New Roman" w:cs="Times New Roman"/>
      <w:b/>
      <w:bCs/>
      <w:spacing w:val="-20"/>
      <w:sz w:val="18"/>
      <w:szCs w:val="18"/>
      <w:lang w:eastAsia="ru-RU"/>
    </w:rPr>
  </w:style>
  <w:style w:type="paragraph" w:customStyle="1" w:styleId="14">
    <w:name w:val="Стратегия Параграф 1"/>
    <w:basedOn w:val="2"/>
    <w:uiPriority w:val="99"/>
    <w:rsid w:val="006A673A"/>
    <w:pPr>
      <w:spacing w:before="240" w:after="240" w:line="360" w:lineRule="auto"/>
      <w:jc w:val="center"/>
    </w:pPr>
    <w:rPr>
      <w:rFonts w:ascii="Times New Roman" w:hAnsi="Times New Roman" w:cs="Times New Roman"/>
      <w:b w:val="0"/>
      <w:bCs w:val="0"/>
      <w:caps/>
      <w:color w:val="auto"/>
      <w:sz w:val="28"/>
      <w:szCs w:val="28"/>
      <w:lang w:eastAsia="ru-RU"/>
    </w:rPr>
  </w:style>
  <w:style w:type="paragraph" w:styleId="af3">
    <w:name w:val="Normal (Web)"/>
    <w:aliases w:val="Обычный (Web)1,Обычный (Web),Обычный (веб)1,Обычный (веб) Знак,Обычный (веб) Знак1,Обычный (веб) Знак Знак,Обычный (Web)11,Обычный (веб) Знак2 Знак,Обычный (веб) Знак Знак1 Знак,Обычный (веб) Знак1 Знак Знак1"/>
    <w:basedOn w:val="a0"/>
    <w:link w:val="22"/>
    <w:uiPriority w:val="99"/>
    <w:rsid w:val="006A673A"/>
    <w:pPr>
      <w:spacing w:before="100" w:beforeAutospacing="1" w:after="100" w:afterAutospacing="1"/>
      <w:jc w:val="both"/>
    </w:pPr>
  </w:style>
  <w:style w:type="character" w:customStyle="1" w:styleId="22">
    <w:name w:val="Обычный (веб) Знак2"/>
    <w:aliases w:val="Обычный (Web)1 Знак,Обычный (Web) Знак,Обычный (веб)1 Знак,Обычный (веб) Знак Знак1,Обычный (веб) Знак1 Знак,Обычный (веб) Знак Знак Знак,Обычный (Web)11 Знак,Обычный (веб) Знак2 Знак Знак,Обычный (веб) Знак Знак1 Знак Знак"/>
    <w:link w:val="af3"/>
    <w:uiPriority w:val="99"/>
    <w:locked/>
    <w:rsid w:val="006A673A"/>
    <w:rPr>
      <w:rFonts w:ascii="Times New Roman" w:eastAsia="Times New Roman" w:hAnsi="Times New Roman" w:cs="Times New Roman"/>
      <w:sz w:val="24"/>
      <w:szCs w:val="24"/>
      <w:lang w:eastAsia="ru-RU"/>
    </w:rPr>
  </w:style>
  <w:style w:type="character" w:styleId="af4">
    <w:name w:val="Hyperlink"/>
    <w:basedOn w:val="a1"/>
    <w:uiPriority w:val="99"/>
    <w:rsid w:val="006A673A"/>
    <w:rPr>
      <w:color w:val="0000FF"/>
      <w:u w:val="single"/>
    </w:rPr>
  </w:style>
  <w:style w:type="paragraph" w:styleId="HTML">
    <w:name w:val="HTML Preformatted"/>
    <w:basedOn w:val="a0"/>
    <w:link w:val="HTML0"/>
    <w:uiPriority w:val="99"/>
    <w:rsid w:val="006A6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6A673A"/>
    <w:rPr>
      <w:rFonts w:ascii="Courier New" w:eastAsia="Times New Roman" w:hAnsi="Courier New" w:cs="Courier New"/>
      <w:sz w:val="20"/>
      <w:szCs w:val="20"/>
      <w:lang w:eastAsia="ru-RU"/>
    </w:rPr>
  </w:style>
  <w:style w:type="paragraph" w:customStyle="1" w:styleId="ConsPlusCell">
    <w:name w:val="ConsPlusCell"/>
    <w:uiPriority w:val="99"/>
    <w:rsid w:val="006A673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6A67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2"/>
    <w:basedOn w:val="a0"/>
    <w:link w:val="24"/>
    <w:uiPriority w:val="99"/>
    <w:rsid w:val="006A673A"/>
    <w:pPr>
      <w:spacing w:after="120" w:line="480" w:lineRule="auto"/>
    </w:pPr>
  </w:style>
  <w:style w:type="character" w:customStyle="1" w:styleId="24">
    <w:name w:val="Основной текст 2 Знак"/>
    <w:basedOn w:val="a1"/>
    <w:link w:val="23"/>
    <w:uiPriority w:val="99"/>
    <w:rsid w:val="006A673A"/>
    <w:rPr>
      <w:rFonts w:ascii="Times New Roman" w:eastAsia="Times New Roman" w:hAnsi="Times New Roman" w:cs="Times New Roman"/>
      <w:sz w:val="24"/>
      <w:szCs w:val="24"/>
      <w:lang w:eastAsia="ru-RU"/>
    </w:rPr>
  </w:style>
  <w:style w:type="paragraph" w:customStyle="1" w:styleId="CharChar">
    <w:name w:val="Char Char"/>
    <w:basedOn w:val="a0"/>
    <w:uiPriority w:val="99"/>
    <w:rsid w:val="006A673A"/>
    <w:pPr>
      <w:spacing w:after="160" w:line="240" w:lineRule="exact"/>
    </w:pPr>
    <w:rPr>
      <w:rFonts w:ascii="Verdana" w:hAnsi="Verdana" w:cs="Verdana"/>
      <w:sz w:val="20"/>
      <w:szCs w:val="20"/>
      <w:lang w:val="en-US" w:eastAsia="en-US"/>
    </w:rPr>
  </w:style>
  <w:style w:type="paragraph" w:customStyle="1" w:styleId="15">
    <w:name w:val="Обычный1"/>
    <w:uiPriority w:val="99"/>
    <w:rsid w:val="006A673A"/>
    <w:pPr>
      <w:snapToGrid w:val="0"/>
      <w:spacing w:after="0" w:line="240" w:lineRule="auto"/>
    </w:pPr>
    <w:rPr>
      <w:rFonts w:ascii="Times New Roman" w:eastAsia="Times New Roman" w:hAnsi="Times New Roman" w:cs="Times New Roman"/>
      <w:sz w:val="20"/>
      <w:szCs w:val="20"/>
      <w:lang w:eastAsia="ru-RU"/>
    </w:rPr>
  </w:style>
  <w:style w:type="character" w:customStyle="1" w:styleId="af5">
    <w:name w:val="Текст выноски Знак"/>
    <w:basedOn w:val="a1"/>
    <w:link w:val="af6"/>
    <w:uiPriority w:val="99"/>
    <w:semiHidden/>
    <w:rsid w:val="006A673A"/>
    <w:rPr>
      <w:rFonts w:ascii="Tahoma" w:eastAsia="Calibri" w:hAnsi="Tahoma" w:cs="Tahoma"/>
      <w:sz w:val="16"/>
      <w:szCs w:val="16"/>
    </w:rPr>
  </w:style>
  <w:style w:type="paragraph" w:styleId="af6">
    <w:name w:val="Balloon Text"/>
    <w:basedOn w:val="a0"/>
    <w:link w:val="af5"/>
    <w:uiPriority w:val="99"/>
    <w:semiHidden/>
    <w:rsid w:val="006A673A"/>
    <w:rPr>
      <w:rFonts w:ascii="Tahoma" w:eastAsia="Calibri" w:hAnsi="Tahoma" w:cs="Tahoma"/>
      <w:sz w:val="16"/>
      <w:szCs w:val="16"/>
      <w:lang w:eastAsia="en-US"/>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A673A"/>
    <w:pPr>
      <w:tabs>
        <w:tab w:val="num" w:pos="1287"/>
      </w:tabs>
      <w:spacing w:after="160" w:line="240" w:lineRule="exact"/>
      <w:ind w:left="1287" w:hanging="360"/>
      <w:jc w:val="both"/>
    </w:pPr>
    <w:rPr>
      <w:rFonts w:ascii="Verdana" w:hAnsi="Verdana" w:cs="Verdana"/>
      <w:sz w:val="20"/>
      <w:szCs w:val="20"/>
      <w:lang w:val="en-US" w:eastAsia="en-US"/>
    </w:rPr>
  </w:style>
  <w:style w:type="paragraph" w:customStyle="1" w:styleId="16">
    <w:name w:val="Абзац списка1"/>
    <w:basedOn w:val="a0"/>
    <w:uiPriority w:val="99"/>
    <w:locked/>
    <w:rsid w:val="006A673A"/>
    <w:pPr>
      <w:ind w:left="720"/>
    </w:pPr>
  </w:style>
  <w:style w:type="paragraph" w:customStyle="1" w:styleId="s1">
    <w:name w:val="s_1"/>
    <w:basedOn w:val="a0"/>
    <w:uiPriority w:val="99"/>
    <w:rsid w:val="006A673A"/>
    <w:pPr>
      <w:spacing w:before="100" w:beforeAutospacing="1" w:after="100" w:afterAutospacing="1"/>
    </w:pPr>
  </w:style>
  <w:style w:type="paragraph" w:customStyle="1" w:styleId="17">
    <w:name w:val="Текст1"/>
    <w:basedOn w:val="3"/>
    <w:uiPriority w:val="99"/>
    <w:rsid w:val="006A673A"/>
    <w:pPr>
      <w:keepLines w:val="0"/>
      <w:tabs>
        <w:tab w:val="left" w:pos="284"/>
      </w:tabs>
      <w:spacing w:before="0" w:line="360" w:lineRule="auto"/>
      <w:ind w:firstLine="709"/>
      <w:jc w:val="both"/>
    </w:pPr>
    <w:rPr>
      <w:rFonts w:ascii="Calibri" w:eastAsia="Calibri" w:hAnsi="Calibri" w:cs="Times New Roman"/>
      <w:b w:val="0"/>
      <w:bCs w:val="0"/>
      <w:color w:val="auto"/>
      <w:kern w:val="1"/>
      <w:sz w:val="28"/>
      <w:szCs w:val="28"/>
      <w:lang w:eastAsia="hi-IN" w:bidi="hi-IN"/>
    </w:rPr>
  </w:style>
  <w:style w:type="paragraph" w:customStyle="1" w:styleId="Style6">
    <w:name w:val="Style6"/>
    <w:basedOn w:val="a0"/>
    <w:link w:val="Style60"/>
    <w:uiPriority w:val="99"/>
    <w:rsid w:val="006A673A"/>
    <w:pPr>
      <w:widowControl w:val="0"/>
      <w:autoSpaceDE w:val="0"/>
      <w:autoSpaceDN w:val="0"/>
      <w:adjustRightInd w:val="0"/>
      <w:spacing w:line="379" w:lineRule="exact"/>
      <w:ind w:firstLine="576"/>
      <w:jc w:val="both"/>
    </w:pPr>
    <w:rPr>
      <w:rFonts w:ascii="Arial" w:hAnsi="Arial" w:cs="Arial"/>
    </w:rPr>
  </w:style>
  <w:style w:type="character" w:customStyle="1" w:styleId="Style60">
    <w:name w:val="Style6 Знак"/>
    <w:link w:val="Style6"/>
    <w:uiPriority w:val="99"/>
    <w:locked/>
    <w:rsid w:val="006A673A"/>
    <w:rPr>
      <w:rFonts w:ascii="Arial" w:eastAsia="Times New Roman" w:hAnsi="Arial" w:cs="Arial"/>
      <w:sz w:val="24"/>
      <w:szCs w:val="24"/>
      <w:lang w:eastAsia="ru-RU"/>
    </w:rPr>
  </w:style>
  <w:style w:type="paragraph" w:customStyle="1" w:styleId="Style39">
    <w:name w:val="Style39"/>
    <w:basedOn w:val="a0"/>
    <w:uiPriority w:val="99"/>
    <w:rsid w:val="006A673A"/>
    <w:pPr>
      <w:widowControl w:val="0"/>
      <w:autoSpaceDE w:val="0"/>
      <w:autoSpaceDN w:val="0"/>
      <w:adjustRightInd w:val="0"/>
      <w:spacing w:line="322" w:lineRule="exact"/>
      <w:ind w:hanging="91"/>
      <w:jc w:val="both"/>
    </w:pPr>
    <w:rPr>
      <w:rFonts w:ascii="Calibri" w:hAnsi="Calibri" w:cs="Calibri"/>
    </w:rPr>
  </w:style>
  <w:style w:type="character" w:customStyle="1" w:styleId="FontStyle65">
    <w:name w:val="Font Style65"/>
    <w:uiPriority w:val="99"/>
    <w:rsid w:val="006A673A"/>
    <w:rPr>
      <w:rFonts w:ascii="Arial" w:hAnsi="Arial" w:cs="Arial"/>
      <w:sz w:val="18"/>
      <w:szCs w:val="18"/>
    </w:rPr>
  </w:style>
  <w:style w:type="character" w:customStyle="1" w:styleId="FontStyle36">
    <w:name w:val="Font Style36"/>
    <w:uiPriority w:val="99"/>
    <w:rsid w:val="006A673A"/>
    <w:rPr>
      <w:rFonts w:ascii="Candara" w:hAnsi="Candara" w:cs="Candara"/>
      <w:b/>
      <w:bCs/>
      <w:sz w:val="28"/>
      <w:szCs w:val="28"/>
    </w:rPr>
  </w:style>
  <w:style w:type="paragraph" w:customStyle="1" w:styleId="af7">
    <w:name w:val="Знак"/>
    <w:basedOn w:val="a0"/>
    <w:uiPriority w:val="99"/>
    <w:rsid w:val="006A673A"/>
    <w:pPr>
      <w:spacing w:after="160" w:line="240" w:lineRule="exact"/>
    </w:pPr>
    <w:rPr>
      <w:rFonts w:ascii="Arial" w:hAnsi="Arial" w:cs="Arial"/>
      <w:sz w:val="20"/>
      <w:szCs w:val="20"/>
      <w:lang w:val="en-US" w:eastAsia="en-US"/>
    </w:rPr>
  </w:style>
  <w:style w:type="character" w:customStyle="1" w:styleId="apple-converted-space">
    <w:name w:val="apple-converted-space"/>
    <w:basedOn w:val="a1"/>
    <w:uiPriority w:val="99"/>
    <w:rsid w:val="006A673A"/>
  </w:style>
  <w:style w:type="paragraph" w:customStyle="1" w:styleId="CharChar1">
    <w:name w:val="Char Char1"/>
    <w:basedOn w:val="a0"/>
    <w:uiPriority w:val="99"/>
    <w:rsid w:val="006A673A"/>
    <w:pPr>
      <w:spacing w:after="160" w:line="240" w:lineRule="exact"/>
    </w:pPr>
    <w:rPr>
      <w:rFonts w:ascii="Verdana" w:hAnsi="Verdana" w:cs="Verdana"/>
      <w:sz w:val="20"/>
      <w:szCs w:val="20"/>
      <w:lang w:val="en-US" w:eastAsia="en-US"/>
    </w:rPr>
  </w:style>
  <w:style w:type="character" w:styleId="af8">
    <w:name w:val="Strong"/>
    <w:basedOn w:val="a1"/>
    <w:uiPriority w:val="99"/>
    <w:qFormat/>
    <w:rsid w:val="006A673A"/>
    <w:rPr>
      <w:b/>
      <w:bCs/>
    </w:rPr>
  </w:style>
  <w:style w:type="character" w:customStyle="1" w:styleId="ConsPlusNormal1">
    <w:name w:val="ConsPlusNormal Знак Знак"/>
    <w:uiPriority w:val="99"/>
    <w:rsid w:val="006A673A"/>
    <w:rPr>
      <w:rFonts w:ascii="Arial" w:hAnsi="Arial" w:cs="Arial"/>
    </w:rPr>
  </w:style>
  <w:style w:type="paragraph" w:customStyle="1" w:styleId="Default">
    <w:name w:val="Default"/>
    <w:uiPriority w:val="99"/>
    <w:rsid w:val="006A673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iceouttxt1">
    <w:name w:val="iceouttxt1"/>
    <w:basedOn w:val="a1"/>
    <w:uiPriority w:val="99"/>
    <w:rsid w:val="006A673A"/>
    <w:rPr>
      <w:rFonts w:ascii="Arial" w:hAnsi="Arial" w:cs="Arial"/>
      <w:color w:val="auto"/>
      <w:sz w:val="17"/>
      <w:szCs w:val="17"/>
    </w:rPr>
  </w:style>
  <w:style w:type="paragraph" w:customStyle="1" w:styleId="CharChar3">
    <w:name w:val="Char Char3 Знак Знак"/>
    <w:basedOn w:val="a0"/>
    <w:uiPriority w:val="99"/>
    <w:rsid w:val="006A673A"/>
    <w:pPr>
      <w:spacing w:after="160" w:line="240" w:lineRule="exact"/>
    </w:pPr>
    <w:rPr>
      <w:rFonts w:ascii="Verdana" w:hAnsi="Verdana" w:cs="Verdana"/>
      <w:lang w:val="en-US" w:eastAsia="en-US"/>
    </w:rPr>
  </w:style>
  <w:style w:type="character" w:customStyle="1" w:styleId="25">
    <w:name w:val="Основной текст с отступом 2 Знак"/>
    <w:basedOn w:val="a1"/>
    <w:link w:val="26"/>
    <w:uiPriority w:val="99"/>
    <w:semiHidden/>
    <w:rsid w:val="006A673A"/>
    <w:rPr>
      <w:rFonts w:ascii="Calibri" w:eastAsia="Calibri" w:hAnsi="Calibri" w:cs="Calibri"/>
    </w:rPr>
  </w:style>
  <w:style w:type="paragraph" w:styleId="26">
    <w:name w:val="Body Text Indent 2"/>
    <w:basedOn w:val="a0"/>
    <w:link w:val="25"/>
    <w:uiPriority w:val="99"/>
    <w:semiHidden/>
    <w:rsid w:val="006A673A"/>
    <w:pPr>
      <w:spacing w:after="120" w:line="480" w:lineRule="auto"/>
      <w:ind w:left="283"/>
    </w:pPr>
    <w:rPr>
      <w:rFonts w:ascii="Calibri" w:eastAsia="Calibri" w:hAnsi="Calibri" w:cs="Calibri"/>
      <w:sz w:val="22"/>
      <w:szCs w:val="22"/>
      <w:lang w:eastAsia="en-US"/>
    </w:rPr>
  </w:style>
  <w:style w:type="paragraph" w:customStyle="1" w:styleId="p61">
    <w:name w:val="p61"/>
    <w:basedOn w:val="a0"/>
    <w:uiPriority w:val="99"/>
    <w:rsid w:val="006A673A"/>
    <w:pPr>
      <w:spacing w:before="100" w:beforeAutospacing="1" w:after="100" w:afterAutospacing="1"/>
    </w:pPr>
    <w:rPr>
      <w:rFonts w:ascii="Calibri" w:eastAsia="Calibri" w:hAnsi="Calibri"/>
    </w:rPr>
  </w:style>
  <w:style w:type="character" w:styleId="af9">
    <w:name w:val="Emphasis"/>
    <w:basedOn w:val="a1"/>
    <w:uiPriority w:val="99"/>
    <w:qFormat/>
    <w:rsid w:val="006A673A"/>
    <w:rPr>
      <w:i/>
      <w:iCs/>
    </w:rPr>
  </w:style>
  <w:style w:type="paragraph" w:customStyle="1" w:styleId="32">
    <w:name w:val="Основной текст3"/>
    <w:basedOn w:val="a0"/>
    <w:uiPriority w:val="99"/>
    <w:rsid w:val="006A673A"/>
    <w:pPr>
      <w:widowControl w:val="0"/>
      <w:shd w:val="clear" w:color="auto" w:fill="FFFFFF"/>
      <w:spacing w:line="317" w:lineRule="exact"/>
      <w:jc w:val="both"/>
    </w:pPr>
    <w:rPr>
      <w:sz w:val="20"/>
      <w:szCs w:val="20"/>
    </w:rPr>
  </w:style>
  <w:style w:type="paragraph" w:customStyle="1" w:styleId="211">
    <w:name w:val="Основной текст 21"/>
    <w:basedOn w:val="a0"/>
    <w:uiPriority w:val="99"/>
    <w:rsid w:val="006A673A"/>
    <w:pPr>
      <w:ind w:firstLine="567"/>
      <w:jc w:val="both"/>
    </w:pPr>
    <w:rPr>
      <w:lang w:eastAsia="en-US"/>
    </w:rPr>
  </w:style>
  <w:style w:type="character" w:customStyle="1" w:styleId="FontStyle12">
    <w:name w:val="Font Style12"/>
    <w:uiPriority w:val="99"/>
    <w:rsid w:val="006A673A"/>
    <w:rPr>
      <w:rFonts w:ascii="Times New Roman" w:hAnsi="Times New Roman" w:cs="Times New Roman"/>
      <w:sz w:val="26"/>
      <w:szCs w:val="26"/>
    </w:rPr>
  </w:style>
  <w:style w:type="paragraph" w:customStyle="1" w:styleId="afa">
    <w:name w:val="_Обычный"/>
    <w:link w:val="afb"/>
    <w:qFormat/>
    <w:rsid w:val="006A673A"/>
    <w:pPr>
      <w:spacing w:after="0" w:line="360" w:lineRule="auto"/>
      <w:ind w:firstLine="709"/>
      <w:jc w:val="both"/>
    </w:pPr>
    <w:rPr>
      <w:rFonts w:ascii="Calibri" w:eastAsia="Calibri" w:hAnsi="Calibri" w:cs="Times New Roman"/>
      <w:sz w:val="24"/>
      <w:szCs w:val="24"/>
    </w:rPr>
  </w:style>
  <w:style w:type="character" w:customStyle="1" w:styleId="afb">
    <w:name w:val="_Обычный Знак"/>
    <w:link w:val="afa"/>
    <w:locked/>
    <w:rsid w:val="006A673A"/>
    <w:rPr>
      <w:rFonts w:ascii="Calibri" w:eastAsia="Calibri" w:hAnsi="Calibri" w:cs="Times New Roman"/>
      <w:sz w:val="24"/>
      <w:szCs w:val="24"/>
    </w:rPr>
  </w:style>
  <w:style w:type="paragraph" w:customStyle="1" w:styleId="18">
    <w:name w:val="Знак1 Знак Знак Знак"/>
    <w:basedOn w:val="a0"/>
    <w:rsid w:val="006A673A"/>
    <w:rPr>
      <w:rFonts w:ascii="Verdana" w:hAnsi="Verdana" w:cs="Verdana"/>
      <w:sz w:val="20"/>
      <w:szCs w:val="20"/>
      <w:lang w:val="en-US" w:eastAsia="en-US"/>
    </w:rPr>
  </w:style>
  <w:style w:type="character" w:customStyle="1" w:styleId="afc">
    <w:name w:val="Колонтитул_"/>
    <w:basedOn w:val="a1"/>
    <w:link w:val="afd"/>
    <w:uiPriority w:val="99"/>
    <w:locked/>
    <w:rsid w:val="006A673A"/>
    <w:rPr>
      <w:rFonts w:ascii="Times New Roman" w:hAnsi="Times New Roman" w:cs="Times New Roman"/>
      <w:shd w:val="clear" w:color="auto" w:fill="FFFFFF"/>
      <w:lang w:val="en-US"/>
    </w:rPr>
  </w:style>
  <w:style w:type="paragraph" w:customStyle="1" w:styleId="afd">
    <w:name w:val="Колонтитул"/>
    <w:basedOn w:val="a0"/>
    <w:link w:val="afc"/>
    <w:uiPriority w:val="99"/>
    <w:rsid w:val="006A673A"/>
    <w:pPr>
      <w:widowControl w:val="0"/>
      <w:shd w:val="clear" w:color="auto" w:fill="FFFFFF"/>
    </w:pPr>
    <w:rPr>
      <w:rFonts w:eastAsiaTheme="minorHAnsi"/>
      <w:sz w:val="22"/>
      <w:szCs w:val="22"/>
      <w:lang w:val="en-US" w:eastAsia="en-US"/>
    </w:rPr>
  </w:style>
  <w:style w:type="character" w:customStyle="1" w:styleId="afe">
    <w:name w:val="Оглавление_"/>
    <w:basedOn w:val="a1"/>
    <w:link w:val="aff"/>
    <w:uiPriority w:val="99"/>
    <w:locked/>
    <w:rsid w:val="006A673A"/>
    <w:rPr>
      <w:spacing w:val="3"/>
      <w:shd w:val="clear" w:color="auto" w:fill="FFFFFF"/>
    </w:rPr>
  </w:style>
  <w:style w:type="paragraph" w:customStyle="1" w:styleId="aff">
    <w:name w:val="Оглавление"/>
    <w:basedOn w:val="a0"/>
    <w:link w:val="afe"/>
    <w:uiPriority w:val="99"/>
    <w:rsid w:val="006A673A"/>
    <w:pPr>
      <w:widowControl w:val="0"/>
      <w:shd w:val="clear" w:color="auto" w:fill="FFFFFF"/>
      <w:spacing w:line="322" w:lineRule="exact"/>
      <w:ind w:firstLine="700"/>
      <w:jc w:val="both"/>
    </w:pPr>
    <w:rPr>
      <w:rFonts w:asciiTheme="minorHAnsi" w:eastAsiaTheme="minorHAnsi" w:hAnsiTheme="minorHAnsi" w:cstheme="minorBidi"/>
      <w:spacing w:val="3"/>
      <w:sz w:val="22"/>
      <w:szCs w:val="22"/>
      <w:lang w:eastAsia="en-US"/>
    </w:rPr>
  </w:style>
  <w:style w:type="character" w:customStyle="1" w:styleId="extended-textshort">
    <w:name w:val="extended-text__short"/>
    <w:basedOn w:val="a1"/>
    <w:uiPriority w:val="99"/>
    <w:rsid w:val="006A673A"/>
  </w:style>
  <w:style w:type="paragraph" w:customStyle="1" w:styleId="19">
    <w:name w:val="Без интервала1"/>
    <w:uiPriority w:val="99"/>
    <w:rsid w:val="006A673A"/>
    <w:pPr>
      <w:suppressAutoHyphens/>
      <w:spacing w:after="0" w:line="100" w:lineRule="atLeast"/>
    </w:pPr>
    <w:rPr>
      <w:rFonts w:ascii="Times New Roman" w:eastAsia="SimSun" w:hAnsi="Times New Roman" w:cs="Times New Roman"/>
      <w:kern w:val="1"/>
      <w:sz w:val="24"/>
      <w:szCs w:val="24"/>
      <w:lang w:eastAsia="hi-IN" w:bidi="hi-IN"/>
    </w:rPr>
  </w:style>
  <w:style w:type="character" w:customStyle="1" w:styleId="s10">
    <w:name w:val="s1"/>
    <w:basedOn w:val="a1"/>
    <w:uiPriority w:val="99"/>
    <w:rsid w:val="006A673A"/>
  </w:style>
  <w:style w:type="paragraph" w:styleId="aff0">
    <w:name w:val="caption"/>
    <w:basedOn w:val="a0"/>
    <w:next w:val="a0"/>
    <w:uiPriority w:val="99"/>
    <w:qFormat/>
    <w:rsid w:val="006A673A"/>
    <w:rPr>
      <w:b/>
      <w:bCs/>
      <w:sz w:val="20"/>
      <w:szCs w:val="20"/>
    </w:rPr>
  </w:style>
  <w:style w:type="paragraph" w:customStyle="1" w:styleId="27">
    <w:name w:val="Стиль2"/>
    <w:basedOn w:val="a0"/>
    <w:link w:val="28"/>
    <w:uiPriority w:val="99"/>
    <w:rsid w:val="006A673A"/>
    <w:pPr>
      <w:widowControl w:val="0"/>
      <w:autoSpaceDE w:val="0"/>
      <w:autoSpaceDN w:val="0"/>
      <w:adjustRightInd w:val="0"/>
      <w:ind w:firstLine="709"/>
      <w:jc w:val="both"/>
    </w:pPr>
    <w:rPr>
      <w:color w:val="0000FF"/>
      <w:sz w:val="28"/>
      <w:szCs w:val="28"/>
    </w:rPr>
  </w:style>
  <w:style w:type="character" w:customStyle="1" w:styleId="28">
    <w:name w:val="Стиль2 Знак"/>
    <w:link w:val="27"/>
    <w:uiPriority w:val="99"/>
    <w:locked/>
    <w:rsid w:val="006A673A"/>
    <w:rPr>
      <w:rFonts w:ascii="Times New Roman" w:eastAsia="Times New Roman" w:hAnsi="Times New Roman" w:cs="Times New Roman"/>
      <w:color w:val="0000FF"/>
      <w:sz w:val="28"/>
      <w:szCs w:val="28"/>
      <w:lang w:eastAsia="ru-RU"/>
    </w:rPr>
  </w:style>
  <w:style w:type="paragraph" w:customStyle="1" w:styleId="p9">
    <w:name w:val="p9"/>
    <w:basedOn w:val="a0"/>
    <w:uiPriority w:val="99"/>
    <w:rsid w:val="006A673A"/>
    <w:pPr>
      <w:spacing w:before="100" w:beforeAutospacing="1" w:after="100" w:afterAutospacing="1"/>
    </w:pPr>
  </w:style>
  <w:style w:type="character" w:customStyle="1" w:styleId="s3">
    <w:name w:val="s3"/>
    <w:basedOn w:val="a1"/>
    <w:uiPriority w:val="99"/>
    <w:rsid w:val="006A673A"/>
  </w:style>
  <w:style w:type="paragraph" w:customStyle="1" w:styleId="p8">
    <w:name w:val="p8"/>
    <w:basedOn w:val="a0"/>
    <w:uiPriority w:val="99"/>
    <w:rsid w:val="006A673A"/>
    <w:pPr>
      <w:spacing w:before="100" w:beforeAutospacing="1" w:after="100" w:afterAutospacing="1"/>
    </w:pPr>
  </w:style>
  <w:style w:type="paragraph" w:customStyle="1" w:styleId="p14">
    <w:name w:val="p14"/>
    <w:basedOn w:val="a0"/>
    <w:uiPriority w:val="99"/>
    <w:rsid w:val="006A673A"/>
    <w:pPr>
      <w:spacing w:before="100" w:beforeAutospacing="1" w:after="100" w:afterAutospacing="1"/>
    </w:pPr>
  </w:style>
  <w:style w:type="paragraph" w:customStyle="1" w:styleId="p26">
    <w:name w:val="p26"/>
    <w:basedOn w:val="a0"/>
    <w:uiPriority w:val="99"/>
    <w:rsid w:val="006A673A"/>
    <w:pPr>
      <w:spacing w:before="100" w:beforeAutospacing="1" w:after="100" w:afterAutospacing="1"/>
    </w:pPr>
  </w:style>
  <w:style w:type="character" w:customStyle="1" w:styleId="s4">
    <w:name w:val="s4"/>
    <w:basedOn w:val="a1"/>
    <w:uiPriority w:val="99"/>
    <w:rsid w:val="006A673A"/>
  </w:style>
  <w:style w:type="paragraph" w:customStyle="1" w:styleId="110">
    <w:name w:val="11"/>
    <w:basedOn w:val="a0"/>
    <w:uiPriority w:val="99"/>
    <w:rsid w:val="006A673A"/>
    <w:pPr>
      <w:spacing w:before="100" w:beforeAutospacing="1" w:after="100" w:afterAutospacing="1"/>
    </w:pPr>
  </w:style>
  <w:style w:type="paragraph" w:customStyle="1" w:styleId="100">
    <w:name w:val="10"/>
    <w:basedOn w:val="a0"/>
    <w:uiPriority w:val="99"/>
    <w:rsid w:val="006A673A"/>
    <w:pPr>
      <w:spacing w:before="100" w:beforeAutospacing="1" w:after="100" w:afterAutospacing="1"/>
    </w:pPr>
  </w:style>
  <w:style w:type="paragraph" w:customStyle="1" w:styleId="xl65">
    <w:name w:val="xl65"/>
    <w:basedOn w:val="a0"/>
    <w:uiPriority w:val="99"/>
    <w:rsid w:val="006A673A"/>
    <w:pPr>
      <w:spacing w:before="100" w:beforeAutospacing="1" w:after="100" w:afterAutospacing="1"/>
    </w:pPr>
    <w:rPr>
      <w:sz w:val="28"/>
      <w:szCs w:val="28"/>
    </w:rPr>
  </w:style>
  <w:style w:type="paragraph" w:customStyle="1" w:styleId="xl66">
    <w:name w:val="xl66"/>
    <w:basedOn w:val="a0"/>
    <w:uiPriority w:val="99"/>
    <w:rsid w:val="006A673A"/>
    <w:pPr>
      <w:pBdr>
        <w:top w:val="single" w:sz="4" w:space="0" w:color="auto"/>
        <w:bottom w:val="single" w:sz="4" w:space="0" w:color="auto"/>
      </w:pBdr>
      <w:spacing w:before="100" w:beforeAutospacing="1" w:after="100" w:afterAutospacing="1"/>
    </w:pPr>
    <w:rPr>
      <w:sz w:val="28"/>
      <w:szCs w:val="28"/>
    </w:rPr>
  </w:style>
  <w:style w:type="paragraph" w:customStyle="1" w:styleId="xl67">
    <w:name w:val="xl67"/>
    <w:basedOn w:val="a0"/>
    <w:uiPriority w:val="99"/>
    <w:rsid w:val="006A673A"/>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0"/>
    <w:uiPriority w:val="99"/>
    <w:rsid w:val="006A673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69">
    <w:name w:val="xl69"/>
    <w:basedOn w:val="a0"/>
    <w:uiPriority w:val="99"/>
    <w:rsid w:val="006A673A"/>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70">
    <w:name w:val="xl70"/>
    <w:basedOn w:val="a0"/>
    <w:uiPriority w:val="99"/>
    <w:rsid w:val="006A673A"/>
    <w:pPr>
      <w:pBdr>
        <w:top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71">
    <w:name w:val="xl71"/>
    <w:basedOn w:val="a0"/>
    <w:uiPriority w:val="99"/>
    <w:rsid w:val="006A673A"/>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0"/>
    <w:uiPriority w:val="99"/>
    <w:rsid w:val="006A673A"/>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3">
    <w:name w:val="xl73"/>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4">
    <w:name w:val="xl74"/>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75">
    <w:name w:val="xl75"/>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0"/>
      <w:szCs w:val="20"/>
    </w:rPr>
  </w:style>
  <w:style w:type="paragraph" w:customStyle="1" w:styleId="xl76">
    <w:name w:val="xl76"/>
    <w:basedOn w:val="a0"/>
    <w:uiPriority w:val="99"/>
    <w:rsid w:val="006A673A"/>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0"/>
      <w:szCs w:val="20"/>
    </w:rPr>
  </w:style>
  <w:style w:type="paragraph" w:customStyle="1" w:styleId="xl77">
    <w:name w:val="xl77"/>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78">
    <w:name w:val="xl78"/>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9">
    <w:name w:val="xl79"/>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0">
    <w:name w:val="xl80"/>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1">
    <w:name w:val="xl81"/>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2">
    <w:name w:val="xl82"/>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3">
    <w:name w:val="xl83"/>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4">
    <w:name w:val="xl84"/>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5">
    <w:name w:val="xl85"/>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6">
    <w:name w:val="xl86"/>
    <w:basedOn w:val="a0"/>
    <w:uiPriority w:val="99"/>
    <w:rsid w:val="006A673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sz w:val="20"/>
      <w:szCs w:val="20"/>
    </w:rPr>
  </w:style>
  <w:style w:type="paragraph" w:customStyle="1" w:styleId="xl87">
    <w:name w:val="xl87"/>
    <w:basedOn w:val="a0"/>
    <w:uiPriority w:val="99"/>
    <w:rsid w:val="006A673A"/>
    <w:pPr>
      <w:spacing w:before="100" w:beforeAutospacing="1" w:after="100" w:afterAutospacing="1"/>
    </w:pPr>
    <w:rPr>
      <w:sz w:val="20"/>
      <w:szCs w:val="20"/>
    </w:rPr>
  </w:style>
  <w:style w:type="paragraph" w:customStyle="1" w:styleId="xl88">
    <w:name w:val="xl88"/>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9">
    <w:name w:val="xl89"/>
    <w:basedOn w:val="a0"/>
    <w:uiPriority w:val="99"/>
    <w:rsid w:val="006A673A"/>
    <w:pPr>
      <w:pBdr>
        <w:top w:val="single" w:sz="4" w:space="0" w:color="auto"/>
        <w:left w:val="single" w:sz="4" w:space="9" w:color="auto"/>
        <w:right w:val="single" w:sz="4" w:space="0" w:color="auto"/>
      </w:pBdr>
      <w:spacing w:before="100" w:beforeAutospacing="1" w:after="100" w:afterAutospacing="1"/>
      <w:ind w:firstLineChars="100" w:firstLine="100"/>
      <w:textAlignment w:val="center"/>
    </w:pPr>
    <w:rPr>
      <w:sz w:val="20"/>
      <w:szCs w:val="20"/>
    </w:rPr>
  </w:style>
  <w:style w:type="paragraph" w:customStyle="1" w:styleId="xl90">
    <w:name w:val="xl90"/>
    <w:basedOn w:val="a0"/>
    <w:uiPriority w:val="99"/>
    <w:rsid w:val="006A673A"/>
    <w:pPr>
      <w:pBdr>
        <w:top w:val="single" w:sz="4" w:space="0" w:color="auto"/>
        <w:left w:val="single" w:sz="4" w:space="0" w:color="auto"/>
        <w:right w:val="single" w:sz="4" w:space="0" w:color="auto"/>
      </w:pBdr>
      <w:spacing w:before="100" w:beforeAutospacing="1" w:after="100" w:afterAutospacing="1"/>
      <w:jc w:val="both"/>
      <w:textAlignment w:val="center"/>
    </w:pPr>
    <w:rPr>
      <w:color w:val="000000"/>
      <w:sz w:val="20"/>
      <w:szCs w:val="20"/>
    </w:rPr>
  </w:style>
  <w:style w:type="paragraph" w:customStyle="1" w:styleId="xl91">
    <w:name w:val="xl91"/>
    <w:basedOn w:val="a0"/>
    <w:uiPriority w:val="99"/>
    <w:rsid w:val="006A673A"/>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92">
    <w:name w:val="xl92"/>
    <w:basedOn w:val="a0"/>
    <w:uiPriority w:val="99"/>
    <w:rsid w:val="006A673A"/>
    <w:pPr>
      <w:pBdr>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0"/>
      <w:szCs w:val="20"/>
    </w:rPr>
  </w:style>
  <w:style w:type="paragraph" w:customStyle="1" w:styleId="xl93">
    <w:name w:val="xl93"/>
    <w:basedOn w:val="a0"/>
    <w:uiPriority w:val="99"/>
    <w:rsid w:val="006A673A"/>
    <w:pPr>
      <w:pBdr>
        <w:left w:val="single" w:sz="4" w:space="0" w:color="auto"/>
        <w:bottom w:val="single" w:sz="4" w:space="0" w:color="auto"/>
        <w:right w:val="single" w:sz="4" w:space="0" w:color="auto"/>
      </w:pBdr>
      <w:spacing w:before="100" w:beforeAutospacing="1" w:after="100" w:afterAutospacing="1"/>
      <w:jc w:val="both"/>
      <w:textAlignment w:val="center"/>
    </w:pPr>
    <w:rPr>
      <w:color w:val="000000"/>
      <w:sz w:val="20"/>
      <w:szCs w:val="20"/>
    </w:rPr>
  </w:style>
  <w:style w:type="paragraph" w:customStyle="1" w:styleId="xl94">
    <w:name w:val="xl94"/>
    <w:basedOn w:val="a0"/>
    <w:uiPriority w:val="99"/>
    <w:rsid w:val="006A673A"/>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5">
    <w:name w:val="xl95"/>
    <w:basedOn w:val="a0"/>
    <w:uiPriority w:val="99"/>
    <w:rsid w:val="006A673A"/>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96">
    <w:name w:val="xl96"/>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97">
    <w:name w:val="xl97"/>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8">
    <w:name w:val="xl98"/>
    <w:basedOn w:val="a0"/>
    <w:uiPriority w:val="99"/>
    <w:rsid w:val="006A673A"/>
    <w:pPr>
      <w:pBdr>
        <w:top w:val="single" w:sz="4" w:space="0" w:color="auto"/>
        <w:left w:val="single" w:sz="4" w:space="18" w:color="auto"/>
        <w:right w:val="single" w:sz="4" w:space="0" w:color="auto"/>
      </w:pBdr>
      <w:spacing w:before="100" w:beforeAutospacing="1" w:after="100" w:afterAutospacing="1"/>
      <w:ind w:firstLineChars="200" w:firstLine="200"/>
      <w:textAlignment w:val="center"/>
    </w:pPr>
    <w:rPr>
      <w:sz w:val="20"/>
      <w:szCs w:val="20"/>
    </w:rPr>
  </w:style>
  <w:style w:type="paragraph" w:customStyle="1" w:styleId="xl99">
    <w:name w:val="xl99"/>
    <w:basedOn w:val="a0"/>
    <w:uiPriority w:val="99"/>
    <w:rsid w:val="006A673A"/>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00">
    <w:name w:val="xl100"/>
    <w:basedOn w:val="a0"/>
    <w:uiPriority w:val="99"/>
    <w:rsid w:val="006A673A"/>
    <w:pPr>
      <w:pBdr>
        <w:left w:val="single" w:sz="4" w:space="18" w:color="auto"/>
        <w:bottom w:val="single" w:sz="4" w:space="0" w:color="auto"/>
        <w:right w:val="single" w:sz="4" w:space="0" w:color="auto"/>
      </w:pBdr>
      <w:spacing w:before="100" w:beforeAutospacing="1" w:after="100" w:afterAutospacing="1"/>
      <w:ind w:firstLineChars="200" w:firstLine="200"/>
      <w:textAlignment w:val="center"/>
    </w:pPr>
    <w:rPr>
      <w:sz w:val="20"/>
      <w:szCs w:val="20"/>
    </w:rPr>
  </w:style>
  <w:style w:type="paragraph" w:customStyle="1" w:styleId="xl101">
    <w:name w:val="xl101"/>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02">
    <w:name w:val="xl102"/>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03">
    <w:name w:val="xl103"/>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04">
    <w:name w:val="xl104"/>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05">
    <w:name w:val="xl105"/>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06">
    <w:name w:val="xl106"/>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07">
    <w:name w:val="xl107"/>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08">
    <w:name w:val="xl108"/>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09">
    <w:name w:val="xl109"/>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10">
    <w:name w:val="xl110"/>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11">
    <w:name w:val="xl111"/>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12">
    <w:name w:val="xl112"/>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13">
    <w:name w:val="xl113"/>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4">
    <w:name w:val="xl114"/>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15">
    <w:name w:val="xl115"/>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6">
    <w:name w:val="xl116"/>
    <w:basedOn w:val="a0"/>
    <w:uiPriority w:val="99"/>
    <w:rsid w:val="006A673A"/>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17">
    <w:name w:val="xl117"/>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18">
    <w:name w:val="xl118"/>
    <w:basedOn w:val="a0"/>
    <w:uiPriority w:val="99"/>
    <w:rsid w:val="006A67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styleId="aff1">
    <w:name w:val="Body Text Indent"/>
    <w:basedOn w:val="a0"/>
    <w:link w:val="aff2"/>
    <w:uiPriority w:val="99"/>
    <w:rsid w:val="006A673A"/>
    <w:pPr>
      <w:spacing w:after="120"/>
      <w:ind w:left="283"/>
    </w:pPr>
    <w:rPr>
      <w:rFonts w:ascii="Calibri" w:eastAsia="Calibri" w:hAnsi="Calibri"/>
      <w:sz w:val="28"/>
      <w:szCs w:val="28"/>
      <w:lang w:eastAsia="en-US"/>
    </w:rPr>
  </w:style>
  <w:style w:type="character" w:customStyle="1" w:styleId="aff2">
    <w:name w:val="Основной текст с отступом Знак"/>
    <w:basedOn w:val="a1"/>
    <w:link w:val="aff1"/>
    <w:uiPriority w:val="99"/>
    <w:rsid w:val="006A673A"/>
    <w:rPr>
      <w:rFonts w:ascii="Calibri" w:eastAsia="Calibri" w:hAnsi="Calibri" w:cs="Times New Roman"/>
      <w:sz w:val="28"/>
      <w:szCs w:val="28"/>
    </w:rPr>
  </w:style>
  <w:style w:type="paragraph" w:customStyle="1" w:styleId="western">
    <w:name w:val="western"/>
    <w:basedOn w:val="a0"/>
    <w:uiPriority w:val="99"/>
    <w:rsid w:val="006A673A"/>
    <w:pPr>
      <w:spacing w:before="100" w:beforeAutospacing="1"/>
    </w:pPr>
    <w:rPr>
      <w:sz w:val="28"/>
      <w:szCs w:val="28"/>
    </w:rPr>
  </w:style>
  <w:style w:type="paragraph" w:styleId="33">
    <w:name w:val="Body Text Indent 3"/>
    <w:basedOn w:val="a0"/>
    <w:link w:val="34"/>
    <w:uiPriority w:val="99"/>
    <w:rsid w:val="006A673A"/>
    <w:pPr>
      <w:spacing w:after="120" w:line="276" w:lineRule="auto"/>
      <w:ind w:left="283"/>
    </w:pPr>
    <w:rPr>
      <w:rFonts w:ascii="Calibri" w:hAnsi="Calibri" w:cs="Calibri"/>
      <w:sz w:val="16"/>
      <w:szCs w:val="16"/>
    </w:rPr>
  </w:style>
  <w:style w:type="character" w:customStyle="1" w:styleId="34">
    <w:name w:val="Основной текст с отступом 3 Знак"/>
    <w:basedOn w:val="a1"/>
    <w:link w:val="33"/>
    <w:uiPriority w:val="99"/>
    <w:rsid w:val="006A673A"/>
    <w:rPr>
      <w:rFonts w:ascii="Calibri" w:eastAsia="Times New Roman" w:hAnsi="Calibri" w:cs="Calibri"/>
      <w:sz w:val="16"/>
      <w:szCs w:val="16"/>
      <w:lang w:eastAsia="ru-RU"/>
    </w:rPr>
  </w:style>
  <w:style w:type="paragraph" w:customStyle="1" w:styleId="1a">
    <w:name w:val="Стиль1"/>
    <w:basedOn w:val="a0"/>
    <w:link w:val="1b"/>
    <w:uiPriority w:val="99"/>
    <w:rsid w:val="006A673A"/>
    <w:pPr>
      <w:tabs>
        <w:tab w:val="left" w:pos="709"/>
      </w:tabs>
      <w:overflowPunct w:val="0"/>
      <w:autoSpaceDE w:val="0"/>
      <w:autoSpaceDN w:val="0"/>
      <w:adjustRightInd w:val="0"/>
      <w:spacing w:line="340" w:lineRule="auto"/>
      <w:ind w:firstLine="709"/>
      <w:jc w:val="both"/>
    </w:pPr>
    <w:rPr>
      <w:rFonts w:ascii="Calibri" w:eastAsia="Calibri" w:hAnsi="Calibri"/>
      <w:sz w:val="28"/>
      <w:szCs w:val="28"/>
    </w:rPr>
  </w:style>
  <w:style w:type="character" w:customStyle="1" w:styleId="1b">
    <w:name w:val="Стиль1 Знак"/>
    <w:link w:val="1a"/>
    <w:uiPriority w:val="99"/>
    <w:locked/>
    <w:rsid w:val="006A673A"/>
    <w:rPr>
      <w:rFonts w:ascii="Calibri" w:eastAsia="Calibri" w:hAnsi="Calibri" w:cs="Times New Roman"/>
      <w:sz w:val="28"/>
      <w:szCs w:val="28"/>
      <w:lang w:eastAsia="ru-RU"/>
    </w:rPr>
  </w:style>
  <w:style w:type="paragraph" w:customStyle="1" w:styleId="212">
    <w:name w:val="Основной текст с отступом 21"/>
    <w:basedOn w:val="a0"/>
    <w:uiPriority w:val="99"/>
    <w:rsid w:val="006A673A"/>
    <w:pPr>
      <w:ind w:firstLine="720"/>
      <w:jc w:val="both"/>
    </w:pPr>
    <w:rPr>
      <w:lang w:eastAsia="ar-SA"/>
    </w:rPr>
  </w:style>
  <w:style w:type="character" w:customStyle="1" w:styleId="aff3">
    <w:name w:val="Текст сноски Знак"/>
    <w:basedOn w:val="a1"/>
    <w:link w:val="aff4"/>
    <w:uiPriority w:val="99"/>
    <w:rsid w:val="006A673A"/>
    <w:rPr>
      <w:rFonts w:ascii="Calibri" w:eastAsia="Calibri" w:hAnsi="Calibri" w:cs="Calibri"/>
      <w:sz w:val="20"/>
      <w:szCs w:val="20"/>
    </w:rPr>
  </w:style>
  <w:style w:type="paragraph" w:styleId="aff4">
    <w:name w:val="footnote text"/>
    <w:basedOn w:val="a0"/>
    <w:link w:val="aff3"/>
    <w:uiPriority w:val="99"/>
    <w:semiHidden/>
    <w:rsid w:val="006A673A"/>
    <w:pPr>
      <w:spacing w:after="200" w:line="276" w:lineRule="auto"/>
    </w:pPr>
    <w:rPr>
      <w:rFonts w:ascii="Calibri" w:eastAsia="Calibri" w:hAnsi="Calibri" w:cs="Calibri"/>
      <w:sz w:val="20"/>
      <w:szCs w:val="20"/>
      <w:lang w:eastAsia="en-US"/>
    </w:rPr>
  </w:style>
  <w:style w:type="paragraph" w:customStyle="1" w:styleId="rtejustify">
    <w:name w:val="rtejustify"/>
    <w:basedOn w:val="a0"/>
    <w:uiPriority w:val="99"/>
    <w:rsid w:val="006A673A"/>
    <w:pPr>
      <w:spacing w:before="100" w:beforeAutospacing="1" w:after="100" w:afterAutospacing="1"/>
    </w:pPr>
  </w:style>
  <w:style w:type="paragraph" w:customStyle="1" w:styleId="CharCharCarCarCharCharCarCarCharCharCarCarCharChar">
    <w:name w:val="Char Char Car Car Char Char Car Car Char Char Car Car Char Char"/>
    <w:basedOn w:val="a0"/>
    <w:uiPriority w:val="99"/>
    <w:rsid w:val="006A673A"/>
    <w:pPr>
      <w:spacing w:after="160" w:line="240" w:lineRule="exact"/>
    </w:pPr>
    <w:rPr>
      <w:sz w:val="20"/>
      <w:szCs w:val="20"/>
    </w:rPr>
  </w:style>
  <w:style w:type="paragraph" w:customStyle="1" w:styleId="Style3">
    <w:name w:val="Style3"/>
    <w:basedOn w:val="a0"/>
    <w:uiPriority w:val="99"/>
    <w:rsid w:val="006A673A"/>
    <w:pPr>
      <w:widowControl w:val="0"/>
      <w:autoSpaceDE w:val="0"/>
      <w:autoSpaceDN w:val="0"/>
      <w:adjustRightInd w:val="0"/>
      <w:spacing w:line="274" w:lineRule="exact"/>
      <w:jc w:val="both"/>
    </w:pPr>
    <w:rPr>
      <w:rFonts w:ascii="Calibri" w:eastAsia="Calibri" w:hAnsi="Calibri"/>
    </w:rPr>
  </w:style>
  <w:style w:type="character" w:customStyle="1" w:styleId="FontStyle27">
    <w:name w:val="Font Style27"/>
    <w:uiPriority w:val="99"/>
    <w:rsid w:val="006A673A"/>
    <w:rPr>
      <w:rFonts w:ascii="Times New Roman" w:hAnsi="Times New Roman" w:cs="Times New Roman"/>
      <w:i/>
      <w:iCs/>
      <w:sz w:val="22"/>
      <w:szCs w:val="22"/>
    </w:rPr>
  </w:style>
  <w:style w:type="character" w:customStyle="1" w:styleId="FontStyle29">
    <w:name w:val="Font Style29"/>
    <w:uiPriority w:val="99"/>
    <w:rsid w:val="006A673A"/>
    <w:rPr>
      <w:rFonts w:ascii="Times New Roman" w:hAnsi="Times New Roman" w:cs="Times New Roman"/>
      <w:sz w:val="22"/>
      <w:szCs w:val="22"/>
    </w:rPr>
  </w:style>
  <w:style w:type="paragraph" w:customStyle="1" w:styleId="Style2">
    <w:name w:val="Style2"/>
    <w:basedOn w:val="a0"/>
    <w:uiPriority w:val="99"/>
    <w:rsid w:val="006A673A"/>
    <w:pPr>
      <w:widowControl w:val="0"/>
      <w:autoSpaceDE w:val="0"/>
      <w:autoSpaceDN w:val="0"/>
      <w:adjustRightInd w:val="0"/>
      <w:spacing w:line="278" w:lineRule="exact"/>
      <w:jc w:val="both"/>
    </w:pPr>
    <w:rPr>
      <w:rFonts w:ascii="Calibri" w:eastAsia="Calibri" w:hAnsi="Calibri"/>
    </w:rPr>
  </w:style>
  <w:style w:type="paragraph" w:customStyle="1" w:styleId="Report">
    <w:name w:val="Report"/>
    <w:basedOn w:val="a0"/>
    <w:uiPriority w:val="99"/>
    <w:rsid w:val="006A673A"/>
    <w:pPr>
      <w:suppressAutoHyphens/>
      <w:spacing w:line="360" w:lineRule="auto"/>
      <w:ind w:firstLine="567"/>
      <w:jc w:val="both"/>
    </w:pPr>
    <w:rPr>
      <w:lang w:eastAsia="ar-SA"/>
    </w:rPr>
  </w:style>
  <w:style w:type="paragraph" w:customStyle="1" w:styleId="a">
    <w:name w:val="_Список тире"/>
    <w:basedOn w:val="a0"/>
    <w:link w:val="aff5"/>
    <w:uiPriority w:val="99"/>
    <w:qFormat/>
    <w:rsid w:val="006A673A"/>
    <w:pPr>
      <w:numPr>
        <w:numId w:val="9"/>
      </w:numPr>
      <w:spacing w:line="360" w:lineRule="auto"/>
      <w:jc w:val="both"/>
    </w:pPr>
    <w:rPr>
      <w:rFonts w:ascii="Calibri" w:eastAsia="Calibri" w:hAnsi="Calibri"/>
      <w:lang w:eastAsia="en-US"/>
    </w:rPr>
  </w:style>
  <w:style w:type="character" w:customStyle="1" w:styleId="aff5">
    <w:name w:val="_Список тире Знак"/>
    <w:link w:val="a"/>
    <w:uiPriority w:val="99"/>
    <w:locked/>
    <w:rsid w:val="006A673A"/>
    <w:rPr>
      <w:rFonts w:ascii="Calibri" w:eastAsia="Calibri" w:hAnsi="Calibri" w:cs="Times New Roman"/>
      <w:sz w:val="24"/>
      <w:szCs w:val="24"/>
    </w:rPr>
  </w:style>
  <w:style w:type="character" w:customStyle="1" w:styleId="4">
    <w:name w:val="Основной текст (4)_"/>
    <w:link w:val="40"/>
    <w:uiPriority w:val="99"/>
    <w:locked/>
    <w:rsid w:val="006A673A"/>
    <w:rPr>
      <w:b/>
      <w:bCs/>
      <w:sz w:val="27"/>
      <w:szCs w:val="27"/>
      <w:shd w:val="clear" w:color="auto" w:fill="FFFFFF"/>
    </w:rPr>
  </w:style>
  <w:style w:type="paragraph" w:customStyle="1" w:styleId="40">
    <w:name w:val="Основной текст (4)"/>
    <w:basedOn w:val="a0"/>
    <w:link w:val="4"/>
    <w:uiPriority w:val="99"/>
    <w:rsid w:val="006A673A"/>
    <w:pPr>
      <w:widowControl w:val="0"/>
      <w:shd w:val="clear" w:color="auto" w:fill="FFFFFF"/>
      <w:spacing w:before="120" w:line="317" w:lineRule="exact"/>
      <w:ind w:firstLine="700"/>
      <w:jc w:val="both"/>
    </w:pPr>
    <w:rPr>
      <w:rFonts w:asciiTheme="minorHAnsi" w:eastAsiaTheme="minorHAnsi" w:hAnsiTheme="minorHAnsi" w:cstheme="minorBidi"/>
      <w:b/>
      <w:bCs/>
      <w:sz w:val="27"/>
      <w:szCs w:val="27"/>
      <w:lang w:eastAsia="en-US"/>
    </w:rPr>
  </w:style>
  <w:style w:type="paragraph" w:customStyle="1" w:styleId="29">
    <w:name w:val="Основной текст2"/>
    <w:basedOn w:val="a0"/>
    <w:uiPriority w:val="99"/>
    <w:rsid w:val="006A673A"/>
    <w:pPr>
      <w:widowControl w:val="0"/>
      <w:shd w:val="clear" w:color="auto" w:fill="FFFFFF"/>
      <w:spacing w:line="226" w:lineRule="exact"/>
    </w:pPr>
    <w:rPr>
      <w:rFonts w:ascii="Calibri" w:eastAsia="Calibri" w:hAnsi="Calibri"/>
      <w:sz w:val="20"/>
      <w:szCs w:val="20"/>
      <w:lang w:eastAsia="en-US"/>
    </w:rPr>
  </w:style>
  <w:style w:type="paragraph" w:customStyle="1" w:styleId="aff6">
    <w:name w:val="Знак Знак Знак Знак Знак Знак Знак Знак Знак Знак Знак Знак Знак"/>
    <w:basedOn w:val="a0"/>
    <w:autoRedefine/>
    <w:uiPriority w:val="99"/>
    <w:rsid w:val="006A673A"/>
    <w:pPr>
      <w:spacing w:after="160" w:line="240" w:lineRule="exact"/>
    </w:pPr>
    <w:rPr>
      <w:sz w:val="28"/>
      <w:szCs w:val="28"/>
      <w:lang w:val="en-US" w:eastAsia="en-US"/>
    </w:rPr>
  </w:style>
  <w:style w:type="character" w:customStyle="1" w:styleId="aff7">
    <w:name w:val="Красная строка Знак"/>
    <w:basedOn w:val="af1"/>
    <w:link w:val="aff8"/>
    <w:uiPriority w:val="99"/>
    <w:semiHidden/>
    <w:rsid w:val="006A673A"/>
    <w:rPr>
      <w:rFonts w:ascii="Times New Roman" w:eastAsia="Times New Roman" w:hAnsi="Times New Roman" w:cs="Times New Roman"/>
      <w:sz w:val="28"/>
      <w:szCs w:val="28"/>
    </w:rPr>
  </w:style>
  <w:style w:type="paragraph" w:styleId="aff8">
    <w:name w:val="Body Text First Indent"/>
    <w:basedOn w:val="af0"/>
    <w:link w:val="aff7"/>
    <w:uiPriority w:val="99"/>
    <w:semiHidden/>
    <w:rsid w:val="006A673A"/>
    <w:pPr>
      <w:spacing w:line="240" w:lineRule="auto"/>
      <w:ind w:firstLine="210"/>
    </w:pPr>
    <w:rPr>
      <w:rFonts w:ascii="Times New Roman" w:eastAsia="Times New Roman" w:hAnsi="Times New Roman" w:cs="Times New Roman"/>
      <w:sz w:val="28"/>
      <w:szCs w:val="28"/>
    </w:rPr>
  </w:style>
  <w:style w:type="paragraph" w:styleId="aff9">
    <w:name w:val="Plain Text"/>
    <w:basedOn w:val="a0"/>
    <w:link w:val="affa"/>
    <w:uiPriority w:val="99"/>
    <w:rsid w:val="006A673A"/>
    <w:rPr>
      <w:rFonts w:ascii="Courier New" w:hAnsi="Courier New" w:cs="Courier New"/>
      <w:sz w:val="20"/>
      <w:szCs w:val="20"/>
    </w:rPr>
  </w:style>
  <w:style w:type="character" w:customStyle="1" w:styleId="affa">
    <w:name w:val="Текст Знак"/>
    <w:basedOn w:val="a1"/>
    <w:link w:val="aff9"/>
    <w:uiPriority w:val="99"/>
    <w:rsid w:val="006A673A"/>
    <w:rPr>
      <w:rFonts w:ascii="Courier New" w:eastAsia="Times New Roman" w:hAnsi="Courier New" w:cs="Courier New"/>
      <w:sz w:val="20"/>
      <w:szCs w:val="20"/>
      <w:lang w:eastAsia="ru-RU"/>
    </w:rPr>
  </w:style>
  <w:style w:type="paragraph" w:customStyle="1" w:styleId="headertext">
    <w:name w:val="headertext"/>
    <w:basedOn w:val="a0"/>
    <w:uiPriority w:val="99"/>
    <w:rsid w:val="006A673A"/>
    <w:pPr>
      <w:spacing w:before="100" w:beforeAutospacing="1" w:after="100" w:afterAutospacing="1"/>
    </w:pPr>
  </w:style>
  <w:style w:type="paragraph" w:customStyle="1" w:styleId="ConsNonformat">
    <w:name w:val="ConsNonformat"/>
    <w:uiPriority w:val="99"/>
    <w:rsid w:val="006A673A"/>
    <w:pPr>
      <w:widowControl w:val="0"/>
      <w:suppressAutoHyphens/>
      <w:autoSpaceDE w:val="0"/>
      <w:spacing w:after="0" w:line="240" w:lineRule="auto"/>
      <w:ind w:right="19772"/>
    </w:pPr>
    <w:rPr>
      <w:rFonts w:ascii="Courier New" w:eastAsia="Calibri" w:hAnsi="Courier New" w:cs="Courier New"/>
      <w:sz w:val="20"/>
      <w:szCs w:val="20"/>
      <w:lang w:eastAsia="ar-SA"/>
    </w:rPr>
  </w:style>
  <w:style w:type="paragraph" w:customStyle="1" w:styleId="1c">
    <w:name w:val="Знак1"/>
    <w:basedOn w:val="a0"/>
    <w:rsid w:val="006A673A"/>
    <w:pPr>
      <w:spacing w:before="100" w:beforeAutospacing="1" w:after="100" w:afterAutospacing="1"/>
    </w:pPr>
    <w:rPr>
      <w:rFonts w:ascii="Tahoma" w:hAnsi="Tahoma"/>
      <w:sz w:val="20"/>
      <w:szCs w:val="20"/>
      <w:lang w:val="en-US" w:eastAsia="en-US"/>
    </w:rPr>
  </w:style>
  <w:style w:type="table" w:customStyle="1" w:styleId="1d">
    <w:name w:val="Сетка таблицы1"/>
    <w:uiPriority w:val="99"/>
    <w:rsid w:val="008C48A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uiPriority w:val="99"/>
    <w:rsid w:val="008C48A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uiPriority w:val="99"/>
    <w:rsid w:val="008C48AE"/>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8C48AE"/>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b">
    <w:name w:val="FollowedHyperlink"/>
    <w:basedOn w:val="a1"/>
    <w:uiPriority w:val="99"/>
    <w:semiHidden/>
    <w:rsid w:val="008C48AE"/>
    <w:rPr>
      <w:color w:val="800080"/>
      <w:u w:val="single"/>
    </w:rPr>
  </w:style>
  <w:style w:type="character" w:styleId="affc">
    <w:name w:val="footnote reference"/>
    <w:basedOn w:val="a1"/>
    <w:uiPriority w:val="99"/>
    <w:semiHidden/>
    <w:rsid w:val="008C48AE"/>
    <w:rPr>
      <w:vertAlign w:val="superscript"/>
    </w:rPr>
  </w:style>
  <w:style w:type="paragraph" w:customStyle="1" w:styleId="NoSpacing1">
    <w:name w:val="No Spacing1"/>
    <w:link w:val="NoSpacingChar"/>
    <w:rsid w:val="00C03662"/>
    <w:pPr>
      <w:spacing w:after="0" w:line="240" w:lineRule="auto"/>
    </w:pPr>
    <w:rPr>
      <w:rFonts w:ascii="Calibri" w:eastAsia="Calibri" w:hAnsi="Calibri" w:cs="Times New Roman"/>
      <w:lang w:eastAsia="ru-RU"/>
    </w:rPr>
  </w:style>
  <w:style w:type="character" w:customStyle="1" w:styleId="NoSpacingChar">
    <w:name w:val="No Spacing Char"/>
    <w:link w:val="NoSpacing1"/>
    <w:locked/>
    <w:rsid w:val="00C03662"/>
    <w:rPr>
      <w:rFonts w:ascii="Calibri" w:eastAsia="Calibri" w:hAnsi="Calibri" w:cs="Times New Roman"/>
      <w:lang w:eastAsia="ru-RU"/>
    </w:rPr>
  </w:style>
  <w:style w:type="paragraph" w:styleId="affd">
    <w:name w:val="Title"/>
    <w:basedOn w:val="a0"/>
    <w:link w:val="affe"/>
    <w:qFormat/>
    <w:rsid w:val="00C03662"/>
    <w:pPr>
      <w:jc w:val="center"/>
    </w:pPr>
    <w:rPr>
      <w:sz w:val="28"/>
      <w:lang w:val="en-US" w:eastAsia="en-US"/>
    </w:rPr>
  </w:style>
  <w:style w:type="character" w:customStyle="1" w:styleId="affe">
    <w:name w:val="Название Знак"/>
    <w:basedOn w:val="a1"/>
    <w:link w:val="affd"/>
    <w:rsid w:val="00C03662"/>
    <w:rPr>
      <w:rFonts w:ascii="Times New Roman" w:eastAsia="Times New Roman" w:hAnsi="Times New Roman" w:cs="Times New Roman"/>
      <w:sz w:val="28"/>
      <w:szCs w:val="24"/>
      <w:lang w:val="en-US"/>
    </w:rPr>
  </w:style>
  <w:style w:type="paragraph" w:customStyle="1" w:styleId="Standard">
    <w:name w:val="Standard"/>
    <w:rsid w:val="00C03662"/>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508670">
      <w:bodyDiv w:val="1"/>
      <w:marLeft w:val="0"/>
      <w:marRight w:val="0"/>
      <w:marTop w:val="0"/>
      <w:marBottom w:val="0"/>
      <w:divBdr>
        <w:top w:val="none" w:sz="0" w:space="0" w:color="auto"/>
        <w:left w:val="none" w:sz="0" w:space="0" w:color="auto"/>
        <w:bottom w:val="none" w:sz="0" w:space="0" w:color="auto"/>
        <w:right w:val="none" w:sz="0" w:space="0" w:color="auto"/>
      </w:divBdr>
    </w:div>
    <w:div w:id="989135951">
      <w:bodyDiv w:val="1"/>
      <w:marLeft w:val="0"/>
      <w:marRight w:val="0"/>
      <w:marTop w:val="0"/>
      <w:marBottom w:val="0"/>
      <w:divBdr>
        <w:top w:val="none" w:sz="0" w:space="0" w:color="auto"/>
        <w:left w:val="none" w:sz="0" w:space="0" w:color="auto"/>
        <w:bottom w:val="none" w:sz="0" w:space="0" w:color="auto"/>
        <w:right w:val="none" w:sz="0" w:space="0" w:color="auto"/>
      </w:divBdr>
    </w:div>
    <w:div w:id="1205212823">
      <w:bodyDiv w:val="1"/>
      <w:marLeft w:val="0"/>
      <w:marRight w:val="0"/>
      <w:marTop w:val="0"/>
      <w:marBottom w:val="0"/>
      <w:divBdr>
        <w:top w:val="none" w:sz="0" w:space="0" w:color="auto"/>
        <w:left w:val="none" w:sz="0" w:space="0" w:color="auto"/>
        <w:bottom w:val="none" w:sz="0" w:space="0" w:color="auto"/>
        <w:right w:val="none" w:sz="0" w:space="0" w:color="auto"/>
      </w:divBdr>
    </w:div>
    <w:div w:id="1960182619">
      <w:bodyDiv w:val="1"/>
      <w:marLeft w:val="0"/>
      <w:marRight w:val="0"/>
      <w:marTop w:val="0"/>
      <w:marBottom w:val="0"/>
      <w:divBdr>
        <w:top w:val="none" w:sz="0" w:space="0" w:color="auto"/>
        <w:left w:val="none" w:sz="0" w:space="0" w:color="auto"/>
        <w:bottom w:val="none" w:sz="0" w:space="0" w:color="auto"/>
        <w:right w:val="none" w:sz="0" w:space="0" w:color="auto"/>
      </w:divBdr>
    </w:div>
    <w:div w:id="1960531548">
      <w:bodyDiv w:val="1"/>
      <w:marLeft w:val="0"/>
      <w:marRight w:val="0"/>
      <w:marTop w:val="0"/>
      <w:marBottom w:val="0"/>
      <w:divBdr>
        <w:top w:val="none" w:sz="0" w:space="0" w:color="auto"/>
        <w:left w:val="none" w:sz="0" w:space="0" w:color="auto"/>
        <w:bottom w:val="none" w:sz="0" w:space="0" w:color="auto"/>
        <w:right w:val="none" w:sz="0" w:space="0" w:color="auto"/>
      </w:divBdr>
    </w:div>
    <w:div w:id="199683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86C0497DEDF4E3F92AE5183DDC2CC160ED784DB9B9A1EE6DE2B0406FF8C3E8343C8A9F051FC5DDE7B76F91532DD8BB0E5B60A5D1BF156AF2iAbDF" TargetMode="External"/><Relationship Id="rId4" Type="http://schemas.microsoft.com/office/2007/relationships/stylesWithEffects" Target="stylesWithEffects.xml"/><Relationship Id="rId9" Type="http://schemas.openxmlformats.org/officeDocument/2006/relationships/hyperlink" Target="consultantplus://offline/ref=86C0497DEDF4E3F92AE5183DDC2CC160ED784DB9B9A1EE6DE2B0406FF8C3E8343C8A9F051FC5DDE7B76F91532DD8BB0E5B60A5D1BF156AF2iAb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535EA-0BEB-4446-98EC-1394A3FD2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5004</Words>
  <Characters>28525</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Семынина</dc:creator>
  <cp:lastModifiedBy>СИБИРКИНА</cp:lastModifiedBy>
  <cp:revision>2</cp:revision>
  <cp:lastPrinted>2020-06-05T12:30:00Z</cp:lastPrinted>
  <dcterms:created xsi:type="dcterms:W3CDTF">2020-06-26T06:56:00Z</dcterms:created>
  <dcterms:modified xsi:type="dcterms:W3CDTF">2020-06-26T06:56:00Z</dcterms:modified>
</cp:coreProperties>
</file>