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467F60" w:rsidP="00822A54">
      <w:pPr>
        <w:jc w:val="right"/>
        <w:rPr>
          <w:rFonts w:ascii="Arial" w:hAnsi="Arial" w:cs="Arial"/>
          <w:b/>
          <w:sz w:val="20"/>
          <w:szCs w:val="20"/>
        </w:rPr>
      </w:pPr>
      <w:r>
        <w:rPr>
          <w:rFonts w:ascii="Arial" w:hAnsi="Arial" w:cs="Arial"/>
          <w:b/>
          <w:sz w:val="20"/>
          <w:szCs w:val="20"/>
        </w:rPr>
        <w:t>05 апреля</w:t>
      </w:r>
      <w:r w:rsidR="00BB1615">
        <w:rPr>
          <w:rFonts w:ascii="Arial" w:hAnsi="Arial" w:cs="Arial"/>
          <w:b/>
          <w:sz w:val="20"/>
          <w:szCs w:val="20"/>
        </w:rPr>
        <w:t xml:space="preserve"> 2</w:t>
      </w:r>
      <w:r w:rsidR="00CA7EEE">
        <w:rPr>
          <w:rFonts w:ascii="Arial" w:hAnsi="Arial" w:cs="Arial"/>
          <w:b/>
          <w:sz w:val="20"/>
          <w:szCs w:val="20"/>
        </w:rPr>
        <w:t>01</w:t>
      </w:r>
      <w:r w:rsidR="00BB1615">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467F60">
        <w:rPr>
          <w:rFonts w:ascii="Arial" w:hAnsi="Arial" w:cs="Arial"/>
          <w:b/>
          <w:sz w:val="20"/>
          <w:szCs w:val="20"/>
        </w:rPr>
        <w:t>7</w:t>
      </w:r>
      <w:r w:rsidR="00093BD8">
        <w:rPr>
          <w:rFonts w:ascii="Arial" w:hAnsi="Arial" w:cs="Arial"/>
          <w:b/>
          <w:sz w:val="20"/>
          <w:szCs w:val="20"/>
        </w:rPr>
        <w:t xml:space="preserve"> (</w:t>
      </w:r>
      <w:r w:rsidR="00BB1615">
        <w:rPr>
          <w:rFonts w:ascii="Arial" w:hAnsi="Arial" w:cs="Arial"/>
          <w:b/>
          <w:sz w:val="20"/>
          <w:szCs w:val="20"/>
        </w:rPr>
        <w:t>3</w:t>
      </w:r>
      <w:r w:rsidR="00467F60">
        <w:rPr>
          <w:rFonts w:ascii="Arial" w:hAnsi="Arial" w:cs="Arial"/>
          <w:b/>
          <w:sz w:val="20"/>
          <w:szCs w:val="20"/>
        </w:rPr>
        <w:t>8</w:t>
      </w:r>
      <w:r w:rsidR="0088149C">
        <w:rPr>
          <w:rFonts w:ascii="Arial" w:hAnsi="Arial" w:cs="Arial"/>
          <w:b/>
          <w:sz w:val="20"/>
          <w:szCs w:val="20"/>
        </w:rPr>
        <w:t>)</w:t>
      </w:r>
    </w:p>
    <w:p w:rsidR="0088149C" w:rsidRDefault="005D61C2" w:rsidP="00822A54">
      <w:pPr>
        <w:jc w:val="center"/>
        <w:rPr>
          <w:b/>
          <w:i/>
          <w:sz w:val="44"/>
          <w:szCs w:val="44"/>
        </w:rPr>
      </w:pPr>
      <w:r w:rsidRPr="005D61C2">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985672" w:rsidP="0098567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647 от 01 апреля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985672" w:rsidRPr="001C18AE" w:rsidRDefault="00985672" w:rsidP="0098567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670 от 05 апреля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985672" w:rsidRPr="001C18AE" w:rsidRDefault="00985672" w:rsidP="0098567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РАСПОРЯЖЕНИЕ ГЛАВЫ БЛАГОДАРНЕНСКОГО ГОРОДСКОГО ОКРУГА СТАВРОПОЛЬСКОГО КРАЯ № 08-р от 03 апреля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Pr>
                <w:rFonts w:ascii="Arial" w:hAnsi="Arial" w:cs="Arial"/>
                <w:sz w:val="12"/>
                <w:szCs w:val="12"/>
              </w:rPr>
              <w:t>4</w:t>
            </w:r>
          </w:p>
        </w:tc>
        <w:tc>
          <w:tcPr>
            <w:tcW w:w="3753" w:type="dxa"/>
          </w:tcPr>
          <w:p w:rsidR="008156CF" w:rsidRDefault="008156CF" w:rsidP="008156CF">
            <w:pPr>
              <w:widowControl w:val="0"/>
              <w:tabs>
                <w:tab w:val="left" w:pos="709"/>
                <w:tab w:val="left" w:pos="8222"/>
                <w:tab w:val="left" w:pos="8364"/>
              </w:tabs>
              <w:spacing w:line="160" w:lineRule="exact"/>
              <w:outlineLvl w:val="0"/>
              <w:rPr>
                <w:rFonts w:ascii="Arial" w:hAnsi="Arial" w:cs="Arial"/>
                <w:sz w:val="12"/>
                <w:szCs w:val="12"/>
              </w:rPr>
            </w:pPr>
          </w:p>
          <w:p w:rsidR="00985672" w:rsidRDefault="008156CF" w:rsidP="008156CF">
            <w:pPr>
              <w:widowControl w:val="0"/>
              <w:tabs>
                <w:tab w:val="left" w:pos="709"/>
                <w:tab w:val="left" w:pos="8222"/>
                <w:tab w:val="left" w:pos="8364"/>
              </w:tabs>
              <w:spacing w:line="160" w:lineRule="exact"/>
              <w:outlineLvl w:val="0"/>
              <w:rPr>
                <w:rFonts w:ascii="Arial" w:hAnsi="Arial" w:cs="Arial"/>
                <w:sz w:val="12"/>
                <w:szCs w:val="12"/>
              </w:rPr>
            </w:pPr>
            <w:r w:rsidRPr="008156CF">
              <w:rPr>
                <w:rFonts w:ascii="Arial" w:hAnsi="Arial" w:cs="Arial"/>
                <w:sz w:val="12"/>
                <w:szCs w:val="12"/>
              </w:rPr>
              <w:t>УВЕДОМЛЕНИЕ</w:t>
            </w:r>
            <w:r>
              <w:rPr>
                <w:rFonts w:ascii="Arial" w:hAnsi="Arial" w:cs="Arial"/>
                <w:sz w:val="12"/>
                <w:szCs w:val="12"/>
              </w:rPr>
              <w:t xml:space="preserve"> </w:t>
            </w:r>
            <w:r w:rsidRPr="008156CF">
              <w:rPr>
                <w:rFonts w:ascii="Arial" w:hAnsi="Arial" w:cs="Arial"/>
                <w:sz w:val="12"/>
                <w:szCs w:val="12"/>
              </w:rPr>
              <w:t>о проведении публичных слушаний</w:t>
            </w:r>
          </w:p>
          <w:p w:rsidR="008156CF" w:rsidRDefault="008156CF"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Default="00985672" w:rsidP="00C90311">
            <w:pPr>
              <w:spacing w:line="160" w:lineRule="exact"/>
              <w:rPr>
                <w:rFonts w:ascii="Arial" w:hAnsi="Arial" w:cs="Arial"/>
                <w:sz w:val="12"/>
                <w:szCs w:val="12"/>
              </w:rPr>
            </w:pPr>
            <w:r>
              <w:rPr>
                <w:rFonts w:ascii="Arial" w:hAnsi="Arial" w:cs="Arial"/>
                <w:sz w:val="12"/>
                <w:szCs w:val="12"/>
              </w:rPr>
              <w:t>5</w:t>
            </w:r>
          </w:p>
        </w:tc>
        <w:tc>
          <w:tcPr>
            <w:tcW w:w="3753" w:type="dxa"/>
          </w:tcPr>
          <w:p w:rsidR="008156CF" w:rsidRDefault="008156CF" w:rsidP="008156CF">
            <w:pPr>
              <w:widowControl w:val="0"/>
              <w:tabs>
                <w:tab w:val="left" w:pos="709"/>
                <w:tab w:val="left" w:pos="8222"/>
                <w:tab w:val="left" w:pos="8364"/>
              </w:tabs>
              <w:spacing w:line="160" w:lineRule="exact"/>
              <w:jc w:val="both"/>
              <w:outlineLvl w:val="0"/>
              <w:rPr>
                <w:rFonts w:ascii="Arial" w:hAnsi="Arial" w:cs="Arial"/>
                <w:sz w:val="12"/>
                <w:szCs w:val="12"/>
              </w:rPr>
            </w:pPr>
          </w:p>
          <w:p w:rsidR="008156CF" w:rsidRDefault="008156CF" w:rsidP="008156CF">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ОПОВЕЩЕНИЯ</w:t>
            </w:r>
          </w:p>
          <w:p w:rsidR="00985672" w:rsidRDefault="00985672" w:rsidP="00CE5780">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85672" w:rsidRPr="0080190C" w:rsidRDefault="00985672"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8A2A2E" w:rsidRDefault="008A2A2E" w:rsidP="004C2151">
      <w:pPr>
        <w:pStyle w:val="ConsPlusNormal"/>
        <w:ind w:firstLine="142"/>
        <w:jc w:val="both"/>
        <w:rPr>
          <w:sz w:val="16"/>
          <w:szCs w:val="16"/>
        </w:rPr>
      </w:pPr>
    </w:p>
    <w:p w:rsidR="003C2D10" w:rsidRDefault="003C2D10" w:rsidP="007E3DB8">
      <w:pPr>
        <w:pStyle w:val="ConsPlusNormal"/>
        <w:spacing w:line="180" w:lineRule="exact"/>
        <w:ind w:firstLine="142"/>
        <w:jc w:val="both"/>
        <w:rPr>
          <w:sz w:val="16"/>
          <w:szCs w:val="16"/>
        </w:rPr>
      </w:pPr>
    </w:p>
    <w:p w:rsidR="002C56A6" w:rsidRPr="007D4414" w:rsidRDefault="002C56A6" w:rsidP="002C56A6">
      <w:pPr>
        <w:tabs>
          <w:tab w:val="left" w:pos="7230"/>
        </w:tabs>
        <w:jc w:val="center"/>
        <w:rPr>
          <w:rFonts w:ascii="Arial" w:hAnsi="Arial" w:cs="Arial"/>
          <w:b/>
          <w:sz w:val="16"/>
          <w:szCs w:val="16"/>
        </w:rPr>
      </w:pPr>
      <w:r w:rsidRPr="007D4414">
        <w:rPr>
          <w:rFonts w:ascii="Arial" w:hAnsi="Arial" w:cs="Arial"/>
          <w:b/>
          <w:sz w:val="16"/>
          <w:szCs w:val="16"/>
        </w:rPr>
        <w:t>ПОСТАНОВЛЕНИЕ</w:t>
      </w:r>
    </w:p>
    <w:p w:rsidR="002C56A6" w:rsidRDefault="002C56A6" w:rsidP="002C56A6">
      <w:pPr>
        <w:jc w:val="center"/>
        <w:rPr>
          <w:rFonts w:ascii="Arial" w:hAnsi="Arial" w:cs="Arial"/>
          <w:b/>
          <w:sz w:val="16"/>
          <w:szCs w:val="16"/>
        </w:rPr>
      </w:pPr>
      <w:r w:rsidRPr="007D4414">
        <w:rPr>
          <w:rFonts w:ascii="Arial" w:hAnsi="Arial" w:cs="Arial"/>
          <w:b/>
          <w:sz w:val="16"/>
          <w:szCs w:val="16"/>
        </w:rPr>
        <w:t>АДМИНИСТРАЦИИ БЛАГОДАРНЕНСКОГО ГОРОДСКОГО ОКРУГА  СТАВРОПОЛЬСКОГО КРАЯ</w:t>
      </w:r>
    </w:p>
    <w:p w:rsidR="002C56A6" w:rsidRPr="007D4414" w:rsidRDefault="002C56A6" w:rsidP="002C56A6">
      <w:pPr>
        <w:jc w:val="center"/>
        <w:rPr>
          <w:rFonts w:ascii="Arial" w:hAnsi="Arial" w:cs="Arial"/>
          <w:b/>
          <w:sz w:val="16"/>
          <w:szCs w:val="16"/>
        </w:rPr>
      </w:pPr>
    </w:p>
    <w:tbl>
      <w:tblPr>
        <w:tblStyle w:val="af6"/>
        <w:tblW w:w="5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789"/>
        <w:gridCol w:w="996"/>
        <w:gridCol w:w="1825"/>
        <w:gridCol w:w="452"/>
        <w:gridCol w:w="578"/>
      </w:tblGrid>
      <w:tr w:rsidR="00F5417D" w:rsidRPr="007D4414" w:rsidTr="002C56A6">
        <w:trPr>
          <w:trHeight w:val="80"/>
        </w:trPr>
        <w:tc>
          <w:tcPr>
            <w:tcW w:w="450" w:type="dxa"/>
          </w:tcPr>
          <w:p w:rsidR="002C56A6" w:rsidRPr="007D4414" w:rsidRDefault="00F5417D" w:rsidP="00F5417D">
            <w:pPr>
              <w:tabs>
                <w:tab w:val="left" w:pos="1862"/>
              </w:tabs>
              <w:jc w:val="center"/>
              <w:rPr>
                <w:rFonts w:ascii="Arial" w:hAnsi="Arial" w:cs="Arial"/>
                <w:sz w:val="16"/>
                <w:szCs w:val="16"/>
              </w:rPr>
            </w:pPr>
            <w:r>
              <w:rPr>
                <w:rFonts w:ascii="Arial" w:hAnsi="Arial" w:cs="Arial"/>
                <w:sz w:val="16"/>
                <w:szCs w:val="16"/>
              </w:rPr>
              <w:t xml:space="preserve">01 </w:t>
            </w:r>
          </w:p>
        </w:tc>
        <w:tc>
          <w:tcPr>
            <w:tcW w:w="789" w:type="dxa"/>
          </w:tcPr>
          <w:p w:rsidR="002C56A6" w:rsidRPr="007D4414" w:rsidRDefault="00F5417D" w:rsidP="00F5417D">
            <w:pPr>
              <w:tabs>
                <w:tab w:val="left" w:pos="1862"/>
              </w:tabs>
              <w:jc w:val="center"/>
              <w:rPr>
                <w:rFonts w:ascii="Arial" w:hAnsi="Arial" w:cs="Arial"/>
                <w:sz w:val="16"/>
                <w:szCs w:val="16"/>
              </w:rPr>
            </w:pPr>
            <w:r>
              <w:rPr>
                <w:rFonts w:ascii="Arial" w:hAnsi="Arial" w:cs="Arial"/>
                <w:sz w:val="16"/>
                <w:szCs w:val="16"/>
              </w:rPr>
              <w:t>апреля</w:t>
            </w:r>
            <w:r w:rsidR="002C56A6" w:rsidRPr="007D4414">
              <w:rPr>
                <w:rFonts w:ascii="Arial" w:hAnsi="Arial" w:cs="Arial"/>
                <w:sz w:val="16"/>
                <w:szCs w:val="16"/>
              </w:rPr>
              <w:t xml:space="preserve"> </w:t>
            </w:r>
          </w:p>
        </w:tc>
        <w:tc>
          <w:tcPr>
            <w:tcW w:w="996" w:type="dxa"/>
          </w:tcPr>
          <w:p w:rsidR="002C56A6" w:rsidRPr="007D4414" w:rsidRDefault="002C56A6" w:rsidP="0068635C">
            <w:pPr>
              <w:tabs>
                <w:tab w:val="left" w:pos="1862"/>
              </w:tabs>
              <w:jc w:val="center"/>
              <w:rPr>
                <w:rFonts w:ascii="Arial" w:hAnsi="Arial" w:cs="Arial"/>
                <w:sz w:val="16"/>
                <w:szCs w:val="16"/>
              </w:rPr>
            </w:pPr>
            <w:r w:rsidRPr="007D4414">
              <w:rPr>
                <w:rFonts w:ascii="Arial" w:hAnsi="Arial" w:cs="Arial"/>
                <w:sz w:val="16"/>
                <w:szCs w:val="16"/>
              </w:rPr>
              <w:t>2019  года</w:t>
            </w:r>
          </w:p>
        </w:tc>
        <w:tc>
          <w:tcPr>
            <w:tcW w:w="1825" w:type="dxa"/>
          </w:tcPr>
          <w:p w:rsidR="002C56A6" w:rsidRPr="007D4414" w:rsidRDefault="002C56A6" w:rsidP="0068635C">
            <w:pPr>
              <w:tabs>
                <w:tab w:val="left" w:pos="1862"/>
              </w:tabs>
              <w:jc w:val="center"/>
              <w:rPr>
                <w:rFonts w:ascii="Arial" w:hAnsi="Arial" w:cs="Arial"/>
                <w:sz w:val="16"/>
                <w:szCs w:val="16"/>
              </w:rPr>
            </w:pPr>
            <w:r w:rsidRPr="007D4414">
              <w:rPr>
                <w:rFonts w:ascii="Arial" w:hAnsi="Arial" w:cs="Arial"/>
                <w:sz w:val="16"/>
                <w:szCs w:val="16"/>
              </w:rPr>
              <w:t>г. Благодарный</w:t>
            </w:r>
          </w:p>
        </w:tc>
        <w:tc>
          <w:tcPr>
            <w:tcW w:w="452" w:type="dxa"/>
          </w:tcPr>
          <w:p w:rsidR="002C56A6" w:rsidRPr="007D4414" w:rsidRDefault="002C56A6" w:rsidP="0068635C">
            <w:pPr>
              <w:tabs>
                <w:tab w:val="left" w:pos="1862"/>
              </w:tabs>
              <w:jc w:val="center"/>
              <w:rPr>
                <w:rFonts w:ascii="Arial" w:hAnsi="Arial" w:cs="Arial"/>
                <w:sz w:val="16"/>
                <w:szCs w:val="16"/>
              </w:rPr>
            </w:pPr>
            <w:r w:rsidRPr="007D4414">
              <w:rPr>
                <w:rFonts w:ascii="Arial" w:hAnsi="Arial" w:cs="Arial"/>
                <w:sz w:val="16"/>
                <w:szCs w:val="16"/>
              </w:rPr>
              <w:t>№</w:t>
            </w:r>
          </w:p>
        </w:tc>
        <w:tc>
          <w:tcPr>
            <w:tcW w:w="578" w:type="dxa"/>
          </w:tcPr>
          <w:p w:rsidR="002C56A6" w:rsidRPr="007D4414" w:rsidRDefault="00F5417D" w:rsidP="00F5417D">
            <w:pPr>
              <w:tabs>
                <w:tab w:val="left" w:pos="1862"/>
              </w:tabs>
              <w:rPr>
                <w:rFonts w:ascii="Arial" w:hAnsi="Arial" w:cs="Arial"/>
                <w:sz w:val="16"/>
                <w:szCs w:val="16"/>
              </w:rPr>
            </w:pPr>
            <w:r>
              <w:rPr>
                <w:rFonts w:ascii="Arial" w:hAnsi="Arial" w:cs="Arial"/>
                <w:sz w:val="16"/>
                <w:szCs w:val="16"/>
              </w:rPr>
              <w:t>647</w:t>
            </w:r>
          </w:p>
        </w:tc>
      </w:tr>
    </w:tbl>
    <w:p w:rsidR="00022685" w:rsidRDefault="00022685" w:rsidP="004876B2">
      <w:pPr>
        <w:tabs>
          <w:tab w:val="left" w:pos="1575"/>
        </w:tabs>
        <w:ind w:firstLine="142"/>
        <w:jc w:val="right"/>
        <w:rPr>
          <w:rFonts w:ascii="Arial" w:hAnsi="Arial" w:cs="Arial"/>
          <w:sz w:val="16"/>
          <w:szCs w:val="16"/>
        </w:rPr>
      </w:pPr>
    </w:p>
    <w:p w:rsidR="00467F60" w:rsidRDefault="00467F60" w:rsidP="004876B2">
      <w:pPr>
        <w:tabs>
          <w:tab w:val="left" w:pos="1575"/>
        </w:tabs>
        <w:ind w:firstLine="142"/>
        <w:jc w:val="right"/>
        <w:rPr>
          <w:rFonts w:ascii="Arial" w:hAnsi="Arial" w:cs="Arial"/>
          <w:sz w:val="16"/>
          <w:szCs w:val="16"/>
        </w:rPr>
      </w:pPr>
    </w:p>
    <w:p w:rsidR="00F5417D" w:rsidRPr="000F5869" w:rsidRDefault="00F5417D" w:rsidP="00F5417D">
      <w:pPr>
        <w:pStyle w:val="ConsPlusNormal"/>
        <w:spacing w:line="180" w:lineRule="exact"/>
        <w:ind w:firstLine="0"/>
        <w:jc w:val="both"/>
        <w:rPr>
          <w:bCs/>
          <w:sz w:val="16"/>
          <w:szCs w:val="16"/>
        </w:rPr>
      </w:pPr>
      <w:r w:rsidRPr="000F5869">
        <w:rPr>
          <w:bCs/>
          <w:sz w:val="16"/>
          <w:szCs w:val="16"/>
        </w:rPr>
        <w:t>О признании утратившим силу постановления администрации Благодарненского муниципального района Ставропольского края от 20декабря 2013 года № 904</w:t>
      </w:r>
    </w:p>
    <w:p w:rsidR="00F5417D" w:rsidRPr="000F5869" w:rsidRDefault="00F5417D" w:rsidP="00F5417D">
      <w:pPr>
        <w:pStyle w:val="ConsPlusNormal"/>
        <w:rPr>
          <w:sz w:val="16"/>
          <w:szCs w:val="16"/>
        </w:rPr>
      </w:pPr>
    </w:p>
    <w:p w:rsidR="00F5417D" w:rsidRDefault="00F5417D" w:rsidP="00F5417D">
      <w:pPr>
        <w:ind w:firstLine="720"/>
        <w:jc w:val="both"/>
        <w:rPr>
          <w:rFonts w:ascii="Arial" w:hAnsi="Arial" w:cs="Arial"/>
          <w:sz w:val="16"/>
          <w:szCs w:val="16"/>
        </w:rPr>
      </w:pPr>
    </w:p>
    <w:p w:rsidR="00F5417D" w:rsidRPr="000F5869" w:rsidRDefault="00F5417D" w:rsidP="00F5417D">
      <w:pPr>
        <w:ind w:firstLine="142"/>
        <w:jc w:val="both"/>
        <w:rPr>
          <w:rFonts w:ascii="Arial" w:hAnsi="Arial" w:cs="Arial"/>
          <w:sz w:val="16"/>
          <w:szCs w:val="16"/>
        </w:rPr>
      </w:pPr>
      <w:r w:rsidRPr="000F5869">
        <w:rPr>
          <w:rFonts w:ascii="Arial" w:hAnsi="Arial" w:cs="Arial"/>
          <w:sz w:val="16"/>
          <w:szCs w:val="16"/>
        </w:rPr>
        <w:t xml:space="preserve">В соответствии с </w:t>
      </w:r>
      <w:hyperlink r:id="rId11" w:history="1">
        <w:r w:rsidRPr="000F5869">
          <w:rPr>
            <w:rStyle w:val="af1"/>
            <w:rFonts w:ascii="Arial" w:hAnsi="Arial" w:cs="Arial"/>
            <w:color w:val="auto"/>
            <w:sz w:val="16"/>
            <w:szCs w:val="16"/>
          </w:rPr>
          <w:t>пунктом 5 части 1 статьи 15</w:t>
        </w:r>
      </w:hyperlink>
      <w:r w:rsidRPr="000F5869">
        <w:rPr>
          <w:rFonts w:ascii="Arial" w:hAnsi="Arial" w:cs="Arial"/>
          <w:sz w:val="16"/>
          <w:szCs w:val="16"/>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12" w:history="1">
        <w:r w:rsidRPr="000F5869">
          <w:rPr>
            <w:rStyle w:val="af1"/>
            <w:rFonts w:ascii="Arial" w:hAnsi="Arial" w:cs="Arial"/>
            <w:color w:val="auto"/>
            <w:sz w:val="16"/>
            <w:szCs w:val="16"/>
          </w:rPr>
          <w:t>статьей 6</w:t>
        </w:r>
      </w:hyperlink>
      <w:r w:rsidRPr="000F5869">
        <w:rPr>
          <w:rFonts w:ascii="Arial" w:hAnsi="Arial" w:cs="Arial"/>
          <w:sz w:val="16"/>
          <w:szCs w:val="1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3" w:history="1">
        <w:r w:rsidRPr="000F5869">
          <w:rPr>
            <w:rStyle w:val="af1"/>
            <w:rFonts w:ascii="Arial" w:hAnsi="Arial" w:cs="Arial"/>
            <w:color w:val="auto"/>
            <w:sz w:val="16"/>
            <w:szCs w:val="16"/>
          </w:rPr>
          <w:t>законом</w:t>
        </w:r>
      </w:hyperlink>
      <w:r w:rsidRPr="000F5869">
        <w:rPr>
          <w:rFonts w:ascii="Arial" w:hAnsi="Arial" w:cs="Arial"/>
          <w:sz w:val="16"/>
          <w:szCs w:val="16"/>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администрация Благодарненского городского округа Ставропольского края </w:t>
      </w:r>
    </w:p>
    <w:p w:rsidR="00F5417D" w:rsidRDefault="00F5417D" w:rsidP="00F5417D">
      <w:pPr>
        <w:ind w:firstLine="142"/>
        <w:jc w:val="both"/>
        <w:rPr>
          <w:rFonts w:ascii="Arial" w:hAnsi="Arial" w:cs="Arial"/>
          <w:sz w:val="16"/>
          <w:szCs w:val="16"/>
        </w:rPr>
      </w:pPr>
    </w:p>
    <w:p w:rsidR="002F1E1F" w:rsidRPr="000F5869" w:rsidRDefault="002F1E1F" w:rsidP="00F5417D">
      <w:pPr>
        <w:ind w:firstLine="142"/>
        <w:jc w:val="both"/>
        <w:rPr>
          <w:rFonts w:ascii="Arial" w:hAnsi="Arial" w:cs="Arial"/>
          <w:sz w:val="16"/>
          <w:szCs w:val="16"/>
        </w:rPr>
      </w:pPr>
    </w:p>
    <w:p w:rsidR="00F5417D" w:rsidRPr="000F5869" w:rsidRDefault="00F5417D" w:rsidP="00F5417D">
      <w:pPr>
        <w:jc w:val="both"/>
        <w:rPr>
          <w:rFonts w:ascii="Arial" w:hAnsi="Arial" w:cs="Arial"/>
          <w:sz w:val="16"/>
          <w:szCs w:val="16"/>
        </w:rPr>
      </w:pPr>
      <w:r w:rsidRPr="000F5869">
        <w:rPr>
          <w:rFonts w:ascii="Arial" w:hAnsi="Arial" w:cs="Arial"/>
          <w:sz w:val="16"/>
          <w:szCs w:val="16"/>
        </w:rPr>
        <w:t>ПОСТАНОВЛЯЕТ:</w:t>
      </w:r>
    </w:p>
    <w:p w:rsidR="00F5417D" w:rsidRPr="000F5869" w:rsidRDefault="00F5417D" w:rsidP="00F5417D">
      <w:pPr>
        <w:pStyle w:val="ConsPlusNormal"/>
        <w:ind w:firstLine="142"/>
        <w:jc w:val="both"/>
        <w:rPr>
          <w:sz w:val="16"/>
          <w:szCs w:val="16"/>
        </w:rPr>
      </w:pPr>
    </w:p>
    <w:p w:rsidR="00F5417D" w:rsidRPr="000F5869" w:rsidRDefault="00F5417D" w:rsidP="00F5417D">
      <w:pPr>
        <w:pStyle w:val="ConsPlusNormal"/>
        <w:ind w:firstLine="142"/>
        <w:jc w:val="both"/>
        <w:rPr>
          <w:sz w:val="16"/>
          <w:szCs w:val="16"/>
        </w:rPr>
      </w:pPr>
      <w:r w:rsidRPr="000F5869">
        <w:rPr>
          <w:sz w:val="16"/>
          <w:szCs w:val="16"/>
        </w:rPr>
        <w:t>1. Признать утратившим силу постановление администрации Благодарненского муниципального района Ставропольского края от 20 декабря 2013 года № 904 «Об утверждении административного регламента исполнения администрацией Благодарненского муниципального района Ставропольского края муниципальной контрольной функции «Муниципальный контроль за обеспечением сохранности автомобильных дорог местного значения Благодарненского муниципального района Ставропольского края».</w:t>
      </w:r>
    </w:p>
    <w:p w:rsidR="00F5417D" w:rsidRPr="000F5869" w:rsidRDefault="00F5417D" w:rsidP="00F5417D">
      <w:pPr>
        <w:pStyle w:val="ConsPlusNormal"/>
        <w:ind w:firstLine="142"/>
        <w:jc w:val="both"/>
        <w:rPr>
          <w:sz w:val="16"/>
          <w:szCs w:val="16"/>
        </w:rPr>
      </w:pPr>
      <w:r w:rsidRPr="000F5869">
        <w:rPr>
          <w:sz w:val="16"/>
          <w:szCs w:val="16"/>
        </w:rPr>
        <w:t xml:space="preserve">2. Контроль за выполнением настоящего постановления возложить на заместителя главы администрации-начальника </w:t>
      </w:r>
      <w:r w:rsidRPr="000F5869">
        <w:rPr>
          <w:sz w:val="16"/>
          <w:szCs w:val="16"/>
        </w:rPr>
        <w:lastRenderedPageBreak/>
        <w:t>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Князева А.А.</w:t>
      </w:r>
    </w:p>
    <w:p w:rsidR="00F5417D" w:rsidRPr="000F5869" w:rsidRDefault="00F5417D" w:rsidP="00F5417D">
      <w:pPr>
        <w:ind w:firstLine="142"/>
        <w:jc w:val="both"/>
        <w:rPr>
          <w:rFonts w:ascii="Arial" w:eastAsia="Calibri" w:hAnsi="Arial" w:cs="Arial"/>
          <w:sz w:val="16"/>
          <w:szCs w:val="16"/>
        </w:rPr>
      </w:pPr>
      <w:r w:rsidRPr="000F5869">
        <w:rPr>
          <w:rFonts w:ascii="Arial" w:hAnsi="Arial" w:cs="Arial"/>
          <w:sz w:val="16"/>
          <w:szCs w:val="16"/>
        </w:rPr>
        <w:t xml:space="preserve">3. </w:t>
      </w:r>
      <w:r w:rsidRPr="000F5869">
        <w:rPr>
          <w:rFonts w:ascii="Arial" w:eastAsia="Calibri" w:hAnsi="Arial" w:cs="Arial"/>
          <w:sz w:val="16"/>
          <w:szCs w:val="16"/>
        </w:rPr>
        <w:t>Настоящее постановление вступает в силу на следующий день после дня его официального опубликования.</w:t>
      </w:r>
    </w:p>
    <w:p w:rsidR="00F5417D" w:rsidRPr="000F5869" w:rsidRDefault="00F5417D" w:rsidP="00F5417D">
      <w:pPr>
        <w:ind w:firstLine="142"/>
        <w:jc w:val="both"/>
        <w:rPr>
          <w:rFonts w:ascii="Arial" w:eastAsia="Calibri" w:hAnsi="Arial" w:cs="Arial"/>
          <w:sz w:val="16"/>
          <w:szCs w:val="16"/>
          <w:lang w:eastAsia="en-US"/>
        </w:rPr>
      </w:pPr>
    </w:p>
    <w:p w:rsidR="00F5417D" w:rsidRPr="000F5869" w:rsidRDefault="00F5417D" w:rsidP="00F5417D">
      <w:pPr>
        <w:pStyle w:val="ConsPlusNormal"/>
        <w:ind w:firstLine="142"/>
        <w:jc w:val="both"/>
        <w:rPr>
          <w:sz w:val="16"/>
          <w:szCs w:val="16"/>
        </w:rPr>
      </w:pPr>
    </w:p>
    <w:p w:rsidR="00F5417D" w:rsidRPr="000F5869" w:rsidRDefault="00F5417D" w:rsidP="00F5417D">
      <w:pPr>
        <w:pStyle w:val="ConsPlusNormal"/>
        <w:spacing w:line="180" w:lineRule="exact"/>
        <w:ind w:firstLine="0"/>
        <w:jc w:val="both"/>
        <w:rPr>
          <w:sz w:val="16"/>
          <w:szCs w:val="16"/>
        </w:rPr>
      </w:pPr>
      <w:r w:rsidRPr="000F5869">
        <w:rPr>
          <w:sz w:val="16"/>
          <w:szCs w:val="16"/>
        </w:rPr>
        <w:t xml:space="preserve">Глава </w:t>
      </w:r>
    </w:p>
    <w:p w:rsidR="00F5417D" w:rsidRPr="000F5869" w:rsidRDefault="00F5417D" w:rsidP="00F5417D">
      <w:pPr>
        <w:pStyle w:val="ConsPlusNormal"/>
        <w:spacing w:line="180" w:lineRule="exact"/>
        <w:ind w:firstLine="0"/>
        <w:jc w:val="both"/>
        <w:rPr>
          <w:sz w:val="16"/>
          <w:szCs w:val="16"/>
        </w:rPr>
      </w:pPr>
      <w:r w:rsidRPr="000F5869">
        <w:rPr>
          <w:sz w:val="16"/>
          <w:szCs w:val="16"/>
        </w:rPr>
        <w:t>Благодарненского городского округа</w:t>
      </w:r>
    </w:p>
    <w:p w:rsidR="00F5417D" w:rsidRPr="000F5869" w:rsidRDefault="00F5417D" w:rsidP="00F5417D">
      <w:pPr>
        <w:pStyle w:val="ConsPlusNormal"/>
        <w:spacing w:line="180" w:lineRule="exact"/>
        <w:ind w:firstLine="0"/>
        <w:jc w:val="both"/>
        <w:rPr>
          <w:sz w:val="16"/>
          <w:szCs w:val="16"/>
        </w:rPr>
      </w:pPr>
      <w:r w:rsidRPr="000F5869">
        <w:rPr>
          <w:sz w:val="16"/>
          <w:szCs w:val="16"/>
        </w:rPr>
        <w:t>Ставропольского края                                            А.И. Теньков</w:t>
      </w:r>
    </w:p>
    <w:p w:rsidR="00467F60" w:rsidRDefault="00467F60" w:rsidP="004876B2">
      <w:pPr>
        <w:tabs>
          <w:tab w:val="left" w:pos="1575"/>
        </w:tabs>
        <w:ind w:firstLine="142"/>
        <w:jc w:val="right"/>
        <w:rPr>
          <w:rFonts w:ascii="Arial" w:hAnsi="Arial" w:cs="Arial"/>
          <w:sz w:val="16"/>
          <w:szCs w:val="16"/>
        </w:rPr>
      </w:pPr>
    </w:p>
    <w:p w:rsidR="00467F60" w:rsidRDefault="00467F60" w:rsidP="004876B2">
      <w:pPr>
        <w:tabs>
          <w:tab w:val="left" w:pos="1575"/>
        </w:tabs>
        <w:ind w:firstLine="142"/>
        <w:jc w:val="right"/>
        <w:rPr>
          <w:rFonts w:ascii="Arial" w:hAnsi="Arial" w:cs="Arial"/>
          <w:sz w:val="16"/>
          <w:szCs w:val="16"/>
        </w:rPr>
      </w:pPr>
    </w:p>
    <w:p w:rsidR="00467F60" w:rsidRDefault="00467F60" w:rsidP="004876B2">
      <w:pPr>
        <w:tabs>
          <w:tab w:val="left" w:pos="1575"/>
        </w:tabs>
        <w:ind w:firstLine="142"/>
        <w:jc w:val="right"/>
        <w:rPr>
          <w:rFonts w:ascii="Arial" w:hAnsi="Arial" w:cs="Arial"/>
          <w:sz w:val="16"/>
          <w:szCs w:val="16"/>
        </w:rPr>
      </w:pPr>
    </w:p>
    <w:p w:rsidR="002F1E1F" w:rsidRDefault="002F1E1F" w:rsidP="004876B2">
      <w:pPr>
        <w:tabs>
          <w:tab w:val="left" w:pos="1575"/>
        </w:tabs>
        <w:ind w:firstLine="142"/>
        <w:jc w:val="right"/>
        <w:rPr>
          <w:rFonts w:ascii="Arial" w:hAnsi="Arial" w:cs="Arial"/>
          <w:sz w:val="16"/>
          <w:szCs w:val="16"/>
        </w:rPr>
      </w:pPr>
    </w:p>
    <w:p w:rsidR="002F1E1F" w:rsidRDefault="002F1E1F" w:rsidP="004876B2">
      <w:pPr>
        <w:tabs>
          <w:tab w:val="left" w:pos="1575"/>
        </w:tabs>
        <w:ind w:firstLine="142"/>
        <w:jc w:val="right"/>
        <w:rPr>
          <w:rFonts w:ascii="Arial" w:hAnsi="Arial" w:cs="Arial"/>
          <w:sz w:val="16"/>
          <w:szCs w:val="16"/>
        </w:rPr>
      </w:pPr>
    </w:p>
    <w:p w:rsidR="002B1D05" w:rsidRPr="001A1A21" w:rsidRDefault="002B1D05" w:rsidP="002B1D05">
      <w:pPr>
        <w:tabs>
          <w:tab w:val="left" w:pos="7230"/>
        </w:tabs>
        <w:jc w:val="center"/>
        <w:rPr>
          <w:rFonts w:ascii="Arial" w:hAnsi="Arial" w:cs="Arial"/>
          <w:b/>
          <w:sz w:val="16"/>
          <w:szCs w:val="16"/>
        </w:rPr>
      </w:pPr>
      <w:r w:rsidRPr="001A1A21">
        <w:rPr>
          <w:rFonts w:ascii="Arial" w:hAnsi="Arial" w:cs="Arial"/>
          <w:b/>
          <w:sz w:val="16"/>
          <w:szCs w:val="16"/>
        </w:rPr>
        <w:t>ПОСТАНОВЛЕНИЕ</w:t>
      </w:r>
    </w:p>
    <w:p w:rsidR="002B1D05" w:rsidRDefault="002B1D05" w:rsidP="002B1D05">
      <w:pPr>
        <w:jc w:val="center"/>
        <w:rPr>
          <w:rFonts w:ascii="Arial" w:hAnsi="Arial" w:cs="Arial"/>
          <w:b/>
          <w:sz w:val="16"/>
          <w:szCs w:val="16"/>
        </w:rPr>
      </w:pPr>
      <w:r w:rsidRPr="001A1A21">
        <w:rPr>
          <w:rFonts w:ascii="Arial" w:hAnsi="Arial" w:cs="Arial"/>
          <w:b/>
          <w:sz w:val="16"/>
          <w:szCs w:val="16"/>
        </w:rPr>
        <w:t>АДМИНИСТРАЦИИ БЛАГОДАРНЕНСКОГО ГОРОДСКОГО ОКРУГА  СТАВРОПОЛЬСКОГО КРАЯ</w:t>
      </w:r>
    </w:p>
    <w:p w:rsidR="002B1D05" w:rsidRPr="001A1A21" w:rsidRDefault="002B1D05" w:rsidP="002B1D05">
      <w:pPr>
        <w:jc w:val="center"/>
        <w:rPr>
          <w:rFonts w:ascii="Arial" w:hAnsi="Arial" w:cs="Arial"/>
          <w:b/>
          <w:sz w:val="16"/>
          <w:szCs w:val="16"/>
        </w:rPr>
      </w:pPr>
    </w:p>
    <w:tbl>
      <w:tblPr>
        <w:tblW w:w="5037" w:type="dxa"/>
        <w:tblLook w:val="04A0"/>
      </w:tblPr>
      <w:tblGrid>
        <w:gridCol w:w="446"/>
        <w:gridCol w:w="849"/>
        <w:gridCol w:w="1081"/>
        <w:gridCol w:w="1790"/>
        <w:gridCol w:w="388"/>
        <w:gridCol w:w="483"/>
      </w:tblGrid>
      <w:tr w:rsidR="002B1D05" w:rsidRPr="001A1A21" w:rsidTr="002B1D05">
        <w:trPr>
          <w:trHeight w:val="80"/>
        </w:trPr>
        <w:tc>
          <w:tcPr>
            <w:tcW w:w="446" w:type="dxa"/>
            <w:shd w:val="clear" w:color="auto" w:fill="auto"/>
          </w:tcPr>
          <w:p w:rsidR="002B1D05" w:rsidRPr="001A1A21" w:rsidRDefault="002B1D05" w:rsidP="000F4B9D">
            <w:pPr>
              <w:tabs>
                <w:tab w:val="left" w:pos="1862"/>
              </w:tabs>
              <w:jc w:val="center"/>
              <w:rPr>
                <w:rFonts w:ascii="Arial" w:hAnsi="Arial" w:cs="Arial"/>
                <w:sz w:val="16"/>
                <w:szCs w:val="16"/>
              </w:rPr>
            </w:pPr>
            <w:r w:rsidRPr="001A1A21">
              <w:rPr>
                <w:rFonts w:ascii="Arial" w:hAnsi="Arial" w:cs="Arial"/>
                <w:sz w:val="16"/>
                <w:szCs w:val="16"/>
              </w:rPr>
              <w:t>05</w:t>
            </w:r>
          </w:p>
        </w:tc>
        <w:tc>
          <w:tcPr>
            <w:tcW w:w="849" w:type="dxa"/>
            <w:shd w:val="clear" w:color="auto" w:fill="auto"/>
          </w:tcPr>
          <w:p w:rsidR="002B1D05" w:rsidRPr="001A1A21" w:rsidRDefault="002B1D05" w:rsidP="000F4B9D">
            <w:pPr>
              <w:tabs>
                <w:tab w:val="left" w:pos="1862"/>
              </w:tabs>
              <w:jc w:val="center"/>
              <w:rPr>
                <w:rFonts w:ascii="Arial" w:hAnsi="Arial" w:cs="Arial"/>
                <w:sz w:val="16"/>
                <w:szCs w:val="16"/>
              </w:rPr>
            </w:pPr>
            <w:r w:rsidRPr="001A1A21">
              <w:rPr>
                <w:rFonts w:ascii="Arial" w:hAnsi="Arial" w:cs="Arial"/>
                <w:sz w:val="16"/>
                <w:szCs w:val="16"/>
                <w:lang w:eastAsia="en-US"/>
              </w:rPr>
              <w:t>апреля</w:t>
            </w:r>
          </w:p>
        </w:tc>
        <w:tc>
          <w:tcPr>
            <w:tcW w:w="1081" w:type="dxa"/>
            <w:shd w:val="clear" w:color="auto" w:fill="auto"/>
          </w:tcPr>
          <w:p w:rsidR="002B1D05" w:rsidRPr="001A1A21" w:rsidRDefault="002B1D05" w:rsidP="000F4B9D">
            <w:pPr>
              <w:tabs>
                <w:tab w:val="left" w:pos="1862"/>
              </w:tabs>
              <w:jc w:val="center"/>
              <w:rPr>
                <w:rFonts w:ascii="Arial" w:hAnsi="Arial" w:cs="Arial"/>
                <w:sz w:val="16"/>
                <w:szCs w:val="16"/>
              </w:rPr>
            </w:pPr>
            <w:r w:rsidRPr="001A1A21">
              <w:rPr>
                <w:rFonts w:ascii="Arial" w:hAnsi="Arial" w:cs="Arial"/>
                <w:sz w:val="16"/>
                <w:szCs w:val="16"/>
                <w:lang w:eastAsia="en-US"/>
              </w:rPr>
              <w:t>2019  года</w:t>
            </w:r>
          </w:p>
        </w:tc>
        <w:tc>
          <w:tcPr>
            <w:tcW w:w="1790" w:type="dxa"/>
            <w:shd w:val="clear" w:color="auto" w:fill="auto"/>
          </w:tcPr>
          <w:p w:rsidR="002B1D05" w:rsidRPr="001A1A21" w:rsidRDefault="002B1D05" w:rsidP="000F4B9D">
            <w:pPr>
              <w:tabs>
                <w:tab w:val="left" w:pos="1862"/>
              </w:tabs>
              <w:jc w:val="center"/>
              <w:rPr>
                <w:rFonts w:ascii="Arial" w:hAnsi="Arial" w:cs="Arial"/>
                <w:sz w:val="16"/>
                <w:szCs w:val="16"/>
              </w:rPr>
            </w:pPr>
            <w:r w:rsidRPr="001A1A21">
              <w:rPr>
                <w:rFonts w:ascii="Arial" w:hAnsi="Arial" w:cs="Arial"/>
                <w:sz w:val="16"/>
                <w:szCs w:val="16"/>
                <w:lang w:eastAsia="en-US"/>
              </w:rPr>
              <w:t>г. Благодарный</w:t>
            </w:r>
          </w:p>
        </w:tc>
        <w:tc>
          <w:tcPr>
            <w:tcW w:w="388" w:type="dxa"/>
            <w:shd w:val="clear" w:color="auto" w:fill="auto"/>
          </w:tcPr>
          <w:p w:rsidR="002B1D05" w:rsidRPr="001A1A21" w:rsidRDefault="002B1D05" w:rsidP="000F4B9D">
            <w:pPr>
              <w:tabs>
                <w:tab w:val="left" w:pos="1862"/>
              </w:tabs>
              <w:jc w:val="center"/>
              <w:rPr>
                <w:rFonts w:ascii="Arial" w:hAnsi="Arial" w:cs="Arial"/>
                <w:sz w:val="16"/>
                <w:szCs w:val="16"/>
              </w:rPr>
            </w:pPr>
            <w:r w:rsidRPr="001A1A21">
              <w:rPr>
                <w:rFonts w:ascii="Arial" w:hAnsi="Arial" w:cs="Arial"/>
                <w:sz w:val="16"/>
                <w:szCs w:val="16"/>
                <w:lang w:eastAsia="en-US"/>
              </w:rPr>
              <w:t>№</w:t>
            </w:r>
          </w:p>
        </w:tc>
        <w:tc>
          <w:tcPr>
            <w:tcW w:w="483" w:type="dxa"/>
            <w:shd w:val="clear" w:color="auto" w:fill="auto"/>
          </w:tcPr>
          <w:p w:rsidR="002B1D05" w:rsidRPr="001A1A21" w:rsidRDefault="002B1D05" w:rsidP="000F4B9D">
            <w:pPr>
              <w:tabs>
                <w:tab w:val="left" w:pos="1862"/>
              </w:tabs>
              <w:rPr>
                <w:rFonts w:ascii="Arial" w:hAnsi="Arial" w:cs="Arial"/>
                <w:sz w:val="16"/>
                <w:szCs w:val="16"/>
              </w:rPr>
            </w:pPr>
            <w:r w:rsidRPr="001A1A21">
              <w:rPr>
                <w:rFonts w:ascii="Arial" w:hAnsi="Arial" w:cs="Arial"/>
                <w:sz w:val="16"/>
                <w:szCs w:val="16"/>
              </w:rPr>
              <w:t>670</w:t>
            </w:r>
          </w:p>
        </w:tc>
      </w:tr>
    </w:tbl>
    <w:p w:rsidR="002B1D05" w:rsidRPr="001A1A21" w:rsidRDefault="002B1D05" w:rsidP="002B1D05">
      <w:pPr>
        <w:rPr>
          <w:rFonts w:ascii="Arial" w:hAnsi="Arial" w:cs="Arial"/>
          <w:sz w:val="16"/>
          <w:szCs w:val="16"/>
        </w:rPr>
      </w:pPr>
    </w:p>
    <w:p w:rsidR="002B1D05" w:rsidRPr="001A1A21" w:rsidRDefault="002B1D05" w:rsidP="002B1D05">
      <w:pPr>
        <w:pStyle w:val="ConsPlusNormal"/>
        <w:widowControl/>
        <w:ind w:firstLine="0"/>
        <w:jc w:val="both"/>
        <w:rPr>
          <w:sz w:val="16"/>
          <w:szCs w:val="16"/>
        </w:rPr>
      </w:pPr>
    </w:p>
    <w:p w:rsidR="002B1D05" w:rsidRPr="001A1A21" w:rsidRDefault="002B1D05" w:rsidP="002B1D05">
      <w:pPr>
        <w:spacing w:line="180" w:lineRule="exact"/>
        <w:jc w:val="both"/>
        <w:rPr>
          <w:rFonts w:ascii="Arial" w:hAnsi="Arial" w:cs="Arial"/>
          <w:sz w:val="16"/>
          <w:szCs w:val="16"/>
        </w:rPr>
      </w:pPr>
      <w:r w:rsidRPr="001A1A21">
        <w:rPr>
          <w:rFonts w:ascii="Arial" w:hAnsi="Arial" w:cs="Arial"/>
          <w:sz w:val="16"/>
          <w:szCs w:val="16"/>
        </w:rPr>
        <w:t>Об утверждении Положения об организации отдыха и занятости детей и подростков в каникулярное время в Благодарненском городском округе Ставропольского края</w:t>
      </w:r>
    </w:p>
    <w:p w:rsidR="002B1D05" w:rsidRPr="001A1A21" w:rsidRDefault="002B1D05" w:rsidP="002B1D05">
      <w:pPr>
        <w:rPr>
          <w:rFonts w:ascii="Arial" w:hAnsi="Arial" w:cs="Arial"/>
          <w:sz w:val="16"/>
          <w:szCs w:val="16"/>
        </w:rPr>
      </w:pPr>
    </w:p>
    <w:p w:rsidR="002B1D05" w:rsidRPr="001A1A21" w:rsidRDefault="002B1D05" w:rsidP="002B1D05">
      <w:pPr>
        <w:jc w:val="both"/>
        <w:rPr>
          <w:rFonts w:ascii="Arial" w:hAnsi="Arial" w:cs="Arial"/>
          <w:sz w:val="16"/>
          <w:szCs w:val="16"/>
        </w:rPr>
      </w:pPr>
    </w:p>
    <w:p w:rsidR="002B1D05" w:rsidRPr="001A1A21" w:rsidRDefault="002B1D05" w:rsidP="002B1D05">
      <w:pPr>
        <w:ind w:firstLine="142"/>
        <w:jc w:val="both"/>
        <w:rPr>
          <w:rFonts w:ascii="Arial" w:hAnsi="Arial" w:cs="Arial"/>
          <w:sz w:val="16"/>
          <w:szCs w:val="16"/>
        </w:rPr>
      </w:pPr>
      <w:r w:rsidRPr="001A1A21">
        <w:rPr>
          <w:rFonts w:ascii="Arial" w:hAnsi="Arial" w:cs="Arial"/>
          <w:sz w:val="16"/>
          <w:szCs w:val="16"/>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в целях укрепления здоровья детей и подростков в каникулярное время, создания условий для полноценного отдыха и обеспечения их занятости, администрация Благодарненского городского округа Ставропольского края </w:t>
      </w:r>
    </w:p>
    <w:p w:rsidR="002B1D05" w:rsidRPr="001A1A21" w:rsidRDefault="002B1D05" w:rsidP="002B1D05">
      <w:pPr>
        <w:rPr>
          <w:rFonts w:ascii="Arial" w:hAnsi="Arial" w:cs="Arial"/>
          <w:sz w:val="16"/>
          <w:szCs w:val="16"/>
        </w:rPr>
      </w:pPr>
    </w:p>
    <w:p w:rsidR="002B1D05" w:rsidRPr="001A1A21" w:rsidRDefault="002B1D05" w:rsidP="002B1D05">
      <w:pPr>
        <w:rPr>
          <w:rFonts w:ascii="Arial" w:hAnsi="Arial" w:cs="Arial"/>
          <w:sz w:val="16"/>
          <w:szCs w:val="16"/>
        </w:rPr>
      </w:pPr>
      <w:r w:rsidRPr="001A1A21">
        <w:rPr>
          <w:rFonts w:ascii="Arial" w:hAnsi="Arial" w:cs="Arial"/>
          <w:sz w:val="16"/>
          <w:szCs w:val="16"/>
        </w:rPr>
        <w:t>ПОСТАНОВЛЯЕТ:</w:t>
      </w:r>
    </w:p>
    <w:p w:rsidR="002B1D05" w:rsidRPr="001A1A21" w:rsidRDefault="002B1D05" w:rsidP="002B1D05">
      <w:pPr>
        <w:rPr>
          <w:rFonts w:ascii="Arial" w:hAnsi="Arial" w:cs="Arial"/>
          <w:sz w:val="16"/>
          <w:szCs w:val="16"/>
        </w:rPr>
      </w:pPr>
    </w:p>
    <w:p w:rsidR="002B1D05" w:rsidRPr="001A1A21" w:rsidRDefault="002B1D05" w:rsidP="002B1D05">
      <w:pPr>
        <w:autoSpaceDE w:val="0"/>
        <w:autoSpaceDN w:val="0"/>
        <w:adjustRightInd w:val="0"/>
        <w:ind w:firstLine="142"/>
        <w:jc w:val="both"/>
        <w:rPr>
          <w:rFonts w:ascii="Arial" w:hAnsi="Arial" w:cs="Arial"/>
          <w:iCs/>
          <w:sz w:val="16"/>
          <w:szCs w:val="16"/>
        </w:rPr>
      </w:pPr>
      <w:r w:rsidRPr="001A1A21">
        <w:rPr>
          <w:rFonts w:ascii="Arial" w:hAnsi="Arial" w:cs="Arial"/>
          <w:iCs/>
          <w:sz w:val="16"/>
          <w:szCs w:val="16"/>
        </w:rPr>
        <w:t xml:space="preserve">1. </w:t>
      </w:r>
      <w:r w:rsidRPr="001A1A21">
        <w:rPr>
          <w:rFonts w:ascii="Arial" w:hAnsi="Arial" w:cs="Arial"/>
          <w:sz w:val="16"/>
          <w:szCs w:val="16"/>
        </w:rPr>
        <w:t>Утвердить прилагаемое Положение об организации отдыха и занятости детей и подростков в каникулярное время в Благодарненском городском округе Ставропольского края.</w:t>
      </w:r>
    </w:p>
    <w:p w:rsidR="002B1D05" w:rsidRPr="001A1A21" w:rsidRDefault="002B1D05" w:rsidP="002B1D05">
      <w:pPr>
        <w:ind w:firstLine="142"/>
        <w:jc w:val="both"/>
        <w:rPr>
          <w:rFonts w:ascii="Arial" w:hAnsi="Arial" w:cs="Arial"/>
          <w:sz w:val="16"/>
          <w:szCs w:val="16"/>
        </w:rPr>
      </w:pPr>
      <w:r w:rsidRPr="001A1A21">
        <w:rPr>
          <w:rFonts w:ascii="Arial" w:hAnsi="Arial" w:cs="Arial"/>
          <w:sz w:val="16"/>
          <w:szCs w:val="16"/>
        </w:rPr>
        <w:t>2. Контроль за выполнением настоящего постановления возложить на</w:t>
      </w:r>
      <w:r>
        <w:rPr>
          <w:rFonts w:ascii="Arial" w:hAnsi="Arial" w:cs="Arial"/>
          <w:sz w:val="16"/>
          <w:szCs w:val="16"/>
        </w:rPr>
        <w:t xml:space="preserve"> </w:t>
      </w:r>
      <w:r w:rsidRPr="001A1A21">
        <w:rPr>
          <w:rFonts w:ascii="Arial" w:hAnsi="Arial" w:cs="Arial"/>
          <w:sz w:val="16"/>
          <w:szCs w:val="16"/>
        </w:rPr>
        <w:t>заместителя главы администрации Благодарненского городского округа Ставропольского края Шаруденко И.Н.</w:t>
      </w:r>
    </w:p>
    <w:p w:rsidR="002B1D05" w:rsidRPr="001A1A21" w:rsidRDefault="002B1D05" w:rsidP="002B1D05">
      <w:pPr>
        <w:ind w:firstLine="142"/>
        <w:jc w:val="both"/>
        <w:rPr>
          <w:rFonts w:ascii="Arial" w:hAnsi="Arial" w:cs="Arial"/>
          <w:sz w:val="16"/>
          <w:szCs w:val="16"/>
        </w:rPr>
      </w:pPr>
      <w:r w:rsidRPr="001A1A21">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2B1D05" w:rsidRPr="001A1A21" w:rsidRDefault="002B1D05" w:rsidP="002B1D05">
      <w:pPr>
        <w:jc w:val="both"/>
        <w:rPr>
          <w:rFonts w:ascii="Arial" w:hAnsi="Arial" w:cs="Arial"/>
          <w:sz w:val="16"/>
          <w:szCs w:val="16"/>
        </w:rPr>
      </w:pPr>
    </w:p>
    <w:p w:rsidR="002B1D05" w:rsidRDefault="002B1D05" w:rsidP="002B1D05">
      <w:pPr>
        <w:jc w:val="both"/>
        <w:rPr>
          <w:rFonts w:ascii="Arial" w:hAnsi="Arial" w:cs="Arial"/>
          <w:sz w:val="16"/>
          <w:szCs w:val="16"/>
        </w:rPr>
      </w:pPr>
    </w:p>
    <w:p w:rsidR="002F1E1F" w:rsidRPr="001A1A21" w:rsidRDefault="002F1E1F" w:rsidP="002B1D05">
      <w:pPr>
        <w:jc w:val="both"/>
        <w:rPr>
          <w:rFonts w:ascii="Arial" w:hAnsi="Arial" w:cs="Arial"/>
          <w:sz w:val="16"/>
          <w:szCs w:val="16"/>
        </w:rPr>
      </w:pPr>
    </w:p>
    <w:tbl>
      <w:tblPr>
        <w:tblW w:w="4928" w:type="dxa"/>
        <w:tblLook w:val="0000"/>
      </w:tblPr>
      <w:tblGrid>
        <w:gridCol w:w="3510"/>
        <w:gridCol w:w="1418"/>
      </w:tblGrid>
      <w:tr w:rsidR="002B1D05" w:rsidRPr="001A1A21" w:rsidTr="002B1D05">
        <w:tc>
          <w:tcPr>
            <w:tcW w:w="3510" w:type="dxa"/>
          </w:tcPr>
          <w:p w:rsidR="002B1D05" w:rsidRPr="001A1A21" w:rsidRDefault="002B1D05" w:rsidP="002B1D05">
            <w:pPr>
              <w:spacing w:line="180" w:lineRule="exact"/>
              <w:rPr>
                <w:rFonts w:ascii="Arial" w:hAnsi="Arial" w:cs="Arial"/>
                <w:sz w:val="16"/>
                <w:szCs w:val="16"/>
              </w:rPr>
            </w:pPr>
            <w:r w:rsidRPr="001A1A21">
              <w:rPr>
                <w:rFonts w:ascii="Arial" w:hAnsi="Arial" w:cs="Arial"/>
                <w:sz w:val="16"/>
                <w:szCs w:val="16"/>
              </w:rPr>
              <w:t xml:space="preserve">Глава </w:t>
            </w:r>
          </w:p>
          <w:p w:rsidR="002B1D05" w:rsidRDefault="002B1D05" w:rsidP="002B1D05">
            <w:pPr>
              <w:spacing w:line="180" w:lineRule="exact"/>
              <w:rPr>
                <w:rFonts w:ascii="Arial" w:hAnsi="Arial" w:cs="Arial"/>
                <w:sz w:val="16"/>
                <w:szCs w:val="16"/>
              </w:rPr>
            </w:pPr>
            <w:r w:rsidRPr="001A1A21">
              <w:rPr>
                <w:rFonts w:ascii="Arial" w:hAnsi="Arial" w:cs="Arial"/>
                <w:sz w:val="16"/>
                <w:szCs w:val="16"/>
              </w:rPr>
              <w:t>Благодарненского городского округа</w:t>
            </w:r>
          </w:p>
          <w:p w:rsidR="002B1D05" w:rsidRPr="001A1A21" w:rsidRDefault="002B1D05" w:rsidP="002B1D05">
            <w:pPr>
              <w:spacing w:line="180" w:lineRule="exact"/>
              <w:rPr>
                <w:rFonts w:ascii="Arial" w:hAnsi="Arial" w:cs="Arial"/>
                <w:sz w:val="16"/>
                <w:szCs w:val="16"/>
              </w:rPr>
            </w:pPr>
            <w:r w:rsidRPr="001A1A21">
              <w:rPr>
                <w:rFonts w:ascii="Arial" w:hAnsi="Arial" w:cs="Arial"/>
                <w:sz w:val="16"/>
                <w:szCs w:val="16"/>
              </w:rPr>
              <w:t xml:space="preserve">Ставропольского края                 </w:t>
            </w:r>
          </w:p>
        </w:tc>
        <w:tc>
          <w:tcPr>
            <w:tcW w:w="1418" w:type="dxa"/>
          </w:tcPr>
          <w:p w:rsidR="002B1D05" w:rsidRPr="001A1A21" w:rsidRDefault="002B1D05" w:rsidP="002B1D05">
            <w:pPr>
              <w:spacing w:line="180" w:lineRule="exact"/>
              <w:rPr>
                <w:rFonts w:ascii="Arial" w:hAnsi="Arial" w:cs="Arial"/>
                <w:sz w:val="16"/>
                <w:szCs w:val="16"/>
              </w:rPr>
            </w:pPr>
          </w:p>
          <w:p w:rsidR="002B1D05" w:rsidRPr="001A1A21" w:rsidRDefault="002B1D05" w:rsidP="002B1D05">
            <w:pPr>
              <w:spacing w:line="180" w:lineRule="exact"/>
              <w:rPr>
                <w:rFonts w:ascii="Arial" w:hAnsi="Arial" w:cs="Arial"/>
                <w:sz w:val="16"/>
                <w:szCs w:val="16"/>
              </w:rPr>
            </w:pPr>
          </w:p>
          <w:p w:rsidR="002B1D05" w:rsidRPr="001A1A21" w:rsidRDefault="002B1D05" w:rsidP="002B1D05">
            <w:pPr>
              <w:spacing w:line="180" w:lineRule="exact"/>
              <w:jc w:val="right"/>
              <w:rPr>
                <w:rFonts w:ascii="Arial" w:hAnsi="Arial" w:cs="Arial"/>
                <w:sz w:val="16"/>
                <w:szCs w:val="16"/>
              </w:rPr>
            </w:pPr>
            <w:r w:rsidRPr="001A1A21">
              <w:rPr>
                <w:rFonts w:ascii="Arial" w:hAnsi="Arial" w:cs="Arial"/>
                <w:sz w:val="16"/>
                <w:szCs w:val="16"/>
              </w:rPr>
              <w:t>А.И. Теньков</w:t>
            </w:r>
          </w:p>
        </w:tc>
      </w:tr>
    </w:tbl>
    <w:p w:rsidR="00467F60" w:rsidRDefault="00467F60" w:rsidP="004876B2">
      <w:pPr>
        <w:tabs>
          <w:tab w:val="left" w:pos="1575"/>
        </w:tabs>
        <w:ind w:firstLine="142"/>
        <w:jc w:val="right"/>
        <w:rPr>
          <w:rFonts w:ascii="Arial" w:hAnsi="Arial" w:cs="Arial"/>
          <w:sz w:val="16"/>
          <w:szCs w:val="16"/>
        </w:rPr>
      </w:pPr>
    </w:p>
    <w:p w:rsidR="00467F60" w:rsidRDefault="00467F60" w:rsidP="004876B2">
      <w:pPr>
        <w:tabs>
          <w:tab w:val="left" w:pos="1575"/>
        </w:tabs>
        <w:ind w:firstLine="142"/>
        <w:jc w:val="right"/>
        <w:rPr>
          <w:rFonts w:ascii="Arial" w:hAnsi="Arial" w:cs="Arial"/>
          <w:sz w:val="16"/>
          <w:szCs w:val="16"/>
        </w:rPr>
      </w:pPr>
    </w:p>
    <w:p w:rsidR="00467F60" w:rsidRDefault="00467F60" w:rsidP="004876B2">
      <w:pPr>
        <w:tabs>
          <w:tab w:val="left" w:pos="1575"/>
        </w:tabs>
        <w:ind w:firstLine="142"/>
        <w:jc w:val="right"/>
        <w:rPr>
          <w:rFonts w:ascii="Arial" w:hAnsi="Arial" w:cs="Arial"/>
          <w:sz w:val="16"/>
          <w:szCs w:val="16"/>
        </w:rPr>
      </w:pPr>
    </w:p>
    <w:tbl>
      <w:tblPr>
        <w:tblpPr w:leftFromText="180" w:rightFromText="180" w:vertAnchor="text" w:horzAnchor="margin" w:tblpY="55"/>
        <w:tblW w:w="0" w:type="auto"/>
        <w:tblLook w:val="0000"/>
      </w:tblPr>
      <w:tblGrid>
        <w:gridCol w:w="2039"/>
        <w:gridCol w:w="2854"/>
      </w:tblGrid>
      <w:tr w:rsidR="002F1E1F" w:rsidRPr="001A1A21" w:rsidTr="000F4B9D">
        <w:tc>
          <w:tcPr>
            <w:tcW w:w="4784" w:type="dxa"/>
          </w:tcPr>
          <w:p w:rsidR="002F1E1F" w:rsidRPr="001A1A21" w:rsidRDefault="002F1E1F" w:rsidP="000F4B9D">
            <w:pPr>
              <w:spacing w:line="240" w:lineRule="exact"/>
              <w:rPr>
                <w:rFonts w:ascii="Arial" w:hAnsi="Arial" w:cs="Arial"/>
                <w:sz w:val="16"/>
                <w:szCs w:val="16"/>
              </w:rPr>
            </w:pPr>
          </w:p>
        </w:tc>
        <w:tc>
          <w:tcPr>
            <w:tcW w:w="4786" w:type="dxa"/>
          </w:tcPr>
          <w:p w:rsidR="002F1E1F" w:rsidRPr="001A1A21" w:rsidRDefault="002F1E1F" w:rsidP="002F1E1F">
            <w:pPr>
              <w:spacing w:line="180" w:lineRule="exact"/>
              <w:jc w:val="center"/>
              <w:rPr>
                <w:rFonts w:ascii="Arial" w:hAnsi="Arial" w:cs="Arial"/>
                <w:bCs/>
                <w:sz w:val="16"/>
                <w:szCs w:val="16"/>
              </w:rPr>
            </w:pPr>
            <w:r w:rsidRPr="001A1A21">
              <w:rPr>
                <w:rFonts w:ascii="Arial" w:hAnsi="Arial" w:cs="Arial"/>
                <w:bCs/>
                <w:sz w:val="16"/>
                <w:szCs w:val="16"/>
              </w:rPr>
              <w:t>УТВЕРЖДЕНО</w:t>
            </w:r>
          </w:p>
          <w:p w:rsidR="002F1E1F" w:rsidRPr="001A1A21" w:rsidRDefault="002F1E1F" w:rsidP="002F1E1F">
            <w:pPr>
              <w:spacing w:line="180" w:lineRule="exact"/>
              <w:jc w:val="center"/>
              <w:rPr>
                <w:rFonts w:ascii="Arial" w:hAnsi="Arial" w:cs="Arial"/>
                <w:bCs/>
                <w:sz w:val="16"/>
                <w:szCs w:val="16"/>
              </w:rPr>
            </w:pPr>
            <w:r w:rsidRPr="001A1A21">
              <w:rPr>
                <w:rFonts w:ascii="Arial" w:hAnsi="Arial" w:cs="Arial"/>
                <w:bCs/>
                <w:sz w:val="16"/>
                <w:szCs w:val="16"/>
              </w:rPr>
              <w:t>постановлением администрации Благодарненского городского округа Ставропольского края</w:t>
            </w:r>
          </w:p>
          <w:p w:rsidR="002F1E1F" w:rsidRPr="001A1A21" w:rsidRDefault="002F1E1F" w:rsidP="002F1E1F">
            <w:pPr>
              <w:spacing w:line="180" w:lineRule="exact"/>
              <w:jc w:val="center"/>
              <w:rPr>
                <w:rFonts w:ascii="Arial" w:hAnsi="Arial" w:cs="Arial"/>
                <w:sz w:val="16"/>
                <w:szCs w:val="16"/>
              </w:rPr>
            </w:pPr>
            <w:r w:rsidRPr="001A1A21">
              <w:rPr>
                <w:rFonts w:ascii="Arial" w:hAnsi="Arial" w:cs="Arial"/>
                <w:sz w:val="16"/>
                <w:szCs w:val="16"/>
              </w:rPr>
              <w:t>от 05 апреля 2019 года № 670</w:t>
            </w:r>
          </w:p>
        </w:tc>
      </w:tr>
    </w:tbl>
    <w:p w:rsidR="002F1E1F" w:rsidRPr="001A1A21" w:rsidRDefault="002F1E1F" w:rsidP="002F1E1F">
      <w:pPr>
        <w:spacing w:line="240" w:lineRule="exact"/>
        <w:rPr>
          <w:rFonts w:ascii="Arial" w:hAnsi="Arial" w:cs="Arial"/>
          <w:sz w:val="16"/>
          <w:szCs w:val="16"/>
        </w:rPr>
      </w:pPr>
    </w:p>
    <w:p w:rsidR="002F1E1F" w:rsidRPr="001A1A21" w:rsidRDefault="002F1E1F" w:rsidP="002F1E1F">
      <w:pPr>
        <w:spacing w:line="180" w:lineRule="exact"/>
        <w:jc w:val="center"/>
        <w:rPr>
          <w:rFonts w:ascii="Arial" w:hAnsi="Arial" w:cs="Arial"/>
          <w:sz w:val="16"/>
          <w:szCs w:val="16"/>
        </w:rPr>
      </w:pPr>
      <w:r w:rsidRPr="001A1A21">
        <w:rPr>
          <w:rFonts w:ascii="Arial" w:hAnsi="Arial" w:cs="Arial"/>
          <w:sz w:val="16"/>
          <w:szCs w:val="16"/>
        </w:rPr>
        <w:t>ПОЛОЖЕНИЕ</w:t>
      </w:r>
    </w:p>
    <w:p w:rsidR="002F1E1F" w:rsidRPr="001A1A21" w:rsidRDefault="002F1E1F" w:rsidP="002F1E1F">
      <w:pPr>
        <w:spacing w:line="180" w:lineRule="exact"/>
        <w:jc w:val="center"/>
        <w:rPr>
          <w:rFonts w:ascii="Arial" w:hAnsi="Arial" w:cs="Arial"/>
          <w:sz w:val="16"/>
          <w:szCs w:val="16"/>
        </w:rPr>
      </w:pPr>
      <w:r w:rsidRPr="001A1A21">
        <w:rPr>
          <w:rFonts w:ascii="Arial" w:hAnsi="Arial" w:cs="Arial"/>
          <w:sz w:val="16"/>
          <w:szCs w:val="16"/>
        </w:rPr>
        <w:t>об организации отдыха и занятости детей и подростков в каникулярное время в Благодарненском городском округе Ставропольского края</w:t>
      </w:r>
    </w:p>
    <w:p w:rsidR="002F1E1F" w:rsidRPr="001A1A21" w:rsidRDefault="002F1E1F" w:rsidP="002F1E1F">
      <w:pPr>
        <w:ind w:firstLine="709"/>
        <w:jc w:val="both"/>
        <w:rPr>
          <w:rFonts w:ascii="Arial" w:hAnsi="Arial" w:cs="Arial"/>
          <w:sz w:val="16"/>
          <w:szCs w:val="16"/>
        </w:rPr>
      </w:pPr>
    </w:p>
    <w:p w:rsidR="002F1E1F" w:rsidRPr="001A1A21" w:rsidRDefault="002F1E1F" w:rsidP="002F1E1F">
      <w:pPr>
        <w:jc w:val="center"/>
        <w:rPr>
          <w:rFonts w:ascii="Arial" w:hAnsi="Arial" w:cs="Arial"/>
          <w:bCs/>
          <w:sz w:val="16"/>
          <w:szCs w:val="16"/>
        </w:rPr>
      </w:pPr>
      <w:r w:rsidRPr="001A1A21">
        <w:rPr>
          <w:rFonts w:ascii="Arial" w:hAnsi="Arial" w:cs="Arial"/>
          <w:bCs/>
          <w:sz w:val="16"/>
          <w:szCs w:val="16"/>
        </w:rPr>
        <w:t>1. Общие положения</w:t>
      </w:r>
    </w:p>
    <w:p w:rsidR="002F1E1F" w:rsidRPr="001A1A21" w:rsidRDefault="002F1E1F" w:rsidP="002F1E1F">
      <w:pPr>
        <w:jc w:val="center"/>
        <w:rPr>
          <w:rFonts w:ascii="Arial" w:hAnsi="Arial" w:cs="Arial"/>
          <w:bCs/>
          <w:sz w:val="16"/>
          <w:szCs w:val="16"/>
        </w:rPr>
      </w:pP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1.1. Настоящее Положение об организации отдыха и занятости детей и подростков в каникулярное время в Благодарненском городском округе Ставропольского края (далее – Положение) разработано в соответствии с федеральными законами от 24 июля 1998 года №124-ФЗ «Об основных гарантиях прав ребенка в Российской Федерации», от 24 июня 1999 года №120-ФЗ «Об основах системы профилактики безнадзорности и правонарушений несовершеннолетних», от 06 октября 2003 года №131-ФЗ «Об общих принципах организации местного самоуправления в Российской Федерации», Законом Российской Федерации от 19 апреля 1991 года №1032 «О занятости населения в Российской Федерации» и иными нормативными правовыми актами Российской Федерации, Ставропольского края, Благодарненского городского округа Ставропольского края.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Положение определяет порядок и условия организации занятости и отдыха детей в каникулярное время в Благодарненском городском округе Ставропольского края.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1.2. Занятость и отдых детей в каникулярное время (далее – занятость и</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отдых детей) организуется для детей в возрасте от 6 до 18 лет, являющихся обучающимися муниципальных образовательных организаций и (или) зарегистрированных на территории Благодарненского городского округа Ставропольского края.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1.3. Основные термины и определения, используемые в настоящем Положении:</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занятость детей – совокупность мероприятий, обеспечивающих организованную временную трудовую деятельность несовершеннолетних, практическое приобретение детьми трудовых навыков, вовлечение их в общественно полезную деятельность;</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отдых детей – совокупность мероприятий, направленных на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каникулярное время (каникулы) – плановые перерывы при получении образования для отдыха детей и иных социальных целей в соответствии с законодательством об образовании и календарным учебным графиком;</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лагерь – форма организации отдыха детей на базе организаций различных форм собственности, учредительные документы которых позволяют организовать отдых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смена лагеря – временной промежуток, установленный организатором в соответствии с санитарно-гигиеническими и санитарно-эпидемиологическими требованиями, в течение которого реализуется программа лагеря;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координатор организации занятости и отдыха детей – комиссия по организации отдыха детей (далее – координатор), состав и положение о которой утверждается постановлением администрации Благодарненского городского округа Ставропольского края;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орган управления в сфере организации занятости и отдыха детей (далее – орган управления) – орган администрации Благодарненского городского округа Ставропольского края, осуществляющий общее руководство и контроль за организацией отдыха детей в подведомственных образовательных организациях и иных организациях, осуществляющих данный вид деятельности;</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lastRenderedPageBreak/>
        <w:t>организатор занятости и отдыха детей (далее – организатор) – органы администрации Благодарненского городского округа Ставропольского края, образовательные организации, клубы по месту жительства, детские и молодежные объединения, а также иные организации, учредительные документы которых позволяют организовывать занятость и отдых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путевка – бланк строгой отчетности, подтверждающий оплату за услугу по организации отдыха детей в период смены лагеря без применения контрольно-кассовой техники;</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общая квота – ежегодно определяемое количество путевок, финансируемых за счет средств бюджета Благодарненского городского округа Ставропольского края</w:t>
      </w:r>
      <w:r w:rsidRPr="001A1A21">
        <w:rPr>
          <w:rFonts w:ascii="Arial" w:hAnsi="Arial" w:cs="Arial"/>
          <w:color w:val="FF0000"/>
          <w:sz w:val="16"/>
          <w:szCs w:val="16"/>
        </w:rPr>
        <w:t>.</w:t>
      </w:r>
    </w:p>
    <w:p w:rsidR="002F1E1F" w:rsidRDefault="002F1E1F" w:rsidP="002F1E1F">
      <w:pPr>
        <w:ind w:firstLine="142"/>
        <w:jc w:val="both"/>
        <w:rPr>
          <w:rFonts w:ascii="Arial" w:hAnsi="Arial" w:cs="Arial"/>
          <w:sz w:val="16"/>
          <w:szCs w:val="16"/>
        </w:rPr>
      </w:pPr>
    </w:p>
    <w:p w:rsidR="002F1E1F" w:rsidRPr="001A1A21" w:rsidRDefault="002F1E1F" w:rsidP="002F1E1F">
      <w:pPr>
        <w:ind w:firstLine="142"/>
        <w:jc w:val="center"/>
        <w:rPr>
          <w:rFonts w:ascii="Arial" w:hAnsi="Arial" w:cs="Arial"/>
          <w:bCs/>
          <w:sz w:val="16"/>
          <w:szCs w:val="16"/>
        </w:rPr>
      </w:pPr>
      <w:r w:rsidRPr="001A1A21">
        <w:rPr>
          <w:rFonts w:ascii="Arial" w:hAnsi="Arial" w:cs="Arial"/>
          <w:bCs/>
          <w:sz w:val="16"/>
          <w:szCs w:val="16"/>
        </w:rPr>
        <w:t>2. Принципы организации отдыха детей</w:t>
      </w:r>
    </w:p>
    <w:p w:rsidR="002F1E1F" w:rsidRPr="001A1A21" w:rsidRDefault="002F1E1F" w:rsidP="002F1E1F">
      <w:pPr>
        <w:ind w:firstLine="142"/>
        <w:jc w:val="center"/>
        <w:rPr>
          <w:rFonts w:ascii="Arial" w:hAnsi="Arial" w:cs="Arial"/>
          <w:bCs/>
          <w:sz w:val="16"/>
          <w:szCs w:val="16"/>
        </w:rPr>
      </w:pP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2.1. Организация отдыха детей осуществляется на основе принципов:</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приоритета интересов личности ребенка;</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поддержки семьи в целях организации отдыха детей, рационального использования каникулярного времени;</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социального партнерства по развитию и укреплению связей образовательной организации, семьи и ребенка в системе организации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всеобщности и доступности – возможность приобщения, вовлеченности всех детей в систему организации отдыха детей с целью удовлетворения творческих способностей, их досуговых запросов и интересов;</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самодеятельности – основывается на творческой активности, увлеченности и инициативе детей, с одной стороны, и их поощрении,</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дифференцированного (индивидуального) подхода – учет индивидуальных запросов, интересов, склонностей, способностей, возможностей, психофизиологических особенностей и социальной среды обитания детей при организации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систематичности и целенаправленности в организации отдыха детей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целесообразное осуществление этой деятельности на основе планомерного и последовательного сочетания непрерывности в работе всех социальных институтов (семья, образовательная организация, средства массовой информации, досуговые организации и др.), призванных обеспечивать отдых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занимательности – создание непринужденного эмоционального общения посредством выстраивания всего отдыха детей на основе игры, театрализации и красочного оформления;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духовности, проявляющейся в формировании у детей гуманистических духовных ориентаций, потребностей к освоению и производству ценностей культуры, соблюдению нравственных норм морали;</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учёта динамики состояния здоровья в физическом, психоэмоциональном, социальном аспектах;</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актуализации вопроса здоровьесбережения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патриотизма;</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толерантности – терпимости к мнению других, к инакомыслию и другим культурам, другому образу жизни;</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вариативности, включающей многообразие форм работы, отдыха и развлечений, различные варианты технологий и содержания воспитания.</w:t>
      </w:r>
    </w:p>
    <w:p w:rsidR="002F1E1F" w:rsidRPr="001A1A21" w:rsidRDefault="002F1E1F" w:rsidP="002F1E1F">
      <w:pPr>
        <w:ind w:firstLine="142"/>
        <w:jc w:val="both"/>
        <w:rPr>
          <w:rFonts w:ascii="Arial" w:hAnsi="Arial" w:cs="Arial"/>
          <w:b/>
          <w:bCs/>
          <w:sz w:val="16"/>
          <w:szCs w:val="16"/>
        </w:rPr>
      </w:pPr>
    </w:p>
    <w:p w:rsidR="002F1E1F" w:rsidRPr="001A1A21" w:rsidRDefault="002F1E1F" w:rsidP="002F1E1F">
      <w:pPr>
        <w:ind w:firstLine="142"/>
        <w:jc w:val="center"/>
        <w:rPr>
          <w:rFonts w:ascii="Arial" w:hAnsi="Arial" w:cs="Arial"/>
          <w:bCs/>
          <w:sz w:val="16"/>
          <w:szCs w:val="16"/>
        </w:rPr>
      </w:pPr>
      <w:r w:rsidRPr="001A1A21">
        <w:rPr>
          <w:rFonts w:ascii="Arial" w:hAnsi="Arial" w:cs="Arial"/>
          <w:bCs/>
          <w:sz w:val="16"/>
          <w:szCs w:val="16"/>
        </w:rPr>
        <w:t>3. Цель и задачи</w:t>
      </w:r>
    </w:p>
    <w:p w:rsidR="002F1E1F" w:rsidRPr="001A1A21" w:rsidRDefault="002F1E1F" w:rsidP="002F1E1F">
      <w:pPr>
        <w:ind w:firstLine="142"/>
        <w:jc w:val="center"/>
        <w:rPr>
          <w:rFonts w:ascii="Arial" w:hAnsi="Arial" w:cs="Arial"/>
          <w:bCs/>
          <w:sz w:val="16"/>
          <w:szCs w:val="16"/>
        </w:rPr>
      </w:pP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3.1. Целью настоящего Положения является создание правовых и организационных условий, направленных на сохранение и развитие системы организации занятости и отдыха детей в Благодарненском городском округе Ставропольского края.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3.2. Основными задачами настоящего Положения являются: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определение полномочий органа управления, координатора и организатора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сохранение и развитие системы организации занятости и отдыха детей в Благодарненском городском округе Ставропольского края;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определение форм организации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lastRenderedPageBreak/>
        <w:t>определение источников финансирования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формирование единого пространства, обеспечивающего удовлетворение всесторонних потребностей в организации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профилактика безнадзорности, правонарушений среди несовершеннолетних;</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создание условий для организации досуга, развития детско-юношеского туризма, физической культуры, спорта и саморазвития детей.</w:t>
      </w:r>
    </w:p>
    <w:p w:rsidR="002F1E1F" w:rsidRDefault="002F1E1F" w:rsidP="002F1E1F">
      <w:pPr>
        <w:ind w:firstLine="142"/>
        <w:jc w:val="both"/>
        <w:rPr>
          <w:rFonts w:ascii="Arial" w:hAnsi="Arial" w:cs="Arial"/>
          <w:sz w:val="16"/>
          <w:szCs w:val="16"/>
        </w:rPr>
      </w:pPr>
    </w:p>
    <w:p w:rsidR="002F1E1F" w:rsidRPr="001A1A21" w:rsidRDefault="002F1E1F" w:rsidP="002F1E1F">
      <w:pPr>
        <w:ind w:firstLine="142"/>
        <w:jc w:val="center"/>
        <w:rPr>
          <w:rFonts w:ascii="Arial" w:hAnsi="Arial" w:cs="Arial"/>
          <w:bCs/>
          <w:sz w:val="16"/>
          <w:szCs w:val="16"/>
        </w:rPr>
      </w:pPr>
      <w:r w:rsidRPr="001A1A21">
        <w:rPr>
          <w:rFonts w:ascii="Arial" w:hAnsi="Arial" w:cs="Arial"/>
          <w:bCs/>
          <w:sz w:val="16"/>
          <w:szCs w:val="16"/>
        </w:rPr>
        <w:t>4. Система организации занятости и отдыха детей</w:t>
      </w:r>
    </w:p>
    <w:p w:rsidR="002F1E1F" w:rsidRPr="001A1A21" w:rsidRDefault="002F1E1F" w:rsidP="002F1E1F">
      <w:pPr>
        <w:ind w:firstLine="142"/>
        <w:jc w:val="center"/>
        <w:rPr>
          <w:rFonts w:ascii="Arial" w:hAnsi="Arial" w:cs="Arial"/>
          <w:bCs/>
          <w:sz w:val="16"/>
          <w:szCs w:val="16"/>
        </w:rPr>
      </w:pP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4.1. В систему организации занятости и отдыха детей в Благодарненском городском округе Ставропольского края входят:</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координатор, орган управления, организатор.</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4.2. Организация занятости и отдыха детей осуществляется в следующих формах:</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муниципальный загородный стационарный детский лагерь – форма организации отдыха детей, организуемая в благоприятных природных и экологических условиях с круглосуточным пребыванием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лагерь с дневным пребыванием детей – форма организации отдыха детей, организуемая на базе муниципальных образовательных организаций с пребыванием детей в дневное время и 2-х или 3-х разовым питанием в период смены лагеря;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палаточный лагерь – форма организации отдыха детей, организуемая в благоприятных природных и экологических условиях с круглосуточным пребыванием детей, в том числе и в форме многодневного похода для детей не младше 10 лет;</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площадка по месту жительства – форма организации отдыха детей без питания, реализуемая в дневное время на базе муниципальных образовательных организаций Благодарненского городского округа Ставропольского края;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трудовые (ремонтные) бригады – форма временной оплачиваемой трудовой занятости несовершеннолетних на базе муниципальных образовательных организаций.</w:t>
      </w:r>
    </w:p>
    <w:p w:rsidR="002F1E1F" w:rsidRDefault="002F1E1F" w:rsidP="002F1E1F">
      <w:pPr>
        <w:ind w:firstLine="142"/>
        <w:jc w:val="both"/>
        <w:rPr>
          <w:rFonts w:ascii="Arial" w:hAnsi="Arial" w:cs="Arial"/>
          <w:sz w:val="16"/>
          <w:szCs w:val="16"/>
        </w:rPr>
      </w:pPr>
    </w:p>
    <w:p w:rsidR="002F1E1F" w:rsidRPr="001A1A21" w:rsidRDefault="002F1E1F" w:rsidP="002F1E1F">
      <w:pPr>
        <w:spacing w:line="240" w:lineRule="exact"/>
        <w:ind w:firstLine="142"/>
        <w:jc w:val="center"/>
        <w:rPr>
          <w:rFonts w:ascii="Arial" w:hAnsi="Arial" w:cs="Arial"/>
          <w:bCs/>
          <w:sz w:val="16"/>
          <w:szCs w:val="16"/>
        </w:rPr>
      </w:pPr>
      <w:r w:rsidRPr="001A1A21">
        <w:rPr>
          <w:rFonts w:ascii="Arial" w:hAnsi="Arial" w:cs="Arial"/>
          <w:bCs/>
          <w:sz w:val="16"/>
          <w:szCs w:val="16"/>
        </w:rPr>
        <w:t>5. Разграничение полномочий в сфере организации занятости и</w:t>
      </w:r>
      <w:r>
        <w:rPr>
          <w:rFonts w:ascii="Arial" w:hAnsi="Arial" w:cs="Arial"/>
          <w:bCs/>
          <w:sz w:val="16"/>
          <w:szCs w:val="16"/>
        </w:rPr>
        <w:t xml:space="preserve"> </w:t>
      </w:r>
      <w:r w:rsidRPr="001A1A21">
        <w:rPr>
          <w:rFonts w:ascii="Arial" w:hAnsi="Arial" w:cs="Arial"/>
          <w:bCs/>
          <w:sz w:val="16"/>
          <w:szCs w:val="16"/>
        </w:rPr>
        <w:t>отдыха детей</w:t>
      </w:r>
    </w:p>
    <w:p w:rsidR="002F1E1F" w:rsidRPr="001A1A21" w:rsidRDefault="002F1E1F" w:rsidP="002F1E1F">
      <w:pPr>
        <w:spacing w:line="240" w:lineRule="exact"/>
        <w:ind w:firstLine="142"/>
        <w:jc w:val="center"/>
        <w:rPr>
          <w:rFonts w:ascii="Arial" w:hAnsi="Arial" w:cs="Arial"/>
          <w:bCs/>
          <w:sz w:val="16"/>
          <w:szCs w:val="16"/>
        </w:rPr>
      </w:pP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5.1. К полномочиям координатора относится: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обеспечение эффективного взаимодействия и координация деятельности между органами управления и организаторами по вопросам организации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организация мониторинга функционирования системы организации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определение приоритетных направлений развития системы организации занятости и отдыха детей в Благодарненском городском округе Ставропольского края.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5.2. К полномочиям органа управления относятся: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осуществление общего руководства и контроль за организацией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информирование населения Благодарненского городского округа Ставропольского края в средствах массовой информации об организации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опубликование (обнародование) итогового (годового) отчёта об анализе состояния и перспективе развития системы занятости и организации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осуществление контроля за исполнением действующего законодательства организаторами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содействие развитию материально-технической базы муниципальных образовательных организаций, осуществляющих полномочия организатора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обеспечение необходимых условий для организации занятости и отдыха детей из семей, находящихся в социально опасном положении;</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оказание организационно-методической помощи организаторам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планирование расходов на организацию занятости и отдыха детей, осуществление контроля за использованием средств, предусмотренных на эти цели;</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lastRenderedPageBreak/>
        <w:t>формирование, утверждение и финансовое обеспечение выполнения муниципального задания на оказание муниципальной услуги по организации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осуществление контроля за качеством оказания муниципальной услуги по организации занятости и отдыха детей, а также за ее выполнением в соответствии с муниципальным заданием;</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организация изучения потребностей и интересов потребителей услуг по</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организации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осуществление иных полномочий в сфере организации занятости и отдыха детей, предусмотренных действующим законодательством.</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5.3. К полномочиям организатора относится: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создание условий, обеспечивающих безопасность жизни и здоровья детей при получении услуг по организации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профилактика детской безнадзорности, правонарушений и травматизма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организация содержательного досуга детей, обеспечение высокого качества реализуемых программ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обеспечение соответствия форм, методов и средств, используемых при проведении мероприятий, возрастным особенностям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соблюдение прав и свобод детей при организации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максимальное использование кадрового, финансового, материально-технического, программно-методического, информационного потенциала для организации полноценного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утверждение и реализация программ (планов) по подготовке к организации отдыха детей, утверждение положения о лагере;</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разработка и утверждение программы лагеря;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предоставление отчетности об итогах организации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предоставление отчетности о целевом расходовании денежных средств, выделяемых в соответствии с муниципальным заданием на организацию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материально-техническое обеспечение организации занятости и отдыха детей в соответствии с действующим законодательством, санитарно- гигиеническими и санитарно-эпидемиологическими требованиями, а также требованиями обеспечения безопасности жизни и здоровья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проведение самообследования по оценке качества предоставления услуги по организации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организация оценки потребителями качества предоставляемой муниципальной услуги по организации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организация и развитие социального партнерства в сфере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размещение в открытых общедоступных информационных ресурсах, в том числе, на стендах, официальном сайте образовательной организации в сети «Интернет», информации об организации занятости 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принятие локальных актов по вопросам организации занятости и отдыха детей.</w:t>
      </w:r>
    </w:p>
    <w:p w:rsidR="002F1E1F" w:rsidRDefault="002F1E1F" w:rsidP="002F1E1F">
      <w:pPr>
        <w:ind w:firstLine="142"/>
        <w:jc w:val="both"/>
        <w:rPr>
          <w:rFonts w:ascii="Arial" w:hAnsi="Arial" w:cs="Arial"/>
          <w:sz w:val="16"/>
          <w:szCs w:val="16"/>
        </w:rPr>
      </w:pPr>
    </w:p>
    <w:p w:rsidR="002F1E1F" w:rsidRPr="001A1A21" w:rsidRDefault="002F1E1F" w:rsidP="002F1E1F">
      <w:pPr>
        <w:ind w:firstLine="142"/>
        <w:jc w:val="center"/>
        <w:rPr>
          <w:rFonts w:ascii="Arial" w:hAnsi="Arial" w:cs="Arial"/>
          <w:bCs/>
          <w:sz w:val="16"/>
          <w:szCs w:val="16"/>
        </w:rPr>
      </w:pPr>
      <w:r w:rsidRPr="001A1A21">
        <w:rPr>
          <w:rFonts w:ascii="Arial" w:hAnsi="Arial" w:cs="Arial"/>
          <w:bCs/>
          <w:sz w:val="16"/>
          <w:szCs w:val="16"/>
        </w:rPr>
        <w:t>6. Организация отдыха детей</w:t>
      </w:r>
    </w:p>
    <w:p w:rsidR="002F1E1F" w:rsidRPr="001A1A21" w:rsidRDefault="002F1E1F" w:rsidP="002F1E1F">
      <w:pPr>
        <w:ind w:firstLine="142"/>
        <w:jc w:val="center"/>
        <w:rPr>
          <w:rFonts w:ascii="Arial" w:hAnsi="Arial" w:cs="Arial"/>
          <w:bCs/>
          <w:sz w:val="16"/>
          <w:szCs w:val="16"/>
        </w:rPr>
      </w:pP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6.1. Организация отдыха детей осуществляется на основе программы, утвержденной приказом организатора в соответствии с положением о лагере, с учетом возрастных особенностей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6.2. Укрепление здоровья детей осуществляется за счет:</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пропаганды здорового образа жизни;</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организации сбалансированного питания;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соблюдения режима дня лагеря;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организации и проведения спортивных мероприятий;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проведения на базе оздоровительных организаций лечебно- профилактических мероприятий для детей, имеющих хронические патологии.</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6.3. Сроки начала и окончания смены лагеря, распорядок и режим дня устанавливаются по согласованию с органом управления на основании приказа организатора в </w:t>
      </w:r>
      <w:r w:rsidRPr="001A1A21">
        <w:rPr>
          <w:rFonts w:ascii="Arial" w:hAnsi="Arial" w:cs="Arial"/>
          <w:sz w:val="16"/>
          <w:szCs w:val="16"/>
        </w:rPr>
        <w:lastRenderedPageBreak/>
        <w:t>соответствии с санитарно-гигиеническими и санитарно-эпидемиологическими требованиями.</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6.4. Организация отдыха детей в лагере осуществляется в одновозрастных группах (отрядах) и других объединениях по интересам, наполняемость которых составляет не более 25 человек для детей возрастом 6 - 11 лет, для детей старшего возраста – не более 30 человек.</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6.5. Формирование контингента детей смены лагеря осуществляется организатором на основе свободного выбора родителями (законными представителями) формы организации отдыха детей.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Общая квота на количество путевок, финансируемых за счет средств бюджета Благодарненского городского округа Ставропольского края, по всем организуемым формам отдыха детей ежегодно устанавливается постановлением администрации Благодарненского городского округа Ставропольского края.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6.6. В приоритетном порядке обеспечивается отдых детей следующих</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категорий: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дети-сироты и дети, оставшиеся без попечения родителей,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зарегистрированные по месту жительства в Благодарненском городском округе Ставропольского края;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дети из малоимущих семей;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дети из многодетных семей;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дети, находящиеся в социально опасном положении, которые</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вследствие безнадзорности или беспризорности находятся в обстановке, представляющей опасность для их жизни или здоровья либо не отвечающей требованиям к их воспитанию или содержанию, либо совершающие правонарушения или антиобщественные действия;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дети-инвалиды.</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6.7. Порядок приобретения путевок и оплаты расходов на организацию отдыха детей устанавливаются постановлением администрации Благодарненского городского округа Ставропольского края.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6.8. Зачисление детей в лагерь осуществляется на основании письменного заявления, поданного заявителем на имя руководителя организации (рукописное или машинописное оформление заявления). При подаче заявления заявителю необходимо представить в организацию: документ, удостоверяющий личность заявителя и ребенка (паспорт - для детей в возрасте 14 лет и старше, свидетельство о рождении - для детей в возрасте до 14 лет); медицинскую справку по форме №079/у; справку, подтверждающую факт обучения ребенка в образовательной организации Благодарненского городского округа Ставропольского края.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6.9. На основании оригиналов документов ответственное лицо организации делает копии представленных документов, после чего оригиналы документов возвращаются заявителю.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6.10. Прием детей в лагерь осуществляется в любой рабочий день и на любую продолжительность пребывания в течение всего периода работы лагеря по выбору заявителя.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6.11. Учет заявлений в лагерь осуществляется в хронологической последовательности по дате поступления заявлений от заявителей.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6.12. На основании заявлений, поступивших до открытия лагеря, формируются и утверждаются приказом организации списки детей, принятых в лагерь. При подаче заявителями заявления в течение периода работы лагеря, ребенок принимается в лагерь со дня, следующего за днем подачи заявления.</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 6.13. При приеме детей в лагерь между заявителем и организацией заключается договор, которым определяются место нахождения лагеря, период пребывания ребенка в лагере, основные требования к организации пребывания ребенка в лагере, режим дня, программа работы с детьми, размер, порядок и условия внесения родительской платы, а также условия и порядок расторжения договора.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6.14. Основаниями для отказа в приеме детей в лагерь являются: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несоответствие возраста детей возрастным границам, определенным пункта 1.2. настоящего Положения;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непредставление заявителями документов, указанных в пункте 6.8. настоящего Порядка;</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отсутствие мест в лагере;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lastRenderedPageBreak/>
        <w:t xml:space="preserve">медицинские противопоказания у ребенка на пребывание в лагере;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отказ заявителя от заключения договора.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6.15. Пребывание ребенка в лагере прекращается до окончания установленного договором периода в следующих случаях: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по письменному заявлению заявителя; по медицинским показаниям (в этом случае решение принимается начальником лагеря на основании заключения медицинского работника лагеря);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в иных случаях, предусмотренных законодательством и договором, заключенным между организацией и заявителем.</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6.16. Кадровое обеспечение организации отдыха детей осуществляется организатором в соответствии с утвержденным штатным расписанием. Штатное расписание лагеря утверждается начальником лагеря, исходя из целей и задач смены лагеря и утверждается руководителем организации.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6.17. Начальник лагеря: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обеспечивает общее руководство деятельностью лагеря;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разрабатывает должностные обязанности работников лагеря и направляет на согласование руководителю организации; в день приема на работу работников лагеря обеспечивает их ознакомление с условиями труда с регистрацией в специальном журнале, проведение инструктажа по технике безопасности, профилактике травматизма и предупреждению несчастных случаев с детьми; издает приказы и распоряжения, которые регистрируются в специальном журнале;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утверждает график выхода на работу работников лагеря; осуществляет контроль за созданием безопасных условий пребывания детей в лагере и осуществления программных мероприятий по работе с детьми, обеспечивает организацию питания детей; обеспечивает контроль за качеством реализуемых программ по работе с детьми, соответствием форм, методов и средств работы с детьми их возрасту, интересам и потребностям;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обеспечивает проведение с работниками лагеря (с регистрацией в специальном журнале) инструктажа по технике безопасности, профилактике травматизма и предупреждению несчастных случаев.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6.18. К работе в лагерь допускаются лица, прошедшие профессиональную гигиеническую подготовку, аттестацию и медицинское обследование в установленном порядке. Работники лагеря привиты в соответствии с национальным календарем профилактических прививок, а также по эпидемическим показаниям.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6.19. Каждый работник лагеря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профилактических прививках, отметки о прохождении профессиональной гигиенической подготовки и аттестации.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6.20. Педагогическая деятельность в лагере осуществляется лицами, имеющими среднее профессиональное или высшее образование и отвечающими квалификационным требованиям, указанным в квалификационных справочниках, и (или) профессиональным стандартам для соответствующих должностей.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6.21. К педагогической деятельности в лагере не допускаются лица, указанные в статье 331 Трудового кодекса Российской Федерации.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6.22. Руководители организаций в соответствии с действующим законодательством несут ответственность за: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обеспечение жизнедеятельности лагеря;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создание безопасных условий для детей и работников лагеря;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качество реализуемых программ деятельности смены лагеря;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соответствие форм, методов и средств при проведении смены возрасту, интересам и потребностям детей;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соблюдение прав и свобод детей и работников смены лагеря; </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 xml:space="preserve">обеспечение пожарной безопасности на территории лагеря. </w:t>
      </w:r>
    </w:p>
    <w:p w:rsidR="002F1E1F" w:rsidRDefault="002F1E1F" w:rsidP="002F1E1F">
      <w:pPr>
        <w:ind w:firstLine="142"/>
        <w:jc w:val="both"/>
        <w:rPr>
          <w:rFonts w:ascii="Arial" w:hAnsi="Arial" w:cs="Arial"/>
          <w:sz w:val="16"/>
          <w:szCs w:val="16"/>
        </w:rPr>
      </w:pPr>
    </w:p>
    <w:p w:rsidR="002F1E1F" w:rsidRPr="001A1A21" w:rsidRDefault="002F1E1F" w:rsidP="002F1E1F">
      <w:pPr>
        <w:ind w:firstLine="142"/>
        <w:jc w:val="center"/>
        <w:rPr>
          <w:rFonts w:ascii="Arial" w:hAnsi="Arial" w:cs="Arial"/>
          <w:bCs/>
          <w:sz w:val="16"/>
          <w:szCs w:val="16"/>
        </w:rPr>
      </w:pPr>
      <w:r w:rsidRPr="001A1A21">
        <w:rPr>
          <w:rFonts w:ascii="Arial" w:hAnsi="Arial" w:cs="Arial"/>
          <w:bCs/>
          <w:sz w:val="16"/>
          <w:szCs w:val="16"/>
        </w:rPr>
        <w:t>7. Занятость детей в каникулярное время</w:t>
      </w:r>
    </w:p>
    <w:p w:rsidR="002F1E1F" w:rsidRPr="001A1A21" w:rsidRDefault="002F1E1F" w:rsidP="002F1E1F">
      <w:pPr>
        <w:ind w:firstLine="142"/>
        <w:jc w:val="center"/>
        <w:rPr>
          <w:rFonts w:ascii="Arial" w:hAnsi="Arial" w:cs="Arial"/>
          <w:bCs/>
          <w:sz w:val="16"/>
          <w:szCs w:val="16"/>
        </w:rPr>
      </w:pP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lastRenderedPageBreak/>
        <w:t>7.1. С целью профилактики безнадзорности и правонарушений несовершеннолетних на базе муниципальных образовательных организаций может организовываться временная занятость обучающихся в форме трудовых (ремонтных) бригад.</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7.2. Привлечение детей к временной трудовой занятости осуществляется организатором в соответствии с действующим законодательством на добровольной основе и с согласия родителей (законных представителей).</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7.3. Временная трудовая занятость детей осуществляется на основе договора, заключенного в порядке, предусмотренном трудовым законодательством. В договоре определяются порядок и размер оплаты, условия труда, объем и виды выполняемых работ.</w:t>
      </w:r>
    </w:p>
    <w:p w:rsidR="002F1E1F" w:rsidRPr="001A1A21" w:rsidRDefault="002F1E1F" w:rsidP="002F1E1F">
      <w:pPr>
        <w:ind w:firstLine="142"/>
        <w:jc w:val="both"/>
        <w:rPr>
          <w:rFonts w:ascii="Arial" w:hAnsi="Arial" w:cs="Arial"/>
          <w:sz w:val="16"/>
          <w:szCs w:val="16"/>
        </w:rPr>
      </w:pPr>
      <w:r w:rsidRPr="001A1A21">
        <w:rPr>
          <w:rFonts w:ascii="Arial" w:hAnsi="Arial" w:cs="Arial"/>
          <w:sz w:val="16"/>
          <w:szCs w:val="16"/>
        </w:rPr>
        <w:t>7.4. Оплата временной трудовой занятости производится из расчета минимального размера оплаты труда пропорционально отработанному времени.</w:t>
      </w:r>
    </w:p>
    <w:p w:rsidR="002F1E1F" w:rsidRPr="001A1A21" w:rsidRDefault="002F1E1F" w:rsidP="002F1E1F">
      <w:pPr>
        <w:ind w:firstLine="142"/>
        <w:jc w:val="both"/>
        <w:rPr>
          <w:rFonts w:ascii="Arial" w:hAnsi="Arial" w:cs="Arial"/>
          <w:sz w:val="16"/>
          <w:szCs w:val="16"/>
        </w:rPr>
      </w:pPr>
    </w:p>
    <w:p w:rsidR="002F1E1F" w:rsidRPr="001A1A21" w:rsidRDefault="002F1E1F" w:rsidP="002F1E1F">
      <w:pPr>
        <w:ind w:firstLine="709"/>
        <w:jc w:val="both"/>
        <w:rPr>
          <w:rFonts w:ascii="Arial" w:hAnsi="Arial" w:cs="Arial"/>
          <w:sz w:val="16"/>
          <w:szCs w:val="16"/>
        </w:rPr>
      </w:pPr>
    </w:p>
    <w:p w:rsidR="00467F60" w:rsidRDefault="00467F60" w:rsidP="004876B2">
      <w:pPr>
        <w:tabs>
          <w:tab w:val="left" w:pos="1575"/>
        </w:tabs>
        <w:ind w:firstLine="142"/>
        <w:jc w:val="right"/>
        <w:rPr>
          <w:rFonts w:ascii="Arial" w:hAnsi="Arial" w:cs="Arial"/>
          <w:sz w:val="16"/>
          <w:szCs w:val="16"/>
        </w:rPr>
      </w:pPr>
    </w:p>
    <w:p w:rsidR="00D929D5" w:rsidRPr="00EC2795" w:rsidRDefault="00D929D5" w:rsidP="00D929D5">
      <w:pPr>
        <w:jc w:val="center"/>
        <w:rPr>
          <w:rFonts w:ascii="Arial" w:hAnsi="Arial" w:cs="Arial"/>
          <w:b/>
          <w:sz w:val="16"/>
          <w:szCs w:val="16"/>
        </w:rPr>
      </w:pPr>
      <w:r w:rsidRPr="00EC2795">
        <w:rPr>
          <w:rFonts w:ascii="Arial" w:hAnsi="Arial" w:cs="Arial"/>
          <w:b/>
          <w:sz w:val="16"/>
          <w:szCs w:val="16"/>
        </w:rPr>
        <w:t>РАСПОРЯЖЕНИЕ</w:t>
      </w:r>
    </w:p>
    <w:p w:rsidR="00D929D5" w:rsidRDefault="00D929D5" w:rsidP="00D929D5">
      <w:pPr>
        <w:ind w:firstLine="360"/>
        <w:jc w:val="center"/>
        <w:rPr>
          <w:rFonts w:ascii="Arial" w:hAnsi="Arial" w:cs="Arial"/>
          <w:b/>
          <w:sz w:val="16"/>
          <w:szCs w:val="16"/>
        </w:rPr>
      </w:pPr>
      <w:r w:rsidRPr="00EC2795">
        <w:rPr>
          <w:rFonts w:ascii="Arial" w:hAnsi="Arial" w:cs="Arial"/>
          <w:b/>
          <w:sz w:val="16"/>
          <w:szCs w:val="16"/>
        </w:rPr>
        <w:t>ГЛАВЫ БЛАГОДАРНЕНСКОГО ГОРОДСКОГО ОКРУГА СТАВРОПОЛЬСКОГО КРАЯ</w:t>
      </w:r>
    </w:p>
    <w:p w:rsidR="00D929D5" w:rsidRPr="00EC2795" w:rsidRDefault="00D929D5" w:rsidP="00D929D5">
      <w:pPr>
        <w:ind w:firstLine="360"/>
        <w:jc w:val="center"/>
        <w:rPr>
          <w:rFonts w:ascii="Arial" w:hAnsi="Arial" w:cs="Arial"/>
          <w:b/>
          <w:sz w:val="16"/>
          <w:szCs w:val="16"/>
        </w:rPr>
      </w:pPr>
    </w:p>
    <w:tbl>
      <w:tblPr>
        <w:tblW w:w="4933" w:type="dxa"/>
        <w:tblLook w:val="04A0"/>
      </w:tblPr>
      <w:tblGrid>
        <w:gridCol w:w="449"/>
        <w:gridCol w:w="852"/>
        <w:gridCol w:w="1075"/>
        <w:gridCol w:w="1560"/>
        <w:gridCol w:w="450"/>
        <w:gridCol w:w="547"/>
      </w:tblGrid>
      <w:tr w:rsidR="00D929D5" w:rsidRPr="00EC2795" w:rsidTr="00D929D5">
        <w:tc>
          <w:tcPr>
            <w:tcW w:w="449" w:type="dxa"/>
            <w:shd w:val="clear" w:color="auto" w:fill="auto"/>
          </w:tcPr>
          <w:p w:rsidR="00D929D5" w:rsidRPr="00EC2795" w:rsidRDefault="00D929D5" w:rsidP="000F4B9D">
            <w:pPr>
              <w:tabs>
                <w:tab w:val="left" w:pos="1862"/>
              </w:tabs>
              <w:jc w:val="center"/>
              <w:rPr>
                <w:rFonts w:ascii="Arial" w:hAnsi="Arial" w:cs="Arial"/>
                <w:sz w:val="16"/>
                <w:szCs w:val="16"/>
              </w:rPr>
            </w:pPr>
            <w:r w:rsidRPr="00EC2795">
              <w:rPr>
                <w:rFonts w:ascii="Arial" w:hAnsi="Arial" w:cs="Arial"/>
                <w:sz w:val="16"/>
                <w:szCs w:val="16"/>
              </w:rPr>
              <w:t>03</w:t>
            </w:r>
          </w:p>
        </w:tc>
        <w:tc>
          <w:tcPr>
            <w:tcW w:w="852" w:type="dxa"/>
            <w:shd w:val="clear" w:color="auto" w:fill="auto"/>
          </w:tcPr>
          <w:p w:rsidR="00D929D5" w:rsidRPr="00EC2795" w:rsidRDefault="00D929D5" w:rsidP="000F4B9D">
            <w:pPr>
              <w:tabs>
                <w:tab w:val="left" w:pos="1862"/>
              </w:tabs>
              <w:jc w:val="center"/>
              <w:rPr>
                <w:rFonts w:ascii="Arial" w:hAnsi="Arial" w:cs="Arial"/>
                <w:sz w:val="16"/>
                <w:szCs w:val="16"/>
              </w:rPr>
            </w:pPr>
            <w:r w:rsidRPr="00EC2795">
              <w:rPr>
                <w:rFonts w:ascii="Arial" w:hAnsi="Arial" w:cs="Arial"/>
                <w:sz w:val="16"/>
                <w:szCs w:val="16"/>
              </w:rPr>
              <w:t>апреля</w:t>
            </w:r>
          </w:p>
        </w:tc>
        <w:tc>
          <w:tcPr>
            <w:tcW w:w="1075" w:type="dxa"/>
            <w:shd w:val="clear" w:color="auto" w:fill="auto"/>
          </w:tcPr>
          <w:p w:rsidR="00D929D5" w:rsidRPr="00EC2795" w:rsidRDefault="00D929D5" w:rsidP="000F4B9D">
            <w:pPr>
              <w:tabs>
                <w:tab w:val="left" w:pos="1862"/>
              </w:tabs>
              <w:jc w:val="center"/>
              <w:rPr>
                <w:rFonts w:ascii="Arial" w:hAnsi="Arial" w:cs="Arial"/>
                <w:sz w:val="16"/>
                <w:szCs w:val="16"/>
              </w:rPr>
            </w:pPr>
            <w:r w:rsidRPr="00EC2795">
              <w:rPr>
                <w:rFonts w:ascii="Arial" w:hAnsi="Arial" w:cs="Arial"/>
                <w:sz w:val="16"/>
                <w:szCs w:val="16"/>
              </w:rPr>
              <w:t>2019  года</w:t>
            </w:r>
          </w:p>
        </w:tc>
        <w:tc>
          <w:tcPr>
            <w:tcW w:w="1560" w:type="dxa"/>
            <w:shd w:val="clear" w:color="auto" w:fill="auto"/>
          </w:tcPr>
          <w:p w:rsidR="00D929D5" w:rsidRPr="00EC2795" w:rsidRDefault="00D929D5" w:rsidP="000F4B9D">
            <w:pPr>
              <w:tabs>
                <w:tab w:val="left" w:pos="1862"/>
              </w:tabs>
              <w:jc w:val="center"/>
              <w:rPr>
                <w:rFonts w:ascii="Arial" w:hAnsi="Arial" w:cs="Arial"/>
                <w:sz w:val="16"/>
                <w:szCs w:val="16"/>
              </w:rPr>
            </w:pPr>
            <w:r w:rsidRPr="00EC2795">
              <w:rPr>
                <w:rFonts w:ascii="Arial" w:hAnsi="Arial" w:cs="Arial"/>
                <w:sz w:val="16"/>
                <w:szCs w:val="16"/>
              </w:rPr>
              <w:t>г. Благодарный</w:t>
            </w:r>
          </w:p>
        </w:tc>
        <w:tc>
          <w:tcPr>
            <w:tcW w:w="450" w:type="dxa"/>
            <w:shd w:val="clear" w:color="auto" w:fill="auto"/>
          </w:tcPr>
          <w:p w:rsidR="00D929D5" w:rsidRPr="00EC2795" w:rsidRDefault="00D929D5" w:rsidP="000F4B9D">
            <w:pPr>
              <w:tabs>
                <w:tab w:val="left" w:pos="1862"/>
              </w:tabs>
              <w:jc w:val="center"/>
              <w:rPr>
                <w:rFonts w:ascii="Arial" w:hAnsi="Arial" w:cs="Arial"/>
                <w:sz w:val="16"/>
                <w:szCs w:val="16"/>
              </w:rPr>
            </w:pPr>
            <w:r w:rsidRPr="00EC2795">
              <w:rPr>
                <w:rFonts w:ascii="Arial" w:hAnsi="Arial" w:cs="Arial"/>
                <w:sz w:val="16"/>
                <w:szCs w:val="16"/>
              </w:rPr>
              <w:t>№</w:t>
            </w:r>
          </w:p>
        </w:tc>
        <w:tc>
          <w:tcPr>
            <w:tcW w:w="547" w:type="dxa"/>
            <w:shd w:val="clear" w:color="auto" w:fill="auto"/>
          </w:tcPr>
          <w:p w:rsidR="00D929D5" w:rsidRPr="00EC2795" w:rsidRDefault="00D929D5" w:rsidP="000F4B9D">
            <w:pPr>
              <w:tabs>
                <w:tab w:val="left" w:pos="1862"/>
              </w:tabs>
              <w:rPr>
                <w:rFonts w:ascii="Arial" w:hAnsi="Arial" w:cs="Arial"/>
                <w:sz w:val="16"/>
                <w:szCs w:val="16"/>
              </w:rPr>
            </w:pPr>
            <w:r w:rsidRPr="00EC2795">
              <w:rPr>
                <w:rFonts w:ascii="Arial" w:hAnsi="Arial" w:cs="Arial"/>
                <w:sz w:val="16"/>
                <w:szCs w:val="16"/>
              </w:rPr>
              <w:t>08-р</w:t>
            </w:r>
          </w:p>
        </w:tc>
      </w:tr>
    </w:tbl>
    <w:p w:rsidR="00D929D5" w:rsidRPr="00EC2795" w:rsidRDefault="00D929D5" w:rsidP="00D929D5">
      <w:pPr>
        <w:jc w:val="center"/>
        <w:rPr>
          <w:rFonts w:ascii="Arial" w:hAnsi="Arial" w:cs="Arial"/>
          <w:color w:val="FFFFFF"/>
          <w:sz w:val="16"/>
          <w:szCs w:val="16"/>
        </w:rPr>
      </w:pPr>
      <w:r w:rsidRPr="00EC2795">
        <w:rPr>
          <w:rFonts w:ascii="Arial" w:hAnsi="Arial" w:cs="Arial"/>
          <w:b/>
          <w:color w:val="FFFFFF"/>
          <w:sz w:val="16"/>
          <w:szCs w:val="16"/>
        </w:rPr>
        <w:t xml:space="preserve">ГЛАВЫ </w:t>
      </w:r>
    </w:p>
    <w:p w:rsidR="00D929D5" w:rsidRPr="00EC2795" w:rsidRDefault="00D929D5" w:rsidP="00D929D5">
      <w:pPr>
        <w:ind w:left="360" w:hanging="360"/>
        <w:rPr>
          <w:rFonts w:ascii="Arial" w:hAnsi="Arial" w:cs="Arial"/>
          <w:b/>
          <w:color w:val="FFFFFF"/>
          <w:sz w:val="16"/>
          <w:szCs w:val="16"/>
        </w:rPr>
      </w:pPr>
      <w:r w:rsidRPr="00EC2795">
        <w:rPr>
          <w:rFonts w:ascii="Arial" w:hAnsi="Arial" w:cs="Arial"/>
          <w:color w:val="FFFFFF"/>
          <w:sz w:val="16"/>
          <w:szCs w:val="16"/>
        </w:rPr>
        <w:t xml:space="preserve">№ 02-р  </w:t>
      </w:r>
    </w:p>
    <w:p w:rsidR="00D929D5" w:rsidRPr="00EC2795" w:rsidRDefault="00D929D5" w:rsidP="00791757">
      <w:pPr>
        <w:spacing w:line="180" w:lineRule="exact"/>
        <w:jc w:val="both"/>
        <w:rPr>
          <w:rFonts w:ascii="Arial" w:hAnsi="Arial" w:cs="Arial"/>
          <w:sz w:val="16"/>
          <w:szCs w:val="16"/>
        </w:rPr>
      </w:pPr>
      <w:r w:rsidRPr="00EC2795">
        <w:rPr>
          <w:rFonts w:ascii="Arial" w:hAnsi="Arial" w:cs="Arial"/>
          <w:sz w:val="16"/>
          <w:szCs w:val="16"/>
        </w:rPr>
        <w:t xml:space="preserve">О назначении публичных слушаний по проекту решения Совета депутатов Благодарненского городского округа Ставропольского края «Об утверждении отчета об исполнении бюджета Благодарненского городского округа Ставропольского края за 2018 год» </w:t>
      </w:r>
    </w:p>
    <w:p w:rsidR="00D929D5" w:rsidRDefault="00D929D5" w:rsidP="00D929D5">
      <w:pPr>
        <w:spacing w:line="240" w:lineRule="exact"/>
        <w:jc w:val="both"/>
        <w:rPr>
          <w:rFonts w:ascii="Arial" w:hAnsi="Arial" w:cs="Arial"/>
          <w:sz w:val="16"/>
          <w:szCs w:val="16"/>
        </w:rPr>
      </w:pPr>
    </w:p>
    <w:p w:rsidR="00791757" w:rsidRPr="00EC2795" w:rsidRDefault="00791757" w:rsidP="00D929D5">
      <w:pPr>
        <w:spacing w:line="240" w:lineRule="exact"/>
        <w:jc w:val="both"/>
        <w:rPr>
          <w:rFonts w:ascii="Arial" w:hAnsi="Arial" w:cs="Arial"/>
          <w:sz w:val="16"/>
          <w:szCs w:val="16"/>
        </w:rPr>
      </w:pPr>
    </w:p>
    <w:p w:rsidR="00D929D5" w:rsidRPr="00EC2795" w:rsidRDefault="00D929D5" w:rsidP="00791757">
      <w:pPr>
        <w:ind w:firstLine="142"/>
        <w:jc w:val="both"/>
        <w:rPr>
          <w:rFonts w:ascii="Arial" w:hAnsi="Arial" w:cs="Arial"/>
          <w:sz w:val="16"/>
          <w:szCs w:val="16"/>
        </w:rPr>
      </w:pPr>
      <w:r w:rsidRPr="00EC2795">
        <w:rPr>
          <w:rFonts w:ascii="Arial" w:hAnsi="Arial" w:cs="Arial"/>
          <w:sz w:val="16"/>
          <w:szCs w:val="16"/>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в Благодарненском городском округе Ставропольского края, утвержденным решением Совета депутатов Благодарненского городского округа Ставропольского края от 20 сентября 2017 года № 8, </w:t>
      </w:r>
    </w:p>
    <w:p w:rsidR="00791757" w:rsidRDefault="00791757" w:rsidP="00791757">
      <w:pPr>
        <w:ind w:firstLine="142"/>
        <w:jc w:val="both"/>
        <w:rPr>
          <w:rFonts w:ascii="Arial" w:hAnsi="Arial" w:cs="Arial"/>
          <w:sz w:val="16"/>
          <w:szCs w:val="16"/>
        </w:rPr>
      </w:pPr>
    </w:p>
    <w:p w:rsidR="00D929D5" w:rsidRPr="00EC2795" w:rsidRDefault="00D929D5" w:rsidP="00791757">
      <w:pPr>
        <w:ind w:firstLine="142"/>
        <w:jc w:val="both"/>
        <w:rPr>
          <w:rFonts w:ascii="Arial" w:hAnsi="Arial" w:cs="Arial"/>
          <w:sz w:val="16"/>
          <w:szCs w:val="16"/>
        </w:rPr>
      </w:pPr>
      <w:r w:rsidRPr="00EC2795">
        <w:rPr>
          <w:rFonts w:ascii="Arial" w:hAnsi="Arial" w:cs="Arial"/>
          <w:sz w:val="16"/>
          <w:szCs w:val="16"/>
        </w:rPr>
        <w:t>1.</w:t>
      </w:r>
      <w:r w:rsidRPr="00EC2795">
        <w:rPr>
          <w:rFonts w:ascii="Arial" w:hAnsi="Arial" w:cs="Arial"/>
          <w:sz w:val="16"/>
          <w:szCs w:val="16"/>
        </w:rPr>
        <w:tab/>
        <w:t>Назначить на 9 часов 23 апреля 2019 года публичные слушания по проекту решения Совета депутатов Благодарненского городского округа Ставропольского края «Об утверждении отчета об исполнении бюджета Благодарненского городского округа Ставропольского края за 2018 год».</w:t>
      </w:r>
    </w:p>
    <w:p w:rsidR="00D929D5" w:rsidRPr="00EC2795" w:rsidRDefault="00D929D5" w:rsidP="00791757">
      <w:pPr>
        <w:pStyle w:val="21"/>
        <w:ind w:firstLine="142"/>
        <w:rPr>
          <w:rFonts w:ascii="Arial" w:hAnsi="Arial" w:cs="Arial"/>
          <w:sz w:val="16"/>
          <w:szCs w:val="16"/>
        </w:rPr>
      </w:pPr>
      <w:r w:rsidRPr="00EC2795">
        <w:rPr>
          <w:rFonts w:ascii="Arial" w:hAnsi="Arial" w:cs="Arial"/>
          <w:sz w:val="16"/>
          <w:szCs w:val="16"/>
        </w:rPr>
        <w:t>Место проведения публичных слушаний: Ставропольский край, Благодарненский район, г. Благодарный, площадь Ленина, 1, 4 этаж, зал заседаний администрации Благодарненского городского округа Ставропольского края.</w:t>
      </w:r>
    </w:p>
    <w:p w:rsidR="00D929D5" w:rsidRPr="00EC2795" w:rsidRDefault="00D929D5" w:rsidP="00791757">
      <w:pPr>
        <w:ind w:firstLine="142"/>
        <w:jc w:val="both"/>
        <w:rPr>
          <w:rFonts w:ascii="Arial" w:hAnsi="Arial" w:cs="Arial"/>
          <w:sz w:val="16"/>
          <w:szCs w:val="16"/>
        </w:rPr>
      </w:pPr>
      <w:r w:rsidRPr="00EC2795">
        <w:rPr>
          <w:rFonts w:ascii="Arial" w:hAnsi="Arial" w:cs="Arial"/>
          <w:sz w:val="16"/>
          <w:szCs w:val="16"/>
        </w:rPr>
        <w:t>2.</w:t>
      </w:r>
      <w:r w:rsidRPr="00EC2795">
        <w:rPr>
          <w:rFonts w:ascii="Arial" w:hAnsi="Arial" w:cs="Arial"/>
          <w:sz w:val="16"/>
          <w:szCs w:val="16"/>
        </w:rPr>
        <w:tab/>
        <w:t>Утвердить прилагаемый состав оргкомитета по проведению публичных слушаний по проекту решения Совета депутатов Благодарненского городского округа Ставропольского края «Об утверждении отчета об исполнении бюджета Благодарненского городского округа Ставропольского края за 2018 год» /далее оргкомитет/.</w:t>
      </w:r>
    </w:p>
    <w:p w:rsidR="00D929D5" w:rsidRPr="00EC2795" w:rsidRDefault="00D929D5" w:rsidP="00791757">
      <w:pPr>
        <w:ind w:firstLine="142"/>
        <w:jc w:val="both"/>
        <w:rPr>
          <w:rFonts w:ascii="Arial" w:hAnsi="Arial" w:cs="Arial"/>
          <w:sz w:val="16"/>
          <w:szCs w:val="16"/>
        </w:rPr>
      </w:pPr>
      <w:r w:rsidRPr="00EC2795">
        <w:rPr>
          <w:rFonts w:ascii="Arial" w:hAnsi="Arial" w:cs="Arial"/>
          <w:sz w:val="16"/>
          <w:szCs w:val="16"/>
        </w:rPr>
        <w:t>3.</w:t>
      </w:r>
      <w:r w:rsidRPr="00EC2795">
        <w:rPr>
          <w:rFonts w:ascii="Arial" w:hAnsi="Arial" w:cs="Arial"/>
          <w:sz w:val="16"/>
          <w:szCs w:val="16"/>
        </w:rPr>
        <w:tab/>
        <w:t xml:space="preserve">Оргкомитету уведомить население, депутатов Совета депутатов, прокурора Благодарненского района о проведении публичных слушаний для представления замечаний и предложений. </w:t>
      </w:r>
    </w:p>
    <w:p w:rsidR="00D929D5" w:rsidRPr="00EC2795" w:rsidRDefault="00D929D5" w:rsidP="00791757">
      <w:pPr>
        <w:ind w:firstLine="142"/>
        <w:jc w:val="both"/>
        <w:rPr>
          <w:rFonts w:ascii="Arial" w:hAnsi="Arial" w:cs="Arial"/>
          <w:sz w:val="16"/>
          <w:szCs w:val="16"/>
        </w:rPr>
      </w:pPr>
      <w:r w:rsidRPr="00EC2795">
        <w:rPr>
          <w:rFonts w:ascii="Arial" w:hAnsi="Arial" w:cs="Arial"/>
          <w:sz w:val="16"/>
          <w:szCs w:val="16"/>
        </w:rPr>
        <w:t>4.</w:t>
      </w:r>
      <w:r w:rsidRPr="00EC2795">
        <w:rPr>
          <w:rFonts w:ascii="Arial" w:hAnsi="Arial" w:cs="Arial"/>
          <w:sz w:val="16"/>
          <w:szCs w:val="16"/>
        </w:rPr>
        <w:tab/>
        <w:t xml:space="preserve">Контроль за выполнением настоящего распоряжения возложить на заместителя главы администрации Благодарненского городского округа Ставропольского края Шаруденко И.Н. </w:t>
      </w:r>
    </w:p>
    <w:p w:rsidR="00D929D5" w:rsidRPr="00EC2795" w:rsidRDefault="00D929D5" w:rsidP="00791757">
      <w:pPr>
        <w:ind w:firstLine="142"/>
        <w:jc w:val="both"/>
        <w:rPr>
          <w:rFonts w:ascii="Arial" w:hAnsi="Arial" w:cs="Arial"/>
          <w:sz w:val="16"/>
          <w:szCs w:val="16"/>
        </w:rPr>
      </w:pPr>
      <w:r w:rsidRPr="00EC2795">
        <w:rPr>
          <w:rFonts w:ascii="Arial" w:hAnsi="Arial" w:cs="Arial"/>
          <w:sz w:val="16"/>
          <w:szCs w:val="16"/>
        </w:rPr>
        <w:t>5.</w:t>
      </w:r>
      <w:r w:rsidRPr="00EC2795">
        <w:rPr>
          <w:rFonts w:ascii="Arial" w:hAnsi="Arial" w:cs="Arial"/>
          <w:sz w:val="16"/>
          <w:szCs w:val="16"/>
        </w:rPr>
        <w:tab/>
        <w:t>Настоящее распоряжение вступает в силу со дня подписания.</w:t>
      </w:r>
    </w:p>
    <w:p w:rsidR="00D929D5" w:rsidRPr="00EC2795" w:rsidRDefault="00D929D5" w:rsidP="00D929D5">
      <w:pPr>
        <w:spacing w:line="240" w:lineRule="exact"/>
        <w:jc w:val="both"/>
        <w:rPr>
          <w:rFonts w:ascii="Arial" w:hAnsi="Arial" w:cs="Arial"/>
          <w:sz w:val="16"/>
          <w:szCs w:val="16"/>
        </w:rPr>
      </w:pPr>
    </w:p>
    <w:p w:rsidR="00D929D5" w:rsidRPr="00EC2795" w:rsidRDefault="00D929D5" w:rsidP="00D929D5">
      <w:pPr>
        <w:spacing w:line="240" w:lineRule="exact"/>
        <w:jc w:val="both"/>
        <w:rPr>
          <w:rFonts w:ascii="Arial" w:hAnsi="Arial" w:cs="Arial"/>
          <w:sz w:val="16"/>
          <w:szCs w:val="16"/>
        </w:rPr>
      </w:pPr>
    </w:p>
    <w:p w:rsidR="00D929D5" w:rsidRPr="00EC2795" w:rsidRDefault="00D929D5" w:rsidP="00791757">
      <w:pPr>
        <w:spacing w:line="180" w:lineRule="exact"/>
        <w:jc w:val="both"/>
        <w:rPr>
          <w:rFonts w:ascii="Arial" w:hAnsi="Arial" w:cs="Arial"/>
          <w:sz w:val="16"/>
          <w:szCs w:val="16"/>
        </w:rPr>
      </w:pPr>
      <w:r w:rsidRPr="00EC2795">
        <w:rPr>
          <w:rFonts w:ascii="Arial" w:hAnsi="Arial" w:cs="Arial"/>
          <w:sz w:val="16"/>
          <w:szCs w:val="16"/>
        </w:rPr>
        <w:t xml:space="preserve">Глава </w:t>
      </w:r>
    </w:p>
    <w:p w:rsidR="00D929D5" w:rsidRPr="00EC2795" w:rsidRDefault="00D929D5" w:rsidP="00791757">
      <w:pPr>
        <w:spacing w:line="180" w:lineRule="exact"/>
        <w:jc w:val="both"/>
        <w:rPr>
          <w:rFonts w:ascii="Arial" w:hAnsi="Arial" w:cs="Arial"/>
          <w:sz w:val="16"/>
          <w:szCs w:val="16"/>
        </w:rPr>
      </w:pPr>
      <w:r w:rsidRPr="00EC2795">
        <w:rPr>
          <w:rFonts w:ascii="Arial" w:hAnsi="Arial" w:cs="Arial"/>
          <w:sz w:val="16"/>
          <w:szCs w:val="16"/>
        </w:rPr>
        <w:t>Благодарненского городского округа</w:t>
      </w:r>
    </w:p>
    <w:p w:rsidR="00D929D5" w:rsidRPr="00EC2795" w:rsidRDefault="00D929D5" w:rsidP="00791757">
      <w:pPr>
        <w:spacing w:line="180" w:lineRule="exact"/>
        <w:rPr>
          <w:rFonts w:ascii="Arial" w:hAnsi="Arial" w:cs="Arial"/>
          <w:sz w:val="16"/>
          <w:szCs w:val="16"/>
        </w:rPr>
      </w:pPr>
      <w:r w:rsidRPr="00EC2795">
        <w:rPr>
          <w:rFonts w:ascii="Arial" w:hAnsi="Arial" w:cs="Arial"/>
          <w:sz w:val="16"/>
          <w:szCs w:val="16"/>
        </w:rPr>
        <w:t xml:space="preserve">Ставропольского края          </w:t>
      </w:r>
      <w:r w:rsidR="00791757">
        <w:rPr>
          <w:rFonts w:ascii="Arial" w:hAnsi="Arial" w:cs="Arial"/>
          <w:sz w:val="16"/>
          <w:szCs w:val="16"/>
        </w:rPr>
        <w:t xml:space="preserve">     </w:t>
      </w:r>
      <w:r w:rsidRPr="00EC2795">
        <w:rPr>
          <w:rFonts w:ascii="Arial" w:hAnsi="Arial" w:cs="Arial"/>
          <w:sz w:val="16"/>
          <w:szCs w:val="16"/>
        </w:rPr>
        <w:t xml:space="preserve">                             А.И. Теньков</w:t>
      </w:r>
    </w:p>
    <w:p w:rsidR="00D929D5" w:rsidRPr="00EC2795" w:rsidRDefault="00D929D5" w:rsidP="00D929D5">
      <w:pPr>
        <w:spacing w:line="240" w:lineRule="exact"/>
        <w:jc w:val="both"/>
        <w:rPr>
          <w:rFonts w:ascii="Arial" w:hAnsi="Arial" w:cs="Arial"/>
          <w:sz w:val="16"/>
          <w:szCs w:val="16"/>
        </w:rPr>
      </w:pPr>
    </w:p>
    <w:p w:rsidR="00D929D5" w:rsidRPr="00EC2795" w:rsidRDefault="00D929D5" w:rsidP="00D929D5">
      <w:pPr>
        <w:spacing w:line="240" w:lineRule="exact"/>
        <w:jc w:val="both"/>
        <w:rPr>
          <w:rFonts w:ascii="Arial" w:hAnsi="Arial" w:cs="Arial"/>
          <w:sz w:val="16"/>
          <w:szCs w:val="16"/>
        </w:rPr>
      </w:pPr>
    </w:p>
    <w:tbl>
      <w:tblPr>
        <w:tblW w:w="0" w:type="auto"/>
        <w:tblLook w:val="04A0"/>
      </w:tblPr>
      <w:tblGrid>
        <w:gridCol w:w="2039"/>
        <w:gridCol w:w="2854"/>
      </w:tblGrid>
      <w:tr w:rsidR="00B1481D" w:rsidRPr="00EC2795" w:rsidTr="00037483">
        <w:tc>
          <w:tcPr>
            <w:tcW w:w="2039" w:type="dxa"/>
            <w:shd w:val="clear" w:color="auto" w:fill="auto"/>
          </w:tcPr>
          <w:p w:rsidR="00B1481D" w:rsidRPr="00EC2795" w:rsidRDefault="00B1481D" w:rsidP="000F4B9D">
            <w:pPr>
              <w:spacing w:line="240" w:lineRule="exact"/>
              <w:rPr>
                <w:rFonts w:ascii="Arial" w:hAnsi="Arial" w:cs="Arial"/>
                <w:sz w:val="16"/>
                <w:szCs w:val="16"/>
              </w:rPr>
            </w:pPr>
          </w:p>
        </w:tc>
        <w:tc>
          <w:tcPr>
            <w:tcW w:w="2854" w:type="dxa"/>
            <w:shd w:val="clear" w:color="auto" w:fill="auto"/>
          </w:tcPr>
          <w:p w:rsidR="00B1481D" w:rsidRPr="00EC2795" w:rsidRDefault="00B1481D" w:rsidP="00B1481D">
            <w:pPr>
              <w:spacing w:line="180" w:lineRule="exact"/>
              <w:jc w:val="center"/>
              <w:rPr>
                <w:rFonts w:ascii="Arial" w:hAnsi="Arial" w:cs="Arial"/>
                <w:sz w:val="16"/>
                <w:szCs w:val="16"/>
              </w:rPr>
            </w:pPr>
            <w:r w:rsidRPr="00EC2795">
              <w:rPr>
                <w:rFonts w:ascii="Arial" w:hAnsi="Arial" w:cs="Arial"/>
                <w:sz w:val="16"/>
                <w:szCs w:val="16"/>
              </w:rPr>
              <w:t>УТВЕРЖДЕН</w:t>
            </w:r>
          </w:p>
          <w:p w:rsidR="00B1481D" w:rsidRPr="00EC2795" w:rsidRDefault="00B1481D" w:rsidP="00B1481D">
            <w:pPr>
              <w:spacing w:line="180" w:lineRule="exact"/>
              <w:jc w:val="center"/>
              <w:rPr>
                <w:rFonts w:ascii="Arial" w:hAnsi="Arial" w:cs="Arial"/>
                <w:sz w:val="16"/>
                <w:szCs w:val="16"/>
              </w:rPr>
            </w:pPr>
            <w:r w:rsidRPr="00EC2795">
              <w:rPr>
                <w:rFonts w:ascii="Arial" w:hAnsi="Arial" w:cs="Arial"/>
                <w:sz w:val="16"/>
                <w:szCs w:val="16"/>
              </w:rPr>
              <w:t>распоряжением Главы Благодарненского городского округа Ставропольского края</w:t>
            </w:r>
          </w:p>
          <w:p w:rsidR="00B1481D" w:rsidRPr="00EC2795" w:rsidRDefault="00B1481D" w:rsidP="00B1481D">
            <w:pPr>
              <w:spacing w:line="180" w:lineRule="exact"/>
              <w:jc w:val="center"/>
              <w:rPr>
                <w:rFonts w:ascii="Arial" w:hAnsi="Arial" w:cs="Arial"/>
                <w:sz w:val="16"/>
                <w:szCs w:val="16"/>
              </w:rPr>
            </w:pPr>
            <w:r w:rsidRPr="00EC2795">
              <w:rPr>
                <w:rFonts w:ascii="Arial" w:hAnsi="Arial" w:cs="Arial"/>
                <w:sz w:val="16"/>
                <w:szCs w:val="16"/>
              </w:rPr>
              <w:t>от 03 апреля 2019 года № 08-р</w:t>
            </w:r>
          </w:p>
        </w:tc>
      </w:tr>
    </w:tbl>
    <w:p w:rsidR="00B1481D" w:rsidRPr="00EC2795" w:rsidRDefault="00B1481D" w:rsidP="00B1481D">
      <w:pPr>
        <w:rPr>
          <w:rFonts w:ascii="Arial" w:hAnsi="Arial" w:cs="Arial"/>
          <w:sz w:val="16"/>
          <w:szCs w:val="16"/>
        </w:rPr>
      </w:pPr>
    </w:p>
    <w:p w:rsidR="00B1481D" w:rsidRPr="00EC2795" w:rsidRDefault="00B1481D" w:rsidP="00B1481D">
      <w:pPr>
        <w:rPr>
          <w:rFonts w:ascii="Arial" w:hAnsi="Arial" w:cs="Arial"/>
          <w:sz w:val="16"/>
          <w:szCs w:val="16"/>
        </w:rPr>
      </w:pPr>
    </w:p>
    <w:p w:rsidR="00B1481D" w:rsidRPr="00EC2795" w:rsidRDefault="00B1481D" w:rsidP="00B1481D">
      <w:pPr>
        <w:spacing w:line="240" w:lineRule="exact"/>
        <w:jc w:val="center"/>
        <w:rPr>
          <w:rFonts w:ascii="Arial" w:hAnsi="Arial" w:cs="Arial"/>
          <w:sz w:val="16"/>
          <w:szCs w:val="16"/>
        </w:rPr>
      </w:pPr>
      <w:r w:rsidRPr="00EC2795">
        <w:rPr>
          <w:rFonts w:ascii="Arial" w:hAnsi="Arial" w:cs="Arial"/>
          <w:sz w:val="16"/>
          <w:szCs w:val="16"/>
        </w:rPr>
        <w:t>СОСТАВ</w:t>
      </w:r>
    </w:p>
    <w:p w:rsidR="00B1481D" w:rsidRPr="00EC2795" w:rsidRDefault="00B1481D" w:rsidP="00B1481D">
      <w:pPr>
        <w:spacing w:line="240" w:lineRule="exact"/>
        <w:jc w:val="both"/>
        <w:rPr>
          <w:rFonts w:ascii="Arial" w:hAnsi="Arial" w:cs="Arial"/>
          <w:sz w:val="16"/>
          <w:szCs w:val="16"/>
        </w:rPr>
      </w:pPr>
      <w:r w:rsidRPr="00EC2795">
        <w:rPr>
          <w:rFonts w:ascii="Arial" w:hAnsi="Arial" w:cs="Arial"/>
          <w:sz w:val="16"/>
          <w:szCs w:val="16"/>
        </w:rPr>
        <w:t xml:space="preserve">оргкомитета по проведению публичных слушаний по проекту решения Совета депутатов Благодарненского городского округа Ставропольского края «Об утверждении отчета об исполнении бюджета Благодарненского городского округа Ставропольского края за 2018 год» </w:t>
      </w:r>
    </w:p>
    <w:p w:rsidR="00B1481D" w:rsidRPr="00EC2795" w:rsidRDefault="00B1481D" w:rsidP="00B1481D">
      <w:pPr>
        <w:spacing w:line="240" w:lineRule="exact"/>
        <w:jc w:val="both"/>
        <w:rPr>
          <w:rFonts w:ascii="Arial" w:hAnsi="Arial" w:cs="Arial"/>
          <w:sz w:val="16"/>
          <w:szCs w:val="16"/>
        </w:rPr>
      </w:pPr>
      <w:r w:rsidRPr="00EC2795">
        <w:rPr>
          <w:rFonts w:ascii="Arial" w:hAnsi="Arial" w:cs="Arial"/>
          <w:sz w:val="16"/>
          <w:szCs w:val="16"/>
        </w:rPr>
        <w:t xml:space="preserve"> </w:t>
      </w:r>
    </w:p>
    <w:p w:rsidR="00B1481D" w:rsidRPr="00EC2795" w:rsidRDefault="00B1481D" w:rsidP="00B1481D">
      <w:pPr>
        <w:spacing w:line="240" w:lineRule="exact"/>
        <w:jc w:val="both"/>
        <w:rPr>
          <w:rFonts w:ascii="Arial" w:hAnsi="Arial" w:cs="Arial"/>
          <w:sz w:val="16"/>
          <w:szCs w:val="16"/>
        </w:rPr>
      </w:pPr>
    </w:p>
    <w:tbl>
      <w:tblPr>
        <w:tblW w:w="0" w:type="auto"/>
        <w:tblInd w:w="108" w:type="dxa"/>
        <w:tblLook w:val="01E0"/>
      </w:tblPr>
      <w:tblGrid>
        <w:gridCol w:w="1842"/>
        <w:gridCol w:w="2943"/>
      </w:tblGrid>
      <w:tr w:rsidR="00B1481D" w:rsidRPr="00EC2795" w:rsidTr="000F4B9D">
        <w:tc>
          <w:tcPr>
            <w:tcW w:w="3119" w:type="dxa"/>
          </w:tcPr>
          <w:p w:rsidR="00B1481D" w:rsidRPr="00EC2795" w:rsidRDefault="00B1481D" w:rsidP="000F4B9D">
            <w:pPr>
              <w:rPr>
                <w:rFonts w:ascii="Arial" w:hAnsi="Arial" w:cs="Arial"/>
                <w:sz w:val="16"/>
                <w:szCs w:val="16"/>
              </w:rPr>
            </w:pPr>
            <w:r w:rsidRPr="00EC2795">
              <w:rPr>
                <w:rFonts w:ascii="Arial" w:hAnsi="Arial" w:cs="Arial"/>
                <w:sz w:val="16"/>
                <w:szCs w:val="16"/>
              </w:rPr>
              <w:t>Ерохин Игорь Анатольевич</w:t>
            </w:r>
          </w:p>
        </w:tc>
        <w:tc>
          <w:tcPr>
            <w:tcW w:w="6343" w:type="dxa"/>
          </w:tcPr>
          <w:p w:rsidR="00B1481D" w:rsidRPr="00EC2795" w:rsidRDefault="00B1481D" w:rsidP="000F4B9D">
            <w:pPr>
              <w:jc w:val="both"/>
              <w:rPr>
                <w:rFonts w:ascii="Arial" w:hAnsi="Arial" w:cs="Arial"/>
                <w:sz w:val="16"/>
                <w:szCs w:val="16"/>
              </w:rPr>
            </w:pPr>
            <w:r w:rsidRPr="00EC2795">
              <w:rPr>
                <w:rFonts w:ascii="Arial" w:hAnsi="Arial" w:cs="Arial"/>
                <w:sz w:val="16"/>
                <w:szCs w:val="16"/>
              </w:rPr>
              <w:t>председатель Совета депутатов Благодарненского городского округа Ставропольского края</w:t>
            </w:r>
          </w:p>
        </w:tc>
      </w:tr>
      <w:tr w:rsidR="00B1481D" w:rsidRPr="00EC2795" w:rsidTr="000F4B9D">
        <w:tc>
          <w:tcPr>
            <w:tcW w:w="3119" w:type="dxa"/>
          </w:tcPr>
          <w:p w:rsidR="00B1481D" w:rsidRPr="00EC2795" w:rsidRDefault="00B1481D" w:rsidP="000F4B9D">
            <w:pPr>
              <w:rPr>
                <w:rFonts w:ascii="Arial" w:hAnsi="Arial" w:cs="Arial"/>
                <w:sz w:val="16"/>
                <w:szCs w:val="16"/>
              </w:rPr>
            </w:pPr>
            <w:r w:rsidRPr="00EC2795">
              <w:rPr>
                <w:rFonts w:ascii="Arial" w:hAnsi="Arial" w:cs="Arial"/>
                <w:sz w:val="16"/>
                <w:szCs w:val="16"/>
              </w:rPr>
              <w:t>Шаруденко Ирина Николаевна</w:t>
            </w:r>
          </w:p>
        </w:tc>
        <w:tc>
          <w:tcPr>
            <w:tcW w:w="6343" w:type="dxa"/>
          </w:tcPr>
          <w:p w:rsidR="00B1481D" w:rsidRPr="00EC2795" w:rsidRDefault="00B1481D" w:rsidP="000F4B9D">
            <w:pPr>
              <w:jc w:val="both"/>
              <w:rPr>
                <w:rFonts w:ascii="Arial" w:hAnsi="Arial" w:cs="Arial"/>
                <w:sz w:val="16"/>
                <w:szCs w:val="16"/>
              </w:rPr>
            </w:pPr>
            <w:r w:rsidRPr="00EC2795">
              <w:rPr>
                <w:rFonts w:ascii="Arial" w:hAnsi="Arial" w:cs="Arial"/>
                <w:sz w:val="16"/>
                <w:szCs w:val="16"/>
              </w:rPr>
              <w:t>заместитель главы администрации Благодарненского городского округа Ставропольского края</w:t>
            </w:r>
          </w:p>
        </w:tc>
      </w:tr>
      <w:tr w:rsidR="00B1481D" w:rsidRPr="00EC2795" w:rsidTr="000F4B9D">
        <w:tc>
          <w:tcPr>
            <w:tcW w:w="3119" w:type="dxa"/>
          </w:tcPr>
          <w:p w:rsidR="00B1481D" w:rsidRPr="00EC2795" w:rsidRDefault="00B1481D" w:rsidP="000F4B9D">
            <w:pPr>
              <w:rPr>
                <w:rFonts w:ascii="Arial" w:hAnsi="Arial" w:cs="Arial"/>
                <w:sz w:val="16"/>
                <w:szCs w:val="16"/>
              </w:rPr>
            </w:pPr>
            <w:r w:rsidRPr="00EC2795">
              <w:rPr>
                <w:rFonts w:ascii="Arial" w:hAnsi="Arial" w:cs="Arial"/>
                <w:sz w:val="16"/>
                <w:szCs w:val="16"/>
              </w:rPr>
              <w:t>Кузнецова Лидия Владимировна</w:t>
            </w:r>
          </w:p>
        </w:tc>
        <w:tc>
          <w:tcPr>
            <w:tcW w:w="6343" w:type="dxa"/>
          </w:tcPr>
          <w:p w:rsidR="00B1481D" w:rsidRPr="00EC2795" w:rsidRDefault="00B1481D" w:rsidP="000F4B9D">
            <w:pPr>
              <w:jc w:val="both"/>
              <w:rPr>
                <w:rFonts w:ascii="Arial" w:hAnsi="Arial" w:cs="Arial"/>
                <w:sz w:val="16"/>
                <w:szCs w:val="16"/>
              </w:rPr>
            </w:pPr>
            <w:r w:rsidRPr="00EC2795">
              <w:rPr>
                <w:rFonts w:ascii="Arial" w:hAnsi="Arial" w:cs="Arial"/>
                <w:sz w:val="16"/>
                <w:szCs w:val="16"/>
              </w:rPr>
              <w:t>начальник финансового управления администрации Благодарненского городского округа Ставропольского края</w:t>
            </w:r>
          </w:p>
        </w:tc>
      </w:tr>
      <w:tr w:rsidR="00B1481D" w:rsidRPr="00EC2795" w:rsidTr="000F4B9D">
        <w:tc>
          <w:tcPr>
            <w:tcW w:w="3119" w:type="dxa"/>
          </w:tcPr>
          <w:p w:rsidR="00B1481D" w:rsidRPr="00EC2795" w:rsidRDefault="00B1481D" w:rsidP="000F4B9D">
            <w:pPr>
              <w:rPr>
                <w:rFonts w:ascii="Arial" w:hAnsi="Arial" w:cs="Arial"/>
                <w:sz w:val="16"/>
                <w:szCs w:val="16"/>
              </w:rPr>
            </w:pPr>
            <w:r w:rsidRPr="00EC2795">
              <w:rPr>
                <w:rFonts w:ascii="Arial" w:hAnsi="Arial" w:cs="Arial"/>
                <w:sz w:val="16"/>
                <w:szCs w:val="16"/>
              </w:rPr>
              <w:t>Севостьянов Владимир Викторович</w:t>
            </w:r>
          </w:p>
        </w:tc>
        <w:tc>
          <w:tcPr>
            <w:tcW w:w="6343" w:type="dxa"/>
          </w:tcPr>
          <w:p w:rsidR="00B1481D" w:rsidRPr="00EC2795" w:rsidRDefault="00B1481D" w:rsidP="000F4B9D">
            <w:pPr>
              <w:jc w:val="both"/>
              <w:rPr>
                <w:rFonts w:ascii="Arial" w:hAnsi="Arial" w:cs="Arial"/>
                <w:sz w:val="16"/>
                <w:szCs w:val="16"/>
              </w:rPr>
            </w:pPr>
            <w:r w:rsidRPr="00EC2795">
              <w:rPr>
                <w:rFonts w:ascii="Arial" w:hAnsi="Arial" w:cs="Arial"/>
                <w:sz w:val="16"/>
                <w:szCs w:val="16"/>
              </w:rPr>
              <w:t>управляющий делами аппарата Совета депутатов Благодарненского городского округа Ставропольского края</w:t>
            </w:r>
          </w:p>
        </w:tc>
      </w:tr>
      <w:tr w:rsidR="00B1481D" w:rsidRPr="00EC2795" w:rsidTr="000F4B9D">
        <w:tc>
          <w:tcPr>
            <w:tcW w:w="3119" w:type="dxa"/>
          </w:tcPr>
          <w:p w:rsidR="00B1481D" w:rsidRPr="00EC2795" w:rsidRDefault="00B1481D" w:rsidP="000F4B9D">
            <w:pPr>
              <w:rPr>
                <w:rFonts w:ascii="Arial" w:hAnsi="Arial" w:cs="Arial"/>
                <w:sz w:val="16"/>
                <w:szCs w:val="16"/>
              </w:rPr>
            </w:pPr>
            <w:r w:rsidRPr="00EC2795">
              <w:rPr>
                <w:rFonts w:ascii="Arial" w:hAnsi="Arial" w:cs="Arial"/>
                <w:sz w:val="16"/>
                <w:szCs w:val="16"/>
              </w:rPr>
              <w:t>Чавгун Евгений Евгеньевич</w:t>
            </w:r>
          </w:p>
        </w:tc>
        <w:tc>
          <w:tcPr>
            <w:tcW w:w="6343" w:type="dxa"/>
          </w:tcPr>
          <w:p w:rsidR="00B1481D" w:rsidRPr="00EC2795" w:rsidRDefault="00B1481D" w:rsidP="000F4B9D">
            <w:pPr>
              <w:jc w:val="both"/>
              <w:rPr>
                <w:rFonts w:ascii="Arial" w:hAnsi="Arial" w:cs="Arial"/>
                <w:sz w:val="16"/>
                <w:szCs w:val="16"/>
              </w:rPr>
            </w:pPr>
            <w:r w:rsidRPr="00EC2795">
              <w:rPr>
                <w:rFonts w:ascii="Arial" w:hAnsi="Arial" w:cs="Arial"/>
                <w:sz w:val="16"/>
                <w:szCs w:val="16"/>
              </w:rPr>
              <w:t>председатель контрольно-счетного органа Благодарненского городского округа Ставропольского края</w:t>
            </w:r>
          </w:p>
        </w:tc>
      </w:tr>
      <w:tr w:rsidR="00B1481D" w:rsidRPr="00EC2795" w:rsidTr="000F4B9D">
        <w:tc>
          <w:tcPr>
            <w:tcW w:w="3119" w:type="dxa"/>
          </w:tcPr>
          <w:p w:rsidR="00B1481D" w:rsidRPr="00EC2795" w:rsidRDefault="00B1481D" w:rsidP="000F4B9D">
            <w:pPr>
              <w:rPr>
                <w:rFonts w:ascii="Arial" w:hAnsi="Arial" w:cs="Arial"/>
                <w:sz w:val="16"/>
                <w:szCs w:val="16"/>
              </w:rPr>
            </w:pPr>
            <w:r w:rsidRPr="00EC2795">
              <w:rPr>
                <w:rFonts w:ascii="Arial" w:hAnsi="Arial" w:cs="Arial"/>
                <w:sz w:val="16"/>
                <w:szCs w:val="16"/>
              </w:rPr>
              <w:t>Графова Елена Николаевна</w:t>
            </w:r>
          </w:p>
        </w:tc>
        <w:tc>
          <w:tcPr>
            <w:tcW w:w="6343" w:type="dxa"/>
          </w:tcPr>
          <w:p w:rsidR="00B1481D" w:rsidRPr="00EC2795" w:rsidRDefault="00B1481D" w:rsidP="000F4B9D">
            <w:pPr>
              <w:jc w:val="both"/>
              <w:rPr>
                <w:rFonts w:ascii="Arial" w:hAnsi="Arial" w:cs="Arial"/>
                <w:sz w:val="16"/>
                <w:szCs w:val="16"/>
              </w:rPr>
            </w:pPr>
            <w:r w:rsidRPr="00EC2795">
              <w:rPr>
                <w:rFonts w:ascii="Arial" w:hAnsi="Arial" w:cs="Arial"/>
                <w:sz w:val="16"/>
                <w:szCs w:val="16"/>
              </w:rPr>
              <w:t>начальник отдела правового и организационного обеспечения аппарата Совета депутатов Благодарненского городского округа Ставропольского края</w:t>
            </w:r>
          </w:p>
        </w:tc>
      </w:tr>
      <w:tr w:rsidR="00B1481D" w:rsidRPr="00EC2795" w:rsidTr="000F4B9D">
        <w:trPr>
          <w:trHeight w:val="1063"/>
        </w:trPr>
        <w:tc>
          <w:tcPr>
            <w:tcW w:w="3119" w:type="dxa"/>
          </w:tcPr>
          <w:p w:rsidR="00B1481D" w:rsidRPr="00EC2795" w:rsidRDefault="00B1481D" w:rsidP="000F4B9D">
            <w:pPr>
              <w:rPr>
                <w:rFonts w:ascii="Arial" w:hAnsi="Arial" w:cs="Arial"/>
                <w:sz w:val="16"/>
                <w:szCs w:val="16"/>
              </w:rPr>
            </w:pPr>
            <w:r w:rsidRPr="00EC2795">
              <w:rPr>
                <w:rFonts w:ascii="Arial" w:hAnsi="Arial" w:cs="Arial"/>
                <w:sz w:val="16"/>
                <w:szCs w:val="16"/>
              </w:rPr>
              <w:t>Балахонов Иван Викторович</w:t>
            </w:r>
          </w:p>
        </w:tc>
        <w:tc>
          <w:tcPr>
            <w:tcW w:w="6343" w:type="dxa"/>
          </w:tcPr>
          <w:p w:rsidR="00B1481D" w:rsidRPr="00EC2795" w:rsidRDefault="00B1481D" w:rsidP="000F4B9D">
            <w:pPr>
              <w:jc w:val="both"/>
              <w:rPr>
                <w:rFonts w:ascii="Arial" w:hAnsi="Arial" w:cs="Arial"/>
                <w:sz w:val="16"/>
                <w:szCs w:val="16"/>
              </w:rPr>
            </w:pPr>
            <w:r w:rsidRPr="00EC2795">
              <w:rPr>
                <w:rFonts w:ascii="Arial" w:hAnsi="Arial" w:cs="Arial"/>
                <w:sz w:val="16"/>
                <w:szCs w:val="16"/>
              </w:rPr>
              <w:t>начальник отдела правового обеспечения администрации Благодарненского городского округа Ставропольского края</w:t>
            </w:r>
          </w:p>
        </w:tc>
      </w:tr>
    </w:tbl>
    <w:p w:rsidR="00B1481D" w:rsidRPr="00EC2795" w:rsidRDefault="00B1481D" w:rsidP="00B1481D">
      <w:pPr>
        <w:jc w:val="center"/>
        <w:rPr>
          <w:rFonts w:ascii="Arial" w:hAnsi="Arial" w:cs="Arial"/>
          <w:sz w:val="16"/>
          <w:szCs w:val="16"/>
        </w:rPr>
      </w:pPr>
    </w:p>
    <w:p w:rsidR="00B1481D" w:rsidRPr="00EC2795" w:rsidRDefault="00B1481D" w:rsidP="00B1481D">
      <w:pPr>
        <w:rPr>
          <w:rFonts w:ascii="Arial" w:hAnsi="Arial" w:cs="Arial"/>
          <w:sz w:val="16"/>
          <w:szCs w:val="16"/>
        </w:rPr>
      </w:pPr>
    </w:p>
    <w:p w:rsidR="00B1481D" w:rsidRPr="00EC2795" w:rsidRDefault="00B1481D" w:rsidP="00DF0FCD">
      <w:pPr>
        <w:spacing w:line="180" w:lineRule="exact"/>
        <w:rPr>
          <w:rFonts w:ascii="Arial" w:hAnsi="Arial" w:cs="Arial"/>
          <w:sz w:val="16"/>
          <w:szCs w:val="16"/>
        </w:rPr>
      </w:pPr>
      <w:r w:rsidRPr="00EC2795">
        <w:rPr>
          <w:rFonts w:ascii="Arial" w:hAnsi="Arial" w:cs="Arial"/>
          <w:sz w:val="16"/>
          <w:szCs w:val="16"/>
        </w:rPr>
        <w:t>Заместитель главы администрации</w:t>
      </w:r>
    </w:p>
    <w:p w:rsidR="00B1481D" w:rsidRPr="00EC2795" w:rsidRDefault="00B1481D" w:rsidP="00DF0FCD">
      <w:pPr>
        <w:spacing w:line="180" w:lineRule="exact"/>
        <w:rPr>
          <w:rFonts w:ascii="Arial" w:hAnsi="Arial" w:cs="Arial"/>
          <w:sz w:val="16"/>
          <w:szCs w:val="16"/>
        </w:rPr>
      </w:pPr>
      <w:r w:rsidRPr="00EC2795">
        <w:rPr>
          <w:rFonts w:ascii="Arial" w:hAnsi="Arial" w:cs="Arial"/>
          <w:sz w:val="16"/>
          <w:szCs w:val="16"/>
        </w:rPr>
        <w:t xml:space="preserve">Благодарненского городского округа </w:t>
      </w:r>
    </w:p>
    <w:p w:rsidR="00B1481D" w:rsidRPr="00EC2795" w:rsidRDefault="00B1481D" w:rsidP="00DF0FCD">
      <w:pPr>
        <w:spacing w:line="180" w:lineRule="exact"/>
        <w:rPr>
          <w:rFonts w:ascii="Arial" w:hAnsi="Arial" w:cs="Arial"/>
          <w:sz w:val="16"/>
          <w:szCs w:val="16"/>
        </w:rPr>
      </w:pPr>
      <w:r w:rsidRPr="00EC2795">
        <w:rPr>
          <w:rFonts w:ascii="Arial" w:hAnsi="Arial" w:cs="Arial"/>
          <w:sz w:val="16"/>
          <w:szCs w:val="16"/>
        </w:rPr>
        <w:t>Ставропольского края                                       И.Н. Шаруденко</w:t>
      </w:r>
    </w:p>
    <w:p w:rsidR="00467F60" w:rsidRDefault="00467F60" w:rsidP="00DF0FCD">
      <w:pPr>
        <w:tabs>
          <w:tab w:val="left" w:pos="1575"/>
        </w:tabs>
        <w:spacing w:line="180" w:lineRule="exact"/>
        <w:ind w:firstLine="142"/>
        <w:jc w:val="right"/>
        <w:rPr>
          <w:rFonts w:ascii="Arial" w:hAnsi="Arial" w:cs="Arial"/>
          <w:sz w:val="16"/>
          <w:szCs w:val="16"/>
        </w:rPr>
      </w:pPr>
    </w:p>
    <w:p w:rsidR="00467F60" w:rsidRDefault="00467F60" w:rsidP="00DF0FCD">
      <w:pPr>
        <w:tabs>
          <w:tab w:val="left" w:pos="1575"/>
        </w:tabs>
        <w:spacing w:line="180" w:lineRule="exact"/>
        <w:ind w:firstLine="142"/>
        <w:jc w:val="right"/>
        <w:rPr>
          <w:rFonts w:ascii="Arial" w:hAnsi="Arial" w:cs="Arial"/>
          <w:sz w:val="16"/>
          <w:szCs w:val="16"/>
        </w:rPr>
      </w:pPr>
    </w:p>
    <w:p w:rsidR="00467F60" w:rsidRDefault="00467F60" w:rsidP="004876B2">
      <w:pPr>
        <w:tabs>
          <w:tab w:val="left" w:pos="1575"/>
        </w:tabs>
        <w:ind w:firstLine="142"/>
        <w:jc w:val="right"/>
        <w:rPr>
          <w:rFonts w:ascii="Arial" w:hAnsi="Arial" w:cs="Arial"/>
          <w:sz w:val="16"/>
          <w:szCs w:val="16"/>
        </w:rPr>
      </w:pPr>
    </w:p>
    <w:p w:rsidR="00691A24" w:rsidRPr="00CB6F6E" w:rsidRDefault="00691A24" w:rsidP="00691A24">
      <w:pPr>
        <w:pStyle w:val="21"/>
        <w:spacing w:line="180" w:lineRule="exact"/>
        <w:jc w:val="center"/>
        <w:rPr>
          <w:rFonts w:ascii="Arial" w:hAnsi="Arial" w:cs="Arial"/>
          <w:b/>
          <w:sz w:val="16"/>
          <w:szCs w:val="16"/>
        </w:rPr>
      </w:pPr>
      <w:r w:rsidRPr="00CB6F6E">
        <w:rPr>
          <w:rFonts w:ascii="Arial" w:hAnsi="Arial" w:cs="Arial"/>
          <w:b/>
          <w:sz w:val="16"/>
          <w:szCs w:val="16"/>
        </w:rPr>
        <w:t>УВЕДОМЛЕНИЕ</w:t>
      </w:r>
    </w:p>
    <w:p w:rsidR="00691A24" w:rsidRPr="00CB6F6E" w:rsidRDefault="00691A24" w:rsidP="00691A24">
      <w:pPr>
        <w:shd w:val="clear" w:color="auto" w:fill="FFFFFF"/>
        <w:spacing w:line="180" w:lineRule="exact"/>
        <w:ind w:left="58"/>
        <w:jc w:val="center"/>
        <w:rPr>
          <w:rFonts w:ascii="Arial" w:hAnsi="Arial" w:cs="Arial"/>
          <w:b/>
          <w:sz w:val="16"/>
          <w:szCs w:val="16"/>
        </w:rPr>
      </w:pPr>
      <w:r w:rsidRPr="00CB6F6E">
        <w:rPr>
          <w:rFonts w:ascii="Arial" w:hAnsi="Arial" w:cs="Arial"/>
          <w:b/>
          <w:sz w:val="16"/>
          <w:szCs w:val="16"/>
        </w:rPr>
        <w:t>о проведении публичных слушаний</w:t>
      </w:r>
    </w:p>
    <w:p w:rsidR="00691A24" w:rsidRPr="00CB6F6E" w:rsidRDefault="00691A24" w:rsidP="00691A24">
      <w:pPr>
        <w:shd w:val="clear" w:color="auto" w:fill="FFFFFF"/>
        <w:ind w:left="58"/>
        <w:jc w:val="center"/>
        <w:rPr>
          <w:rFonts w:ascii="Arial" w:hAnsi="Arial" w:cs="Arial"/>
          <w:sz w:val="16"/>
          <w:szCs w:val="16"/>
        </w:rPr>
      </w:pPr>
    </w:p>
    <w:p w:rsidR="00691A24" w:rsidRPr="00CB6F6E" w:rsidRDefault="00691A24" w:rsidP="00691A24">
      <w:pPr>
        <w:ind w:firstLine="142"/>
        <w:jc w:val="both"/>
        <w:rPr>
          <w:rFonts w:ascii="Arial" w:hAnsi="Arial" w:cs="Arial"/>
          <w:sz w:val="16"/>
          <w:szCs w:val="16"/>
        </w:rPr>
      </w:pPr>
      <w:r w:rsidRPr="00CB6F6E">
        <w:rPr>
          <w:rFonts w:ascii="Arial" w:hAnsi="Arial" w:cs="Arial"/>
          <w:sz w:val="16"/>
          <w:szCs w:val="16"/>
        </w:rPr>
        <w:t>В соответствии с распоряжением главы Благодарненского городского округа Ставропольского края от 03 апреля 2019 г. № 08-р  «О назначении публичных слушаний по проекту решения Совета депутатов Благодарненского городского округа Ставропольского края «Об утверждении отчета об исполнении бюджета Благодарненского городского округа Ставропольского края за 2018 год» уведомляем жителей Благодарненского городского округа Ставропольского края о проведении публичных слушаний.</w:t>
      </w:r>
    </w:p>
    <w:p w:rsidR="00691A24" w:rsidRPr="00CB6F6E" w:rsidRDefault="00691A24" w:rsidP="00691A24">
      <w:pPr>
        <w:adjustRightInd w:val="0"/>
        <w:ind w:firstLine="131"/>
        <w:jc w:val="both"/>
        <w:rPr>
          <w:rFonts w:ascii="Arial" w:hAnsi="Arial" w:cs="Arial"/>
          <w:sz w:val="16"/>
          <w:szCs w:val="16"/>
        </w:rPr>
      </w:pPr>
      <w:r w:rsidRPr="00CB6F6E">
        <w:rPr>
          <w:rFonts w:ascii="Arial" w:hAnsi="Arial" w:cs="Arial"/>
          <w:b/>
          <w:sz w:val="16"/>
          <w:szCs w:val="16"/>
        </w:rPr>
        <w:t>Тема публичных слушаний:</w:t>
      </w:r>
      <w:r w:rsidRPr="00CB6F6E">
        <w:rPr>
          <w:rFonts w:ascii="Arial" w:hAnsi="Arial" w:cs="Arial"/>
          <w:sz w:val="16"/>
          <w:szCs w:val="16"/>
        </w:rPr>
        <w:t xml:space="preserve"> «Обсуждение проекта решения Совета депутатов Благодарненского городского округа Ставропольского края  «Об утверждении отчета об исполнении бюджета Благодарненского городского округа Ставропольского края за 2018 год». </w:t>
      </w:r>
    </w:p>
    <w:p w:rsidR="00691A24" w:rsidRPr="00CB6F6E" w:rsidRDefault="00691A24" w:rsidP="00691A24">
      <w:pPr>
        <w:pStyle w:val="21"/>
        <w:ind w:firstLine="142"/>
        <w:rPr>
          <w:rFonts w:ascii="Arial" w:hAnsi="Arial" w:cs="Arial"/>
          <w:sz w:val="16"/>
          <w:szCs w:val="16"/>
        </w:rPr>
      </w:pPr>
      <w:r w:rsidRPr="00CB6F6E">
        <w:rPr>
          <w:rFonts w:ascii="Arial" w:hAnsi="Arial" w:cs="Arial"/>
          <w:b/>
          <w:sz w:val="16"/>
          <w:szCs w:val="16"/>
        </w:rPr>
        <w:t>Дата и время проведения:</w:t>
      </w:r>
      <w:r w:rsidRPr="00CB6F6E">
        <w:rPr>
          <w:rFonts w:ascii="Arial" w:hAnsi="Arial" w:cs="Arial"/>
          <w:sz w:val="16"/>
          <w:szCs w:val="16"/>
        </w:rPr>
        <w:t xml:space="preserve"> 09 часов,  23 апреля 2019 года.</w:t>
      </w:r>
    </w:p>
    <w:p w:rsidR="00691A24" w:rsidRPr="00CB6F6E" w:rsidRDefault="00691A24" w:rsidP="00691A24">
      <w:pPr>
        <w:pStyle w:val="21"/>
        <w:ind w:firstLine="142"/>
        <w:rPr>
          <w:rFonts w:ascii="Arial" w:hAnsi="Arial" w:cs="Arial"/>
          <w:bCs/>
          <w:sz w:val="16"/>
          <w:szCs w:val="16"/>
        </w:rPr>
      </w:pPr>
      <w:r w:rsidRPr="00CB6F6E">
        <w:rPr>
          <w:rFonts w:ascii="Arial" w:hAnsi="Arial" w:cs="Arial"/>
          <w:b/>
          <w:sz w:val="16"/>
          <w:szCs w:val="16"/>
        </w:rPr>
        <w:t>Место проведения:</w:t>
      </w:r>
      <w:r w:rsidRPr="00CB6F6E">
        <w:rPr>
          <w:rFonts w:ascii="Arial" w:hAnsi="Arial" w:cs="Arial"/>
          <w:sz w:val="16"/>
          <w:szCs w:val="16"/>
        </w:rPr>
        <w:t xml:space="preserve"> зал заседаний администрации Благодарненского городского округа Ставропольского края по адресу: Ставропольский край, Благодарненский район, г. Благодарный, пл. Ленина,1, 4 этаж.</w:t>
      </w:r>
      <w:r w:rsidRPr="00CB6F6E">
        <w:rPr>
          <w:rFonts w:ascii="Arial" w:hAnsi="Arial" w:cs="Arial"/>
          <w:bCs/>
          <w:sz w:val="16"/>
          <w:szCs w:val="16"/>
        </w:rPr>
        <w:t xml:space="preserve">  </w:t>
      </w:r>
    </w:p>
    <w:p w:rsidR="00691A24" w:rsidRPr="00CB6F6E" w:rsidRDefault="00691A24" w:rsidP="00691A24">
      <w:pPr>
        <w:pStyle w:val="21"/>
        <w:ind w:firstLine="720"/>
        <w:rPr>
          <w:rFonts w:ascii="Arial" w:hAnsi="Arial" w:cs="Arial"/>
          <w:bCs/>
          <w:sz w:val="16"/>
          <w:szCs w:val="16"/>
        </w:rPr>
      </w:pPr>
    </w:p>
    <w:p w:rsidR="00691A24" w:rsidRPr="00CB6F6E" w:rsidRDefault="00691A24" w:rsidP="00691A24">
      <w:pPr>
        <w:pStyle w:val="21"/>
        <w:ind w:firstLine="142"/>
        <w:rPr>
          <w:rFonts w:ascii="Arial" w:hAnsi="Arial" w:cs="Arial"/>
          <w:bCs/>
          <w:sz w:val="16"/>
          <w:szCs w:val="16"/>
        </w:rPr>
      </w:pPr>
      <w:r w:rsidRPr="00CB6F6E">
        <w:rPr>
          <w:rFonts w:ascii="Arial" w:hAnsi="Arial" w:cs="Arial"/>
          <w:bCs/>
          <w:sz w:val="16"/>
          <w:szCs w:val="16"/>
        </w:rPr>
        <w:lastRenderedPageBreak/>
        <w:t>Участниками публичных слушаний могут быть все заинтересованные жители городского округа.</w:t>
      </w:r>
    </w:p>
    <w:p w:rsidR="00691A24" w:rsidRPr="00CB6F6E" w:rsidRDefault="00691A24" w:rsidP="00691A24">
      <w:pPr>
        <w:pStyle w:val="21"/>
        <w:ind w:firstLine="142"/>
        <w:rPr>
          <w:rFonts w:ascii="Arial" w:hAnsi="Arial" w:cs="Arial"/>
          <w:sz w:val="16"/>
          <w:szCs w:val="16"/>
        </w:rPr>
      </w:pPr>
      <w:r w:rsidRPr="00CB6F6E">
        <w:rPr>
          <w:rFonts w:ascii="Arial" w:hAnsi="Arial" w:cs="Arial"/>
          <w:bCs/>
          <w:sz w:val="16"/>
          <w:szCs w:val="16"/>
        </w:rPr>
        <w:t>Участниками публичных слушаний с правом выступления для аргументации своих предложений являются жители городского округа, которые внесли в оргкомитет в письменной форме свои предложения по вопросам, проектам муниципальных правовых актов, выносимым на публичные слушания, не позднее 3 дней до даты проведения публичных слушаний.</w:t>
      </w:r>
    </w:p>
    <w:p w:rsidR="00691A24" w:rsidRPr="00CB6F6E" w:rsidRDefault="00691A24" w:rsidP="00691A24">
      <w:pPr>
        <w:ind w:firstLine="142"/>
        <w:jc w:val="both"/>
        <w:rPr>
          <w:rFonts w:ascii="Arial" w:hAnsi="Arial" w:cs="Arial"/>
          <w:sz w:val="16"/>
          <w:szCs w:val="16"/>
        </w:rPr>
      </w:pPr>
      <w:r w:rsidRPr="00CB6F6E">
        <w:rPr>
          <w:rFonts w:ascii="Arial" w:hAnsi="Arial" w:cs="Arial"/>
          <w:sz w:val="16"/>
          <w:szCs w:val="16"/>
        </w:rPr>
        <w:t xml:space="preserve"> Письменные отзывы, замечания и предложения к Проектам, участники публичных слушаний с правом выступления регистрируются до 17.00 часов 19 апреля 2019 года по адресу: 356420, Ставропольский край, Благодарненский район, г. Благодарный, пл. Ленина, д. № 1, 3 этаж, Совет депутатов  Благодарненского городского округа Ставропольского края, каб. 301</w:t>
      </w:r>
      <w:r>
        <w:rPr>
          <w:rFonts w:ascii="Arial" w:hAnsi="Arial" w:cs="Arial"/>
          <w:sz w:val="16"/>
          <w:szCs w:val="16"/>
        </w:rPr>
        <w:t>.</w:t>
      </w:r>
      <w:r w:rsidRPr="00CB6F6E">
        <w:rPr>
          <w:rFonts w:ascii="Arial" w:hAnsi="Arial" w:cs="Arial"/>
          <w:sz w:val="16"/>
          <w:szCs w:val="16"/>
        </w:rPr>
        <w:t xml:space="preserve"> </w:t>
      </w:r>
    </w:p>
    <w:p w:rsidR="00691A24" w:rsidRPr="00CB6F6E" w:rsidRDefault="00691A24" w:rsidP="00691A24">
      <w:pPr>
        <w:pStyle w:val="21"/>
        <w:ind w:firstLine="142"/>
        <w:rPr>
          <w:rFonts w:ascii="Arial" w:hAnsi="Arial" w:cs="Arial"/>
          <w:sz w:val="16"/>
          <w:szCs w:val="16"/>
        </w:rPr>
      </w:pPr>
      <w:r w:rsidRPr="00CB6F6E">
        <w:rPr>
          <w:rFonts w:ascii="Arial" w:hAnsi="Arial" w:cs="Arial"/>
          <w:bCs/>
          <w:sz w:val="16"/>
          <w:szCs w:val="16"/>
        </w:rPr>
        <w:t xml:space="preserve"> Проект </w:t>
      </w:r>
      <w:r w:rsidRPr="00CB6F6E">
        <w:rPr>
          <w:rFonts w:ascii="Arial" w:hAnsi="Arial" w:cs="Arial"/>
          <w:sz w:val="16"/>
          <w:szCs w:val="16"/>
        </w:rPr>
        <w:t xml:space="preserve">размещен на официальном сайте </w:t>
      </w:r>
      <w:r w:rsidRPr="00CB6F6E">
        <w:rPr>
          <w:rFonts w:ascii="Arial" w:hAnsi="Arial" w:cs="Arial"/>
          <w:spacing w:val="-5"/>
          <w:sz w:val="16"/>
          <w:szCs w:val="16"/>
        </w:rPr>
        <w:t xml:space="preserve">администрации Благодарненского </w:t>
      </w:r>
      <w:r w:rsidRPr="00CB6F6E">
        <w:rPr>
          <w:rFonts w:ascii="Arial" w:hAnsi="Arial" w:cs="Arial"/>
          <w:sz w:val="16"/>
          <w:szCs w:val="16"/>
        </w:rPr>
        <w:t xml:space="preserve">городского округа Ставропольского края. Адрес в Интернете: </w:t>
      </w:r>
      <w:hyperlink r:id="rId14" w:history="1">
        <w:r w:rsidRPr="00CB6F6E">
          <w:rPr>
            <w:rStyle w:val="af1"/>
            <w:rFonts w:ascii="Arial" w:hAnsi="Arial" w:cs="Arial"/>
            <w:color w:val="auto"/>
            <w:sz w:val="16"/>
            <w:szCs w:val="16"/>
            <w:lang w:val="en-US"/>
          </w:rPr>
          <w:t>www</w:t>
        </w:r>
        <w:r w:rsidRPr="00CB6F6E">
          <w:rPr>
            <w:rStyle w:val="af1"/>
            <w:rFonts w:ascii="Arial" w:hAnsi="Arial" w:cs="Arial"/>
            <w:color w:val="auto"/>
            <w:sz w:val="16"/>
            <w:szCs w:val="16"/>
          </w:rPr>
          <w:t>.</w:t>
        </w:r>
        <w:r w:rsidRPr="00CB6F6E">
          <w:rPr>
            <w:rStyle w:val="af1"/>
            <w:rFonts w:ascii="Arial" w:hAnsi="Arial" w:cs="Arial"/>
            <w:color w:val="auto"/>
            <w:sz w:val="16"/>
            <w:szCs w:val="16"/>
            <w:lang w:val="en-US"/>
          </w:rPr>
          <w:t>abmrsk</w:t>
        </w:r>
        <w:r w:rsidRPr="00CB6F6E">
          <w:rPr>
            <w:rStyle w:val="af1"/>
            <w:rFonts w:ascii="Arial" w:hAnsi="Arial" w:cs="Arial"/>
            <w:color w:val="auto"/>
            <w:sz w:val="16"/>
            <w:szCs w:val="16"/>
          </w:rPr>
          <w:t>.</w:t>
        </w:r>
        <w:r w:rsidRPr="00CB6F6E">
          <w:rPr>
            <w:rStyle w:val="af1"/>
            <w:rFonts w:ascii="Arial" w:hAnsi="Arial" w:cs="Arial"/>
            <w:color w:val="auto"/>
            <w:sz w:val="16"/>
            <w:szCs w:val="16"/>
            <w:lang w:val="en-US"/>
          </w:rPr>
          <w:t>ru</w:t>
        </w:r>
      </w:hyperlink>
      <w:r w:rsidRPr="00CB6F6E">
        <w:rPr>
          <w:rFonts w:ascii="Arial" w:hAnsi="Arial" w:cs="Arial"/>
          <w:sz w:val="16"/>
          <w:szCs w:val="16"/>
        </w:rPr>
        <w:t>.</w:t>
      </w:r>
    </w:p>
    <w:p w:rsidR="00691A24" w:rsidRPr="00CB6F6E" w:rsidRDefault="00691A24" w:rsidP="00691A24">
      <w:pPr>
        <w:ind w:firstLine="142"/>
        <w:jc w:val="both"/>
        <w:rPr>
          <w:rFonts w:ascii="Arial" w:hAnsi="Arial" w:cs="Arial"/>
          <w:sz w:val="16"/>
          <w:szCs w:val="16"/>
        </w:rPr>
      </w:pPr>
      <w:r w:rsidRPr="00CB6F6E">
        <w:rPr>
          <w:rFonts w:ascii="Arial" w:hAnsi="Arial" w:cs="Arial"/>
          <w:sz w:val="16"/>
          <w:szCs w:val="16"/>
        </w:rPr>
        <w:t xml:space="preserve">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2-20-03.  </w:t>
      </w:r>
    </w:p>
    <w:p w:rsidR="00691A24" w:rsidRPr="00CB6F6E" w:rsidRDefault="00691A24" w:rsidP="00691A24">
      <w:pPr>
        <w:ind w:firstLine="142"/>
        <w:jc w:val="both"/>
        <w:rPr>
          <w:rFonts w:ascii="Arial" w:hAnsi="Arial" w:cs="Arial"/>
          <w:sz w:val="16"/>
          <w:szCs w:val="16"/>
        </w:rPr>
      </w:pPr>
      <w:r w:rsidRPr="00CB6F6E">
        <w:rPr>
          <w:rFonts w:ascii="Arial" w:hAnsi="Arial" w:cs="Arial"/>
          <w:sz w:val="16"/>
          <w:szCs w:val="16"/>
        </w:rPr>
        <w:t xml:space="preserve">Оргкомитет.      </w:t>
      </w:r>
    </w:p>
    <w:p w:rsidR="00467F60" w:rsidRDefault="00467F60" w:rsidP="004876B2">
      <w:pPr>
        <w:tabs>
          <w:tab w:val="left" w:pos="1575"/>
        </w:tabs>
        <w:ind w:firstLine="142"/>
        <w:jc w:val="right"/>
        <w:rPr>
          <w:rFonts w:ascii="Arial" w:hAnsi="Arial" w:cs="Arial"/>
          <w:sz w:val="16"/>
          <w:szCs w:val="16"/>
        </w:rPr>
      </w:pPr>
    </w:p>
    <w:p w:rsidR="00467F60" w:rsidRDefault="00467F60" w:rsidP="004876B2">
      <w:pPr>
        <w:tabs>
          <w:tab w:val="left" w:pos="1575"/>
        </w:tabs>
        <w:ind w:firstLine="142"/>
        <w:jc w:val="right"/>
        <w:rPr>
          <w:rFonts w:ascii="Arial" w:hAnsi="Arial" w:cs="Arial"/>
          <w:sz w:val="16"/>
          <w:szCs w:val="16"/>
        </w:rPr>
      </w:pPr>
    </w:p>
    <w:p w:rsidR="001527F6" w:rsidRPr="002A01E8" w:rsidRDefault="001527F6" w:rsidP="001527F6">
      <w:pPr>
        <w:jc w:val="center"/>
        <w:rPr>
          <w:rFonts w:ascii="Arial" w:hAnsi="Arial" w:cs="Arial"/>
          <w:b/>
          <w:sz w:val="16"/>
          <w:szCs w:val="16"/>
        </w:rPr>
      </w:pPr>
      <w:r w:rsidRPr="002A01E8">
        <w:rPr>
          <w:rFonts w:ascii="Arial" w:hAnsi="Arial" w:cs="Arial"/>
          <w:b/>
          <w:sz w:val="16"/>
          <w:szCs w:val="16"/>
        </w:rPr>
        <w:t>Оповещение о начале общественных обсуждений</w:t>
      </w:r>
    </w:p>
    <w:p w:rsidR="001527F6" w:rsidRPr="002A01E8" w:rsidRDefault="001527F6" w:rsidP="001527F6">
      <w:pPr>
        <w:rPr>
          <w:rFonts w:ascii="Arial" w:hAnsi="Arial" w:cs="Arial"/>
          <w:sz w:val="16"/>
          <w:szCs w:val="16"/>
        </w:rPr>
      </w:pPr>
    </w:p>
    <w:p w:rsidR="001527F6" w:rsidRPr="002A01E8" w:rsidRDefault="001527F6" w:rsidP="001527F6">
      <w:pPr>
        <w:shd w:val="clear" w:color="auto" w:fill="FFFFFF"/>
        <w:ind w:firstLine="142"/>
        <w:jc w:val="both"/>
        <w:rPr>
          <w:rFonts w:ascii="Arial" w:hAnsi="Arial" w:cs="Arial"/>
          <w:sz w:val="16"/>
          <w:szCs w:val="16"/>
        </w:rPr>
      </w:pPr>
      <w:r w:rsidRPr="002A01E8">
        <w:rPr>
          <w:rFonts w:ascii="Arial" w:hAnsi="Arial" w:cs="Arial"/>
          <w:sz w:val="16"/>
          <w:szCs w:val="16"/>
        </w:rPr>
        <w:t>В соответствии с распоряжением главы Благодарненского городского округа Ставропольского края от 01апреля 2019 года № 07-р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Макарову Алексею Николаевичу»общественные обсуждения проводятся с 01апреля 2019 года по 26апреля 2019 года на официальном сайте администрации Благодарненского городского округа Ставропольского края.</w:t>
      </w:r>
    </w:p>
    <w:p w:rsidR="001527F6" w:rsidRPr="002A01E8" w:rsidRDefault="001527F6" w:rsidP="001527F6">
      <w:pPr>
        <w:ind w:firstLine="142"/>
        <w:jc w:val="both"/>
        <w:rPr>
          <w:rFonts w:ascii="Arial" w:hAnsi="Arial" w:cs="Arial"/>
          <w:sz w:val="16"/>
          <w:szCs w:val="16"/>
        </w:rPr>
      </w:pPr>
      <w:r w:rsidRPr="002A01E8">
        <w:rPr>
          <w:rFonts w:ascii="Arial" w:hAnsi="Arial" w:cs="Arial"/>
          <w:sz w:val="16"/>
          <w:szCs w:val="16"/>
        </w:rPr>
        <w:t>Экспозиция проекта проходит в здании администрации по адресу:</w:t>
      </w:r>
      <w:r>
        <w:rPr>
          <w:rFonts w:ascii="Arial" w:hAnsi="Arial" w:cs="Arial"/>
          <w:sz w:val="16"/>
          <w:szCs w:val="16"/>
        </w:rPr>
        <w:t xml:space="preserve"> </w:t>
      </w:r>
      <w:r w:rsidRPr="002A01E8">
        <w:rPr>
          <w:rFonts w:ascii="Arial" w:hAnsi="Arial" w:cs="Arial"/>
          <w:sz w:val="16"/>
          <w:szCs w:val="16"/>
        </w:rPr>
        <w:t>Российская Федерация, Ставропольский край, Благодарненский район, г. Благодарный, пер. Октябрьский,15 с 01 апреля 2019 года по 26 апреля 2019 года.</w:t>
      </w:r>
    </w:p>
    <w:p w:rsidR="001527F6" w:rsidRPr="002A01E8" w:rsidRDefault="001527F6" w:rsidP="001527F6">
      <w:pPr>
        <w:ind w:firstLine="142"/>
        <w:jc w:val="both"/>
        <w:rPr>
          <w:rFonts w:ascii="Arial" w:hAnsi="Arial" w:cs="Arial"/>
          <w:sz w:val="16"/>
          <w:szCs w:val="16"/>
        </w:rPr>
      </w:pPr>
      <w:r w:rsidRPr="002A01E8">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1527F6" w:rsidRPr="002A01E8" w:rsidRDefault="001527F6" w:rsidP="001527F6">
      <w:pPr>
        <w:ind w:firstLine="142"/>
        <w:jc w:val="both"/>
        <w:rPr>
          <w:rFonts w:ascii="Arial" w:hAnsi="Arial" w:cs="Arial"/>
          <w:sz w:val="16"/>
          <w:szCs w:val="16"/>
        </w:rPr>
      </w:pPr>
      <w:r w:rsidRPr="002A01E8">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01 апреля 2019 года по 26 апреля 2019 года</w:t>
      </w:r>
      <w:bookmarkStart w:id="0" w:name="_GoBack"/>
      <w:bookmarkEnd w:id="0"/>
      <w:r>
        <w:rPr>
          <w:rFonts w:ascii="Arial" w:hAnsi="Arial" w:cs="Arial"/>
          <w:sz w:val="16"/>
          <w:szCs w:val="16"/>
        </w:rPr>
        <w:t xml:space="preserve"> </w:t>
      </w:r>
      <w:r w:rsidRPr="002A01E8">
        <w:rPr>
          <w:rFonts w:ascii="Arial" w:hAnsi="Arial" w:cs="Arial"/>
          <w:sz w:val="16"/>
          <w:szCs w:val="16"/>
        </w:rPr>
        <w:t>ежедневно с 8 часов до 17 часов в здании администрации по адресу:</w:t>
      </w:r>
      <w:r>
        <w:rPr>
          <w:rFonts w:ascii="Arial" w:hAnsi="Arial" w:cs="Arial"/>
          <w:sz w:val="16"/>
          <w:szCs w:val="16"/>
        </w:rPr>
        <w:t xml:space="preserve"> </w:t>
      </w:r>
      <w:r w:rsidRPr="002A01E8">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1527F6" w:rsidRPr="002A01E8" w:rsidRDefault="001527F6" w:rsidP="001527F6">
      <w:pPr>
        <w:ind w:firstLine="142"/>
        <w:jc w:val="both"/>
        <w:rPr>
          <w:rFonts w:ascii="Arial" w:hAnsi="Arial" w:cs="Arial"/>
          <w:sz w:val="16"/>
          <w:szCs w:val="16"/>
        </w:rPr>
      </w:pPr>
      <w:r w:rsidRPr="002A01E8">
        <w:rPr>
          <w:rFonts w:ascii="Arial" w:hAnsi="Arial" w:cs="Arial"/>
          <w:sz w:val="16"/>
          <w:szCs w:val="16"/>
        </w:rPr>
        <w:t xml:space="preserve">Проект, подлежащий рассмотрению на общественных обсуждениях, и информационные материалы к нему </w:t>
      </w:r>
      <w:r w:rsidRPr="002A01E8">
        <w:rPr>
          <w:rFonts w:ascii="Arial" w:hAnsi="Arial" w:cs="Arial"/>
          <w:sz w:val="16"/>
          <w:szCs w:val="16"/>
        </w:rPr>
        <w:lastRenderedPageBreak/>
        <w:t>размещены на официальном сайте</w:t>
      </w:r>
      <w:r>
        <w:rPr>
          <w:rFonts w:ascii="Arial" w:hAnsi="Arial" w:cs="Arial"/>
          <w:sz w:val="16"/>
          <w:szCs w:val="16"/>
        </w:rPr>
        <w:t xml:space="preserve"> </w:t>
      </w:r>
      <w:r w:rsidRPr="002A01E8">
        <w:rPr>
          <w:rFonts w:ascii="Arial" w:hAnsi="Arial" w:cs="Arial"/>
          <w:sz w:val="16"/>
          <w:szCs w:val="16"/>
        </w:rPr>
        <w:t>администрации Благодарненского городского округа Ставропольского края.</w:t>
      </w:r>
    </w:p>
    <w:p w:rsidR="001527F6" w:rsidRPr="002A01E8" w:rsidRDefault="001527F6" w:rsidP="001527F6">
      <w:pPr>
        <w:ind w:firstLine="142"/>
        <w:jc w:val="both"/>
        <w:rPr>
          <w:rFonts w:ascii="Arial" w:hAnsi="Arial" w:cs="Arial"/>
          <w:sz w:val="16"/>
          <w:szCs w:val="16"/>
        </w:rPr>
      </w:pPr>
      <w:r w:rsidRPr="002A01E8">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1527F6" w:rsidRPr="002A01E8" w:rsidRDefault="001527F6" w:rsidP="001527F6">
      <w:pPr>
        <w:ind w:firstLine="142"/>
        <w:jc w:val="both"/>
        <w:rPr>
          <w:rFonts w:ascii="Arial" w:hAnsi="Arial" w:cs="Arial"/>
          <w:sz w:val="16"/>
          <w:szCs w:val="16"/>
        </w:rPr>
      </w:pPr>
    </w:p>
    <w:p w:rsidR="00467F60" w:rsidRDefault="00467F60" w:rsidP="004876B2">
      <w:pPr>
        <w:tabs>
          <w:tab w:val="left" w:pos="1575"/>
        </w:tabs>
        <w:ind w:firstLine="142"/>
        <w:jc w:val="right"/>
        <w:rPr>
          <w:rFonts w:ascii="Arial" w:hAnsi="Arial" w:cs="Arial"/>
          <w:sz w:val="16"/>
          <w:szCs w:val="16"/>
        </w:rPr>
      </w:pPr>
    </w:p>
    <w:p w:rsidR="00467F60" w:rsidRDefault="00467F60" w:rsidP="004876B2">
      <w:pPr>
        <w:tabs>
          <w:tab w:val="left" w:pos="1575"/>
        </w:tabs>
        <w:ind w:firstLine="142"/>
        <w:jc w:val="right"/>
        <w:rPr>
          <w:rFonts w:ascii="Arial" w:hAnsi="Arial" w:cs="Arial"/>
          <w:sz w:val="16"/>
          <w:szCs w:val="16"/>
        </w:rPr>
      </w:pPr>
    </w:p>
    <w:p w:rsidR="00467F60" w:rsidRDefault="00467F60" w:rsidP="004876B2">
      <w:pPr>
        <w:tabs>
          <w:tab w:val="left" w:pos="1575"/>
        </w:tabs>
        <w:ind w:firstLine="142"/>
        <w:jc w:val="right"/>
        <w:rPr>
          <w:rFonts w:ascii="Arial" w:hAnsi="Arial" w:cs="Arial"/>
          <w:sz w:val="16"/>
          <w:szCs w:val="16"/>
        </w:rPr>
      </w:pPr>
    </w:p>
    <w:p w:rsidR="00D12066" w:rsidRPr="009E247C" w:rsidRDefault="00D12066" w:rsidP="00D12066">
      <w:pPr>
        <w:jc w:val="center"/>
        <w:rPr>
          <w:rFonts w:ascii="Arial" w:hAnsi="Arial" w:cs="Arial"/>
          <w:b/>
          <w:sz w:val="16"/>
          <w:szCs w:val="16"/>
        </w:rPr>
      </w:pPr>
      <w:r w:rsidRPr="009E247C">
        <w:rPr>
          <w:rFonts w:ascii="Arial" w:hAnsi="Arial" w:cs="Arial"/>
          <w:b/>
          <w:sz w:val="16"/>
          <w:szCs w:val="16"/>
        </w:rPr>
        <w:t>Оповещение о начале общественных обсуждений</w:t>
      </w:r>
    </w:p>
    <w:p w:rsidR="00D12066" w:rsidRPr="009E247C" w:rsidRDefault="00D12066" w:rsidP="00D12066">
      <w:pPr>
        <w:jc w:val="center"/>
        <w:rPr>
          <w:rFonts w:ascii="Arial" w:hAnsi="Arial" w:cs="Arial"/>
          <w:b/>
          <w:sz w:val="16"/>
          <w:szCs w:val="16"/>
        </w:rPr>
      </w:pPr>
    </w:p>
    <w:p w:rsidR="00D12066" w:rsidRPr="009E247C" w:rsidRDefault="00D12066" w:rsidP="00D12066">
      <w:pPr>
        <w:shd w:val="clear" w:color="auto" w:fill="FFFFFF"/>
        <w:ind w:firstLine="142"/>
        <w:jc w:val="both"/>
        <w:rPr>
          <w:rFonts w:ascii="Arial" w:hAnsi="Arial" w:cs="Arial"/>
          <w:sz w:val="16"/>
          <w:szCs w:val="16"/>
        </w:rPr>
      </w:pPr>
      <w:r w:rsidRPr="009E247C">
        <w:rPr>
          <w:rFonts w:ascii="Arial" w:hAnsi="Arial" w:cs="Arial"/>
          <w:sz w:val="16"/>
          <w:szCs w:val="16"/>
        </w:rPr>
        <w:t>В соответствии с распоряжением главы Благодарненского городского округа Ставропольского края от 28 марта 2019 года № 06-р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Ризаханову Раджи Агабалаевичу»общественные обсуждения проводятся с 28марта 2019 года по 23 апреля 2019 года на официальном сайте администрации Благодарненского городского округа Ставропольского края.</w:t>
      </w:r>
    </w:p>
    <w:p w:rsidR="00D12066" w:rsidRPr="009E247C" w:rsidRDefault="00D12066" w:rsidP="00D12066">
      <w:pPr>
        <w:ind w:firstLine="142"/>
        <w:jc w:val="both"/>
        <w:rPr>
          <w:rFonts w:ascii="Arial" w:hAnsi="Arial" w:cs="Arial"/>
          <w:sz w:val="16"/>
          <w:szCs w:val="16"/>
        </w:rPr>
      </w:pPr>
      <w:r w:rsidRPr="009E247C">
        <w:rPr>
          <w:rFonts w:ascii="Arial" w:hAnsi="Arial" w:cs="Arial"/>
          <w:sz w:val="16"/>
          <w:szCs w:val="16"/>
        </w:rPr>
        <w:t>Экспозиция проекта проходит в здании администрации по адресу:</w:t>
      </w:r>
      <w:r>
        <w:rPr>
          <w:rFonts w:ascii="Arial" w:hAnsi="Arial" w:cs="Arial"/>
          <w:sz w:val="16"/>
          <w:szCs w:val="16"/>
        </w:rPr>
        <w:t xml:space="preserve"> </w:t>
      </w:r>
      <w:r w:rsidRPr="009E247C">
        <w:rPr>
          <w:rFonts w:ascii="Arial" w:hAnsi="Arial" w:cs="Arial"/>
          <w:sz w:val="16"/>
          <w:szCs w:val="16"/>
        </w:rPr>
        <w:t>Российская Федерация, Ставропольский край, Благодарненский район, г. Благодарный, пер. Октябрьский,15 с 28 марта 2019 года по 23 апреля 2019 года.</w:t>
      </w:r>
    </w:p>
    <w:p w:rsidR="00D12066" w:rsidRPr="009E247C" w:rsidRDefault="00D12066" w:rsidP="00D12066">
      <w:pPr>
        <w:ind w:firstLine="142"/>
        <w:jc w:val="both"/>
        <w:rPr>
          <w:rFonts w:ascii="Arial" w:hAnsi="Arial" w:cs="Arial"/>
          <w:sz w:val="16"/>
          <w:szCs w:val="16"/>
        </w:rPr>
      </w:pPr>
      <w:r w:rsidRPr="009E247C">
        <w:rPr>
          <w:rFonts w:ascii="Arial" w:hAnsi="Arial" w:cs="Arial"/>
          <w:sz w:val="16"/>
          <w:szCs w:val="16"/>
        </w:rPr>
        <w:t>Консультации по экспозиции проекта проводятся в здании администрации с 8 часов до 17 часов, ежедневно.</w:t>
      </w:r>
    </w:p>
    <w:p w:rsidR="00D12066" w:rsidRPr="009E247C" w:rsidRDefault="00D12066" w:rsidP="00D12066">
      <w:pPr>
        <w:ind w:firstLine="142"/>
        <w:jc w:val="both"/>
        <w:rPr>
          <w:rFonts w:ascii="Arial" w:hAnsi="Arial" w:cs="Arial"/>
          <w:sz w:val="16"/>
          <w:szCs w:val="16"/>
        </w:rPr>
      </w:pPr>
      <w:r w:rsidRPr="009E247C">
        <w:rPr>
          <w:rFonts w:ascii="Arial" w:hAnsi="Arial" w:cs="Arial"/>
          <w:sz w:val="16"/>
          <w:szCs w:val="16"/>
        </w:rPr>
        <w:t>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28 марта 2019 года по 23 апреля 2019 года</w:t>
      </w:r>
      <w:r>
        <w:rPr>
          <w:rFonts w:ascii="Arial" w:hAnsi="Arial" w:cs="Arial"/>
          <w:sz w:val="16"/>
          <w:szCs w:val="16"/>
        </w:rPr>
        <w:t xml:space="preserve"> </w:t>
      </w:r>
      <w:r w:rsidRPr="009E247C">
        <w:rPr>
          <w:rFonts w:ascii="Arial" w:hAnsi="Arial" w:cs="Arial"/>
          <w:sz w:val="16"/>
          <w:szCs w:val="16"/>
        </w:rPr>
        <w:t>ежедневно с 8 часов до 17 часов в здании администрации по адресу:</w:t>
      </w:r>
      <w:r>
        <w:rPr>
          <w:rFonts w:ascii="Arial" w:hAnsi="Arial" w:cs="Arial"/>
          <w:sz w:val="16"/>
          <w:szCs w:val="16"/>
        </w:rPr>
        <w:t xml:space="preserve"> </w:t>
      </w:r>
      <w:r w:rsidRPr="009E247C">
        <w:rPr>
          <w:rFonts w:ascii="Arial" w:hAnsi="Arial" w:cs="Arial"/>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
    <w:p w:rsidR="00D12066" w:rsidRPr="009E247C" w:rsidRDefault="00D12066" w:rsidP="00D12066">
      <w:pPr>
        <w:ind w:firstLine="142"/>
        <w:jc w:val="both"/>
        <w:rPr>
          <w:rFonts w:ascii="Arial" w:hAnsi="Arial" w:cs="Arial"/>
          <w:sz w:val="16"/>
          <w:szCs w:val="16"/>
        </w:rPr>
      </w:pPr>
      <w:r w:rsidRPr="009E247C">
        <w:rPr>
          <w:rFonts w:ascii="Arial" w:hAnsi="Arial" w:cs="Arial"/>
          <w:sz w:val="16"/>
          <w:szCs w:val="16"/>
        </w:rPr>
        <w:t>Проект, подлежащий рассмотрению на общественных обсуждениях, и информационные материалы к нему размещены на официальном сайте</w:t>
      </w:r>
      <w:r>
        <w:rPr>
          <w:rFonts w:ascii="Arial" w:hAnsi="Arial" w:cs="Arial"/>
          <w:sz w:val="16"/>
          <w:szCs w:val="16"/>
        </w:rPr>
        <w:t xml:space="preserve"> </w:t>
      </w:r>
      <w:r w:rsidRPr="009E247C">
        <w:rPr>
          <w:rFonts w:ascii="Arial" w:hAnsi="Arial" w:cs="Arial"/>
          <w:sz w:val="16"/>
          <w:szCs w:val="16"/>
        </w:rPr>
        <w:t>администрации Благодарненского городского округа Ставропольского края.</w:t>
      </w:r>
    </w:p>
    <w:p w:rsidR="00D12066" w:rsidRPr="009E247C" w:rsidRDefault="00D12066" w:rsidP="00D12066">
      <w:pPr>
        <w:ind w:firstLine="142"/>
        <w:jc w:val="both"/>
        <w:rPr>
          <w:rFonts w:ascii="Arial" w:hAnsi="Arial" w:cs="Arial"/>
          <w:sz w:val="16"/>
          <w:szCs w:val="16"/>
        </w:rPr>
      </w:pPr>
      <w:r w:rsidRPr="009E247C">
        <w:rPr>
          <w:rFonts w:ascii="Arial" w:hAnsi="Arial" w:cs="Arial"/>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037483" w:rsidRDefault="00037483" w:rsidP="00D12066">
      <w:pPr>
        <w:ind w:firstLine="142"/>
        <w:jc w:val="both"/>
        <w:rPr>
          <w:rFonts w:ascii="Arial" w:hAnsi="Arial" w:cs="Arial"/>
          <w:sz w:val="16"/>
          <w:szCs w:val="16"/>
        </w:rPr>
        <w:sectPr w:rsidR="00037483" w:rsidSect="003037AF">
          <w:type w:val="continuous"/>
          <w:pgSz w:w="11905" w:h="16838"/>
          <w:pgMar w:top="1134" w:right="706" w:bottom="1134" w:left="993" w:header="720" w:footer="720" w:gutter="0"/>
          <w:cols w:num="2" w:space="851"/>
          <w:noEndnote/>
          <w:titlePg/>
          <w:docGrid w:linePitch="381"/>
        </w:sectPr>
      </w:pPr>
    </w:p>
    <w:p w:rsidR="00D12066" w:rsidRPr="009E247C" w:rsidRDefault="00D12066" w:rsidP="00D12066">
      <w:pPr>
        <w:ind w:firstLine="142"/>
        <w:jc w:val="both"/>
        <w:rPr>
          <w:rFonts w:ascii="Arial" w:hAnsi="Arial" w:cs="Arial"/>
          <w:sz w:val="16"/>
          <w:szCs w:val="16"/>
        </w:rPr>
      </w:pPr>
    </w:p>
    <w:p w:rsidR="00E63769" w:rsidRPr="006E34F7" w:rsidRDefault="00E63769" w:rsidP="00E63769">
      <w:pPr>
        <w:rPr>
          <w:rFonts w:ascii="Arial" w:hAnsi="Arial" w:cs="Arial"/>
          <w:sz w:val="16"/>
          <w:szCs w:val="16"/>
        </w:rPr>
      </w:pPr>
    </w:p>
    <w:p w:rsidR="00E63769" w:rsidRDefault="00E63769" w:rsidP="00E63769">
      <w:pPr>
        <w:rPr>
          <w:rFonts w:ascii="Arial" w:hAnsi="Arial" w:cs="Arial"/>
          <w:sz w:val="16"/>
          <w:szCs w:val="16"/>
        </w:rPr>
        <w:sectPr w:rsidR="00E63769" w:rsidSect="00037483">
          <w:type w:val="continuous"/>
          <w:pgSz w:w="11905" w:h="16838"/>
          <w:pgMar w:top="1134" w:right="706" w:bottom="1134" w:left="993" w:header="720" w:footer="720" w:gutter="0"/>
          <w:cols w:space="851"/>
          <w:noEndnote/>
          <w:titlePg/>
          <w:docGrid w:linePitch="381"/>
        </w:sectPr>
      </w:pPr>
    </w:p>
    <w:p w:rsidR="004121B8" w:rsidRDefault="004121B8" w:rsidP="004121B8">
      <w:pPr>
        <w:spacing w:line="240" w:lineRule="exact"/>
        <w:ind w:firstLine="142"/>
        <w:rPr>
          <w:rFonts w:ascii="Arial" w:hAnsi="Arial" w:cs="Arial"/>
          <w:sz w:val="16"/>
          <w:szCs w:val="16"/>
        </w:rPr>
      </w:pPr>
    </w:p>
    <w:p w:rsidR="00640B8C" w:rsidRPr="00220F23" w:rsidRDefault="00640B8C"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467F60">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467F60">
              <w:rPr>
                <w:rFonts w:ascii="Arial" w:hAnsi="Arial" w:cs="Arial"/>
                <w:sz w:val="16"/>
                <w:szCs w:val="16"/>
              </w:rPr>
              <w:t>05</w:t>
            </w:r>
            <w:r>
              <w:rPr>
                <w:rFonts w:ascii="Arial" w:hAnsi="Arial" w:cs="Arial"/>
                <w:sz w:val="16"/>
                <w:szCs w:val="16"/>
              </w:rPr>
              <w:t>.0</w:t>
            </w:r>
            <w:r w:rsidR="00467F60">
              <w:rPr>
                <w:rFonts w:ascii="Arial" w:hAnsi="Arial" w:cs="Arial"/>
                <w:sz w:val="16"/>
                <w:szCs w:val="16"/>
              </w:rPr>
              <w:t>4</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315BB3">
              <w:rPr>
                <w:rFonts w:ascii="Arial" w:hAnsi="Arial" w:cs="Arial"/>
                <w:sz w:val="16"/>
                <w:szCs w:val="16"/>
              </w:rPr>
              <w:t>3</w:t>
            </w:r>
            <w:r w:rsidR="00467F60">
              <w:rPr>
                <w:rFonts w:ascii="Arial" w:hAnsi="Arial" w:cs="Arial"/>
                <w:sz w:val="16"/>
                <w:szCs w:val="16"/>
              </w:rPr>
              <w:t>8</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084" w:rsidRDefault="00E76084" w:rsidP="00822A54">
      <w:r>
        <w:separator/>
      </w:r>
    </w:p>
  </w:endnote>
  <w:endnote w:type="continuationSeparator" w:id="1">
    <w:p w:rsidR="00E76084" w:rsidRDefault="00E76084"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9F" w:rsidRDefault="004B0D9F">
    <w:pPr>
      <w:pStyle w:val="a6"/>
      <w:jc w:val="center"/>
    </w:pPr>
    <w:fldSimple w:instr="PAGE   \* MERGEFORMAT">
      <w:r w:rsidR="00405E71">
        <w:rPr>
          <w:noProof/>
        </w:rPr>
        <w:t>6</w:t>
      </w:r>
    </w:fldSimple>
  </w:p>
  <w:p w:rsidR="004B0D9F" w:rsidRDefault="004B0D9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4B0D9F" w:rsidRDefault="004B0D9F">
        <w:pPr>
          <w:pStyle w:val="a6"/>
          <w:jc w:val="center"/>
        </w:pPr>
        <w:fldSimple w:instr="PAGE   \* MERGEFORMAT">
          <w:r w:rsidR="000819A7">
            <w:rPr>
              <w:noProof/>
            </w:rPr>
            <w:t>1</w:t>
          </w:r>
        </w:fldSimple>
      </w:p>
    </w:sdtContent>
  </w:sdt>
  <w:p w:rsidR="004B0D9F" w:rsidRDefault="004B0D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084" w:rsidRDefault="00E76084" w:rsidP="00822A54">
      <w:r>
        <w:separator/>
      </w:r>
    </w:p>
  </w:footnote>
  <w:footnote w:type="continuationSeparator" w:id="1">
    <w:p w:rsidR="00E76084" w:rsidRDefault="00E76084"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9F" w:rsidRDefault="004B0D9F"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7 (38) от 05 апреля 2019 года</w:t>
    </w:r>
  </w:p>
  <w:p w:rsidR="004B0D9F" w:rsidRDefault="004B0D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4">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5">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9">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5"/>
  </w:num>
  <w:num w:numId="5">
    <w:abstractNumId w:val="18"/>
  </w:num>
  <w:num w:numId="6">
    <w:abstractNumId w:val="10"/>
  </w:num>
  <w:num w:numId="7">
    <w:abstractNumId w:val="15"/>
  </w:num>
  <w:num w:numId="8">
    <w:abstractNumId w:val="17"/>
  </w:num>
  <w:num w:numId="9">
    <w:abstractNumId w:val="6"/>
  </w:num>
  <w:num w:numId="10">
    <w:abstractNumId w:val="12"/>
  </w:num>
  <w:num w:numId="11">
    <w:abstractNumId w:val="9"/>
  </w:num>
  <w:num w:numId="12">
    <w:abstractNumId w:val="16"/>
  </w:num>
  <w:num w:numId="13">
    <w:abstractNumId w:val="2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41314"/>
  </w:hdrShapeDefaults>
  <w:footnotePr>
    <w:footnote w:id="0"/>
    <w:footnote w:id="1"/>
  </w:footnotePr>
  <w:endnotePr>
    <w:endnote w:id="0"/>
    <w:endnote w:id="1"/>
  </w:endnotePr>
  <w:compat/>
  <w:rsids>
    <w:rsidRoot w:val="0058085E"/>
    <w:rsid w:val="00000D31"/>
    <w:rsid w:val="000011F2"/>
    <w:rsid w:val="00002476"/>
    <w:rsid w:val="000024F0"/>
    <w:rsid w:val="00002C86"/>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9F8"/>
    <w:rsid w:val="0012412F"/>
    <w:rsid w:val="0012663C"/>
    <w:rsid w:val="001267A8"/>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41E0"/>
    <w:rsid w:val="0017491B"/>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4421"/>
    <w:rsid w:val="00214C3C"/>
    <w:rsid w:val="00216FDF"/>
    <w:rsid w:val="00217F8B"/>
    <w:rsid w:val="00222A12"/>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51BC"/>
    <w:rsid w:val="00276CF0"/>
    <w:rsid w:val="00280599"/>
    <w:rsid w:val="002817D1"/>
    <w:rsid w:val="002833EE"/>
    <w:rsid w:val="0028377E"/>
    <w:rsid w:val="00284DE2"/>
    <w:rsid w:val="00285154"/>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4C01"/>
    <w:rsid w:val="00395152"/>
    <w:rsid w:val="0039699A"/>
    <w:rsid w:val="00397E32"/>
    <w:rsid w:val="003A2E16"/>
    <w:rsid w:val="003A3D1E"/>
    <w:rsid w:val="003A4CBF"/>
    <w:rsid w:val="003B341B"/>
    <w:rsid w:val="003B49CE"/>
    <w:rsid w:val="003B642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7F8D"/>
    <w:rsid w:val="00482C10"/>
    <w:rsid w:val="00482D74"/>
    <w:rsid w:val="00484E59"/>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63C"/>
    <w:rsid w:val="005D214A"/>
    <w:rsid w:val="005D44AB"/>
    <w:rsid w:val="005D61C2"/>
    <w:rsid w:val="005D6242"/>
    <w:rsid w:val="005E101F"/>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8C6"/>
    <w:rsid w:val="0062031B"/>
    <w:rsid w:val="006204CD"/>
    <w:rsid w:val="00620E17"/>
    <w:rsid w:val="00623842"/>
    <w:rsid w:val="00623DFA"/>
    <w:rsid w:val="00624F62"/>
    <w:rsid w:val="0062757E"/>
    <w:rsid w:val="00630D5F"/>
    <w:rsid w:val="00631C9C"/>
    <w:rsid w:val="00632636"/>
    <w:rsid w:val="0063301A"/>
    <w:rsid w:val="00633B79"/>
    <w:rsid w:val="00633DC4"/>
    <w:rsid w:val="00634767"/>
    <w:rsid w:val="00635DC8"/>
    <w:rsid w:val="00640B8C"/>
    <w:rsid w:val="00642DC9"/>
    <w:rsid w:val="00644F6F"/>
    <w:rsid w:val="00645704"/>
    <w:rsid w:val="006508BE"/>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4BC0"/>
    <w:rsid w:val="006A6552"/>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5BC"/>
    <w:rsid w:val="00965F01"/>
    <w:rsid w:val="009717F5"/>
    <w:rsid w:val="00971B0D"/>
    <w:rsid w:val="00975366"/>
    <w:rsid w:val="00976C5F"/>
    <w:rsid w:val="00977FC9"/>
    <w:rsid w:val="00983D45"/>
    <w:rsid w:val="0098560C"/>
    <w:rsid w:val="00985672"/>
    <w:rsid w:val="009858ED"/>
    <w:rsid w:val="009874A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5C18"/>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AED"/>
    <w:rsid w:val="00A64D23"/>
    <w:rsid w:val="00A66020"/>
    <w:rsid w:val="00A66505"/>
    <w:rsid w:val="00A66A14"/>
    <w:rsid w:val="00A75036"/>
    <w:rsid w:val="00A76543"/>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D0BCE"/>
    <w:rsid w:val="00AD0C63"/>
    <w:rsid w:val="00AD1022"/>
    <w:rsid w:val="00AD386C"/>
    <w:rsid w:val="00AD53CD"/>
    <w:rsid w:val="00AE17AE"/>
    <w:rsid w:val="00AE2984"/>
    <w:rsid w:val="00AE3AEB"/>
    <w:rsid w:val="00AE444D"/>
    <w:rsid w:val="00AE7907"/>
    <w:rsid w:val="00AF0743"/>
    <w:rsid w:val="00AF07B2"/>
    <w:rsid w:val="00AF07B3"/>
    <w:rsid w:val="00AF2513"/>
    <w:rsid w:val="00AF3B31"/>
    <w:rsid w:val="00AF3CCC"/>
    <w:rsid w:val="00AF4E4B"/>
    <w:rsid w:val="00AF6EA6"/>
    <w:rsid w:val="00B00B69"/>
    <w:rsid w:val="00B00E47"/>
    <w:rsid w:val="00B01C2F"/>
    <w:rsid w:val="00B02208"/>
    <w:rsid w:val="00B02A7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C2F"/>
    <w:rsid w:val="00BE0BC9"/>
    <w:rsid w:val="00BE1FF4"/>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36B9D"/>
    <w:rsid w:val="00C378C9"/>
    <w:rsid w:val="00C408AD"/>
    <w:rsid w:val="00C40A6C"/>
    <w:rsid w:val="00C41CD2"/>
    <w:rsid w:val="00C41F09"/>
    <w:rsid w:val="00C457E6"/>
    <w:rsid w:val="00C47685"/>
    <w:rsid w:val="00C512A9"/>
    <w:rsid w:val="00C5264B"/>
    <w:rsid w:val="00C52F82"/>
    <w:rsid w:val="00C54CCB"/>
    <w:rsid w:val="00C54E17"/>
    <w:rsid w:val="00C55CDE"/>
    <w:rsid w:val="00C61110"/>
    <w:rsid w:val="00C62516"/>
    <w:rsid w:val="00C62ABB"/>
    <w:rsid w:val="00C64C44"/>
    <w:rsid w:val="00C64C9D"/>
    <w:rsid w:val="00C66004"/>
    <w:rsid w:val="00C66B9D"/>
    <w:rsid w:val="00C71BCE"/>
    <w:rsid w:val="00C71DD4"/>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D27"/>
    <w:rsid w:val="00CB532C"/>
    <w:rsid w:val="00CB7B96"/>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49D4"/>
    <w:rsid w:val="00DB691B"/>
    <w:rsid w:val="00DB75AE"/>
    <w:rsid w:val="00DB78D8"/>
    <w:rsid w:val="00DB79E3"/>
    <w:rsid w:val="00DC09A0"/>
    <w:rsid w:val="00DC2F45"/>
    <w:rsid w:val="00DC3271"/>
    <w:rsid w:val="00DC42AF"/>
    <w:rsid w:val="00DC4D8D"/>
    <w:rsid w:val="00DC5A77"/>
    <w:rsid w:val="00DC6256"/>
    <w:rsid w:val="00DD082E"/>
    <w:rsid w:val="00DD184C"/>
    <w:rsid w:val="00DD2563"/>
    <w:rsid w:val="00DD2B12"/>
    <w:rsid w:val="00DD2C00"/>
    <w:rsid w:val="00DD3755"/>
    <w:rsid w:val="00DD4C44"/>
    <w:rsid w:val="00DD64E0"/>
    <w:rsid w:val="00DD790E"/>
    <w:rsid w:val="00DD7A7C"/>
    <w:rsid w:val="00DE2894"/>
    <w:rsid w:val="00DE2C1C"/>
    <w:rsid w:val="00DE3D8C"/>
    <w:rsid w:val="00DE447B"/>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64E5"/>
    <w:rsid w:val="00E31171"/>
    <w:rsid w:val="00E31E1A"/>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11BA"/>
    <w:rsid w:val="00E63769"/>
    <w:rsid w:val="00E637C4"/>
    <w:rsid w:val="00E66CEE"/>
    <w:rsid w:val="00E73689"/>
    <w:rsid w:val="00E73A80"/>
    <w:rsid w:val="00E76084"/>
    <w:rsid w:val="00E774BB"/>
    <w:rsid w:val="00E7770C"/>
    <w:rsid w:val="00E779E7"/>
    <w:rsid w:val="00E77D3C"/>
    <w:rsid w:val="00E80761"/>
    <w:rsid w:val="00E82DBD"/>
    <w:rsid w:val="00E86017"/>
    <w:rsid w:val="00E86D86"/>
    <w:rsid w:val="00E86DA8"/>
    <w:rsid w:val="00E902B7"/>
    <w:rsid w:val="00E90BC0"/>
    <w:rsid w:val="00E945A9"/>
    <w:rsid w:val="00E9511C"/>
    <w:rsid w:val="00EA0319"/>
    <w:rsid w:val="00EA2D34"/>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1FAD"/>
    <w:rsid w:val="00F640F5"/>
    <w:rsid w:val="00F6524B"/>
    <w:rsid w:val="00F70D0A"/>
    <w:rsid w:val="00F70E37"/>
    <w:rsid w:val="00F712C7"/>
    <w:rsid w:val="00F73206"/>
    <w:rsid w:val="00F7424B"/>
    <w:rsid w:val="00F76ED7"/>
    <w:rsid w:val="00F8148F"/>
    <w:rsid w:val="00F85ED6"/>
    <w:rsid w:val="00F85EDB"/>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text" w:uiPriority="0"/>
    <w:lsdException w:name="List" w:uiPriority="0"/>
    <w:lsdException w:name="Lis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FE132D4A1D1FEB7400FA653B405FAB8E1368628CC7B3D7E2FE29F4D9D6717698DF34DF4L9H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E132D4A1D1FEB7400FA653B405FAB8E136832DCE7B3D7E2FE29F4D9D6717698DF34DF194BEE3D8L0H9K" TargetMode="External"/><Relationship Id="rId2" Type="http://schemas.openxmlformats.org/officeDocument/2006/relationships/numbering" Target="numbering.xml"/><Relationship Id="rId16" Type="http://schemas.openxmlformats.org/officeDocument/2006/relationships/theme" Target="theme/theme1.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132D4A1D1FEB7400FA653B405FAB8E1368224C8713D7E2FE29F4D9D6717698DF34DF291LBH6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bm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206-9B2C-41F2-B039-AC234F8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6</Pages>
  <Words>5358</Words>
  <Characters>30545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307</cp:revision>
  <cp:lastPrinted>2019-04-15T11:17:00Z</cp:lastPrinted>
  <dcterms:created xsi:type="dcterms:W3CDTF">2019-01-15T10:56:00Z</dcterms:created>
  <dcterms:modified xsi:type="dcterms:W3CDTF">2019-04-15T11:55:00Z</dcterms:modified>
</cp:coreProperties>
</file>