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C743EF" w:rsidP="00822A54">
      <w:pPr>
        <w:jc w:val="right"/>
        <w:rPr>
          <w:rFonts w:ascii="Arial" w:hAnsi="Arial" w:cs="Arial"/>
          <w:sz w:val="20"/>
          <w:szCs w:val="20"/>
        </w:rPr>
      </w:pPr>
      <w:r>
        <w:rPr>
          <w:rFonts w:ascii="Arial" w:hAnsi="Arial" w:cs="Arial"/>
          <w:color w:val="000000" w:themeColor="text1"/>
          <w:sz w:val="20"/>
          <w:szCs w:val="20"/>
        </w:rPr>
        <w:t>14 декабря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B64313" w:rsidRPr="001F3ABD">
        <w:rPr>
          <w:rFonts w:ascii="Arial" w:hAnsi="Arial" w:cs="Arial"/>
          <w:sz w:val="20"/>
          <w:szCs w:val="20"/>
        </w:rPr>
        <w:t>2</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C743EF">
        <w:rPr>
          <w:rFonts w:ascii="Arial" w:hAnsi="Arial" w:cs="Arial"/>
          <w:sz w:val="20"/>
          <w:szCs w:val="20"/>
        </w:rPr>
        <w:t>35</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C743EF">
        <w:rPr>
          <w:rFonts w:ascii="Arial" w:hAnsi="Arial" w:cs="Arial"/>
          <w:sz w:val="20"/>
          <w:szCs w:val="20"/>
        </w:rPr>
        <w:t>72</w:t>
      </w:r>
      <w:r w:rsidR="0088149C" w:rsidRPr="001F3ABD">
        <w:rPr>
          <w:rFonts w:ascii="Arial" w:hAnsi="Arial" w:cs="Arial"/>
          <w:sz w:val="20"/>
          <w:szCs w:val="20"/>
        </w:rPr>
        <w:t>)</w:t>
      </w:r>
    </w:p>
    <w:p w:rsidR="0088149C" w:rsidRPr="001F3ABD" w:rsidRDefault="0060565A"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0B087A" w:rsidRPr="001F3ABD">
        <w:rPr>
          <w:rFonts w:ascii="Arial" w:hAnsi="Arial" w:cs="Arial"/>
          <w:sz w:val="20"/>
          <w:szCs w:val="20"/>
        </w:rPr>
        <w:t>2</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F16374">
        <w:trPr>
          <w:trHeight w:val="122"/>
        </w:trPr>
        <w:tc>
          <w:tcPr>
            <w:tcW w:w="426" w:type="dxa"/>
          </w:tcPr>
          <w:p w:rsidR="005065EE" w:rsidRPr="001F3ABD" w:rsidRDefault="00F16374" w:rsidP="00C90311">
            <w:pPr>
              <w:spacing w:line="160" w:lineRule="exact"/>
              <w:rPr>
                <w:rFonts w:ascii="Arial" w:hAnsi="Arial" w:cs="Arial"/>
                <w:sz w:val="12"/>
                <w:szCs w:val="14"/>
              </w:rPr>
            </w:pPr>
            <w:r>
              <w:rPr>
                <w:rFonts w:ascii="Arial" w:hAnsi="Arial" w:cs="Arial"/>
                <w:sz w:val="12"/>
                <w:szCs w:val="14"/>
              </w:rPr>
              <w:lastRenderedPageBreak/>
              <w:t>1</w:t>
            </w:r>
          </w:p>
        </w:tc>
        <w:tc>
          <w:tcPr>
            <w:tcW w:w="3685" w:type="dxa"/>
          </w:tcPr>
          <w:p w:rsidR="00377B83" w:rsidRPr="00930DB9" w:rsidRDefault="00F16374"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30 ноября 2022 года № 1483</w:t>
            </w:r>
          </w:p>
        </w:tc>
        <w:tc>
          <w:tcPr>
            <w:tcW w:w="441" w:type="dxa"/>
          </w:tcPr>
          <w:p w:rsidR="005065EE" w:rsidRPr="004349A8" w:rsidRDefault="00F16374"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3271ED"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3271ED" w:rsidP="00805D7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271ED">
              <w:rPr>
                <w:rFonts w:ascii="Arial" w:hAnsi="Arial" w:cs="Arial"/>
                <w:color w:val="auto"/>
                <w:sz w:val="12"/>
                <w:szCs w:val="12"/>
              </w:rPr>
              <w:t xml:space="preserve">Постановление администрации Благодарненского городского округа Ставропольского края от </w:t>
            </w:r>
            <w:r w:rsidR="00805D7A">
              <w:rPr>
                <w:rFonts w:ascii="Arial" w:hAnsi="Arial" w:cs="Arial"/>
                <w:color w:val="auto"/>
                <w:sz w:val="12"/>
                <w:szCs w:val="12"/>
              </w:rPr>
              <w:t>08</w:t>
            </w:r>
            <w:r w:rsidRPr="003271ED">
              <w:rPr>
                <w:rFonts w:ascii="Arial" w:hAnsi="Arial" w:cs="Arial"/>
                <w:color w:val="auto"/>
                <w:sz w:val="12"/>
                <w:szCs w:val="12"/>
              </w:rPr>
              <w:t xml:space="preserve"> </w:t>
            </w:r>
            <w:r w:rsidR="00805D7A">
              <w:rPr>
                <w:rFonts w:ascii="Arial" w:hAnsi="Arial" w:cs="Arial"/>
                <w:color w:val="auto"/>
                <w:sz w:val="12"/>
                <w:szCs w:val="12"/>
              </w:rPr>
              <w:t>декабря</w:t>
            </w:r>
            <w:r w:rsidRPr="003271ED">
              <w:rPr>
                <w:rFonts w:ascii="Arial" w:hAnsi="Arial" w:cs="Arial"/>
                <w:color w:val="auto"/>
                <w:sz w:val="12"/>
                <w:szCs w:val="12"/>
              </w:rPr>
              <w:t xml:space="preserve"> 2022 года № </w:t>
            </w:r>
            <w:r w:rsidR="00805D7A">
              <w:rPr>
                <w:rFonts w:ascii="Arial" w:hAnsi="Arial" w:cs="Arial"/>
                <w:color w:val="auto"/>
                <w:sz w:val="12"/>
                <w:szCs w:val="12"/>
              </w:rPr>
              <w:t>1539</w:t>
            </w:r>
          </w:p>
        </w:tc>
        <w:tc>
          <w:tcPr>
            <w:tcW w:w="441" w:type="dxa"/>
          </w:tcPr>
          <w:p w:rsidR="001F7200" w:rsidRPr="004349A8" w:rsidRDefault="003271ED" w:rsidP="00C90311">
            <w:pPr>
              <w:spacing w:line="160" w:lineRule="exact"/>
              <w:rPr>
                <w:rFonts w:ascii="Arial" w:hAnsi="Arial" w:cs="Arial"/>
                <w:sz w:val="12"/>
                <w:szCs w:val="12"/>
              </w:rPr>
            </w:pPr>
            <w:r>
              <w:rPr>
                <w:rFonts w:ascii="Arial" w:hAnsi="Arial" w:cs="Arial"/>
                <w:sz w:val="12"/>
                <w:szCs w:val="12"/>
              </w:rPr>
              <w:t>1</w:t>
            </w:r>
          </w:p>
        </w:tc>
      </w:tr>
      <w:tr w:rsidR="00D0102E" w:rsidRPr="00930DB9" w:rsidTr="00F16374">
        <w:trPr>
          <w:trHeight w:val="113"/>
        </w:trPr>
        <w:tc>
          <w:tcPr>
            <w:tcW w:w="426" w:type="dxa"/>
          </w:tcPr>
          <w:p w:rsidR="00D0102E" w:rsidRPr="00930DB9" w:rsidRDefault="002D1CAC"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5666F4" w:rsidP="005666F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666F4">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12 декабря 2022 года № 1553</w:t>
            </w:r>
          </w:p>
        </w:tc>
        <w:tc>
          <w:tcPr>
            <w:tcW w:w="441" w:type="dxa"/>
          </w:tcPr>
          <w:p w:rsidR="00D0102E" w:rsidRPr="004349A8" w:rsidRDefault="009374BF" w:rsidP="00C90311">
            <w:pPr>
              <w:spacing w:line="160" w:lineRule="exact"/>
              <w:rPr>
                <w:rFonts w:ascii="Arial" w:hAnsi="Arial" w:cs="Arial"/>
                <w:sz w:val="12"/>
                <w:szCs w:val="12"/>
              </w:rPr>
            </w:pPr>
            <w:r>
              <w:rPr>
                <w:rFonts w:ascii="Arial" w:hAnsi="Arial" w:cs="Arial"/>
                <w:sz w:val="12"/>
                <w:szCs w:val="12"/>
              </w:rPr>
              <w:t>25</w:t>
            </w:r>
          </w:p>
        </w:tc>
      </w:tr>
      <w:tr w:rsidR="00D0102E" w:rsidRPr="00930DB9" w:rsidTr="004349A8">
        <w:tc>
          <w:tcPr>
            <w:tcW w:w="426" w:type="dxa"/>
          </w:tcPr>
          <w:p w:rsidR="00D0102E" w:rsidRPr="00930DB9" w:rsidRDefault="002D1CAC"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274803" w:rsidP="0027480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274803">
              <w:rPr>
                <w:rFonts w:ascii="Arial" w:hAnsi="Arial" w:cs="Arial"/>
                <w:color w:val="auto"/>
                <w:sz w:val="12"/>
                <w:szCs w:val="12"/>
              </w:rPr>
              <w:t>о состоявшемся конкурсе</w:t>
            </w:r>
          </w:p>
        </w:tc>
        <w:tc>
          <w:tcPr>
            <w:tcW w:w="441" w:type="dxa"/>
          </w:tcPr>
          <w:p w:rsidR="00D0102E" w:rsidRPr="004349A8" w:rsidRDefault="005666F4" w:rsidP="00C90311">
            <w:pPr>
              <w:spacing w:line="160" w:lineRule="exact"/>
              <w:rPr>
                <w:rFonts w:ascii="Arial" w:hAnsi="Arial" w:cs="Arial"/>
                <w:sz w:val="12"/>
                <w:szCs w:val="12"/>
              </w:rPr>
            </w:pPr>
            <w:r>
              <w:rPr>
                <w:rFonts w:ascii="Arial" w:hAnsi="Arial" w:cs="Arial"/>
                <w:sz w:val="12"/>
                <w:szCs w:val="12"/>
              </w:rPr>
              <w:t>40</w:t>
            </w:r>
          </w:p>
        </w:tc>
      </w:tr>
      <w:tr w:rsidR="00D0102E" w:rsidRPr="00930DB9" w:rsidTr="004349A8">
        <w:tc>
          <w:tcPr>
            <w:tcW w:w="426" w:type="dxa"/>
          </w:tcPr>
          <w:p w:rsidR="00D0102E" w:rsidRPr="00930DB9" w:rsidRDefault="002D1CAC"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2D1CAC" w:rsidP="002D1CAC">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ЗАКЛЮЧЕНИЕ </w:t>
            </w:r>
            <w:r w:rsidRPr="002D1CAC">
              <w:rPr>
                <w:rFonts w:ascii="Arial" w:hAnsi="Arial" w:cs="Arial"/>
                <w:color w:val="auto"/>
                <w:sz w:val="12"/>
                <w:szCs w:val="12"/>
              </w:rPr>
              <w:t>о результатах публичных слушаний</w:t>
            </w:r>
          </w:p>
        </w:tc>
        <w:tc>
          <w:tcPr>
            <w:tcW w:w="441" w:type="dxa"/>
          </w:tcPr>
          <w:p w:rsidR="00D0102E" w:rsidRPr="004349A8" w:rsidRDefault="002D1CAC" w:rsidP="00C90311">
            <w:pPr>
              <w:spacing w:line="160" w:lineRule="exact"/>
              <w:rPr>
                <w:rFonts w:ascii="Arial" w:hAnsi="Arial" w:cs="Arial"/>
                <w:sz w:val="12"/>
                <w:szCs w:val="12"/>
              </w:rPr>
            </w:pPr>
            <w:r>
              <w:rPr>
                <w:rFonts w:ascii="Arial" w:hAnsi="Arial" w:cs="Arial"/>
                <w:sz w:val="12"/>
                <w:szCs w:val="12"/>
              </w:rPr>
              <w:t>40</w:t>
            </w:r>
          </w:p>
        </w:tc>
      </w:tr>
      <w:tr w:rsidR="005E7E7D" w:rsidRPr="00930DB9" w:rsidTr="004349A8">
        <w:tc>
          <w:tcPr>
            <w:tcW w:w="426" w:type="dxa"/>
          </w:tcPr>
          <w:p w:rsidR="005E7E7D" w:rsidRPr="00930DB9" w:rsidRDefault="00C2661C"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C2661C"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2661C">
              <w:rPr>
                <w:rFonts w:ascii="Arial" w:hAnsi="Arial" w:cs="Arial"/>
                <w:color w:val="auto"/>
                <w:sz w:val="12"/>
                <w:szCs w:val="12"/>
              </w:rPr>
              <w:t>Уведомление о присоединении к Соглашению работодателей</w:t>
            </w:r>
          </w:p>
        </w:tc>
        <w:tc>
          <w:tcPr>
            <w:tcW w:w="441" w:type="dxa"/>
          </w:tcPr>
          <w:p w:rsidR="005E7E7D" w:rsidRPr="004349A8" w:rsidRDefault="002D1CAC" w:rsidP="00C90311">
            <w:pPr>
              <w:spacing w:line="160" w:lineRule="exact"/>
              <w:rPr>
                <w:rFonts w:ascii="Arial" w:hAnsi="Arial" w:cs="Arial"/>
                <w:sz w:val="12"/>
                <w:szCs w:val="12"/>
              </w:rPr>
            </w:pPr>
            <w:r>
              <w:rPr>
                <w:rFonts w:ascii="Arial" w:hAnsi="Arial" w:cs="Arial"/>
                <w:sz w:val="12"/>
                <w:szCs w:val="12"/>
              </w:rPr>
              <w:t>41</w:t>
            </w:r>
          </w:p>
        </w:tc>
      </w:tr>
      <w:tr w:rsidR="001B0734" w:rsidRPr="00930DB9" w:rsidTr="004349A8">
        <w:tc>
          <w:tcPr>
            <w:tcW w:w="426" w:type="dxa"/>
          </w:tcPr>
          <w:p w:rsidR="001B0734" w:rsidRPr="00930DB9" w:rsidRDefault="00357952" w:rsidP="00C90311">
            <w:pPr>
              <w:spacing w:line="160" w:lineRule="exact"/>
              <w:rPr>
                <w:rFonts w:ascii="Arial" w:hAnsi="Arial" w:cs="Arial"/>
                <w:sz w:val="12"/>
                <w:szCs w:val="12"/>
              </w:rPr>
            </w:pPr>
            <w:r>
              <w:rPr>
                <w:rFonts w:ascii="Arial" w:hAnsi="Arial" w:cs="Arial"/>
                <w:sz w:val="12"/>
                <w:szCs w:val="12"/>
              </w:rPr>
              <w:t>7</w:t>
            </w:r>
          </w:p>
        </w:tc>
        <w:tc>
          <w:tcPr>
            <w:tcW w:w="3685" w:type="dxa"/>
          </w:tcPr>
          <w:p w:rsidR="00357952" w:rsidRPr="00357952" w:rsidRDefault="00357952" w:rsidP="00357952">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57952">
              <w:rPr>
                <w:rFonts w:ascii="Arial" w:hAnsi="Arial" w:cs="Arial"/>
                <w:color w:val="auto"/>
                <w:sz w:val="12"/>
                <w:szCs w:val="12"/>
              </w:rPr>
              <w:t>СОГЛАШЕНИЕ</w:t>
            </w:r>
          </w:p>
          <w:p w:rsidR="00357952" w:rsidRPr="00357952" w:rsidRDefault="00357952" w:rsidP="00357952">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57952">
              <w:rPr>
                <w:rFonts w:ascii="Arial" w:hAnsi="Arial" w:cs="Arial"/>
                <w:color w:val="auto"/>
                <w:sz w:val="12"/>
                <w:szCs w:val="12"/>
              </w:rPr>
              <w:t>между администрацией Благодарненского городского округа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«Конгресс деловых кругов Ставрополья»</w:t>
            </w:r>
          </w:p>
          <w:p w:rsidR="001B0734" w:rsidRPr="00930DB9" w:rsidRDefault="00357952" w:rsidP="00357952">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57952">
              <w:rPr>
                <w:rFonts w:ascii="Arial" w:hAnsi="Arial" w:cs="Arial"/>
                <w:color w:val="auto"/>
                <w:sz w:val="12"/>
                <w:szCs w:val="12"/>
              </w:rPr>
              <w:t>на 2023-2025 годы</w:t>
            </w:r>
          </w:p>
        </w:tc>
        <w:tc>
          <w:tcPr>
            <w:tcW w:w="441" w:type="dxa"/>
          </w:tcPr>
          <w:p w:rsidR="001B0734" w:rsidRPr="004349A8" w:rsidRDefault="00C2661C" w:rsidP="00C90311">
            <w:pPr>
              <w:spacing w:line="160" w:lineRule="exact"/>
              <w:rPr>
                <w:rFonts w:ascii="Arial" w:hAnsi="Arial" w:cs="Arial"/>
                <w:sz w:val="12"/>
                <w:szCs w:val="12"/>
              </w:rPr>
            </w:pPr>
            <w:r>
              <w:rPr>
                <w:rFonts w:ascii="Arial" w:hAnsi="Arial" w:cs="Arial"/>
                <w:sz w:val="12"/>
                <w:szCs w:val="12"/>
              </w:rPr>
              <w:t>42</w:t>
            </w:r>
          </w:p>
        </w:tc>
      </w:tr>
    </w:tbl>
    <w:p w:rsidR="00CE24FB" w:rsidRPr="00930DB9" w:rsidRDefault="00CE24FB" w:rsidP="004E4B5C">
      <w:pPr>
        <w:ind w:left="-142"/>
        <w:jc w:val="both"/>
        <w:rPr>
          <w:rFonts w:ascii="Arial" w:hAnsi="Arial" w:cs="Arial"/>
          <w:color w:val="auto"/>
          <w:sz w:val="12"/>
          <w:szCs w:val="12"/>
        </w:rPr>
      </w:pPr>
    </w:p>
    <w:p w:rsidR="005C4B7C" w:rsidRDefault="005C4B7C" w:rsidP="00F16374">
      <w:pPr>
        <w:spacing w:line="180" w:lineRule="exact"/>
        <w:jc w:val="center"/>
        <w:rPr>
          <w:rFonts w:ascii="Arial" w:hAnsi="Arial" w:cs="Arial"/>
          <w:sz w:val="18"/>
          <w:szCs w:val="18"/>
        </w:rPr>
      </w:pPr>
    </w:p>
    <w:p w:rsidR="00F16374" w:rsidRPr="00F16374" w:rsidRDefault="00F16374" w:rsidP="00F16374">
      <w:pPr>
        <w:spacing w:line="180" w:lineRule="exact"/>
        <w:jc w:val="center"/>
        <w:rPr>
          <w:rFonts w:ascii="Arial" w:hAnsi="Arial" w:cs="Arial"/>
          <w:sz w:val="18"/>
          <w:szCs w:val="18"/>
        </w:rPr>
      </w:pPr>
      <w:r w:rsidRPr="00F16374">
        <w:rPr>
          <w:rFonts w:ascii="Arial" w:hAnsi="Arial" w:cs="Arial"/>
          <w:sz w:val="18"/>
          <w:szCs w:val="18"/>
        </w:rPr>
        <w:t>ПОСТАНОВЛЕНИЕ</w:t>
      </w:r>
    </w:p>
    <w:p w:rsidR="00F16374" w:rsidRPr="00F16374" w:rsidRDefault="00F16374" w:rsidP="00F16374">
      <w:pPr>
        <w:spacing w:line="180" w:lineRule="exact"/>
        <w:jc w:val="center"/>
        <w:rPr>
          <w:rFonts w:ascii="Arial" w:hAnsi="Arial" w:cs="Arial"/>
          <w:sz w:val="18"/>
          <w:szCs w:val="18"/>
        </w:rPr>
      </w:pPr>
    </w:p>
    <w:p w:rsidR="00F16374" w:rsidRPr="00F16374" w:rsidRDefault="00F16374" w:rsidP="00F16374">
      <w:pPr>
        <w:spacing w:line="180" w:lineRule="exact"/>
        <w:jc w:val="center"/>
        <w:rPr>
          <w:rFonts w:ascii="Arial" w:hAnsi="Arial" w:cs="Arial"/>
          <w:sz w:val="18"/>
          <w:szCs w:val="18"/>
        </w:rPr>
      </w:pPr>
      <w:r w:rsidRPr="00F16374">
        <w:rPr>
          <w:rFonts w:ascii="Arial" w:hAnsi="Arial" w:cs="Arial"/>
          <w:sz w:val="18"/>
          <w:szCs w:val="18"/>
        </w:rPr>
        <w:t>АДМИНИСТРАЦИИ БЛАГОДАРНЕНСКОГО ГОРОДСКОГО ОКРУГА  СТАВРОПОЛЬСКОГО КРАЯ</w:t>
      </w:r>
    </w:p>
    <w:p w:rsidR="00F16374" w:rsidRPr="00F16374" w:rsidRDefault="00F16374" w:rsidP="00F16374">
      <w:pPr>
        <w:spacing w:line="180" w:lineRule="exact"/>
        <w:rPr>
          <w:rFonts w:ascii="Arial" w:hAnsi="Arial" w:cs="Arial"/>
          <w:sz w:val="18"/>
          <w:szCs w:val="18"/>
        </w:rPr>
      </w:pPr>
      <w:r>
        <w:rPr>
          <w:rFonts w:ascii="Arial" w:hAnsi="Arial" w:cs="Arial"/>
          <w:sz w:val="18"/>
          <w:szCs w:val="18"/>
        </w:rPr>
        <w:t xml:space="preserve">30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16374">
        <w:rPr>
          <w:rFonts w:ascii="Arial" w:hAnsi="Arial" w:cs="Arial"/>
          <w:sz w:val="18"/>
          <w:szCs w:val="18"/>
        </w:rPr>
        <w:t>1483</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ind w:firstLine="426"/>
        <w:jc w:val="both"/>
        <w:rPr>
          <w:rFonts w:ascii="Arial" w:hAnsi="Arial" w:cs="Arial"/>
          <w:sz w:val="18"/>
          <w:szCs w:val="18"/>
        </w:rPr>
      </w:pPr>
      <w:r w:rsidRPr="00F16374">
        <w:rPr>
          <w:rFonts w:ascii="Arial" w:hAnsi="Arial" w:cs="Arial"/>
          <w:sz w:val="18"/>
          <w:szCs w:val="18"/>
        </w:rPr>
        <w:t xml:space="preserve">О признании </w:t>
      </w:r>
      <w:proofErr w:type="gramStart"/>
      <w:r w:rsidRPr="00F16374">
        <w:rPr>
          <w:rFonts w:ascii="Arial" w:hAnsi="Arial" w:cs="Arial"/>
          <w:sz w:val="18"/>
          <w:szCs w:val="18"/>
        </w:rPr>
        <w:t>утратившим</w:t>
      </w:r>
      <w:proofErr w:type="gramEnd"/>
      <w:r w:rsidRPr="00F16374">
        <w:rPr>
          <w:rFonts w:ascii="Arial" w:hAnsi="Arial" w:cs="Arial"/>
          <w:sz w:val="18"/>
          <w:szCs w:val="18"/>
        </w:rPr>
        <w:t xml:space="preserve"> силу постановления администрации Благодарненского городского округа Ставропольского края от 27 августа 2018 года № 983 «Осуществление муниципального земельного контроля на территории Благодарненского городского округа Ставропольского края»</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ind w:firstLine="426"/>
        <w:jc w:val="both"/>
        <w:rPr>
          <w:rFonts w:ascii="Arial" w:hAnsi="Arial" w:cs="Arial"/>
          <w:sz w:val="18"/>
          <w:szCs w:val="18"/>
        </w:rPr>
      </w:pPr>
      <w:r w:rsidRPr="00F16374">
        <w:rPr>
          <w:rFonts w:ascii="Arial" w:hAnsi="Arial" w:cs="Arial"/>
          <w:sz w:val="18"/>
          <w:szCs w:val="18"/>
        </w:rPr>
        <w:t>На основании протеста прокуратуры Благодарненского района от          21 ноября 2022 года №7-83-2022/Прдп138-22-20070006, администрация Благодарненского городского округа Ставропольского края</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rPr>
          <w:rFonts w:ascii="Arial" w:hAnsi="Arial" w:cs="Arial"/>
          <w:sz w:val="18"/>
          <w:szCs w:val="18"/>
        </w:rPr>
      </w:pPr>
      <w:r w:rsidRPr="00F16374">
        <w:rPr>
          <w:rFonts w:ascii="Arial" w:hAnsi="Arial" w:cs="Arial"/>
          <w:sz w:val="18"/>
          <w:szCs w:val="18"/>
        </w:rPr>
        <w:t>ПОСТАНОВЛЯЕТ:</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jc w:val="both"/>
        <w:rPr>
          <w:rFonts w:ascii="Arial" w:hAnsi="Arial" w:cs="Arial"/>
          <w:sz w:val="18"/>
          <w:szCs w:val="18"/>
        </w:rPr>
      </w:pPr>
      <w:r w:rsidRPr="00F16374">
        <w:rPr>
          <w:rFonts w:ascii="Arial" w:hAnsi="Arial" w:cs="Arial"/>
          <w:sz w:val="18"/>
          <w:szCs w:val="18"/>
        </w:rPr>
        <w:t>1.</w:t>
      </w:r>
      <w:r>
        <w:rPr>
          <w:rFonts w:ascii="Arial" w:hAnsi="Arial" w:cs="Arial"/>
          <w:sz w:val="18"/>
          <w:szCs w:val="18"/>
        </w:rPr>
        <w:t xml:space="preserve"> </w:t>
      </w:r>
      <w:r w:rsidRPr="00F16374">
        <w:rPr>
          <w:rFonts w:ascii="Arial" w:hAnsi="Arial" w:cs="Arial"/>
          <w:sz w:val="18"/>
          <w:szCs w:val="18"/>
        </w:rPr>
        <w:t xml:space="preserve">Признать утратившим силу постановление администрации Благодарненского городского округа Ставропольского края от 27 августа 2018 года № 983 «Осуществление муниципального земельного контроля на территории Благодарненского городского округа Ставропольского края». </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jc w:val="both"/>
        <w:rPr>
          <w:rFonts w:ascii="Arial" w:hAnsi="Arial" w:cs="Arial"/>
          <w:sz w:val="18"/>
          <w:szCs w:val="18"/>
        </w:rPr>
      </w:pPr>
      <w:r>
        <w:rPr>
          <w:rFonts w:ascii="Arial" w:hAnsi="Arial" w:cs="Arial"/>
          <w:sz w:val="18"/>
          <w:szCs w:val="18"/>
        </w:rPr>
        <w:t xml:space="preserve">2. </w:t>
      </w:r>
      <w:proofErr w:type="gramStart"/>
      <w:r w:rsidRPr="00F16374">
        <w:rPr>
          <w:rFonts w:ascii="Arial" w:hAnsi="Arial" w:cs="Arial"/>
          <w:sz w:val="18"/>
          <w:szCs w:val="18"/>
        </w:rPr>
        <w:t>Контроль за</w:t>
      </w:r>
      <w:proofErr w:type="gramEnd"/>
      <w:r w:rsidRPr="00F16374">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 В.</w:t>
      </w:r>
    </w:p>
    <w:p w:rsidR="00F16374" w:rsidRPr="00F16374" w:rsidRDefault="00F16374" w:rsidP="00F16374">
      <w:pPr>
        <w:spacing w:line="180" w:lineRule="exact"/>
        <w:jc w:val="both"/>
        <w:rPr>
          <w:rFonts w:ascii="Arial" w:hAnsi="Arial" w:cs="Arial"/>
          <w:sz w:val="18"/>
          <w:szCs w:val="18"/>
        </w:rPr>
      </w:pPr>
    </w:p>
    <w:p w:rsidR="00F16374" w:rsidRPr="00F16374" w:rsidRDefault="00F16374" w:rsidP="00F16374">
      <w:pPr>
        <w:spacing w:line="180" w:lineRule="exact"/>
        <w:jc w:val="both"/>
        <w:rPr>
          <w:rFonts w:ascii="Arial" w:hAnsi="Arial" w:cs="Arial"/>
          <w:sz w:val="18"/>
          <w:szCs w:val="18"/>
        </w:rPr>
      </w:pPr>
      <w:r>
        <w:rPr>
          <w:rFonts w:ascii="Arial" w:hAnsi="Arial" w:cs="Arial"/>
          <w:sz w:val="18"/>
          <w:szCs w:val="18"/>
        </w:rPr>
        <w:t xml:space="preserve">3. </w:t>
      </w:r>
      <w:r w:rsidRPr="00F16374">
        <w:rPr>
          <w:rFonts w:ascii="Arial" w:hAnsi="Arial" w:cs="Arial"/>
          <w:sz w:val="18"/>
          <w:szCs w:val="18"/>
        </w:rPr>
        <w:t xml:space="preserve">Настоящее постановление вступает в силу на следующий день после дня </w:t>
      </w:r>
      <w:r w:rsidR="00B158A0">
        <w:rPr>
          <w:rFonts w:ascii="Arial" w:hAnsi="Arial" w:cs="Arial"/>
          <w:sz w:val="18"/>
          <w:szCs w:val="18"/>
        </w:rPr>
        <w:t>его официального опубликования.</w:t>
      </w:r>
    </w:p>
    <w:p w:rsidR="00F16374" w:rsidRPr="00F16374" w:rsidRDefault="00F16374" w:rsidP="00F16374">
      <w:pPr>
        <w:spacing w:line="180" w:lineRule="exact"/>
        <w:rPr>
          <w:rFonts w:ascii="Arial" w:hAnsi="Arial" w:cs="Arial"/>
          <w:sz w:val="18"/>
          <w:szCs w:val="18"/>
        </w:rPr>
      </w:pPr>
    </w:p>
    <w:p w:rsidR="00F16374" w:rsidRPr="00F16374" w:rsidRDefault="00F16374" w:rsidP="00F16374">
      <w:pPr>
        <w:spacing w:line="180" w:lineRule="exact"/>
        <w:jc w:val="both"/>
        <w:rPr>
          <w:rFonts w:ascii="Arial" w:hAnsi="Arial" w:cs="Arial"/>
          <w:sz w:val="18"/>
          <w:szCs w:val="18"/>
        </w:rPr>
      </w:pPr>
      <w:r w:rsidRPr="00F16374">
        <w:rPr>
          <w:rFonts w:ascii="Arial" w:hAnsi="Arial" w:cs="Arial"/>
          <w:sz w:val="18"/>
          <w:szCs w:val="18"/>
        </w:rPr>
        <w:lastRenderedPageBreak/>
        <w:t>Глава</w:t>
      </w:r>
    </w:p>
    <w:p w:rsidR="00F16374" w:rsidRPr="00F16374" w:rsidRDefault="00F16374" w:rsidP="00F16374">
      <w:pPr>
        <w:spacing w:line="180" w:lineRule="exact"/>
        <w:jc w:val="both"/>
        <w:rPr>
          <w:rFonts w:ascii="Arial" w:hAnsi="Arial" w:cs="Arial"/>
          <w:sz w:val="18"/>
          <w:szCs w:val="18"/>
        </w:rPr>
      </w:pPr>
      <w:r w:rsidRPr="00F16374">
        <w:rPr>
          <w:rFonts w:ascii="Arial" w:hAnsi="Arial" w:cs="Arial"/>
          <w:sz w:val="18"/>
          <w:szCs w:val="18"/>
        </w:rPr>
        <w:t>Благодарненского городского округа</w:t>
      </w:r>
    </w:p>
    <w:p w:rsidR="00823294" w:rsidRDefault="00F16374" w:rsidP="00F16374">
      <w:pPr>
        <w:spacing w:line="180" w:lineRule="exact"/>
        <w:jc w:val="both"/>
        <w:rPr>
          <w:rFonts w:ascii="Arial" w:hAnsi="Arial" w:cs="Arial"/>
          <w:sz w:val="18"/>
          <w:szCs w:val="18"/>
        </w:rPr>
      </w:pPr>
      <w:r w:rsidRPr="00F16374">
        <w:rPr>
          <w:rFonts w:ascii="Arial" w:hAnsi="Arial" w:cs="Arial"/>
          <w:sz w:val="18"/>
          <w:szCs w:val="18"/>
        </w:rPr>
        <w:t xml:space="preserve">Ставропольского края  </w:t>
      </w:r>
      <w:r>
        <w:rPr>
          <w:rFonts w:ascii="Arial" w:hAnsi="Arial" w:cs="Arial"/>
          <w:sz w:val="18"/>
          <w:szCs w:val="18"/>
        </w:rPr>
        <w:t xml:space="preserve">                             </w:t>
      </w:r>
      <w:r w:rsidRPr="00F16374">
        <w:rPr>
          <w:rFonts w:ascii="Arial" w:hAnsi="Arial" w:cs="Arial"/>
          <w:sz w:val="18"/>
          <w:szCs w:val="18"/>
        </w:rPr>
        <w:t>А.И. Теньков</w:t>
      </w:r>
    </w:p>
    <w:p w:rsidR="003271ED" w:rsidRDefault="003271ED" w:rsidP="00F16374">
      <w:pPr>
        <w:spacing w:line="180" w:lineRule="exact"/>
        <w:jc w:val="both"/>
        <w:rPr>
          <w:rFonts w:ascii="Arial" w:hAnsi="Arial" w:cs="Arial"/>
          <w:sz w:val="18"/>
          <w:szCs w:val="18"/>
        </w:rPr>
      </w:pPr>
    </w:p>
    <w:p w:rsidR="003271ED" w:rsidRPr="003271ED" w:rsidRDefault="003271ED" w:rsidP="003271ED">
      <w:pPr>
        <w:spacing w:line="180" w:lineRule="exact"/>
        <w:jc w:val="center"/>
        <w:rPr>
          <w:rFonts w:ascii="Arial" w:hAnsi="Arial" w:cs="Arial"/>
          <w:sz w:val="18"/>
          <w:szCs w:val="18"/>
        </w:rPr>
      </w:pPr>
      <w:r w:rsidRPr="003271ED">
        <w:rPr>
          <w:rFonts w:ascii="Arial" w:hAnsi="Arial" w:cs="Arial"/>
          <w:sz w:val="18"/>
          <w:szCs w:val="18"/>
        </w:rPr>
        <w:t>ПОСТАНОВЛЕНИЕ</w:t>
      </w:r>
    </w:p>
    <w:p w:rsidR="003271ED" w:rsidRPr="003271ED" w:rsidRDefault="003271ED" w:rsidP="003271ED">
      <w:pPr>
        <w:spacing w:line="180" w:lineRule="exact"/>
        <w:jc w:val="center"/>
        <w:rPr>
          <w:rFonts w:ascii="Arial" w:hAnsi="Arial" w:cs="Arial"/>
          <w:sz w:val="18"/>
          <w:szCs w:val="18"/>
        </w:rPr>
      </w:pPr>
      <w:r w:rsidRPr="003271ED">
        <w:rPr>
          <w:rFonts w:ascii="Arial" w:hAnsi="Arial" w:cs="Arial"/>
          <w:sz w:val="18"/>
          <w:szCs w:val="18"/>
        </w:rPr>
        <w:t>АДМИНИСТРАЦИИ БЛАГОДАРНЕНСКОГО ГОРОДСКОГО ОКРУГА  СТАВРОПОЛЬСКОГО КРАЯ</w:t>
      </w:r>
    </w:p>
    <w:p w:rsidR="003271ED" w:rsidRPr="003271ED" w:rsidRDefault="003271ED" w:rsidP="003271ED">
      <w:pPr>
        <w:spacing w:line="180" w:lineRule="exact"/>
        <w:jc w:val="both"/>
        <w:rPr>
          <w:rFonts w:ascii="Arial" w:hAnsi="Arial" w:cs="Arial"/>
          <w:sz w:val="18"/>
          <w:szCs w:val="18"/>
        </w:rPr>
      </w:pPr>
      <w:r>
        <w:rPr>
          <w:rFonts w:ascii="Arial" w:hAnsi="Arial" w:cs="Arial"/>
          <w:sz w:val="18"/>
          <w:szCs w:val="18"/>
        </w:rPr>
        <w:t xml:space="preserve">08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3271ED">
        <w:rPr>
          <w:rFonts w:ascii="Arial" w:hAnsi="Arial" w:cs="Arial"/>
          <w:sz w:val="18"/>
          <w:szCs w:val="18"/>
        </w:rPr>
        <w:t>1539</w:t>
      </w:r>
    </w:p>
    <w:p w:rsidR="003271ED" w:rsidRPr="003271ED" w:rsidRDefault="003271ED" w:rsidP="003271ED">
      <w:pPr>
        <w:spacing w:line="180" w:lineRule="exact"/>
        <w:jc w:val="both"/>
        <w:rPr>
          <w:rFonts w:ascii="Arial" w:hAnsi="Arial" w:cs="Arial"/>
          <w:sz w:val="18"/>
          <w:szCs w:val="18"/>
        </w:rPr>
      </w:pPr>
    </w:p>
    <w:p w:rsidR="003271ED" w:rsidRPr="003271ED" w:rsidRDefault="003271ED" w:rsidP="00B158A0">
      <w:pPr>
        <w:spacing w:line="180" w:lineRule="exact"/>
        <w:ind w:firstLine="426"/>
        <w:jc w:val="both"/>
        <w:rPr>
          <w:rFonts w:ascii="Arial" w:hAnsi="Arial" w:cs="Arial"/>
          <w:sz w:val="18"/>
          <w:szCs w:val="18"/>
        </w:rPr>
      </w:pPr>
      <w:r w:rsidRPr="003271ED">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w:t>
      </w:r>
      <w:r w:rsidR="00B158A0">
        <w:rPr>
          <w:rFonts w:ascii="Arial" w:hAnsi="Arial" w:cs="Arial"/>
          <w:sz w:val="18"/>
          <w:szCs w:val="18"/>
        </w:rPr>
        <w:t>ткам таких автомобильных дорог»</w:t>
      </w:r>
    </w:p>
    <w:p w:rsidR="003271ED" w:rsidRPr="003271ED" w:rsidRDefault="003271ED" w:rsidP="00805D7A">
      <w:pPr>
        <w:spacing w:line="180" w:lineRule="exact"/>
        <w:ind w:firstLine="426"/>
        <w:jc w:val="both"/>
        <w:rPr>
          <w:rFonts w:ascii="Arial" w:hAnsi="Arial" w:cs="Arial"/>
          <w:sz w:val="18"/>
          <w:szCs w:val="18"/>
        </w:rPr>
      </w:pPr>
    </w:p>
    <w:p w:rsidR="003271ED" w:rsidRPr="003271ED" w:rsidRDefault="003271ED" w:rsidP="00805D7A">
      <w:pPr>
        <w:spacing w:line="180" w:lineRule="exact"/>
        <w:ind w:firstLine="426"/>
        <w:jc w:val="both"/>
        <w:rPr>
          <w:rFonts w:ascii="Arial" w:hAnsi="Arial" w:cs="Arial"/>
          <w:sz w:val="18"/>
          <w:szCs w:val="18"/>
        </w:rPr>
      </w:pPr>
      <w:proofErr w:type="gramStart"/>
      <w:r w:rsidRPr="003271ED">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w:t>
      </w:r>
      <w:proofErr w:type="gramEnd"/>
      <w:r w:rsidRPr="003271ED">
        <w:rPr>
          <w:rFonts w:ascii="Arial" w:hAnsi="Arial" w:cs="Arial"/>
          <w:sz w:val="18"/>
          <w:szCs w:val="18"/>
        </w:rPr>
        <w:t xml:space="preserve"> </w:t>
      </w:r>
      <w:proofErr w:type="gramStart"/>
      <w:r w:rsidRPr="003271ED">
        <w:rPr>
          <w:rFonts w:ascii="Arial" w:hAnsi="Arial" w:cs="Arial"/>
          <w:sz w:val="18"/>
          <w:szCs w:val="18"/>
        </w:rPr>
        <w:t>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Благодарненского городского округа от 07 октября 2022 года № 1197 «Об утверждении показателей размера вреда, причиняемого тяжеловесными транспортными средствами при движении по автомобильным дорогам общего пользования местного значения Благодарненского городского округа Ставропольского</w:t>
      </w:r>
      <w:proofErr w:type="gramEnd"/>
      <w:r w:rsidRPr="003271ED">
        <w:rPr>
          <w:rFonts w:ascii="Arial" w:hAnsi="Arial" w:cs="Arial"/>
          <w:sz w:val="18"/>
          <w:szCs w:val="18"/>
        </w:rPr>
        <w:t xml:space="preserve"> </w:t>
      </w:r>
      <w:proofErr w:type="gramStart"/>
      <w:r w:rsidRPr="003271ED">
        <w:rPr>
          <w:rFonts w:ascii="Arial" w:hAnsi="Arial" w:cs="Arial"/>
          <w:sz w:val="18"/>
          <w:szCs w:val="18"/>
        </w:rPr>
        <w:t>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w:t>
      </w:r>
      <w:proofErr w:type="gramEnd"/>
      <w:r w:rsidRPr="003271ED">
        <w:rPr>
          <w:rFonts w:ascii="Arial" w:hAnsi="Arial" w:cs="Arial"/>
          <w:sz w:val="18"/>
          <w:szCs w:val="18"/>
        </w:rPr>
        <w:t xml:space="preserve"> контроля (надзора)», администрация </w:t>
      </w:r>
      <w:r w:rsidRPr="003271ED">
        <w:rPr>
          <w:rFonts w:ascii="Arial" w:hAnsi="Arial" w:cs="Arial"/>
          <w:sz w:val="18"/>
          <w:szCs w:val="18"/>
        </w:rPr>
        <w:lastRenderedPageBreak/>
        <w:t>Благодарненского городского округа Ставропольского края</w:t>
      </w: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ПОСТАНОВЛЯЕТ:</w:t>
      </w:r>
    </w:p>
    <w:p w:rsidR="003271ED" w:rsidRPr="003271ED" w:rsidRDefault="003271ED"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1.</w:t>
      </w:r>
      <w:r w:rsidR="00805D7A">
        <w:rPr>
          <w:rFonts w:ascii="Arial" w:hAnsi="Arial" w:cs="Arial"/>
          <w:sz w:val="18"/>
          <w:szCs w:val="18"/>
        </w:rPr>
        <w:t xml:space="preserve"> </w:t>
      </w:r>
      <w:proofErr w:type="gramStart"/>
      <w:r w:rsidRPr="003271ED">
        <w:rPr>
          <w:rFonts w:ascii="Arial" w:hAnsi="Arial" w:cs="Arial"/>
          <w:sz w:val="18"/>
          <w:szCs w:val="18"/>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3271ED" w:rsidRPr="003271ED" w:rsidRDefault="003271ED"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2.</w:t>
      </w:r>
      <w:r w:rsidR="00805D7A">
        <w:rPr>
          <w:rFonts w:ascii="Arial" w:hAnsi="Arial" w:cs="Arial"/>
          <w:sz w:val="18"/>
          <w:szCs w:val="18"/>
        </w:rPr>
        <w:t xml:space="preserve"> </w:t>
      </w:r>
      <w:proofErr w:type="gramStart"/>
      <w:r w:rsidRPr="003271ED">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14 ноября  2018 года № 1251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w:t>
      </w:r>
      <w:proofErr w:type="gramEnd"/>
      <w:r w:rsidRPr="003271ED">
        <w:rPr>
          <w:rFonts w:ascii="Arial" w:hAnsi="Arial" w:cs="Arial"/>
          <w:sz w:val="18"/>
          <w:szCs w:val="18"/>
        </w:rPr>
        <w:t xml:space="preserve">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3271ED" w:rsidRPr="003271ED" w:rsidRDefault="003271ED"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 xml:space="preserve">3. </w:t>
      </w:r>
      <w:proofErr w:type="gramStart"/>
      <w:r w:rsidRPr="003271ED">
        <w:rPr>
          <w:rFonts w:ascii="Arial" w:hAnsi="Arial" w:cs="Arial"/>
          <w:sz w:val="18"/>
          <w:szCs w:val="18"/>
        </w:rPr>
        <w:t>Разместить</w:t>
      </w:r>
      <w:proofErr w:type="gramEnd"/>
      <w:r w:rsidRPr="003271ED">
        <w:rPr>
          <w:rFonts w:ascii="Arial" w:hAnsi="Arial" w:cs="Arial"/>
          <w:sz w:val="18"/>
          <w:szCs w:val="18"/>
        </w:rPr>
        <w:t xml:space="preserve"> настоящее постановление в газете «Известия Благодарненского городского округа Ставропольского края», и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3271ED" w:rsidRPr="003271ED" w:rsidRDefault="003271ED" w:rsidP="003271ED">
      <w:pPr>
        <w:spacing w:line="180" w:lineRule="exact"/>
        <w:jc w:val="both"/>
        <w:rPr>
          <w:rFonts w:ascii="Arial" w:hAnsi="Arial" w:cs="Arial"/>
          <w:sz w:val="18"/>
          <w:szCs w:val="18"/>
        </w:rPr>
      </w:pPr>
    </w:p>
    <w:p w:rsidR="003271ED" w:rsidRPr="003271ED" w:rsidRDefault="00805D7A" w:rsidP="003271ED">
      <w:pPr>
        <w:spacing w:line="180" w:lineRule="exact"/>
        <w:jc w:val="both"/>
        <w:rPr>
          <w:rFonts w:ascii="Arial" w:hAnsi="Arial" w:cs="Arial"/>
          <w:sz w:val="18"/>
          <w:szCs w:val="18"/>
        </w:rPr>
      </w:pPr>
      <w:r>
        <w:rPr>
          <w:rFonts w:ascii="Arial" w:hAnsi="Arial" w:cs="Arial"/>
          <w:sz w:val="18"/>
          <w:szCs w:val="18"/>
        </w:rPr>
        <w:t xml:space="preserve">4. </w:t>
      </w:r>
      <w:proofErr w:type="gramStart"/>
      <w:r w:rsidR="003271ED" w:rsidRPr="003271ED">
        <w:rPr>
          <w:rFonts w:ascii="Arial" w:hAnsi="Arial" w:cs="Arial"/>
          <w:sz w:val="18"/>
          <w:szCs w:val="18"/>
        </w:rPr>
        <w:t>Контроль за</w:t>
      </w:r>
      <w:proofErr w:type="gramEnd"/>
      <w:r w:rsidR="003271ED" w:rsidRPr="003271ED">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271ED" w:rsidRPr="003271ED" w:rsidRDefault="003271ED"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5. Настоящее постановление вступает в силу на следующий день после дня его официального обнародования.</w:t>
      </w:r>
    </w:p>
    <w:p w:rsidR="00805D7A" w:rsidRDefault="00805D7A" w:rsidP="003271ED">
      <w:pPr>
        <w:spacing w:line="180" w:lineRule="exact"/>
        <w:jc w:val="both"/>
        <w:rPr>
          <w:rFonts w:ascii="Arial" w:hAnsi="Arial" w:cs="Arial"/>
          <w:sz w:val="18"/>
          <w:szCs w:val="18"/>
        </w:rPr>
      </w:pP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 xml:space="preserve">Глава </w:t>
      </w:r>
    </w:p>
    <w:p w:rsidR="003271ED" w:rsidRPr="003271ED" w:rsidRDefault="003271ED" w:rsidP="003271ED">
      <w:pPr>
        <w:spacing w:line="180" w:lineRule="exact"/>
        <w:jc w:val="both"/>
        <w:rPr>
          <w:rFonts w:ascii="Arial" w:hAnsi="Arial" w:cs="Arial"/>
          <w:sz w:val="18"/>
          <w:szCs w:val="18"/>
        </w:rPr>
      </w:pPr>
      <w:r w:rsidRPr="003271ED">
        <w:rPr>
          <w:rFonts w:ascii="Arial" w:hAnsi="Arial" w:cs="Arial"/>
          <w:sz w:val="18"/>
          <w:szCs w:val="18"/>
        </w:rPr>
        <w:t>Благодарненского городского округа</w:t>
      </w:r>
    </w:p>
    <w:p w:rsidR="003271ED" w:rsidRDefault="00805D7A" w:rsidP="003271ED">
      <w:pPr>
        <w:spacing w:line="180" w:lineRule="exact"/>
        <w:jc w:val="both"/>
        <w:rPr>
          <w:rFonts w:ascii="Arial" w:hAnsi="Arial" w:cs="Arial"/>
          <w:sz w:val="18"/>
          <w:szCs w:val="18"/>
        </w:rPr>
      </w:pPr>
      <w:r>
        <w:rPr>
          <w:rFonts w:ascii="Arial" w:hAnsi="Arial" w:cs="Arial"/>
          <w:sz w:val="18"/>
          <w:szCs w:val="18"/>
        </w:rPr>
        <w:t xml:space="preserve">Ставропольского </w:t>
      </w:r>
      <w:r w:rsidR="003271ED" w:rsidRPr="003271ED">
        <w:rPr>
          <w:rFonts w:ascii="Arial" w:hAnsi="Arial" w:cs="Arial"/>
          <w:sz w:val="18"/>
          <w:szCs w:val="18"/>
        </w:rPr>
        <w:t xml:space="preserve">края                             </w:t>
      </w:r>
      <w:r>
        <w:rPr>
          <w:rFonts w:ascii="Arial" w:hAnsi="Arial" w:cs="Arial"/>
          <w:sz w:val="18"/>
          <w:szCs w:val="18"/>
        </w:rPr>
        <w:t xml:space="preserve">   </w:t>
      </w:r>
      <w:r w:rsidR="003271ED" w:rsidRPr="003271ED">
        <w:rPr>
          <w:rFonts w:ascii="Arial" w:hAnsi="Arial" w:cs="Arial"/>
          <w:sz w:val="18"/>
          <w:szCs w:val="18"/>
        </w:rPr>
        <w:t>А.И. Теньков</w:t>
      </w:r>
    </w:p>
    <w:p w:rsidR="00CA2D5A" w:rsidRDefault="00CA2D5A" w:rsidP="003271ED">
      <w:pPr>
        <w:spacing w:line="180" w:lineRule="exact"/>
        <w:jc w:val="both"/>
        <w:rPr>
          <w:rFonts w:ascii="Arial" w:hAnsi="Arial" w:cs="Arial"/>
          <w:sz w:val="18"/>
          <w:szCs w:val="18"/>
        </w:rPr>
      </w:pPr>
    </w:p>
    <w:p w:rsidR="00CA2D5A" w:rsidRDefault="00CA2D5A" w:rsidP="003271ED">
      <w:pPr>
        <w:spacing w:line="180" w:lineRule="exact"/>
        <w:jc w:val="both"/>
        <w:rPr>
          <w:rFonts w:ascii="Arial" w:hAnsi="Arial" w:cs="Arial"/>
          <w:sz w:val="18"/>
          <w:szCs w:val="18"/>
        </w:rPr>
      </w:pPr>
    </w:p>
    <w:p w:rsidR="00CA2D5A" w:rsidRPr="00CA2D5A" w:rsidRDefault="00CA2D5A" w:rsidP="00CA2D5A">
      <w:pPr>
        <w:spacing w:line="180" w:lineRule="exact"/>
        <w:ind w:left="1416"/>
        <w:jc w:val="center"/>
        <w:rPr>
          <w:rFonts w:ascii="Arial" w:hAnsi="Arial" w:cs="Arial"/>
          <w:sz w:val="18"/>
          <w:szCs w:val="18"/>
        </w:rPr>
      </w:pPr>
      <w:r w:rsidRPr="00CA2D5A">
        <w:rPr>
          <w:rFonts w:ascii="Arial" w:hAnsi="Arial" w:cs="Arial"/>
          <w:sz w:val="18"/>
          <w:szCs w:val="18"/>
        </w:rPr>
        <w:t>УТВЕРЖДЕН</w:t>
      </w:r>
    </w:p>
    <w:p w:rsidR="00CA2D5A" w:rsidRPr="00CA2D5A" w:rsidRDefault="00CA2D5A" w:rsidP="00CA2D5A">
      <w:pPr>
        <w:spacing w:line="180" w:lineRule="exact"/>
        <w:ind w:left="1416"/>
        <w:jc w:val="center"/>
        <w:rPr>
          <w:rFonts w:ascii="Arial" w:hAnsi="Arial" w:cs="Arial"/>
          <w:sz w:val="18"/>
          <w:szCs w:val="18"/>
        </w:rPr>
      </w:pPr>
      <w:r w:rsidRPr="00CA2D5A">
        <w:rPr>
          <w:rFonts w:ascii="Arial" w:hAnsi="Arial" w:cs="Arial"/>
          <w:sz w:val="18"/>
          <w:szCs w:val="18"/>
        </w:rPr>
        <w:t>постановлением администрации Благодарненского городского округа Ставропольского края</w:t>
      </w:r>
    </w:p>
    <w:p w:rsidR="00CA2D5A" w:rsidRPr="00CA2D5A" w:rsidRDefault="005C4B7C" w:rsidP="005C4B7C">
      <w:pPr>
        <w:spacing w:line="180" w:lineRule="exact"/>
        <w:ind w:left="1416"/>
        <w:jc w:val="center"/>
        <w:rPr>
          <w:rFonts w:ascii="Arial" w:hAnsi="Arial" w:cs="Arial"/>
          <w:sz w:val="18"/>
          <w:szCs w:val="18"/>
        </w:rPr>
      </w:pPr>
      <w:r>
        <w:rPr>
          <w:rFonts w:ascii="Arial" w:hAnsi="Arial" w:cs="Arial"/>
          <w:sz w:val="18"/>
          <w:szCs w:val="18"/>
        </w:rPr>
        <w:t>от 08 декабря 2022 года № 1539</w:t>
      </w:r>
    </w:p>
    <w:p w:rsidR="00CA2D5A" w:rsidRPr="00CA2D5A" w:rsidRDefault="00CA2D5A" w:rsidP="00CA2D5A">
      <w:pPr>
        <w:spacing w:line="180" w:lineRule="exact"/>
        <w:jc w:val="both"/>
        <w:rPr>
          <w:rFonts w:ascii="Arial" w:hAnsi="Arial" w:cs="Arial"/>
          <w:sz w:val="18"/>
          <w:szCs w:val="18"/>
        </w:rPr>
      </w:pPr>
    </w:p>
    <w:p w:rsidR="00CA2D5A" w:rsidRPr="00CA2D5A" w:rsidRDefault="00CA2D5A" w:rsidP="00CA2D5A">
      <w:pPr>
        <w:spacing w:line="180" w:lineRule="exact"/>
        <w:jc w:val="center"/>
        <w:rPr>
          <w:rFonts w:ascii="Arial" w:hAnsi="Arial" w:cs="Arial"/>
          <w:sz w:val="18"/>
          <w:szCs w:val="18"/>
        </w:rPr>
      </w:pPr>
      <w:r w:rsidRPr="00CA2D5A">
        <w:rPr>
          <w:rFonts w:ascii="Arial" w:hAnsi="Arial" w:cs="Arial"/>
          <w:sz w:val="18"/>
          <w:szCs w:val="18"/>
        </w:rPr>
        <w:t>АДМИНИСТРАТИВНЫЙ РЕГЛАМЕНТ</w:t>
      </w:r>
    </w:p>
    <w:p w:rsidR="00CA2D5A" w:rsidRPr="00CA2D5A" w:rsidRDefault="00CA2D5A" w:rsidP="004E02A2">
      <w:pPr>
        <w:spacing w:line="180" w:lineRule="exact"/>
        <w:jc w:val="both"/>
        <w:rPr>
          <w:rFonts w:ascii="Arial" w:hAnsi="Arial" w:cs="Arial"/>
          <w:sz w:val="18"/>
          <w:szCs w:val="18"/>
        </w:rPr>
      </w:pPr>
      <w:proofErr w:type="gramStart"/>
      <w:r w:rsidRPr="00CA2D5A">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I. Общие положения</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1.1. Предмет регулирования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r w:rsidRPr="00CA2D5A">
        <w:rPr>
          <w:rFonts w:ascii="Arial" w:hAnsi="Arial" w:cs="Arial"/>
          <w:sz w:val="18"/>
          <w:szCs w:val="1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w:t>
      </w:r>
      <w:proofErr w:type="gramStart"/>
      <w:r w:rsidRPr="00CA2D5A">
        <w:rPr>
          <w:rFonts w:ascii="Arial" w:hAnsi="Arial" w:cs="Arial"/>
          <w:sz w:val="18"/>
          <w:szCs w:val="18"/>
        </w:rPr>
        <w:t>участников отношений, возникающих при предоставлении муниципальной услуги и определяет</w:t>
      </w:r>
      <w:proofErr w:type="gramEnd"/>
      <w:r w:rsidRPr="00CA2D5A">
        <w:rPr>
          <w:rFonts w:ascii="Arial" w:hAnsi="Arial" w:cs="Arial"/>
          <w:sz w:val="18"/>
          <w:szCs w:val="18"/>
        </w:rPr>
        <w:t xml:space="preserve">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Предметом регулирования настоящего административного регламента являются правоотношения, возникающие при обращении заявителей в администрацию Благодарненского городского округа Ставропольского края по вопросу реализации права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1.2.Круг заявителей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Заявителями на предоставление муниципальной услуги являются: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физические лица - владельцы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владельцы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индивидуальные предприниматели-владельцы тяжеловесного и (или) крупногабаритного транспортного средства (далее - заявители).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 имени заявителя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1.3.Требования к порядку информирования о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proofErr w:type="gramEnd"/>
      <w:r w:rsidRPr="00CA2D5A">
        <w:rPr>
          <w:rFonts w:ascii="Arial" w:hAnsi="Arial" w:cs="Arial"/>
          <w:sz w:val="18"/>
          <w:szCs w:val="18"/>
        </w:rPr>
        <w:t>)» (</w:t>
      </w:r>
      <w:proofErr w:type="gramStart"/>
      <w:r w:rsidRPr="00CA2D5A">
        <w:rPr>
          <w:rFonts w:ascii="Arial" w:hAnsi="Arial" w:cs="Arial"/>
          <w:sz w:val="18"/>
          <w:szCs w:val="18"/>
        </w:rPr>
        <w:t xml:space="preserve">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w:t>
      </w:r>
      <w:r w:rsidRPr="00CA2D5A">
        <w:rPr>
          <w:rFonts w:ascii="Arial" w:hAnsi="Arial" w:cs="Arial"/>
          <w:sz w:val="18"/>
          <w:szCs w:val="18"/>
        </w:rPr>
        <w:lastRenderedPageBreak/>
        <w:t>Ставропольского края» (далее – Региональный портал).</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личного обращения заявителя в администрацию Благодарненского городского округа Ставропольского края (далее-администрация), управление по делам территорий администрации Благодарненского городского округа Ставропольского края (далее-управление), муниципальное казенное учреждение «Многофункциональный центр предоставления государственных и муниципальных услуг» Благодарненского городского округа Ставропольского края (далее - МФЦ);</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письменного обращении заявителя путем направления почтовых отправлений в администрацию по адресу: 356420, Ставропольский край, г. Благодарный, пл. Ленина,1, в управление по адресу: 356420, Ставропольский край, г. Благодарный, пл. Ленина,1, в МФЦ по адресу: 356420, Ставропольский край, г. Благодарный, пер. 9 Января, 55; </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обращения по телефонам администрации: 8-(86549) 2-15-30, управления: 8-(86549)- 2-40-48, по телефону МФЦ 8-(86549) 5-20-55;</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обращения в форме электронного документа с использованием: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официального сайта: abgosk.ru;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электронной почты управления по адресу: (abgoupdt@mail.ru);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Единого портала (www.gosuslugi.ru), Регионального портала (www.26.gosuslugi.ru).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официальном сайте,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место нахождения, график работы, администрации, управления,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справочные телефоны администрации, управления, иных организаций, участвующих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 официального сайта, а также электронной почты и (или) формы обратной связи администрации, управления, предоставляющего муниципальную услугу;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текст административного регламента.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Информирование заявителей по вопросам представления муниципальной услуги, в том числе о ходе её предоставления осуществляется специалистами управления в следующих формах (по выбору заявителя):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устной</w:t>
      </w:r>
      <w:proofErr w:type="gramEnd"/>
      <w:r w:rsidRPr="00CA2D5A">
        <w:rPr>
          <w:rFonts w:ascii="Arial" w:hAnsi="Arial" w:cs="Arial"/>
          <w:sz w:val="18"/>
          <w:szCs w:val="18"/>
        </w:rPr>
        <w:t xml:space="preserve"> (при личном обращении заявителя и / или по телефону);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письменной (при письменном обращении заявителя по почте, электронной почте, факсу);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форме информационных (мультимедийных) материалов на официальном сайте, Едином портале или Региональном портале;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необходимо использовать адреса в информационно-телекоммуникационной сети «Интернет», указанные в административном регламенте.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информационных стендах в здании управления, предоставляющего муниципальную услугу, в доступных для ознакомления местах размещается и поддерживается в актуальном состоянии следующая информация: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место нахождения, график работы, справочные телефоны, адрес официального сайта администрации, адреса электронной почты администрации,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сведения о способах получения информации о местах нахождения и графиках работы администрации, управления, обращение в которые необходимо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текст административного регламента с приложениями;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блок-схема предоставления муниципальной услуги, приложение 1 к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бланки заявлений о предоставлении муниципальной услуги и образцы их заполнения;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основания для отказа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1.3.3. Место нахождения и графики работы отдела аппарата, структурного подразделения,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Юридический адрес администрации: 356420 Ставропольский край, Благодарненский городской округ, г. Благодарный, пл. Ленина, 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График работы администрации: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 – пятница, с 08.00 до 17.00; перерыв: с 12.00 до 13.00; суббота, воскресенье - выходные дни.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Юридический адрес управления: 356420 Ставропольский край, Благодарненский городской округ, г. Благодарный, пл. Ленина, 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График работы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 – пятница, с 08.00 до 17.00; перерыв: с 12.00 до 13.00; суббота, воскресенье - выходные дни.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Юридический адрес МФЦ: 356420, Ставропольский край, Благодарненский городской округ, город Благодарный, пер. 9 января, дом 55;</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Адреса территориальных обособленных структурных подразделений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 Алексеевское: 356414, Ставропольский край, Благодарненский район, село Алексеевское, улица Ленина, 104;</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 Елизаветинское: 356407, Ставропольский край, Благодарненский район, село Елизаветинское, улица Ленина, 136;</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с</w:t>
      </w:r>
      <w:proofErr w:type="gramEnd"/>
      <w:r w:rsidRPr="00CA2D5A">
        <w:rPr>
          <w:rFonts w:ascii="Arial" w:hAnsi="Arial" w:cs="Arial"/>
          <w:sz w:val="18"/>
          <w:szCs w:val="18"/>
        </w:rPr>
        <w:t xml:space="preserve">. </w:t>
      </w:r>
      <w:proofErr w:type="gramStart"/>
      <w:r w:rsidRPr="00CA2D5A">
        <w:rPr>
          <w:rFonts w:ascii="Arial" w:hAnsi="Arial" w:cs="Arial"/>
          <w:sz w:val="18"/>
          <w:szCs w:val="18"/>
        </w:rPr>
        <w:t>Каменная</w:t>
      </w:r>
      <w:proofErr w:type="gramEnd"/>
      <w:r w:rsidRPr="00CA2D5A">
        <w:rPr>
          <w:rFonts w:ascii="Arial" w:hAnsi="Arial" w:cs="Arial"/>
          <w:sz w:val="18"/>
          <w:szCs w:val="18"/>
        </w:rPr>
        <w:t xml:space="preserve"> Балка: 356413, Ставропольский край, Благодарненский район, село Каменная Балка, Школьная улица, 12;</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с. Мирное: 356415, Ставропольский край, Благодарненский район, село Мирное, улица Свободы, 28а;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 Сотниковское: 356403, Ставропольский край, Благодарненский район, село Сотниковское, Красная улица, 179;</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с</w:t>
      </w:r>
      <w:proofErr w:type="gramEnd"/>
      <w:r w:rsidRPr="00CA2D5A">
        <w:rPr>
          <w:rFonts w:ascii="Arial" w:hAnsi="Arial" w:cs="Arial"/>
          <w:sz w:val="18"/>
          <w:szCs w:val="18"/>
        </w:rPr>
        <w:t>. Спасское: 356402, Ставропольский край, Благодарненский район, село Спасское, Красная улица, 169;</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с. </w:t>
      </w:r>
      <w:proofErr w:type="spellStart"/>
      <w:r w:rsidRPr="00CA2D5A">
        <w:rPr>
          <w:rFonts w:ascii="Arial" w:hAnsi="Arial" w:cs="Arial"/>
          <w:sz w:val="18"/>
          <w:szCs w:val="18"/>
        </w:rPr>
        <w:t>Шишкино</w:t>
      </w:r>
      <w:proofErr w:type="spellEnd"/>
      <w:r w:rsidRPr="00CA2D5A">
        <w:rPr>
          <w:rFonts w:ascii="Arial" w:hAnsi="Arial" w:cs="Arial"/>
          <w:sz w:val="18"/>
          <w:szCs w:val="18"/>
        </w:rPr>
        <w:t xml:space="preserve">: 356411, Ставропольский край, Благодарненский район, село </w:t>
      </w:r>
      <w:proofErr w:type="spellStart"/>
      <w:r w:rsidRPr="00CA2D5A">
        <w:rPr>
          <w:rFonts w:ascii="Arial" w:hAnsi="Arial" w:cs="Arial"/>
          <w:sz w:val="18"/>
          <w:szCs w:val="18"/>
        </w:rPr>
        <w:t>Шишкино</w:t>
      </w:r>
      <w:proofErr w:type="spellEnd"/>
      <w:r w:rsidRPr="00CA2D5A">
        <w:rPr>
          <w:rFonts w:ascii="Arial" w:hAnsi="Arial" w:cs="Arial"/>
          <w:sz w:val="18"/>
          <w:szCs w:val="18"/>
        </w:rPr>
        <w:t>, Новый переулок, 1;</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с</w:t>
      </w:r>
      <w:proofErr w:type="gramEnd"/>
      <w:r w:rsidRPr="00CA2D5A">
        <w:rPr>
          <w:rFonts w:ascii="Arial" w:hAnsi="Arial" w:cs="Arial"/>
          <w:sz w:val="18"/>
          <w:szCs w:val="18"/>
        </w:rPr>
        <w:t xml:space="preserve">. </w:t>
      </w:r>
      <w:proofErr w:type="gramStart"/>
      <w:r w:rsidRPr="00CA2D5A">
        <w:rPr>
          <w:rFonts w:ascii="Arial" w:hAnsi="Arial" w:cs="Arial"/>
          <w:sz w:val="18"/>
          <w:szCs w:val="18"/>
        </w:rPr>
        <w:t>Александрия</w:t>
      </w:r>
      <w:proofErr w:type="gramEnd"/>
      <w:r w:rsidRPr="00CA2D5A">
        <w:rPr>
          <w:rFonts w:ascii="Arial" w:hAnsi="Arial" w:cs="Arial"/>
          <w:sz w:val="18"/>
          <w:szCs w:val="18"/>
        </w:rPr>
        <w:t>: 356410, Ставропольский край, Благодарненский район, село Александрия, Пролетарская улица, 121/1;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 Бурлацкое: 356401, Ставропольский край, Благодарненский район, село Бурлацкое, Красная улица, 104;</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х. Алтухов: 356412, Ставропольский край, Благодарненский район, хутор Алтухов, улица Чапаева, 41.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График работы МФЦ: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 четверг-пятница: с 08:00 до 18:00;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среда: с 08:00 до 20:00;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суббота: с 09:00 до 13:00.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Юридический адрес управления Федеральной налоговой службы России по Ставропольскому краю (далее – УФНС по Ставропольскому краю): 355003, Ставропольский край, г. Ставрополь, ул. Ленина, 293.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График работы УФНС по Ставропольскому краю: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Понедельник-четверг с 8-30 до 17-15, перерыв с 12-30 до13-00;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Пятница с 8-30 до 16-00, перерыв с 12-30 до13-00;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юридический адрес управления Федерального казначейства по Ставропольскому краю (далее – Казначейство):355031, Ставропольский край, г. Ставрополь, ул. </w:t>
      </w:r>
      <w:proofErr w:type="gramStart"/>
      <w:r w:rsidRPr="00CA2D5A">
        <w:rPr>
          <w:rFonts w:ascii="Arial" w:hAnsi="Arial" w:cs="Arial"/>
          <w:sz w:val="18"/>
          <w:szCs w:val="18"/>
        </w:rPr>
        <w:t>Партизанская</w:t>
      </w:r>
      <w:proofErr w:type="gramEnd"/>
      <w:r w:rsidRPr="00CA2D5A">
        <w:rPr>
          <w:rFonts w:ascii="Arial" w:hAnsi="Arial" w:cs="Arial"/>
          <w:sz w:val="18"/>
          <w:szCs w:val="18"/>
        </w:rPr>
        <w:t>, дом 1 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График работы Казначейства: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 четверг с 8-30 до 17-30;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Пятница с 8-30 до 16-30, перерыв с 12-30 до 13-18;</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Юридический адрес отделения ГИБДД отдела МВД России по Благодарненскому городскому округу (далее-Госавтоинспекция):356400, Ставропольский край, г. Благодарный, пер. Октябрьский, 6.</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График работы Госавтоинспекции: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понедельник - пятница: с 08-00 до 18-00, перерыв с 12-00 до 14-00.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1.3.4. Справочные телефоны отдела аппарата, структурного подразделения, предоставляющих муниципальную услугу, иных организаций, участвующих в предоставлении муниципальной услуги, в том числе номер телефона автоинформатора: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администрация: 8-(86549) 2-15-30;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Управление: телефон: 8(86549) 2-40-48;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МФЦ: 8-800-200-40-10 (телефон горячей линии); телефон для справок: 8(86549) 5-20-55;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УФНС по Ставропольскому краю, телефон для справок: +7 8652 94-03-77;</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Казначейство, телефон для справок: 8(8652) 748856;</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Госавтоинспекция, телефон для справок: 8(86542) 2-24-70.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1.3.5. Адреса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 официального сайта администрации: www.abgosk.ru;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 электронной почты администрации: abgosk@mail.ru;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 электронной почты управления: abgoupdt@mail.ru;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адрес электронной почты МФЦ: mfc-blagodar@mail.ru.</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II. Стандарт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 Наименование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2.1.1.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2.2. Наименование отдела и органа администрации, предоставляющего муниципальную услугу, а также наименование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2.2.1. Муниципальная услуга предоставляется управлением, непосредственное предоставление муниципальной услуги осуществляется отделом дорожного хозяйства.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Прием документов, рассмотрение заявлений о предоставлении муниципальной услуги и выполнение иных административных действий осуществляются специалистами управления. </w:t>
      </w:r>
    </w:p>
    <w:p w:rsidR="00CA2D5A" w:rsidRPr="00CA2D5A" w:rsidRDefault="00CA2D5A" w:rsidP="004E02A2">
      <w:pPr>
        <w:spacing w:line="180" w:lineRule="exact"/>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При предоставлении муниципальной услуги управление взаимодействует </w:t>
      </w:r>
      <w:proofErr w:type="gramStart"/>
      <w:r w:rsidRPr="00CA2D5A">
        <w:rPr>
          <w:rFonts w:ascii="Arial" w:hAnsi="Arial" w:cs="Arial"/>
          <w:sz w:val="18"/>
          <w:szCs w:val="18"/>
        </w:rPr>
        <w:t>с</w:t>
      </w:r>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УФНС по Ставропольскому краю в целях получения информации о государственной регистрации заявителя в качестве индивидуального предпринимателя или юридического лица, зарегистрированного на территории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Казначейством (в том числе с использованием Государственной информационной системы о государственных и муниципальных платежах);</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Госавтоинспекцией (в части согласование маршрута транспортного средства, соблюдения требований для движения тяжеловесного и (или) крупногабаритного транспортного средства в случаях, установленных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 167);</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владельцами автомобильных дорог, по которым проходит маршрут (согласование, в том числе посредством факсимильной связи или единой системы межведомственного электронного взаимодействия или ведомственных информационных систем).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может участвовать МФЦ.</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CA2D5A">
        <w:rPr>
          <w:rFonts w:ascii="Arial" w:hAnsi="Arial" w:cs="Arial"/>
          <w:sz w:val="18"/>
          <w:szCs w:val="1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2.3.Описание результатов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2.3.1.Результатом предоставления муниципальной услуги является выдача: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(приложение 2 к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уведомления об отказе в предоставлении муниципальной услуги (приложение 6 к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2.3.2.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2.3.3.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административному регламенту, и администрацию, которая выдала специальное разрешение.</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2.3.4.В случае выдачи специального разрешения в электронной форме в соответствии с частью 17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специальное разрешение выдается на одну поездку и на срок до одного месяца</w:t>
      </w:r>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2.3.5. </w:t>
      </w:r>
      <w:proofErr w:type="gramStart"/>
      <w:r w:rsidRPr="00CA2D5A">
        <w:rPr>
          <w:rFonts w:ascii="Arial" w:hAnsi="Arial" w:cs="Arial"/>
          <w:sz w:val="18"/>
          <w:szCs w:val="1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 согласно части 17 статьи 31 Федерального закона № 257-ФЗ</w:t>
      </w:r>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2.4.Срок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2.4.1. Специальное разрешение выдается в срок:</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не </w:t>
      </w:r>
      <w:proofErr w:type="gramStart"/>
      <w:r w:rsidRPr="00CA2D5A">
        <w:rPr>
          <w:rFonts w:ascii="Arial" w:hAnsi="Arial" w:cs="Arial"/>
          <w:sz w:val="18"/>
          <w:szCs w:val="18"/>
        </w:rPr>
        <w:t>превышающий</w:t>
      </w:r>
      <w:proofErr w:type="gramEnd"/>
      <w:r w:rsidRPr="00CA2D5A">
        <w:rPr>
          <w:rFonts w:ascii="Arial" w:hAnsi="Arial" w:cs="Arial"/>
          <w:sz w:val="18"/>
          <w:szCs w:val="18"/>
        </w:rPr>
        <w:t xml:space="preserve"> 11 рабочих дней с даты регистрации заявления - в случае, если требуется согласование только владельцев автомобильных дорог, и при наличии соответствующих согласований;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течение 15 рабочих дней </w:t>
      </w:r>
      <w:proofErr w:type="gramStart"/>
      <w:r w:rsidRPr="00CA2D5A">
        <w:rPr>
          <w:rFonts w:ascii="Arial" w:hAnsi="Arial" w:cs="Arial"/>
          <w:sz w:val="18"/>
          <w:szCs w:val="18"/>
        </w:rPr>
        <w:t>с даты регистрации</w:t>
      </w:r>
      <w:proofErr w:type="gramEnd"/>
      <w:r w:rsidRPr="00CA2D5A">
        <w:rPr>
          <w:rFonts w:ascii="Arial" w:hAnsi="Arial" w:cs="Arial"/>
          <w:sz w:val="18"/>
          <w:szCs w:val="18"/>
        </w:rPr>
        <w:t xml:space="preserve"> заявления - в случае необходимости согласования маршрута транспортного средства с Госавтоинспекцией;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течение 2 рабочих дней </w:t>
      </w:r>
      <w:proofErr w:type="gramStart"/>
      <w:r w:rsidRPr="00CA2D5A">
        <w:rPr>
          <w:rFonts w:ascii="Arial" w:hAnsi="Arial" w:cs="Arial"/>
          <w:sz w:val="18"/>
          <w:szCs w:val="18"/>
        </w:rPr>
        <w:t>с даты регистрации</w:t>
      </w:r>
      <w:proofErr w:type="gramEnd"/>
      <w:r w:rsidRPr="00CA2D5A">
        <w:rPr>
          <w:rFonts w:ascii="Arial" w:hAnsi="Arial" w:cs="Arial"/>
          <w:sz w:val="18"/>
          <w:szCs w:val="18"/>
        </w:rPr>
        <w:t xml:space="preserve"> заявления - в случае оформления специального разрешения в упрощенном порядке при движении </w:t>
      </w:r>
      <w:r w:rsidRPr="00CA2D5A">
        <w:rPr>
          <w:rFonts w:ascii="Arial" w:hAnsi="Arial" w:cs="Arial"/>
          <w:sz w:val="18"/>
          <w:szCs w:val="18"/>
        </w:rPr>
        <w:lastRenderedPageBreak/>
        <w:t>транспортного средства по установленному и (или) постоянному маршруту.</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2.4.2.В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2.4.3. </w:t>
      </w:r>
      <w:proofErr w:type="gramStart"/>
      <w:r w:rsidRPr="00CA2D5A">
        <w:rPr>
          <w:rFonts w:ascii="Arial" w:hAnsi="Arial" w:cs="Arial"/>
          <w:sz w:val="18"/>
          <w:szCs w:val="1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управлением в течение одного рабочего дня</w:t>
      </w:r>
      <w:proofErr w:type="gramEnd"/>
      <w:r w:rsidRPr="00CA2D5A">
        <w:rPr>
          <w:rFonts w:ascii="Arial" w:hAnsi="Arial" w:cs="Arial"/>
          <w:sz w:val="18"/>
          <w:szCs w:val="18"/>
        </w:rPr>
        <w:t xml:space="preserve"> </w:t>
      </w:r>
      <w:proofErr w:type="gramStart"/>
      <w:r w:rsidRPr="00CA2D5A">
        <w:rPr>
          <w:rFonts w:ascii="Arial" w:hAnsi="Arial" w:cs="Arial"/>
          <w:sz w:val="18"/>
          <w:szCs w:val="18"/>
        </w:rPr>
        <w:t>с даты</w:t>
      </w:r>
      <w:proofErr w:type="gramEnd"/>
      <w:r w:rsidRPr="00CA2D5A">
        <w:rPr>
          <w:rFonts w:ascii="Arial" w:hAnsi="Arial" w:cs="Arial"/>
          <w:sz w:val="18"/>
          <w:szCs w:val="18"/>
        </w:rPr>
        <w:t xml:space="preserve"> его поступления.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2.4.4. В случае выдачи специального разрешения, документы, предусмотренные административным регламентом,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2.4.5. Указанные сроки выдачи специального разрешения учитывают необходимость направления межведомственного запроса,  а также сроки подготовки и направления ответов на межведомственные запросы с использованием межведомственного информационного взаимодействия, определенные частью 3 статьи 7.2 Федерального закона № 210-ФЗ.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2.4.6.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Управление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w:t>
      </w:r>
      <w:proofErr w:type="gramStart"/>
      <w:r w:rsidRPr="00CA2D5A">
        <w:rPr>
          <w:rFonts w:ascii="Arial" w:hAnsi="Arial" w:cs="Arial"/>
          <w:sz w:val="18"/>
          <w:szCs w:val="18"/>
        </w:rPr>
        <w:t>согласно</w:t>
      </w:r>
      <w:proofErr w:type="gramEnd"/>
      <w:r w:rsidRPr="00CA2D5A">
        <w:rPr>
          <w:rFonts w:ascii="Arial" w:hAnsi="Arial" w:cs="Arial"/>
          <w:sz w:val="18"/>
          <w:szCs w:val="18"/>
        </w:rPr>
        <w:t xml:space="preserve">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2.5.Нормативные правовые акты Российской Федерации, нормативные правовые акты Ставропольского края, муниципальные правовые акты Благодарненского городского округа Ставропольского края, регулирующие предоставление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2.5.1.Перечень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w:t>
      </w:r>
      <w:r w:rsidRPr="00CA2D5A">
        <w:rPr>
          <w:rFonts w:ascii="Arial" w:hAnsi="Arial" w:cs="Arial"/>
          <w:sz w:val="18"/>
          <w:szCs w:val="18"/>
        </w:rPr>
        <w:lastRenderedPageBreak/>
        <w:t>сайте (http://www.abgosk.ru), на Едином портале, Региональном портале.</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 В целях получения муниципальной услуги заявителю необходимо предоставить заявление, которое подается в администрацию или в МФЦ, в том числе в электронной форме.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2.6.2.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2.6.3. В заявлении указываются: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информация о лице, обратившемся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номер и дата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наименование уполномоченного органа;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информация о владельце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наименование, организационно-правовая форма и адрес в пределах места нахождения, телефон - для юридических лиц;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вид перевозки (по территории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срок выполнения поездок;</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количество поездок (для тяжеловесных транспортных средств);</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характеристика груза (при наличии груза) (наименование, габариты (длина, ширина, высота), масса, делимость;</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сведения о транспортном средстве: марка, модель, государственный регистрационный номер;</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идентификационный номер транспортного средства;</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параметры транспортного средства (автопоезда): масса, расстояние между осями, нагрузки на оси, количество и </w:t>
      </w:r>
      <w:proofErr w:type="spellStart"/>
      <w:r w:rsidRPr="00CA2D5A">
        <w:rPr>
          <w:rFonts w:ascii="Arial" w:hAnsi="Arial" w:cs="Arial"/>
          <w:sz w:val="18"/>
          <w:szCs w:val="18"/>
        </w:rPr>
        <w:t>скатность</w:t>
      </w:r>
      <w:proofErr w:type="spellEnd"/>
      <w:r w:rsidRPr="00CA2D5A">
        <w:rPr>
          <w:rFonts w:ascii="Arial" w:hAnsi="Arial" w:cs="Arial"/>
          <w:sz w:val="18"/>
          <w:szCs w:val="1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 связи: по телефону, по электронной почте и иные.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2.6.4. В случае движения крупногабаритной сельскохозяйственной техники (комбайн, трактор) своим ходом в период с марта по ноябрь в пределах Благодарненского городского округа Ставропольского края в заявлении указываются пункт отправления и </w:t>
      </w:r>
      <w:r w:rsidRPr="00CA2D5A">
        <w:rPr>
          <w:rFonts w:ascii="Arial" w:hAnsi="Arial" w:cs="Arial"/>
          <w:sz w:val="18"/>
          <w:szCs w:val="18"/>
        </w:rPr>
        <w:lastRenderedPageBreak/>
        <w:t>пункт назначения с указанием подъездов к местам проведения сельскохозяйственных работ.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Дата начала срока выполнения поездок не может быть позднее сорока пяти дней </w:t>
      </w:r>
      <w:proofErr w:type="gramStart"/>
      <w:r w:rsidRPr="00CA2D5A">
        <w:rPr>
          <w:rFonts w:ascii="Arial" w:hAnsi="Arial" w:cs="Arial"/>
          <w:sz w:val="18"/>
          <w:szCs w:val="18"/>
        </w:rPr>
        <w:t>с даты подачи</w:t>
      </w:r>
      <w:proofErr w:type="gramEnd"/>
      <w:r w:rsidRPr="00CA2D5A">
        <w:rPr>
          <w:rFonts w:ascii="Arial" w:hAnsi="Arial" w:cs="Arial"/>
          <w:sz w:val="18"/>
          <w:szCs w:val="18"/>
        </w:rPr>
        <w:t xml:space="preserve">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2.6.5.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2.6.6. К заявлению прилагаются: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7 к настоящему административному регламенту.</w:t>
      </w:r>
      <w:proofErr w:type="gramEnd"/>
      <w:r w:rsidRPr="00CA2D5A">
        <w:rPr>
          <w:rFonts w:ascii="Arial" w:hAnsi="Arial" w:cs="Arial"/>
          <w:sz w:val="18"/>
          <w:szCs w:val="18"/>
        </w:rPr>
        <w:t xml:space="preserve"> </w:t>
      </w:r>
      <w:proofErr w:type="gramStart"/>
      <w:r w:rsidRPr="00CA2D5A">
        <w:rPr>
          <w:rFonts w:ascii="Arial" w:hAnsi="Arial" w:cs="Arial"/>
          <w:sz w:val="18"/>
          <w:szCs w:val="1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CA2D5A">
        <w:rPr>
          <w:rFonts w:ascii="Arial" w:hAnsi="Arial" w:cs="Arial"/>
          <w:sz w:val="18"/>
          <w:szCs w:val="18"/>
        </w:rPr>
        <w:t>, и (или) при подаче заявления в администрацию, на бумажном носителе).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2.6.7. 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2.6.8. Заявление, схема тяжеловесного и (или) крупногабаритного транспортного средства (автопоезда), а также копии документов, указанных в пункте 2.6 административного регламента, должны быть подписаны заявителем и заверены печатью (при наличии).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2.6.9. Заявление с прилагаемыми к нему документами может быть подано заявителем непосредственно в администрацию, а также путем направления в адрес администрации посредством почтового отправления, факсимильной связи или в электронном виде посредством Единого портала.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2.6.10. В случаях, </w:t>
      </w:r>
      <w:proofErr w:type="gramStart"/>
      <w:r w:rsidRPr="00CA2D5A">
        <w:rPr>
          <w:rFonts w:ascii="Arial" w:hAnsi="Arial" w:cs="Arial"/>
          <w:sz w:val="18"/>
          <w:szCs w:val="18"/>
        </w:rPr>
        <w:t>предусмотренных</w:t>
      </w:r>
      <w:proofErr w:type="gramEnd"/>
      <w:r w:rsidRPr="00CA2D5A">
        <w:rPr>
          <w:rFonts w:ascii="Arial" w:hAnsi="Arial" w:cs="Arial"/>
          <w:sz w:val="18"/>
          <w:szCs w:val="18"/>
        </w:rPr>
        <w:t xml:space="preserve"> главой 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заявление подается посредством личного кабинета перевозчика, доступ к которому осуществляется посредством официального сайта (далее - личный кабинет).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2.6.11.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2.6.12. В документах, представленных заявителем, не должно быть подчисток, приписок, зачеркнутых слов и иных исправлений, не </w:t>
      </w:r>
      <w:proofErr w:type="gramStart"/>
      <w:r w:rsidRPr="00CA2D5A">
        <w:rPr>
          <w:rFonts w:ascii="Arial" w:hAnsi="Arial" w:cs="Arial"/>
          <w:sz w:val="18"/>
          <w:szCs w:val="18"/>
        </w:rPr>
        <w:t>исполнен</w:t>
      </w:r>
      <w:proofErr w:type="gramEnd"/>
      <w:r w:rsidRPr="00CA2D5A">
        <w:rPr>
          <w:rFonts w:ascii="Arial" w:hAnsi="Arial" w:cs="Arial"/>
          <w:sz w:val="18"/>
          <w:szCs w:val="18"/>
        </w:rPr>
        <w:t xml:space="preserve"> карандашом, а также серьезных повреждений, наличие которых не позволяет однозначно истолковать их содержание, либо из его содержания </w:t>
      </w:r>
      <w:r w:rsidRPr="00CA2D5A">
        <w:rPr>
          <w:rFonts w:ascii="Arial" w:hAnsi="Arial" w:cs="Arial"/>
          <w:sz w:val="18"/>
          <w:szCs w:val="18"/>
        </w:rPr>
        <w:lastRenderedPageBreak/>
        <w:t>невозможно установить, какая именно информация запрашивается.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2.6.13. Исполнители муниципальной услуги не вправе требовать от заявителя предоставления документов и информации, которые не содержатся в пункте 2.6 настоящего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2.6.14. Способ получения документов, подаваемых </w:t>
      </w:r>
      <w:proofErr w:type="gramStart"/>
      <w:r w:rsidRPr="00CA2D5A">
        <w:rPr>
          <w:rFonts w:ascii="Arial" w:hAnsi="Arial" w:cs="Arial"/>
          <w:sz w:val="18"/>
          <w:szCs w:val="18"/>
        </w:rPr>
        <w:t>заявителем</w:t>
      </w:r>
      <w:proofErr w:type="gramEnd"/>
      <w:r w:rsidRPr="00CA2D5A">
        <w:rPr>
          <w:rFonts w:ascii="Arial" w:hAnsi="Arial" w:cs="Arial"/>
          <w:sz w:val="18"/>
          <w:szCs w:val="18"/>
        </w:rPr>
        <w:t xml:space="preserve"> в том числе в электронном виде:</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2.6.15. Форму заявления заявитель может получить:</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непосредственно в управлении по адресу: 356420, Ставропольский край, г. Благодарный, пер. Октябрьский, 15;</w:t>
      </w:r>
      <w:proofErr w:type="gramEnd"/>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в МФЦ по адресу: 356420, Ставропольский край, г. Благодарный, пер. 9 января, д. 55 а;</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официальном сайте, Едином портале, Региональном портале.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2.6.16. Заявитель имеет право представить документы:</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лично в МФЦ по адресу: 356420, Ставропольский край, г. Благодарный, пер. 9 января, д.55;</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лично в администрацию по адресу: 356420, Ставропольский край, г. Благодарный, пл. Ленина, 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путем направления почтовых отправлений в администрацию, по адресу: 356420, Ставропольский край, г. Благодарный, пл. Ленина, 1.</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путем направления документов на Региональный портал по адресу: www.26gosuslugi.ru.</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2.6.17. Заявление и документы, направленные в электронной форме, подписываются электронной подписью в соответствии с требованиями Федерального закона от 26 апреля 2011 года № 63-ФЗ «Об электронной подписи» и требованиями Федерального закона № 210-ФЗ.</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2.6.18. 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Едином портале или Региональном портале размещаются образцы заполнения электронной формы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2.6.19.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2.6.20. При формировании заявления обеспечивается: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возможность копирования и сохранения заявления и иных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возможность печати на бумажном носителе копии электронной формы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w:t>
      </w:r>
      <w:proofErr w:type="gramEnd"/>
      <w:r w:rsidRPr="00CA2D5A">
        <w:rPr>
          <w:rFonts w:ascii="Arial" w:hAnsi="Arial" w:cs="Arial"/>
          <w:sz w:val="18"/>
          <w:szCs w:val="18"/>
        </w:rPr>
        <w:t>, отсутствующих в единой системе идентификац</w:t>
      </w:r>
      <w:proofErr w:type="gramStart"/>
      <w:r w:rsidRPr="00CA2D5A">
        <w:rPr>
          <w:rFonts w:ascii="Arial" w:hAnsi="Arial" w:cs="Arial"/>
          <w:sz w:val="18"/>
          <w:szCs w:val="18"/>
        </w:rPr>
        <w:t>ии и ау</w:t>
      </w:r>
      <w:proofErr w:type="gramEnd"/>
      <w:r w:rsidRPr="00CA2D5A">
        <w:rPr>
          <w:rFonts w:ascii="Arial" w:hAnsi="Arial" w:cs="Arial"/>
          <w:sz w:val="18"/>
          <w:szCs w:val="18"/>
        </w:rPr>
        <w:t>тентификации;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возможность вернуться на любой из этапов заполнения электронной формы заявления без </w:t>
      </w:r>
      <w:proofErr w:type="gramStart"/>
      <w:r w:rsidRPr="00CA2D5A">
        <w:rPr>
          <w:rFonts w:ascii="Arial" w:hAnsi="Arial" w:cs="Arial"/>
          <w:sz w:val="18"/>
          <w:szCs w:val="18"/>
        </w:rPr>
        <w:t>потери</w:t>
      </w:r>
      <w:proofErr w:type="gramEnd"/>
      <w:r w:rsidRPr="00CA2D5A">
        <w:rPr>
          <w:rFonts w:ascii="Arial" w:hAnsi="Arial" w:cs="Arial"/>
          <w:sz w:val="18"/>
          <w:szCs w:val="18"/>
        </w:rPr>
        <w:t xml:space="preserve"> ранее введенной информации;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2.6.21. Сформированное, подписанное заявление и документы, необходимые для предоставления муниципальной услуги, направляются в администрацию посредством Единого портала или Регионального портала.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2.6.22. </w:t>
      </w:r>
      <w:proofErr w:type="gramStart"/>
      <w:r w:rsidRPr="00CA2D5A">
        <w:rPr>
          <w:rFonts w:ascii="Arial" w:hAnsi="Arial" w:cs="Arial"/>
          <w:sz w:val="18"/>
          <w:szCs w:val="1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Предоставление муниципальной услуги начинается с момента приема и регистрации администрацией заявления и документов, поступивших в электронной форме,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2.6.23. </w:t>
      </w:r>
      <w:proofErr w:type="gramStart"/>
      <w:r w:rsidRPr="00CA2D5A">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CA2D5A">
        <w:rPr>
          <w:rFonts w:ascii="Arial" w:hAnsi="Arial" w:cs="Arial"/>
          <w:sz w:val="18"/>
          <w:szCs w:val="18"/>
        </w:rPr>
        <w:t xml:space="preserve">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r w:rsidRPr="00CA2D5A">
        <w:rPr>
          <w:rFonts w:ascii="Arial" w:hAnsi="Arial" w:cs="Arial"/>
          <w:sz w:val="18"/>
          <w:szCs w:val="18"/>
        </w:rPr>
        <w:cr/>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Регионального портала.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2.7. </w:t>
      </w:r>
      <w:proofErr w:type="gramStart"/>
      <w:r w:rsidRPr="00CA2D5A">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w:t>
      </w:r>
      <w:proofErr w:type="gramEnd"/>
      <w:r w:rsidRPr="00CA2D5A">
        <w:rPr>
          <w:rFonts w:ascii="Arial" w:hAnsi="Arial" w:cs="Arial"/>
          <w:sz w:val="18"/>
          <w:szCs w:val="18"/>
        </w:rPr>
        <w:t xml:space="preserve"> их представления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2.7.1.В процессе предоставления муниципальной услуги должностное лицо управления в рамках межведомственного информационного взаимодействия направляет запрос </w:t>
      </w:r>
      <w:proofErr w:type="gramStart"/>
      <w:r w:rsidRPr="00CA2D5A">
        <w:rPr>
          <w:rFonts w:ascii="Arial" w:hAnsi="Arial" w:cs="Arial"/>
          <w:sz w:val="18"/>
          <w:szCs w:val="18"/>
        </w:rPr>
        <w:t>в</w:t>
      </w:r>
      <w:proofErr w:type="gramEnd"/>
      <w:r w:rsidRPr="00CA2D5A">
        <w:rPr>
          <w:rFonts w:ascii="Arial" w:hAnsi="Arial" w:cs="Arial"/>
          <w:sz w:val="18"/>
          <w:szCs w:val="18"/>
        </w:rPr>
        <w:t xml:space="preserve">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УФНС по Ставропольскому краю в целях получения информации, подтверждающей факт внесения сведений в Единый государственный реестр юридических лиц, Единый государственный реестр индивидуальных предпринимателей, данных, подтверждающих факт постановки юридического лица или индивидуального предпринимателя на учет в налоговом органе;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Казначейство (в том числе с использованием Государственной информационной системы о государственных и муниципальных платежах) в целях получения информации об уплате физическими и юридическими лицами платежей за оказание государственных и муниципальных услуг;</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Госавтоинспекцию (в части согласование маршрута транспортного средства, соблюдения требований для движения тяжеловесного и (или) крупногабаритного транспортного средства в случаях, установленных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 167).</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если копия платежного документа, подтверждающего уплату государственной пошлины за выдачу специального разрешения, не представлена заявителем самостоятельно, должностное лицо управления в рамках межведомственного информационного взаимодействия проверяет факт оплаты с использованием информации об оплате за выдачу специального разрешения, содержащейся в Государственной информационной системе о государственных и муниципальных платежах.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Документы, указанные в настоящем пункте административного регламента, заявитель вправе предоставить самостоятельно.</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2.7.2. В соответствии с требованиями пунктов 1, 2, 4 и 5 части 1 статьи 7 Федерального закона № 210-ФЗ запрещается требовать от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представления документов и информации, которые находятся в распоряжении органов, </w:t>
      </w:r>
      <w:r w:rsidRPr="00CA2D5A">
        <w:rPr>
          <w:rFonts w:ascii="Arial" w:hAnsi="Arial" w:cs="Arial"/>
          <w:sz w:val="18"/>
          <w:szCs w:val="18"/>
        </w:rPr>
        <w:lastRenderedPageBreak/>
        <w:t>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за исключением документов, указанных в части 6 статьи 7 Федерального закона №210-ФЗ;</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 предоставления муниципальной услуги, и иных случаев, установленных федеральными законами.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2.8.1. Администрация отказывает в регистрации заявления в случае, если: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администрация не вправе выдавать специальное разрешение по заявленному маршруту;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заявление подписано лицом, не имеющим полномочий на подписание данного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заявление не содержит сведений и (или) не соответствует требованиям, установленным пунктом 2.6.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 заявлению не приложены документы, предусмотренные пунктом 2.6. административного регламента или прилагаемые к заявлению документы, не соответствуют требованиям пунктов 2.6.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При наличии оснований для отказа в приеме заявления и пакета документов, необходимых для предоставления муниципальной услуги, должностное лицо управления либо МФЦ, обязано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2.9.Исчерпывающий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2.9.1. Основания для приостановления предоставления муниципальной услуги не предусмотрены.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2.9.2. Основаниями для отказа в предоставлении муниципальной услуги являются: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установленные требования о перевозке груза, не являющегося неделимым, не соблюдены;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технические характеристики и регистрационные данные транспортных средств не соответствуют </w:t>
      </w:r>
      <w:proofErr w:type="gramStart"/>
      <w:r w:rsidRPr="00CA2D5A">
        <w:rPr>
          <w:rFonts w:ascii="Arial" w:hAnsi="Arial" w:cs="Arial"/>
          <w:sz w:val="18"/>
          <w:szCs w:val="18"/>
        </w:rPr>
        <w:t>указанным</w:t>
      </w:r>
      <w:proofErr w:type="gramEnd"/>
      <w:r w:rsidRPr="00CA2D5A">
        <w:rPr>
          <w:rFonts w:ascii="Arial" w:hAnsi="Arial" w:cs="Arial"/>
          <w:sz w:val="18"/>
          <w:szCs w:val="18"/>
        </w:rPr>
        <w:t xml:space="preserve"> в заявлении;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при согласовании маршрута установлена невозможность осуществления движения по </w:t>
      </w:r>
      <w:r w:rsidRPr="00CA2D5A">
        <w:rPr>
          <w:rFonts w:ascii="Arial" w:hAnsi="Arial" w:cs="Arial"/>
          <w:sz w:val="18"/>
          <w:szCs w:val="18"/>
        </w:rPr>
        <w:lastRenderedPageBreak/>
        <w:t>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отсутствует согласие заявителя </w:t>
      </w:r>
      <w:proofErr w:type="gramStart"/>
      <w:r w:rsidRPr="00CA2D5A">
        <w:rPr>
          <w:rFonts w:ascii="Arial" w:hAnsi="Arial" w:cs="Arial"/>
          <w:sz w:val="18"/>
          <w:szCs w:val="18"/>
        </w:rPr>
        <w:t>на</w:t>
      </w:r>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разработку проекта организации дорожного движения и (или) специального проекта;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проведение оценки технического состояния автомобильной дороги;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w:t>
      </w:r>
      <w:proofErr w:type="gramStart"/>
      <w:r w:rsidRPr="00CA2D5A">
        <w:rPr>
          <w:rFonts w:ascii="Arial" w:hAnsi="Arial" w:cs="Arial"/>
          <w:sz w:val="18"/>
          <w:szCs w:val="18"/>
        </w:rPr>
        <w:t>в</w:t>
      </w:r>
      <w:proofErr w:type="gramEnd"/>
      <w:r w:rsidRPr="00CA2D5A">
        <w:rPr>
          <w:rFonts w:ascii="Arial" w:hAnsi="Arial" w:cs="Arial"/>
          <w:sz w:val="18"/>
          <w:szCs w:val="18"/>
        </w:rPr>
        <w:t xml:space="preserve"> установленных законодательством случаях;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proofErr w:type="gramStart"/>
      <w:r w:rsidRPr="00CA2D5A">
        <w:rPr>
          <w:rFonts w:ascii="Arial" w:hAnsi="Arial" w:cs="Arial"/>
          <w:sz w:val="18"/>
          <w:szCs w:val="18"/>
        </w:rPr>
        <w:t>в</w:t>
      </w:r>
      <w:proofErr w:type="gramEnd"/>
      <w:r w:rsidRPr="00CA2D5A">
        <w:rPr>
          <w:rFonts w:ascii="Arial" w:hAnsi="Arial" w:cs="Arial"/>
          <w:sz w:val="18"/>
          <w:szCs w:val="18"/>
        </w:rPr>
        <w:t xml:space="preserve"> установленных законодательством случаях;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заявитель не внес плату в счет </w:t>
      </w:r>
      <w:proofErr w:type="gramStart"/>
      <w:r w:rsidRPr="00CA2D5A">
        <w:rPr>
          <w:rFonts w:ascii="Arial" w:hAnsi="Arial" w:cs="Arial"/>
          <w:sz w:val="18"/>
          <w:szCs w:val="18"/>
        </w:rPr>
        <w:t>возмещения вреда, причиняемого автомобильным дорогам тяжеловесным транспортным средством и не предоставил</w:t>
      </w:r>
      <w:proofErr w:type="gramEnd"/>
      <w:r w:rsidRPr="00CA2D5A">
        <w:rPr>
          <w:rFonts w:ascii="Arial" w:hAnsi="Arial" w:cs="Arial"/>
          <w:sz w:val="18"/>
          <w:szCs w:val="18"/>
        </w:rPr>
        <w:t xml:space="preserve"> копии платежных документов, подтверждающих такую оплату;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sidRPr="00CA2D5A">
        <w:rPr>
          <w:rFonts w:ascii="Arial" w:hAnsi="Arial" w:cs="Arial"/>
          <w:sz w:val="18"/>
          <w:szCs w:val="18"/>
        </w:rPr>
        <w:t>дств в с</w:t>
      </w:r>
      <w:proofErr w:type="gramEnd"/>
      <w:r w:rsidRPr="00CA2D5A">
        <w:rPr>
          <w:rFonts w:ascii="Arial" w:hAnsi="Arial" w:cs="Arial"/>
          <w:sz w:val="18"/>
          <w:szCs w:val="18"/>
        </w:rPr>
        <w:t>оответствии с административным регламентом,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истек указанный в заявлении срок перевозки.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2.9.3. Управление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Управление в случае принятия решения об отказе в выдаче специального разрешения по основаниям, указанным в подпункте 2.9.2. настоящего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2.10.1.К услугам, необходимым и обязательным для предоставления муниципальной услуги относится нотариальное </w:t>
      </w:r>
      <w:proofErr w:type="gramStart"/>
      <w:r w:rsidRPr="00CA2D5A">
        <w:rPr>
          <w:rFonts w:ascii="Arial" w:hAnsi="Arial" w:cs="Arial"/>
          <w:sz w:val="18"/>
          <w:szCs w:val="18"/>
        </w:rPr>
        <w:t>заверение документов</w:t>
      </w:r>
      <w:proofErr w:type="gramEnd"/>
      <w:r w:rsidRPr="00CA2D5A">
        <w:rPr>
          <w:rFonts w:ascii="Arial" w:hAnsi="Arial" w:cs="Arial"/>
          <w:sz w:val="18"/>
          <w:szCs w:val="18"/>
        </w:rPr>
        <w:t>, указанных в пункте 2.6. административного регламента (в случае отсутствия возможности заверения указанных документов, подписью и печатью владельца транспортного средства).</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2.11.Порядок, размер и основания взимания государственной пошлины или иной платы, взимаемой за предоставление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2.11.1.В соответствии с подпунктом 111 пункта 1 статьи 333.33 Налогового кодекса Российской Федерации за выдачу специального разрешения уплачивается государственная пошлина в размере - 1600 рублей.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Уплаченная государственная пошлина подлежит возврату частично или полностью в случаях, установленных статьей 333.40 НК РФ.</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Факт уплаты государственной пошлины заявителем в безналичной форме подтверждается платежным поручением с отметкой банка или Казначейства (иного органа, осуществляющего открытие и ведение счетов), в том числе производящего расчеты в электронной форме, о его исполнении.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или должностного лица управления, МФЦ и (или) работника МФЦ, плата с заявителя не взимается.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2.12.1.Услуги,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Ставропольского края и нормативными правовыми актами Благодарненского городского округа Ставропольского края не предусмотрены.</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2.13.1.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в управлении и МФЦ не должен превышать 15 минут.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2.14.Срок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2.14.1. Заявление о предоставлении муниципальной услуги регистрируется должностным лицом администрации или МФЦ, посредством внесения соответствующей записи в журнал регистрации входящей корреспонденции в день его поступления с присвоением регистрационного номера и указанием даты поступления.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Срок регистрации запроса заявителя не может превышать 15 минут.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администрации, в журнале регистрации входящей корреспонденции в порядке и сроки, указанные в настоящем пункте.</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CA2D5A">
        <w:rPr>
          <w:rFonts w:ascii="Arial" w:hAnsi="Arial" w:cs="Arial"/>
          <w:sz w:val="18"/>
          <w:szCs w:val="18"/>
        </w:rPr>
        <w:t xml:space="preserve"> с законодательством Российской Федерации о социальной защите инвалидов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2.15.1.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Прием заявителей осуществляется в специально выделенных для этих целей помещениях.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2.15.2. Места для ожидания, места для заполнения запросов о предоставлении муниципальной услуги должны соответствовать комфортным условиям для заявителей.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2.15.3 Площадь мест ожидания зависит от количества заявителей, ежедневно обращающихся 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2.15.4. 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 режима работы.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2.15.5. </w:t>
      </w:r>
      <w:proofErr w:type="gramStart"/>
      <w:r w:rsidRPr="00CA2D5A">
        <w:rPr>
          <w:rFonts w:ascii="Arial" w:hAnsi="Arial" w:cs="Arial"/>
          <w:sz w:val="18"/>
          <w:szCs w:val="1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2.15.6. Вход и выход из помещений оборудуются соответствующими указателями.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2.15.7. 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CA2D5A">
        <w:rPr>
          <w:rFonts w:ascii="Arial" w:hAnsi="Arial" w:cs="Arial"/>
          <w:sz w:val="18"/>
          <w:szCs w:val="18"/>
        </w:rPr>
        <w:t>Правил организации деятельности многофункциональных центров предоставления государственных</w:t>
      </w:r>
      <w:proofErr w:type="gramEnd"/>
      <w:r w:rsidRPr="00CA2D5A">
        <w:rPr>
          <w:rFonts w:ascii="Arial" w:hAnsi="Arial" w:cs="Arial"/>
          <w:sz w:val="18"/>
          <w:szCs w:val="18"/>
        </w:rPr>
        <w:t xml:space="preserve"> и муниципальных услуг».</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Вход в помещение, предназначенное для предоставления муниципальной услуги, помещения, в </w:t>
      </w:r>
      <w:r w:rsidRPr="00CA2D5A">
        <w:rPr>
          <w:rFonts w:ascii="Arial" w:hAnsi="Arial" w:cs="Arial"/>
          <w:sz w:val="18"/>
          <w:szCs w:val="18"/>
        </w:rPr>
        <w:lastRenderedPageBreak/>
        <w:t>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2.15.8. Центральный вход в здание должен быть оборудован пандусом, удобным для въезда в здание инвалидных кресел-колясок.</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2.15.9. </w:t>
      </w:r>
      <w:proofErr w:type="gramStart"/>
      <w:r w:rsidRPr="00CA2D5A">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CA2D5A">
        <w:rPr>
          <w:rFonts w:ascii="Arial" w:hAnsi="Arial" w:cs="Arial"/>
          <w:sz w:val="18"/>
          <w:szCs w:val="18"/>
        </w:rPr>
        <w:t xml:space="preserve"> с ним иными нормативными правовыми актами.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2.16.Показатели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Pr="00CA2D5A">
        <w:rPr>
          <w:rFonts w:ascii="Arial" w:hAnsi="Arial" w:cs="Arial"/>
          <w:sz w:val="18"/>
          <w:szCs w:val="18"/>
        </w:rPr>
        <w:t xml:space="preserve">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 – комплексный запрос)</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2.16.1. К показателям доступности и качества муниципальных услуг относятся: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1) своевременность (</w:t>
      </w:r>
      <w:proofErr w:type="spellStart"/>
      <w:proofErr w:type="gramStart"/>
      <w:r w:rsidRPr="00CA2D5A">
        <w:rPr>
          <w:rFonts w:ascii="Arial" w:hAnsi="Arial" w:cs="Arial"/>
          <w:sz w:val="18"/>
          <w:szCs w:val="18"/>
        </w:rPr>
        <w:t>Св</w:t>
      </w:r>
      <w:proofErr w:type="spellEnd"/>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proofErr w:type="spellStart"/>
      <w:proofErr w:type="gramStart"/>
      <w:r w:rsidRPr="00CA2D5A">
        <w:rPr>
          <w:rFonts w:ascii="Arial" w:hAnsi="Arial" w:cs="Arial"/>
          <w:sz w:val="18"/>
          <w:szCs w:val="18"/>
        </w:rPr>
        <w:t>Св</w:t>
      </w:r>
      <w:proofErr w:type="spellEnd"/>
      <w:proofErr w:type="gramEnd"/>
      <w:r w:rsidRPr="00CA2D5A">
        <w:rPr>
          <w:rFonts w:ascii="Arial" w:hAnsi="Arial" w:cs="Arial"/>
          <w:sz w:val="18"/>
          <w:szCs w:val="18"/>
        </w:rPr>
        <w:t xml:space="preserve"> = установленный административным регламентом срок / время, фактически затраченное на предоставление муниципальной услуги x 100%.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Показатель 100% и более является положительным и соответствует требованиям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 доступность (</w:t>
      </w:r>
      <w:proofErr w:type="spellStart"/>
      <w:r w:rsidRPr="00CA2D5A">
        <w:rPr>
          <w:rFonts w:ascii="Arial" w:hAnsi="Arial" w:cs="Arial"/>
          <w:sz w:val="18"/>
          <w:szCs w:val="18"/>
        </w:rPr>
        <w:t>Дос</w:t>
      </w:r>
      <w:proofErr w:type="spell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Дос</w:t>
      </w:r>
      <w:proofErr w:type="spellEnd"/>
      <w:r w:rsidRPr="00CA2D5A">
        <w:rPr>
          <w:rFonts w:ascii="Arial" w:hAnsi="Arial" w:cs="Arial"/>
          <w:sz w:val="18"/>
          <w:szCs w:val="18"/>
        </w:rPr>
        <w:t xml:space="preserve"> = </w:t>
      </w:r>
      <w:proofErr w:type="spellStart"/>
      <w:r w:rsidRPr="00CA2D5A">
        <w:rPr>
          <w:rFonts w:ascii="Arial" w:hAnsi="Arial" w:cs="Arial"/>
          <w:sz w:val="18"/>
          <w:szCs w:val="18"/>
        </w:rPr>
        <w:t>Дтел</w:t>
      </w:r>
      <w:proofErr w:type="spellEnd"/>
      <w:r w:rsidRPr="00CA2D5A">
        <w:rPr>
          <w:rFonts w:ascii="Arial" w:hAnsi="Arial" w:cs="Arial"/>
          <w:sz w:val="18"/>
          <w:szCs w:val="18"/>
        </w:rPr>
        <w:t xml:space="preserve"> + </w:t>
      </w:r>
      <w:proofErr w:type="spellStart"/>
      <w:r w:rsidRPr="00CA2D5A">
        <w:rPr>
          <w:rFonts w:ascii="Arial" w:hAnsi="Arial" w:cs="Arial"/>
          <w:sz w:val="18"/>
          <w:szCs w:val="18"/>
        </w:rPr>
        <w:t>Дврем</w:t>
      </w:r>
      <w:proofErr w:type="spellEnd"/>
      <w:r w:rsidRPr="00CA2D5A">
        <w:rPr>
          <w:rFonts w:ascii="Arial" w:hAnsi="Arial" w:cs="Arial"/>
          <w:sz w:val="18"/>
          <w:szCs w:val="18"/>
        </w:rPr>
        <w:t xml:space="preserve"> + </w:t>
      </w:r>
      <w:proofErr w:type="spellStart"/>
      <w:r w:rsidRPr="00CA2D5A">
        <w:rPr>
          <w:rFonts w:ascii="Arial" w:hAnsi="Arial" w:cs="Arial"/>
          <w:sz w:val="18"/>
          <w:szCs w:val="18"/>
        </w:rPr>
        <w:t>Дб</w:t>
      </w:r>
      <w:proofErr w:type="spellEnd"/>
      <w:r w:rsidRPr="00CA2D5A">
        <w:rPr>
          <w:rFonts w:ascii="Arial" w:hAnsi="Arial" w:cs="Arial"/>
          <w:sz w:val="18"/>
          <w:szCs w:val="18"/>
        </w:rPr>
        <w:t xml:space="preserve">/б с + </w:t>
      </w:r>
      <w:proofErr w:type="spellStart"/>
      <w:r w:rsidRPr="00CA2D5A">
        <w:rPr>
          <w:rFonts w:ascii="Arial" w:hAnsi="Arial" w:cs="Arial"/>
          <w:sz w:val="18"/>
          <w:szCs w:val="18"/>
        </w:rPr>
        <w:t>Дэл</w:t>
      </w:r>
      <w:proofErr w:type="spellEnd"/>
      <w:r w:rsidRPr="00CA2D5A">
        <w:rPr>
          <w:rFonts w:ascii="Arial" w:hAnsi="Arial" w:cs="Arial"/>
          <w:sz w:val="18"/>
          <w:szCs w:val="18"/>
        </w:rPr>
        <w:t xml:space="preserve"> + </w:t>
      </w:r>
      <w:proofErr w:type="spellStart"/>
      <w:r w:rsidRPr="00CA2D5A">
        <w:rPr>
          <w:rFonts w:ascii="Arial" w:hAnsi="Arial" w:cs="Arial"/>
          <w:sz w:val="18"/>
          <w:szCs w:val="18"/>
        </w:rPr>
        <w:t>Динф</w:t>
      </w:r>
      <w:proofErr w:type="spellEnd"/>
      <w:r w:rsidRPr="00CA2D5A">
        <w:rPr>
          <w:rFonts w:ascii="Arial" w:hAnsi="Arial" w:cs="Arial"/>
          <w:sz w:val="18"/>
          <w:szCs w:val="18"/>
        </w:rPr>
        <w:t xml:space="preserve"> + </w:t>
      </w:r>
      <w:proofErr w:type="spellStart"/>
      <w:r w:rsidRPr="00CA2D5A">
        <w:rPr>
          <w:rFonts w:ascii="Arial" w:hAnsi="Arial" w:cs="Arial"/>
          <w:sz w:val="18"/>
          <w:szCs w:val="18"/>
        </w:rPr>
        <w:t>Джит</w:t>
      </w:r>
      <w:proofErr w:type="spell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Дтел</w:t>
      </w:r>
      <w:proofErr w:type="spellEnd"/>
      <w:r w:rsidRPr="00CA2D5A">
        <w:rPr>
          <w:rFonts w:ascii="Arial" w:hAnsi="Arial" w:cs="Arial"/>
          <w:sz w:val="18"/>
          <w:szCs w:val="18"/>
        </w:rPr>
        <w:t xml:space="preserve"> – наличие возможности записаться на прием по телефону:</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Дтел</w:t>
      </w:r>
      <w:proofErr w:type="spellEnd"/>
      <w:r w:rsidRPr="00CA2D5A">
        <w:rPr>
          <w:rFonts w:ascii="Arial" w:hAnsi="Arial" w:cs="Arial"/>
          <w:sz w:val="18"/>
          <w:szCs w:val="18"/>
        </w:rPr>
        <w:t xml:space="preserve"> = 10% – можно записаться на прием по телефону;</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Дтел</w:t>
      </w:r>
      <w:proofErr w:type="spellEnd"/>
      <w:r w:rsidRPr="00CA2D5A">
        <w:rPr>
          <w:rFonts w:ascii="Arial" w:hAnsi="Arial" w:cs="Arial"/>
          <w:sz w:val="18"/>
          <w:szCs w:val="18"/>
        </w:rPr>
        <w:t xml:space="preserve"> = 0% – нельзя записаться на прием по телефону.</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Дврем</w:t>
      </w:r>
      <w:proofErr w:type="spellEnd"/>
      <w:r w:rsidRPr="00CA2D5A">
        <w:rPr>
          <w:rFonts w:ascii="Arial" w:hAnsi="Arial" w:cs="Arial"/>
          <w:sz w:val="18"/>
          <w:szCs w:val="18"/>
        </w:rPr>
        <w:t xml:space="preserve"> – возможность прийти на прием в нерабочее время:</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Дврем</w:t>
      </w:r>
      <w:proofErr w:type="spellEnd"/>
      <w:r w:rsidRPr="00CA2D5A">
        <w:rPr>
          <w:rFonts w:ascii="Arial" w:hAnsi="Arial" w:cs="Arial"/>
          <w:sz w:val="18"/>
          <w:szCs w:val="18"/>
        </w:rPr>
        <w:t xml:space="preserve"> = 10% – прием (выдача) документов осуществляется без перерыва на обед (5%) и в выходной день (5%).</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Дб</w:t>
      </w:r>
      <w:proofErr w:type="spellEnd"/>
      <w:r w:rsidRPr="00CA2D5A">
        <w:rPr>
          <w:rFonts w:ascii="Arial" w:hAnsi="Arial" w:cs="Arial"/>
          <w:sz w:val="18"/>
          <w:szCs w:val="18"/>
        </w:rPr>
        <w:t xml:space="preserve">/б с – наличие </w:t>
      </w:r>
      <w:proofErr w:type="spellStart"/>
      <w:r w:rsidRPr="00CA2D5A">
        <w:rPr>
          <w:rFonts w:ascii="Arial" w:hAnsi="Arial" w:cs="Arial"/>
          <w:sz w:val="18"/>
          <w:szCs w:val="18"/>
        </w:rPr>
        <w:t>безбарьерной</w:t>
      </w:r>
      <w:proofErr w:type="spellEnd"/>
      <w:r w:rsidRPr="00CA2D5A">
        <w:rPr>
          <w:rFonts w:ascii="Arial" w:hAnsi="Arial" w:cs="Arial"/>
          <w:sz w:val="18"/>
          <w:szCs w:val="18"/>
        </w:rPr>
        <w:t xml:space="preserve"> среды:</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Дб</w:t>
      </w:r>
      <w:proofErr w:type="spellEnd"/>
      <w:r w:rsidRPr="00CA2D5A">
        <w:rPr>
          <w:rFonts w:ascii="Arial" w:hAnsi="Arial" w:cs="Arial"/>
          <w:sz w:val="18"/>
          <w:szCs w:val="18"/>
        </w:rPr>
        <w:t>/б с = 20% – от тротуара до места приема можно проехать на коляске;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Дб</w:t>
      </w:r>
      <w:proofErr w:type="spellEnd"/>
      <w:r w:rsidRPr="00CA2D5A">
        <w:rPr>
          <w:rFonts w:ascii="Arial" w:hAnsi="Arial" w:cs="Arial"/>
          <w:sz w:val="18"/>
          <w:szCs w:val="18"/>
        </w:rPr>
        <w:t>/б с = 10% – от тротуара до места приема можно проехать на коляске с посторонней помощью 1 человека;</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Дб</w:t>
      </w:r>
      <w:proofErr w:type="spellEnd"/>
      <w:r w:rsidRPr="00CA2D5A">
        <w:rPr>
          <w:rFonts w:ascii="Arial" w:hAnsi="Arial" w:cs="Arial"/>
          <w:sz w:val="18"/>
          <w:szCs w:val="18"/>
        </w:rPr>
        <w:t>/б с = 0% – от тротуара до места приема нельзя проехать на коляске.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Дэл</w:t>
      </w:r>
      <w:proofErr w:type="spellEnd"/>
      <w:r w:rsidRPr="00CA2D5A">
        <w:rPr>
          <w:rFonts w:ascii="Arial" w:hAnsi="Arial" w:cs="Arial"/>
          <w:sz w:val="18"/>
          <w:szCs w:val="18"/>
        </w:rPr>
        <w:t xml:space="preserve"> - наличие возможности подать заявление в электронном виде: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Дэл</w:t>
      </w:r>
      <w:proofErr w:type="spellEnd"/>
      <w:r w:rsidRPr="00CA2D5A">
        <w:rPr>
          <w:rFonts w:ascii="Arial" w:hAnsi="Arial" w:cs="Arial"/>
          <w:sz w:val="18"/>
          <w:szCs w:val="18"/>
        </w:rPr>
        <w:t xml:space="preserve"> = 20% – можно подать заявление в электронном виде;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Дэл</w:t>
      </w:r>
      <w:proofErr w:type="spellEnd"/>
      <w:r w:rsidRPr="00CA2D5A">
        <w:rPr>
          <w:rFonts w:ascii="Arial" w:hAnsi="Arial" w:cs="Arial"/>
          <w:sz w:val="18"/>
          <w:szCs w:val="18"/>
        </w:rPr>
        <w:t xml:space="preserve"> = 0% – нельзя подать заявление в электронном виде.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lastRenderedPageBreak/>
        <w:t>Динф</w:t>
      </w:r>
      <w:proofErr w:type="spellEnd"/>
      <w:r w:rsidRPr="00CA2D5A">
        <w:rPr>
          <w:rFonts w:ascii="Arial" w:hAnsi="Arial" w:cs="Arial"/>
          <w:sz w:val="18"/>
          <w:szCs w:val="18"/>
        </w:rPr>
        <w:t xml:space="preserve"> – доступность информации о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Динф</w:t>
      </w:r>
      <w:proofErr w:type="spellEnd"/>
      <w:r w:rsidRPr="00CA2D5A">
        <w:rPr>
          <w:rFonts w:ascii="Arial" w:hAnsi="Arial" w:cs="Arial"/>
          <w:sz w:val="18"/>
          <w:szCs w:val="18"/>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 муниципальной услуге размещается в СМИ (5%);</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Динф</w:t>
      </w:r>
      <w:proofErr w:type="spellEnd"/>
      <w:r w:rsidRPr="00CA2D5A">
        <w:rPr>
          <w:rFonts w:ascii="Arial" w:hAnsi="Arial" w:cs="Arial"/>
          <w:sz w:val="18"/>
          <w:szCs w:val="18"/>
        </w:rPr>
        <w:t xml:space="preserve"> = 0% – для получения информации о предоставлении муниципальной услуги необходимо пользоваться услугами, изучать нормативные документы.</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Джит</w:t>
      </w:r>
      <w:proofErr w:type="spellEnd"/>
      <w:r w:rsidRPr="00CA2D5A">
        <w:rPr>
          <w:rFonts w:ascii="Arial" w:hAnsi="Arial" w:cs="Arial"/>
          <w:sz w:val="18"/>
          <w:szCs w:val="18"/>
        </w:rPr>
        <w:t xml:space="preserve"> – возможность подать заявление, документы и получить результат муниципальной услуги по месту жительства:</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Джит</w:t>
      </w:r>
      <w:proofErr w:type="spellEnd"/>
      <w:r w:rsidRPr="00CA2D5A">
        <w:rPr>
          <w:rFonts w:ascii="Arial" w:hAnsi="Arial" w:cs="Arial"/>
          <w:sz w:val="18"/>
          <w:szCs w:val="18"/>
        </w:rPr>
        <w:t xml:space="preserve"> = 20% – можно подать заявление, документы и получить результат муниципальной услуги по месту жительства;</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Джит</w:t>
      </w:r>
      <w:proofErr w:type="spellEnd"/>
      <w:r w:rsidRPr="00CA2D5A">
        <w:rPr>
          <w:rFonts w:ascii="Arial" w:hAnsi="Arial" w:cs="Arial"/>
          <w:sz w:val="18"/>
          <w:szCs w:val="18"/>
        </w:rPr>
        <w:t xml:space="preserve"> = 0% – нельзя подать заявление, документы и получить результат муниципальной услуги по месту жительства.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 качество (</w:t>
      </w:r>
      <w:proofErr w:type="spellStart"/>
      <w:r w:rsidRPr="00CA2D5A">
        <w:rPr>
          <w:rFonts w:ascii="Arial" w:hAnsi="Arial" w:cs="Arial"/>
          <w:sz w:val="18"/>
          <w:szCs w:val="18"/>
        </w:rPr>
        <w:t>Кач</w:t>
      </w:r>
      <w:proofErr w:type="spellEnd"/>
      <w:r w:rsidRPr="00CA2D5A">
        <w:rPr>
          <w:rFonts w:ascii="Arial" w:hAnsi="Arial" w:cs="Arial"/>
          <w:sz w:val="18"/>
          <w:szCs w:val="18"/>
        </w:rPr>
        <w:t xml:space="preserve">): </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Кач</w:t>
      </w:r>
      <w:proofErr w:type="spellEnd"/>
      <w:r w:rsidRPr="00CA2D5A">
        <w:rPr>
          <w:rFonts w:ascii="Arial" w:hAnsi="Arial" w:cs="Arial"/>
          <w:sz w:val="18"/>
          <w:szCs w:val="18"/>
        </w:rPr>
        <w:t xml:space="preserve"> = </w:t>
      </w:r>
      <w:proofErr w:type="spellStart"/>
      <w:r w:rsidRPr="00CA2D5A">
        <w:rPr>
          <w:rFonts w:ascii="Arial" w:hAnsi="Arial" w:cs="Arial"/>
          <w:sz w:val="18"/>
          <w:szCs w:val="18"/>
        </w:rPr>
        <w:t>Кдокум</w:t>
      </w:r>
      <w:proofErr w:type="spellEnd"/>
      <w:r w:rsidRPr="00CA2D5A">
        <w:rPr>
          <w:rFonts w:ascii="Arial" w:hAnsi="Arial" w:cs="Arial"/>
          <w:sz w:val="18"/>
          <w:szCs w:val="18"/>
        </w:rPr>
        <w:t xml:space="preserve"> + </w:t>
      </w:r>
      <w:proofErr w:type="spellStart"/>
      <w:r w:rsidRPr="00CA2D5A">
        <w:rPr>
          <w:rFonts w:ascii="Arial" w:hAnsi="Arial" w:cs="Arial"/>
          <w:sz w:val="18"/>
          <w:szCs w:val="18"/>
        </w:rPr>
        <w:t>Кобслуж</w:t>
      </w:r>
      <w:proofErr w:type="spellEnd"/>
      <w:r w:rsidRPr="00CA2D5A">
        <w:rPr>
          <w:rFonts w:ascii="Arial" w:hAnsi="Arial" w:cs="Arial"/>
          <w:sz w:val="18"/>
          <w:szCs w:val="18"/>
        </w:rPr>
        <w:t xml:space="preserve"> + </w:t>
      </w:r>
      <w:proofErr w:type="spellStart"/>
      <w:r w:rsidRPr="00CA2D5A">
        <w:rPr>
          <w:rFonts w:ascii="Arial" w:hAnsi="Arial" w:cs="Arial"/>
          <w:sz w:val="18"/>
          <w:szCs w:val="18"/>
        </w:rPr>
        <w:t>Кобмен</w:t>
      </w:r>
      <w:proofErr w:type="spellEnd"/>
      <w:r w:rsidRPr="00CA2D5A">
        <w:rPr>
          <w:rFonts w:ascii="Arial" w:hAnsi="Arial" w:cs="Arial"/>
          <w:sz w:val="18"/>
          <w:szCs w:val="18"/>
        </w:rPr>
        <w:t xml:space="preserve"> + </w:t>
      </w:r>
      <w:proofErr w:type="spellStart"/>
      <w:r w:rsidRPr="00CA2D5A">
        <w:rPr>
          <w:rFonts w:ascii="Arial" w:hAnsi="Arial" w:cs="Arial"/>
          <w:sz w:val="18"/>
          <w:szCs w:val="18"/>
        </w:rPr>
        <w:t>Кфакт</w:t>
      </w:r>
      <w:proofErr w:type="spellEnd"/>
      <w:r w:rsidRPr="00CA2D5A">
        <w:rPr>
          <w:rFonts w:ascii="Arial" w:hAnsi="Arial" w:cs="Arial"/>
          <w:sz w:val="18"/>
          <w:szCs w:val="18"/>
        </w:rPr>
        <w:t xml:space="preserve"> + </w:t>
      </w:r>
      <w:proofErr w:type="spellStart"/>
      <w:r w:rsidRPr="00CA2D5A">
        <w:rPr>
          <w:rFonts w:ascii="Arial" w:hAnsi="Arial" w:cs="Arial"/>
          <w:sz w:val="18"/>
          <w:szCs w:val="18"/>
        </w:rPr>
        <w:t>Квзаим</w:t>
      </w:r>
      <w:proofErr w:type="spellEnd"/>
      <w:r w:rsidRPr="00CA2D5A">
        <w:rPr>
          <w:rFonts w:ascii="Arial" w:hAnsi="Arial" w:cs="Arial"/>
          <w:sz w:val="18"/>
          <w:szCs w:val="18"/>
        </w:rPr>
        <w:t xml:space="preserve"> + </w:t>
      </w:r>
      <w:proofErr w:type="spellStart"/>
      <w:r w:rsidRPr="00CA2D5A">
        <w:rPr>
          <w:rFonts w:ascii="Arial" w:hAnsi="Arial" w:cs="Arial"/>
          <w:sz w:val="18"/>
          <w:szCs w:val="18"/>
        </w:rPr>
        <w:t>Кпрод</w:t>
      </w:r>
      <w:proofErr w:type="spell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Кдокум</w:t>
      </w:r>
      <w:proofErr w:type="spellEnd"/>
      <w:r w:rsidRPr="00CA2D5A">
        <w:rPr>
          <w:rFonts w:ascii="Arial" w:hAnsi="Arial" w:cs="Arial"/>
          <w:sz w:val="18"/>
          <w:szCs w:val="18"/>
        </w:rPr>
        <w:t xml:space="preserve"> = количество принятых документов (с учетом уже имеющихся в администрации) / количество предусмотренных административным регламентом документов x 100%.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Значение показателя более 100% говорит о том, что у гражданина затребованы лишние документы.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Кобслуж</w:t>
      </w:r>
      <w:proofErr w:type="spellEnd"/>
      <w:r w:rsidRPr="00CA2D5A">
        <w:rPr>
          <w:rFonts w:ascii="Arial" w:hAnsi="Arial" w:cs="Arial"/>
          <w:sz w:val="18"/>
          <w:szCs w:val="18"/>
        </w:rPr>
        <w:t xml:space="preserve"> – качество обслуживания при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Кобслуж</w:t>
      </w:r>
      <w:proofErr w:type="spellEnd"/>
      <w:r w:rsidRPr="00CA2D5A">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Кобслуж</w:t>
      </w:r>
      <w:proofErr w:type="spellEnd"/>
      <w:r w:rsidRPr="00CA2D5A">
        <w:rPr>
          <w:rFonts w:ascii="Arial" w:hAnsi="Arial" w:cs="Arial"/>
          <w:sz w:val="18"/>
          <w:szCs w:val="1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Кобмен</w:t>
      </w:r>
      <w:proofErr w:type="spellEnd"/>
      <w:r w:rsidRPr="00CA2D5A">
        <w:rPr>
          <w:rFonts w:ascii="Arial" w:hAnsi="Arial" w:cs="Arial"/>
          <w:sz w:val="18"/>
          <w:szCs w:val="18"/>
        </w:rPr>
        <w:t xml:space="preserve"> = количество документов, полученных без участия заявителя/ количество предусмотренных административным регламентом документов, имеющихся в администрации x 100%.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Значение показателя 100% говорит о том, что муниципальная услуга предоставляется в строгом соответствии с Федеральным законом № 210-ФЗ.</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Кфакт</w:t>
      </w:r>
      <w:proofErr w:type="spellEnd"/>
      <w:r w:rsidRPr="00CA2D5A">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Квзаим</w:t>
      </w:r>
      <w:proofErr w:type="spellEnd"/>
      <w:r w:rsidRPr="00CA2D5A">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Квзаим</w:t>
      </w:r>
      <w:proofErr w:type="spellEnd"/>
      <w:r w:rsidRPr="00CA2D5A">
        <w:rPr>
          <w:rFonts w:ascii="Arial" w:hAnsi="Arial" w:cs="Arial"/>
          <w:sz w:val="18"/>
          <w:szCs w:val="1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Квзаим</w:t>
      </w:r>
      <w:proofErr w:type="spellEnd"/>
      <w:r w:rsidRPr="00CA2D5A">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Квзаим</w:t>
      </w:r>
      <w:proofErr w:type="spellEnd"/>
      <w:r w:rsidRPr="00CA2D5A">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Кпрод</w:t>
      </w:r>
      <w:proofErr w:type="spellEnd"/>
      <w:r w:rsidRPr="00CA2D5A">
        <w:rPr>
          <w:rFonts w:ascii="Arial" w:hAnsi="Arial" w:cs="Arial"/>
          <w:sz w:val="18"/>
          <w:szCs w:val="18"/>
        </w:rPr>
        <w:t xml:space="preserve"> – продолжительность взаимодействия заявителя с должностными лицами, предоставляющими муниципальную услугу:</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Кпрод</w:t>
      </w:r>
      <w:proofErr w:type="spellEnd"/>
      <w:r w:rsidRPr="00CA2D5A">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Кпрод</w:t>
      </w:r>
      <w:proofErr w:type="spellEnd"/>
      <w:r w:rsidRPr="00CA2D5A">
        <w:rPr>
          <w:rFonts w:ascii="Arial" w:hAnsi="Arial" w:cs="Arial"/>
          <w:sz w:val="18"/>
          <w:szCs w:val="18"/>
        </w:rPr>
        <w:t xml:space="preserve"> = минус 1% за каждые 5 минут взаимодействия заявителя с должностными лицами, </w:t>
      </w:r>
      <w:r w:rsidRPr="00CA2D5A">
        <w:rPr>
          <w:rFonts w:ascii="Arial" w:hAnsi="Arial" w:cs="Arial"/>
          <w:sz w:val="18"/>
          <w:szCs w:val="18"/>
        </w:rPr>
        <w:lastRenderedPageBreak/>
        <w:t>предоставляющими муниципальную услугу, сверх сроков, предусмотренных настоящим административным регламентом.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Значение показателя 100% говорит о том, что муниципальная услуга предоставляется в строгом соответствии с законодательством;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 удовлетворенность (Уд):</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Уд = 100% - </w:t>
      </w:r>
      <w:proofErr w:type="spellStart"/>
      <w:r w:rsidRPr="00CA2D5A">
        <w:rPr>
          <w:rFonts w:ascii="Arial" w:hAnsi="Arial" w:cs="Arial"/>
          <w:sz w:val="18"/>
          <w:szCs w:val="18"/>
        </w:rPr>
        <w:t>Кобж</w:t>
      </w:r>
      <w:proofErr w:type="spellEnd"/>
      <w:r w:rsidRPr="00CA2D5A">
        <w:rPr>
          <w:rFonts w:ascii="Arial" w:hAnsi="Arial" w:cs="Arial"/>
          <w:sz w:val="18"/>
          <w:szCs w:val="18"/>
        </w:rPr>
        <w:t xml:space="preserve"> / </w:t>
      </w:r>
      <w:proofErr w:type="spellStart"/>
      <w:r w:rsidRPr="00CA2D5A">
        <w:rPr>
          <w:rFonts w:ascii="Arial" w:hAnsi="Arial" w:cs="Arial"/>
          <w:sz w:val="18"/>
          <w:szCs w:val="18"/>
        </w:rPr>
        <w:t>Кзаяв</w:t>
      </w:r>
      <w:proofErr w:type="spellEnd"/>
      <w:r w:rsidRPr="00CA2D5A">
        <w:rPr>
          <w:rFonts w:ascii="Arial" w:hAnsi="Arial" w:cs="Arial"/>
          <w:sz w:val="18"/>
          <w:szCs w:val="18"/>
        </w:rPr>
        <w:t xml:space="preserve"> X 100%,</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где</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Кобж</w:t>
      </w:r>
      <w:proofErr w:type="spellEnd"/>
      <w:r w:rsidRPr="00CA2D5A">
        <w:rPr>
          <w:rFonts w:ascii="Arial" w:hAnsi="Arial" w:cs="Arial"/>
          <w:sz w:val="18"/>
          <w:szCs w:val="18"/>
        </w:rPr>
        <w:t xml:space="preserve"> – количество обжалований при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spellStart"/>
      <w:r w:rsidRPr="00CA2D5A">
        <w:rPr>
          <w:rFonts w:ascii="Arial" w:hAnsi="Arial" w:cs="Arial"/>
          <w:sz w:val="18"/>
          <w:szCs w:val="18"/>
        </w:rPr>
        <w:t>Кзаяв</w:t>
      </w:r>
      <w:proofErr w:type="spellEnd"/>
      <w:r w:rsidRPr="00CA2D5A">
        <w:rPr>
          <w:rFonts w:ascii="Arial" w:hAnsi="Arial" w:cs="Arial"/>
          <w:sz w:val="18"/>
          <w:szCs w:val="18"/>
        </w:rPr>
        <w:t xml:space="preserve"> – количество заявителей.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Значение показателя 100% свидетельствует об удовлетворенности гражданами качеством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2.16.2. 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2.17.Иные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2.17.1.Муниципальная услуга по экстерриториальному принципу не предоставляется. </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закона от 06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2.17.2.Случаи и порядок предоставления муниципальной услуги  в упреждающем (</w:t>
      </w:r>
      <w:proofErr w:type="spellStart"/>
      <w:r w:rsidRPr="00CA2D5A">
        <w:rPr>
          <w:rFonts w:ascii="Arial" w:hAnsi="Arial" w:cs="Arial"/>
          <w:sz w:val="18"/>
          <w:szCs w:val="18"/>
        </w:rPr>
        <w:t>проактивном</w:t>
      </w:r>
      <w:proofErr w:type="spellEnd"/>
      <w:r w:rsidRPr="00CA2D5A">
        <w:rPr>
          <w:rFonts w:ascii="Arial" w:hAnsi="Arial" w:cs="Arial"/>
          <w:sz w:val="18"/>
          <w:szCs w:val="18"/>
        </w:rPr>
        <w:t>) режиме, в соответствии с частью 1 статьи 7.3 Федерального закона № 210-ФЗ.</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Предоставление муниципальной услуги в упреждающем (</w:t>
      </w:r>
      <w:proofErr w:type="spellStart"/>
      <w:r w:rsidRPr="00CA2D5A">
        <w:rPr>
          <w:rFonts w:ascii="Arial" w:hAnsi="Arial" w:cs="Arial"/>
          <w:sz w:val="18"/>
          <w:szCs w:val="18"/>
        </w:rPr>
        <w:t>проактивном</w:t>
      </w:r>
      <w:proofErr w:type="spellEnd"/>
      <w:r w:rsidRPr="00CA2D5A">
        <w:rPr>
          <w:rFonts w:ascii="Arial" w:hAnsi="Arial" w:cs="Arial"/>
          <w:sz w:val="18"/>
          <w:szCs w:val="18"/>
        </w:rPr>
        <w:t>) режиме не предусмотрено.</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2.18. Случаи и порядок предоставления муниципальной услуги в упреждающем (</w:t>
      </w:r>
      <w:proofErr w:type="spellStart"/>
      <w:r w:rsidRPr="00CA2D5A">
        <w:rPr>
          <w:rFonts w:ascii="Arial" w:hAnsi="Arial" w:cs="Arial"/>
          <w:sz w:val="18"/>
          <w:szCs w:val="18"/>
        </w:rPr>
        <w:t>проактивном</w:t>
      </w:r>
      <w:proofErr w:type="spellEnd"/>
      <w:r w:rsidRPr="00CA2D5A">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Предоставление муниципальной услуги в упреждающем (</w:t>
      </w:r>
      <w:proofErr w:type="spellStart"/>
      <w:r w:rsidRPr="00CA2D5A">
        <w:rPr>
          <w:rFonts w:ascii="Arial" w:hAnsi="Arial" w:cs="Arial"/>
          <w:sz w:val="18"/>
          <w:szCs w:val="18"/>
        </w:rPr>
        <w:t>проактивном</w:t>
      </w:r>
      <w:proofErr w:type="spellEnd"/>
      <w:r w:rsidRPr="00CA2D5A">
        <w:rPr>
          <w:rFonts w:ascii="Arial" w:hAnsi="Arial" w:cs="Arial"/>
          <w:sz w:val="18"/>
          <w:szCs w:val="18"/>
        </w:rPr>
        <w:t>) режиме не предусмотрено.</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III. Состав, последовательность и сроки выполнения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3.1. Предоставление муниципальной услуги включает в себя следующие административные процедуры: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информирование и консультирование заявителя по вопросу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прием и регистрация заявления и документов на предоставление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формирование и направление межведомственных запросов;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согласование маршрута тяжеловесных и (или) крупногабаритных транспортных средств;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направление заявителю результата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Блок-схема, наглядно отображающая алгоритм прохождения административных процедур, приводится в приложении 1 к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3.2.Описание административных процедур</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3.2.1.Информирование и консультирование заявителя по вопросу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административной процедуры является обращение заявителя лично, посредством телефонной связи или поступления его обращения в письменном, электронном виде в администрацию либо 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включает в себя: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информирование о порядке предоставления муниципальной услуги, в том числе посредством комплексного запроса, 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информирование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консультирование заявителей о порядке предоставления муниципальной услуги в МФЦ, через Единый портал и Региональный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выдача формы заявления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разъяснение порядка заполнения заявления, сбора необходимых документов и требований, предъявляемых к ним.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Указанная административная процедура выполняется должностным лицом управления либо МФЦ, ответственным за информирование и консультирование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административной процедуры, в зависимости от способа обращения,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Должностное лицо управления либо МФЦ, ответственное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регистрация должностным лицом управления либо МФЦ, ответственным за информирование и консультирование заявителя, факта обращения заявителя в журнале регистрации приема посетителей, в том числе посредством автоматизированных информационных систем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3.2.2.Прием и регистрация заявления на предоставление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Основанием для начала административной процедуры является поступление в управление либо </w:t>
      </w:r>
      <w:r w:rsidRPr="00CA2D5A">
        <w:rPr>
          <w:rFonts w:ascii="Arial" w:hAnsi="Arial" w:cs="Arial"/>
          <w:sz w:val="18"/>
          <w:szCs w:val="18"/>
        </w:rPr>
        <w:lastRenderedPageBreak/>
        <w:t>МФЦ заявления и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при личном обращении в администрацию либо МФЦ (при отсутствии электронного взаимодействия между МФЦ и администрацией) включает в себя следующие административные действия.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документа, удостоверяющего личность заявителя, а также документа, подтверждающего полномочия представителя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управления, МФЦ устанавливает личность заявителя на основании документов, удостоверяющих личность.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комплектности документов и их соответствия установленным требованиям.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управления, МФЦ 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документы скреплены подписью и печатью (при наличии);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документах нет подчисток, приписок, зачеркнутых слов и иных неоговоренных исправлений;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документы не имеют серьезных повреждений, наличие которых не позволяет однозначно истолковать его содержание.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Изготовление копий документов.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случае предоставления заявителем подлинников документов специалист управления, МФЦ осуществляет копирование документов, заверяет копии документов штампом для </w:t>
      </w:r>
      <w:proofErr w:type="gramStart"/>
      <w:r w:rsidRPr="00CA2D5A">
        <w:rPr>
          <w:rFonts w:ascii="Arial" w:hAnsi="Arial" w:cs="Arial"/>
          <w:sz w:val="18"/>
          <w:szCs w:val="18"/>
        </w:rPr>
        <w:t>заверения документов</w:t>
      </w:r>
      <w:proofErr w:type="gramEnd"/>
      <w:r w:rsidRPr="00CA2D5A">
        <w:rPr>
          <w:rFonts w:ascii="Arial" w:hAnsi="Arial" w:cs="Arial"/>
          <w:sz w:val="18"/>
          <w:szCs w:val="18"/>
        </w:rPr>
        <w:t xml:space="preserve"> и подписью с указанием фамилии и инициалов специалиста и даты заверения.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A2D5A">
        <w:rPr>
          <w:rFonts w:ascii="Arial" w:hAnsi="Arial" w:cs="Arial"/>
          <w:sz w:val="18"/>
          <w:szCs w:val="18"/>
        </w:rPr>
        <w:t>заверения документов</w:t>
      </w:r>
      <w:proofErr w:type="gramEnd"/>
      <w:r w:rsidRPr="00CA2D5A">
        <w:rPr>
          <w:rFonts w:ascii="Arial" w:hAnsi="Arial" w:cs="Arial"/>
          <w:sz w:val="18"/>
          <w:szCs w:val="18"/>
        </w:rPr>
        <w:t xml:space="preserve"> и подписью с указанием фамилии и инициалов специалиста и даты заверения.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случае предоставления заявителем копий документов, заверенных нотариально, специалист делает копию и заверяет штампом для </w:t>
      </w:r>
      <w:proofErr w:type="gramStart"/>
      <w:r w:rsidRPr="00CA2D5A">
        <w:rPr>
          <w:rFonts w:ascii="Arial" w:hAnsi="Arial" w:cs="Arial"/>
          <w:sz w:val="18"/>
          <w:szCs w:val="18"/>
        </w:rPr>
        <w:t>заверения документов</w:t>
      </w:r>
      <w:proofErr w:type="gramEnd"/>
      <w:r w:rsidRPr="00CA2D5A">
        <w:rPr>
          <w:rFonts w:ascii="Arial" w:hAnsi="Arial" w:cs="Arial"/>
          <w:sz w:val="18"/>
          <w:szCs w:val="18"/>
        </w:rPr>
        <w:t xml:space="preserve"> и подписью с указанием фамилии и инициалов специалиста и даты заверения.</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наличии электронного взаимодействия между МФЦ и администрацией, специалист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формирует электронные образы (</w:t>
      </w:r>
      <w:proofErr w:type="gramStart"/>
      <w:r w:rsidRPr="00CA2D5A">
        <w:rPr>
          <w:rFonts w:ascii="Arial" w:hAnsi="Arial" w:cs="Arial"/>
          <w:sz w:val="18"/>
          <w:szCs w:val="18"/>
        </w:rPr>
        <w:t>скан-копии</w:t>
      </w:r>
      <w:proofErr w:type="gramEnd"/>
      <w:r w:rsidRPr="00CA2D5A">
        <w:rPr>
          <w:rFonts w:ascii="Arial" w:hAnsi="Arial" w:cs="Arial"/>
          <w:sz w:val="18"/>
          <w:szCs w:val="18"/>
        </w:rPr>
        <w:t>) заявления и документов, представленных заявителем;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распечатывает электронные образы (</w:t>
      </w:r>
      <w:proofErr w:type="gramStart"/>
      <w:r w:rsidRPr="00CA2D5A">
        <w:rPr>
          <w:rFonts w:ascii="Arial" w:hAnsi="Arial" w:cs="Arial"/>
          <w:sz w:val="18"/>
          <w:szCs w:val="18"/>
        </w:rPr>
        <w:t>скан-копии</w:t>
      </w:r>
      <w:proofErr w:type="gramEnd"/>
      <w:r w:rsidRPr="00CA2D5A">
        <w:rPr>
          <w:rFonts w:ascii="Arial" w:hAnsi="Arial" w:cs="Arial"/>
          <w:sz w:val="18"/>
          <w:szCs w:val="18"/>
        </w:rPr>
        <w:t>) документов, представленных заявителем;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заверяет копии документов, представленные заявителем, и распечатанные электронные образы (</w:t>
      </w:r>
      <w:proofErr w:type="gramStart"/>
      <w:r w:rsidRPr="00CA2D5A">
        <w:rPr>
          <w:rFonts w:ascii="Arial" w:hAnsi="Arial" w:cs="Arial"/>
          <w:sz w:val="18"/>
          <w:szCs w:val="18"/>
        </w:rPr>
        <w:t>скан-копии</w:t>
      </w:r>
      <w:proofErr w:type="gramEnd"/>
      <w:r w:rsidRPr="00CA2D5A">
        <w:rPr>
          <w:rFonts w:ascii="Arial" w:hAnsi="Arial" w:cs="Arial"/>
          <w:sz w:val="18"/>
          <w:szCs w:val="18"/>
        </w:rPr>
        <w:t>) штампом для заверения документов и подписью с указанием фамилии и инициалов специалиста и даты заверения.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Подлинники документов, удостоверяющих личность заявителя, документов, подтверждающих </w:t>
      </w:r>
      <w:r w:rsidRPr="00CA2D5A">
        <w:rPr>
          <w:rFonts w:ascii="Arial" w:hAnsi="Arial" w:cs="Arial"/>
          <w:sz w:val="18"/>
          <w:szCs w:val="18"/>
        </w:rPr>
        <w:lastRenderedPageBreak/>
        <w:t>полномочия представителя заявителя, возвращаются заявителю.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Оформление, проверка и регистрация заявления о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обращения заявителя в управление с заявлением, оформленным самостоятельно, специалист управления проверяет его на соответствие установленным требованиям.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если заявление не соответствует установленным требованиям, а также, в случае если заявитель обращается без заявления, специалист управления 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составлении.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В случае если заявление соответствует установленным требованиям, осуществляется регистрация заявления в отделе по правовым, организационным и общим вопросам администрации Благодарненского городского округа Ставропольского края (далее - отдел по правовым, организационным и общим вопросам). </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отдела по правовым, организационным и общим вопросам, ответственный за регистрацию входящей документации, регистрирует заявление в журнале регистрации в день его поступления, с присвоением регистрационного номера и указанием даты поступления.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Не позднее дня регистрации в администрации, заявление поступает в управление, непосредственно оказывающее муниципальную услугу.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личном обращении в МФЦ, в случае обращения заявителя с заявлением, оформленным самостоятельно, специалист МФЦ проверяет его на соответствие установленным требованиям.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Если заявление соответствует установленным требованиям, осуществляет регистрацию заявления в автоматизированной информационной системе МФЦ (далее - АИС МФЦ) с присвоением регистрационного номера дела и указывает дату регистрации.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выборе заявителем способа уведомления о ходе предоставления услуги «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личном обращении в управление, в ходе приема документов специалист управления, оформляет и выдает заявителю расписку, заполненную по форме, приведенной в приложении 5 к настоящему административному регламенту, в которой указывается наименование и количество принятых документов, фамилия, имя и подпись специалиста, принявшего заявление.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поступлении заявления по почте уведомление направляется заявителю по почте на адрес получателя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подготовка и выдача расписки о приеме заявления и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личном обращении 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МФЦ регистрирует заявление в АИС МФЦ с присвоением регистрационного номера дела и указанием даты регистрации;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формирует расписку о приеме и регистрации комплекта документов в АИС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направляет заявителю расписку о приеме и регистрации комплекта документов.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расписку включаются только документы, представленные заявителем.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Формирование и направление документов в администрацию.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отсутствии электронного взаимодействия</w:t>
      </w:r>
      <w:r w:rsidRPr="00CA2D5A">
        <w:rPr>
          <w:rFonts w:ascii="Arial" w:hAnsi="Arial" w:cs="Arial"/>
          <w:sz w:val="18"/>
          <w:szCs w:val="18"/>
        </w:rPr>
        <w:tab/>
        <w:t>между МФЦ и администрацией: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сотрудник МФЦ формирует пакет документов, представляемый заявителем, для передачи в администрацию;</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пакет документов, включающий заявление и документы, необходимые для предоставления муниципальной услуги, передает в администрацию с сопроводительным реестром.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наличии электронного взаимодействия между МФЦ и администрацией: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МФЦ передает по защищенным каналам связи в администрацию сформированные электронные образы (</w:t>
      </w:r>
      <w:proofErr w:type="gramStart"/>
      <w:r w:rsidRPr="00CA2D5A">
        <w:rPr>
          <w:rFonts w:ascii="Arial" w:hAnsi="Arial" w:cs="Arial"/>
          <w:sz w:val="18"/>
          <w:szCs w:val="18"/>
        </w:rPr>
        <w:t>скан-копии</w:t>
      </w:r>
      <w:proofErr w:type="gramEnd"/>
      <w:r w:rsidRPr="00CA2D5A">
        <w:rPr>
          <w:rFonts w:ascii="Arial" w:hAnsi="Arial" w:cs="Arial"/>
          <w:sz w:val="18"/>
          <w:szCs w:val="18"/>
        </w:rPr>
        <w:t>) заявления и документов, представленных заявителем;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формирует пакет документов, представленных заявителем, и направляет в администрацию с сопроводительным реестром.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Сопроводительный реестр формируется не менее чем в 2-х экземплярах.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этом срок передачи принятых в МФЦ заявлений и иных необходимых для предоставления муниципальной услуги документов в администрацию, не должен превышать один рабочий день.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Прием пакета документов (в случае обращения заявителя (представителя заявителя) 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администрации, в день поступления документов из МФЦ, принимает пакет документов по сопроводительному реестру.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Максимальный срок выполнения данной административной процедуры составляет 1 рабочий день.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Лицом, ответственным за проверку заявления и документов, необходимых для предоставления муниципальной услуги, является специалист управления либо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Критерием принятия решения выполнения административной процедуры является поступление заявления в администрацию либо МФЦ с комплектом документов, указанных в пункте 2.6. настоящего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подготовка и выдача расписки (уведомления) о приеме пакета документов.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3.2.3.Формирование и направление межведомственных запросов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административной процедуры является поступление в управление из администрации либо МФЦ заявления и пакета документов, предусмотренных пунктами 2.6.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включает в себя следующие административные действия: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подготовку и направление в органы и организации, участвующие в предоставлении муниципальной услуги запросов об истребовании документов, указанных в пункте 2.7.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и приобщение к заявлению и документам, представленных заявителем, поступивших в порядке межведомственного информационного взаимодействия документов, указанных в пункте 2.7.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Направление межведомственного запроса осуществляется по каналам единой системы межведомственного электронного взаимодействия.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Максимальный срок выполнения данной административной процедуры не может превышать 6 рабочих дней.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Должностным лицом, ответственным за выполнение административной процедуры, является специалист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Критерием принятия решения о направлении запроса об истребовании документов в порядке межведомственного информационного взаимодействия является </w:t>
      </w:r>
      <w:proofErr w:type="spellStart"/>
      <w:r w:rsidRPr="00CA2D5A">
        <w:rPr>
          <w:rFonts w:ascii="Arial" w:hAnsi="Arial" w:cs="Arial"/>
          <w:sz w:val="18"/>
          <w:szCs w:val="18"/>
        </w:rPr>
        <w:t>непредоставление</w:t>
      </w:r>
      <w:proofErr w:type="spellEnd"/>
      <w:r w:rsidRPr="00CA2D5A">
        <w:rPr>
          <w:rFonts w:ascii="Arial" w:hAnsi="Arial" w:cs="Arial"/>
          <w:sz w:val="18"/>
          <w:szCs w:val="18"/>
        </w:rPr>
        <w:t xml:space="preserve"> заявителем по собственной инициативе документов, указанных в пункте 2.7.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выполнения административной процедуры является получение управлением ответа на межведомственный запрос.</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Передача должностным лицом МФЦ документов в управление осуществляется в соответствии с соглашением, заключенным между МФЦ и администрацией.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входящей корреспонденции.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3.2.4.Проверка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административной процедуры является наличие полного пакета документов у специалиста управления, ответственного за предоставление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включает в себя следующие административные действия: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наличия полномочий на выдачу специального разрешения по заявленному маршруту;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информационного взаимодействия;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проверку сведений о соблюдении требований о перевозке груза, не являющегося неделимым;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установление пути следования по заявленному маршруту;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определение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отсутствии по заявленному маршруту владельцев местных и частных автомобильных дорог расчет размера платы в счет возмещения вреда, причиняемого дорожному полотну.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 обращению заявителя специалист управления или МФЦ предоставляет ему сведения о дате поступления заявления и его регистрационном номере.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 инициативе заявителя до получения специального разрешения заявление может быть отозвано путем направления в администрацию или МФЦ письменного заявления в свободной форме с указанием реквизитов отзываемого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Максимальный срок выполнения административной процедуры по проверке права заявителя на предоставление муниципальной услуги, принятия решения о предоставлении (об отказе в предоставлении) муниципальной услуги составляет четыре рабочих дня.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Критерием принятия решения является поступление ответа на запрос в порядке межведомственного информационного взаимодействия и приобщение его к пакету </w:t>
      </w:r>
      <w:r w:rsidRPr="00CA2D5A">
        <w:rPr>
          <w:rFonts w:ascii="Arial" w:hAnsi="Arial" w:cs="Arial"/>
          <w:sz w:val="18"/>
          <w:szCs w:val="18"/>
        </w:rPr>
        <w:lastRenderedPageBreak/>
        <w:t>документов, для предоставления муниципальной услуги и принятия следующих решений: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 выдаче специального разрешения (принимается при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2.10. настоящего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 отказе в выдаче специального разрешения (принимается в случае наличия оснований для отказа, предусмотренных пунктом 2.10.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выполнения административной процедуры является рассмотрение представленных документов и принятие 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 выдаче специального разрешения при отсутствии необходимости согласования с владельцами автомобильных дорог;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 согласовании маршрута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 отказе в выдаче специального разрешения.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границах заявленных маршрутов либо регистрация извещения об отказе в выдаче специального разрешения.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3.2.5.Согласование маршрута тяжеловесных и (или) крупногабаритных транспортных средств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включает в себя согласование специалистом управления маршрута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Специалист управления, ответственный за предоставление муниципальной услуги в течение 4 рабочих дней со дня регистрации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устанавливает путь следования по заявленному маршруту;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определяет владельцев автомобильных дорог по пути следования заявленного маршрута;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 (приложение 8 к настоящему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 пунктом 16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направляет в адрес Госавтоинспекции запрос на согласование маршрута транспортного средства, который состоит из оформленного специального разрешения с приложением копий документов</w:t>
      </w:r>
      <w:proofErr w:type="gramEnd"/>
      <w:r w:rsidRPr="00CA2D5A">
        <w:rPr>
          <w:rFonts w:ascii="Arial" w:hAnsi="Arial" w:cs="Arial"/>
          <w:sz w:val="18"/>
          <w:szCs w:val="18"/>
        </w:rPr>
        <w:t>, указанных в пункте 2.7. настоящего административного регламента, и копий согласований маршрута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w:t>
      </w:r>
      <w:proofErr w:type="gramStart"/>
      <w:r w:rsidRPr="00CA2D5A">
        <w:rPr>
          <w:rFonts w:ascii="Arial" w:hAnsi="Arial" w:cs="Arial"/>
          <w:sz w:val="18"/>
          <w:szCs w:val="18"/>
        </w:rPr>
        <w:t>,</w:t>
      </w:r>
      <w:proofErr w:type="gramEnd"/>
      <w:r w:rsidRPr="00CA2D5A">
        <w:rPr>
          <w:rFonts w:ascii="Arial" w:hAnsi="Arial" w:cs="Arial"/>
          <w:sz w:val="18"/>
          <w:szCs w:val="18"/>
        </w:rPr>
        <w:t xml:space="preserve"> если для осуществления движения тяжеловесных и (или) крупногабаритных транспортных средств требуется принятие </w:t>
      </w:r>
      <w:r w:rsidRPr="00CA2D5A">
        <w:rPr>
          <w:rFonts w:ascii="Arial" w:hAnsi="Arial" w:cs="Arial"/>
          <w:sz w:val="18"/>
          <w:szCs w:val="18"/>
        </w:rPr>
        <w:lastRenderedPageBreak/>
        <w:t xml:space="preserve">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портала, Регионального портала информирование заявителя о принятом </w:t>
      </w:r>
      <w:proofErr w:type="gramStart"/>
      <w:r w:rsidRPr="00CA2D5A">
        <w:rPr>
          <w:rFonts w:ascii="Arial" w:hAnsi="Arial" w:cs="Arial"/>
          <w:sz w:val="18"/>
          <w:szCs w:val="18"/>
        </w:rPr>
        <w:t>решении</w:t>
      </w:r>
      <w:proofErr w:type="gramEnd"/>
      <w:r w:rsidRPr="00CA2D5A">
        <w:rPr>
          <w:rFonts w:ascii="Arial" w:hAnsi="Arial" w:cs="Arial"/>
          <w:sz w:val="18"/>
          <w:szCs w:val="18"/>
        </w:rPr>
        <w:t xml:space="preserve"> происходит через личный кабинет заявителя в указанных системах);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течение 2 рабочих дней </w:t>
      </w:r>
      <w:proofErr w:type="gramStart"/>
      <w:r w:rsidRPr="00CA2D5A">
        <w:rPr>
          <w:rFonts w:ascii="Arial" w:hAnsi="Arial" w:cs="Arial"/>
          <w:sz w:val="18"/>
          <w:szCs w:val="18"/>
        </w:rPr>
        <w:t>с даты получения</w:t>
      </w:r>
      <w:proofErr w:type="gramEnd"/>
      <w:r w:rsidRPr="00CA2D5A">
        <w:rPr>
          <w:rFonts w:ascii="Arial" w:hAnsi="Arial" w:cs="Arial"/>
          <w:sz w:val="18"/>
          <w:szCs w:val="1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Общий максимальный срок выполнения данной административной процедуры составляет 9 рабочих дней.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Должностным лицом, ответственным за выполнение административной процедуры является специалист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Критерием принятия решения является получение согласования (отказа в согласовании) маршрута тяжеловесных и (или) крупногабаритных транспортных средств.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выполнения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Фиксацией результата выполнения административной процедуры является регистрация управлением согласования маршрута тяжеловесного и (или) крупногабаритного транспортного средства либо отказа в согласовании такого маршрута.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3.2.6.Расчет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выполнения данной административной процедуры является получение согласования маршрута тяжеловесного и (или) крупногабаритного транспортного средства.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Содержание административной процедуры включает в себя осуществление специалистом управления расчета платы размера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Расчет платы размера вреда осуществляется в соответствии с Правилами возмещения вреда, причиняемого тяжеловесными транспортными средствами, утвержденными Постановление Правительства Российской Федерации от 31января 2020 года № 67.</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Расчет платы в счет возмещения вреда осуществляется на безвозмездной основе.</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Размер платы в счет возмещения вреда определяется в зависимости от соответствующих показателей согласно постановлением администрации Благодарненского городского округа от 07 октября 2022 года № 1197 «Об утверждении показателей размера вреда, причиняемого тяжеловесными транспортными средствами при движении по автомобильным дорогам общего </w:t>
      </w:r>
      <w:r w:rsidRPr="00CA2D5A">
        <w:rPr>
          <w:rFonts w:ascii="Arial" w:hAnsi="Arial" w:cs="Arial"/>
          <w:sz w:val="18"/>
          <w:szCs w:val="18"/>
        </w:rPr>
        <w:lastRenderedPageBreak/>
        <w:t>пользования местного значения Благодарненского городского округа Ставропольского края», исходного значения размера вреда, причиняемого тяжеловесными транспортными средствами, при превышении допустимых осевых нагрузок</w:t>
      </w:r>
      <w:proofErr w:type="gramEnd"/>
      <w:r w:rsidRPr="00CA2D5A">
        <w:rPr>
          <w:rFonts w:ascii="Arial" w:hAnsi="Arial" w:cs="Arial"/>
          <w:sz w:val="18"/>
          <w:szCs w:val="18"/>
        </w:rPr>
        <w:t xml:space="preserve"> для автомобильных дорог общего пользования местного значения Благодарненского городского округа Ставропольского края на 5 процентов и постоянных коэффициентов.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Максимальный срок выполнения административной процедуры составляет 4 рабочих дня, </w:t>
      </w:r>
      <w:proofErr w:type="gramStart"/>
      <w:r w:rsidRPr="00CA2D5A">
        <w:rPr>
          <w:rFonts w:ascii="Arial" w:hAnsi="Arial" w:cs="Arial"/>
          <w:sz w:val="18"/>
          <w:szCs w:val="18"/>
        </w:rPr>
        <w:t>с даты поступления</w:t>
      </w:r>
      <w:proofErr w:type="gramEnd"/>
      <w:r w:rsidRPr="00CA2D5A">
        <w:rPr>
          <w:rFonts w:ascii="Arial" w:hAnsi="Arial" w:cs="Arial"/>
          <w:sz w:val="18"/>
          <w:szCs w:val="18"/>
        </w:rPr>
        <w:t xml:space="preserve"> заявления.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Должностным лицом, ответственным за выполнение данной процедуру является специалист управления.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Критерием принятия решения является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выполнения административной процедуры является оформление извещения по расчету платы в счет возмещения вреда за перевозку тяжеловесных грузов по автомобильным дорогам общего пользования местного значения.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административной процедуры является регистрация извещения в журнале учета размера платы за перевозку тяжеловесных грузов по автомобильным дорогам общего пользования местного значения.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3.2.7.Направление заявителю результата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Основанием для начала административной процедуры является наличие оформленного разрешения с установленными согласованиями (приложение 2 к настоящему административному регламенту) либо уведомления об отказе в предоставлении муниципальной услуги по форме согласно приложению 6 к настоящему административному регламенту.</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Содержание административной процедуры включает в себя: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выдачу заявителю специального разрешения на бумажном носителе посредством почтового отправления, на личном приеме;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выдачу заявителю специального разрешения в электронной форме в соответствии с пунктом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 использованием Единого портала и Регионального портала с распечатыванием на бумажном носителе;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информирование о принятом </w:t>
      </w:r>
      <w:proofErr w:type="gramStart"/>
      <w:r w:rsidRPr="00CA2D5A">
        <w:rPr>
          <w:rFonts w:ascii="Arial" w:hAnsi="Arial" w:cs="Arial"/>
          <w:sz w:val="18"/>
          <w:szCs w:val="18"/>
        </w:rPr>
        <w:t>решении</w:t>
      </w:r>
      <w:proofErr w:type="gramEnd"/>
      <w:r w:rsidRPr="00CA2D5A">
        <w:rPr>
          <w:rFonts w:ascii="Arial" w:hAnsi="Arial" w:cs="Arial"/>
          <w:sz w:val="18"/>
          <w:szCs w:val="18"/>
        </w:rPr>
        <w:t xml:space="preserve"> об отказе в выдаче специального разрешения с указанием основания в случаях, предусмотренных пунктом 2.8. настоящего административного регламента, посредством почтового отправления, электронной почты либо по телефону, указанному в заявлении.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Максимальный срок выполнения административной процедуры - 1 рабочий день.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Должностным лицом, ответственным за выполнение данной процедуру является специалист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Критерием принятия решения является передача оформленного специального разрешения, согласованного в случаях необходимости, с Госавтоинспекцией, специалисту управления, </w:t>
      </w:r>
      <w:r w:rsidRPr="00CA2D5A">
        <w:rPr>
          <w:rFonts w:ascii="Arial" w:hAnsi="Arial" w:cs="Arial"/>
          <w:sz w:val="18"/>
          <w:szCs w:val="18"/>
        </w:rPr>
        <w:lastRenderedPageBreak/>
        <w:t>ответственному за ведение журнала выдачи специальных разрешений.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Результатом административной процедуры является выдача специального разрешения либо уведомления об отказе в выдаче специального разрешения.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Способом фиксации результата выполнения данной административной процедуры является регистрация в журнале выдачи специальных разрешений (приложение 4 к настоящему административному регламенту) специального разрешения с присвоением номера и проставлением подписи лица, получившего специальное разрешение.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3.3. Порядок осуществления административных процедур (действий) в электронной форме, в том числе с использованием Единого портала в соответствии с положениями статьи 10 Федерального закона № 210-ФЗ</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При предоставлении муниципальной услуги в электронной форме осуществляются: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предоставление в установленном порядке информации заявителям и обеспечение доступа заявителей к сведениям о муниципальной услуге;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Единого портала и Регионального портала;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заявителем сведений о ходе выполнения запроса о предоставлении муниципальной услуги (далее-запрос);</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взаимодействие управления и иных организаций, предусмотренных частью 1 статьи 1 Федерального закона № 210-ФЗ, участвующих в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заявителем результата предоставления муниципальной услуги, если иное не установлено федеральным законом;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иные действия, необходимые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предоставлении муниципальной услуги в электронной форме посредством Единого портала или Регионального портала заявителю обеспечивается: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информации о порядке и сроках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запись на прием в администрацию для подачи запроса;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формирование запроса;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прием и регистрация администрацией запроса и иных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результата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получение сведений о ходе выполнения запроса;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осуществление оценки качества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досудебное (внесудебное) обжалование решений и действий (бездействия) администрации, управления, должностных лиц администрации, управления, муниципального служащего.</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поступлении заявления и документов в электронной форме через официальный сайт, Единый портал, Региональный портал должностное лицо администрации, ответственное за прием и регистрацию документов: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формирует комплект документов, поступивших в электронной форме;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направляет поступившее заявление и электронный пакет документов в управление, для осуществления проверки на соответствие установленных требований;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 xml:space="preserve">Должностное лицо управления, ответственное за предоставление муниципальной услуги, осуществляет проверку поступивших заявления и электронных документов на соответствие требованиям, указанным в административном регламенте.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w:t>
      </w:r>
      <w:proofErr w:type="gramStart"/>
      <w:r w:rsidRPr="00CA2D5A">
        <w:rPr>
          <w:rFonts w:ascii="Arial" w:hAnsi="Arial" w:cs="Arial"/>
          <w:sz w:val="18"/>
          <w:szCs w:val="18"/>
        </w:rPr>
        <w:t>,</w:t>
      </w:r>
      <w:proofErr w:type="gramEnd"/>
      <w:r w:rsidRPr="00CA2D5A">
        <w:rPr>
          <w:rFonts w:ascii="Arial" w:hAnsi="Arial" w:cs="Arial"/>
          <w:sz w:val="18"/>
          <w:szCs w:val="18"/>
        </w:rPr>
        <w:t xml:space="preserve"> если направленное заявление и пакет электронных документов, необходимых для предоставления муниципальной услуги, не соответствуют требованиям, предусмотренным административным регламентом, а также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должностное лицо управления, направляет заявителю уведомление об отказе в приеме этих документов.</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w:t>
      </w:r>
      <w:proofErr w:type="gramStart"/>
      <w:r w:rsidRPr="00CA2D5A">
        <w:rPr>
          <w:rFonts w:ascii="Arial" w:hAnsi="Arial" w:cs="Arial"/>
          <w:sz w:val="18"/>
          <w:szCs w:val="18"/>
        </w:rPr>
        <w:t>,</w:t>
      </w:r>
      <w:proofErr w:type="gramEnd"/>
      <w:r w:rsidRPr="00CA2D5A">
        <w:rPr>
          <w:rFonts w:ascii="Arial" w:hAnsi="Arial" w:cs="Arial"/>
          <w:sz w:val="18"/>
          <w:szCs w:val="18"/>
        </w:rPr>
        <w:t xml:space="preserve"> если направленное заявление и пакет электронных документов соответствуют требованиям, предусмотренным настоящим административным регламентом, должностное лицо управления регистрирует представленные заявление и документы и направляет заявителю уведомление об их приеме.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3.4.Порядок исправления допущенных опечаток и ошибок в выданных в результате предоставления муниципальной услуги документах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 или направить почтовым отправлением.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Должностное лицо администрации, ответственное за регистрацию обращений, осуществляет регистрацию письменного обращения с прилагаемыми документами, в день его поступления и передает в порядке делопроизводства в управление не позднее одного рабочего дня следующего за днем поступления документов.</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Должностное лицо управления,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исправляет допущенные опечатки и (или) ошибки в выданных в результате предоставления муниципальной услуги документах.</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3.5.Особенности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Административные процедуры, выполняемые МФЦ при предоставлении муниципальной услуги, включают в себя следующие административные процедуры: </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w:t>
      </w:r>
      <w:proofErr w:type="gramEnd"/>
      <w:r w:rsidRPr="00CA2D5A">
        <w:rPr>
          <w:rFonts w:ascii="Arial" w:hAnsi="Arial" w:cs="Arial"/>
          <w:sz w:val="18"/>
          <w:szCs w:val="18"/>
        </w:rPr>
        <w:t xml:space="preserve"> рабочих мест, предназначенных для обеспечения доступа к сети «Интернет»;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прием и заполнение запросов заявителей о предоставлении муниципальной услуги, в том числе посредством АИС МФЦ, а также прием комплексных запросов (осуществляется в соответствии с требованиями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отделом аппарата, структурным подразделением, предоставляющим муниципальную услугу, а также выдача документов, включая </w:t>
      </w:r>
      <w:r w:rsidRPr="00CA2D5A">
        <w:rPr>
          <w:rFonts w:ascii="Arial" w:hAnsi="Arial" w:cs="Arial"/>
          <w:sz w:val="18"/>
          <w:szCs w:val="18"/>
        </w:rPr>
        <w:lastRenderedPageBreak/>
        <w:t>составление на бумажном носителе и заверение выписок из информационных систем отдела аппарата, структурного подразделения и иных организаций, участвующих в предоставлении муниципальной услуги (осуществляется в соответствии с требованиями</w:t>
      </w:r>
      <w:proofErr w:type="gramEnd"/>
      <w:r w:rsidRPr="00CA2D5A">
        <w:rPr>
          <w:rFonts w:ascii="Arial" w:hAnsi="Arial" w:cs="Arial"/>
          <w:sz w:val="18"/>
          <w:szCs w:val="18"/>
        </w:rPr>
        <w:t xml:space="preserve">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муниципальных услуг, указанных в комплексном запросе, </w:t>
      </w:r>
      <w:proofErr w:type="gramStart"/>
      <w:r w:rsidRPr="00CA2D5A">
        <w:rPr>
          <w:rFonts w:ascii="Arial" w:hAnsi="Arial" w:cs="Arial"/>
          <w:sz w:val="18"/>
          <w:szCs w:val="18"/>
        </w:rPr>
        <w:t>предоставляемых</w:t>
      </w:r>
      <w:proofErr w:type="gramEnd"/>
      <w:r w:rsidRPr="00CA2D5A">
        <w:rPr>
          <w:rFonts w:ascii="Arial" w:hAnsi="Arial" w:cs="Arial"/>
          <w:sz w:val="18"/>
          <w:szCs w:val="18"/>
        </w:rPr>
        <w:t xml:space="preserve">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администрацию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Передача работниками МФЦ документов в администрацию осуществляется в соответствии с соглашением о взаимодействии, заключенным между уполномоченным МФЦ и администрацией.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3.6. </w:t>
      </w:r>
      <w:proofErr w:type="gramStart"/>
      <w:r w:rsidRPr="00CA2D5A">
        <w:rPr>
          <w:rFonts w:ascii="Arial" w:hAnsi="Arial" w:cs="Arial"/>
          <w:sz w:val="18"/>
          <w:szCs w:val="1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A2D5A">
        <w:rPr>
          <w:rFonts w:ascii="Arial" w:hAnsi="Arial" w:cs="Arial"/>
          <w:sz w:val="18"/>
          <w:szCs w:val="1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управления, ответственный за исполнение запроса,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В случае</w:t>
      </w:r>
      <w:proofErr w:type="gramStart"/>
      <w:r w:rsidRPr="00CA2D5A">
        <w:rPr>
          <w:rFonts w:ascii="Arial" w:hAnsi="Arial" w:cs="Arial"/>
          <w:sz w:val="18"/>
          <w:szCs w:val="18"/>
        </w:rPr>
        <w:t>,</w:t>
      </w:r>
      <w:proofErr w:type="gramEnd"/>
      <w:r w:rsidRPr="00CA2D5A">
        <w:rPr>
          <w:rFonts w:ascii="Arial" w:hAnsi="Arial" w:cs="Arial"/>
          <w:sz w:val="18"/>
          <w:szCs w:val="1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06 апреля 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Региональный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Порядок предоставления муниципальной услуги не зависит от категории объединенных общими признаками заявителей, указанных в пункте 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4E02A2">
      <w:pPr>
        <w:spacing w:line="180" w:lineRule="exact"/>
        <w:ind w:firstLine="426"/>
        <w:jc w:val="both"/>
        <w:rPr>
          <w:rFonts w:ascii="Arial" w:hAnsi="Arial" w:cs="Arial"/>
          <w:sz w:val="18"/>
          <w:szCs w:val="18"/>
        </w:rPr>
      </w:pPr>
      <w:proofErr w:type="spellStart"/>
      <w:r w:rsidRPr="00CA2D5A">
        <w:rPr>
          <w:rFonts w:ascii="Arial" w:hAnsi="Arial" w:cs="Arial"/>
          <w:sz w:val="18"/>
          <w:szCs w:val="18"/>
        </w:rPr>
        <w:t>IV.Формы</w:t>
      </w:r>
      <w:proofErr w:type="spellEnd"/>
      <w:r w:rsidRPr="00CA2D5A">
        <w:rPr>
          <w:rFonts w:ascii="Arial" w:hAnsi="Arial" w:cs="Arial"/>
          <w:sz w:val="18"/>
          <w:szCs w:val="18"/>
        </w:rPr>
        <w:t xml:space="preserve">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исполнени</w:t>
      </w:r>
      <w:r w:rsidR="004E02A2">
        <w:rPr>
          <w:rFonts w:ascii="Arial" w:hAnsi="Arial" w:cs="Arial"/>
          <w:sz w:val="18"/>
          <w:szCs w:val="18"/>
        </w:rPr>
        <w:t>ем административного регламента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4.1.Порядок осуществления текущего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соблюдением и исполнением ответственными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4.1.1. Текущий контроль </w:t>
      </w:r>
      <w:proofErr w:type="gramStart"/>
      <w:r w:rsidRPr="00CA2D5A">
        <w:rPr>
          <w:rFonts w:ascii="Arial" w:hAnsi="Arial" w:cs="Arial"/>
          <w:sz w:val="18"/>
          <w:szCs w:val="18"/>
        </w:rPr>
        <w:t>за</w:t>
      </w:r>
      <w:proofErr w:type="gramEnd"/>
      <w:r w:rsidRPr="00CA2D5A">
        <w:rPr>
          <w:rFonts w:ascii="Arial" w:hAnsi="Arial" w:cs="Arial"/>
          <w:sz w:val="18"/>
          <w:szCs w:val="18"/>
        </w:rPr>
        <w:t>:</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соблюдением последовательности административных действий, определенных административными процедурами по представлению муниципальной услуги, сроками рассмотрения документов осуществляется начальником управления либо лицом </w:t>
      </w:r>
      <w:proofErr w:type="gramStart"/>
      <w:r w:rsidRPr="00CA2D5A">
        <w:rPr>
          <w:rFonts w:ascii="Arial" w:hAnsi="Arial" w:cs="Arial"/>
          <w:sz w:val="18"/>
          <w:szCs w:val="18"/>
        </w:rPr>
        <w:t>его</w:t>
      </w:r>
      <w:proofErr w:type="gramEnd"/>
      <w:r w:rsidRPr="00CA2D5A">
        <w:rPr>
          <w:rFonts w:ascii="Arial" w:hAnsi="Arial" w:cs="Arial"/>
          <w:sz w:val="18"/>
          <w:szCs w:val="18"/>
        </w:rPr>
        <w:t xml:space="preserve"> замещающим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4.1.2. Периодичность осуществления текущего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соблюдением последовательности осуществляется постоянно, при каждом обращении заявителя за предоставлением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4.1.3. По результатам проведения проверок в случае выявления нарушений виновные лица привлекаются к ответственности, в соответствии с </w:t>
      </w:r>
      <w:r w:rsidRPr="00CA2D5A">
        <w:rPr>
          <w:rFonts w:ascii="Arial" w:hAnsi="Arial" w:cs="Arial"/>
          <w:sz w:val="18"/>
          <w:szCs w:val="18"/>
        </w:rPr>
        <w:lastRenderedPageBreak/>
        <w:t>законодательством Российской Федерации и законодательством Ставропольского края.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полнотой и качеством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4.2.1. </w:t>
      </w:r>
      <w:proofErr w:type="gramStart"/>
      <w:r w:rsidRPr="00CA2D5A">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Периодичность осуществления последующего контроля составляет один раз в три года.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4.2.2. 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4.2.3. Плановые проверки осуществляются на основании годового плана работы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4.2.4. 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заинтересованного лица.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4.2.5. Внеплановые проверки полноты и качества предоставления муниципальной услуги проводятся на основании обращения граждан.</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4.3.Ответственность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и их работников за решения   и действия (бездействие), принимаемые (осуществляемые) ими в ходе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4.3.1.Должностные лица администрации, управления,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4.3.2. 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 xml:space="preserve">4.4.Положения, характеризующие требования к порядку и формам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4.4.1.Заявители,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CA2D5A">
        <w:rPr>
          <w:rFonts w:ascii="Arial" w:hAnsi="Arial" w:cs="Arial"/>
          <w:sz w:val="18"/>
          <w:szCs w:val="18"/>
        </w:rPr>
        <w:t>контроля за</w:t>
      </w:r>
      <w:proofErr w:type="gramEnd"/>
      <w:r w:rsidRPr="00CA2D5A">
        <w:rPr>
          <w:rFonts w:ascii="Arial" w:hAnsi="Arial" w:cs="Arial"/>
          <w:sz w:val="18"/>
          <w:szCs w:val="18"/>
        </w:rPr>
        <w:t xml:space="preserve"> деятельностью должностных лиц управления при предоставлении им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4.4.2. 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и Регионального портала.</w:t>
      </w:r>
    </w:p>
    <w:p w:rsidR="00CA2D5A" w:rsidRPr="00CA2D5A" w:rsidRDefault="00CA2D5A" w:rsidP="004E02A2">
      <w:pPr>
        <w:spacing w:line="180" w:lineRule="exact"/>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CA2D5A" w:rsidRPr="00CA2D5A" w:rsidRDefault="00CA2D5A" w:rsidP="00CA2D5A">
      <w:pPr>
        <w:spacing w:line="180" w:lineRule="exact"/>
        <w:ind w:firstLine="426"/>
        <w:jc w:val="both"/>
        <w:rPr>
          <w:rFonts w:ascii="Arial" w:hAnsi="Arial" w:cs="Arial"/>
          <w:sz w:val="18"/>
          <w:szCs w:val="18"/>
        </w:rPr>
      </w:pP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5.1. Информация для заявителя о его праве подать жалобу и решение и (или) действие (бездействие) администрации, её должностных лиц, муниципальных служащих.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Заявитель имеет право на досудебное (внесудебное) обжалование решений и действий (бездействия) администрации, её должностных лиц, муниципальных служащих, работников МФЦ, принятых (осуществляемых) в ходе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5.2. Предмет жалобы.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Заявитель может обратиться с жалобой, в том числе в </w:t>
      </w:r>
      <w:proofErr w:type="gramStart"/>
      <w:r w:rsidRPr="00CA2D5A">
        <w:rPr>
          <w:rFonts w:ascii="Arial" w:hAnsi="Arial" w:cs="Arial"/>
          <w:sz w:val="18"/>
          <w:szCs w:val="18"/>
        </w:rPr>
        <w:t>следующих</w:t>
      </w:r>
      <w:proofErr w:type="gramEnd"/>
      <w:r w:rsidRPr="00CA2D5A">
        <w:rPr>
          <w:rFonts w:ascii="Arial" w:hAnsi="Arial" w:cs="Arial"/>
          <w:sz w:val="18"/>
          <w:szCs w:val="18"/>
        </w:rPr>
        <w:t xml:space="preserve"> случаях:</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нарушение срока регистрации запроса заявителя о предоставлении муниципальной услуги;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нарушение срока предоставления муниципальной услуги;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отказ администрации, ее должностного лица в исправлении допущенных опечаток и ошибок в выданных документах в результате предоставления </w:t>
      </w:r>
      <w:r w:rsidRPr="00CA2D5A">
        <w:rPr>
          <w:rFonts w:ascii="Arial" w:hAnsi="Arial" w:cs="Arial"/>
          <w:sz w:val="18"/>
          <w:szCs w:val="18"/>
        </w:rPr>
        <w:lastRenderedPageBreak/>
        <w:t>муниципальной услуги, либо нарушение установленного срока таких исправлений;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нарушение срока или порядка выдачи документов по результатам предоставления государственной или муниципальной услуги;</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5.3. Должностные лица администрации, уполномоченные на рассмотрение жалобы, которым может быть направлена жалоба.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Жалоба может быть подана заявителем или его уполномоченным представителем в досудебном (внесудебном) порядке: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имя Главы Благодарненского городского округа Ставропольского края (далее - Главы),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специалистов администрации и руководителя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управление, в случае если обжалуется решение и действия (бездействие) отдела и органа администрации, предоставляющего муниципальную услугу, и его должностного лица, муниципального служащего отдела и органа администрации.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 имя руководителя МФЦ, если обжалуются решения, действия (бездействие) работников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5.4. Порядок подачи и рассмотрения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5.4.1. Жалоба должна содержать: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наименование администрации или муниципального служащего, работника МФЦ, решения и действия (бездействие) которых обжалуются;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фамилию, имя, отчество (при наличии), сведения о месте жительства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сведения об обжалуемых решениях и действиях (бездействии) администрации, должностного лица администрации либо муниципального служащего и работников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и работников МФЦ. Заявителем могут быть представлены документы (при наличии), подтверждающие доводы заявителя, либо их копии;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дату, личную подпись.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5.4.2. Основанием для начала процедуры досудебного обжалования является поступление жалобы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Жалоба в электронном виде может быть подана заявителем посредством использования: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официального сайта администрации в информационно-телекоммуникационной сети «Интернет»;</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lastRenderedPageBreak/>
        <w:t>федеральной государственной информационной системы «Единый портал государственных и муниципальных услуг»;</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электронной почты администрации, управления,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Жалоба может быть подана заявителем через МФЦ, который обеспечивает ее передачу в администрацию, управление.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Жалоба передается в администрацию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5.4.3. В случае подачи жалобы при личном приеме заявитель представляет документ, удостоверяющий его личность.</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управления в журнале учета обращений граждан в течение одного рабочего дня со дня ее поступления. Жалобе присваивается регистрационный номер.</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5.5. Сроки рассмотрения жалобы.</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CA2D5A">
        <w:rPr>
          <w:rFonts w:ascii="Arial" w:hAnsi="Arial" w:cs="Arial"/>
          <w:sz w:val="18"/>
          <w:szCs w:val="18"/>
        </w:rPr>
        <w:t xml:space="preserve"> рабочих дней со дня ее регистрации.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5.6. Результат рассмотрения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По результатам рассмотрения жалобы принимается одно из следующих решений:</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w:t>
      </w:r>
      <w:r w:rsidRPr="00CA2D5A">
        <w:rPr>
          <w:rFonts w:ascii="Arial" w:hAnsi="Arial" w:cs="Arial"/>
          <w:sz w:val="18"/>
          <w:szCs w:val="18"/>
        </w:rPr>
        <w:lastRenderedPageBreak/>
        <w:t>края, муниципальными правовыми актами, а также в иных формах;</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отказать в удовлетворении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 удовлетворении жалобы администрация Благодарненского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r w:rsidRPr="00CA2D5A">
        <w:rPr>
          <w:rFonts w:ascii="Arial" w:hAnsi="Arial" w:cs="Arial"/>
          <w:sz w:val="18"/>
          <w:szCs w:val="18"/>
        </w:rPr>
        <w:cr/>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5.7. Порядок информирования заявителя о рассмотрении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ответе по результатам рассмотрения жалобы указывается: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roofErr w:type="gramEnd"/>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фамилия, имя, отчество (при наличии) или наименование заявителя;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основания для принятия решения по жалобе;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принятое по жалобе решение;</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сведения о порядке обжалования принятого по жалобе решения.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Ответ по результатам рассмотрения жалобы подписывается: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Главой или по его поручению иным должностным лицом;</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начальником управления;</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руководителем МФЦ.</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удовлетворении жалобы отказывается в случае, если жалоба признана необоснованной.</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В случае</w:t>
      </w:r>
      <w:proofErr w:type="gramStart"/>
      <w:r w:rsidRPr="00CA2D5A">
        <w:rPr>
          <w:rFonts w:ascii="Arial" w:hAnsi="Arial" w:cs="Arial"/>
          <w:sz w:val="18"/>
          <w:szCs w:val="18"/>
        </w:rPr>
        <w:t>,</w:t>
      </w:r>
      <w:proofErr w:type="gramEnd"/>
      <w:r w:rsidRPr="00CA2D5A">
        <w:rPr>
          <w:rFonts w:ascii="Arial" w:hAnsi="Arial" w:cs="Arial"/>
          <w:sz w:val="18"/>
          <w:szCs w:val="18"/>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CA2D5A" w:rsidRPr="00CA2D5A" w:rsidRDefault="00CA2D5A" w:rsidP="00CA2D5A">
      <w:pPr>
        <w:spacing w:line="180" w:lineRule="exact"/>
        <w:ind w:firstLine="426"/>
        <w:jc w:val="both"/>
        <w:rPr>
          <w:rFonts w:ascii="Arial" w:hAnsi="Arial" w:cs="Arial"/>
          <w:sz w:val="18"/>
          <w:szCs w:val="18"/>
        </w:rPr>
      </w:pPr>
      <w:proofErr w:type="gramStart"/>
      <w:r w:rsidRPr="00CA2D5A">
        <w:rPr>
          <w:rFonts w:ascii="Arial" w:hAnsi="Arial" w:cs="Arial"/>
          <w:sz w:val="18"/>
          <w:szCs w:val="1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CA2D5A">
        <w:rPr>
          <w:rFonts w:ascii="Arial" w:hAnsi="Arial" w:cs="Arial"/>
          <w:sz w:val="18"/>
          <w:szCs w:val="18"/>
        </w:rPr>
        <w:t xml:space="preserve"> недопустимости злоупотребления правом на подачу жалобы.</w:t>
      </w:r>
    </w:p>
    <w:p w:rsidR="00CA2D5A" w:rsidRPr="00CA2D5A" w:rsidRDefault="00CA2D5A" w:rsidP="00CA2D5A">
      <w:pPr>
        <w:spacing w:line="180" w:lineRule="exact"/>
        <w:ind w:firstLine="426"/>
        <w:jc w:val="both"/>
        <w:rPr>
          <w:rFonts w:ascii="Arial" w:hAnsi="Arial" w:cs="Arial"/>
          <w:sz w:val="18"/>
          <w:szCs w:val="18"/>
        </w:rPr>
      </w:pPr>
      <w:r w:rsidRPr="00CA2D5A">
        <w:rPr>
          <w:rFonts w:ascii="Arial" w:hAnsi="Arial" w:cs="Arial"/>
          <w:sz w:val="18"/>
          <w:szCs w:val="18"/>
        </w:rPr>
        <w:t>Если текст жалобы не поддается прочтению, ответ на жалобу не дается, и она не подлежит направлению на рассмотрение Главе, в управление, МФЦ, о чем в течение 7 дней со дня регистрации жалобы сообщается заявителю, если его фамилия и почтовый адрес поддаются прочтению.</w:t>
      </w:r>
    </w:p>
    <w:p w:rsidR="00CA2D5A" w:rsidRPr="00A24514" w:rsidRDefault="00CA2D5A" w:rsidP="00A24514">
      <w:pPr>
        <w:spacing w:line="180" w:lineRule="exact"/>
        <w:ind w:firstLine="426"/>
        <w:jc w:val="both"/>
        <w:rPr>
          <w:rFonts w:ascii="Arial" w:hAnsi="Arial" w:cs="Arial"/>
          <w:sz w:val="18"/>
          <w:szCs w:val="18"/>
        </w:rPr>
      </w:pPr>
      <w:r w:rsidRPr="00CA2D5A">
        <w:rPr>
          <w:rFonts w:ascii="Arial" w:hAnsi="Arial" w:cs="Arial"/>
          <w:sz w:val="18"/>
          <w:szCs w:val="1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w:t>
      </w:r>
      <w:r w:rsidRPr="00A24514">
        <w:rPr>
          <w:rFonts w:ascii="Arial" w:hAnsi="Arial" w:cs="Arial"/>
          <w:sz w:val="18"/>
          <w:szCs w:val="18"/>
        </w:rPr>
        <w:lastRenderedPageBreak/>
        <w:t>лицо администрации Благодарненского городского округа, наделенное полномочиями по рассмотрению жалоб, незамедлительно направляет имеющиеся материалы в органы прокуратуры.</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5.8. Порядок обжалования решения по жалобе.</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5.10. Способы информирования заявителя о порядке подачи и рассмотрения жалобы.</w:t>
      </w:r>
    </w:p>
    <w:p w:rsidR="00CA2D5A" w:rsidRPr="00A24514" w:rsidRDefault="00CA2D5A" w:rsidP="00A24514">
      <w:pPr>
        <w:spacing w:line="180" w:lineRule="exact"/>
        <w:ind w:firstLine="426"/>
        <w:jc w:val="both"/>
        <w:rPr>
          <w:rFonts w:ascii="Arial" w:hAnsi="Arial" w:cs="Arial"/>
          <w:sz w:val="18"/>
          <w:szCs w:val="18"/>
        </w:rPr>
      </w:pPr>
      <w:proofErr w:type="gramStart"/>
      <w:r w:rsidRPr="00A24514">
        <w:rPr>
          <w:rFonts w:ascii="Arial" w:hAnsi="Arial" w:cs="Arial"/>
          <w:sz w:val="18"/>
          <w:szCs w:val="18"/>
        </w:rPr>
        <w:t>н</w:t>
      </w:r>
      <w:proofErr w:type="gramEnd"/>
      <w:r w:rsidRPr="00A24514">
        <w:rPr>
          <w:rFonts w:ascii="Arial" w:hAnsi="Arial" w:cs="Arial"/>
          <w:sz w:val="18"/>
          <w:szCs w:val="18"/>
        </w:rPr>
        <w:t>а официальном сайте администрации Благодарненского городского округа в информационно-телекоммуникационной сети «Интернет»;</w:t>
      </w:r>
    </w:p>
    <w:p w:rsidR="00CA2D5A" w:rsidRPr="00A24514" w:rsidRDefault="00CA2D5A" w:rsidP="00A24514">
      <w:pPr>
        <w:spacing w:line="180" w:lineRule="exact"/>
        <w:ind w:firstLine="426"/>
        <w:jc w:val="both"/>
        <w:rPr>
          <w:rFonts w:ascii="Arial" w:hAnsi="Arial" w:cs="Arial"/>
          <w:sz w:val="18"/>
          <w:szCs w:val="18"/>
        </w:rPr>
      </w:pPr>
      <w:r w:rsidRPr="00A24514">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w:t>
      </w:r>
    </w:p>
    <w:p w:rsidR="00CA2D5A" w:rsidRPr="00A24514" w:rsidRDefault="00CA2D5A" w:rsidP="00A24514">
      <w:pPr>
        <w:spacing w:line="180" w:lineRule="exact"/>
        <w:jc w:val="both"/>
        <w:rPr>
          <w:rFonts w:ascii="Arial" w:hAnsi="Arial" w:cs="Arial"/>
          <w:sz w:val="18"/>
          <w:szCs w:val="18"/>
        </w:rPr>
      </w:pPr>
      <w:r w:rsidRPr="00A24514">
        <w:rPr>
          <w:rFonts w:ascii="Arial" w:hAnsi="Arial" w:cs="Arial"/>
          <w:sz w:val="18"/>
          <w:szCs w:val="18"/>
        </w:rPr>
        <w:t>по телефону.</w:t>
      </w:r>
    </w:p>
    <w:p w:rsidR="004E02A2" w:rsidRPr="00A24514" w:rsidRDefault="004E02A2" w:rsidP="00A24514">
      <w:pPr>
        <w:spacing w:line="180" w:lineRule="exact"/>
        <w:jc w:val="both"/>
        <w:rPr>
          <w:rFonts w:ascii="Arial" w:hAnsi="Arial" w:cs="Arial"/>
          <w:sz w:val="18"/>
          <w:szCs w:val="18"/>
        </w:rPr>
      </w:pPr>
    </w:p>
    <w:p w:rsidR="004E02A2" w:rsidRPr="00A24514" w:rsidRDefault="004E02A2" w:rsidP="00A24514">
      <w:pPr>
        <w:spacing w:line="180" w:lineRule="exact"/>
        <w:jc w:val="both"/>
        <w:rPr>
          <w:rFonts w:ascii="Arial" w:hAnsi="Arial" w:cs="Arial"/>
          <w:sz w:val="18"/>
          <w:szCs w:val="18"/>
        </w:rPr>
      </w:pPr>
    </w:p>
    <w:p w:rsidR="004E02A2" w:rsidRPr="00A24514" w:rsidRDefault="004E02A2" w:rsidP="00A24514">
      <w:pPr>
        <w:spacing w:line="180" w:lineRule="exact"/>
        <w:jc w:val="center"/>
        <w:rPr>
          <w:rFonts w:ascii="Arial" w:hAnsi="Arial" w:cs="Arial"/>
          <w:sz w:val="18"/>
          <w:szCs w:val="18"/>
        </w:rPr>
      </w:pPr>
      <w:r w:rsidRPr="00A24514">
        <w:rPr>
          <w:rFonts w:ascii="Arial" w:hAnsi="Arial" w:cs="Arial"/>
          <w:sz w:val="18"/>
          <w:szCs w:val="18"/>
        </w:rPr>
        <w:t>Приложение 1</w:t>
      </w:r>
    </w:p>
    <w:p w:rsidR="004E02A2" w:rsidRPr="00A24514" w:rsidRDefault="004E02A2" w:rsidP="00A24514">
      <w:pPr>
        <w:spacing w:line="180" w:lineRule="exact"/>
        <w:ind w:firstLine="708"/>
        <w:jc w:val="both"/>
        <w:rPr>
          <w:rFonts w:ascii="Arial" w:hAnsi="Arial" w:cs="Arial"/>
          <w:sz w:val="18"/>
          <w:szCs w:val="18"/>
        </w:rPr>
      </w:pPr>
      <w:proofErr w:type="gramStart"/>
      <w:r w:rsidRPr="00A24514">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4E02A2" w:rsidRPr="00A24514" w:rsidRDefault="004E02A2" w:rsidP="00A24514">
      <w:pPr>
        <w:spacing w:line="180" w:lineRule="exact"/>
        <w:jc w:val="both"/>
        <w:rPr>
          <w:rFonts w:ascii="Arial" w:hAnsi="Arial" w:cs="Arial"/>
          <w:sz w:val="18"/>
          <w:szCs w:val="18"/>
        </w:rPr>
      </w:pPr>
    </w:p>
    <w:p w:rsidR="004E02A2" w:rsidRPr="00A24514" w:rsidRDefault="004E02A2" w:rsidP="00A24514">
      <w:pPr>
        <w:spacing w:line="180" w:lineRule="exact"/>
        <w:jc w:val="center"/>
        <w:rPr>
          <w:rFonts w:ascii="Arial" w:hAnsi="Arial" w:cs="Arial"/>
          <w:sz w:val="18"/>
          <w:szCs w:val="18"/>
        </w:rPr>
      </w:pPr>
      <w:r w:rsidRPr="00A24514">
        <w:rPr>
          <w:rFonts w:ascii="Arial" w:hAnsi="Arial" w:cs="Arial"/>
          <w:sz w:val="18"/>
          <w:szCs w:val="18"/>
        </w:rPr>
        <w:t>БЛОК-СХЕМА</w:t>
      </w:r>
    </w:p>
    <w:p w:rsidR="004E02A2" w:rsidRPr="00A24514" w:rsidRDefault="004E02A2" w:rsidP="00A24514">
      <w:pPr>
        <w:spacing w:line="180" w:lineRule="exact"/>
        <w:ind w:firstLine="708"/>
        <w:jc w:val="both"/>
        <w:rPr>
          <w:rFonts w:ascii="Arial" w:hAnsi="Arial" w:cs="Arial"/>
          <w:sz w:val="18"/>
          <w:szCs w:val="18"/>
        </w:rPr>
      </w:pPr>
      <w:r w:rsidRPr="00A24514">
        <w:rPr>
          <w:rFonts w:ascii="Arial" w:hAnsi="Arial" w:cs="Arial"/>
          <w:sz w:val="18"/>
          <w:szCs w:val="18"/>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4E02A2" w:rsidRPr="00A24514" w:rsidRDefault="004E02A2" w:rsidP="00A24514">
      <w:pPr>
        <w:spacing w:line="180" w:lineRule="exact"/>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686"/>
      </w:tblGrid>
      <w:tr w:rsidR="004E02A2" w:rsidRPr="00A24514" w:rsidTr="004E02A2">
        <w:trPr>
          <w:trHeight w:val="360"/>
        </w:trPr>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4E02A2" w:rsidRPr="00A24514" w:rsidRDefault="004E02A2" w:rsidP="00A24514">
            <w:pPr>
              <w:spacing w:line="180" w:lineRule="exact"/>
              <w:rPr>
                <w:rFonts w:ascii="Arial" w:hAnsi="Arial" w:cs="Arial"/>
                <w:sz w:val="18"/>
                <w:szCs w:val="18"/>
              </w:rPr>
            </w:pPr>
            <w:r w:rsidRPr="00A24514">
              <w:rPr>
                <w:rFonts w:ascii="Arial" w:hAnsi="Arial" w:cs="Arial"/>
                <w:sz w:val="18"/>
                <w:szCs w:val="18"/>
                <w:lang w:bidi="en-US"/>
              </w:rPr>
              <w:t>Информирование и консультирование заявителя по вопросу предоставления муниципальной услуги</w:t>
            </w:r>
          </w:p>
        </w:tc>
      </w:tr>
    </w:tbl>
    <w:p w:rsidR="004E02A2" w:rsidRPr="00A24514" w:rsidRDefault="00A24514" w:rsidP="00A24514">
      <w:pPr>
        <w:spacing w:line="180" w:lineRule="exact"/>
        <w:jc w:val="both"/>
        <w:rPr>
          <w:rFonts w:ascii="Arial" w:hAnsi="Arial" w:cs="Arial"/>
          <w:sz w:val="18"/>
          <w:szCs w:val="18"/>
        </w:rPr>
      </w:pPr>
      <w:r w:rsidRPr="00A24514">
        <w:rPr>
          <w:rFonts w:ascii="Arial" w:hAnsi="Arial" w:cs="Arial"/>
          <w:noProof/>
          <w:sz w:val="18"/>
          <w:szCs w:val="18"/>
        </w:rPr>
        <mc:AlternateContent>
          <mc:Choice Requires="wps">
            <w:drawing>
              <wp:anchor distT="0" distB="0" distL="114300" distR="114300" simplePos="0" relativeHeight="251659264" behindDoc="0" locked="0" layoutInCell="1" allowOverlap="1" wp14:anchorId="52712695" wp14:editId="59E21631">
                <wp:simplePos x="0" y="0"/>
                <wp:positionH relativeFrom="column">
                  <wp:posOffset>1423670</wp:posOffset>
                </wp:positionH>
                <wp:positionV relativeFrom="paragraph">
                  <wp:posOffset>3175</wp:posOffset>
                </wp:positionV>
                <wp:extent cx="0" cy="152400"/>
                <wp:effectExtent l="76200" t="1905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12.1pt;margin-top:.25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" strokeweight=".26mm">
                <v:stroke endarrow="block" joinstyle="miter" endcap="square"/>
              </v:shape>
            </w:pict>
          </mc:Fallback>
        </mc:AlternateContent>
      </w:r>
    </w:p>
    <w:p w:rsidR="00A24514" w:rsidRPr="00A24514" w:rsidRDefault="00A24514" w:rsidP="00A24514">
      <w:pPr>
        <w:spacing w:line="180" w:lineRule="exact"/>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678"/>
      </w:tblGrid>
      <w:tr w:rsidR="00A24514" w:rsidRPr="00A24514" w:rsidTr="00A24514">
        <w:trPr>
          <w:trHeight w:val="33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rPr>
                <w:rFonts w:ascii="Arial" w:hAnsi="Arial" w:cs="Arial"/>
                <w:sz w:val="18"/>
                <w:szCs w:val="18"/>
              </w:rPr>
            </w:pPr>
            <w:r w:rsidRPr="00A24514">
              <w:rPr>
                <w:rFonts w:ascii="Arial" w:hAnsi="Arial" w:cs="Arial"/>
                <w:noProof/>
                <w:sz w:val="18"/>
                <w:szCs w:val="18"/>
              </w:rPr>
              <w:t>Прием и регистрация заявления и документов на предоставление муниципальной услуги</w:t>
            </w:r>
          </w:p>
        </w:tc>
      </w:tr>
    </w:tbl>
    <w:p w:rsidR="00A24514" w:rsidRPr="00A24514" w:rsidRDefault="00A24514" w:rsidP="00A24514">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1419911</wp:posOffset>
                </wp:positionH>
                <wp:positionV relativeFrom="paragraph">
                  <wp:posOffset>-2845</wp:posOffset>
                </wp:positionV>
                <wp:extent cx="0" cy="212141"/>
                <wp:effectExtent l="95250" t="19050" r="76200" b="92710"/>
                <wp:wrapNone/>
                <wp:docPr id="4" name="Прямая со стрелкой 4"/>
                <wp:cNvGraphicFramePr/>
                <a:graphic xmlns:a="http://schemas.openxmlformats.org/drawingml/2006/main">
                  <a:graphicData uri="http://schemas.microsoft.com/office/word/2010/wordprocessingShape">
                    <wps:wsp>
                      <wps:cNvCnPr/>
                      <wps:spPr>
                        <a:xfrm>
                          <a:off x="0" y="0"/>
                          <a:ext cx="0" cy="2121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 o:spid="_x0000_s1026" type="#_x0000_t32" style="position:absolute;margin-left:111.8pt;margin-top:-.2pt;width:0;height:16.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" strokecolor="black [3200]" strokeweight="2pt">
                <v:stroke endarrow="open"/>
                <v:shadow on="t" color="black" opacity="24903f" origin=",.5" offset="0,.55556mm"/>
              </v:shape>
            </w:pict>
          </mc:Fallback>
        </mc:AlternateContent>
      </w:r>
    </w:p>
    <w:p w:rsidR="00A24514" w:rsidRPr="00A24514" w:rsidRDefault="00A24514" w:rsidP="00A24514">
      <w:pPr>
        <w:spacing w:line="180" w:lineRule="exact"/>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678"/>
      </w:tblGrid>
      <w:tr w:rsidR="00A24514" w:rsidRPr="00A24514" w:rsidTr="00A24514">
        <w:trPr>
          <w:trHeight w:val="33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rPr>
                <w:rFonts w:ascii="Arial" w:hAnsi="Arial" w:cs="Arial"/>
                <w:sz w:val="18"/>
                <w:szCs w:val="18"/>
              </w:rPr>
            </w:pPr>
            <w:r w:rsidRPr="00A24514">
              <w:rPr>
                <w:rFonts w:ascii="Arial" w:hAnsi="Arial" w:cs="Arial"/>
                <w:noProof/>
                <w:sz w:val="18"/>
                <w:szCs w:val="18"/>
              </w:rPr>
              <w:t>Формирование и направление межведомственных запросов</w:t>
            </w:r>
          </w:p>
        </w:tc>
      </w:tr>
    </w:tbl>
    <w:p w:rsidR="00A24514" w:rsidRPr="00A24514" w:rsidRDefault="00A24514" w:rsidP="00A24514">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1419911</wp:posOffset>
                </wp:positionH>
                <wp:positionV relativeFrom="paragraph">
                  <wp:posOffset>39319</wp:posOffset>
                </wp:positionV>
                <wp:extent cx="0" cy="277978"/>
                <wp:effectExtent l="114300" t="19050" r="76200" b="84455"/>
                <wp:wrapNone/>
                <wp:docPr id="5" name="Прямая со стрелкой 5"/>
                <wp:cNvGraphicFramePr/>
                <a:graphic xmlns:a="http://schemas.openxmlformats.org/drawingml/2006/main">
                  <a:graphicData uri="http://schemas.microsoft.com/office/word/2010/wordprocessingShape">
                    <wps:wsp>
                      <wps:cNvCnPr/>
                      <wps:spPr>
                        <a:xfrm>
                          <a:off x="0" y="0"/>
                          <a:ext cx="0" cy="27797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5" o:spid="_x0000_s1026" type="#_x0000_t32" style="position:absolute;margin-left:111.8pt;margin-top:3.1pt;width:0;height:2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" strokecolor="black [3200]" strokeweight="2pt">
                <v:stroke endarrow="open"/>
                <v:shadow on="t" color="black" opacity="24903f" origin=",.5" offset="0,.55556mm"/>
              </v:shape>
            </w:pict>
          </mc:Fallback>
        </mc:AlternateContent>
      </w:r>
    </w:p>
    <w:p w:rsidR="00A24514" w:rsidRPr="00A24514" w:rsidRDefault="00A24514" w:rsidP="00A24514">
      <w:pPr>
        <w:spacing w:line="180" w:lineRule="exact"/>
        <w:jc w:val="both"/>
        <w:rPr>
          <w:rFonts w:ascii="Arial" w:hAnsi="Arial" w:cs="Arial"/>
          <w:sz w:val="18"/>
          <w:szCs w:val="18"/>
        </w:rPr>
      </w:pPr>
    </w:p>
    <w:p w:rsidR="00A24514" w:rsidRPr="00A24514" w:rsidRDefault="00A24514" w:rsidP="00A24514">
      <w:pPr>
        <w:spacing w:line="180" w:lineRule="exact"/>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678"/>
      </w:tblGrid>
      <w:tr w:rsidR="00A24514" w:rsidRPr="00A24514" w:rsidTr="00A24514">
        <w:trPr>
          <w:trHeight w:val="33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rPr>
                <w:rFonts w:ascii="Arial" w:hAnsi="Arial" w:cs="Arial"/>
                <w:sz w:val="18"/>
                <w:szCs w:val="18"/>
              </w:rPr>
            </w:pPr>
            <w:r w:rsidRPr="00A24514">
              <w:rPr>
                <w:rFonts w:ascii="Arial" w:hAnsi="Arial" w:cs="Arial"/>
                <w:noProof/>
                <w:sz w:val="18"/>
                <w:szCs w:val="1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bl>
    <w:p w:rsidR="00A24514" w:rsidRDefault="00A24514" w:rsidP="004E02A2">
      <w:pPr>
        <w:spacing w:line="180" w:lineRule="exact"/>
        <w:jc w:val="both"/>
        <w:rPr>
          <w:rFonts w:ascii="Arial" w:hAnsi="Arial" w:cs="Arial"/>
          <w:sz w:val="18"/>
          <w:szCs w:val="18"/>
        </w:rPr>
      </w:pPr>
    </w:p>
    <w:p w:rsidR="00A24514" w:rsidRDefault="00A24514" w:rsidP="004E02A2">
      <w:pPr>
        <w:spacing w:line="180" w:lineRule="exact"/>
        <w:jc w:val="both"/>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62336" behindDoc="0" locked="0" layoutInCell="1" allowOverlap="1">
                <wp:simplePos x="0" y="0"/>
                <wp:positionH relativeFrom="column">
                  <wp:posOffset>1432331</wp:posOffset>
                </wp:positionH>
                <wp:positionV relativeFrom="paragraph">
                  <wp:posOffset>453238</wp:posOffset>
                </wp:positionV>
                <wp:extent cx="14631" cy="131673"/>
                <wp:effectExtent l="95250" t="19050" r="61595" b="97155"/>
                <wp:wrapNone/>
                <wp:docPr id="6" name="Прямая со стрелкой 6"/>
                <wp:cNvGraphicFramePr/>
                <a:graphic xmlns:a="http://schemas.openxmlformats.org/drawingml/2006/main">
                  <a:graphicData uri="http://schemas.microsoft.com/office/word/2010/wordprocessingShape">
                    <wps:wsp>
                      <wps:cNvCnPr/>
                      <wps:spPr>
                        <a:xfrm flipH="1">
                          <a:off x="0" y="0"/>
                          <a:ext cx="14631" cy="13167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6" o:spid="_x0000_s1026" type="#_x0000_t32" style="position:absolute;margin-left:112.8pt;margin-top:35.7pt;width:1.15pt;height:10.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" strokecolor="black [3200]" strokeweight="2pt">
                <v:stroke endarrow="open"/>
                <v:shadow on="t" color="black" opacity="24903f" origin=",.5" offset="0,.55556mm"/>
              </v:shape>
            </w:pict>
          </mc:Fallback>
        </mc:AlternateContent>
      </w:r>
    </w:p>
    <w:tbl>
      <w:tblPr>
        <w:tblpPr w:leftFromText="180" w:rightFromText="180" w:vertAnchor="text" w:horzAnchor="page" w:tblpX="1125" w:tblpY="-9"/>
        <w:tblW w:w="4644" w:type="dxa"/>
        <w:tblLayout w:type="fixed"/>
        <w:tblLook w:val="0000" w:firstRow="0" w:lastRow="0" w:firstColumn="0" w:lastColumn="0" w:noHBand="0" w:noVBand="0"/>
      </w:tblPr>
      <w:tblGrid>
        <w:gridCol w:w="4644"/>
      </w:tblGrid>
      <w:tr w:rsidR="00A24514" w:rsidRPr="00A24514" w:rsidTr="00A24514">
        <w:trPr>
          <w:trHeight w:val="508"/>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 xml:space="preserve">Согласование маршрута тяжеловесных и (или) крупногабаритных транспортных средств </w:t>
            </w:r>
          </w:p>
        </w:tc>
      </w:tr>
    </w:tbl>
    <w:tbl>
      <w:tblPr>
        <w:tblpPr w:leftFromText="180" w:rightFromText="180" w:vertAnchor="text" w:horzAnchor="margin" w:tblpX="216" w:tblpY="44"/>
        <w:tblW w:w="4503" w:type="dxa"/>
        <w:tblLayout w:type="fixed"/>
        <w:tblLook w:val="0000" w:firstRow="0" w:lastRow="0" w:firstColumn="0" w:lastColumn="0" w:noHBand="0" w:noVBand="0"/>
      </w:tblPr>
      <w:tblGrid>
        <w:gridCol w:w="4503"/>
      </w:tblGrid>
      <w:tr w:rsidR="00A24514" w:rsidRPr="00A24514" w:rsidTr="00A24514">
        <w:trPr>
          <w:trHeight w:val="495"/>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tc>
      </w:tr>
    </w:tbl>
    <w:p w:rsidR="00A24514" w:rsidRDefault="00A24514" w:rsidP="004E02A2">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1446936</wp:posOffset>
                </wp:positionH>
                <wp:positionV relativeFrom="paragraph">
                  <wp:posOffset>611962</wp:posOffset>
                </wp:positionV>
                <wp:extent cx="0" cy="168250"/>
                <wp:effectExtent l="114300" t="19050" r="57150" b="99060"/>
                <wp:wrapNone/>
                <wp:docPr id="8" name="Прямая со стрелкой 8"/>
                <wp:cNvGraphicFramePr/>
                <a:graphic xmlns:a="http://schemas.openxmlformats.org/drawingml/2006/main">
                  <a:graphicData uri="http://schemas.microsoft.com/office/word/2010/wordprocessingShape">
                    <wps:wsp>
                      <wps:cNvCnPr/>
                      <wps:spPr>
                        <a:xfrm>
                          <a:off x="0" y="0"/>
                          <a:ext cx="0" cy="168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8" o:spid="_x0000_s1026" type="#_x0000_t32" style="position:absolute;margin-left:113.95pt;margin-top:48.2pt;width:0;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" strokecolor="black [3200]" strokeweight="2pt">
                <v:stroke endarrow="open"/>
                <v:shadow on="t" color="black" opacity="24903f" origin=",.5" offset="0,.55556mm"/>
              </v:shape>
            </w:pict>
          </mc:Fallback>
        </mc:AlternateContent>
      </w:r>
    </w:p>
    <w:tbl>
      <w:tblPr>
        <w:tblpPr w:leftFromText="180" w:rightFromText="180" w:vertAnchor="text" w:horzAnchor="margin" w:tblpX="250" w:tblpY="75"/>
        <w:tblW w:w="4503" w:type="dxa"/>
        <w:tblLayout w:type="fixed"/>
        <w:tblLook w:val="0000" w:firstRow="0" w:lastRow="0" w:firstColumn="0" w:lastColumn="0" w:noHBand="0" w:noVBand="0"/>
      </w:tblPr>
      <w:tblGrid>
        <w:gridCol w:w="4503"/>
      </w:tblGrid>
      <w:tr w:rsidR="00A24514" w:rsidRPr="00A24514" w:rsidTr="00A24514">
        <w:trPr>
          <w:trHeight w:val="544"/>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Направление заявителю результата предоставления муниципальной услуги</w:t>
            </w:r>
          </w:p>
        </w:tc>
      </w:tr>
    </w:tbl>
    <w:p w:rsidR="00A24514" w:rsidRDefault="00A24514" w:rsidP="004E02A2">
      <w:pPr>
        <w:spacing w:line="180" w:lineRule="exact"/>
        <w:jc w:val="both"/>
        <w:rPr>
          <w:rFonts w:ascii="Arial" w:hAnsi="Arial" w:cs="Arial"/>
          <w:sz w:val="18"/>
          <w:szCs w:val="18"/>
        </w:rPr>
      </w:pPr>
    </w:p>
    <w:p w:rsidR="00A24514" w:rsidRPr="00A24514" w:rsidRDefault="00A24514" w:rsidP="00A24514">
      <w:pPr>
        <w:spacing w:line="180" w:lineRule="exact"/>
        <w:jc w:val="center"/>
        <w:rPr>
          <w:rFonts w:ascii="Arial" w:hAnsi="Arial" w:cs="Arial"/>
          <w:sz w:val="18"/>
          <w:szCs w:val="18"/>
        </w:rPr>
      </w:pPr>
      <w:r w:rsidRPr="00A24514">
        <w:rPr>
          <w:rFonts w:ascii="Arial" w:hAnsi="Arial" w:cs="Arial"/>
          <w:sz w:val="18"/>
          <w:szCs w:val="18"/>
        </w:rPr>
        <w:t>Приложение 2</w:t>
      </w:r>
    </w:p>
    <w:p w:rsidR="00A24514" w:rsidRPr="00A24514" w:rsidRDefault="00A24514" w:rsidP="00A24514">
      <w:pPr>
        <w:spacing w:line="180" w:lineRule="exact"/>
        <w:jc w:val="both"/>
        <w:rPr>
          <w:rFonts w:ascii="Arial" w:hAnsi="Arial" w:cs="Arial"/>
          <w:sz w:val="18"/>
          <w:szCs w:val="18"/>
        </w:rPr>
      </w:pPr>
      <w:proofErr w:type="gramStart"/>
      <w:r w:rsidRPr="00A24514">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24514" w:rsidRPr="00A24514" w:rsidRDefault="00A24514" w:rsidP="00A24514">
      <w:pPr>
        <w:spacing w:line="180" w:lineRule="exact"/>
        <w:jc w:val="both"/>
        <w:rPr>
          <w:rFonts w:ascii="Arial" w:hAnsi="Arial" w:cs="Arial"/>
          <w:sz w:val="18"/>
          <w:szCs w:val="18"/>
        </w:rPr>
      </w:pPr>
    </w:p>
    <w:p w:rsidR="00A24514" w:rsidRPr="00A24514" w:rsidRDefault="00A24514" w:rsidP="00A24514">
      <w:pPr>
        <w:spacing w:line="180" w:lineRule="exact"/>
        <w:ind w:left="3540"/>
        <w:jc w:val="both"/>
        <w:rPr>
          <w:rFonts w:ascii="Arial" w:hAnsi="Arial" w:cs="Arial"/>
          <w:sz w:val="18"/>
          <w:szCs w:val="18"/>
        </w:rPr>
      </w:pPr>
      <w:r w:rsidRPr="00A24514">
        <w:rPr>
          <w:rFonts w:ascii="Arial" w:hAnsi="Arial" w:cs="Arial"/>
          <w:sz w:val="18"/>
          <w:szCs w:val="18"/>
        </w:rPr>
        <w:t>Форма</w:t>
      </w:r>
    </w:p>
    <w:p w:rsidR="00A24514" w:rsidRPr="00A24514" w:rsidRDefault="00A24514" w:rsidP="00A24514">
      <w:pPr>
        <w:spacing w:line="180" w:lineRule="exact"/>
        <w:jc w:val="both"/>
        <w:rPr>
          <w:rFonts w:ascii="Arial" w:hAnsi="Arial" w:cs="Arial"/>
          <w:sz w:val="18"/>
          <w:szCs w:val="18"/>
        </w:rPr>
      </w:pPr>
    </w:p>
    <w:p w:rsidR="00A24514" w:rsidRPr="00A24514" w:rsidRDefault="00A24514" w:rsidP="00A24514">
      <w:pPr>
        <w:spacing w:line="180" w:lineRule="exact"/>
        <w:jc w:val="center"/>
        <w:rPr>
          <w:rFonts w:ascii="Arial" w:hAnsi="Arial" w:cs="Arial"/>
          <w:sz w:val="18"/>
          <w:szCs w:val="18"/>
        </w:rPr>
      </w:pPr>
      <w:r w:rsidRPr="00A24514">
        <w:rPr>
          <w:rFonts w:ascii="Arial" w:hAnsi="Arial" w:cs="Arial"/>
          <w:sz w:val="18"/>
          <w:szCs w:val="18"/>
        </w:rPr>
        <w:t>СПЕЦИАЛЬНОЕ РАЗРЕШЕНИЕ №</w:t>
      </w:r>
    </w:p>
    <w:p w:rsidR="00A24514" w:rsidRPr="00A24514" w:rsidRDefault="00A24514" w:rsidP="00A24514">
      <w:pPr>
        <w:spacing w:line="180" w:lineRule="exact"/>
        <w:jc w:val="center"/>
        <w:rPr>
          <w:rFonts w:ascii="Arial" w:hAnsi="Arial" w:cs="Arial"/>
          <w:sz w:val="18"/>
          <w:szCs w:val="18"/>
        </w:rPr>
      </w:pPr>
      <w:r w:rsidRPr="00A24514">
        <w:rPr>
          <w:rFonts w:ascii="Arial" w:hAnsi="Arial" w:cs="Arial"/>
          <w:sz w:val="18"/>
          <w:szCs w:val="18"/>
        </w:rPr>
        <w:t>на движение по автомобильным дорогам тяжеловесного и (или) крупногабаритного транспортного средства</w:t>
      </w:r>
    </w:p>
    <w:p w:rsidR="00A24514" w:rsidRPr="00A24514" w:rsidRDefault="00A24514" w:rsidP="00A24514">
      <w:pPr>
        <w:spacing w:line="180" w:lineRule="exact"/>
        <w:jc w:val="both"/>
        <w:rPr>
          <w:rFonts w:ascii="Arial" w:hAnsi="Arial" w:cs="Arial"/>
          <w:sz w:val="18"/>
          <w:szCs w:val="18"/>
        </w:rPr>
      </w:pPr>
    </w:p>
    <w:p w:rsidR="00A24514" w:rsidRDefault="00A24514" w:rsidP="00A24514">
      <w:pPr>
        <w:spacing w:line="180" w:lineRule="exact"/>
        <w:jc w:val="both"/>
        <w:rPr>
          <w:rFonts w:ascii="Arial" w:hAnsi="Arial" w:cs="Arial"/>
          <w:sz w:val="18"/>
          <w:szCs w:val="18"/>
        </w:rPr>
      </w:pPr>
      <w:r w:rsidRPr="00A24514">
        <w:rPr>
          <w:rFonts w:ascii="Arial" w:hAnsi="Arial" w:cs="Arial"/>
          <w:sz w:val="18"/>
          <w:szCs w:val="18"/>
        </w:rPr>
        <w:t>(лицевая сторона)</w:t>
      </w:r>
    </w:p>
    <w:p w:rsidR="00A24514" w:rsidRDefault="00A24514" w:rsidP="00A24514">
      <w:pPr>
        <w:spacing w:line="180" w:lineRule="exact"/>
        <w:jc w:val="both"/>
        <w:rPr>
          <w:rFonts w:ascii="Arial" w:hAnsi="Arial" w:cs="Arial"/>
          <w:sz w:val="18"/>
          <w:szCs w:val="18"/>
        </w:rPr>
      </w:pPr>
    </w:p>
    <w:tbl>
      <w:tblPr>
        <w:tblStyle w:val="af7"/>
        <w:tblW w:w="0" w:type="auto"/>
        <w:tblLook w:val="04A0" w:firstRow="1" w:lastRow="0" w:firstColumn="1" w:lastColumn="0" w:noHBand="0" w:noVBand="1"/>
      </w:tblPr>
      <w:tblGrid>
        <w:gridCol w:w="1427"/>
        <w:gridCol w:w="237"/>
        <w:gridCol w:w="1241"/>
        <w:gridCol w:w="195"/>
        <w:gridCol w:w="139"/>
        <w:gridCol w:w="744"/>
        <w:gridCol w:w="839"/>
      </w:tblGrid>
      <w:tr w:rsidR="00A24514" w:rsidRPr="00A24514" w:rsidTr="0060565A">
        <w:trPr>
          <w:trHeight w:val="238"/>
        </w:trPr>
        <w:tc>
          <w:tcPr>
            <w:tcW w:w="3897" w:type="dxa"/>
            <w:gridSpan w:val="6"/>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Вид перевозки (по территории Российской Федерации)</w:t>
            </w:r>
          </w:p>
        </w:tc>
        <w:tc>
          <w:tcPr>
            <w:tcW w:w="613" w:type="dxa"/>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1191"/>
        </w:trPr>
        <w:tc>
          <w:tcPr>
            <w:tcW w:w="1266" w:type="dxa"/>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Разрешено выполнить поездок (для тяжеловесных транспортных средств)</w:t>
            </w:r>
          </w:p>
        </w:tc>
        <w:tc>
          <w:tcPr>
            <w:tcW w:w="612" w:type="dxa"/>
          </w:tcPr>
          <w:p w:rsidR="00A24514" w:rsidRPr="00A24514" w:rsidRDefault="00A24514" w:rsidP="00A24514">
            <w:pPr>
              <w:spacing w:line="180" w:lineRule="exact"/>
              <w:jc w:val="both"/>
              <w:rPr>
                <w:rFonts w:ascii="Arial" w:hAnsi="Arial" w:cs="Arial"/>
                <w:sz w:val="18"/>
                <w:szCs w:val="18"/>
              </w:rPr>
            </w:pPr>
          </w:p>
        </w:tc>
        <w:tc>
          <w:tcPr>
            <w:tcW w:w="787" w:type="dxa"/>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 xml:space="preserve">срок выполнения поездок </w:t>
            </w:r>
            <w:proofErr w:type="gramStart"/>
            <w:r w:rsidRPr="00A24514">
              <w:rPr>
                <w:rFonts w:ascii="Arial" w:hAnsi="Arial" w:cs="Arial"/>
                <w:sz w:val="18"/>
                <w:szCs w:val="18"/>
              </w:rPr>
              <w:t>с</w:t>
            </w:r>
            <w:proofErr w:type="gramEnd"/>
          </w:p>
        </w:tc>
        <w:tc>
          <w:tcPr>
            <w:tcW w:w="612" w:type="dxa"/>
            <w:gridSpan w:val="2"/>
          </w:tcPr>
          <w:p w:rsidR="00A24514" w:rsidRPr="00A24514" w:rsidRDefault="00A24514" w:rsidP="00A24514">
            <w:pPr>
              <w:spacing w:line="180" w:lineRule="exact"/>
              <w:jc w:val="both"/>
              <w:rPr>
                <w:rFonts w:ascii="Arial" w:hAnsi="Arial" w:cs="Arial"/>
                <w:sz w:val="18"/>
                <w:szCs w:val="18"/>
              </w:rPr>
            </w:pPr>
          </w:p>
        </w:tc>
        <w:tc>
          <w:tcPr>
            <w:tcW w:w="621" w:type="dxa"/>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по</w:t>
            </w:r>
          </w:p>
        </w:tc>
        <w:tc>
          <w:tcPr>
            <w:tcW w:w="613" w:type="dxa"/>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По маршруту</w:t>
            </w:r>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489"/>
        </w:trPr>
        <w:tc>
          <w:tcPr>
            <w:tcW w:w="4510" w:type="dxa"/>
            <w:gridSpan w:val="7"/>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Транспортное средство: марка, модель, государственный регистрационный номер</w:t>
            </w:r>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1191"/>
        </w:trPr>
        <w:tc>
          <w:tcPr>
            <w:tcW w:w="4510" w:type="dxa"/>
            <w:gridSpan w:val="7"/>
          </w:tcPr>
          <w:p w:rsidR="00A24514" w:rsidRPr="00A24514" w:rsidRDefault="00A24514" w:rsidP="00A24514">
            <w:pPr>
              <w:spacing w:line="180" w:lineRule="exact"/>
              <w:jc w:val="both"/>
              <w:rPr>
                <w:rFonts w:ascii="Arial" w:hAnsi="Arial" w:cs="Arial"/>
                <w:sz w:val="18"/>
                <w:szCs w:val="18"/>
              </w:rPr>
            </w:pPr>
            <w:proofErr w:type="gramStart"/>
            <w:r w:rsidRPr="00A24514">
              <w:rPr>
                <w:rFonts w:ascii="Arial" w:hAnsi="Arial" w:cs="Arial"/>
                <w:sz w:val="18"/>
                <w:szCs w:val="1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477"/>
        </w:trPr>
        <w:tc>
          <w:tcPr>
            <w:tcW w:w="4510" w:type="dxa"/>
            <w:gridSpan w:val="7"/>
          </w:tcPr>
          <w:p w:rsidR="00A24514" w:rsidRPr="00A24514" w:rsidRDefault="00A24514" w:rsidP="00A24514">
            <w:pPr>
              <w:spacing w:line="180" w:lineRule="exact"/>
              <w:jc w:val="both"/>
              <w:rPr>
                <w:rFonts w:ascii="Arial" w:hAnsi="Arial" w:cs="Arial"/>
                <w:sz w:val="18"/>
                <w:szCs w:val="18"/>
              </w:rPr>
            </w:pPr>
            <w:proofErr w:type="gramStart"/>
            <w:r w:rsidRPr="00A24514">
              <w:rPr>
                <w:rFonts w:ascii="Arial" w:hAnsi="Arial" w:cs="Arial"/>
                <w:sz w:val="18"/>
                <w:szCs w:val="18"/>
              </w:rPr>
              <w:t>Характеристика груза (при наличии груза) (наименование, габариты (длина, ширина, высота), масса)</w:t>
            </w:r>
            <w:proofErr w:type="gramEnd"/>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4510" w:type="dxa"/>
            <w:gridSpan w:val="7"/>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Параметры транспортного средства (автопоезда):</w:t>
            </w:r>
          </w:p>
        </w:tc>
      </w:tr>
      <w:tr w:rsidR="00A24514" w:rsidRPr="00A24514" w:rsidTr="0060565A">
        <w:trPr>
          <w:trHeight w:val="238"/>
        </w:trPr>
        <w:tc>
          <w:tcPr>
            <w:tcW w:w="1878"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Масса (т)</w:t>
            </w:r>
          </w:p>
        </w:tc>
        <w:tc>
          <w:tcPr>
            <w:tcW w:w="2632" w:type="dxa"/>
            <w:gridSpan w:val="5"/>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1878" w:type="dxa"/>
            <w:gridSpan w:val="2"/>
          </w:tcPr>
          <w:p w:rsidR="00A24514" w:rsidRPr="00A24514" w:rsidRDefault="00A24514" w:rsidP="00A24514">
            <w:pPr>
              <w:spacing w:line="180" w:lineRule="exact"/>
              <w:jc w:val="both"/>
              <w:rPr>
                <w:rFonts w:ascii="Arial" w:hAnsi="Arial" w:cs="Arial"/>
                <w:sz w:val="18"/>
                <w:szCs w:val="18"/>
              </w:rPr>
            </w:pPr>
          </w:p>
        </w:tc>
        <w:tc>
          <w:tcPr>
            <w:tcW w:w="2632" w:type="dxa"/>
            <w:gridSpan w:val="5"/>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1878"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Расстояния между осями (м)</w:t>
            </w:r>
          </w:p>
        </w:tc>
        <w:tc>
          <w:tcPr>
            <w:tcW w:w="2632" w:type="dxa"/>
            <w:gridSpan w:val="5"/>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1878" w:type="dxa"/>
            <w:gridSpan w:val="2"/>
          </w:tcPr>
          <w:p w:rsidR="00A24514" w:rsidRPr="00A24514" w:rsidRDefault="00A24514" w:rsidP="00A24514">
            <w:pPr>
              <w:spacing w:line="180" w:lineRule="exact"/>
              <w:jc w:val="both"/>
              <w:rPr>
                <w:rFonts w:ascii="Arial" w:hAnsi="Arial" w:cs="Arial"/>
                <w:sz w:val="18"/>
                <w:szCs w:val="18"/>
              </w:rPr>
            </w:pPr>
          </w:p>
        </w:tc>
        <w:tc>
          <w:tcPr>
            <w:tcW w:w="2632" w:type="dxa"/>
            <w:gridSpan w:val="5"/>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8"/>
        </w:trPr>
        <w:tc>
          <w:tcPr>
            <w:tcW w:w="1878"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Нагрузки на оси (т)</w:t>
            </w:r>
          </w:p>
        </w:tc>
        <w:tc>
          <w:tcPr>
            <w:tcW w:w="2632" w:type="dxa"/>
            <w:gridSpan w:val="5"/>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50"/>
        </w:trPr>
        <w:tc>
          <w:tcPr>
            <w:tcW w:w="1878"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Габариты:</w:t>
            </w:r>
          </w:p>
        </w:tc>
        <w:tc>
          <w:tcPr>
            <w:tcW w:w="1246"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Длин</w:t>
            </w:r>
            <w:proofErr w:type="gramStart"/>
            <w:r w:rsidRPr="00A24514">
              <w:rPr>
                <w:rFonts w:ascii="Arial" w:hAnsi="Arial" w:cs="Arial"/>
                <w:sz w:val="18"/>
                <w:szCs w:val="18"/>
              </w:rPr>
              <w:t>а(</w:t>
            </w:r>
            <w:proofErr w:type="gramEnd"/>
            <w:r w:rsidRPr="00A24514">
              <w:rPr>
                <w:rFonts w:ascii="Arial" w:hAnsi="Arial" w:cs="Arial"/>
                <w:sz w:val="18"/>
                <w:szCs w:val="18"/>
              </w:rPr>
              <w:t>м)</w:t>
            </w:r>
          </w:p>
        </w:tc>
        <w:tc>
          <w:tcPr>
            <w:tcW w:w="774" w:type="dxa"/>
            <w:gridSpan w:val="2"/>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Ширина</w:t>
            </w:r>
          </w:p>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(м)</w:t>
            </w:r>
          </w:p>
        </w:tc>
        <w:tc>
          <w:tcPr>
            <w:tcW w:w="613" w:type="dxa"/>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Высота (м)</w:t>
            </w:r>
          </w:p>
        </w:tc>
      </w:tr>
      <w:tr w:rsidR="00A24514" w:rsidRPr="00A24514" w:rsidTr="0060565A">
        <w:trPr>
          <w:trHeight w:val="144"/>
        </w:trPr>
        <w:tc>
          <w:tcPr>
            <w:tcW w:w="2664" w:type="dxa"/>
            <w:gridSpan w:val="3"/>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lastRenderedPageBreak/>
              <w:t>Длина свеса (при наличии) (м)</w:t>
            </w:r>
          </w:p>
        </w:tc>
        <w:tc>
          <w:tcPr>
            <w:tcW w:w="1845" w:type="dxa"/>
            <w:gridSpan w:val="4"/>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144"/>
        </w:trPr>
        <w:tc>
          <w:tcPr>
            <w:tcW w:w="2664" w:type="dxa"/>
            <w:gridSpan w:val="3"/>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Разрешение выдано (наименование уполномоченного органа)</w:t>
            </w:r>
          </w:p>
        </w:tc>
        <w:tc>
          <w:tcPr>
            <w:tcW w:w="1845" w:type="dxa"/>
            <w:gridSpan w:val="4"/>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144"/>
        </w:trPr>
        <w:tc>
          <w:tcPr>
            <w:tcW w:w="4510" w:type="dxa"/>
            <w:gridSpan w:val="7"/>
            <w:tcBorders>
              <w:bottom w:val="nil"/>
            </w:tcBorders>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491"/>
        </w:trPr>
        <w:tc>
          <w:tcPr>
            <w:tcW w:w="1878" w:type="dxa"/>
            <w:gridSpan w:val="2"/>
            <w:tcBorders>
              <w:top w:val="nil"/>
              <w:left w:val="nil"/>
              <w:bottom w:val="single" w:sz="4" w:space="0" w:color="auto"/>
              <w:right w:val="nil"/>
            </w:tcBorders>
          </w:tcPr>
          <w:p w:rsidR="00A24514" w:rsidRPr="00A24514" w:rsidRDefault="00A24514" w:rsidP="00A24514">
            <w:pPr>
              <w:spacing w:line="180" w:lineRule="exact"/>
              <w:jc w:val="both"/>
              <w:rPr>
                <w:rFonts w:ascii="Arial" w:hAnsi="Arial" w:cs="Arial"/>
                <w:sz w:val="18"/>
                <w:szCs w:val="18"/>
              </w:rPr>
            </w:pPr>
          </w:p>
        </w:tc>
        <w:tc>
          <w:tcPr>
            <w:tcW w:w="787" w:type="dxa"/>
            <w:tcBorders>
              <w:top w:val="nil"/>
              <w:left w:val="nil"/>
              <w:bottom w:val="single" w:sz="4" w:space="0" w:color="auto"/>
              <w:right w:val="nil"/>
            </w:tcBorders>
          </w:tcPr>
          <w:p w:rsidR="00A24514" w:rsidRPr="00A24514" w:rsidRDefault="00A24514" w:rsidP="00A24514">
            <w:pPr>
              <w:spacing w:line="180" w:lineRule="exact"/>
              <w:jc w:val="both"/>
              <w:rPr>
                <w:rFonts w:ascii="Arial" w:hAnsi="Arial" w:cs="Arial"/>
                <w:sz w:val="18"/>
                <w:szCs w:val="18"/>
              </w:rPr>
            </w:pPr>
          </w:p>
        </w:tc>
        <w:tc>
          <w:tcPr>
            <w:tcW w:w="1845" w:type="dxa"/>
            <w:gridSpan w:val="4"/>
            <w:tcBorders>
              <w:top w:val="nil"/>
              <w:left w:val="nil"/>
              <w:bottom w:val="single" w:sz="4" w:space="0" w:color="auto"/>
              <w:right w:val="nil"/>
            </w:tcBorders>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144"/>
        </w:trPr>
        <w:tc>
          <w:tcPr>
            <w:tcW w:w="1878" w:type="dxa"/>
            <w:gridSpan w:val="2"/>
            <w:tcBorders>
              <w:top w:val="single" w:sz="4" w:space="0" w:color="auto"/>
              <w:left w:val="nil"/>
              <w:bottom w:val="nil"/>
              <w:right w:val="nil"/>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(должность)</w:t>
            </w:r>
          </w:p>
        </w:tc>
        <w:tc>
          <w:tcPr>
            <w:tcW w:w="787" w:type="dxa"/>
            <w:tcBorders>
              <w:top w:val="nil"/>
              <w:left w:val="nil"/>
              <w:bottom w:val="nil"/>
              <w:right w:val="nil"/>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(подпись)</w:t>
            </w:r>
          </w:p>
        </w:tc>
        <w:tc>
          <w:tcPr>
            <w:tcW w:w="1845" w:type="dxa"/>
            <w:gridSpan w:val="4"/>
            <w:tcBorders>
              <w:top w:val="nil"/>
              <w:left w:val="nil"/>
              <w:bottom w:val="nil"/>
              <w:right w:val="nil"/>
            </w:tcBorders>
          </w:tcPr>
          <w:p w:rsidR="00A24514" w:rsidRPr="00A24514" w:rsidRDefault="00A24514" w:rsidP="00A24514">
            <w:pPr>
              <w:spacing w:line="180" w:lineRule="exact"/>
              <w:jc w:val="both"/>
              <w:rPr>
                <w:rFonts w:ascii="Arial" w:hAnsi="Arial" w:cs="Arial"/>
                <w:sz w:val="18"/>
                <w:szCs w:val="18"/>
              </w:rPr>
            </w:pPr>
            <w:proofErr w:type="gramStart"/>
            <w:r w:rsidRPr="00A24514">
              <w:rPr>
                <w:rFonts w:ascii="Arial" w:hAnsi="Arial" w:cs="Arial"/>
                <w:sz w:val="18"/>
                <w:szCs w:val="18"/>
              </w:rPr>
              <w:t>(Фамилия, имя, отчество (при наличии)</w:t>
            </w:r>
            <w:proofErr w:type="gramEnd"/>
          </w:p>
        </w:tc>
      </w:tr>
      <w:tr w:rsidR="00A24514" w:rsidRPr="00A24514" w:rsidTr="0060565A">
        <w:trPr>
          <w:trHeight w:val="144"/>
        </w:trPr>
        <w:tc>
          <w:tcPr>
            <w:tcW w:w="4510" w:type="dxa"/>
            <w:gridSpan w:val="7"/>
            <w:tcBorders>
              <w:top w:val="nil"/>
              <w:bottom w:val="single" w:sz="4" w:space="0" w:color="auto"/>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ab/>
            </w:r>
          </w:p>
        </w:tc>
      </w:tr>
      <w:tr w:rsidR="00A24514" w:rsidRPr="00A24514" w:rsidTr="0060565A">
        <w:trPr>
          <w:trHeight w:val="144"/>
        </w:trPr>
        <w:tc>
          <w:tcPr>
            <w:tcW w:w="2664" w:type="dxa"/>
            <w:gridSpan w:val="3"/>
            <w:tcBorders>
              <w:top w:val="single" w:sz="4" w:space="0" w:color="auto"/>
              <w:left w:val="single" w:sz="4" w:space="0" w:color="auto"/>
              <w:bottom w:val="single" w:sz="4" w:space="0" w:color="auto"/>
              <w:right w:val="nil"/>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«__»_________</w:t>
            </w:r>
          </w:p>
        </w:tc>
        <w:tc>
          <w:tcPr>
            <w:tcW w:w="1845" w:type="dxa"/>
            <w:gridSpan w:val="4"/>
            <w:tcBorders>
              <w:top w:val="single" w:sz="4" w:space="0" w:color="auto"/>
              <w:left w:val="nil"/>
              <w:bottom w:val="single" w:sz="4" w:space="0" w:color="auto"/>
              <w:right w:val="single" w:sz="4" w:space="0" w:color="auto"/>
            </w:tcBorders>
          </w:tcPr>
          <w:p w:rsidR="00A24514" w:rsidRPr="00A24514" w:rsidRDefault="00A24514" w:rsidP="00A24514">
            <w:pPr>
              <w:spacing w:line="180" w:lineRule="exact"/>
              <w:jc w:val="both"/>
              <w:rPr>
                <w:rFonts w:ascii="Arial" w:hAnsi="Arial" w:cs="Arial"/>
                <w:sz w:val="18"/>
                <w:szCs w:val="18"/>
              </w:rPr>
            </w:pPr>
          </w:p>
        </w:tc>
      </w:tr>
    </w:tbl>
    <w:p w:rsidR="00A24514" w:rsidRDefault="00A24514" w:rsidP="00A24514">
      <w:pPr>
        <w:spacing w:line="180" w:lineRule="exact"/>
        <w:jc w:val="both"/>
        <w:rPr>
          <w:rFonts w:ascii="Arial" w:hAnsi="Arial" w:cs="Arial"/>
          <w:sz w:val="18"/>
          <w:szCs w:val="18"/>
        </w:rPr>
      </w:pPr>
    </w:p>
    <w:p w:rsidR="00A24514" w:rsidRDefault="00A24514" w:rsidP="00A24514">
      <w:pPr>
        <w:spacing w:line="180" w:lineRule="exact"/>
        <w:jc w:val="both"/>
        <w:rPr>
          <w:rFonts w:ascii="Arial" w:hAnsi="Arial" w:cs="Arial"/>
          <w:sz w:val="18"/>
          <w:szCs w:val="18"/>
        </w:rPr>
      </w:pPr>
      <w:r w:rsidRPr="00A24514">
        <w:rPr>
          <w:rFonts w:ascii="Arial" w:hAnsi="Arial" w:cs="Arial"/>
          <w:sz w:val="18"/>
          <w:szCs w:val="18"/>
        </w:rPr>
        <w:t>(оборотная сторона)</w:t>
      </w:r>
    </w:p>
    <w:p w:rsidR="00A24514" w:rsidRDefault="00A24514" w:rsidP="00A24514">
      <w:pPr>
        <w:spacing w:line="180" w:lineRule="exact"/>
        <w:jc w:val="both"/>
        <w:rPr>
          <w:rFonts w:ascii="Arial" w:hAnsi="Arial" w:cs="Arial"/>
          <w:sz w:val="18"/>
          <w:szCs w:val="18"/>
        </w:rPr>
      </w:pPr>
    </w:p>
    <w:tbl>
      <w:tblPr>
        <w:tblStyle w:val="af7"/>
        <w:tblW w:w="0" w:type="auto"/>
        <w:tblLook w:val="04A0" w:firstRow="1" w:lastRow="0" w:firstColumn="1" w:lastColumn="0" w:noHBand="0" w:noVBand="1"/>
      </w:tblPr>
      <w:tblGrid>
        <w:gridCol w:w="1547"/>
        <w:gridCol w:w="568"/>
        <w:gridCol w:w="2707"/>
      </w:tblGrid>
      <w:tr w:rsidR="00A24514" w:rsidRPr="00A24514" w:rsidTr="0060565A">
        <w:trPr>
          <w:trHeight w:val="239"/>
        </w:trPr>
        <w:tc>
          <w:tcPr>
            <w:tcW w:w="1555" w:type="dxa"/>
          </w:tcPr>
          <w:p w:rsidR="00A24514" w:rsidRPr="00A24514" w:rsidRDefault="00A24514" w:rsidP="00A24514">
            <w:pPr>
              <w:spacing w:line="180" w:lineRule="exact"/>
              <w:jc w:val="both"/>
              <w:rPr>
                <w:rFonts w:ascii="Arial" w:hAnsi="Arial" w:cs="Arial"/>
                <w:sz w:val="18"/>
                <w:szCs w:val="18"/>
              </w:rPr>
            </w:pPr>
            <w:bookmarkStart w:id="0" w:name="sub_11002"/>
            <w:r w:rsidRPr="00A24514">
              <w:rPr>
                <w:rFonts w:ascii="Arial" w:hAnsi="Arial" w:cs="Arial"/>
                <w:sz w:val="18"/>
                <w:szCs w:val="18"/>
              </w:rPr>
              <w:t>Вид сопровождения</w:t>
            </w:r>
            <w:bookmarkEnd w:id="0"/>
          </w:p>
        </w:tc>
        <w:tc>
          <w:tcPr>
            <w:tcW w:w="3982" w:type="dxa"/>
            <w:gridSpan w:val="2"/>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352"/>
        </w:trPr>
        <w:tc>
          <w:tcPr>
            <w:tcW w:w="5537" w:type="dxa"/>
            <w:gridSpan w:val="3"/>
          </w:tcPr>
          <w:p w:rsidR="00A24514" w:rsidRPr="00A24514" w:rsidRDefault="00A24514" w:rsidP="00A24514">
            <w:pPr>
              <w:spacing w:line="180" w:lineRule="exact"/>
              <w:jc w:val="both"/>
              <w:rPr>
                <w:rFonts w:ascii="Arial" w:hAnsi="Arial" w:cs="Arial"/>
                <w:sz w:val="18"/>
                <w:szCs w:val="18"/>
              </w:rPr>
            </w:pPr>
            <w:bookmarkStart w:id="1" w:name="sub_11001"/>
            <w:r w:rsidRPr="00A24514">
              <w:rPr>
                <w:rFonts w:ascii="Arial" w:hAnsi="Arial" w:cs="Arial"/>
                <w:sz w:val="18"/>
                <w:szCs w:val="18"/>
              </w:rPr>
              <w:t>Особые условия движения (определяются уполномоченным органом, владельцами автомобильных дорог, Госавтоинспекцией)</w:t>
            </w:r>
            <w:bookmarkEnd w:id="1"/>
          </w:p>
        </w:tc>
      </w:tr>
      <w:tr w:rsidR="00A24514" w:rsidRPr="00A24514" w:rsidTr="0060565A">
        <w:trPr>
          <w:trHeight w:val="189"/>
        </w:trPr>
        <w:tc>
          <w:tcPr>
            <w:tcW w:w="5537" w:type="dxa"/>
            <w:gridSpan w:val="3"/>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893"/>
        </w:trPr>
        <w:tc>
          <w:tcPr>
            <w:tcW w:w="5537" w:type="dxa"/>
            <w:gridSpan w:val="3"/>
          </w:tcPr>
          <w:p w:rsidR="00A24514" w:rsidRPr="00A24514" w:rsidRDefault="00A24514" w:rsidP="00A24514">
            <w:pPr>
              <w:spacing w:line="180" w:lineRule="exact"/>
              <w:jc w:val="both"/>
              <w:rPr>
                <w:rFonts w:ascii="Arial" w:hAnsi="Arial" w:cs="Arial"/>
                <w:sz w:val="18"/>
                <w:szCs w:val="18"/>
              </w:rPr>
            </w:pPr>
            <w:bookmarkStart w:id="2" w:name="sub_11003"/>
            <w:r w:rsidRPr="00A24514">
              <w:rPr>
                <w:rFonts w:ascii="Arial" w:hAnsi="Arial" w:cs="Arial"/>
                <w:sz w:val="18"/>
                <w:szCs w:val="1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
          </w:p>
        </w:tc>
      </w:tr>
      <w:tr w:rsidR="00A24514" w:rsidRPr="00A24514" w:rsidTr="0060565A">
        <w:trPr>
          <w:trHeight w:val="365"/>
        </w:trPr>
        <w:tc>
          <w:tcPr>
            <w:tcW w:w="5537" w:type="dxa"/>
            <w:gridSpan w:val="3"/>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 xml:space="preserve">С условиями настоящего специального разрешения, а также с нормативными требованиями в области дорожного движения </w:t>
            </w:r>
            <w:proofErr w:type="gramStart"/>
            <w:r w:rsidRPr="00A24514">
              <w:rPr>
                <w:rFonts w:ascii="Arial" w:hAnsi="Arial" w:cs="Arial"/>
                <w:sz w:val="18"/>
                <w:szCs w:val="18"/>
              </w:rPr>
              <w:t>ознакомлен</w:t>
            </w:r>
            <w:proofErr w:type="gramEnd"/>
          </w:p>
        </w:tc>
      </w:tr>
      <w:tr w:rsidR="00A24514" w:rsidRPr="00A24514" w:rsidTr="0060565A">
        <w:trPr>
          <w:trHeight w:val="239"/>
        </w:trPr>
        <w:tc>
          <w:tcPr>
            <w:tcW w:w="2306" w:type="dxa"/>
            <w:gridSpan w:val="2"/>
            <w:tcBorders>
              <w:bottom w:val="single" w:sz="4" w:space="0" w:color="auto"/>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Водитель транспортного средства</w:t>
            </w:r>
          </w:p>
        </w:tc>
        <w:tc>
          <w:tcPr>
            <w:tcW w:w="3231" w:type="dxa"/>
            <w:tcBorders>
              <w:bottom w:val="single" w:sz="4" w:space="0" w:color="auto"/>
            </w:tcBorders>
          </w:tcPr>
          <w:p w:rsidR="00A24514" w:rsidRPr="00A24514" w:rsidRDefault="00A24514" w:rsidP="00A24514">
            <w:pPr>
              <w:spacing w:line="180" w:lineRule="exact"/>
              <w:jc w:val="both"/>
              <w:rPr>
                <w:rFonts w:ascii="Arial" w:hAnsi="Arial" w:cs="Arial"/>
                <w:sz w:val="18"/>
                <w:szCs w:val="18"/>
              </w:rPr>
            </w:pPr>
          </w:p>
        </w:tc>
      </w:tr>
      <w:tr w:rsidR="00A24514" w:rsidRPr="00A24514" w:rsidTr="0060565A">
        <w:trPr>
          <w:trHeight w:val="239"/>
        </w:trPr>
        <w:tc>
          <w:tcPr>
            <w:tcW w:w="2306" w:type="dxa"/>
            <w:gridSpan w:val="2"/>
            <w:tcBorders>
              <w:top w:val="single" w:sz="4" w:space="0" w:color="auto"/>
              <w:left w:val="single" w:sz="4" w:space="0" w:color="auto"/>
              <w:bottom w:val="single" w:sz="4" w:space="0" w:color="auto"/>
              <w:right w:val="nil"/>
            </w:tcBorders>
          </w:tcPr>
          <w:p w:rsidR="00A24514" w:rsidRPr="00A24514" w:rsidRDefault="00A24514" w:rsidP="00A24514">
            <w:pPr>
              <w:spacing w:line="180" w:lineRule="exact"/>
              <w:jc w:val="both"/>
              <w:rPr>
                <w:rFonts w:ascii="Arial" w:hAnsi="Arial" w:cs="Arial"/>
                <w:sz w:val="18"/>
                <w:szCs w:val="18"/>
              </w:rPr>
            </w:pPr>
          </w:p>
        </w:tc>
        <w:tc>
          <w:tcPr>
            <w:tcW w:w="3231" w:type="dxa"/>
            <w:tcBorders>
              <w:top w:val="single" w:sz="4" w:space="0" w:color="auto"/>
              <w:left w:val="nil"/>
              <w:bottom w:val="single" w:sz="4" w:space="0" w:color="auto"/>
              <w:right w:val="single" w:sz="4" w:space="0" w:color="auto"/>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(фамилия, имя, отчество (при наличии), подпись)</w:t>
            </w:r>
          </w:p>
        </w:tc>
      </w:tr>
      <w:tr w:rsidR="00A24514" w:rsidRPr="00A24514" w:rsidTr="0060565A">
        <w:trPr>
          <w:trHeight w:val="352"/>
        </w:trPr>
        <w:tc>
          <w:tcPr>
            <w:tcW w:w="5537" w:type="dxa"/>
            <w:gridSpan w:val="3"/>
            <w:tcBorders>
              <w:top w:val="single" w:sz="4" w:space="0" w:color="auto"/>
            </w:tcBorders>
          </w:tcPr>
          <w:p w:rsidR="00A24514" w:rsidRPr="00A24514" w:rsidRDefault="00A24514" w:rsidP="00A24514">
            <w:pPr>
              <w:spacing w:line="180" w:lineRule="exact"/>
              <w:jc w:val="both"/>
              <w:rPr>
                <w:rFonts w:ascii="Arial" w:hAnsi="Arial" w:cs="Arial"/>
                <w:sz w:val="18"/>
                <w:szCs w:val="18"/>
              </w:rPr>
            </w:pPr>
            <w:r w:rsidRPr="00A24514">
              <w:rPr>
                <w:rFonts w:ascii="Arial" w:hAnsi="Arial" w:cs="Arial"/>
                <w:sz w:val="18"/>
                <w:szCs w:val="1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A24514" w:rsidRPr="00A24514" w:rsidTr="0060565A">
        <w:trPr>
          <w:trHeight w:val="189"/>
        </w:trPr>
        <w:tc>
          <w:tcPr>
            <w:tcW w:w="5537" w:type="dxa"/>
            <w:gridSpan w:val="3"/>
          </w:tcPr>
          <w:p w:rsidR="00A24514" w:rsidRPr="00A24514" w:rsidRDefault="00A24514" w:rsidP="00A24514">
            <w:pPr>
              <w:spacing w:line="180" w:lineRule="exact"/>
              <w:jc w:val="both"/>
              <w:rPr>
                <w:rFonts w:ascii="Arial" w:hAnsi="Arial" w:cs="Arial"/>
                <w:sz w:val="18"/>
                <w:szCs w:val="18"/>
              </w:rPr>
            </w:pPr>
          </w:p>
        </w:tc>
      </w:tr>
    </w:tbl>
    <w:p w:rsidR="00A24514" w:rsidRDefault="00A24514" w:rsidP="00A24514">
      <w:pPr>
        <w:spacing w:line="180" w:lineRule="exact"/>
        <w:jc w:val="both"/>
        <w:rPr>
          <w:rFonts w:ascii="Arial" w:hAnsi="Arial" w:cs="Arial"/>
          <w:sz w:val="18"/>
          <w:szCs w:val="18"/>
        </w:rPr>
      </w:pPr>
    </w:p>
    <w:p w:rsidR="00A24514" w:rsidRDefault="00A24514" w:rsidP="00A24514">
      <w:pPr>
        <w:spacing w:line="180" w:lineRule="exact"/>
        <w:jc w:val="both"/>
        <w:rPr>
          <w:rFonts w:ascii="Arial" w:hAnsi="Arial" w:cs="Arial"/>
          <w:sz w:val="18"/>
          <w:szCs w:val="18"/>
        </w:rPr>
      </w:pPr>
    </w:p>
    <w:p w:rsidR="00A21D21" w:rsidRPr="00A21D21" w:rsidRDefault="00A21D21" w:rsidP="00A21D21">
      <w:pPr>
        <w:spacing w:line="180" w:lineRule="exact"/>
        <w:jc w:val="center"/>
        <w:rPr>
          <w:rFonts w:ascii="Arial" w:hAnsi="Arial" w:cs="Arial"/>
          <w:sz w:val="18"/>
          <w:szCs w:val="18"/>
        </w:rPr>
      </w:pPr>
      <w:r w:rsidRPr="00A21D21">
        <w:rPr>
          <w:rFonts w:ascii="Arial" w:hAnsi="Arial" w:cs="Arial"/>
          <w:sz w:val="18"/>
          <w:szCs w:val="18"/>
        </w:rPr>
        <w:t>Приложение 3</w:t>
      </w:r>
    </w:p>
    <w:p w:rsidR="00A21D21" w:rsidRPr="00A21D21" w:rsidRDefault="00A21D21" w:rsidP="00A21D21">
      <w:pPr>
        <w:spacing w:line="180" w:lineRule="exact"/>
        <w:jc w:val="both"/>
        <w:rPr>
          <w:rFonts w:ascii="Arial" w:hAnsi="Arial" w:cs="Arial"/>
          <w:sz w:val="18"/>
          <w:szCs w:val="18"/>
        </w:rPr>
      </w:pPr>
      <w:proofErr w:type="gramStart"/>
      <w:r w:rsidRPr="00A21D2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21D21" w:rsidRPr="00A21D21" w:rsidRDefault="00A21D21" w:rsidP="00A21D21">
      <w:pPr>
        <w:spacing w:line="180" w:lineRule="exact"/>
        <w:jc w:val="both"/>
        <w:rPr>
          <w:rFonts w:ascii="Arial" w:hAnsi="Arial" w:cs="Arial"/>
          <w:sz w:val="18"/>
          <w:szCs w:val="18"/>
        </w:rPr>
      </w:pPr>
    </w:p>
    <w:p w:rsidR="00A21D21" w:rsidRPr="00A21D21" w:rsidRDefault="00A21D21" w:rsidP="00A21D21">
      <w:pPr>
        <w:spacing w:line="180" w:lineRule="exact"/>
        <w:jc w:val="center"/>
        <w:rPr>
          <w:rFonts w:ascii="Arial" w:hAnsi="Arial" w:cs="Arial"/>
          <w:sz w:val="18"/>
          <w:szCs w:val="18"/>
        </w:rPr>
      </w:pPr>
      <w:r w:rsidRPr="00A21D21">
        <w:rPr>
          <w:rFonts w:ascii="Arial" w:hAnsi="Arial" w:cs="Arial"/>
          <w:sz w:val="18"/>
          <w:szCs w:val="18"/>
        </w:rPr>
        <w:t>ЖУРНАЛ</w:t>
      </w:r>
    </w:p>
    <w:p w:rsidR="00A24514" w:rsidRDefault="00A21D21" w:rsidP="00A21D21">
      <w:pPr>
        <w:spacing w:line="180" w:lineRule="exact"/>
        <w:jc w:val="both"/>
        <w:rPr>
          <w:rFonts w:ascii="Arial" w:hAnsi="Arial" w:cs="Arial"/>
          <w:sz w:val="18"/>
          <w:szCs w:val="18"/>
        </w:rPr>
      </w:pPr>
      <w:r w:rsidRPr="00A21D21">
        <w:rPr>
          <w:rFonts w:ascii="Arial" w:hAnsi="Arial" w:cs="Arial"/>
          <w:sz w:val="18"/>
          <w:szCs w:val="18"/>
        </w:rPr>
        <w:t>регистрации заявлений на получение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A21D21" w:rsidRDefault="00A21D21" w:rsidP="00A21D21">
      <w:pPr>
        <w:spacing w:line="180" w:lineRule="exact"/>
        <w:jc w:val="both"/>
        <w:rPr>
          <w:rFonts w:ascii="Arial" w:hAnsi="Arial" w:cs="Arial"/>
          <w:sz w:val="18"/>
          <w:szCs w:val="18"/>
        </w:rPr>
      </w:pPr>
    </w:p>
    <w:p w:rsidR="00A21D21" w:rsidRDefault="00A21D21" w:rsidP="00A21D21">
      <w:pPr>
        <w:spacing w:line="180" w:lineRule="exact"/>
        <w:jc w:val="both"/>
        <w:rPr>
          <w:rFonts w:ascii="Arial" w:hAnsi="Arial" w:cs="Arial"/>
          <w:sz w:val="18"/>
          <w:szCs w:val="18"/>
        </w:rPr>
      </w:pPr>
    </w:p>
    <w:tbl>
      <w:tblPr>
        <w:tblStyle w:val="af7"/>
        <w:tblW w:w="0" w:type="auto"/>
        <w:tblLayout w:type="fixed"/>
        <w:tblLook w:val="04A0" w:firstRow="1" w:lastRow="0" w:firstColumn="1" w:lastColumn="0" w:noHBand="0" w:noVBand="1"/>
      </w:tblPr>
      <w:tblGrid>
        <w:gridCol w:w="301"/>
        <w:gridCol w:w="800"/>
        <w:gridCol w:w="708"/>
        <w:gridCol w:w="709"/>
        <w:gridCol w:w="851"/>
        <w:gridCol w:w="708"/>
        <w:gridCol w:w="709"/>
      </w:tblGrid>
      <w:tr w:rsidR="00116FB3" w:rsidRPr="00116FB3" w:rsidTr="00116FB3">
        <w:trPr>
          <w:trHeight w:val="1079"/>
        </w:trPr>
        <w:tc>
          <w:tcPr>
            <w:tcW w:w="301"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lastRenderedPageBreak/>
              <w:t xml:space="preserve">№ </w:t>
            </w:r>
            <w:proofErr w:type="gramStart"/>
            <w:r w:rsidRPr="00116FB3">
              <w:rPr>
                <w:rFonts w:ascii="Arial" w:hAnsi="Arial" w:cs="Arial"/>
                <w:sz w:val="18"/>
                <w:szCs w:val="18"/>
              </w:rPr>
              <w:t>п</w:t>
            </w:r>
            <w:proofErr w:type="gramEnd"/>
            <w:r w:rsidRPr="00116FB3">
              <w:rPr>
                <w:rFonts w:ascii="Arial" w:hAnsi="Arial" w:cs="Arial"/>
                <w:sz w:val="18"/>
                <w:szCs w:val="18"/>
              </w:rPr>
              <w:t>/п</w:t>
            </w:r>
          </w:p>
        </w:tc>
        <w:tc>
          <w:tcPr>
            <w:tcW w:w="800"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регистрационный номер</w:t>
            </w:r>
          </w:p>
        </w:tc>
        <w:tc>
          <w:tcPr>
            <w:tcW w:w="708"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дата получения заявления</w:t>
            </w:r>
          </w:p>
        </w:tc>
        <w:tc>
          <w:tcPr>
            <w:tcW w:w="709"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сведения о заявителе</w:t>
            </w:r>
          </w:p>
        </w:tc>
        <w:tc>
          <w:tcPr>
            <w:tcW w:w="851"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номер специального разрешения</w:t>
            </w:r>
          </w:p>
        </w:tc>
        <w:tc>
          <w:tcPr>
            <w:tcW w:w="708"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дата выдачи специального разрешения</w:t>
            </w:r>
          </w:p>
        </w:tc>
        <w:tc>
          <w:tcPr>
            <w:tcW w:w="709" w:type="dxa"/>
          </w:tcPr>
          <w:p w:rsidR="00116FB3" w:rsidRPr="00116FB3" w:rsidRDefault="00116FB3" w:rsidP="00116FB3">
            <w:pPr>
              <w:spacing w:line="180" w:lineRule="exact"/>
              <w:jc w:val="both"/>
              <w:rPr>
                <w:rFonts w:ascii="Arial" w:hAnsi="Arial" w:cs="Arial"/>
                <w:sz w:val="18"/>
                <w:szCs w:val="18"/>
              </w:rPr>
            </w:pPr>
            <w:r w:rsidRPr="00116FB3">
              <w:rPr>
                <w:rFonts w:ascii="Arial" w:hAnsi="Arial" w:cs="Arial"/>
                <w:sz w:val="18"/>
                <w:szCs w:val="18"/>
              </w:rPr>
              <w:t>примечание</w:t>
            </w:r>
          </w:p>
        </w:tc>
      </w:tr>
      <w:tr w:rsidR="00116FB3" w:rsidRPr="00116FB3" w:rsidTr="00116FB3">
        <w:trPr>
          <w:trHeight w:val="320"/>
        </w:trPr>
        <w:tc>
          <w:tcPr>
            <w:tcW w:w="301" w:type="dxa"/>
          </w:tcPr>
          <w:p w:rsidR="00116FB3" w:rsidRPr="00116FB3" w:rsidRDefault="00116FB3" w:rsidP="00116FB3">
            <w:pPr>
              <w:spacing w:line="180" w:lineRule="exact"/>
              <w:jc w:val="both"/>
              <w:rPr>
                <w:rFonts w:ascii="Arial" w:hAnsi="Arial" w:cs="Arial"/>
                <w:sz w:val="18"/>
                <w:szCs w:val="18"/>
              </w:rPr>
            </w:pPr>
          </w:p>
        </w:tc>
        <w:tc>
          <w:tcPr>
            <w:tcW w:w="800" w:type="dxa"/>
          </w:tcPr>
          <w:p w:rsidR="00116FB3" w:rsidRPr="00116FB3" w:rsidRDefault="00116FB3" w:rsidP="00116FB3">
            <w:pPr>
              <w:spacing w:line="180" w:lineRule="exact"/>
              <w:jc w:val="both"/>
              <w:rPr>
                <w:rFonts w:ascii="Arial" w:hAnsi="Arial" w:cs="Arial"/>
                <w:sz w:val="18"/>
                <w:szCs w:val="18"/>
              </w:rPr>
            </w:pPr>
          </w:p>
        </w:tc>
        <w:tc>
          <w:tcPr>
            <w:tcW w:w="708" w:type="dxa"/>
          </w:tcPr>
          <w:p w:rsidR="00116FB3" w:rsidRPr="00116FB3" w:rsidRDefault="00116FB3" w:rsidP="00116FB3">
            <w:pPr>
              <w:spacing w:line="180" w:lineRule="exact"/>
              <w:jc w:val="both"/>
              <w:rPr>
                <w:rFonts w:ascii="Arial" w:hAnsi="Arial" w:cs="Arial"/>
                <w:sz w:val="18"/>
                <w:szCs w:val="18"/>
              </w:rPr>
            </w:pPr>
          </w:p>
        </w:tc>
        <w:tc>
          <w:tcPr>
            <w:tcW w:w="709" w:type="dxa"/>
          </w:tcPr>
          <w:p w:rsidR="00116FB3" w:rsidRPr="00116FB3" w:rsidRDefault="00116FB3" w:rsidP="00116FB3">
            <w:pPr>
              <w:spacing w:line="180" w:lineRule="exact"/>
              <w:jc w:val="both"/>
              <w:rPr>
                <w:rFonts w:ascii="Arial" w:hAnsi="Arial" w:cs="Arial"/>
                <w:sz w:val="18"/>
                <w:szCs w:val="18"/>
              </w:rPr>
            </w:pPr>
          </w:p>
        </w:tc>
        <w:tc>
          <w:tcPr>
            <w:tcW w:w="851" w:type="dxa"/>
          </w:tcPr>
          <w:p w:rsidR="00116FB3" w:rsidRPr="00116FB3" w:rsidRDefault="00116FB3" w:rsidP="00116FB3">
            <w:pPr>
              <w:spacing w:line="180" w:lineRule="exact"/>
              <w:jc w:val="both"/>
              <w:rPr>
                <w:rFonts w:ascii="Arial" w:hAnsi="Arial" w:cs="Arial"/>
                <w:sz w:val="18"/>
                <w:szCs w:val="18"/>
              </w:rPr>
            </w:pPr>
          </w:p>
        </w:tc>
        <w:tc>
          <w:tcPr>
            <w:tcW w:w="708" w:type="dxa"/>
          </w:tcPr>
          <w:p w:rsidR="00116FB3" w:rsidRPr="00116FB3" w:rsidRDefault="00116FB3" w:rsidP="00116FB3">
            <w:pPr>
              <w:spacing w:line="180" w:lineRule="exact"/>
              <w:jc w:val="both"/>
              <w:rPr>
                <w:rFonts w:ascii="Arial" w:hAnsi="Arial" w:cs="Arial"/>
                <w:sz w:val="18"/>
                <w:szCs w:val="18"/>
              </w:rPr>
            </w:pPr>
          </w:p>
        </w:tc>
        <w:tc>
          <w:tcPr>
            <w:tcW w:w="709" w:type="dxa"/>
          </w:tcPr>
          <w:p w:rsidR="00116FB3" w:rsidRPr="00116FB3" w:rsidRDefault="00116FB3" w:rsidP="00116FB3">
            <w:pPr>
              <w:spacing w:line="180" w:lineRule="exact"/>
              <w:jc w:val="both"/>
              <w:rPr>
                <w:rFonts w:ascii="Arial" w:hAnsi="Arial" w:cs="Arial"/>
                <w:sz w:val="18"/>
                <w:szCs w:val="18"/>
              </w:rPr>
            </w:pPr>
          </w:p>
        </w:tc>
      </w:tr>
    </w:tbl>
    <w:p w:rsidR="00A21D21" w:rsidRDefault="00A21D21" w:rsidP="00A21D21">
      <w:pPr>
        <w:spacing w:line="180" w:lineRule="exact"/>
        <w:jc w:val="both"/>
        <w:rPr>
          <w:rFonts w:ascii="Arial" w:hAnsi="Arial" w:cs="Arial"/>
          <w:sz w:val="18"/>
          <w:szCs w:val="18"/>
        </w:rPr>
      </w:pPr>
    </w:p>
    <w:p w:rsidR="00116FB3" w:rsidRDefault="00116FB3" w:rsidP="00A21D21">
      <w:pPr>
        <w:spacing w:line="180" w:lineRule="exact"/>
        <w:jc w:val="both"/>
        <w:rPr>
          <w:rFonts w:ascii="Arial" w:hAnsi="Arial" w:cs="Arial"/>
          <w:sz w:val="18"/>
          <w:szCs w:val="18"/>
        </w:rPr>
      </w:pPr>
    </w:p>
    <w:p w:rsidR="00116FB3" w:rsidRPr="00116FB3" w:rsidRDefault="00116FB3" w:rsidP="00116FB3">
      <w:pPr>
        <w:spacing w:line="180" w:lineRule="exact"/>
        <w:jc w:val="center"/>
        <w:rPr>
          <w:rFonts w:ascii="Arial" w:hAnsi="Arial" w:cs="Arial"/>
          <w:sz w:val="18"/>
          <w:szCs w:val="18"/>
        </w:rPr>
      </w:pPr>
      <w:r w:rsidRPr="00116FB3">
        <w:rPr>
          <w:rFonts w:ascii="Arial" w:hAnsi="Arial" w:cs="Arial"/>
          <w:sz w:val="18"/>
          <w:szCs w:val="18"/>
        </w:rPr>
        <w:t>Приложение 4</w:t>
      </w:r>
    </w:p>
    <w:p w:rsidR="00116FB3" w:rsidRPr="00116FB3" w:rsidRDefault="00116FB3" w:rsidP="00116FB3">
      <w:pPr>
        <w:spacing w:line="180" w:lineRule="exact"/>
        <w:jc w:val="both"/>
        <w:rPr>
          <w:rFonts w:ascii="Arial" w:hAnsi="Arial" w:cs="Arial"/>
          <w:sz w:val="18"/>
          <w:szCs w:val="18"/>
        </w:rPr>
      </w:pPr>
      <w:proofErr w:type="gramStart"/>
      <w:r w:rsidRPr="00116FB3">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116FB3" w:rsidRPr="00116FB3" w:rsidRDefault="00116FB3" w:rsidP="00116FB3">
      <w:pPr>
        <w:spacing w:line="180" w:lineRule="exact"/>
        <w:jc w:val="both"/>
        <w:rPr>
          <w:rFonts w:ascii="Arial" w:hAnsi="Arial" w:cs="Arial"/>
          <w:sz w:val="18"/>
          <w:szCs w:val="18"/>
        </w:rPr>
      </w:pPr>
    </w:p>
    <w:p w:rsidR="00116FB3" w:rsidRPr="00116FB3" w:rsidRDefault="00116FB3" w:rsidP="00116FB3">
      <w:pPr>
        <w:spacing w:line="180" w:lineRule="exact"/>
        <w:jc w:val="center"/>
        <w:rPr>
          <w:rFonts w:ascii="Arial" w:hAnsi="Arial" w:cs="Arial"/>
          <w:sz w:val="18"/>
          <w:szCs w:val="18"/>
        </w:rPr>
      </w:pPr>
      <w:r w:rsidRPr="00116FB3">
        <w:rPr>
          <w:rFonts w:ascii="Arial" w:hAnsi="Arial" w:cs="Arial"/>
          <w:sz w:val="18"/>
          <w:szCs w:val="18"/>
        </w:rPr>
        <w:t>ЖУРНАЛ</w:t>
      </w:r>
    </w:p>
    <w:p w:rsidR="00116FB3" w:rsidRDefault="00116FB3" w:rsidP="00116FB3">
      <w:pPr>
        <w:spacing w:line="180" w:lineRule="exact"/>
        <w:jc w:val="both"/>
        <w:rPr>
          <w:rFonts w:ascii="Arial" w:hAnsi="Arial" w:cs="Arial"/>
          <w:sz w:val="18"/>
          <w:szCs w:val="18"/>
        </w:rPr>
      </w:pPr>
      <w:r w:rsidRPr="00116FB3">
        <w:rPr>
          <w:rFonts w:ascii="Arial" w:hAnsi="Arial" w:cs="Arial"/>
          <w:sz w:val="18"/>
          <w:szCs w:val="18"/>
        </w:rPr>
        <w:t>выдачи специальных разрешений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tbl>
      <w:tblPr>
        <w:tblStyle w:val="af7"/>
        <w:tblW w:w="5211" w:type="dxa"/>
        <w:tblLayout w:type="fixed"/>
        <w:tblLook w:val="04A0" w:firstRow="1" w:lastRow="0" w:firstColumn="1" w:lastColumn="0" w:noHBand="0" w:noVBand="1"/>
      </w:tblPr>
      <w:tblGrid>
        <w:gridCol w:w="392"/>
        <w:gridCol w:w="425"/>
        <w:gridCol w:w="425"/>
        <w:gridCol w:w="567"/>
        <w:gridCol w:w="1276"/>
        <w:gridCol w:w="425"/>
        <w:gridCol w:w="851"/>
        <w:gridCol w:w="850"/>
      </w:tblGrid>
      <w:tr w:rsidR="006E43FB" w:rsidRPr="006E43FB" w:rsidTr="005C4B7C">
        <w:trPr>
          <w:cantSplit/>
          <w:trHeight w:val="2265"/>
        </w:trPr>
        <w:tc>
          <w:tcPr>
            <w:tcW w:w="392"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 xml:space="preserve">№ </w:t>
            </w:r>
            <w:proofErr w:type="gramStart"/>
            <w:r w:rsidRPr="005C4B7C">
              <w:rPr>
                <w:rFonts w:ascii="Arial" w:hAnsi="Arial" w:cs="Arial"/>
                <w:sz w:val="16"/>
                <w:szCs w:val="16"/>
              </w:rPr>
              <w:t>п</w:t>
            </w:r>
            <w:proofErr w:type="gramEnd"/>
            <w:r w:rsidRPr="005C4B7C">
              <w:rPr>
                <w:rFonts w:ascii="Arial" w:hAnsi="Arial" w:cs="Arial"/>
                <w:sz w:val="16"/>
                <w:szCs w:val="16"/>
              </w:rPr>
              <w:t>/п</w:t>
            </w:r>
          </w:p>
        </w:tc>
        <w:tc>
          <w:tcPr>
            <w:tcW w:w="425"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Номер специального разрешения</w:t>
            </w:r>
          </w:p>
          <w:p w:rsidR="006E43FB" w:rsidRPr="005C4B7C" w:rsidRDefault="006E43FB" w:rsidP="006E43FB">
            <w:pPr>
              <w:spacing w:line="180" w:lineRule="exact"/>
              <w:ind w:left="113" w:right="113"/>
              <w:jc w:val="both"/>
              <w:rPr>
                <w:rFonts w:ascii="Arial" w:hAnsi="Arial" w:cs="Arial"/>
                <w:sz w:val="16"/>
                <w:szCs w:val="16"/>
              </w:rPr>
            </w:pPr>
          </w:p>
        </w:tc>
        <w:tc>
          <w:tcPr>
            <w:tcW w:w="425"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дата выдачи Специального разрешения</w:t>
            </w:r>
          </w:p>
        </w:tc>
        <w:tc>
          <w:tcPr>
            <w:tcW w:w="567"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срок действия специального разрешения</w:t>
            </w:r>
          </w:p>
        </w:tc>
        <w:tc>
          <w:tcPr>
            <w:tcW w:w="1276" w:type="dxa"/>
            <w:textDirection w:val="tbRl"/>
          </w:tcPr>
          <w:p w:rsidR="006E43FB" w:rsidRPr="005C4B7C" w:rsidRDefault="006E43FB" w:rsidP="006E43FB">
            <w:pPr>
              <w:spacing w:line="180" w:lineRule="exact"/>
              <w:ind w:left="113" w:right="113"/>
              <w:jc w:val="both"/>
              <w:rPr>
                <w:rFonts w:ascii="Arial" w:hAnsi="Arial" w:cs="Arial"/>
                <w:sz w:val="16"/>
                <w:szCs w:val="16"/>
              </w:rPr>
            </w:pPr>
            <w:proofErr w:type="gramStart"/>
            <w:r w:rsidRPr="005C4B7C">
              <w:rPr>
                <w:rFonts w:ascii="Arial" w:hAnsi="Arial" w:cs="Arial"/>
                <w:sz w:val="16"/>
                <w:szCs w:val="16"/>
              </w:rPr>
              <w:t>маршрут движения транспортного средства, осуществляющего перевозки тяжеловесных и (или крупногабаритных грузов</w:t>
            </w:r>
            <w:proofErr w:type="gramEnd"/>
          </w:p>
        </w:tc>
        <w:tc>
          <w:tcPr>
            <w:tcW w:w="425"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сведения о владельце транспортного средства</w:t>
            </w:r>
          </w:p>
          <w:p w:rsidR="006E43FB" w:rsidRPr="005C4B7C" w:rsidRDefault="006E43FB" w:rsidP="006E43FB">
            <w:pPr>
              <w:spacing w:line="180" w:lineRule="exact"/>
              <w:ind w:left="113" w:right="113"/>
              <w:jc w:val="both"/>
              <w:rPr>
                <w:rFonts w:ascii="Arial" w:hAnsi="Arial" w:cs="Arial"/>
                <w:sz w:val="16"/>
                <w:szCs w:val="16"/>
              </w:rPr>
            </w:pPr>
          </w:p>
        </w:tc>
        <w:tc>
          <w:tcPr>
            <w:tcW w:w="851"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подпись лица, получившего специальное разрешение</w:t>
            </w:r>
          </w:p>
        </w:tc>
        <w:tc>
          <w:tcPr>
            <w:tcW w:w="850" w:type="dxa"/>
            <w:textDirection w:val="tbRl"/>
          </w:tcPr>
          <w:p w:rsidR="006E43FB" w:rsidRPr="005C4B7C" w:rsidRDefault="006E43FB" w:rsidP="006E43FB">
            <w:pPr>
              <w:spacing w:line="180" w:lineRule="exact"/>
              <w:ind w:left="113" w:right="113"/>
              <w:jc w:val="both"/>
              <w:rPr>
                <w:rFonts w:ascii="Arial" w:hAnsi="Arial" w:cs="Arial"/>
                <w:sz w:val="16"/>
                <w:szCs w:val="16"/>
              </w:rPr>
            </w:pPr>
            <w:r w:rsidRPr="005C4B7C">
              <w:rPr>
                <w:rFonts w:ascii="Arial" w:hAnsi="Arial" w:cs="Arial"/>
                <w:sz w:val="16"/>
                <w:szCs w:val="16"/>
              </w:rPr>
              <w:t>подпись лица, выдавшего специальное разрешение</w:t>
            </w:r>
          </w:p>
        </w:tc>
      </w:tr>
      <w:tr w:rsidR="006E43FB" w:rsidRPr="006E43FB" w:rsidTr="005C4B7C">
        <w:trPr>
          <w:trHeight w:val="344"/>
        </w:trPr>
        <w:tc>
          <w:tcPr>
            <w:tcW w:w="392"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567" w:type="dxa"/>
          </w:tcPr>
          <w:p w:rsidR="006E43FB" w:rsidRPr="006E43FB" w:rsidRDefault="006E43FB" w:rsidP="006E43FB">
            <w:pPr>
              <w:spacing w:line="180" w:lineRule="exact"/>
              <w:jc w:val="both"/>
              <w:rPr>
                <w:rFonts w:ascii="Arial" w:hAnsi="Arial" w:cs="Arial"/>
                <w:sz w:val="18"/>
                <w:szCs w:val="18"/>
              </w:rPr>
            </w:pPr>
          </w:p>
        </w:tc>
        <w:tc>
          <w:tcPr>
            <w:tcW w:w="1276"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851" w:type="dxa"/>
          </w:tcPr>
          <w:p w:rsidR="006E43FB" w:rsidRPr="006E43FB" w:rsidRDefault="006E43FB" w:rsidP="006E43FB">
            <w:pPr>
              <w:spacing w:line="180" w:lineRule="exact"/>
              <w:jc w:val="both"/>
              <w:rPr>
                <w:rFonts w:ascii="Arial" w:hAnsi="Arial" w:cs="Arial"/>
                <w:sz w:val="18"/>
                <w:szCs w:val="18"/>
              </w:rPr>
            </w:pPr>
          </w:p>
        </w:tc>
        <w:tc>
          <w:tcPr>
            <w:tcW w:w="850" w:type="dxa"/>
          </w:tcPr>
          <w:p w:rsidR="006E43FB" w:rsidRPr="006E43FB" w:rsidRDefault="006E43FB" w:rsidP="006E43FB">
            <w:pPr>
              <w:spacing w:line="180" w:lineRule="exact"/>
              <w:jc w:val="both"/>
              <w:rPr>
                <w:rFonts w:ascii="Arial" w:hAnsi="Arial" w:cs="Arial"/>
                <w:sz w:val="18"/>
                <w:szCs w:val="18"/>
              </w:rPr>
            </w:pPr>
          </w:p>
        </w:tc>
      </w:tr>
      <w:tr w:rsidR="006E43FB" w:rsidRPr="006E43FB" w:rsidTr="005C4B7C">
        <w:trPr>
          <w:trHeight w:val="344"/>
        </w:trPr>
        <w:tc>
          <w:tcPr>
            <w:tcW w:w="392"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567" w:type="dxa"/>
          </w:tcPr>
          <w:p w:rsidR="006E43FB" w:rsidRPr="006E43FB" w:rsidRDefault="006E43FB" w:rsidP="006E43FB">
            <w:pPr>
              <w:spacing w:line="180" w:lineRule="exact"/>
              <w:jc w:val="both"/>
              <w:rPr>
                <w:rFonts w:ascii="Arial" w:hAnsi="Arial" w:cs="Arial"/>
                <w:sz w:val="18"/>
                <w:szCs w:val="18"/>
              </w:rPr>
            </w:pPr>
          </w:p>
        </w:tc>
        <w:tc>
          <w:tcPr>
            <w:tcW w:w="1276"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851" w:type="dxa"/>
          </w:tcPr>
          <w:p w:rsidR="006E43FB" w:rsidRPr="006E43FB" w:rsidRDefault="006E43FB" w:rsidP="006E43FB">
            <w:pPr>
              <w:spacing w:line="180" w:lineRule="exact"/>
              <w:jc w:val="both"/>
              <w:rPr>
                <w:rFonts w:ascii="Arial" w:hAnsi="Arial" w:cs="Arial"/>
                <w:sz w:val="18"/>
                <w:szCs w:val="18"/>
              </w:rPr>
            </w:pPr>
          </w:p>
        </w:tc>
        <w:tc>
          <w:tcPr>
            <w:tcW w:w="850" w:type="dxa"/>
          </w:tcPr>
          <w:p w:rsidR="006E43FB" w:rsidRPr="006E43FB" w:rsidRDefault="006E43FB" w:rsidP="006E43FB">
            <w:pPr>
              <w:spacing w:line="180" w:lineRule="exact"/>
              <w:jc w:val="both"/>
              <w:rPr>
                <w:rFonts w:ascii="Arial" w:hAnsi="Arial" w:cs="Arial"/>
                <w:sz w:val="18"/>
                <w:szCs w:val="18"/>
              </w:rPr>
            </w:pPr>
          </w:p>
        </w:tc>
      </w:tr>
      <w:tr w:rsidR="006E43FB" w:rsidRPr="006E43FB" w:rsidTr="005C4B7C">
        <w:trPr>
          <w:trHeight w:val="344"/>
        </w:trPr>
        <w:tc>
          <w:tcPr>
            <w:tcW w:w="392"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567" w:type="dxa"/>
          </w:tcPr>
          <w:p w:rsidR="006E43FB" w:rsidRPr="006E43FB" w:rsidRDefault="006E43FB" w:rsidP="006E43FB">
            <w:pPr>
              <w:spacing w:line="180" w:lineRule="exact"/>
              <w:jc w:val="both"/>
              <w:rPr>
                <w:rFonts w:ascii="Arial" w:hAnsi="Arial" w:cs="Arial"/>
                <w:sz w:val="18"/>
                <w:szCs w:val="18"/>
              </w:rPr>
            </w:pPr>
          </w:p>
        </w:tc>
        <w:tc>
          <w:tcPr>
            <w:tcW w:w="1276" w:type="dxa"/>
          </w:tcPr>
          <w:p w:rsidR="006E43FB" w:rsidRPr="006E43FB" w:rsidRDefault="006E43FB" w:rsidP="006E43FB">
            <w:pPr>
              <w:spacing w:line="180" w:lineRule="exact"/>
              <w:jc w:val="both"/>
              <w:rPr>
                <w:rFonts w:ascii="Arial" w:hAnsi="Arial" w:cs="Arial"/>
                <w:sz w:val="18"/>
                <w:szCs w:val="18"/>
              </w:rPr>
            </w:pPr>
          </w:p>
        </w:tc>
        <w:tc>
          <w:tcPr>
            <w:tcW w:w="425" w:type="dxa"/>
          </w:tcPr>
          <w:p w:rsidR="006E43FB" w:rsidRPr="006E43FB" w:rsidRDefault="006E43FB" w:rsidP="006E43FB">
            <w:pPr>
              <w:spacing w:line="180" w:lineRule="exact"/>
              <w:jc w:val="both"/>
              <w:rPr>
                <w:rFonts w:ascii="Arial" w:hAnsi="Arial" w:cs="Arial"/>
                <w:sz w:val="18"/>
                <w:szCs w:val="18"/>
              </w:rPr>
            </w:pPr>
          </w:p>
        </w:tc>
        <w:tc>
          <w:tcPr>
            <w:tcW w:w="851" w:type="dxa"/>
          </w:tcPr>
          <w:p w:rsidR="006E43FB" w:rsidRPr="006E43FB" w:rsidRDefault="006E43FB" w:rsidP="006E43FB">
            <w:pPr>
              <w:spacing w:line="180" w:lineRule="exact"/>
              <w:jc w:val="both"/>
              <w:rPr>
                <w:rFonts w:ascii="Arial" w:hAnsi="Arial" w:cs="Arial"/>
                <w:sz w:val="18"/>
                <w:szCs w:val="18"/>
              </w:rPr>
            </w:pPr>
          </w:p>
        </w:tc>
        <w:tc>
          <w:tcPr>
            <w:tcW w:w="850" w:type="dxa"/>
          </w:tcPr>
          <w:p w:rsidR="006E43FB" w:rsidRPr="006E43FB" w:rsidRDefault="006E43FB" w:rsidP="006E43FB">
            <w:pPr>
              <w:spacing w:line="180" w:lineRule="exact"/>
              <w:jc w:val="both"/>
              <w:rPr>
                <w:rFonts w:ascii="Arial" w:hAnsi="Arial" w:cs="Arial"/>
                <w:sz w:val="18"/>
                <w:szCs w:val="18"/>
              </w:rPr>
            </w:pPr>
          </w:p>
        </w:tc>
      </w:tr>
    </w:tbl>
    <w:p w:rsidR="00A21D21" w:rsidRDefault="00A21D21" w:rsidP="00A21D21">
      <w:pPr>
        <w:spacing w:line="180" w:lineRule="exact"/>
        <w:jc w:val="both"/>
        <w:rPr>
          <w:rFonts w:ascii="Arial" w:hAnsi="Arial" w:cs="Arial"/>
          <w:sz w:val="18"/>
          <w:szCs w:val="18"/>
        </w:rPr>
      </w:pPr>
    </w:p>
    <w:p w:rsidR="00116FB3" w:rsidRDefault="00116FB3" w:rsidP="00A21D21">
      <w:pPr>
        <w:spacing w:line="180" w:lineRule="exact"/>
        <w:jc w:val="both"/>
        <w:rPr>
          <w:rFonts w:ascii="Arial" w:hAnsi="Arial" w:cs="Arial"/>
          <w:sz w:val="18"/>
          <w:szCs w:val="18"/>
        </w:rPr>
      </w:pPr>
    </w:p>
    <w:p w:rsidR="006E43FB" w:rsidRPr="006E43FB" w:rsidRDefault="006E43FB" w:rsidP="006E43FB">
      <w:pPr>
        <w:spacing w:line="180" w:lineRule="exact"/>
        <w:jc w:val="center"/>
        <w:rPr>
          <w:rFonts w:ascii="Arial" w:hAnsi="Arial" w:cs="Arial"/>
          <w:sz w:val="18"/>
          <w:szCs w:val="18"/>
        </w:rPr>
      </w:pPr>
      <w:r w:rsidRPr="006E43FB">
        <w:rPr>
          <w:rFonts w:ascii="Arial" w:hAnsi="Arial" w:cs="Arial"/>
          <w:sz w:val="18"/>
          <w:szCs w:val="18"/>
        </w:rPr>
        <w:t>Приложение 5</w:t>
      </w:r>
    </w:p>
    <w:p w:rsidR="006E43FB" w:rsidRPr="006E43FB" w:rsidRDefault="006E43FB" w:rsidP="006E43FB">
      <w:pPr>
        <w:spacing w:line="180" w:lineRule="exact"/>
        <w:jc w:val="both"/>
        <w:rPr>
          <w:rFonts w:ascii="Arial" w:hAnsi="Arial" w:cs="Arial"/>
          <w:sz w:val="18"/>
          <w:szCs w:val="18"/>
        </w:rPr>
      </w:pPr>
      <w:proofErr w:type="gramStart"/>
      <w:r w:rsidRPr="006E43F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6E43FB" w:rsidRPr="006E43FB" w:rsidRDefault="006E43FB" w:rsidP="006E43FB">
      <w:pPr>
        <w:spacing w:line="180" w:lineRule="exact"/>
        <w:jc w:val="both"/>
        <w:rPr>
          <w:rFonts w:ascii="Arial" w:hAnsi="Arial" w:cs="Arial"/>
          <w:sz w:val="18"/>
          <w:szCs w:val="18"/>
        </w:rPr>
      </w:pPr>
    </w:p>
    <w:p w:rsidR="006E43FB" w:rsidRPr="006E43FB" w:rsidRDefault="006E43FB" w:rsidP="006E43FB">
      <w:pPr>
        <w:spacing w:line="180" w:lineRule="exact"/>
        <w:jc w:val="both"/>
        <w:rPr>
          <w:rFonts w:ascii="Arial" w:hAnsi="Arial" w:cs="Arial"/>
          <w:sz w:val="18"/>
          <w:szCs w:val="18"/>
        </w:rPr>
      </w:pPr>
      <w:r w:rsidRPr="006E43FB">
        <w:rPr>
          <w:rFonts w:ascii="Arial" w:hAnsi="Arial" w:cs="Arial"/>
          <w:sz w:val="18"/>
          <w:szCs w:val="18"/>
        </w:rPr>
        <w:t>Форма</w:t>
      </w:r>
    </w:p>
    <w:p w:rsidR="006E43FB" w:rsidRPr="006E43FB" w:rsidRDefault="006E43FB" w:rsidP="006E43FB">
      <w:pPr>
        <w:spacing w:line="180" w:lineRule="exact"/>
        <w:jc w:val="both"/>
        <w:rPr>
          <w:rFonts w:ascii="Arial" w:hAnsi="Arial" w:cs="Arial"/>
          <w:sz w:val="18"/>
          <w:szCs w:val="18"/>
        </w:rPr>
      </w:pPr>
    </w:p>
    <w:p w:rsidR="006E43FB" w:rsidRPr="006E43FB" w:rsidRDefault="006E43FB" w:rsidP="006E43FB">
      <w:pPr>
        <w:spacing w:line="180" w:lineRule="exact"/>
        <w:jc w:val="both"/>
        <w:rPr>
          <w:rFonts w:ascii="Arial" w:hAnsi="Arial" w:cs="Arial"/>
          <w:sz w:val="18"/>
          <w:szCs w:val="18"/>
        </w:rPr>
      </w:pPr>
      <w:r w:rsidRPr="006E43FB">
        <w:rPr>
          <w:rFonts w:ascii="Arial" w:hAnsi="Arial" w:cs="Arial"/>
          <w:sz w:val="18"/>
          <w:szCs w:val="18"/>
        </w:rPr>
        <w:t>Расписка о приеме документов</w:t>
      </w:r>
    </w:p>
    <w:p w:rsidR="006E43FB" w:rsidRPr="006E43FB" w:rsidRDefault="006E43FB" w:rsidP="006E43FB">
      <w:pPr>
        <w:spacing w:line="180" w:lineRule="exact"/>
        <w:jc w:val="both"/>
        <w:rPr>
          <w:rFonts w:ascii="Arial" w:hAnsi="Arial" w:cs="Arial"/>
          <w:sz w:val="18"/>
          <w:szCs w:val="18"/>
        </w:rPr>
      </w:pPr>
    </w:p>
    <w:p w:rsidR="006E43FB" w:rsidRPr="006E43FB" w:rsidRDefault="006E43FB" w:rsidP="006E43FB">
      <w:pPr>
        <w:spacing w:line="180" w:lineRule="exact"/>
        <w:jc w:val="both"/>
        <w:rPr>
          <w:rFonts w:ascii="Arial" w:hAnsi="Arial" w:cs="Arial"/>
          <w:sz w:val="18"/>
          <w:szCs w:val="18"/>
        </w:rPr>
      </w:pPr>
      <w:r w:rsidRPr="006E43FB">
        <w:rPr>
          <w:rFonts w:ascii="Arial" w:hAnsi="Arial" w:cs="Arial"/>
          <w:sz w:val="18"/>
          <w:szCs w:val="18"/>
        </w:rPr>
        <w:lastRenderedPageBreak/>
        <w:t>Заявитель: _________________</w:t>
      </w:r>
      <w:r>
        <w:rPr>
          <w:rFonts w:ascii="Arial" w:hAnsi="Arial" w:cs="Arial"/>
          <w:sz w:val="18"/>
          <w:szCs w:val="18"/>
        </w:rPr>
        <w:t>_______________________</w:t>
      </w:r>
      <w:r w:rsidRPr="006E43FB">
        <w:rPr>
          <w:rFonts w:ascii="Arial" w:hAnsi="Arial" w:cs="Arial"/>
          <w:sz w:val="18"/>
          <w:szCs w:val="18"/>
        </w:rPr>
        <w:t>___</w:t>
      </w:r>
    </w:p>
    <w:p w:rsidR="006E43FB" w:rsidRPr="006E43FB" w:rsidRDefault="006E43FB" w:rsidP="006E43FB">
      <w:pPr>
        <w:spacing w:line="180" w:lineRule="exact"/>
        <w:ind w:firstLine="708"/>
        <w:jc w:val="both"/>
        <w:rPr>
          <w:rFonts w:ascii="Arial" w:hAnsi="Arial" w:cs="Arial"/>
          <w:sz w:val="18"/>
          <w:szCs w:val="18"/>
        </w:rPr>
      </w:pPr>
      <w:r w:rsidRPr="006E43FB">
        <w:rPr>
          <w:rFonts w:ascii="Arial" w:hAnsi="Arial" w:cs="Arial"/>
          <w:sz w:val="18"/>
          <w:szCs w:val="18"/>
        </w:rPr>
        <w:t>Наименование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w:t>
      </w:r>
      <w:proofErr w:type="gramStart"/>
      <w:r w:rsidRPr="006E43FB">
        <w:rPr>
          <w:rFonts w:ascii="Arial" w:hAnsi="Arial" w:cs="Arial"/>
          <w:sz w:val="18"/>
          <w:szCs w:val="18"/>
        </w:rPr>
        <w:t>)к</w:t>
      </w:r>
      <w:proofErr w:type="gramEnd"/>
      <w:r w:rsidRPr="006E43FB">
        <w:rPr>
          <w:rFonts w:ascii="Arial" w:hAnsi="Arial" w:cs="Arial"/>
          <w:sz w:val="18"/>
          <w:szCs w:val="18"/>
        </w:rPr>
        <w:t>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r w:rsidRPr="006E43FB">
        <w:rPr>
          <w:rFonts w:ascii="Arial" w:hAnsi="Arial" w:cs="Arial"/>
          <w:sz w:val="18"/>
          <w:szCs w:val="18"/>
        </w:rPr>
        <w:cr/>
      </w:r>
    </w:p>
    <w:p w:rsidR="006E43FB" w:rsidRDefault="006E43FB" w:rsidP="006E43FB">
      <w:pPr>
        <w:spacing w:line="180" w:lineRule="exact"/>
        <w:jc w:val="center"/>
        <w:rPr>
          <w:rFonts w:ascii="Arial" w:hAnsi="Arial" w:cs="Arial"/>
          <w:sz w:val="18"/>
          <w:szCs w:val="18"/>
        </w:rPr>
      </w:pPr>
      <w:r w:rsidRPr="006E43FB">
        <w:rPr>
          <w:rFonts w:ascii="Arial" w:hAnsi="Arial" w:cs="Arial"/>
          <w:sz w:val="18"/>
          <w:szCs w:val="18"/>
        </w:rPr>
        <w:t xml:space="preserve">Перечень документов, необходимых для предоставления муниципальной услуги, </w:t>
      </w:r>
      <w:proofErr w:type="gramStart"/>
      <w:r w:rsidRPr="006E43FB">
        <w:rPr>
          <w:rFonts w:ascii="Arial" w:hAnsi="Arial" w:cs="Arial"/>
          <w:sz w:val="18"/>
          <w:szCs w:val="18"/>
        </w:rPr>
        <w:t>представленных</w:t>
      </w:r>
      <w:proofErr w:type="gramEnd"/>
      <w:r w:rsidRPr="006E43FB">
        <w:rPr>
          <w:rFonts w:ascii="Arial" w:hAnsi="Arial" w:cs="Arial"/>
          <w:sz w:val="18"/>
          <w:szCs w:val="18"/>
        </w:rPr>
        <w:t xml:space="preserve"> заявителем</w:t>
      </w:r>
    </w:p>
    <w:p w:rsidR="006E43FB" w:rsidRDefault="006E43FB" w:rsidP="006E43FB">
      <w:pPr>
        <w:spacing w:line="180" w:lineRule="exact"/>
        <w:rPr>
          <w:rFonts w:ascii="Arial" w:hAnsi="Arial" w:cs="Arial"/>
          <w:sz w:val="18"/>
          <w:szCs w:val="18"/>
        </w:rPr>
      </w:pPr>
    </w:p>
    <w:p w:rsidR="006E43FB" w:rsidRDefault="006E43FB" w:rsidP="006E43FB">
      <w:pPr>
        <w:spacing w:line="180" w:lineRule="exact"/>
        <w:rPr>
          <w:rFonts w:ascii="Arial" w:hAnsi="Arial" w:cs="Arial"/>
          <w:sz w:val="18"/>
          <w:szCs w:val="18"/>
        </w:rPr>
      </w:pPr>
    </w:p>
    <w:tbl>
      <w:tblPr>
        <w:tblStyle w:val="af7"/>
        <w:tblW w:w="0" w:type="auto"/>
        <w:tblLook w:val="04A0" w:firstRow="1" w:lastRow="0" w:firstColumn="1" w:lastColumn="0" w:noHBand="0" w:noVBand="1"/>
      </w:tblPr>
      <w:tblGrid>
        <w:gridCol w:w="461"/>
        <w:gridCol w:w="2994"/>
        <w:gridCol w:w="1289"/>
      </w:tblGrid>
      <w:tr w:rsidR="006E43FB" w:rsidRPr="006E43FB" w:rsidTr="006E43FB">
        <w:trPr>
          <w:trHeight w:val="469"/>
        </w:trPr>
        <w:tc>
          <w:tcPr>
            <w:tcW w:w="461" w:type="dxa"/>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 xml:space="preserve">№ </w:t>
            </w:r>
            <w:proofErr w:type="gramStart"/>
            <w:r w:rsidRPr="006E43FB">
              <w:rPr>
                <w:rFonts w:ascii="Arial" w:hAnsi="Arial" w:cs="Arial"/>
                <w:sz w:val="18"/>
                <w:szCs w:val="18"/>
              </w:rPr>
              <w:t>п</w:t>
            </w:r>
            <w:proofErr w:type="gramEnd"/>
            <w:r w:rsidRPr="006E43FB">
              <w:rPr>
                <w:rFonts w:ascii="Arial" w:hAnsi="Arial" w:cs="Arial"/>
                <w:sz w:val="18"/>
                <w:szCs w:val="18"/>
              </w:rPr>
              <w:t>/п</w:t>
            </w:r>
          </w:p>
        </w:tc>
        <w:tc>
          <w:tcPr>
            <w:tcW w:w="2994" w:type="dxa"/>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Наименование документа</w:t>
            </w:r>
          </w:p>
        </w:tc>
        <w:tc>
          <w:tcPr>
            <w:tcW w:w="1289" w:type="dxa"/>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количество экземпляров</w:t>
            </w:r>
          </w:p>
        </w:tc>
      </w:tr>
      <w:tr w:rsidR="006E43FB" w:rsidRPr="006E43FB" w:rsidTr="006E43FB">
        <w:trPr>
          <w:trHeight w:val="245"/>
        </w:trPr>
        <w:tc>
          <w:tcPr>
            <w:tcW w:w="461" w:type="dxa"/>
          </w:tcPr>
          <w:p w:rsidR="006E43FB" w:rsidRPr="006E43FB" w:rsidRDefault="006E43FB" w:rsidP="006E43FB">
            <w:pPr>
              <w:spacing w:line="180" w:lineRule="exact"/>
              <w:rPr>
                <w:rFonts w:ascii="Arial" w:hAnsi="Arial" w:cs="Arial"/>
                <w:sz w:val="18"/>
                <w:szCs w:val="18"/>
              </w:rPr>
            </w:pPr>
          </w:p>
        </w:tc>
        <w:tc>
          <w:tcPr>
            <w:tcW w:w="2994" w:type="dxa"/>
          </w:tcPr>
          <w:p w:rsidR="006E43FB" w:rsidRPr="006E43FB" w:rsidRDefault="006E43FB" w:rsidP="006E43FB">
            <w:pPr>
              <w:spacing w:line="180" w:lineRule="exact"/>
              <w:rPr>
                <w:rFonts w:ascii="Arial" w:hAnsi="Arial" w:cs="Arial"/>
                <w:sz w:val="18"/>
                <w:szCs w:val="18"/>
              </w:rPr>
            </w:pPr>
          </w:p>
        </w:tc>
        <w:tc>
          <w:tcPr>
            <w:tcW w:w="1289" w:type="dxa"/>
          </w:tcPr>
          <w:p w:rsidR="006E43FB" w:rsidRPr="006E43FB" w:rsidRDefault="006E43FB" w:rsidP="006E43FB">
            <w:pPr>
              <w:spacing w:line="180" w:lineRule="exact"/>
              <w:rPr>
                <w:rFonts w:ascii="Arial" w:hAnsi="Arial" w:cs="Arial"/>
                <w:sz w:val="18"/>
                <w:szCs w:val="18"/>
              </w:rPr>
            </w:pPr>
          </w:p>
        </w:tc>
      </w:tr>
    </w:tbl>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Дата получения результата предоставления муниципальной услуги: _______________</w:t>
      </w:r>
      <w:r>
        <w:rPr>
          <w:rFonts w:ascii="Arial" w:hAnsi="Arial" w:cs="Arial"/>
          <w:sz w:val="18"/>
          <w:szCs w:val="18"/>
        </w:rPr>
        <w:t>____</w:t>
      </w:r>
      <w:r w:rsidRPr="006E43FB">
        <w:rPr>
          <w:rFonts w:ascii="Arial" w:hAnsi="Arial" w:cs="Arial"/>
          <w:sz w:val="18"/>
          <w:szCs w:val="18"/>
        </w:rPr>
        <w:t>___________________.</w:t>
      </w:r>
    </w:p>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Способ уведомления заявителя о результате предоставления муниципальной услуги: ____________________________________________.</w:t>
      </w:r>
    </w:p>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Принял:</w:t>
      </w:r>
    </w:p>
    <w:tbl>
      <w:tblPr>
        <w:tblStyle w:val="af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19"/>
        <w:gridCol w:w="1166"/>
        <w:gridCol w:w="1337"/>
      </w:tblGrid>
      <w:tr w:rsidR="006E43FB" w:rsidRPr="006E43FB" w:rsidTr="0060565A">
        <w:trPr>
          <w:trHeight w:val="257"/>
        </w:trPr>
        <w:tc>
          <w:tcPr>
            <w:tcW w:w="1763" w:type="dxa"/>
            <w:tcBorders>
              <w:top w:val="nil"/>
              <w:bottom w:val="single" w:sz="4" w:space="0" w:color="auto"/>
              <w:right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_____________________</w:t>
            </w:r>
          </w:p>
        </w:tc>
        <w:tc>
          <w:tcPr>
            <w:tcW w:w="1763" w:type="dxa"/>
            <w:tcBorders>
              <w:top w:val="nil"/>
              <w:left w:val="nil"/>
              <w:bottom w:val="single" w:sz="4" w:space="0" w:color="auto"/>
              <w:right w:val="nil"/>
            </w:tcBorders>
          </w:tcPr>
          <w:p w:rsidR="006E43FB" w:rsidRPr="006E43FB" w:rsidRDefault="006E43FB" w:rsidP="006E43FB">
            <w:pPr>
              <w:spacing w:line="180" w:lineRule="exact"/>
              <w:rPr>
                <w:rFonts w:ascii="Arial" w:hAnsi="Arial" w:cs="Arial"/>
                <w:sz w:val="18"/>
                <w:szCs w:val="18"/>
              </w:rPr>
            </w:pPr>
          </w:p>
        </w:tc>
        <w:tc>
          <w:tcPr>
            <w:tcW w:w="1764" w:type="dxa"/>
            <w:tcBorders>
              <w:left w:val="nil"/>
              <w:bottom w:val="single" w:sz="4" w:space="0" w:color="auto"/>
            </w:tcBorders>
          </w:tcPr>
          <w:p w:rsidR="006E43FB" w:rsidRPr="006E43FB" w:rsidRDefault="006E43FB" w:rsidP="006E43FB">
            <w:pPr>
              <w:spacing w:line="180" w:lineRule="exact"/>
              <w:rPr>
                <w:rFonts w:ascii="Arial" w:hAnsi="Arial" w:cs="Arial"/>
                <w:sz w:val="18"/>
                <w:szCs w:val="18"/>
              </w:rPr>
            </w:pPr>
          </w:p>
        </w:tc>
      </w:tr>
      <w:tr w:rsidR="006E43FB" w:rsidRPr="006E43FB" w:rsidTr="0060565A">
        <w:trPr>
          <w:trHeight w:val="534"/>
        </w:trPr>
        <w:tc>
          <w:tcPr>
            <w:tcW w:w="1763" w:type="dxa"/>
            <w:tcBorders>
              <w:top w:val="single" w:sz="4" w:space="0" w:color="auto"/>
              <w:bottom w:val="nil"/>
              <w:right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(ФИО)</w:t>
            </w:r>
          </w:p>
          <w:p w:rsidR="006E43FB" w:rsidRPr="006E43FB" w:rsidRDefault="006E43FB" w:rsidP="006E43FB">
            <w:pPr>
              <w:spacing w:line="180" w:lineRule="exact"/>
              <w:rPr>
                <w:rFonts w:ascii="Arial" w:hAnsi="Arial" w:cs="Arial"/>
                <w:sz w:val="18"/>
                <w:szCs w:val="18"/>
              </w:rPr>
            </w:pPr>
          </w:p>
        </w:tc>
        <w:tc>
          <w:tcPr>
            <w:tcW w:w="1763" w:type="dxa"/>
            <w:tcBorders>
              <w:top w:val="single" w:sz="4" w:space="0" w:color="auto"/>
              <w:left w:val="nil"/>
              <w:bottom w:val="nil"/>
              <w:right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(дата)</w:t>
            </w:r>
          </w:p>
        </w:tc>
        <w:tc>
          <w:tcPr>
            <w:tcW w:w="1764" w:type="dxa"/>
            <w:tcBorders>
              <w:top w:val="single" w:sz="4" w:space="0" w:color="auto"/>
              <w:left w:val="nil"/>
              <w:bottom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(подпись)</w:t>
            </w:r>
          </w:p>
        </w:tc>
      </w:tr>
      <w:tr w:rsidR="006E43FB" w:rsidRPr="006E43FB" w:rsidTr="0060565A">
        <w:trPr>
          <w:trHeight w:val="257"/>
        </w:trPr>
        <w:tc>
          <w:tcPr>
            <w:tcW w:w="1763" w:type="dxa"/>
            <w:tcBorders>
              <w:top w:val="nil"/>
              <w:bottom w:val="single" w:sz="4" w:space="0" w:color="auto"/>
              <w:right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М.П.</w:t>
            </w:r>
          </w:p>
        </w:tc>
        <w:tc>
          <w:tcPr>
            <w:tcW w:w="1763" w:type="dxa"/>
            <w:tcBorders>
              <w:top w:val="nil"/>
              <w:left w:val="nil"/>
              <w:bottom w:val="nil"/>
              <w:right w:val="nil"/>
            </w:tcBorders>
          </w:tcPr>
          <w:p w:rsidR="006E43FB" w:rsidRPr="006E43FB" w:rsidRDefault="006E43FB" w:rsidP="006E43FB">
            <w:pPr>
              <w:spacing w:line="180" w:lineRule="exact"/>
              <w:rPr>
                <w:rFonts w:ascii="Arial" w:hAnsi="Arial" w:cs="Arial"/>
                <w:sz w:val="18"/>
                <w:szCs w:val="18"/>
              </w:rPr>
            </w:pPr>
          </w:p>
        </w:tc>
        <w:tc>
          <w:tcPr>
            <w:tcW w:w="1764" w:type="dxa"/>
            <w:tcBorders>
              <w:top w:val="nil"/>
              <w:left w:val="nil"/>
              <w:bottom w:val="nil"/>
            </w:tcBorders>
          </w:tcPr>
          <w:p w:rsidR="006E43FB" w:rsidRPr="006E43FB" w:rsidRDefault="006E43FB" w:rsidP="006E43FB">
            <w:pPr>
              <w:spacing w:line="180" w:lineRule="exact"/>
              <w:rPr>
                <w:rFonts w:ascii="Arial" w:hAnsi="Arial" w:cs="Arial"/>
                <w:sz w:val="18"/>
                <w:szCs w:val="18"/>
              </w:rPr>
            </w:pPr>
          </w:p>
        </w:tc>
      </w:tr>
      <w:tr w:rsidR="006E43FB" w:rsidRPr="006E43FB" w:rsidTr="0060565A">
        <w:trPr>
          <w:trHeight w:val="257"/>
        </w:trPr>
        <w:tc>
          <w:tcPr>
            <w:tcW w:w="1763" w:type="dxa"/>
            <w:tcBorders>
              <w:top w:val="single" w:sz="4" w:space="0" w:color="auto"/>
              <w:bottom w:val="nil"/>
              <w:right w:val="nil"/>
            </w:tcBorders>
          </w:tcPr>
          <w:p w:rsidR="006E43FB" w:rsidRPr="006E43FB" w:rsidRDefault="006E43FB" w:rsidP="006E43FB">
            <w:pPr>
              <w:spacing w:line="180" w:lineRule="exact"/>
              <w:rPr>
                <w:rFonts w:ascii="Arial" w:hAnsi="Arial" w:cs="Arial"/>
                <w:sz w:val="18"/>
                <w:szCs w:val="18"/>
              </w:rPr>
            </w:pPr>
            <w:r w:rsidRPr="006E43FB">
              <w:rPr>
                <w:rFonts w:ascii="Arial" w:hAnsi="Arial" w:cs="Arial"/>
                <w:sz w:val="18"/>
                <w:szCs w:val="18"/>
              </w:rPr>
              <w:t>(дата)</w:t>
            </w:r>
          </w:p>
        </w:tc>
        <w:tc>
          <w:tcPr>
            <w:tcW w:w="1763" w:type="dxa"/>
            <w:tcBorders>
              <w:top w:val="nil"/>
              <w:left w:val="nil"/>
              <w:bottom w:val="nil"/>
              <w:right w:val="nil"/>
            </w:tcBorders>
          </w:tcPr>
          <w:p w:rsidR="006E43FB" w:rsidRPr="006E43FB" w:rsidRDefault="006E43FB" w:rsidP="006E43FB">
            <w:pPr>
              <w:spacing w:line="180" w:lineRule="exact"/>
              <w:rPr>
                <w:rFonts w:ascii="Arial" w:hAnsi="Arial" w:cs="Arial"/>
                <w:sz w:val="18"/>
                <w:szCs w:val="18"/>
              </w:rPr>
            </w:pPr>
          </w:p>
        </w:tc>
        <w:tc>
          <w:tcPr>
            <w:tcW w:w="1764" w:type="dxa"/>
            <w:tcBorders>
              <w:top w:val="nil"/>
              <w:left w:val="nil"/>
              <w:bottom w:val="nil"/>
            </w:tcBorders>
          </w:tcPr>
          <w:p w:rsidR="006E43FB" w:rsidRPr="006E43FB" w:rsidRDefault="006E43FB" w:rsidP="006E43FB">
            <w:pPr>
              <w:spacing w:line="180" w:lineRule="exact"/>
              <w:rPr>
                <w:rFonts w:ascii="Arial" w:hAnsi="Arial" w:cs="Arial"/>
                <w:sz w:val="18"/>
                <w:szCs w:val="18"/>
              </w:rPr>
            </w:pPr>
          </w:p>
        </w:tc>
      </w:tr>
    </w:tbl>
    <w:p w:rsidR="006E43FB" w:rsidRPr="006E43FB" w:rsidRDefault="006E43FB" w:rsidP="006E43FB">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39"/>
      </w:tblGrid>
      <w:tr w:rsidR="00664A8C" w:rsidRPr="00664A8C" w:rsidTr="00664A8C">
        <w:tc>
          <w:tcPr>
            <w:tcW w:w="283" w:type="dxa"/>
          </w:tcPr>
          <w:p w:rsidR="00664A8C" w:rsidRPr="00664A8C" w:rsidRDefault="00664A8C" w:rsidP="00664A8C">
            <w:pPr>
              <w:spacing w:line="180" w:lineRule="exact"/>
              <w:rPr>
                <w:rFonts w:ascii="Arial" w:hAnsi="Arial" w:cs="Arial"/>
                <w:sz w:val="18"/>
                <w:szCs w:val="18"/>
              </w:rPr>
            </w:pPr>
          </w:p>
        </w:tc>
        <w:tc>
          <w:tcPr>
            <w:tcW w:w="4539" w:type="dxa"/>
          </w:tcPr>
          <w:p w:rsidR="00664A8C" w:rsidRPr="00664A8C" w:rsidRDefault="00664A8C" w:rsidP="00664A8C">
            <w:pPr>
              <w:spacing w:line="180" w:lineRule="exact"/>
              <w:jc w:val="center"/>
              <w:rPr>
                <w:rFonts w:ascii="Arial" w:hAnsi="Arial" w:cs="Arial"/>
                <w:sz w:val="18"/>
                <w:szCs w:val="18"/>
              </w:rPr>
            </w:pPr>
            <w:r w:rsidRPr="00664A8C">
              <w:rPr>
                <w:rFonts w:ascii="Arial" w:hAnsi="Arial" w:cs="Arial"/>
                <w:sz w:val="18"/>
                <w:szCs w:val="18"/>
              </w:rPr>
              <w:t>Приложение 6</w:t>
            </w:r>
          </w:p>
          <w:p w:rsidR="00664A8C" w:rsidRPr="00664A8C" w:rsidRDefault="00664A8C" w:rsidP="00664A8C">
            <w:pPr>
              <w:spacing w:line="180" w:lineRule="exact"/>
              <w:jc w:val="both"/>
              <w:rPr>
                <w:rFonts w:ascii="Arial" w:hAnsi="Arial" w:cs="Arial"/>
                <w:sz w:val="18"/>
                <w:szCs w:val="18"/>
              </w:rPr>
            </w:pPr>
            <w:proofErr w:type="gramStart"/>
            <w:r w:rsidRPr="00664A8C">
              <w:rPr>
                <w:rFonts w:ascii="Arial" w:hAnsi="Arial" w:cs="Arial"/>
                <w:sz w:val="18"/>
                <w:szCs w:val="18"/>
              </w:rPr>
              <w:t xml:space="preserve">к административному регламенту предоставления администрацией </w:t>
            </w:r>
            <w:r w:rsidRPr="00664A8C">
              <w:rPr>
                <w:rFonts w:ascii="Arial" w:hAnsi="Arial" w:cs="Arial"/>
                <w:bCs/>
                <w:sz w:val="18"/>
                <w:szCs w:val="18"/>
              </w:rPr>
              <w:t>Благодарненского</w:t>
            </w:r>
            <w:r w:rsidRPr="00664A8C">
              <w:rPr>
                <w:rFonts w:ascii="Arial" w:hAnsi="Arial" w:cs="Arial"/>
                <w:sz w:val="18"/>
                <w:szCs w:val="18"/>
              </w:rPr>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664A8C" w:rsidRDefault="00664A8C" w:rsidP="00664A8C">
      <w:pPr>
        <w:spacing w:line="180" w:lineRule="exact"/>
        <w:rPr>
          <w:rFonts w:ascii="Arial" w:hAnsi="Arial" w:cs="Arial"/>
          <w:sz w:val="18"/>
          <w:szCs w:val="18"/>
        </w:rPr>
      </w:pPr>
    </w:p>
    <w:p w:rsidR="00664A8C" w:rsidRDefault="00664A8C" w:rsidP="00664A8C">
      <w:pPr>
        <w:spacing w:line="180" w:lineRule="exact"/>
        <w:rPr>
          <w:rFonts w:ascii="Arial" w:hAnsi="Arial" w:cs="Arial"/>
          <w:sz w:val="18"/>
          <w:szCs w:val="18"/>
        </w:rPr>
      </w:pPr>
    </w:p>
    <w:p w:rsidR="00664A8C" w:rsidRDefault="00664A8C" w:rsidP="00664A8C">
      <w:pPr>
        <w:spacing w:line="180" w:lineRule="exact"/>
        <w:rPr>
          <w:rFonts w:ascii="Arial" w:hAnsi="Arial" w:cs="Arial"/>
          <w:sz w:val="18"/>
          <w:szCs w:val="18"/>
        </w:rPr>
      </w:pPr>
      <w:r>
        <w:rPr>
          <w:rFonts w:ascii="Arial" w:hAnsi="Arial" w:cs="Arial"/>
          <w:sz w:val="18"/>
          <w:szCs w:val="18"/>
        </w:rPr>
        <w:t xml:space="preserve">                                                                             </w:t>
      </w:r>
      <w:r w:rsidRPr="00664A8C">
        <w:rPr>
          <w:rFonts w:ascii="Arial" w:hAnsi="Arial" w:cs="Arial"/>
          <w:sz w:val="18"/>
          <w:szCs w:val="18"/>
        </w:rPr>
        <w:t>Форма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3243"/>
      </w:tblGrid>
      <w:tr w:rsidR="00664A8C" w:rsidRPr="00664A8C" w:rsidTr="0060565A">
        <w:tc>
          <w:tcPr>
            <w:tcW w:w="4785" w:type="dxa"/>
          </w:tcPr>
          <w:p w:rsidR="00664A8C" w:rsidRPr="00664A8C" w:rsidRDefault="00664A8C" w:rsidP="00664A8C">
            <w:pPr>
              <w:numPr>
                <w:ilvl w:val="0"/>
                <w:numId w:val="49"/>
              </w:numPr>
              <w:spacing w:line="180" w:lineRule="exact"/>
              <w:rPr>
                <w:rFonts w:ascii="Arial" w:hAnsi="Arial" w:cs="Arial"/>
                <w:sz w:val="18"/>
                <w:szCs w:val="18"/>
              </w:rPr>
            </w:pPr>
            <w:r w:rsidRPr="00664A8C">
              <w:rPr>
                <w:rFonts w:ascii="Arial" w:hAnsi="Arial" w:cs="Arial"/>
                <w:sz w:val="18"/>
                <w:szCs w:val="18"/>
              </w:rPr>
              <w:t xml:space="preserve">Бланк органа, предоставляющего                                   </w:t>
            </w:r>
          </w:p>
          <w:p w:rsidR="00664A8C" w:rsidRPr="00664A8C" w:rsidRDefault="00664A8C" w:rsidP="00664A8C">
            <w:pPr>
              <w:spacing w:line="180" w:lineRule="exact"/>
              <w:rPr>
                <w:rFonts w:ascii="Arial" w:hAnsi="Arial" w:cs="Arial"/>
                <w:sz w:val="18"/>
                <w:szCs w:val="18"/>
              </w:rPr>
            </w:pPr>
            <w:r w:rsidRPr="00664A8C">
              <w:rPr>
                <w:rFonts w:ascii="Arial" w:hAnsi="Arial" w:cs="Arial"/>
                <w:sz w:val="18"/>
                <w:szCs w:val="18"/>
              </w:rPr>
              <w:t>услугу</w:t>
            </w:r>
          </w:p>
        </w:tc>
        <w:tc>
          <w:tcPr>
            <w:tcW w:w="4786" w:type="dxa"/>
          </w:tcPr>
          <w:p w:rsidR="00664A8C" w:rsidRPr="00664A8C" w:rsidRDefault="00664A8C" w:rsidP="00664A8C">
            <w:pPr>
              <w:spacing w:line="180" w:lineRule="exact"/>
              <w:rPr>
                <w:rFonts w:ascii="Arial" w:hAnsi="Arial" w:cs="Arial"/>
                <w:sz w:val="18"/>
                <w:szCs w:val="18"/>
              </w:rPr>
            </w:pPr>
            <w:r w:rsidRPr="00664A8C">
              <w:rPr>
                <w:rFonts w:ascii="Arial" w:hAnsi="Arial" w:cs="Arial"/>
                <w:sz w:val="18"/>
                <w:szCs w:val="18"/>
              </w:rPr>
              <w:t>Заявителю:</w:t>
            </w:r>
          </w:p>
          <w:p w:rsidR="00664A8C" w:rsidRPr="00664A8C" w:rsidRDefault="00664A8C" w:rsidP="00664A8C">
            <w:pPr>
              <w:numPr>
                <w:ilvl w:val="0"/>
                <w:numId w:val="49"/>
              </w:numPr>
              <w:spacing w:line="180" w:lineRule="exact"/>
              <w:rPr>
                <w:rFonts w:ascii="Arial" w:hAnsi="Arial" w:cs="Arial"/>
                <w:sz w:val="18"/>
                <w:szCs w:val="18"/>
              </w:rPr>
            </w:pPr>
            <w:r w:rsidRPr="00664A8C">
              <w:rPr>
                <w:rFonts w:ascii="Arial" w:hAnsi="Arial" w:cs="Arial"/>
                <w:sz w:val="18"/>
                <w:szCs w:val="18"/>
              </w:rPr>
              <w:t>____________________________________                                                     ____________________________________ (наименование юридического лица или Ф.И.О. индивидуального предпринимателя, физического лица и паспортные данные)</w:t>
            </w:r>
          </w:p>
        </w:tc>
      </w:tr>
    </w:tbl>
    <w:p w:rsidR="00664A8C" w:rsidRDefault="00664A8C" w:rsidP="00664A8C">
      <w:pPr>
        <w:spacing w:line="180" w:lineRule="exact"/>
        <w:rPr>
          <w:rFonts w:ascii="Arial" w:hAnsi="Arial" w:cs="Arial"/>
          <w:sz w:val="18"/>
          <w:szCs w:val="18"/>
        </w:rPr>
      </w:pPr>
    </w:p>
    <w:p w:rsidR="00664A8C" w:rsidRDefault="00664A8C" w:rsidP="00664A8C">
      <w:pPr>
        <w:spacing w:line="180" w:lineRule="exact"/>
        <w:rPr>
          <w:rFonts w:ascii="Arial" w:hAnsi="Arial" w:cs="Arial"/>
          <w:sz w:val="18"/>
          <w:szCs w:val="18"/>
        </w:rPr>
      </w:pPr>
    </w:p>
    <w:p w:rsidR="00664A8C" w:rsidRPr="00664A8C" w:rsidRDefault="00664A8C" w:rsidP="00664A8C">
      <w:pPr>
        <w:numPr>
          <w:ilvl w:val="0"/>
          <w:numId w:val="49"/>
        </w:numPr>
        <w:spacing w:line="180" w:lineRule="exact"/>
        <w:rPr>
          <w:rFonts w:ascii="Arial" w:hAnsi="Arial" w:cs="Arial"/>
          <w:sz w:val="18"/>
          <w:szCs w:val="18"/>
        </w:rPr>
      </w:pPr>
    </w:p>
    <w:p w:rsidR="00664A8C" w:rsidRDefault="00664A8C" w:rsidP="00664A8C">
      <w:pPr>
        <w:numPr>
          <w:ilvl w:val="0"/>
          <w:numId w:val="49"/>
        </w:numPr>
        <w:suppressAutoHyphens/>
        <w:spacing w:line="240" w:lineRule="exact"/>
        <w:ind w:left="431" w:hanging="431"/>
        <w:jc w:val="center"/>
      </w:pPr>
    </w:p>
    <w:p w:rsidR="00664A8C" w:rsidRPr="00664A8C" w:rsidRDefault="00664A8C" w:rsidP="0076695B">
      <w:pPr>
        <w:numPr>
          <w:ilvl w:val="0"/>
          <w:numId w:val="49"/>
        </w:numPr>
        <w:suppressAutoHyphens/>
        <w:spacing w:line="180" w:lineRule="exact"/>
        <w:ind w:left="431" w:hanging="431"/>
        <w:jc w:val="center"/>
        <w:rPr>
          <w:rFonts w:ascii="Arial" w:hAnsi="Arial" w:cs="Arial"/>
          <w:sz w:val="18"/>
          <w:szCs w:val="18"/>
        </w:rPr>
      </w:pPr>
      <w:r w:rsidRPr="00664A8C">
        <w:rPr>
          <w:rFonts w:ascii="Arial" w:hAnsi="Arial" w:cs="Arial"/>
          <w:sz w:val="18"/>
          <w:szCs w:val="18"/>
        </w:rPr>
        <w:t>УВЕДОМЛЕНИЕ</w:t>
      </w:r>
    </w:p>
    <w:p w:rsidR="00664A8C" w:rsidRPr="00664A8C" w:rsidRDefault="00664A8C" w:rsidP="0076695B">
      <w:pPr>
        <w:numPr>
          <w:ilvl w:val="0"/>
          <w:numId w:val="49"/>
        </w:numPr>
        <w:suppressAutoHyphens/>
        <w:spacing w:line="180" w:lineRule="exact"/>
        <w:ind w:left="431" w:hanging="431"/>
        <w:jc w:val="center"/>
        <w:rPr>
          <w:rFonts w:ascii="Arial" w:hAnsi="Arial" w:cs="Arial"/>
          <w:sz w:val="18"/>
          <w:szCs w:val="18"/>
        </w:rPr>
      </w:pPr>
      <w:r w:rsidRPr="00664A8C">
        <w:rPr>
          <w:rFonts w:ascii="Arial" w:hAnsi="Arial" w:cs="Arial"/>
          <w:sz w:val="18"/>
          <w:szCs w:val="18"/>
        </w:rPr>
        <w:t>об отказе в предоставлении муниципальной услуги</w:t>
      </w:r>
    </w:p>
    <w:p w:rsidR="00664A8C" w:rsidRPr="00664A8C" w:rsidRDefault="00664A8C" w:rsidP="00664A8C">
      <w:pPr>
        <w:numPr>
          <w:ilvl w:val="0"/>
          <w:numId w:val="49"/>
        </w:numPr>
        <w:suppressAutoHyphens/>
        <w:spacing w:line="180" w:lineRule="exact"/>
        <w:ind w:left="431" w:hanging="431"/>
        <w:jc w:val="both"/>
        <w:rPr>
          <w:rFonts w:ascii="Arial" w:hAnsi="Arial" w:cs="Arial"/>
          <w:sz w:val="18"/>
          <w:szCs w:val="18"/>
        </w:rPr>
      </w:pPr>
    </w:p>
    <w:p w:rsidR="00664A8C" w:rsidRPr="00664A8C" w:rsidRDefault="00664A8C" w:rsidP="00664A8C">
      <w:pPr>
        <w:numPr>
          <w:ilvl w:val="0"/>
          <w:numId w:val="49"/>
        </w:numPr>
        <w:suppressAutoHyphens/>
        <w:spacing w:line="180" w:lineRule="exact"/>
        <w:ind w:left="0" w:firstLine="0"/>
        <w:jc w:val="both"/>
        <w:rPr>
          <w:rFonts w:ascii="Arial" w:hAnsi="Arial" w:cs="Arial"/>
          <w:sz w:val="18"/>
          <w:szCs w:val="18"/>
        </w:rPr>
      </w:pPr>
      <w:r w:rsidRPr="00664A8C">
        <w:rPr>
          <w:rFonts w:ascii="Arial" w:hAnsi="Arial" w:cs="Arial"/>
          <w:sz w:val="18"/>
          <w:szCs w:val="18"/>
        </w:rPr>
        <w:t xml:space="preserve">       </w:t>
      </w:r>
      <w:proofErr w:type="gramStart"/>
      <w:r w:rsidRPr="00664A8C">
        <w:rPr>
          <w:rFonts w:ascii="Arial" w:hAnsi="Arial" w:cs="Arial"/>
          <w:sz w:val="18"/>
          <w:szCs w:val="18"/>
        </w:rPr>
        <w:t xml:space="preserve">По результатам рассмотрения   заявления от «___»_______________ года № _____ и документов, предоставленных для получения специального разрешения на движение по автомобильным дорогам   тяжеловесного и (или) крупногабаритного </w:t>
      </w:r>
      <w:r w:rsidRPr="00664A8C">
        <w:rPr>
          <w:rFonts w:ascii="Arial" w:hAnsi="Arial" w:cs="Arial"/>
          <w:sz w:val="18"/>
          <w:szCs w:val="18"/>
        </w:rPr>
        <w:lastRenderedPageBreak/>
        <w:t>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 сообщаем об отказе в</w:t>
      </w:r>
      <w:proofErr w:type="gramEnd"/>
      <w:r w:rsidRPr="00664A8C">
        <w:rPr>
          <w:rFonts w:ascii="Arial" w:hAnsi="Arial" w:cs="Arial"/>
          <w:sz w:val="18"/>
          <w:szCs w:val="18"/>
        </w:rPr>
        <w:t xml:space="preserve"> выдаче специального разрешения в связи </w:t>
      </w:r>
      <w:proofErr w:type="gramStart"/>
      <w:r w:rsidRPr="00664A8C">
        <w:rPr>
          <w:rFonts w:ascii="Arial" w:hAnsi="Arial" w:cs="Arial"/>
          <w:sz w:val="18"/>
          <w:szCs w:val="18"/>
        </w:rPr>
        <w:t>с</w:t>
      </w:r>
      <w:proofErr w:type="gramEnd"/>
      <w:r w:rsidRPr="00664A8C">
        <w:rPr>
          <w:rFonts w:ascii="Arial" w:hAnsi="Arial" w:cs="Arial"/>
          <w:sz w:val="18"/>
          <w:szCs w:val="18"/>
        </w:rPr>
        <w:t xml:space="preserve"> _______________________________________________________________</w:t>
      </w:r>
    </w:p>
    <w:p w:rsidR="00664A8C" w:rsidRPr="00664A8C" w:rsidRDefault="00664A8C" w:rsidP="00664A8C">
      <w:pPr>
        <w:numPr>
          <w:ilvl w:val="0"/>
          <w:numId w:val="49"/>
        </w:numPr>
        <w:suppressAutoHyphens/>
        <w:spacing w:line="180" w:lineRule="exact"/>
        <w:ind w:left="431" w:hanging="431"/>
        <w:jc w:val="both"/>
        <w:rPr>
          <w:rFonts w:ascii="Arial" w:hAnsi="Arial" w:cs="Arial"/>
          <w:sz w:val="18"/>
          <w:szCs w:val="18"/>
        </w:rPr>
      </w:pPr>
      <w:r w:rsidRPr="00664A8C">
        <w:rPr>
          <w:rFonts w:ascii="Arial" w:hAnsi="Arial" w:cs="Arial"/>
          <w:sz w:val="18"/>
          <w:szCs w:val="18"/>
        </w:rPr>
        <w:t>(указывается основание для отказа и краткое описание фактического обстоятельства)</w:t>
      </w:r>
    </w:p>
    <w:p w:rsidR="00664A8C" w:rsidRDefault="00664A8C" w:rsidP="00664A8C">
      <w:pPr>
        <w:spacing w:line="180" w:lineRule="exact"/>
        <w:rPr>
          <w:rFonts w:ascii="Arial" w:hAnsi="Arial" w:cs="Arial"/>
          <w:sz w:val="18"/>
          <w:szCs w:val="18"/>
        </w:rPr>
      </w:pPr>
    </w:p>
    <w:p w:rsidR="0076695B" w:rsidRDefault="0076695B" w:rsidP="00664A8C">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9"/>
        <w:gridCol w:w="1063"/>
        <w:gridCol w:w="1320"/>
      </w:tblGrid>
      <w:tr w:rsidR="0076695B" w:rsidRPr="0076695B" w:rsidTr="0060565A">
        <w:tc>
          <w:tcPr>
            <w:tcW w:w="3190" w:type="dxa"/>
            <w:tcBorders>
              <w:top w:val="nil"/>
              <w:bottom w:val="single" w:sz="4" w:space="0" w:color="auto"/>
              <w:right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_____________________</w:t>
            </w:r>
          </w:p>
        </w:tc>
        <w:tc>
          <w:tcPr>
            <w:tcW w:w="3190" w:type="dxa"/>
            <w:tcBorders>
              <w:top w:val="nil"/>
              <w:left w:val="nil"/>
              <w:bottom w:val="single" w:sz="4" w:space="0" w:color="auto"/>
              <w:right w:val="nil"/>
            </w:tcBorders>
          </w:tcPr>
          <w:p w:rsidR="0076695B" w:rsidRPr="0076695B" w:rsidRDefault="0076695B" w:rsidP="0076695B">
            <w:pPr>
              <w:spacing w:line="180" w:lineRule="exact"/>
              <w:rPr>
                <w:rFonts w:ascii="Arial" w:hAnsi="Arial" w:cs="Arial"/>
                <w:sz w:val="18"/>
                <w:szCs w:val="18"/>
              </w:rPr>
            </w:pPr>
          </w:p>
        </w:tc>
        <w:tc>
          <w:tcPr>
            <w:tcW w:w="3191" w:type="dxa"/>
            <w:tcBorders>
              <w:left w:val="nil"/>
              <w:bottom w:val="single" w:sz="4" w:space="0" w:color="auto"/>
            </w:tcBorders>
          </w:tcPr>
          <w:p w:rsidR="0076695B" w:rsidRPr="0076695B" w:rsidRDefault="0076695B" w:rsidP="0076695B">
            <w:pPr>
              <w:spacing w:line="180" w:lineRule="exact"/>
              <w:rPr>
                <w:rFonts w:ascii="Arial" w:hAnsi="Arial" w:cs="Arial"/>
                <w:sz w:val="18"/>
                <w:szCs w:val="18"/>
              </w:rPr>
            </w:pPr>
          </w:p>
        </w:tc>
      </w:tr>
      <w:tr w:rsidR="0076695B" w:rsidRPr="0076695B" w:rsidTr="0060565A">
        <w:tc>
          <w:tcPr>
            <w:tcW w:w="3190" w:type="dxa"/>
            <w:tcBorders>
              <w:top w:val="single" w:sz="4" w:space="0" w:color="auto"/>
              <w:bottom w:val="nil"/>
              <w:right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(ФИО)</w:t>
            </w:r>
          </w:p>
          <w:p w:rsidR="0076695B" w:rsidRPr="0076695B" w:rsidRDefault="0076695B" w:rsidP="0076695B">
            <w:pPr>
              <w:spacing w:line="180" w:lineRule="exact"/>
              <w:rPr>
                <w:rFonts w:ascii="Arial" w:hAnsi="Arial" w:cs="Arial"/>
                <w:sz w:val="18"/>
                <w:szCs w:val="18"/>
              </w:rPr>
            </w:pPr>
          </w:p>
        </w:tc>
        <w:tc>
          <w:tcPr>
            <w:tcW w:w="3190" w:type="dxa"/>
            <w:tcBorders>
              <w:top w:val="single" w:sz="4" w:space="0" w:color="auto"/>
              <w:left w:val="nil"/>
              <w:bottom w:val="nil"/>
              <w:right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(дата)</w:t>
            </w:r>
          </w:p>
        </w:tc>
        <w:tc>
          <w:tcPr>
            <w:tcW w:w="3191" w:type="dxa"/>
            <w:tcBorders>
              <w:top w:val="single" w:sz="4" w:space="0" w:color="auto"/>
              <w:left w:val="nil"/>
              <w:bottom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(подпись)</w:t>
            </w:r>
          </w:p>
        </w:tc>
      </w:tr>
      <w:tr w:rsidR="0076695B" w:rsidRPr="0076695B" w:rsidTr="0060565A">
        <w:tc>
          <w:tcPr>
            <w:tcW w:w="3190" w:type="dxa"/>
            <w:tcBorders>
              <w:top w:val="nil"/>
              <w:bottom w:val="single" w:sz="4" w:space="0" w:color="auto"/>
              <w:right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М.П.</w:t>
            </w:r>
          </w:p>
        </w:tc>
        <w:tc>
          <w:tcPr>
            <w:tcW w:w="3190" w:type="dxa"/>
            <w:tcBorders>
              <w:top w:val="nil"/>
              <w:left w:val="nil"/>
              <w:bottom w:val="nil"/>
              <w:right w:val="nil"/>
            </w:tcBorders>
          </w:tcPr>
          <w:p w:rsidR="0076695B" w:rsidRPr="0076695B" w:rsidRDefault="0076695B" w:rsidP="0076695B">
            <w:pPr>
              <w:spacing w:line="180" w:lineRule="exact"/>
              <w:rPr>
                <w:rFonts w:ascii="Arial" w:hAnsi="Arial" w:cs="Arial"/>
                <w:sz w:val="18"/>
                <w:szCs w:val="18"/>
              </w:rPr>
            </w:pPr>
          </w:p>
        </w:tc>
        <w:tc>
          <w:tcPr>
            <w:tcW w:w="3191" w:type="dxa"/>
            <w:tcBorders>
              <w:top w:val="nil"/>
              <w:left w:val="nil"/>
              <w:bottom w:val="nil"/>
            </w:tcBorders>
          </w:tcPr>
          <w:p w:rsidR="0076695B" w:rsidRPr="0076695B" w:rsidRDefault="0076695B" w:rsidP="0076695B">
            <w:pPr>
              <w:spacing w:line="180" w:lineRule="exact"/>
              <w:rPr>
                <w:rFonts w:ascii="Arial" w:hAnsi="Arial" w:cs="Arial"/>
                <w:sz w:val="18"/>
                <w:szCs w:val="18"/>
              </w:rPr>
            </w:pPr>
          </w:p>
        </w:tc>
      </w:tr>
      <w:tr w:rsidR="0076695B" w:rsidRPr="0076695B" w:rsidTr="0060565A">
        <w:tc>
          <w:tcPr>
            <w:tcW w:w="3190" w:type="dxa"/>
            <w:tcBorders>
              <w:top w:val="single" w:sz="4" w:space="0" w:color="auto"/>
              <w:bottom w:val="nil"/>
              <w:right w:val="nil"/>
            </w:tcBorders>
          </w:tcPr>
          <w:p w:rsidR="0076695B" w:rsidRPr="0076695B" w:rsidRDefault="0076695B" w:rsidP="0076695B">
            <w:pPr>
              <w:spacing w:line="180" w:lineRule="exact"/>
              <w:rPr>
                <w:rFonts w:ascii="Arial" w:hAnsi="Arial" w:cs="Arial"/>
                <w:sz w:val="18"/>
                <w:szCs w:val="18"/>
              </w:rPr>
            </w:pPr>
            <w:r w:rsidRPr="0076695B">
              <w:rPr>
                <w:rFonts w:ascii="Arial" w:hAnsi="Arial" w:cs="Arial"/>
                <w:sz w:val="18"/>
                <w:szCs w:val="18"/>
              </w:rPr>
              <w:t>(дата)</w:t>
            </w:r>
          </w:p>
        </w:tc>
        <w:tc>
          <w:tcPr>
            <w:tcW w:w="3190" w:type="dxa"/>
            <w:tcBorders>
              <w:top w:val="nil"/>
              <w:left w:val="nil"/>
              <w:bottom w:val="nil"/>
              <w:right w:val="nil"/>
            </w:tcBorders>
          </w:tcPr>
          <w:p w:rsidR="0076695B" w:rsidRPr="0076695B" w:rsidRDefault="0076695B" w:rsidP="0076695B">
            <w:pPr>
              <w:spacing w:line="180" w:lineRule="exact"/>
              <w:rPr>
                <w:rFonts w:ascii="Arial" w:hAnsi="Arial" w:cs="Arial"/>
                <w:sz w:val="18"/>
                <w:szCs w:val="18"/>
              </w:rPr>
            </w:pPr>
          </w:p>
        </w:tc>
        <w:tc>
          <w:tcPr>
            <w:tcW w:w="3191" w:type="dxa"/>
            <w:tcBorders>
              <w:top w:val="nil"/>
              <w:left w:val="nil"/>
              <w:bottom w:val="nil"/>
            </w:tcBorders>
          </w:tcPr>
          <w:p w:rsidR="0076695B" w:rsidRPr="0076695B" w:rsidRDefault="0076695B" w:rsidP="0076695B">
            <w:pPr>
              <w:spacing w:line="180" w:lineRule="exact"/>
              <w:rPr>
                <w:rFonts w:ascii="Arial" w:hAnsi="Arial" w:cs="Arial"/>
                <w:sz w:val="18"/>
                <w:szCs w:val="18"/>
              </w:rPr>
            </w:pPr>
          </w:p>
        </w:tc>
      </w:tr>
    </w:tbl>
    <w:p w:rsidR="0076695B" w:rsidRDefault="0076695B" w:rsidP="00664A8C">
      <w:pPr>
        <w:spacing w:line="180" w:lineRule="exact"/>
        <w:rPr>
          <w:rFonts w:ascii="Arial" w:hAnsi="Arial" w:cs="Arial"/>
          <w:sz w:val="18"/>
          <w:szCs w:val="18"/>
        </w:rPr>
      </w:pPr>
    </w:p>
    <w:p w:rsidR="0076695B" w:rsidRDefault="0076695B" w:rsidP="00664A8C">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4590"/>
      </w:tblGrid>
      <w:tr w:rsidR="0076695B" w:rsidRPr="0076695B" w:rsidTr="0060565A">
        <w:tc>
          <w:tcPr>
            <w:tcW w:w="250" w:type="dxa"/>
          </w:tcPr>
          <w:p w:rsidR="0076695B" w:rsidRPr="0076695B" w:rsidRDefault="0076695B" w:rsidP="0076695B">
            <w:pPr>
              <w:spacing w:line="180" w:lineRule="exact"/>
              <w:rPr>
                <w:rFonts w:ascii="Arial" w:hAnsi="Arial" w:cs="Arial"/>
                <w:sz w:val="18"/>
                <w:szCs w:val="18"/>
              </w:rPr>
            </w:pPr>
          </w:p>
        </w:tc>
        <w:tc>
          <w:tcPr>
            <w:tcW w:w="9320" w:type="dxa"/>
          </w:tcPr>
          <w:p w:rsidR="0076695B" w:rsidRPr="0076695B" w:rsidRDefault="0076695B" w:rsidP="0076695B">
            <w:pPr>
              <w:spacing w:line="180" w:lineRule="exact"/>
              <w:jc w:val="center"/>
              <w:rPr>
                <w:rFonts w:ascii="Arial" w:hAnsi="Arial" w:cs="Arial"/>
                <w:sz w:val="18"/>
                <w:szCs w:val="18"/>
              </w:rPr>
            </w:pPr>
            <w:r w:rsidRPr="0076695B">
              <w:rPr>
                <w:rFonts w:ascii="Arial" w:hAnsi="Arial" w:cs="Arial"/>
                <w:sz w:val="18"/>
                <w:szCs w:val="18"/>
              </w:rPr>
              <w:t>Приложение 7</w:t>
            </w:r>
          </w:p>
          <w:p w:rsidR="0076695B" w:rsidRPr="0076695B" w:rsidRDefault="0076695B" w:rsidP="0076695B">
            <w:pPr>
              <w:spacing w:line="180" w:lineRule="exact"/>
              <w:jc w:val="both"/>
              <w:rPr>
                <w:rFonts w:ascii="Arial" w:hAnsi="Arial" w:cs="Arial"/>
                <w:sz w:val="18"/>
                <w:szCs w:val="18"/>
              </w:rPr>
            </w:pPr>
            <w:proofErr w:type="gramStart"/>
            <w:r w:rsidRPr="0076695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76695B" w:rsidRDefault="0076695B" w:rsidP="00664A8C">
      <w:pPr>
        <w:spacing w:line="180" w:lineRule="exact"/>
        <w:rPr>
          <w:rFonts w:ascii="Arial" w:hAnsi="Arial" w:cs="Arial"/>
          <w:sz w:val="18"/>
          <w:szCs w:val="18"/>
        </w:rPr>
      </w:pPr>
    </w:p>
    <w:p w:rsidR="008664E5" w:rsidRDefault="008664E5" w:rsidP="00664A8C">
      <w:pPr>
        <w:spacing w:line="180" w:lineRule="exact"/>
        <w:rPr>
          <w:rFonts w:ascii="Arial" w:hAnsi="Arial" w:cs="Arial"/>
          <w:sz w:val="18"/>
          <w:szCs w:val="18"/>
        </w:rPr>
      </w:pPr>
    </w:p>
    <w:p w:rsidR="008664E5" w:rsidRDefault="008664E5" w:rsidP="00664A8C">
      <w:pPr>
        <w:spacing w:line="180" w:lineRule="exact"/>
        <w:rPr>
          <w:rFonts w:ascii="Arial" w:hAnsi="Arial" w:cs="Arial"/>
          <w:sz w:val="18"/>
          <w:szCs w:val="18"/>
        </w:rPr>
      </w:pPr>
      <w:r>
        <w:rPr>
          <w:rFonts w:ascii="Arial" w:hAnsi="Arial" w:cs="Arial"/>
          <w:sz w:val="18"/>
          <w:szCs w:val="18"/>
        </w:rPr>
        <w:t xml:space="preserve">                                                                             форма</w:t>
      </w:r>
    </w:p>
    <w:p w:rsidR="008664E5" w:rsidRDefault="008664E5" w:rsidP="00664A8C">
      <w:pPr>
        <w:spacing w:line="180" w:lineRule="exact"/>
        <w:rPr>
          <w:rFonts w:ascii="Arial" w:hAnsi="Arial" w:cs="Arial"/>
          <w:sz w:val="18"/>
          <w:szCs w:val="18"/>
        </w:rPr>
      </w:pPr>
    </w:p>
    <w:p w:rsidR="008664E5" w:rsidRDefault="008664E5" w:rsidP="00664A8C">
      <w:pPr>
        <w:spacing w:line="180" w:lineRule="exact"/>
        <w:rPr>
          <w:rFonts w:ascii="Arial" w:hAnsi="Arial" w:cs="Arial"/>
          <w:sz w:val="18"/>
          <w:szCs w:val="18"/>
        </w:rPr>
      </w:pPr>
    </w:p>
    <w:p w:rsidR="008664E5" w:rsidRPr="008664E5" w:rsidRDefault="008664E5" w:rsidP="008664E5">
      <w:pPr>
        <w:spacing w:line="180" w:lineRule="exact"/>
        <w:jc w:val="center"/>
        <w:rPr>
          <w:rFonts w:ascii="Arial" w:hAnsi="Arial" w:cs="Arial"/>
          <w:sz w:val="18"/>
          <w:szCs w:val="18"/>
        </w:rPr>
      </w:pPr>
      <w:r w:rsidRPr="008664E5">
        <w:rPr>
          <w:rFonts w:ascii="Arial" w:hAnsi="Arial" w:cs="Arial"/>
          <w:sz w:val="18"/>
          <w:szCs w:val="18"/>
        </w:rPr>
        <w:t>СХЕМА</w:t>
      </w:r>
    </w:p>
    <w:p w:rsidR="008664E5" w:rsidRDefault="008664E5" w:rsidP="008664E5">
      <w:pPr>
        <w:spacing w:line="180" w:lineRule="exact"/>
        <w:jc w:val="center"/>
        <w:rPr>
          <w:rFonts w:ascii="Arial" w:hAnsi="Arial" w:cs="Arial"/>
          <w:sz w:val="18"/>
          <w:szCs w:val="18"/>
        </w:rPr>
      </w:pPr>
      <w:r w:rsidRPr="008664E5">
        <w:rPr>
          <w:rFonts w:ascii="Arial" w:hAnsi="Arial" w:cs="Arial"/>
          <w:sz w:val="18"/>
          <w:szCs w:val="18"/>
        </w:rPr>
        <w:t xml:space="preserve">тяжеловесного и (или) </w:t>
      </w:r>
      <w:r>
        <w:rPr>
          <w:rFonts w:ascii="Arial" w:hAnsi="Arial" w:cs="Arial"/>
          <w:sz w:val="18"/>
          <w:szCs w:val="18"/>
        </w:rPr>
        <w:t xml:space="preserve">крупногабаритного транспортного </w:t>
      </w:r>
      <w:r w:rsidRPr="008664E5">
        <w:rPr>
          <w:rFonts w:ascii="Arial" w:hAnsi="Arial" w:cs="Arial"/>
          <w:sz w:val="18"/>
          <w:szCs w:val="18"/>
        </w:rPr>
        <w:t>средства (автопоезда)</w:t>
      </w:r>
    </w:p>
    <w:p w:rsidR="008664E5" w:rsidRDefault="008664E5" w:rsidP="008664E5">
      <w:pPr>
        <w:spacing w:line="180" w:lineRule="exact"/>
        <w:rPr>
          <w:rFonts w:ascii="Arial" w:hAnsi="Arial" w:cs="Arial"/>
          <w:sz w:val="18"/>
          <w:szCs w:val="18"/>
        </w:rPr>
      </w:pPr>
    </w:p>
    <w:p w:rsidR="008664E5" w:rsidRDefault="008664E5" w:rsidP="008664E5">
      <w:pPr>
        <w:spacing w:line="180" w:lineRule="exact"/>
        <w:rPr>
          <w:rFonts w:ascii="Arial" w:hAnsi="Arial" w:cs="Arial"/>
          <w:sz w:val="18"/>
          <w:szCs w:val="18"/>
        </w:rPr>
      </w:pPr>
      <w:r>
        <w:rPr>
          <w:rFonts w:ascii="Arial" w:hAnsi="Arial" w:cs="Arial"/>
          <w:sz w:val="18"/>
          <w:szCs w:val="18"/>
        </w:rPr>
        <w:t>вид сбоку:</w:t>
      </w:r>
    </w:p>
    <w:p w:rsidR="008664E5" w:rsidRDefault="008664E5" w:rsidP="008664E5">
      <w:pPr>
        <w:spacing w:line="180" w:lineRule="exact"/>
        <w:rPr>
          <w:rFonts w:ascii="Arial" w:hAnsi="Arial" w:cs="Arial"/>
          <w:sz w:val="18"/>
          <w:szCs w:val="18"/>
        </w:rPr>
      </w:pPr>
    </w:p>
    <w:p w:rsidR="008664E5" w:rsidRDefault="008664E5" w:rsidP="008664E5">
      <w:pPr>
        <w:spacing w:line="180" w:lineRule="exact"/>
        <w:rPr>
          <w:rFonts w:ascii="Arial" w:hAnsi="Arial" w:cs="Arial"/>
          <w:sz w:val="18"/>
          <w:szCs w:val="18"/>
        </w:rPr>
      </w:pPr>
    </w:p>
    <w:tbl>
      <w:tblPr>
        <w:tblStyle w:val="af7"/>
        <w:tblW w:w="0" w:type="auto"/>
        <w:tblLook w:val="04A0" w:firstRow="1" w:lastRow="0" w:firstColumn="1" w:lastColumn="0" w:noHBand="0" w:noVBand="1"/>
      </w:tblPr>
      <w:tblGrid>
        <w:gridCol w:w="4806"/>
      </w:tblGrid>
      <w:tr w:rsidR="008664E5" w:rsidTr="008664E5">
        <w:trPr>
          <w:trHeight w:val="2723"/>
        </w:trPr>
        <w:tc>
          <w:tcPr>
            <w:tcW w:w="4644" w:type="dxa"/>
          </w:tcPr>
          <w:p w:rsidR="008664E5" w:rsidRDefault="008664E5" w:rsidP="0060565A">
            <w:r>
              <w:rPr>
                <w:noProof/>
              </w:rPr>
              <w:drawing>
                <wp:inline distT="0" distB="0" distL="0" distR="0" wp14:anchorId="3FBE52F4" wp14:editId="03812B7E">
                  <wp:extent cx="2907102" cy="18546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354" cy="1853565"/>
                          </a:xfrm>
                          <a:prstGeom prst="rect">
                            <a:avLst/>
                          </a:prstGeom>
                          <a:noFill/>
                        </pic:spPr>
                      </pic:pic>
                    </a:graphicData>
                  </a:graphic>
                </wp:inline>
              </w:drawing>
            </w:r>
          </w:p>
        </w:tc>
      </w:tr>
    </w:tbl>
    <w:p w:rsidR="008664E5" w:rsidRDefault="008664E5" w:rsidP="008664E5">
      <w:pPr>
        <w:spacing w:line="180" w:lineRule="exact"/>
        <w:rPr>
          <w:rFonts w:ascii="Arial" w:hAnsi="Arial" w:cs="Arial"/>
          <w:sz w:val="18"/>
          <w:szCs w:val="18"/>
        </w:rPr>
      </w:pPr>
    </w:p>
    <w:p w:rsidR="008664E5" w:rsidRDefault="003C2BC7" w:rsidP="008664E5">
      <w:pPr>
        <w:spacing w:line="180" w:lineRule="exact"/>
        <w:rPr>
          <w:rFonts w:ascii="Arial" w:hAnsi="Arial" w:cs="Arial"/>
          <w:sz w:val="18"/>
          <w:szCs w:val="18"/>
        </w:rPr>
      </w:pPr>
      <w:r>
        <w:rPr>
          <w:rFonts w:ascii="Arial" w:hAnsi="Arial" w:cs="Arial"/>
          <w:sz w:val="18"/>
          <w:szCs w:val="18"/>
        </w:rPr>
        <w:t>Вид сзади:</w:t>
      </w:r>
    </w:p>
    <w:p w:rsidR="003C2BC7" w:rsidRDefault="003C2BC7" w:rsidP="008664E5">
      <w:pPr>
        <w:spacing w:line="180" w:lineRule="exact"/>
        <w:rPr>
          <w:rFonts w:ascii="Arial" w:hAnsi="Arial" w:cs="Arial"/>
          <w:sz w:val="18"/>
          <w:szCs w:val="18"/>
        </w:rPr>
      </w:pPr>
    </w:p>
    <w:tbl>
      <w:tblPr>
        <w:tblStyle w:val="af7"/>
        <w:tblW w:w="0" w:type="auto"/>
        <w:tblLook w:val="04A0" w:firstRow="1" w:lastRow="0" w:firstColumn="1" w:lastColumn="0" w:noHBand="0" w:noVBand="1"/>
      </w:tblPr>
      <w:tblGrid>
        <w:gridCol w:w="4806"/>
      </w:tblGrid>
      <w:tr w:rsidR="003C2BC7" w:rsidTr="003C2BC7">
        <w:trPr>
          <w:trHeight w:val="2723"/>
        </w:trPr>
        <w:tc>
          <w:tcPr>
            <w:tcW w:w="4786" w:type="dxa"/>
          </w:tcPr>
          <w:p w:rsidR="003C2BC7" w:rsidRDefault="003C2BC7" w:rsidP="0060565A">
            <w:r>
              <w:rPr>
                <w:noProof/>
              </w:rPr>
              <w:lastRenderedPageBreak/>
              <w:drawing>
                <wp:inline distT="0" distB="0" distL="0" distR="0" wp14:anchorId="29CDCABA" wp14:editId="56E71377">
                  <wp:extent cx="2907102" cy="2035833"/>
                  <wp:effectExtent l="0" t="0" r="762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286" cy="2043665"/>
                          </a:xfrm>
                          <a:prstGeom prst="rect">
                            <a:avLst/>
                          </a:prstGeom>
                          <a:noFill/>
                        </pic:spPr>
                      </pic:pic>
                    </a:graphicData>
                  </a:graphic>
                </wp:inline>
              </w:drawing>
            </w:r>
          </w:p>
        </w:tc>
      </w:tr>
    </w:tbl>
    <w:p w:rsidR="003C2BC7" w:rsidRDefault="003C2BC7" w:rsidP="008664E5">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607"/>
        <w:gridCol w:w="1607"/>
      </w:tblGrid>
      <w:tr w:rsidR="003C2BC7" w:rsidTr="003C2BC7">
        <w:tc>
          <w:tcPr>
            <w:tcW w:w="1608" w:type="dxa"/>
          </w:tcPr>
          <w:p w:rsidR="003C2BC7" w:rsidRDefault="003C2BC7" w:rsidP="0060565A">
            <w:r>
              <w:t>___________________</w:t>
            </w:r>
          </w:p>
        </w:tc>
        <w:tc>
          <w:tcPr>
            <w:tcW w:w="1607" w:type="dxa"/>
          </w:tcPr>
          <w:p w:rsidR="003C2BC7" w:rsidRDefault="003C2BC7" w:rsidP="0060565A">
            <w:r>
              <w:t>___________________</w:t>
            </w:r>
          </w:p>
        </w:tc>
        <w:tc>
          <w:tcPr>
            <w:tcW w:w="1607" w:type="dxa"/>
          </w:tcPr>
          <w:p w:rsidR="003C2BC7" w:rsidRDefault="003C2BC7" w:rsidP="0060565A">
            <w:pPr>
              <w:jc w:val="center"/>
            </w:pPr>
            <w:r>
              <w:t>___________________</w:t>
            </w:r>
          </w:p>
        </w:tc>
      </w:tr>
      <w:tr w:rsidR="003C2BC7" w:rsidTr="003C2BC7">
        <w:tc>
          <w:tcPr>
            <w:tcW w:w="1608" w:type="dxa"/>
          </w:tcPr>
          <w:p w:rsidR="003C2BC7" w:rsidRPr="004273EF" w:rsidRDefault="003C2BC7" w:rsidP="0060565A">
            <w:pPr>
              <w:jc w:val="center"/>
              <w:rPr>
                <w:sz w:val="18"/>
                <w:szCs w:val="18"/>
              </w:rPr>
            </w:pPr>
            <w:r w:rsidRPr="004273EF">
              <w:rPr>
                <w:sz w:val="18"/>
                <w:szCs w:val="18"/>
              </w:rPr>
              <w:t>(должность, Ф.И.О. заявителя)</w:t>
            </w:r>
          </w:p>
        </w:tc>
        <w:tc>
          <w:tcPr>
            <w:tcW w:w="1607" w:type="dxa"/>
          </w:tcPr>
          <w:p w:rsidR="003C2BC7" w:rsidRPr="008F7C3F" w:rsidRDefault="003C2BC7" w:rsidP="0060565A">
            <w:pPr>
              <w:jc w:val="center"/>
              <w:rPr>
                <w:sz w:val="18"/>
                <w:szCs w:val="18"/>
              </w:rPr>
            </w:pPr>
            <w:r w:rsidRPr="008F7C3F">
              <w:rPr>
                <w:sz w:val="18"/>
                <w:szCs w:val="18"/>
              </w:rPr>
              <w:t>(подпись заявителя)</w:t>
            </w:r>
          </w:p>
        </w:tc>
        <w:tc>
          <w:tcPr>
            <w:tcW w:w="1607" w:type="dxa"/>
          </w:tcPr>
          <w:p w:rsidR="003C2BC7" w:rsidRPr="008F7C3F" w:rsidRDefault="003C2BC7" w:rsidP="0060565A">
            <w:pPr>
              <w:spacing w:line="240" w:lineRule="exact"/>
              <w:jc w:val="center"/>
              <w:rPr>
                <w:sz w:val="18"/>
                <w:szCs w:val="18"/>
              </w:rPr>
            </w:pPr>
            <w:r w:rsidRPr="008F7C3F">
              <w:rPr>
                <w:sz w:val="18"/>
                <w:szCs w:val="18"/>
              </w:rPr>
              <w:t>М.П. (при наличии)</w:t>
            </w:r>
          </w:p>
        </w:tc>
      </w:tr>
    </w:tbl>
    <w:p w:rsidR="003C2BC7" w:rsidRDefault="003C2BC7" w:rsidP="003C2BC7">
      <w:pPr>
        <w:spacing w:line="180" w:lineRule="exact"/>
        <w:jc w:val="center"/>
        <w:rPr>
          <w:rFonts w:ascii="Arial" w:hAnsi="Arial" w:cs="Arial"/>
          <w:sz w:val="18"/>
          <w:szCs w:val="18"/>
        </w:rPr>
      </w:pPr>
    </w:p>
    <w:p w:rsidR="003C2BC7" w:rsidRPr="003C2BC7" w:rsidRDefault="003C2BC7" w:rsidP="003C2BC7">
      <w:pPr>
        <w:spacing w:line="180" w:lineRule="exact"/>
        <w:jc w:val="center"/>
        <w:rPr>
          <w:rFonts w:ascii="Arial" w:hAnsi="Arial" w:cs="Arial"/>
          <w:sz w:val="18"/>
          <w:szCs w:val="18"/>
        </w:rPr>
      </w:pPr>
      <w:r w:rsidRPr="003C2BC7">
        <w:rPr>
          <w:rFonts w:ascii="Arial" w:hAnsi="Arial" w:cs="Arial"/>
          <w:sz w:val="18"/>
          <w:szCs w:val="18"/>
        </w:rPr>
        <w:t>Приложение 8</w:t>
      </w:r>
    </w:p>
    <w:p w:rsidR="003C2BC7" w:rsidRDefault="003C2BC7" w:rsidP="003C2BC7">
      <w:pPr>
        <w:spacing w:line="180" w:lineRule="exact"/>
        <w:jc w:val="both"/>
        <w:rPr>
          <w:rFonts w:ascii="Arial" w:hAnsi="Arial" w:cs="Arial"/>
          <w:sz w:val="18"/>
          <w:szCs w:val="18"/>
        </w:rPr>
      </w:pPr>
      <w:proofErr w:type="gramStart"/>
      <w:r w:rsidRPr="003C2BC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w:t>
      </w:r>
      <w:proofErr w:type="gramEnd"/>
      <w:r w:rsidRPr="003C2BC7">
        <w:rPr>
          <w:rFonts w:ascii="Arial" w:hAnsi="Arial" w:cs="Arial"/>
          <w:sz w:val="18"/>
          <w:szCs w:val="18"/>
        </w:rPr>
        <w:t xml:space="preserve"> участкам таких автомобильных дорог»</w:t>
      </w:r>
    </w:p>
    <w:p w:rsidR="003C2BC7" w:rsidRDefault="003C2BC7" w:rsidP="003C2BC7">
      <w:pPr>
        <w:spacing w:line="180" w:lineRule="exact"/>
        <w:jc w:val="both"/>
        <w:rPr>
          <w:rFonts w:ascii="Arial" w:hAnsi="Arial" w:cs="Arial"/>
          <w:sz w:val="18"/>
          <w:szCs w:val="18"/>
        </w:rPr>
      </w:pPr>
    </w:p>
    <w:p w:rsidR="003C2BC7" w:rsidRPr="003C2BC7" w:rsidRDefault="003C2BC7" w:rsidP="003C2BC7">
      <w:pPr>
        <w:spacing w:line="180" w:lineRule="exact"/>
        <w:jc w:val="both"/>
        <w:rPr>
          <w:rFonts w:ascii="Arial" w:hAnsi="Arial" w:cs="Arial"/>
          <w:sz w:val="18"/>
          <w:szCs w:val="18"/>
        </w:rPr>
      </w:pPr>
      <w:r w:rsidRPr="003C2BC7">
        <w:rPr>
          <w:rFonts w:ascii="Arial" w:hAnsi="Arial" w:cs="Arial"/>
          <w:sz w:val="18"/>
          <w:szCs w:val="18"/>
        </w:rPr>
        <w:t xml:space="preserve">                                                                             форма</w:t>
      </w:r>
    </w:p>
    <w:p w:rsidR="003C2BC7" w:rsidRPr="003C2BC7" w:rsidRDefault="003C2BC7" w:rsidP="003C2BC7">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573"/>
      </w:tblGrid>
      <w:tr w:rsidR="003C2BC7" w:rsidRPr="003C2BC7" w:rsidTr="0060565A">
        <w:tc>
          <w:tcPr>
            <w:tcW w:w="4785" w:type="dxa"/>
          </w:tcPr>
          <w:p w:rsidR="003C2BC7" w:rsidRPr="003C2BC7" w:rsidRDefault="003C2BC7" w:rsidP="003C2BC7">
            <w:pPr>
              <w:spacing w:line="180" w:lineRule="exact"/>
              <w:jc w:val="both"/>
              <w:rPr>
                <w:rFonts w:ascii="Arial" w:hAnsi="Arial" w:cs="Arial"/>
                <w:sz w:val="18"/>
                <w:szCs w:val="18"/>
                <w:lang w:eastAsia="ar-SA"/>
              </w:rPr>
            </w:pPr>
          </w:p>
        </w:tc>
        <w:tc>
          <w:tcPr>
            <w:tcW w:w="4786" w:type="dxa"/>
          </w:tcPr>
          <w:p w:rsidR="003C2BC7" w:rsidRPr="003C2BC7" w:rsidRDefault="003C2BC7" w:rsidP="003C2BC7">
            <w:pPr>
              <w:spacing w:line="180" w:lineRule="exact"/>
              <w:jc w:val="both"/>
              <w:rPr>
                <w:rFonts w:ascii="Arial" w:hAnsi="Arial" w:cs="Arial"/>
                <w:sz w:val="18"/>
                <w:szCs w:val="18"/>
                <w:lang w:eastAsia="ar-SA"/>
              </w:rPr>
            </w:pPr>
            <w:r w:rsidRPr="003C2BC7">
              <w:rPr>
                <w:rFonts w:ascii="Arial" w:hAnsi="Arial" w:cs="Arial"/>
                <w:sz w:val="18"/>
                <w:szCs w:val="18"/>
                <w:lang w:eastAsia="ar-SA"/>
              </w:rPr>
              <w:t>______________________________</w:t>
            </w:r>
          </w:p>
        </w:tc>
      </w:tr>
      <w:tr w:rsidR="003C2BC7" w:rsidRPr="003C2BC7" w:rsidTr="0060565A">
        <w:tc>
          <w:tcPr>
            <w:tcW w:w="4785" w:type="dxa"/>
          </w:tcPr>
          <w:p w:rsidR="003C2BC7" w:rsidRPr="003C2BC7" w:rsidRDefault="003C2BC7" w:rsidP="003C2BC7">
            <w:pPr>
              <w:spacing w:line="180" w:lineRule="exact"/>
              <w:jc w:val="both"/>
              <w:rPr>
                <w:rFonts w:ascii="Arial" w:hAnsi="Arial" w:cs="Arial"/>
                <w:sz w:val="18"/>
                <w:szCs w:val="18"/>
                <w:lang w:eastAsia="ar-SA"/>
              </w:rPr>
            </w:pPr>
          </w:p>
        </w:tc>
        <w:tc>
          <w:tcPr>
            <w:tcW w:w="4786" w:type="dxa"/>
          </w:tcPr>
          <w:p w:rsidR="003C2BC7" w:rsidRPr="003C2BC7" w:rsidRDefault="003C2BC7" w:rsidP="003C2BC7">
            <w:pPr>
              <w:spacing w:line="180" w:lineRule="exact"/>
              <w:jc w:val="center"/>
              <w:rPr>
                <w:rFonts w:ascii="Arial" w:hAnsi="Arial" w:cs="Arial"/>
                <w:sz w:val="18"/>
                <w:szCs w:val="18"/>
                <w:lang w:eastAsia="ar-SA"/>
              </w:rPr>
            </w:pPr>
            <w:r w:rsidRPr="003C2BC7">
              <w:rPr>
                <w:rFonts w:ascii="Arial" w:hAnsi="Arial" w:cs="Arial"/>
                <w:sz w:val="18"/>
                <w:szCs w:val="18"/>
                <w:lang w:eastAsia="ar-SA"/>
              </w:rPr>
              <w:t>(Наименование заявителя)</w:t>
            </w:r>
          </w:p>
        </w:tc>
      </w:tr>
      <w:tr w:rsidR="003C2BC7" w:rsidRPr="003C2BC7" w:rsidTr="0060565A">
        <w:tc>
          <w:tcPr>
            <w:tcW w:w="4785" w:type="dxa"/>
          </w:tcPr>
          <w:p w:rsidR="003C2BC7" w:rsidRPr="003C2BC7" w:rsidRDefault="003C2BC7" w:rsidP="003C2BC7">
            <w:pPr>
              <w:spacing w:line="180" w:lineRule="exact"/>
              <w:jc w:val="both"/>
              <w:rPr>
                <w:rFonts w:ascii="Arial" w:hAnsi="Arial" w:cs="Arial"/>
                <w:sz w:val="18"/>
                <w:szCs w:val="18"/>
                <w:lang w:eastAsia="ar-SA"/>
              </w:rPr>
            </w:pPr>
          </w:p>
        </w:tc>
        <w:tc>
          <w:tcPr>
            <w:tcW w:w="4786" w:type="dxa"/>
          </w:tcPr>
          <w:p w:rsidR="003C2BC7" w:rsidRPr="003C2BC7" w:rsidRDefault="003C2BC7" w:rsidP="003C2BC7">
            <w:pPr>
              <w:spacing w:line="180" w:lineRule="exact"/>
              <w:jc w:val="both"/>
              <w:rPr>
                <w:rFonts w:ascii="Arial" w:hAnsi="Arial" w:cs="Arial"/>
                <w:sz w:val="18"/>
                <w:szCs w:val="18"/>
                <w:lang w:eastAsia="ar-SA"/>
              </w:rPr>
            </w:pPr>
            <w:r w:rsidRPr="003C2BC7">
              <w:rPr>
                <w:rFonts w:ascii="Arial" w:hAnsi="Arial" w:cs="Arial"/>
                <w:sz w:val="18"/>
                <w:szCs w:val="18"/>
                <w:lang w:eastAsia="ar-SA"/>
              </w:rPr>
              <w:t>_____________________________</w:t>
            </w:r>
          </w:p>
        </w:tc>
      </w:tr>
      <w:tr w:rsidR="003C2BC7" w:rsidRPr="003C2BC7" w:rsidTr="0060565A">
        <w:tc>
          <w:tcPr>
            <w:tcW w:w="4785" w:type="dxa"/>
          </w:tcPr>
          <w:p w:rsidR="003C2BC7" w:rsidRPr="003C2BC7" w:rsidRDefault="003C2BC7" w:rsidP="003C2BC7">
            <w:pPr>
              <w:spacing w:line="180" w:lineRule="exact"/>
              <w:jc w:val="both"/>
              <w:rPr>
                <w:rFonts w:ascii="Arial" w:hAnsi="Arial" w:cs="Arial"/>
                <w:sz w:val="18"/>
                <w:szCs w:val="18"/>
                <w:lang w:eastAsia="ar-SA"/>
              </w:rPr>
            </w:pPr>
          </w:p>
        </w:tc>
        <w:tc>
          <w:tcPr>
            <w:tcW w:w="4786" w:type="dxa"/>
          </w:tcPr>
          <w:p w:rsidR="003C2BC7" w:rsidRPr="003C2BC7" w:rsidRDefault="003C2BC7" w:rsidP="003C2BC7">
            <w:pPr>
              <w:spacing w:line="180" w:lineRule="exact"/>
              <w:jc w:val="center"/>
              <w:rPr>
                <w:rFonts w:ascii="Arial" w:hAnsi="Arial" w:cs="Arial"/>
                <w:sz w:val="18"/>
                <w:szCs w:val="18"/>
                <w:lang w:eastAsia="ar-SA"/>
              </w:rPr>
            </w:pPr>
            <w:r w:rsidRPr="003C2BC7">
              <w:rPr>
                <w:rFonts w:ascii="Arial" w:hAnsi="Arial" w:cs="Arial"/>
                <w:sz w:val="18"/>
                <w:szCs w:val="18"/>
                <w:lang w:eastAsia="ar-SA"/>
              </w:rPr>
              <w:t>(Адрес заявителя)</w:t>
            </w:r>
          </w:p>
        </w:tc>
      </w:tr>
    </w:tbl>
    <w:p w:rsidR="003C2BC7" w:rsidRDefault="003C2BC7" w:rsidP="003C2BC7">
      <w:pPr>
        <w:spacing w:line="180" w:lineRule="exact"/>
        <w:jc w:val="both"/>
        <w:rPr>
          <w:rFonts w:ascii="Arial" w:hAnsi="Arial" w:cs="Arial"/>
          <w:sz w:val="18"/>
          <w:szCs w:val="18"/>
        </w:rPr>
      </w:pPr>
    </w:p>
    <w:p w:rsidR="003C2BC7" w:rsidRDefault="003C2BC7" w:rsidP="003C2BC7">
      <w:pPr>
        <w:spacing w:line="180" w:lineRule="exact"/>
        <w:jc w:val="both"/>
        <w:rPr>
          <w:rFonts w:ascii="Arial" w:hAnsi="Arial" w:cs="Arial"/>
          <w:sz w:val="18"/>
          <w:szCs w:val="18"/>
        </w:rPr>
      </w:pPr>
    </w:p>
    <w:p w:rsidR="003C2BC7" w:rsidRPr="003C2BC7" w:rsidRDefault="003C2BC7" w:rsidP="003C2BC7">
      <w:pPr>
        <w:spacing w:line="180" w:lineRule="exact"/>
        <w:jc w:val="center"/>
        <w:rPr>
          <w:rFonts w:ascii="Arial" w:hAnsi="Arial" w:cs="Arial"/>
          <w:sz w:val="18"/>
          <w:szCs w:val="18"/>
        </w:rPr>
      </w:pPr>
      <w:r w:rsidRPr="003C2BC7">
        <w:rPr>
          <w:rFonts w:ascii="Arial" w:hAnsi="Arial" w:cs="Arial"/>
          <w:sz w:val="18"/>
          <w:szCs w:val="18"/>
        </w:rPr>
        <w:t>ЗАПРОС</w:t>
      </w:r>
    </w:p>
    <w:p w:rsidR="003C2BC7" w:rsidRDefault="003C2BC7" w:rsidP="003C2BC7">
      <w:pPr>
        <w:spacing w:line="180" w:lineRule="exact"/>
        <w:jc w:val="center"/>
        <w:rPr>
          <w:rFonts w:ascii="Arial" w:hAnsi="Arial" w:cs="Arial"/>
          <w:sz w:val="18"/>
          <w:szCs w:val="18"/>
        </w:rPr>
      </w:pPr>
      <w:r w:rsidRPr="003C2BC7">
        <w:rPr>
          <w:rFonts w:ascii="Arial" w:hAnsi="Arial" w:cs="Arial"/>
          <w:sz w:val="18"/>
          <w:szCs w:val="18"/>
        </w:rPr>
        <w:t>на согласование маршрута тяжеловесного и (или) крупногабари</w:t>
      </w:r>
      <w:r>
        <w:rPr>
          <w:rFonts w:ascii="Arial" w:hAnsi="Arial" w:cs="Arial"/>
          <w:sz w:val="18"/>
          <w:szCs w:val="18"/>
        </w:rPr>
        <w:t xml:space="preserve">тного транспортного </w:t>
      </w:r>
      <w:r w:rsidRPr="003C2BC7">
        <w:rPr>
          <w:rFonts w:ascii="Arial" w:hAnsi="Arial" w:cs="Arial"/>
          <w:sz w:val="18"/>
          <w:szCs w:val="18"/>
        </w:rPr>
        <w:t>средства</w:t>
      </w:r>
    </w:p>
    <w:p w:rsidR="003C2BC7" w:rsidRDefault="003C2BC7" w:rsidP="003C2BC7">
      <w:pPr>
        <w:spacing w:line="180" w:lineRule="exact"/>
        <w:rPr>
          <w:rFonts w:ascii="Arial" w:hAnsi="Arial" w:cs="Arial"/>
          <w:sz w:val="18"/>
          <w:szCs w:val="18"/>
        </w:rPr>
      </w:pPr>
    </w:p>
    <w:tbl>
      <w:tblPr>
        <w:tblStyle w:val="af7"/>
        <w:tblW w:w="0" w:type="auto"/>
        <w:tblLook w:val="04A0" w:firstRow="1" w:lastRow="0" w:firstColumn="1" w:lastColumn="0" w:noHBand="0" w:noVBand="1"/>
      </w:tblPr>
      <w:tblGrid>
        <w:gridCol w:w="4811"/>
      </w:tblGrid>
      <w:tr w:rsidR="006526AA" w:rsidTr="00552AA2">
        <w:trPr>
          <w:trHeight w:val="2723"/>
        </w:trPr>
        <w:tc>
          <w:tcPr>
            <w:tcW w:w="4811" w:type="dxa"/>
          </w:tcPr>
          <w:p w:rsidR="006526AA" w:rsidRPr="006526AA" w:rsidRDefault="006526AA" w:rsidP="0060565A">
            <w:pPr>
              <w:rPr>
                <w:rFonts w:ascii="Arial" w:hAnsi="Arial" w:cs="Arial"/>
                <w:sz w:val="18"/>
                <w:szCs w:val="18"/>
              </w:rPr>
            </w:pPr>
            <w:r w:rsidRPr="006526AA">
              <w:rPr>
                <w:rFonts w:ascii="Arial" w:hAnsi="Arial" w:cs="Arial"/>
                <w:sz w:val="18"/>
                <w:szCs w:val="18"/>
              </w:rPr>
              <w:t>Согласовываемый маршрут движения (участок маршрута):___________</w:t>
            </w:r>
            <w:r>
              <w:rPr>
                <w:rFonts w:ascii="Arial" w:hAnsi="Arial" w:cs="Arial"/>
                <w:sz w:val="18"/>
                <w:szCs w:val="18"/>
              </w:rPr>
              <w:t>_______________________</w:t>
            </w:r>
          </w:p>
          <w:p w:rsidR="006526AA" w:rsidRPr="006526AA" w:rsidRDefault="006526AA" w:rsidP="0060565A">
            <w:pPr>
              <w:rPr>
                <w:rFonts w:ascii="Arial" w:hAnsi="Arial" w:cs="Arial"/>
                <w:sz w:val="18"/>
                <w:szCs w:val="18"/>
              </w:rPr>
            </w:pPr>
            <w:r w:rsidRPr="006526AA">
              <w:rPr>
                <w:rFonts w:ascii="Arial" w:hAnsi="Arial" w:cs="Arial"/>
                <w:sz w:val="18"/>
                <w:szCs w:val="18"/>
              </w:rPr>
              <w:t>Наименование и адрес владельца транспортного средства:</w:t>
            </w:r>
          </w:p>
          <w:p w:rsidR="006526AA" w:rsidRPr="006526AA" w:rsidRDefault="006526AA" w:rsidP="0060565A">
            <w:pPr>
              <w:rPr>
                <w:rFonts w:ascii="Arial" w:hAnsi="Arial" w:cs="Arial"/>
                <w:sz w:val="18"/>
                <w:szCs w:val="18"/>
              </w:rPr>
            </w:pPr>
            <w:r w:rsidRPr="006526AA">
              <w:rPr>
                <w:rFonts w:ascii="Arial" w:hAnsi="Arial" w:cs="Arial"/>
                <w:sz w:val="18"/>
                <w:szCs w:val="18"/>
              </w:rPr>
              <w:t xml:space="preserve">Вид </w:t>
            </w:r>
            <w:r>
              <w:rPr>
                <w:rFonts w:ascii="Arial" w:hAnsi="Arial" w:cs="Arial"/>
                <w:sz w:val="18"/>
                <w:szCs w:val="18"/>
              </w:rPr>
              <w:t>перевозки _______</w:t>
            </w:r>
            <w:r w:rsidRPr="006526AA">
              <w:rPr>
                <w:rFonts w:ascii="Arial" w:hAnsi="Arial" w:cs="Arial"/>
                <w:sz w:val="18"/>
                <w:szCs w:val="18"/>
              </w:rPr>
              <w:t>Количество поездок ________</w:t>
            </w:r>
          </w:p>
          <w:p w:rsidR="006526AA" w:rsidRPr="006526AA" w:rsidRDefault="006526AA" w:rsidP="0060565A">
            <w:pPr>
              <w:rPr>
                <w:rFonts w:ascii="Arial" w:hAnsi="Arial" w:cs="Arial"/>
                <w:sz w:val="18"/>
                <w:szCs w:val="18"/>
              </w:rPr>
            </w:pPr>
            <w:r w:rsidRPr="006526AA">
              <w:rPr>
                <w:rFonts w:ascii="Arial" w:hAnsi="Arial" w:cs="Arial"/>
                <w:sz w:val="18"/>
                <w:szCs w:val="18"/>
              </w:rPr>
              <w:t>Предполагаемый</w:t>
            </w:r>
            <w:r>
              <w:rPr>
                <w:rFonts w:ascii="Arial" w:hAnsi="Arial" w:cs="Arial"/>
                <w:sz w:val="18"/>
                <w:szCs w:val="18"/>
              </w:rPr>
              <w:t xml:space="preserve"> срок поездок: </w:t>
            </w:r>
            <w:proofErr w:type="gramStart"/>
            <w:r>
              <w:rPr>
                <w:rFonts w:ascii="Arial" w:hAnsi="Arial" w:cs="Arial"/>
                <w:sz w:val="18"/>
                <w:szCs w:val="18"/>
              </w:rPr>
              <w:t>с</w:t>
            </w:r>
            <w:proofErr w:type="gramEnd"/>
            <w:r>
              <w:rPr>
                <w:rFonts w:ascii="Arial" w:hAnsi="Arial" w:cs="Arial"/>
                <w:sz w:val="18"/>
                <w:szCs w:val="18"/>
              </w:rPr>
              <w:t xml:space="preserve"> _____по _______</w:t>
            </w:r>
          </w:p>
          <w:p w:rsidR="006526AA" w:rsidRPr="006526AA" w:rsidRDefault="006526AA" w:rsidP="0060565A">
            <w:pPr>
              <w:rPr>
                <w:rFonts w:ascii="Arial" w:hAnsi="Arial" w:cs="Arial"/>
                <w:sz w:val="18"/>
                <w:szCs w:val="18"/>
              </w:rPr>
            </w:pPr>
            <w:r w:rsidRPr="006526AA">
              <w:rPr>
                <w:rFonts w:ascii="Arial" w:hAnsi="Arial" w:cs="Arial"/>
                <w:sz w:val="18"/>
                <w:szCs w:val="18"/>
              </w:rPr>
              <w:t>Характеристика груза:</w:t>
            </w:r>
          </w:p>
          <w:p w:rsidR="006526AA" w:rsidRPr="006526AA" w:rsidRDefault="006526AA" w:rsidP="0060565A">
            <w:pPr>
              <w:rPr>
                <w:rFonts w:ascii="Arial" w:hAnsi="Arial" w:cs="Arial"/>
                <w:sz w:val="18"/>
                <w:szCs w:val="18"/>
              </w:rPr>
            </w:pPr>
            <w:r w:rsidRPr="006526AA">
              <w:rPr>
                <w:rFonts w:ascii="Arial" w:hAnsi="Arial" w:cs="Arial"/>
                <w:sz w:val="18"/>
                <w:szCs w:val="18"/>
              </w:rPr>
              <w:t>Наименование груза: __________________________________________</w:t>
            </w:r>
          </w:p>
          <w:p w:rsidR="006526AA" w:rsidRPr="006526AA" w:rsidRDefault="006526AA" w:rsidP="0060565A">
            <w:pPr>
              <w:rPr>
                <w:rFonts w:ascii="Arial" w:hAnsi="Arial" w:cs="Arial"/>
                <w:sz w:val="18"/>
                <w:szCs w:val="18"/>
              </w:rPr>
            </w:pPr>
            <w:r w:rsidRPr="006526AA">
              <w:rPr>
                <w:rFonts w:ascii="Arial" w:hAnsi="Arial" w:cs="Arial"/>
                <w:sz w:val="18"/>
                <w:szCs w:val="18"/>
              </w:rPr>
              <w:t>Габариты груз</w:t>
            </w:r>
            <w:r>
              <w:rPr>
                <w:rFonts w:ascii="Arial" w:hAnsi="Arial" w:cs="Arial"/>
                <w:sz w:val="18"/>
                <w:szCs w:val="18"/>
              </w:rPr>
              <w:t>а (</w:t>
            </w:r>
            <w:proofErr w:type="spellStart"/>
            <w:r>
              <w:rPr>
                <w:rFonts w:ascii="Arial" w:hAnsi="Arial" w:cs="Arial"/>
                <w:sz w:val="18"/>
                <w:szCs w:val="18"/>
              </w:rPr>
              <w:t>ДхШхВ</w:t>
            </w:r>
            <w:proofErr w:type="spellEnd"/>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м): __</w:t>
            </w:r>
            <w:r w:rsidRPr="006526AA">
              <w:rPr>
                <w:rFonts w:ascii="Arial" w:hAnsi="Arial" w:cs="Arial"/>
                <w:sz w:val="18"/>
                <w:szCs w:val="18"/>
              </w:rPr>
              <w:t xml:space="preserve">Масса </w:t>
            </w:r>
            <w:r>
              <w:rPr>
                <w:rFonts w:ascii="Arial" w:hAnsi="Arial" w:cs="Arial"/>
                <w:sz w:val="18"/>
                <w:szCs w:val="18"/>
              </w:rPr>
              <w:t>груза, (т): ____</w:t>
            </w:r>
          </w:p>
          <w:p w:rsidR="006526AA" w:rsidRPr="006526AA" w:rsidRDefault="006526AA" w:rsidP="0060565A">
            <w:pPr>
              <w:rPr>
                <w:rFonts w:ascii="Arial" w:hAnsi="Arial" w:cs="Arial"/>
                <w:sz w:val="18"/>
                <w:szCs w:val="18"/>
              </w:rPr>
            </w:pPr>
            <w:r w:rsidRPr="006526AA">
              <w:rPr>
                <w:rFonts w:ascii="Arial" w:hAnsi="Arial" w:cs="Arial"/>
                <w:sz w:val="18"/>
                <w:szCs w:val="18"/>
              </w:rPr>
              <w:t>Параметры транспортного средства (автопоезда):</w:t>
            </w:r>
          </w:p>
          <w:p w:rsidR="006526AA" w:rsidRPr="006526AA" w:rsidRDefault="006526AA" w:rsidP="0060565A">
            <w:pPr>
              <w:rPr>
                <w:rFonts w:ascii="Arial" w:hAnsi="Arial" w:cs="Arial"/>
                <w:sz w:val="18"/>
                <w:szCs w:val="18"/>
              </w:rPr>
            </w:pPr>
            <w:r w:rsidRPr="006526AA">
              <w:rPr>
                <w:rFonts w:ascii="Arial" w:hAnsi="Arial" w:cs="Arial"/>
                <w:sz w:val="18"/>
                <w:szCs w:val="18"/>
              </w:rPr>
              <w:t>Марка и модель ТС____________</w:t>
            </w:r>
            <w:r>
              <w:rPr>
                <w:rFonts w:ascii="Arial" w:hAnsi="Arial" w:cs="Arial"/>
                <w:sz w:val="18"/>
                <w:szCs w:val="18"/>
              </w:rPr>
              <w:t>_______________________________</w:t>
            </w:r>
            <w:r w:rsidRPr="006526AA">
              <w:rPr>
                <w:rFonts w:ascii="Arial" w:hAnsi="Arial" w:cs="Arial"/>
                <w:sz w:val="18"/>
                <w:szCs w:val="18"/>
              </w:rPr>
              <w:t xml:space="preserve">, </w:t>
            </w:r>
          </w:p>
          <w:p w:rsidR="006526AA" w:rsidRPr="006526AA" w:rsidRDefault="006526AA" w:rsidP="0060565A">
            <w:pPr>
              <w:rPr>
                <w:rFonts w:ascii="Arial" w:hAnsi="Arial" w:cs="Arial"/>
                <w:sz w:val="18"/>
                <w:szCs w:val="18"/>
              </w:rPr>
            </w:pPr>
            <w:r w:rsidRPr="006526AA">
              <w:rPr>
                <w:rFonts w:ascii="Arial" w:hAnsi="Arial" w:cs="Arial"/>
                <w:sz w:val="18"/>
                <w:szCs w:val="18"/>
              </w:rPr>
              <w:t>Государственный  регистрационны</w:t>
            </w:r>
            <w:r>
              <w:rPr>
                <w:rFonts w:ascii="Arial" w:hAnsi="Arial" w:cs="Arial"/>
                <w:sz w:val="18"/>
                <w:szCs w:val="18"/>
              </w:rPr>
              <w:t>й знак___________</w:t>
            </w:r>
            <w:r w:rsidRPr="006526AA">
              <w:rPr>
                <w:rFonts w:ascii="Arial" w:hAnsi="Arial" w:cs="Arial"/>
                <w:sz w:val="18"/>
                <w:szCs w:val="18"/>
              </w:rPr>
              <w:t xml:space="preserve"> </w:t>
            </w:r>
          </w:p>
          <w:p w:rsidR="006526AA" w:rsidRPr="006526AA" w:rsidRDefault="006526AA" w:rsidP="0060565A">
            <w:pPr>
              <w:rPr>
                <w:rFonts w:ascii="Arial" w:hAnsi="Arial" w:cs="Arial"/>
                <w:sz w:val="18"/>
                <w:szCs w:val="18"/>
              </w:rPr>
            </w:pPr>
            <w:r w:rsidRPr="006526AA">
              <w:rPr>
                <w:rFonts w:ascii="Arial" w:hAnsi="Arial" w:cs="Arial"/>
                <w:sz w:val="18"/>
                <w:szCs w:val="18"/>
              </w:rPr>
              <w:t>Марка и модель прицепа (полуприцепа)___________________________</w:t>
            </w:r>
            <w:r>
              <w:rPr>
                <w:rFonts w:ascii="Arial" w:hAnsi="Arial" w:cs="Arial"/>
                <w:sz w:val="18"/>
                <w:szCs w:val="18"/>
              </w:rPr>
              <w:t>_____</w:t>
            </w:r>
            <w:r w:rsidRPr="006526AA">
              <w:rPr>
                <w:rFonts w:ascii="Arial" w:hAnsi="Arial" w:cs="Arial"/>
                <w:sz w:val="18"/>
                <w:szCs w:val="18"/>
              </w:rPr>
              <w:t xml:space="preserve">, </w:t>
            </w:r>
          </w:p>
          <w:p w:rsidR="006526AA" w:rsidRPr="006526AA" w:rsidRDefault="006526AA" w:rsidP="0060565A">
            <w:pPr>
              <w:rPr>
                <w:rFonts w:ascii="Arial" w:hAnsi="Arial" w:cs="Arial"/>
                <w:sz w:val="18"/>
                <w:szCs w:val="18"/>
              </w:rPr>
            </w:pPr>
            <w:r w:rsidRPr="006526AA">
              <w:rPr>
                <w:rFonts w:ascii="Arial" w:hAnsi="Arial" w:cs="Arial"/>
                <w:sz w:val="18"/>
                <w:szCs w:val="18"/>
              </w:rPr>
              <w:t>Государственный  регистрацион</w:t>
            </w:r>
            <w:r>
              <w:rPr>
                <w:rFonts w:ascii="Arial" w:hAnsi="Arial" w:cs="Arial"/>
                <w:sz w:val="18"/>
                <w:szCs w:val="18"/>
              </w:rPr>
              <w:t>ный знак _________</w:t>
            </w:r>
            <w:r w:rsidRPr="006526AA">
              <w:rPr>
                <w:rFonts w:ascii="Arial" w:hAnsi="Arial" w:cs="Arial"/>
                <w:sz w:val="18"/>
                <w:szCs w:val="18"/>
              </w:rPr>
              <w:t xml:space="preserve"> </w:t>
            </w:r>
          </w:p>
          <w:p w:rsidR="006526AA" w:rsidRPr="006526AA" w:rsidRDefault="006526AA" w:rsidP="0060565A">
            <w:pPr>
              <w:rPr>
                <w:rFonts w:ascii="Arial" w:hAnsi="Arial" w:cs="Arial"/>
                <w:sz w:val="18"/>
                <w:szCs w:val="18"/>
              </w:rPr>
            </w:pPr>
            <w:r w:rsidRPr="006526AA">
              <w:rPr>
                <w:rFonts w:ascii="Arial" w:hAnsi="Arial" w:cs="Arial"/>
                <w:sz w:val="18"/>
                <w:szCs w:val="18"/>
              </w:rPr>
              <w:t>Расстояние между осями, (м):____</w:t>
            </w:r>
            <w:r>
              <w:rPr>
                <w:rFonts w:ascii="Arial" w:hAnsi="Arial" w:cs="Arial"/>
                <w:sz w:val="18"/>
                <w:szCs w:val="18"/>
              </w:rPr>
              <w:t>_______________</w:t>
            </w:r>
          </w:p>
          <w:p w:rsidR="006526AA" w:rsidRPr="006526AA" w:rsidRDefault="006526AA" w:rsidP="0060565A">
            <w:pPr>
              <w:rPr>
                <w:rFonts w:ascii="Arial" w:hAnsi="Arial" w:cs="Arial"/>
                <w:sz w:val="18"/>
                <w:szCs w:val="18"/>
              </w:rPr>
            </w:pPr>
            <w:r w:rsidRPr="006526AA">
              <w:rPr>
                <w:rFonts w:ascii="Arial" w:hAnsi="Arial" w:cs="Arial"/>
                <w:sz w:val="18"/>
                <w:szCs w:val="18"/>
              </w:rPr>
              <w:t>Нагрузки на оси, (т):_____________</w:t>
            </w:r>
            <w:r>
              <w:rPr>
                <w:rFonts w:ascii="Arial" w:hAnsi="Arial" w:cs="Arial"/>
                <w:sz w:val="18"/>
                <w:szCs w:val="18"/>
              </w:rPr>
              <w:t>_________</w:t>
            </w:r>
          </w:p>
          <w:p w:rsidR="006526AA" w:rsidRPr="006526AA" w:rsidRDefault="006526AA" w:rsidP="0060565A">
            <w:pPr>
              <w:rPr>
                <w:rFonts w:ascii="Arial" w:hAnsi="Arial" w:cs="Arial"/>
                <w:sz w:val="18"/>
                <w:szCs w:val="18"/>
              </w:rPr>
            </w:pPr>
            <w:r>
              <w:rPr>
                <w:rFonts w:ascii="Arial" w:hAnsi="Arial" w:cs="Arial"/>
                <w:sz w:val="18"/>
                <w:szCs w:val="18"/>
              </w:rPr>
              <w:t xml:space="preserve">Количество осей </w:t>
            </w:r>
            <w:proofErr w:type="spellStart"/>
            <w:r>
              <w:rPr>
                <w:rFonts w:ascii="Arial" w:hAnsi="Arial" w:cs="Arial"/>
                <w:sz w:val="18"/>
                <w:szCs w:val="18"/>
              </w:rPr>
              <w:t>ТС__</w:t>
            </w:r>
            <w:r w:rsidRPr="006526AA">
              <w:rPr>
                <w:rFonts w:ascii="Arial" w:hAnsi="Arial" w:cs="Arial"/>
                <w:sz w:val="18"/>
                <w:szCs w:val="18"/>
              </w:rPr>
              <w:t>Полная</w:t>
            </w:r>
            <w:proofErr w:type="spellEnd"/>
            <w:r>
              <w:rPr>
                <w:rFonts w:ascii="Arial" w:hAnsi="Arial" w:cs="Arial"/>
                <w:sz w:val="18"/>
                <w:szCs w:val="18"/>
              </w:rPr>
              <w:t xml:space="preserve"> масса с грузом, (т):___</w:t>
            </w:r>
          </w:p>
          <w:p w:rsidR="006526AA" w:rsidRPr="006526AA" w:rsidRDefault="006526AA" w:rsidP="0060565A">
            <w:pPr>
              <w:rPr>
                <w:rFonts w:ascii="Arial" w:hAnsi="Arial" w:cs="Arial"/>
                <w:sz w:val="18"/>
                <w:szCs w:val="18"/>
              </w:rPr>
            </w:pPr>
            <w:r w:rsidRPr="006526AA">
              <w:rPr>
                <w:rFonts w:ascii="Arial" w:hAnsi="Arial" w:cs="Arial"/>
                <w:sz w:val="18"/>
                <w:szCs w:val="18"/>
              </w:rPr>
              <w:t>Масса порожнего ТС (тягача)</w:t>
            </w:r>
            <w:proofErr w:type="gramStart"/>
            <w:r w:rsidRPr="006526AA">
              <w:rPr>
                <w:rFonts w:ascii="Arial" w:hAnsi="Arial" w:cs="Arial"/>
                <w:sz w:val="18"/>
                <w:szCs w:val="18"/>
              </w:rPr>
              <w:t>,(</w:t>
            </w:r>
            <w:proofErr w:type="gramEnd"/>
            <w:r w:rsidRPr="006526AA">
              <w:rPr>
                <w:rFonts w:ascii="Arial" w:hAnsi="Arial" w:cs="Arial"/>
                <w:sz w:val="18"/>
                <w:szCs w:val="18"/>
              </w:rPr>
              <w:t xml:space="preserve">т):________________________________.   </w:t>
            </w:r>
          </w:p>
          <w:p w:rsidR="006526AA" w:rsidRPr="006526AA" w:rsidRDefault="006526AA" w:rsidP="0060565A">
            <w:pPr>
              <w:rPr>
                <w:rFonts w:ascii="Arial" w:hAnsi="Arial" w:cs="Arial"/>
                <w:sz w:val="18"/>
                <w:szCs w:val="18"/>
              </w:rPr>
            </w:pPr>
            <w:r w:rsidRPr="006526AA">
              <w:rPr>
                <w:rFonts w:ascii="Arial" w:hAnsi="Arial" w:cs="Arial"/>
                <w:sz w:val="18"/>
                <w:szCs w:val="18"/>
              </w:rPr>
              <w:t xml:space="preserve">Масса порожнего прицепа </w:t>
            </w:r>
            <w:r w:rsidRPr="006526AA">
              <w:rPr>
                <w:rFonts w:ascii="Arial" w:hAnsi="Arial" w:cs="Arial"/>
                <w:sz w:val="18"/>
                <w:szCs w:val="18"/>
              </w:rPr>
              <w:lastRenderedPageBreak/>
              <w:t>(полуприцепа)</w:t>
            </w:r>
            <w:proofErr w:type="gramStart"/>
            <w:r w:rsidRPr="006526AA">
              <w:rPr>
                <w:rFonts w:ascii="Arial" w:hAnsi="Arial" w:cs="Arial"/>
                <w:sz w:val="18"/>
                <w:szCs w:val="18"/>
              </w:rPr>
              <w:t>,(</w:t>
            </w:r>
            <w:proofErr w:type="gramEnd"/>
            <w:r w:rsidRPr="006526AA">
              <w:rPr>
                <w:rFonts w:ascii="Arial" w:hAnsi="Arial" w:cs="Arial"/>
                <w:sz w:val="18"/>
                <w:szCs w:val="18"/>
              </w:rPr>
              <w:t>т):______________________.</w:t>
            </w:r>
          </w:p>
          <w:p w:rsidR="006526AA" w:rsidRPr="006526AA" w:rsidRDefault="006526AA" w:rsidP="0060565A">
            <w:pPr>
              <w:rPr>
                <w:rFonts w:ascii="Arial" w:hAnsi="Arial" w:cs="Arial"/>
                <w:sz w:val="18"/>
                <w:szCs w:val="18"/>
              </w:rPr>
            </w:pPr>
            <w:r w:rsidRPr="006526AA">
              <w:rPr>
                <w:rFonts w:ascii="Arial" w:hAnsi="Arial" w:cs="Arial"/>
                <w:sz w:val="18"/>
                <w:szCs w:val="18"/>
              </w:rPr>
              <w:t>Габариты ТС (автопоезда): длина, (м) _______ ширина, (м) ______ высота, (м)_______</w:t>
            </w:r>
          </w:p>
          <w:p w:rsidR="006526AA" w:rsidRDefault="006526AA" w:rsidP="0060565A">
            <w:pPr>
              <w:rPr>
                <w:rFonts w:ascii="Arial" w:hAnsi="Arial" w:cs="Arial"/>
                <w:sz w:val="18"/>
                <w:szCs w:val="18"/>
              </w:rPr>
            </w:pPr>
            <w:r w:rsidRPr="006526AA">
              <w:rPr>
                <w:rFonts w:ascii="Arial" w:hAnsi="Arial" w:cs="Arial"/>
                <w:sz w:val="18"/>
                <w:szCs w:val="18"/>
              </w:rPr>
              <w:t xml:space="preserve">Радиус поворота с грузом, (м):____. </w:t>
            </w:r>
          </w:p>
          <w:p w:rsidR="006526AA" w:rsidRPr="006526AA" w:rsidRDefault="006526AA" w:rsidP="0060565A">
            <w:pPr>
              <w:rPr>
                <w:rFonts w:ascii="Arial" w:hAnsi="Arial" w:cs="Arial"/>
                <w:sz w:val="18"/>
                <w:szCs w:val="18"/>
              </w:rPr>
            </w:pPr>
            <w:r w:rsidRPr="006526AA">
              <w:rPr>
                <w:rFonts w:ascii="Arial" w:hAnsi="Arial" w:cs="Arial"/>
                <w:sz w:val="18"/>
                <w:szCs w:val="18"/>
              </w:rPr>
              <w:t xml:space="preserve">Предполагаемая скорость движения, </w:t>
            </w:r>
            <w:proofErr w:type="gramStart"/>
            <w:r w:rsidRPr="006526AA">
              <w:rPr>
                <w:rFonts w:ascii="Arial" w:hAnsi="Arial" w:cs="Arial"/>
                <w:sz w:val="18"/>
                <w:szCs w:val="18"/>
              </w:rPr>
              <w:t>км</w:t>
            </w:r>
            <w:proofErr w:type="gramEnd"/>
            <w:r w:rsidRPr="006526AA">
              <w:rPr>
                <w:rFonts w:ascii="Arial" w:hAnsi="Arial" w:cs="Arial"/>
                <w:sz w:val="18"/>
                <w:szCs w:val="18"/>
              </w:rPr>
              <w:t>/час:____.</w:t>
            </w:r>
          </w:p>
          <w:p w:rsidR="006526AA" w:rsidRPr="006526AA" w:rsidRDefault="006526AA" w:rsidP="0060565A">
            <w:pPr>
              <w:rPr>
                <w:rFonts w:ascii="Arial" w:hAnsi="Arial" w:cs="Arial"/>
                <w:sz w:val="18"/>
                <w:szCs w:val="18"/>
              </w:rPr>
            </w:pPr>
            <w:r w:rsidRPr="006526AA">
              <w:rPr>
                <w:rFonts w:ascii="Arial" w:hAnsi="Arial" w:cs="Arial"/>
                <w:sz w:val="18"/>
                <w:szCs w:val="18"/>
              </w:rPr>
              <w:t>Необходимость сопровождения (</w:t>
            </w:r>
            <w:r>
              <w:rPr>
                <w:rFonts w:ascii="Arial" w:hAnsi="Arial" w:cs="Arial"/>
                <w:sz w:val="18"/>
                <w:szCs w:val="18"/>
              </w:rPr>
              <w:t>прикрытия): ______</w:t>
            </w:r>
          </w:p>
          <w:p w:rsidR="006526AA" w:rsidRPr="006526AA" w:rsidRDefault="006526AA" w:rsidP="0060565A">
            <w:pPr>
              <w:rPr>
                <w:rFonts w:ascii="Arial" w:hAnsi="Arial" w:cs="Arial"/>
                <w:sz w:val="18"/>
                <w:szCs w:val="18"/>
              </w:rPr>
            </w:pPr>
            <w:r w:rsidRPr="006526AA">
              <w:rPr>
                <w:rFonts w:ascii="Arial" w:hAnsi="Arial" w:cs="Arial"/>
                <w:sz w:val="18"/>
                <w:szCs w:val="18"/>
              </w:rPr>
              <w:t>Результат согласования маршрута прошу направить в адрес ___</w:t>
            </w:r>
            <w:r>
              <w:rPr>
                <w:rFonts w:ascii="Arial" w:hAnsi="Arial" w:cs="Arial"/>
                <w:sz w:val="18"/>
                <w:szCs w:val="18"/>
              </w:rPr>
              <w:t>______________</w:t>
            </w:r>
            <w:r w:rsidRPr="006526AA">
              <w:rPr>
                <w:rFonts w:ascii="Arial" w:hAnsi="Arial" w:cs="Arial"/>
                <w:sz w:val="18"/>
                <w:szCs w:val="18"/>
              </w:rPr>
              <w:t>по а</w:t>
            </w:r>
            <w:r>
              <w:rPr>
                <w:rFonts w:ascii="Arial" w:hAnsi="Arial" w:cs="Arial"/>
                <w:sz w:val="18"/>
                <w:szCs w:val="18"/>
              </w:rPr>
              <w:t>дресу: _____________</w:t>
            </w:r>
            <w:r w:rsidRPr="006526AA">
              <w:rPr>
                <w:rFonts w:ascii="Arial" w:hAnsi="Arial" w:cs="Arial"/>
                <w:sz w:val="18"/>
                <w:szCs w:val="18"/>
              </w:rPr>
              <w:t xml:space="preserve">.                   </w:t>
            </w:r>
          </w:p>
          <w:p w:rsidR="006526AA" w:rsidRPr="006526AA" w:rsidRDefault="006526AA" w:rsidP="0060565A">
            <w:pPr>
              <w:rPr>
                <w:rFonts w:ascii="Arial" w:hAnsi="Arial" w:cs="Arial"/>
                <w:sz w:val="18"/>
                <w:szCs w:val="18"/>
              </w:rPr>
            </w:pPr>
            <w:r w:rsidRPr="006526AA">
              <w:rPr>
                <w:rFonts w:ascii="Arial" w:hAnsi="Arial" w:cs="Arial"/>
                <w:sz w:val="18"/>
                <w:szCs w:val="18"/>
              </w:rPr>
              <w:t>Телефон/факс 8 (343)</w:t>
            </w:r>
            <w:r>
              <w:rPr>
                <w:rFonts w:ascii="Arial" w:hAnsi="Arial" w:cs="Arial"/>
                <w:sz w:val="18"/>
                <w:szCs w:val="18"/>
              </w:rPr>
              <w:t xml:space="preserve"> ____________. E-</w:t>
            </w:r>
            <w:proofErr w:type="spellStart"/>
            <w:r>
              <w:rPr>
                <w:rFonts w:ascii="Arial" w:hAnsi="Arial" w:cs="Arial"/>
                <w:sz w:val="18"/>
                <w:szCs w:val="18"/>
              </w:rPr>
              <w:t>mail</w:t>
            </w:r>
            <w:proofErr w:type="spellEnd"/>
            <w:r>
              <w:rPr>
                <w:rFonts w:ascii="Arial" w:hAnsi="Arial" w:cs="Arial"/>
                <w:sz w:val="18"/>
                <w:szCs w:val="18"/>
              </w:rPr>
              <w:t>: _______</w:t>
            </w:r>
          </w:p>
          <w:p w:rsidR="006526AA" w:rsidRPr="006526AA" w:rsidRDefault="006526AA" w:rsidP="0060565A">
            <w:pPr>
              <w:rPr>
                <w:rFonts w:ascii="Arial" w:hAnsi="Arial" w:cs="Arial"/>
                <w:sz w:val="18"/>
                <w:szCs w:val="18"/>
              </w:rPr>
            </w:pPr>
            <w:r w:rsidRPr="006526AA">
              <w:rPr>
                <w:rFonts w:ascii="Arial" w:hAnsi="Arial" w:cs="Arial"/>
                <w:sz w:val="18"/>
                <w:szCs w:val="18"/>
              </w:rPr>
              <w:t>Глава УГХ - ____________________________</w:t>
            </w:r>
          </w:p>
          <w:p w:rsidR="006526AA" w:rsidRPr="006526AA" w:rsidRDefault="006526AA" w:rsidP="0060565A">
            <w:pPr>
              <w:rPr>
                <w:rFonts w:ascii="Arial" w:hAnsi="Arial" w:cs="Arial"/>
                <w:sz w:val="18"/>
                <w:szCs w:val="18"/>
              </w:rPr>
            </w:pPr>
          </w:p>
          <w:p w:rsidR="006526AA" w:rsidRPr="006526AA" w:rsidRDefault="006526AA" w:rsidP="0060565A">
            <w:pPr>
              <w:rPr>
                <w:rFonts w:ascii="Arial" w:hAnsi="Arial" w:cs="Arial"/>
                <w:sz w:val="18"/>
                <w:szCs w:val="18"/>
              </w:rPr>
            </w:pPr>
            <w:r w:rsidRPr="006526AA">
              <w:rPr>
                <w:rFonts w:ascii="Arial" w:hAnsi="Arial" w:cs="Arial"/>
                <w:sz w:val="18"/>
                <w:szCs w:val="18"/>
              </w:rPr>
              <w:t xml:space="preserve">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Министерства транспорта Российской Федерации от 5 июня 2019 года № 167, срок согласования маршрута установлен четыре рабочих дня </w:t>
            </w:r>
            <w:proofErr w:type="gramStart"/>
            <w:r w:rsidRPr="006526AA">
              <w:rPr>
                <w:rFonts w:ascii="Arial" w:hAnsi="Arial" w:cs="Arial"/>
                <w:sz w:val="18"/>
                <w:szCs w:val="18"/>
              </w:rPr>
              <w:t>с даты поступления</w:t>
            </w:r>
            <w:proofErr w:type="gramEnd"/>
            <w:r w:rsidRPr="006526AA">
              <w:rPr>
                <w:rFonts w:ascii="Arial" w:hAnsi="Arial" w:cs="Arial"/>
                <w:sz w:val="18"/>
                <w:szCs w:val="18"/>
              </w:rPr>
              <w:t xml:space="preserve"> от уполномоченного органа запроса.</w:t>
            </w:r>
          </w:p>
          <w:p w:rsidR="006526AA" w:rsidRPr="006526AA" w:rsidRDefault="006526AA" w:rsidP="0060565A">
            <w:pPr>
              <w:rPr>
                <w:rFonts w:ascii="Arial" w:hAnsi="Arial" w:cs="Arial"/>
                <w:sz w:val="18"/>
                <w:szCs w:val="18"/>
              </w:rPr>
            </w:pPr>
            <w:r w:rsidRPr="006526AA">
              <w:rPr>
                <w:rFonts w:ascii="Arial" w:hAnsi="Arial" w:cs="Arial"/>
                <w:sz w:val="18"/>
                <w:szCs w:val="18"/>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6526AA" w:rsidRPr="006526AA" w:rsidRDefault="006526AA" w:rsidP="006526AA">
            <w:pPr>
              <w:rPr>
                <w:rFonts w:ascii="Arial" w:hAnsi="Arial" w:cs="Arial"/>
                <w:sz w:val="18"/>
                <w:szCs w:val="18"/>
              </w:rPr>
            </w:pPr>
            <w:r>
              <w:rPr>
                <w:rFonts w:ascii="Arial" w:hAnsi="Arial" w:cs="Arial"/>
                <w:sz w:val="18"/>
                <w:szCs w:val="18"/>
              </w:rPr>
              <w:t>___________________</w:t>
            </w:r>
            <w:r>
              <w:rPr>
                <w:rFonts w:ascii="Arial" w:hAnsi="Arial" w:cs="Arial"/>
                <w:sz w:val="18"/>
                <w:szCs w:val="18"/>
              </w:rPr>
              <w:tab/>
              <w:t>_______</w:t>
            </w:r>
          </w:p>
          <w:p w:rsidR="006526AA" w:rsidRDefault="006526AA" w:rsidP="006526AA">
            <w:pPr>
              <w:rPr>
                <w:rFonts w:ascii="Arial" w:hAnsi="Arial" w:cs="Arial"/>
                <w:sz w:val="18"/>
                <w:szCs w:val="18"/>
              </w:rPr>
            </w:pPr>
            <w:proofErr w:type="gramStart"/>
            <w:r>
              <w:rPr>
                <w:rFonts w:ascii="Arial" w:hAnsi="Arial" w:cs="Arial"/>
                <w:sz w:val="18"/>
                <w:szCs w:val="18"/>
              </w:rPr>
              <w:t>(должность, Ф.И.О                                      __________</w:t>
            </w:r>
            <w:proofErr w:type="gramEnd"/>
          </w:p>
          <w:p w:rsidR="006526AA" w:rsidRDefault="006526AA" w:rsidP="006526AA">
            <w:pPr>
              <w:rPr>
                <w:rFonts w:ascii="Arial" w:hAnsi="Arial" w:cs="Arial"/>
                <w:sz w:val="18"/>
                <w:szCs w:val="18"/>
              </w:rPr>
            </w:pPr>
            <w:r w:rsidRPr="006526AA">
              <w:rPr>
                <w:rFonts w:ascii="Arial" w:hAnsi="Arial" w:cs="Arial"/>
                <w:sz w:val="18"/>
                <w:szCs w:val="18"/>
              </w:rPr>
              <w:t xml:space="preserve"> заявителя)</w:t>
            </w:r>
            <w:r w:rsidRPr="006526AA">
              <w:rPr>
                <w:rFonts w:ascii="Arial" w:hAnsi="Arial" w:cs="Arial"/>
                <w:sz w:val="18"/>
                <w:szCs w:val="18"/>
              </w:rPr>
              <w:tab/>
            </w:r>
            <w:r>
              <w:rPr>
                <w:rFonts w:ascii="Arial" w:hAnsi="Arial" w:cs="Arial"/>
                <w:sz w:val="18"/>
                <w:szCs w:val="18"/>
              </w:rPr>
              <w:t xml:space="preserve">           </w:t>
            </w:r>
            <w:r w:rsidRPr="006526AA">
              <w:rPr>
                <w:rFonts w:ascii="Arial" w:hAnsi="Arial" w:cs="Arial"/>
                <w:sz w:val="18"/>
                <w:szCs w:val="18"/>
              </w:rPr>
              <w:t>(подпись</w:t>
            </w:r>
            <w:r>
              <w:rPr>
                <w:rFonts w:ascii="Arial" w:hAnsi="Arial" w:cs="Arial"/>
                <w:sz w:val="18"/>
                <w:szCs w:val="18"/>
              </w:rPr>
              <w:t xml:space="preserve">                     </w:t>
            </w:r>
            <w:r w:rsidRPr="006526AA">
              <w:rPr>
                <w:rFonts w:ascii="Arial" w:hAnsi="Arial" w:cs="Arial"/>
                <w:sz w:val="18"/>
                <w:szCs w:val="18"/>
              </w:rPr>
              <w:t xml:space="preserve">М.П. </w:t>
            </w:r>
          </w:p>
          <w:p w:rsidR="006526AA" w:rsidRDefault="006526AA" w:rsidP="006526AA">
            <w:pPr>
              <w:rPr>
                <w:rFonts w:ascii="Arial" w:hAnsi="Arial" w:cs="Arial"/>
                <w:sz w:val="18"/>
                <w:szCs w:val="18"/>
              </w:rPr>
            </w:pPr>
            <w:r>
              <w:rPr>
                <w:rFonts w:ascii="Arial" w:hAnsi="Arial" w:cs="Arial"/>
                <w:sz w:val="18"/>
                <w:szCs w:val="18"/>
              </w:rPr>
              <w:t xml:space="preserve">                                       </w:t>
            </w:r>
            <w:r w:rsidRPr="006526AA">
              <w:rPr>
                <w:rFonts w:ascii="Arial" w:hAnsi="Arial" w:cs="Arial"/>
                <w:sz w:val="18"/>
                <w:szCs w:val="18"/>
              </w:rPr>
              <w:t xml:space="preserve">заявителя) </w:t>
            </w:r>
            <w:r>
              <w:rPr>
                <w:rFonts w:ascii="Arial" w:hAnsi="Arial" w:cs="Arial"/>
                <w:sz w:val="18"/>
                <w:szCs w:val="18"/>
              </w:rPr>
              <w:t xml:space="preserve">        </w:t>
            </w:r>
            <w:r w:rsidRPr="006526AA">
              <w:rPr>
                <w:rFonts w:ascii="Arial" w:hAnsi="Arial" w:cs="Arial"/>
                <w:sz w:val="18"/>
                <w:szCs w:val="18"/>
              </w:rPr>
              <w:t>(при наличии)</w:t>
            </w:r>
            <w:r w:rsidRPr="006526AA">
              <w:rPr>
                <w:rFonts w:ascii="Arial" w:hAnsi="Arial" w:cs="Arial"/>
                <w:sz w:val="18"/>
                <w:szCs w:val="18"/>
              </w:rPr>
              <w:tab/>
            </w:r>
            <w:r>
              <w:rPr>
                <w:rFonts w:ascii="Arial" w:hAnsi="Arial" w:cs="Arial"/>
                <w:sz w:val="18"/>
                <w:szCs w:val="18"/>
              </w:rPr>
              <w:t xml:space="preserve">                  </w:t>
            </w:r>
          </w:p>
          <w:p w:rsidR="006526AA" w:rsidRDefault="006526AA" w:rsidP="006526AA">
            <w:pPr>
              <w:rPr>
                <w:rFonts w:ascii="Arial" w:hAnsi="Arial" w:cs="Arial"/>
                <w:sz w:val="18"/>
                <w:szCs w:val="18"/>
              </w:rPr>
            </w:pPr>
          </w:p>
          <w:p w:rsidR="006526AA" w:rsidRPr="006526AA" w:rsidRDefault="006526AA" w:rsidP="006526AA">
            <w:pPr>
              <w:rPr>
                <w:rFonts w:ascii="Arial" w:hAnsi="Arial" w:cs="Arial"/>
                <w:sz w:val="18"/>
                <w:szCs w:val="18"/>
              </w:rPr>
            </w:pPr>
            <w:r w:rsidRPr="006526AA">
              <w:rPr>
                <w:rFonts w:ascii="Arial" w:hAnsi="Arial" w:cs="Arial"/>
                <w:sz w:val="18"/>
                <w:szCs w:val="18"/>
              </w:rPr>
              <w:t>Исполнитель:</w:t>
            </w:r>
            <w:r w:rsidRPr="006526AA">
              <w:rPr>
                <w:rFonts w:ascii="Arial" w:hAnsi="Arial" w:cs="Arial"/>
                <w:sz w:val="18"/>
                <w:szCs w:val="18"/>
              </w:rPr>
              <w:tab/>
              <w:t>__________________________</w:t>
            </w:r>
          </w:p>
          <w:p w:rsidR="006526AA" w:rsidRPr="006526AA" w:rsidRDefault="006526AA" w:rsidP="006526AA">
            <w:pPr>
              <w:rPr>
                <w:rFonts w:ascii="Arial" w:hAnsi="Arial" w:cs="Arial"/>
                <w:sz w:val="18"/>
                <w:szCs w:val="18"/>
              </w:rPr>
            </w:pPr>
            <w:r>
              <w:rPr>
                <w:rFonts w:ascii="Arial" w:hAnsi="Arial" w:cs="Arial"/>
                <w:sz w:val="18"/>
                <w:szCs w:val="18"/>
              </w:rPr>
              <w:t>Тел. исполнителя:</w:t>
            </w:r>
            <w:r w:rsidRPr="006526AA">
              <w:rPr>
                <w:rFonts w:ascii="Arial" w:hAnsi="Arial" w:cs="Arial"/>
                <w:sz w:val="18"/>
                <w:szCs w:val="18"/>
              </w:rPr>
              <w:t>__________________________</w:t>
            </w:r>
          </w:p>
          <w:p w:rsidR="006526AA" w:rsidRDefault="006526AA" w:rsidP="006526AA">
            <w:r w:rsidRPr="006526AA">
              <w:rPr>
                <w:rFonts w:ascii="Arial" w:hAnsi="Arial" w:cs="Arial"/>
                <w:sz w:val="18"/>
                <w:szCs w:val="18"/>
              </w:rPr>
              <w:tab/>
            </w:r>
          </w:p>
          <w:p w:rsidR="006526AA" w:rsidRDefault="006526AA" w:rsidP="0060565A"/>
        </w:tc>
      </w:tr>
    </w:tbl>
    <w:p w:rsidR="00552AA2" w:rsidRPr="00552AA2" w:rsidRDefault="00552AA2" w:rsidP="00552AA2">
      <w:pPr>
        <w:spacing w:line="180" w:lineRule="exact"/>
        <w:jc w:val="center"/>
        <w:rPr>
          <w:rFonts w:ascii="Arial" w:hAnsi="Arial" w:cs="Arial"/>
          <w:sz w:val="18"/>
          <w:szCs w:val="18"/>
        </w:rPr>
      </w:pPr>
      <w:r w:rsidRPr="00552AA2">
        <w:rPr>
          <w:rFonts w:ascii="Arial" w:hAnsi="Arial" w:cs="Arial"/>
          <w:sz w:val="18"/>
          <w:szCs w:val="18"/>
        </w:rPr>
        <w:lastRenderedPageBreak/>
        <w:t>Приложение 9</w:t>
      </w:r>
    </w:p>
    <w:p w:rsidR="003C2BC7" w:rsidRDefault="00552AA2" w:rsidP="00552AA2">
      <w:pPr>
        <w:spacing w:line="180" w:lineRule="exact"/>
        <w:ind w:firstLine="426"/>
        <w:jc w:val="both"/>
        <w:rPr>
          <w:rFonts w:ascii="Arial" w:hAnsi="Arial" w:cs="Arial"/>
          <w:sz w:val="18"/>
          <w:szCs w:val="18"/>
        </w:rPr>
      </w:pPr>
      <w:proofErr w:type="gramStart"/>
      <w:r w:rsidRPr="00552AA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w:t>
      </w:r>
      <w:proofErr w:type="gramEnd"/>
      <w:r w:rsidRPr="00552AA2">
        <w:rPr>
          <w:rFonts w:ascii="Arial" w:hAnsi="Arial" w:cs="Arial"/>
          <w:sz w:val="18"/>
          <w:szCs w:val="18"/>
        </w:rPr>
        <w:t xml:space="preserve"> автомобильных дорог»</w:t>
      </w:r>
    </w:p>
    <w:p w:rsidR="00552AA2" w:rsidRDefault="00552AA2" w:rsidP="00552AA2">
      <w:pPr>
        <w:spacing w:line="180" w:lineRule="exact"/>
        <w:jc w:val="both"/>
        <w:rPr>
          <w:rFonts w:ascii="Arial" w:hAnsi="Arial" w:cs="Arial"/>
          <w:sz w:val="18"/>
          <w:szCs w:val="18"/>
        </w:rPr>
      </w:pPr>
    </w:p>
    <w:tbl>
      <w:tblPr>
        <w:tblStyle w:val="af7"/>
        <w:tblW w:w="0" w:type="auto"/>
        <w:tblLook w:val="04A0" w:firstRow="1" w:lastRow="0" w:firstColumn="1" w:lastColumn="0" w:noHBand="0" w:noVBand="1"/>
      </w:tblPr>
      <w:tblGrid>
        <w:gridCol w:w="4316"/>
      </w:tblGrid>
      <w:tr w:rsidR="00552AA2" w:rsidTr="0060565A">
        <w:trPr>
          <w:trHeight w:val="2723"/>
        </w:trPr>
        <w:tc>
          <w:tcPr>
            <w:tcW w:w="3510" w:type="dxa"/>
          </w:tcPr>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СОГЛАСИЕ</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на обработку персональных данных</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Я, ________________________________</w:t>
            </w:r>
            <w:r>
              <w:rPr>
                <w:rFonts w:ascii="Arial" w:hAnsi="Arial" w:cs="Arial"/>
                <w:sz w:val="18"/>
                <w:szCs w:val="18"/>
              </w:rPr>
              <w:t>________</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(фамилия, имя, отчество субъекта персональных данных)</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в соответствии с пунктом 4 статьи 9 Федерального закона от 27.07.2006 года №152-ФЗ  «О персональных данных», зарегистрирован по адресу: ______________________, доку</w:t>
            </w:r>
            <w:r>
              <w:rPr>
                <w:rFonts w:ascii="Arial" w:hAnsi="Arial" w:cs="Arial"/>
                <w:sz w:val="18"/>
                <w:szCs w:val="18"/>
              </w:rPr>
              <w:t>мент, удостоверяющий личность___________________</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(наименование документа, №, сведения о дате выдачи документа и выдавшем его органе)</w:t>
            </w:r>
          </w:p>
          <w:p w:rsidR="00552AA2" w:rsidRPr="000C4A12" w:rsidRDefault="00552AA2" w:rsidP="0060565A">
            <w:pPr>
              <w:spacing w:line="200" w:lineRule="exact"/>
              <w:rPr>
                <w:rFonts w:ascii="Arial" w:hAnsi="Arial" w:cs="Arial"/>
                <w:sz w:val="18"/>
                <w:szCs w:val="18"/>
              </w:rPr>
            </w:pPr>
            <w:r>
              <w:rPr>
                <w:rFonts w:ascii="Arial" w:hAnsi="Arial" w:cs="Arial"/>
                <w:sz w:val="18"/>
                <w:szCs w:val="18"/>
              </w:rPr>
              <w:t>В целях____________________________________</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(указать цель обработки данных)</w:t>
            </w:r>
          </w:p>
          <w:p w:rsidR="00552AA2" w:rsidRPr="000C4A12" w:rsidRDefault="00552AA2" w:rsidP="0060565A">
            <w:pPr>
              <w:spacing w:line="200" w:lineRule="exact"/>
              <w:rPr>
                <w:rFonts w:ascii="Arial" w:hAnsi="Arial" w:cs="Arial"/>
                <w:sz w:val="18"/>
                <w:szCs w:val="18"/>
              </w:rPr>
            </w:pPr>
            <w:r>
              <w:rPr>
                <w:rFonts w:ascii="Arial" w:hAnsi="Arial" w:cs="Arial"/>
                <w:sz w:val="18"/>
                <w:szCs w:val="18"/>
              </w:rPr>
              <w:t>даю согласие__________________________</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lastRenderedPageBreak/>
              <w:t>(указать наименование или Ф.И.О. оператора, получающего согласие субъекта персональных данных)</w:t>
            </w:r>
          </w:p>
          <w:p w:rsidR="00552AA2" w:rsidRPr="000C4A12" w:rsidRDefault="00552AA2" w:rsidP="0060565A">
            <w:pPr>
              <w:spacing w:line="200" w:lineRule="exact"/>
              <w:rPr>
                <w:rFonts w:ascii="Arial" w:hAnsi="Arial" w:cs="Arial"/>
                <w:sz w:val="18"/>
                <w:szCs w:val="18"/>
              </w:rPr>
            </w:pPr>
            <w:proofErr w:type="gramStart"/>
            <w:r>
              <w:rPr>
                <w:rFonts w:ascii="Arial" w:hAnsi="Arial" w:cs="Arial"/>
                <w:sz w:val="18"/>
                <w:szCs w:val="18"/>
              </w:rPr>
              <w:t>находящемуся по адресу:____________________</w:t>
            </w:r>
            <w:proofErr w:type="gramEnd"/>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 xml:space="preserve">на обработку моих </w:t>
            </w:r>
            <w:r>
              <w:rPr>
                <w:rFonts w:ascii="Arial" w:hAnsi="Arial" w:cs="Arial"/>
                <w:sz w:val="18"/>
                <w:szCs w:val="18"/>
              </w:rPr>
              <w:t>персональных данных, а именно: _________________________</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(указать перечень персональных данных, на обработку которых дается согласие субъекта персональных данных)</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то есть на совершение действий, предусмотренных  пунктом 3 статьи 3 Федерального закона от 27 июля 2006 года № 152-ФЗ «О персональных данных».</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Настоящее согласие действует со дня его подписания до дня отзыва в письменной форме</w:t>
            </w:r>
            <w:proofErr w:type="gramStart"/>
            <w:r w:rsidRPr="000C4A12">
              <w:rPr>
                <w:rFonts w:ascii="Arial" w:hAnsi="Arial" w:cs="Arial"/>
                <w:sz w:val="18"/>
                <w:szCs w:val="18"/>
              </w:rPr>
              <w:t>.</w:t>
            </w:r>
            <w:proofErr w:type="gramEnd"/>
            <w:r w:rsidRPr="000C4A12">
              <w:rPr>
                <w:rFonts w:ascii="Arial" w:hAnsi="Arial" w:cs="Arial"/>
                <w:sz w:val="18"/>
                <w:szCs w:val="18"/>
              </w:rPr>
              <w:t xml:space="preserve">                                          «___»______________ ____ </w:t>
            </w:r>
            <w:proofErr w:type="gramStart"/>
            <w:r w:rsidRPr="000C4A12">
              <w:rPr>
                <w:rFonts w:ascii="Arial" w:hAnsi="Arial" w:cs="Arial"/>
                <w:sz w:val="18"/>
                <w:szCs w:val="18"/>
              </w:rPr>
              <w:t>г</w:t>
            </w:r>
            <w:proofErr w:type="gramEnd"/>
            <w:r w:rsidRPr="000C4A12">
              <w:rPr>
                <w:rFonts w:ascii="Arial" w:hAnsi="Arial" w:cs="Arial"/>
                <w:sz w:val="18"/>
                <w:szCs w:val="18"/>
              </w:rPr>
              <w:t>ода</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Субъект персональных данных:</w:t>
            </w:r>
          </w:p>
          <w:p w:rsidR="00552AA2" w:rsidRPr="000C4A12" w:rsidRDefault="00552AA2" w:rsidP="0060565A">
            <w:pPr>
              <w:spacing w:line="200" w:lineRule="exact"/>
              <w:rPr>
                <w:rFonts w:ascii="Arial" w:hAnsi="Arial" w:cs="Arial"/>
                <w:sz w:val="18"/>
                <w:szCs w:val="18"/>
              </w:rPr>
            </w:pPr>
            <w:r w:rsidRPr="000C4A12">
              <w:rPr>
                <w:rFonts w:ascii="Arial" w:hAnsi="Arial" w:cs="Arial"/>
                <w:sz w:val="18"/>
                <w:szCs w:val="18"/>
              </w:rPr>
              <w:t>_________________________</w:t>
            </w:r>
            <w:r w:rsidRPr="000C4A12">
              <w:rPr>
                <w:rFonts w:ascii="Arial" w:hAnsi="Arial" w:cs="Arial"/>
                <w:sz w:val="18"/>
                <w:szCs w:val="18"/>
              </w:rPr>
              <w:tab/>
              <w:t>__________________________</w:t>
            </w:r>
          </w:p>
          <w:p w:rsidR="00552AA2" w:rsidRDefault="00552AA2" w:rsidP="0060565A">
            <w:pPr>
              <w:spacing w:line="200" w:lineRule="exact"/>
            </w:pPr>
            <w:r w:rsidRPr="000C4A12">
              <w:rPr>
                <w:rFonts w:ascii="Arial" w:hAnsi="Arial" w:cs="Arial"/>
                <w:sz w:val="18"/>
                <w:szCs w:val="18"/>
              </w:rPr>
              <w:t>(подпись)</w:t>
            </w:r>
            <w:r w:rsidRPr="000C4A12">
              <w:rPr>
                <w:rFonts w:ascii="Arial" w:hAnsi="Arial" w:cs="Arial"/>
                <w:sz w:val="18"/>
                <w:szCs w:val="18"/>
              </w:rPr>
              <w:tab/>
              <w:t>(ФИО)</w:t>
            </w:r>
          </w:p>
        </w:tc>
      </w:tr>
    </w:tbl>
    <w:p w:rsidR="00552AA2" w:rsidRDefault="00552AA2" w:rsidP="00552AA2">
      <w:pPr>
        <w:spacing w:line="180" w:lineRule="exact"/>
        <w:jc w:val="both"/>
        <w:rPr>
          <w:rFonts w:ascii="Arial" w:hAnsi="Arial" w:cs="Arial"/>
          <w:sz w:val="18"/>
          <w:szCs w:val="18"/>
        </w:rPr>
      </w:pPr>
    </w:p>
    <w:p w:rsidR="00552AA2" w:rsidRPr="00552AA2" w:rsidRDefault="00552AA2" w:rsidP="00552AA2">
      <w:pPr>
        <w:spacing w:line="180" w:lineRule="exact"/>
        <w:jc w:val="center"/>
        <w:rPr>
          <w:rFonts w:ascii="Arial" w:hAnsi="Arial" w:cs="Arial"/>
          <w:sz w:val="18"/>
          <w:szCs w:val="18"/>
        </w:rPr>
      </w:pPr>
      <w:r w:rsidRPr="00552AA2">
        <w:rPr>
          <w:rFonts w:ascii="Arial" w:hAnsi="Arial" w:cs="Arial"/>
          <w:sz w:val="18"/>
          <w:szCs w:val="18"/>
        </w:rPr>
        <w:t>Приложение 10</w:t>
      </w:r>
    </w:p>
    <w:p w:rsidR="00552AA2" w:rsidRDefault="00552AA2" w:rsidP="00552AA2">
      <w:pPr>
        <w:spacing w:line="180" w:lineRule="exact"/>
        <w:jc w:val="both"/>
        <w:rPr>
          <w:rFonts w:ascii="Arial" w:hAnsi="Arial" w:cs="Arial"/>
          <w:sz w:val="18"/>
          <w:szCs w:val="18"/>
        </w:rPr>
      </w:pPr>
      <w:proofErr w:type="gramStart"/>
      <w:r w:rsidRPr="00552AA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552AA2" w:rsidRDefault="00552AA2" w:rsidP="00552AA2">
      <w:pPr>
        <w:spacing w:line="180" w:lineRule="exact"/>
        <w:jc w:val="both"/>
        <w:rPr>
          <w:rFonts w:ascii="Arial" w:hAnsi="Arial" w:cs="Arial"/>
          <w:sz w:val="18"/>
          <w:szCs w:val="18"/>
        </w:rPr>
      </w:pPr>
    </w:p>
    <w:p w:rsidR="00552AA2" w:rsidRDefault="00552AA2" w:rsidP="00552AA2">
      <w:pPr>
        <w:spacing w:line="180" w:lineRule="exact"/>
        <w:jc w:val="both"/>
        <w:rPr>
          <w:rFonts w:ascii="Arial" w:hAnsi="Arial" w:cs="Arial"/>
          <w:sz w:val="18"/>
          <w:szCs w:val="18"/>
        </w:rPr>
      </w:pPr>
      <w:r>
        <w:rPr>
          <w:rFonts w:ascii="Arial" w:hAnsi="Arial" w:cs="Arial"/>
          <w:sz w:val="18"/>
          <w:szCs w:val="18"/>
        </w:rPr>
        <w:t>форма</w:t>
      </w:r>
    </w:p>
    <w:p w:rsidR="00552AA2" w:rsidRDefault="00552AA2" w:rsidP="00552AA2">
      <w:pPr>
        <w:spacing w:line="180" w:lineRule="exact"/>
        <w:jc w:val="both"/>
        <w:rPr>
          <w:rFonts w:ascii="Arial" w:hAnsi="Arial" w:cs="Arial"/>
          <w:sz w:val="18"/>
          <w:szCs w:val="18"/>
        </w:rPr>
      </w:pPr>
    </w:p>
    <w:p w:rsidR="00552AA2" w:rsidRDefault="00552AA2" w:rsidP="00552AA2">
      <w:pPr>
        <w:spacing w:line="180" w:lineRule="exact"/>
        <w:jc w:val="both"/>
        <w:rPr>
          <w:rFonts w:ascii="Arial" w:hAnsi="Arial" w:cs="Arial"/>
          <w:sz w:val="18"/>
          <w:szCs w:val="18"/>
        </w:rPr>
      </w:pPr>
    </w:p>
    <w:p w:rsidR="00552AA2" w:rsidRDefault="00552AA2" w:rsidP="00552AA2">
      <w:pPr>
        <w:spacing w:line="180" w:lineRule="exact"/>
        <w:jc w:val="both"/>
        <w:rPr>
          <w:rFonts w:ascii="Arial" w:hAnsi="Arial" w:cs="Arial"/>
          <w:sz w:val="18"/>
          <w:szCs w:val="18"/>
        </w:rPr>
      </w:pPr>
      <w:r>
        <w:rPr>
          <w:rFonts w:ascii="Arial" w:hAnsi="Arial" w:cs="Arial"/>
          <w:sz w:val="18"/>
          <w:szCs w:val="18"/>
        </w:rPr>
        <w:t>заявителю: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552AA2" w:rsidRPr="00552AA2" w:rsidTr="0060565A">
        <w:tc>
          <w:tcPr>
            <w:tcW w:w="9571" w:type="dxa"/>
          </w:tcPr>
          <w:p w:rsidR="00552AA2" w:rsidRPr="00552AA2" w:rsidRDefault="00552AA2" w:rsidP="00552AA2">
            <w:pPr>
              <w:suppressAutoHyphens/>
              <w:jc w:val="both"/>
              <w:rPr>
                <w:sz w:val="28"/>
                <w:szCs w:val="28"/>
              </w:rPr>
            </w:pPr>
            <w:r w:rsidRPr="00552AA2">
              <w:rPr>
                <w:sz w:val="28"/>
                <w:szCs w:val="28"/>
              </w:rPr>
              <w:t>_______________________________________________________________</w:t>
            </w:r>
          </w:p>
        </w:tc>
      </w:tr>
      <w:tr w:rsidR="00552AA2" w:rsidRPr="00552AA2" w:rsidTr="0060565A">
        <w:tc>
          <w:tcPr>
            <w:tcW w:w="9571" w:type="dxa"/>
          </w:tcPr>
          <w:p w:rsidR="00552AA2" w:rsidRPr="00552AA2" w:rsidRDefault="00552AA2" w:rsidP="00552AA2">
            <w:pPr>
              <w:suppressAutoHyphens/>
              <w:spacing w:line="240" w:lineRule="exact"/>
              <w:jc w:val="center"/>
              <w:rPr>
                <w:sz w:val="18"/>
                <w:szCs w:val="18"/>
              </w:rPr>
            </w:pPr>
            <w:r w:rsidRPr="00552AA2">
              <w:rPr>
                <w:sz w:val="18"/>
                <w:szCs w:val="18"/>
              </w:rPr>
              <w:t>(наименование юридического лица или фамилия, имя, отчество индивидуального предпринимателя, физического лица)</w:t>
            </w:r>
          </w:p>
        </w:tc>
      </w:tr>
    </w:tbl>
    <w:p w:rsidR="00552AA2" w:rsidRDefault="00552AA2" w:rsidP="00552AA2">
      <w:pPr>
        <w:spacing w:line="180" w:lineRule="exact"/>
        <w:jc w:val="both"/>
        <w:rPr>
          <w:rFonts w:ascii="Arial" w:hAnsi="Arial" w:cs="Arial"/>
          <w:sz w:val="18"/>
          <w:szCs w:val="18"/>
        </w:rPr>
      </w:pPr>
    </w:p>
    <w:p w:rsidR="00552AA2" w:rsidRDefault="00552AA2" w:rsidP="00552AA2">
      <w:pPr>
        <w:spacing w:line="180" w:lineRule="exact"/>
        <w:jc w:val="both"/>
        <w:rPr>
          <w:rFonts w:ascii="Arial" w:hAnsi="Arial" w:cs="Arial"/>
          <w:sz w:val="18"/>
          <w:szCs w:val="18"/>
        </w:rPr>
      </w:pPr>
    </w:p>
    <w:p w:rsidR="00552AA2" w:rsidRPr="00850DAC" w:rsidRDefault="00552AA2" w:rsidP="00850DAC">
      <w:pPr>
        <w:suppressAutoHyphens/>
        <w:spacing w:line="180" w:lineRule="exact"/>
        <w:jc w:val="center"/>
        <w:rPr>
          <w:rFonts w:ascii="Arial" w:hAnsi="Arial" w:cs="Arial"/>
          <w:sz w:val="18"/>
          <w:szCs w:val="18"/>
        </w:rPr>
      </w:pPr>
      <w:r w:rsidRPr="00850DAC">
        <w:rPr>
          <w:rFonts w:ascii="Arial" w:hAnsi="Arial" w:cs="Arial"/>
          <w:sz w:val="18"/>
          <w:szCs w:val="18"/>
        </w:rPr>
        <w:t>УВЕДОМЛЕНИЕ</w:t>
      </w:r>
    </w:p>
    <w:p w:rsidR="00552AA2" w:rsidRPr="00850DAC" w:rsidRDefault="00552AA2" w:rsidP="00850DAC">
      <w:pPr>
        <w:suppressAutoHyphens/>
        <w:spacing w:line="180" w:lineRule="exact"/>
        <w:jc w:val="center"/>
        <w:rPr>
          <w:rFonts w:ascii="Arial" w:hAnsi="Arial" w:cs="Arial"/>
          <w:sz w:val="18"/>
          <w:szCs w:val="18"/>
        </w:rPr>
      </w:pPr>
      <w:r w:rsidRPr="00850DAC">
        <w:rPr>
          <w:rFonts w:ascii="Arial" w:hAnsi="Arial" w:cs="Arial"/>
          <w:sz w:val="18"/>
          <w:szCs w:val="18"/>
        </w:rPr>
        <w:t>о получении результата муниципальной услуги</w:t>
      </w:r>
    </w:p>
    <w:p w:rsidR="00552AA2" w:rsidRPr="00850DAC" w:rsidRDefault="00552AA2" w:rsidP="00850DAC">
      <w:pPr>
        <w:suppressAutoHyphens/>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2164"/>
      </w:tblGrid>
      <w:tr w:rsidR="00552AA2" w:rsidRPr="00850DAC" w:rsidTr="0060565A">
        <w:tc>
          <w:tcPr>
            <w:tcW w:w="5920" w:type="dxa"/>
          </w:tcPr>
          <w:p w:rsidR="00552AA2" w:rsidRPr="00850DAC" w:rsidRDefault="00552AA2" w:rsidP="00850DAC">
            <w:pPr>
              <w:suppressAutoHyphens/>
              <w:spacing w:line="180" w:lineRule="exact"/>
              <w:rPr>
                <w:rFonts w:ascii="Arial" w:hAnsi="Arial" w:cs="Arial"/>
                <w:sz w:val="18"/>
                <w:szCs w:val="18"/>
              </w:rPr>
            </w:pPr>
            <w:r w:rsidRPr="00850DAC">
              <w:rPr>
                <w:rFonts w:ascii="Arial" w:hAnsi="Arial" w:cs="Arial"/>
                <w:sz w:val="18"/>
                <w:szCs w:val="18"/>
              </w:rPr>
              <w:t>Дата ___________________</w:t>
            </w:r>
          </w:p>
        </w:tc>
        <w:tc>
          <w:tcPr>
            <w:tcW w:w="3651" w:type="dxa"/>
          </w:tcPr>
          <w:p w:rsidR="00552AA2" w:rsidRPr="00850DAC" w:rsidRDefault="00552AA2" w:rsidP="00850DAC">
            <w:pPr>
              <w:suppressAutoHyphens/>
              <w:spacing w:line="180" w:lineRule="exact"/>
              <w:rPr>
                <w:rFonts w:ascii="Arial" w:hAnsi="Arial" w:cs="Arial"/>
                <w:sz w:val="18"/>
                <w:szCs w:val="18"/>
              </w:rPr>
            </w:pPr>
            <w:r w:rsidRPr="00850DAC">
              <w:rPr>
                <w:rFonts w:ascii="Arial" w:hAnsi="Arial" w:cs="Arial"/>
                <w:sz w:val="18"/>
                <w:szCs w:val="18"/>
              </w:rPr>
              <w:t>№ _________________</w:t>
            </w:r>
          </w:p>
        </w:tc>
      </w:tr>
    </w:tbl>
    <w:p w:rsidR="00552AA2" w:rsidRPr="00850DAC" w:rsidRDefault="00552AA2" w:rsidP="00850DAC">
      <w:pPr>
        <w:suppressAutoHyphens/>
        <w:spacing w:line="180" w:lineRule="exact"/>
        <w:jc w:val="both"/>
        <w:rPr>
          <w:rFonts w:ascii="Arial" w:hAnsi="Arial" w:cs="Arial"/>
          <w:sz w:val="18"/>
          <w:szCs w:val="18"/>
        </w:rPr>
      </w:pPr>
      <w:r w:rsidRPr="00850DAC">
        <w:rPr>
          <w:rFonts w:ascii="Arial" w:hAnsi="Arial" w:cs="Arial"/>
          <w:sz w:val="18"/>
          <w:szCs w:val="18"/>
        </w:rPr>
        <w:t>Настоящим уведомляю Вас о том, что согласно Вашему заявлению принято решение о выдаче специального разрешения.</w:t>
      </w:r>
    </w:p>
    <w:p w:rsidR="00552AA2" w:rsidRPr="00850DAC" w:rsidRDefault="00552AA2" w:rsidP="00850DAC">
      <w:pPr>
        <w:suppressAutoHyphens/>
        <w:spacing w:line="180" w:lineRule="exact"/>
        <w:jc w:val="both"/>
        <w:rPr>
          <w:rFonts w:ascii="Arial" w:hAnsi="Arial" w:cs="Arial"/>
          <w:sz w:val="18"/>
          <w:szCs w:val="18"/>
        </w:rPr>
      </w:pPr>
      <w:proofErr w:type="gramStart"/>
      <w:r w:rsidRPr="00850DAC">
        <w:rPr>
          <w:rFonts w:ascii="Arial" w:hAnsi="Arial" w:cs="Arial"/>
          <w:sz w:val="18"/>
          <w:szCs w:val="18"/>
        </w:rPr>
        <w:t xml:space="preserve">Для получения специального разрешения на движение по автомобильным дорогам </w:t>
      </w:r>
      <w:r w:rsidRPr="00850DAC">
        <w:rPr>
          <w:rFonts w:ascii="Arial" w:hAnsi="Arial" w:cs="Arial"/>
          <w:sz w:val="18"/>
          <w:szCs w:val="18"/>
          <w:lang w:eastAsia="en-US"/>
        </w:rPr>
        <w:t>местного значения тяжеловесного и (или) крупногабаритного транспортного средства</w:t>
      </w:r>
      <w:r w:rsidRPr="00850DAC">
        <w:rPr>
          <w:rFonts w:ascii="Arial" w:hAnsi="Arial" w:cs="Arial"/>
          <w:sz w:val="18"/>
          <w:szCs w:val="18"/>
        </w:rPr>
        <w:t xml:space="preserve"> приглашаю Вас в управление по работе с территориями администрации </w:t>
      </w:r>
      <w:r w:rsidRPr="00850DAC">
        <w:rPr>
          <w:rFonts w:ascii="Arial" w:hAnsi="Arial" w:cs="Arial"/>
          <w:bCs/>
          <w:color w:val="00000A"/>
          <w:sz w:val="18"/>
          <w:szCs w:val="18"/>
        </w:rPr>
        <w:t>Благодарненского</w:t>
      </w:r>
      <w:r w:rsidRPr="00850DAC">
        <w:rPr>
          <w:rFonts w:ascii="Arial" w:hAnsi="Arial" w:cs="Arial"/>
          <w:sz w:val="18"/>
          <w:szCs w:val="18"/>
        </w:rPr>
        <w:t xml:space="preserve"> городского округа Ставропольского края по адресу: </w:t>
      </w:r>
      <w:r w:rsidRPr="00850DAC">
        <w:rPr>
          <w:rFonts w:ascii="Arial" w:hAnsi="Arial" w:cs="Arial"/>
          <w:sz w:val="18"/>
          <w:szCs w:val="18"/>
          <w:lang w:eastAsia="en-US"/>
        </w:rPr>
        <w:t xml:space="preserve">356630, </w:t>
      </w:r>
      <w:r w:rsidRPr="00850DAC">
        <w:rPr>
          <w:rFonts w:ascii="Arial" w:hAnsi="Arial" w:cs="Arial"/>
          <w:sz w:val="18"/>
          <w:szCs w:val="18"/>
        </w:rPr>
        <w:t>Ставропольский край</w:t>
      </w:r>
      <w:r w:rsidRPr="00850DAC">
        <w:rPr>
          <w:rFonts w:ascii="Arial" w:hAnsi="Arial" w:cs="Arial"/>
          <w:sz w:val="18"/>
          <w:szCs w:val="18"/>
          <w:lang w:eastAsia="en-US"/>
        </w:rPr>
        <w:t>, Благодарненский городской округ, город Благодарный, переулок Октябрьский, 15</w:t>
      </w:r>
      <w:r w:rsidRPr="00850DAC">
        <w:rPr>
          <w:rFonts w:ascii="Arial" w:hAnsi="Arial" w:cs="Arial"/>
          <w:sz w:val="18"/>
          <w:szCs w:val="18"/>
        </w:rPr>
        <w:t>, кабинет № 7 в любое удобное для Вас время в пределах графика работы управления (понедельник - пятница с</w:t>
      </w:r>
      <w:proofErr w:type="gramEnd"/>
      <w:r w:rsidRPr="00850DAC">
        <w:rPr>
          <w:rFonts w:ascii="Arial" w:hAnsi="Arial" w:cs="Arial"/>
          <w:sz w:val="18"/>
          <w:szCs w:val="18"/>
        </w:rPr>
        <w:t xml:space="preserve"> </w:t>
      </w:r>
      <w:proofErr w:type="gramStart"/>
      <w:r w:rsidRPr="00850DAC">
        <w:rPr>
          <w:rFonts w:ascii="Arial" w:hAnsi="Arial" w:cs="Arial"/>
          <w:sz w:val="18"/>
          <w:szCs w:val="18"/>
        </w:rPr>
        <w:t>08.00 до 17.00 часов, обеденный перерыв с 12.00 до 13.00 часов, суббота и воскресенье - выходные дни).</w:t>
      </w:r>
      <w:proofErr w:type="gramEnd"/>
    </w:p>
    <w:p w:rsidR="00552AA2" w:rsidRPr="00850DAC" w:rsidRDefault="00552AA2" w:rsidP="00850DAC">
      <w:pPr>
        <w:suppressAutoHyphens/>
        <w:spacing w:line="180" w:lineRule="exact"/>
        <w:jc w:val="both"/>
        <w:rPr>
          <w:rFonts w:ascii="Arial" w:hAnsi="Arial" w:cs="Arial"/>
          <w:sz w:val="18"/>
          <w:szCs w:val="18"/>
        </w:rPr>
      </w:pPr>
      <w:r w:rsidRPr="00850DAC">
        <w:rPr>
          <w:rFonts w:ascii="Arial" w:hAnsi="Arial" w:cs="Arial"/>
          <w:sz w:val="18"/>
          <w:szCs w:val="18"/>
        </w:rPr>
        <w:lastRenderedPageBreak/>
        <w:t>При себе Вам необходимо иметь докумен</w:t>
      </w:r>
      <w:proofErr w:type="gramStart"/>
      <w:r w:rsidRPr="00850DAC">
        <w:rPr>
          <w:rFonts w:ascii="Arial" w:hAnsi="Arial" w:cs="Arial"/>
          <w:sz w:val="18"/>
          <w:szCs w:val="18"/>
        </w:rPr>
        <w:t>т(</w:t>
      </w:r>
      <w:proofErr w:type="gramEnd"/>
      <w:r w:rsidRPr="00850DAC">
        <w:rPr>
          <w:rFonts w:ascii="Arial" w:hAnsi="Arial" w:cs="Arial"/>
          <w:sz w:val="18"/>
          <w:szCs w:val="18"/>
        </w:rPr>
        <w:t>ы), удостоверяющий(</w:t>
      </w:r>
      <w:proofErr w:type="spellStart"/>
      <w:r w:rsidRPr="00850DAC">
        <w:rPr>
          <w:rFonts w:ascii="Arial" w:hAnsi="Arial" w:cs="Arial"/>
          <w:sz w:val="18"/>
          <w:szCs w:val="18"/>
        </w:rPr>
        <w:t>ие</w:t>
      </w:r>
      <w:proofErr w:type="spellEnd"/>
      <w:r w:rsidRPr="00850DAC">
        <w:rPr>
          <w:rFonts w:ascii="Arial" w:hAnsi="Arial" w:cs="Arial"/>
          <w:sz w:val="18"/>
          <w:szCs w:val="18"/>
        </w:rPr>
        <w:t>) личность (представителю заявителя необходимо иметь документ, подтверждающий полномочия представителя заявителя, если указанный документ не представлялся в управление).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607"/>
        <w:gridCol w:w="1607"/>
      </w:tblGrid>
      <w:tr w:rsidR="00552AA2" w:rsidTr="0060565A">
        <w:tc>
          <w:tcPr>
            <w:tcW w:w="3190" w:type="dxa"/>
          </w:tcPr>
          <w:p w:rsidR="00552AA2" w:rsidRDefault="00552AA2" w:rsidP="0060565A">
            <w:r>
              <w:t>___________________</w:t>
            </w:r>
          </w:p>
        </w:tc>
        <w:tc>
          <w:tcPr>
            <w:tcW w:w="3190" w:type="dxa"/>
          </w:tcPr>
          <w:p w:rsidR="00552AA2" w:rsidRDefault="00552AA2" w:rsidP="0060565A">
            <w:r>
              <w:t>___________________</w:t>
            </w:r>
          </w:p>
        </w:tc>
        <w:tc>
          <w:tcPr>
            <w:tcW w:w="3191" w:type="dxa"/>
          </w:tcPr>
          <w:p w:rsidR="00552AA2" w:rsidRDefault="00552AA2" w:rsidP="0060565A">
            <w:pPr>
              <w:jc w:val="center"/>
            </w:pPr>
            <w:r>
              <w:t>___________________</w:t>
            </w:r>
          </w:p>
        </w:tc>
      </w:tr>
      <w:tr w:rsidR="00552AA2" w:rsidTr="0060565A">
        <w:tc>
          <w:tcPr>
            <w:tcW w:w="3190" w:type="dxa"/>
          </w:tcPr>
          <w:p w:rsidR="00552AA2" w:rsidRPr="004273EF" w:rsidRDefault="00552AA2" w:rsidP="0060565A">
            <w:pPr>
              <w:jc w:val="center"/>
              <w:rPr>
                <w:sz w:val="18"/>
                <w:szCs w:val="18"/>
              </w:rPr>
            </w:pPr>
            <w:r w:rsidRPr="004273EF">
              <w:rPr>
                <w:sz w:val="18"/>
                <w:szCs w:val="18"/>
              </w:rPr>
              <w:t>(должность, Ф.И.О. заявителя)</w:t>
            </w:r>
          </w:p>
        </w:tc>
        <w:tc>
          <w:tcPr>
            <w:tcW w:w="3190" w:type="dxa"/>
          </w:tcPr>
          <w:p w:rsidR="00552AA2" w:rsidRPr="008F7C3F" w:rsidRDefault="00552AA2" w:rsidP="0060565A">
            <w:pPr>
              <w:jc w:val="center"/>
              <w:rPr>
                <w:sz w:val="18"/>
                <w:szCs w:val="18"/>
              </w:rPr>
            </w:pPr>
            <w:r w:rsidRPr="008F7C3F">
              <w:rPr>
                <w:sz w:val="18"/>
                <w:szCs w:val="18"/>
              </w:rPr>
              <w:t>(подпись заявителя)</w:t>
            </w:r>
          </w:p>
        </w:tc>
        <w:tc>
          <w:tcPr>
            <w:tcW w:w="3191" w:type="dxa"/>
          </w:tcPr>
          <w:p w:rsidR="00552AA2" w:rsidRPr="008F7C3F" w:rsidRDefault="00552AA2" w:rsidP="0060565A">
            <w:pPr>
              <w:spacing w:line="240" w:lineRule="exact"/>
              <w:jc w:val="center"/>
              <w:rPr>
                <w:sz w:val="18"/>
                <w:szCs w:val="18"/>
              </w:rPr>
            </w:pPr>
            <w:r w:rsidRPr="008F7C3F">
              <w:rPr>
                <w:sz w:val="18"/>
                <w:szCs w:val="18"/>
              </w:rPr>
              <w:t>М.П. (при наличии)</w:t>
            </w:r>
          </w:p>
        </w:tc>
      </w:tr>
    </w:tbl>
    <w:p w:rsidR="00552AA2" w:rsidRPr="00D052DB" w:rsidRDefault="00552AA2" w:rsidP="00D052DB">
      <w:pPr>
        <w:spacing w:line="180" w:lineRule="exact"/>
        <w:jc w:val="both"/>
        <w:rPr>
          <w:rFonts w:ascii="Arial" w:hAnsi="Arial" w:cs="Arial"/>
          <w:sz w:val="18"/>
          <w:szCs w:val="18"/>
        </w:rPr>
      </w:pPr>
    </w:p>
    <w:p w:rsidR="00D052DB" w:rsidRPr="00D052DB" w:rsidRDefault="00D052DB" w:rsidP="00D052DB">
      <w:pPr>
        <w:spacing w:line="180" w:lineRule="exact"/>
        <w:jc w:val="center"/>
        <w:rPr>
          <w:rFonts w:ascii="Arial" w:hAnsi="Arial" w:cs="Arial"/>
          <w:sz w:val="18"/>
          <w:szCs w:val="18"/>
        </w:rPr>
      </w:pPr>
      <w:r w:rsidRPr="00D052DB">
        <w:rPr>
          <w:rFonts w:ascii="Arial" w:hAnsi="Arial" w:cs="Arial"/>
          <w:sz w:val="18"/>
          <w:szCs w:val="18"/>
        </w:rPr>
        <w:t>ПОСТАНОВЛЕНИЕ</w:t>
      </w:r>
    </w:p>
    <w:p w:rsidR="00D052DB" w:rsidRPr="00D052DB" w:rsidRDefault="00D052DB" w:rsidP="00D052DB">
      <w:pPr>
        <w:spacing w:line="180" w:lineRule="exact"/>
        <w:jc w:val="center"/>
        <w:rPr>
          <w:rFonts w:ascii="Arial" w:hAnsi="Arial" w:cs="Arial"/>
          <w:sz w:val="18"/>
          <w:szCs w:val="18"/>
        </w:rPr>
      </w:pPr>
    </w:p>
    <w:p w:rsidR="00D052DB" w:rsidRPr="00D052DB" w:rsidRDefault="00D052DB" w:rsidP="00D052DB">
      <w:pPr>
        <w:spacing w:line="180" w:lineRule="exact"/>
        <w:jc w:val="center"/>
        <w:rPr>
          <w:rFonts w:ascii="Arial" w:hAnsi="Arial" w:cs="Arial"/>
          <w:sz w:val="18"/>
          <w:szCs w:val="18"/>
        </w:rPr>
      </w:pPr>
      <w:r w:rsidRPr="00D052DB">
        <w:rPr>
          <w:rFonts w:ascii="Arial" w:hAnsi="Arial" w:cs="Arial"/>
          <w:sz w:val="18"/>
          <w:szCs w:val="18"/>
        </w:rPr>
        <w:t>АДМИНИСТРАЦИИ БЛАГОДАРНЕНСКОГО ГОРОДСКОГО ОКРУГА  СТАВРОПОЛЬСКОГО КРАЯ</w:t>
      </w:r>
    </w:p>
    <w:p w:rsidR="00D052DB" w:rsidRPr="00D052DB" w:rsidRDefault="00D052DB" w:rsidP="00D052DB">
      <w:pPr>
        <w:spacing w:line="180" w:lineRule="exact"/>
        <w:jc w:val="center"/>
        <w:rPr>
          <w:rFonts w:ascii="Arial" w:hAnsi="Arial" w:cs="Arial"/>
          <w:sz w:val="18"/>
          <w:szCs w:val="18"/>
        </w:rPr>
      </w:pPr>
      <w:r>
        <w:rPr>
          <w:rFonts w:ascii="Arial" w:hAnsi="Arial" w:cs="Arial"/>
          <w:sz w:val="18"/>
          <w:szCs w:val="18"/>
        </w:rPr>
        <w:t xml:space="preserve">12 декабря 2022год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052DB">
        <w:rPr>
          <w:rFonts w:ascii="Arial" w:hAnsi="Arial" w:cs="Arial"/>
          <w:sz w:val="18"/>
          <w:szCs w:val="18"/>
        </w:rPr>
        <w:t>1553</w:t>
      </w:r>
    </w:p>
    <w:p w:rsidR="00D052DB" w:rsidRP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jc w:val="both"/>
        <w:rPr>
          <w:rFonts w:ascii="Arial" w:hAnsi="Arial" w:cs="Arial"/>
          <w:sz w:val="18"/>
          <w:szCs w:val="18"/>
        </w:rPr>
      </w:pPr>
      <w:proofErr w:type="gramStart"/>
      <w:r w:rsidRPr="00D052DB">
        <w:rPr>
          <w:rFonts w:ascii="Arial" w:hAnsi="Arial" w:cs="Arial"/>
          <w:sz w:val="18"/>
          <w:szCs w:val="18"/>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w:t>
      </w:r>
      <w:proofErr w:type="gramEnd"/>
      <w:r w:rsidRPr="00D052DB">
        <w:rPr>
          <w:rFonts w:ascii="Arial" w:hAnsi="Arial" w:cs="Arial"/>
          <w:sz w:val="18"/>
          <w:szCs w:val="18"/>
        </w:rPr>
        <w:t xml:space="preserve"> </w:t>
      </w:r>
      <w:proofErr w:type="gramStart"/>
      <w:r w:rsidRPr="00D052DB">
        <w:rPr>
          <w:rFonts w:ascii="Arial" w:hAnsi="Arial" w:cs="Arial"/>
          <w:sz w:val="18"/>
          <w:szCs w:val="18"/>
        </w:rPr>
        <w:t>соответствии с Законом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roofErr w:type="gramEnd"/>
    </w:p>
    <w:p w:rsidR="00D052DB" w:rsidRP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ind w:firstLine="708"/>
        <w:jc w:val="both"/>
        <w:rPr>
          <w:rFonts w:ascii="Arial" w:hAnsi="Arial" w:cs="Arial"/>
          <w:sz w:val="18"/>
          <w:szCs w:val="18"/>
        </w:rPr>
      </w:pPr>
      <w:proofErr w:type="gramStart"/>
      <w:r w:rsidRPr="00D052DB">
        <w:rPr>
          <w:rFonts w:ascii="Arial" w:hAnsi="Arial" w:cs="Arial"/>
          <w:sz w:val="18"/>
          <w:szCs w:val="18"/>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приказом министерства труда и социальной защиты</w:t>
      </w:r>
      <w:proofErr w:type="gramEnd"/>
      <w:r w:rsidRPr="00D052DB">
        <w:rPr>
          <w:rFonts w:ascii="Arial" w:hAnsi="Arial" w:cs="Arial"/>
          <w:sz w:val="18"/>
          <w:szCs w:val="18"/>
        </w:rPr>
        <w:t xml:space="preserve"> </w:t>
      </w:r>
      <w:proofErr w:type="gramStart"/>
      <w:r w:rsidRPr="00D052DB">
        <w:rPr>
          <w:rFonts w:ascii="Arial" w:hAnsi="Arial" w:cs="Arial"/>
          <w:sz w:val="18"/>
          <w:szCs w:val="18"/>
        </w:rPr>
        <w:t>населения Ставропольского края от 12 августа 2020 года №256 «Об утверждении типового административного регламента предоставления органом труда и социальной защиты населения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w:t>
      </w:r>
      <w:proofErr w:type="gramEnd"/>
      <w:r w:rsidRPr="00D052DB">
        <w:rPr>
          <w:rFonts w:ascii="Arial" w:hAnsi="Arial" w:cs="Arial"/>
          <w:sz w:val="18"/>
          <w:szCs w:val="18"/>
        </w:rPr>
        <w:t xml:space="preserve"> </w:t>
      </w:r>
      <w:proofErr w:type="gramStart"/>
      <w:r w:rsidRPr="00D052DB">
        <w:rPr>
          <w:rFonts w:ascii="Arial" w:hAnsi="Arial" w:cs="Arial"/>
          <w:sz w:val="18"/>
          <w:szCs w:val="18"/>
        </w:rPr>
        <w:t>в период второй мировой войны, в соответствии с Законом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 администрация Благодарненского городско</w:t>
      </w:r>
      <w:r>
        <w:rPr>
          <w:rFonts w:ascii="Arial" w:hAnsi="Arial" w:cs="Arial"/>
          <w:sz w:val="18"/>
          <w:szCs w:val="18"/>
        </w:rPr>
        <w:t xml:space="preserve">го округа Ставропольского края </w:t>
      </w:r>
      <w:proofErr w:type="gramEnd"/>
    </w:p>
    <w:p w:rsidR="00D052DB" w:rsidRP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jc w:val="both"/>
        <w:rPr>
          <w:rFonts w:ascii="Arial" w:hAnsi="Arial" w:cs="Arial"/>
          <w:sz w:val="18"/>
          <w:szCs w:val="18"/>
        </w:rPr>
      </w:pPr>
      <w:r w:rsidRPr="00D052DB">
        <w:rPr>
          <w:rFonts w:ascii="Arial" w:hAnsi="Arial" w:cs="Arial"/>
          <w:sz w:val="18"/>
          <w:szCs w:val="18"/>
        </w:rPr>
        <w:t>ПОСТАНОВЛЯЕТ:</w:t>
      </w:r>
    </w:p>
    <w:p w:rsidR="00D052DB" w:rsidRP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ind w:firstLine="708"/>
        <w:jc w:val="both"/>
        <w:rPr>
          <w:rFonts w:ascii="Arial" w:hAnsi="Arial" w:cs="Arial"/>
          <w:sz w:val="18"/>
          <w:szCs w:val="18"/>
        </w:rPr>
      </w:pPr>
      <w:proofErr w:type="gramStart"/>
      <w:r w:rsidRPr="00D052DB">
        <w:rPr>
          <w:rFonts w:ascii="Arial" w:hAnsi="Arial" w:cs="Arial"/>
          <w:sz w:val="18"/>
          <w:szCs w:val="18"/>
        </w:rPr>
        <w:t xml:space="preserve">1.Утвердить прилагаемый административный регламент предоставления управлением труда и социальной защиты населения администрации </w:t>
      </w:r>
      <w:r w:rsidRPr="00D052DB">
        <w:rPr>
          <w:rFonts w:ascii="Arial" w:hAnsi="Arial" w:cs="Arial"/>
          <w:sz w:val="18"/>
          <w:szCs w:val="18"/>
        </w:rPr>
        <w:lastRenderedPageBreak/>
        <w:t>Благодарненского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roofErr w:type="gramEnd"/>
      <w:r w:rsidRPr="00D052DB">
        <w:rPr>
          <w:rFonts w:ascii="Arial" w:hAnsi="Arial" w:cs="Arial"/>
          <w:sz w:val="18"/>
          <w:szCs w:val="18"/>
        </w:rPr>
        <w:t>, в соответствии с Законом Ставропольского края от 11 февраля 2020 г.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D052DB" w:rsidRP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ind w:firstLine="708"/>
        <w:jc w:val="both"/>
        <w:rPr>
          <w:rFonts w:ascii="Arial" w:hAnsi="Arial" w:cs="Arial"/>
          <w:sz w:val="18"/>
          <w:szCs w:val="18"/>
        </w:rPr>
      </w:pPr>
      <w:r w:rsidRPr="00D052DB">
        <w:rPr>
          <w:rFonts w:ascii="Arial" w:hAnsi="Arial" w:cs="Arial"/>
          <w:sz w:val="18"/>
          <w:szCs w:val="18"/>
        </w:rPr>
        <w:t xml:space="preserve">2.Признать утратившим силу постановление администрации Благодарненского городского округа Ставропольского края от 22 марта 2022 года № 299 «Об утверждении административного регламента </w:t>
      </w:r>
      <w:proofErr w:type="gramStart"/>
      <w:r w:rsidRPr="00D052DB">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w:t>
      </w:r>
      <w:proofErr w:type="gramEnd"/>
      <w:r w:rsidRPr="00D052DB">
        <w:rPr>
          <w:rFonts w:ascii="Arial" w:hAnsi="Arial" w:cs="Arial"/>
          <w:sz w:val="18"/>
          <w:szCs w:val="18"/>
        </w:rPr>
        <w:t xml:space="preserve">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D052DB" w:rsidRPr="00D052DB" w:rsidRDefault="00D052DB" w:rsidP="00D052DB">
      <w:pPr>
        <w:spacing w:line="180" w:lineRule="exact"/>
        <w:jc w:val="both"/>
        <w:rPr>
          <w:rFonts w:ascii="Arial" w:hAnsi="Arial" w:cs="Arial"/>
          <w:sz w:val="18"/>
          <w:szCs w:val="18"/>
        </w:rPr>
      </w:pPr>
      <w:r w:rsidRPr="00D052DB">
        <w:rPr>
          <w:rFonts w:ascii="Arial" w:hAnsi="Arial" w:cs="Arial"/>
          <w:sz w:val="18"/>
          <w:szCs w:val="18"/>
        </w:rPr>
        <w:t xml:space="preserve">     </w:t>
      </w:r>
    </w:p>
    <w:p w:rsidR="00D052DB" w:rsidRPr="00D052DB" w:rsidRDefault="00D052DB" w:rsidP="00D052DB">
      <w:pPr>
        <w:spacing w:line="180" w:lineRule="exact"/>
        <w:jc w:val="both"/>
        <w:rPr>
          <w:rFonts w:ascii="Arial" w:hAnsi="Arial" w:cs="Arial"/>
          <w:sz w:val="18"/>
          <w:szCs w:val="18"/>
        </w:rPr>
      </w:pPr>
      <w:r>
        <w:rPr>
          <w:rFonts w:ascii="Arial" w:hAnsi="Arial" w:cs="Arial"/>
          <w:sz w:val="18"/>
          <w:szCs w:val="18"/>
        </w:rPr>
        <w:t xml:space="preserve">3. </w:t>
      </w:r>
      <w:proofErr w:type="gramStart"/>
      <w:r w:rsidRPr="00D052DB">
        <w:rPr>
          <w:rFonts w:ascii="Arial" w:hAnsi="Arial" w:cs="Arial"/>
          <w:sz w:val="18"/>
          <w:szCs w:val="18"/>
        </w:rPr>
        <w:t>Контроль за</w:t>
      </w:r>
      <w:proofErr w:type="gramEnd"/>
      <w:r w:rsidRPr="00D052DB">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D052DB" w:rsidRPr="00D052DB" w:rsidRDefault="00D052DB" w:rsidP="00D052DB">
      <w:pPr>
        <w:spacing w:line="180" w:lineRule="exact"/>
        <w:jc w:val="both"/>
        <w:rPr>
          <w:rFonts w:ascii="Arial" w:hAnsi="Arial" w:cs="Arial"/>
          <w:sz w:val="18"/>
          <w:szCs w:val="18"/>
        </w:rPr>
      </w:pPr>
      <w:r>
        <w:rPr>
          <w:rFonts w:ascii="Arial" w:hAnsi="Arial" w:cs="Arial"/>
          <w:sz w:val="18"/>
          <w:szCs w:val="18"/>
        </w:rPr>
        <w:t xml:space="preserve">4. </w:t>
      </w:r>
      <w:r w:rsidRPr="00D052DB">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D052DB" w:rsidRDefault="00D052DB" w:rsidP="00D052DB">
      <w:pPr>
        <w:spacing w:line="180" w:lineRule="exact"/>
        <w:jc w:val="both"/>
        <w:rPr>
          <w:rFonts w:ascii="Arial" w:hAnsi="Arial" w:cs="Arial"/>
          <w:sz w:val="18"/>
          <w:szCs w:val="18"/>
        </w:rPr>
      </w:pPr>
    </w:p>
    <w:p w:rsidR="00D052DB" w:rsidRPr="00D052DB" w:rsidRDefault="00D052DB" w:rsidP="00D052DB">
      <w:pPr>
        <w:spacing w:line="180" w:lineRule="exact"/>
        <w:jc w:val="both"/>
        <w:rPr>
          <w:rFonts w:ascii="Arial" w:hAnsi="Arial" w:cs="Arial"/>
          <w:sz w:val="18"/>
          <w:szCs w:val="18"/>
        </w:rPr>
      </w:pPr>
      <w:r w:rsidRPr="00D052DB">
        <w:rPr>
          <w:rFonts w:ascii="Arial" w:hAnsi="Arial" w:cs="Arial"/>
          <w:sz w:val="18"/>
          <w:szCs w:val="18"/>
        </w:rPr>
        <w:t>Глава</w:t>
      </w:r>
    </w:p>
    <w:p w:rsidR="00D052DB" w:rsidRDefault="00D052DB" w:rsidP="00D052DB">
      <w:pPr>
        <w:spacing w:line="180" w:lineRule="exact"/>
        <w:jc w:val="both"/>
        <w:rPr>
          <w:rFonts w:ascii="Arial" w:hAnsi="Arial" w:cs="Arial"/>
          <w:sz w:val="18"/>
          <w:szCs w:val="18"/>
        </w:rPr>
      </w:pPr>
      <w:r w:rsidRPr="00D052DB">
        <w:rPr>
          <w:rFonts w:ascii="Arial" w:hAnsi="Arial" w:cs="Arial"/>
          <w:sz w:val="18"/>
          <w:szCs w:val="18"/>
        </w:rPr>
        <w:t>Благодарненского городского округа</w:t>
      </w:r>
    </w:p>
    <w:p w:rsidR="00552AA2" w:rsidRPr="00D052DB" w:rsidRDefault="00D052DB" w:rsidP="00D052DB">
      <w:pPr>
        <w:spacing w:line="180" w:lineRule="exact"/>
        <w:jc w:val="both"/>
        <w:rPr>
          <w:rFonts w:ascii="Arial" w:hAnsi="Arial" w:cs="Arial"/>
          <w:sz w:val="18"/>
          <w:szCs w:val="18"/>
        </w:rPr>
      </w:pPr>
      <w:r w:rsidRPr="00D052DB">
        <w:rPr>
          <w:rFonts w:ascii="Arial" w:hAnsi="Arial" w:cs="Arial"/>
          <w:sz w:val="18"/>
          <w:szCs w:val="18"/>
        </w:rPr>
        <w:t>Ставропольского края</w:t>
      </w:r>
      <w:r w:rsidRPr="00D052DB">
        <w:rPr>
          <w:rFonts w:ascii="Arial" w:hAnsi="Arial" w:cs="Arial"/>
          <w:sz w:val="18"/>
          <w:szCs w:val="18"/>
        </w:rPr>
        <w:tab/>
      </w:r>
      <w:r>
        <w:rPr>
          <w:rFonts w:ascii="Arial" w:hAnsi="Arial" w:cs="Arial"/>
          <w:sz w:val="18"/>
          <w:szCs w:val="18"/>
        </w:rPr>
        <w:t xml:space="preserve">                           </w:t>
      </w:r>
      <w:r w:rsidRPr="00D052DB">
        <w:rPr>
          <w:rFonts w:ascii="Arial" w:hAnsi="Arial" w:cs="Arial"/>
          <w:sz w:val="18"/>
          <w:szCs w:val="18"/>
        </w:rPr>
        <w:t>А.И.</w:t>
      </w:r>
      <w:r w:rsidR="00850DAC">
        <w:rPr>
          <w:rFonts w:ascii="Arial" w:hAnsi="Arial" w:cs="Arial"/>
          <w:sz w:val="18"/>
          <w:szCs w:val="18"/>
        </w:rPr>
        <w:t xml:space="preserve"> </w:t>
      </w:r>
      <w:r w:rsidRPr="00D052DB">
        <w:rPr>
          <w:rFonts w:ascii="Arial" w:hAnsi="Arial" w:cs="Arial"/>
          <w:sz w:val="18"/>
          <w:szCs w:val="18"/>
        </w:rPr>
        <w:t>Теньков</w:t>
      </w:r>
    </w:p>
    <w:p w:rsidR="00552AA2" w:rsidRDefault="00552AA2" w:rsidP="00552AA2">
      <w:pPr>
        <w:spacing w:line="180" w:lineRule="exact"/>
        <w:jc w:val="both"/>
        <w:rPr>
          <w:rFonts w:ascii="Arial" w:hAnsi="Arial" w:cs="Arial"/>
          <w:sz w:val="18"/>
          <w:szCs w:val="18"/>
        </w:rPr>
      </w:pPr>
    </w:p>
    <w:p w:rsidR="00020FC5" w:rsidRPr="00020FC5" w:rsidRDefault="00020FC5" w:rsidP="00020FC5">
      <w:pPr>
        <w:spacing w:line="180" w:lineRule="exact"/>
        <w:jc w:val="both"/>
        <w:rPr>
          <w:rFonts w:ascii="Arial" w:hAnsi="Arial" w:cs="Arial"/>
          <w:sz w:val="18"/>
          <w:szCs w:val="18"/>
        </w:rPr>
      </w:pPr>
    </w:p>
    <w:p w:rsidR="00020FC5" w:rsidRPr="00020FC5" w:rsidRDefault="00020FC5" w:rsidP="00020FC5">
      <w:pPr>
        <w:spacing w:line="180" w:lineRule="exact"/>
        <w:jc w:val="center"/>
        <w:rPr>
          <w:rFonts w:ascii="Arial" w:hAnsi="Arial" w:cs="Arial"/>
          <w:sz w:val="18"/>
          <w:szCs w:val="18"/>
        </w:rPr>
      </w:pPr>
      <w:r w:rsidRPr="00020FC5">
        <w:rPr>
          <w:rFonts w:ascii="Arial" w:hAnsi="Arial" w:cs="Arial"/>
          <w:sz w:val="18"/>
          <w:szCs w:val="18"/>
        </w:rPr>
        <w:t>УТВЕРЖДЕН</w:t>
      </w:r>
    </w:p>
    <w:p w:rsidR="00020FC5" w:rsidRPr="00020FC5" w:rsidRDefault="00020FC5" w:rsidP="00020FC5">
      <w:pPr>
        <w:spacing w:line="180" w:lineRule="exact"/>
        <w:jc w:val="center"/>
        <w:rPr>
          <w:rFonts w:ascii="Arial" w:hAnsi="Arial" w:cs="Arial"/>
          <w:sz w:val="18"/>
          <w:szCs w:val="18"/>
        </w:rPr>
      </w:pPr>
      <w:r w:rsidRPr="00020FC5">
        <w:rPr>
          <w:rFonts w:ascii="Arial" w:hAnsi="Arial" w:cs="Arial"/>
          <w:sz w:val="18"/>
          <w:szCs w:val="18"/>
        </w:rPr>
        <w:t>постановлением администрации Благодарненского  городского округа Ставропольского края</w:t>
      </w:r>
    </w:p>
    <w:p w:rsidR="00020FC5" w:rsidRPr="00020FC5" w:rsidRDefault="00020FC5" w:rsidP="00020FC5">
      <w:pPr>
        <w:spacing w:line="180" w:lineRule="exact"/>
        <w:jc w:val="center"/>
        <w:rPr>
          <w:rFonts w:ascii="Arial" w:hAnsi="Arial" w:cs="Arial"/>
          <w:sz w:val="18"/>
          <w:szCs w:val="18"/>
        </w:rPr>
      </w:pPr>
      <w:r w:rsidRPr="00020FC5">
        <w:rPr>
          <w:rFonts w:ascii="Arial" w:hAnsi="Arial" w:cs="Arial"/>
          <w:sz w:val="18"/>
          <w:szCs w:val="18"/>
        </w:rPr>
        <w:t>от 12 декабря 2022 года № 1553</w:t>
      </w:r>
    </w:p>
    <w:p w:rsidR="00020FC5" w:rsidRPr="00020FC5" w:rsidRDefault="00020FC5" w:rsidP="00020FC5">
      <w:pPr>
        <w:spacing w:line="180" w:lineRule="exact"/>
        <w:jc w:val="both"/>
        <w:rPr>
          <w:rFonts w:ascii="Arial" w:hAnsi="Arial" w:cs="Arial"/>
          <w:sz w:val="18"/>
          <w:szCs w:val="18"/>
        </w:rPr>
      </w:pPr>
    </w:p>
    <w:p w:rsidR="00020FC5" w:rsidRPr="00020FC5" w:rsidRDefault="00020FC5" w:rsidP="00020FC5">
      <w:pPr>
        <w:spacing w:line="180" w:lineRule="exact"/>
        <w:jc w:val="center"/>
        <w:rPr>
          <w:rFonts w:ascii="Arial" w:hAnsi="Arial" w:cs="Arial"/>
          <w:sz w:val="18"/>
          <w:szCs w:val="18"/>
        </w:rPr>
      </w:pPr>
      <w:r w:rsidRPr="00020FC5">
        <w:rPr>
          <w:rFonts w:ascii="Arial" w:hAnsi="Arial" w:cs="Arial"/>
          <w:sz w:val="18"/>
          <w:szCs w:val="18"/>
        </w:rPr>
        <w:t>АДМИНИСТРАТИВНЫЙ РЕГЛАМЕНТ</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w:t>
      </w:r>
      <w:proofErr w:type="gramEnd"/>
      <w:r w:rsidRPr="00020FC5">
        <w:rPr>
          <w:rFonts w:ascii="Arial" w:hAnsi="Arial" w:cs="Arial"/>
          <w:sz w:val="18"/>
          <w:szCs w:val="18"/>
        </w:rPr>
        <w:t xml:space="preserve">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w:t>
      </w:r>
      <w:r w:rsidRPr="00020FC5">
        <w:rPr>
          <w:rFonts w:ascii="Arial" w:hAnsi="Arial" w:cs="Arial"/>
          <w:sz w:val="18"/>
          <w:szCs w:val="18"/>
        </w:rPr>
        <w:lastRenderedPageBreak/>
        <w:t>участникам, инвалидам Великой Отечественной войны и бывшим несовершеннолетним узникам фашизма» и ее предоставление»</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center"/>
        <w:rPr>
          <w:rFonts w:ascii="Arial" w:hAnsi="Arial" w:cs="Arial"/>
          <w:sz w:val="18"/>
          <w:szCs w:val="18"/>
        </w:rPr>
      </w:pPr>
      <w:r w:rsidRPr="00020FC5">
        <w:rPr>
          <w:rFonts w:ascii="Arial" w:hAnsi="Arial" w:cs="Arial"/>
          <w:sz w:val="18"/>
          <w:szCs w:val="18"/>
        </w:rPr>
        <w:t>I. Общие положения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1.1. </w:t>
      </w:r>
      <w:proofErr w:type="gramStart"/>
      <w:r w:rsidRPr="00020FC5">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w:t>
      </w:r>
      <w:proofErr w:type="gramEnd"/>
      <w:r w:rsidRPr="00020FC5">
        <w:rPr>
          <w:rFonts w:ascii="Arial" w:hAnsi="Arial" w:cs="Arial"/>
          <w:sz w:val="18"/>
          <w:szCs w:val="18"/>
        </w:rPr>
        <w:t xml:space="preserve"> </w:t>
      </w:r>
      <w:proofErr w:type="gramStart"/>
      <w:r w:rsidRPr="00020FC5">
        <w:rPr>
          <w:rFonts w:ascii="Arial" w:hAnsi="Arial" w:cs="Arial"/>
          <w:sz w:val="18"/>
          <w:szCs w:val="18"/>
        </w:rPr>
        <w:t>Законом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 (далее соответственно - административный регламент, управление, государственная услуга, дополнительная компенсация, Закон № 20-кз) устанавливает сроки  и последовательность административных процедур (действий) управления, а также</w:t>
      </w:r>
      <w:proofErr w:type="gramEnd"/>
      <w:r w:rsidRPr="00020FC5">
        <w:rPr>
          <w:rFonts w:ascii="Arial" w:hAnsi="Arial" w:cs="Arial"/>
          <w:sz w:val="18"/>
          <w:szCs w:val="18"/>
        </w:rPr>
        <w:t xml:space="preserve"> порядок взаимодействия между его структурными подразделениями и должностными лицами, гражданами, проживающими на территории Ставропольского края, указанными в пункте 1.2 административного регламента, их уполномоченными представителями, территориальными органами федеральных органов исполнительной власти, органами соцзащиты в процессе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1.2. Круг заявителей</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Заявителями являются: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участники Великой Отечественной войны, категории которых предусмотрены в подпунктах «а» - «ж», «з» (из числа граждан,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и подпункте «и» подпункта «1» пункта 1 статьи 2 Федерального закона «О ветеранах»;</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инвалиды Великой Отечественной войны, категории которых предусмотрены в статье 4 Федерального закона «О ветеранах»;</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бывшие несовершеннолетние узники фашизма, категории которых предусмотрены в Указе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1.3. Требования к порядку информирования о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1.3.1. Информация о месте нахождения и графике работы управления,  справочном телефоне, адресе официального сайта, электронной почты: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Местонахождение управления: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356420, Ставропольский край, г.</w:t>
      </w:r>
      <w:r>
        <w:rPr>
          <w:rFonts w:ascii="Arial" w:hAnsi="Arial" w:cs="Arial"/>
          <w:sz w:val="18"/>
          <w:szCs w:val="18"/>
        </w:rPr>
        <w:t xml:space="preserve"> </w:t>
      </w:r>
      <w:r w:rsidRPr="00020FC5">
        <w:rPr>
          <w:rFonts w:ascii="Arial" w:hAnsi="Arial" w:cs="Arial"/>
          <w:sz w:val="18"/>
          <w:szCs w:val="18"/>
        </w:rPr>
        <w:t>Благодарный, ул.</w:t>
      </w:r>
      <w:r>
        <w:rPr>
          <w:rFonts w:ascii="Arial" w:hAnsi="Arial" w:cs="Arial"/>
          <w:sz w:val="18"/>
          <w:szCs w:val="18"/>
        </w:rPr>
        <w:t xml:space="preserve"> </w:t>
      </w:r>
      <w:proofErr w:type="gramStart"/>
      <w:r w:rsidRPr="00020FC5">
        <w:rPr>
          <w:rFonts w:ascii="Arial" w:hAnsi="Arial" w:cs="Arial"/>
          <w:sz w:val="18"/>
          <w:szCs w:val="18"/>
        </w:rPr>
        <w:t>Комсомольская</w:t>
      </w:r>
      <w:proofErr w:type="gramEnd"/>
      <w:r w:rsidRPr="00020FC5">
        <w:rPr>
          <w:rFonts w:ascii="Arial" w:hAnsi="Arial" w:cs="Arial"/>
          <w:sz w:val="18"/>
          <w:szCs w:val="18"/>
        </w:rPr>
        <w:t xml:space="preserve"> д. 8.</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График работы управления: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понедельник, среда с 8.00 до 12.00 часов;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вторник, четверг с 8.00 до 17.00 часов;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перерыв с 12.00 до 13.00 часов.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Справочные телефоны управления: 5-12-3; 5-11-78;</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 xml:space="preserve">адрес официального сайта: www.abgosk.ru;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адрес электронной почты – uszblag@mail.ru.</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gramStart"/>
      <w:r w:rsidRPr="00020FC5">
        <w:rPr>
          <w:rFonts w:ascii="Arial" w:hAnsi="Arial" w:cs="Arial"/>
          <w:sz w:val="18"/>
          <w:szCs w:val="18"/>
        </w:rPr>
        <w:t>Справочная информация, содержащаяся в настоящем подпункте, размещается и поддерживается в актуальном состоянии министерством труда и социальной защиты населения Ставропольского края (далее - министерство) в федеральной государственной информационной системе «Единый портал государственных и муниципальных услуг (функций)» по адресу: www.gosuslugi.ru,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020FC5">
        <w:rPr>
          <w:rFonts w:ascii="Arial" w:hAnsi="Arial" w:cs="Arial"/>
          <w:sz w:val="18"/>
          <w:szCs w:val="18"/>
        </w:rPr>
        <w:t xml:space="preserve"> местного самоуправления муниципальных образований Ставропольского края» по адресу 26gosuslugi.ru, в государственной информационной системе Ставропольского края «Региональный реестр государственных услуг» (далее соответственно - Единый портал, Региональный портал, Региональный реестр), а также на официальном сайте.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1.3.2. Порядок получения информации заявителем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на официальном сайте органа, предоставляющего государственную услугу, в сети «Интернет», а также с использованием Единого портала, Регионального портала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Получение информации заявителем по вопросам справочной информации, предоставления государственной услуги, а также сведений о ходе предоставления государственной услуги осуществляется посредством: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личного обращения заявителя в управление;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письменного обращения заявителя в управление путем направления почтовых отправлений по адресу: 356420, г.</w:t>
      </w:r>
      <w:r>
        <w:rPr>
          <w:rFonts w:ascii="Arial" w:hAnsi="Arial" w:cs="Arial"/>
          <w:sz w:val="18"/>
          <w:szCs w:val="18"/>
        </w:rPr>
        <w:t xml:space="preserve"> </w:t>
      </w:r>
      <w:r w:rsidRPr="00020FC5">
        <w:rPr>
          <w:rFonts w:ascii="Arial" w:hAnsi="Arial" w:cs="Arial"/>
          <w:sz w:val="18"/>
          <w:szCs w:val="18"/>
        </w:rPr>
        <w:t xml:space="preserve">Благодарный, ул. </w:t>
      </w:r>
      <w:proofErr w:type="gramStart"/>
      <w:r w:rsidRPr="00020FC5">
        <w:rPr>
          <w:rFonts w:ascii="Arial" w:hAnsi="Arial" w:cs="Arial"/>
          <w:sz w:val="18"/>
          <w:szCs w:val="18"/>
        </w:rPr>
        <w:t>Комсомольская</w:t>
      </w:r>
      <w:proofErr w:type="gramEnd"/>
      <w:r w:rsidRPr="00020FC5">
        <w:rPr>
          <w:rFonts w:ascii="Arial" w:hAnsi="Arial" w:cs="Arial"/>
          <w:sz w:val="18"/>
          <w:szCs w:val="18"/>
        </w:rPr>
        <w:t>, д.8;</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обращения по телефонам управления: 5-12-38; 5-11-78.</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обращения в форме электронного документа с использованием электронной почты управления по адресу: uszblag@mail.ru;</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Единого портала, Регионального портала.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На информационных стендах в здании управления, на официальном сайте, а также на Едином портале, Региональном портале и в Региональном реестре размещаются и поддерживаются в актуальном состоянии: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административный регламент (полная версия текста административного регламента размещается в сети «Интернет» на официальном сайте: https://www.abgosk.ru;</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график работы управления, почтовый  адрес, номер телефона, адрес официального сайта и электронной почты, по которым заявитель может получить необходимую информацию и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1.3.4. </w:t>
      </w:r>
      <w:proofErr w:type="gramStart"/>
      <w:r w:rsidRPr="00020FC5">
        <w:rPr>
          <w:rFonts w:ascii="Arial" w:hAnsi="Arial" w:cs="Arial"/>
          <w:sz w:val="18"/>
          <w:szCs w:val="1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20FC5">
        <w:rPr>
          <w:rFonts w:ascii="Arial" w:hAnsi="Arial" w:cs="Arial"/>
          <w:sz w:val="18"/>
          <w:szCs w:val="18"/>
        </w:rPr>
        <w:lastRenderedPageBreak/>
        <w:t>предусматривающего взимание платы, регистрацию или авторизацию заявителя или предоставление им персональных данных</w:t>
      </w:r>
      <w:proofErr w:type="gram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1.3.5. Информация о предоставлении государственной услуги представляется заявителю бесплатно.</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center"/>
        <w:rPr>
          <w:rFonts w:ascii="Arial" w:hAnsi="Arial" w:cs="Arial"/>
          <w:sz w:val="18"/>
          <w:szCs w:val="18"/>
        </w:rPr>
      </w:pPr>
      <w:r w:rsidRPr="00020FC5">
        <w:rPr>
          <w:rFonts w:ascii="Arial" w:hAnsi="Arial" w:cs="Arial"/>
          <w:sz w:val="18"/>
          <w:szCs w:val="18"/>
        </w:rPr>
        <w:t>II. Стандарт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 Наименование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Наименование государственной услуги -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года № 20-кз «О дополнительной мере социальной поддержки</w:t>
      </w:r>
      <w:proofErr w:type="gramEnd"/>
      <w:r w:rsidRPr="00020FC5">
        <w:rPr>
          <w:rFonts w:ascii="Arial" w:hAnsi="Arial" w:cs="Arial"/>
          <w:sz w:val="18"/>
          <w:szCs w:val="18"/>
        </w:rPr>
        <w:t xml:space="preserve">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Государственная услуга предоставляется управлением по месту получения заявителем компенсации расходов на оплату жилого помещения и коммунальных услуг, предусмотренной Федеральным законом «О ветеранах» (далее - компенсация на ЖКУ).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Органами, участвующими в предоставлении государственной услуги, являются: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Пенсионный фонд Российской Федерации;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Главное управление Министерства внутренних дел Российской Федерации по Ставропольскому краю;</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органы соцзащиты Ставропольского края.</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w:t>
      </w:r>
      <w:proofErr w:type="gramEnd"/>
      <w:r w:rsidRPr="00020FC5">
        <w:rPr>
          <w:rFonts w:ascii="Arial" w:hAnsi="Arial" w:cs="Arial"/>
          <w:sz w:val="18"/>
          <w:szCs w:val="18"/>
        </w:rPr>
        <w:t xml:space="preserve">, </w:t>
      </w:r>
      <w:proofErr w:type="gramStart"/>
      <w:r w:rsidRPr="00020FC5">
        <w:rPr>
          <w:rFonts w:ascii="Arial" w:hAnsi="Arial" w:cs="Arial"/>
          <w:sz w:val="18"/>
          <w:szCs w:val="18"/>
        </w:rPr>
        <w:t>утвержденный</w:t>
      </w:r>
      <w:proofErr w:type="gramEnd"/>
      <w:r w:rsidRPr="00020FC5">
        <w:rPr>
          <w:rFonts w:ascii="Arial" w:hAnsi="Arial" w:cs="Arial"/>
          <w:sz w:val="18"/>
          <w:szCs w:val="18"/>
        </w:rPr>
        <w:t xml:space="preserve"> правовым актом Правительства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2.3. Описание результата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принятие решения о назначении дополнительной компенсации с направлением заявителю письменного уведомления о назначении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 порядка его обжалования.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w:t>
      </w:r>
      <w:r w:rsidRPr="00020FC5">
        <w:rPr>
          <w:rFonts w:ascii="Arial" w:hAnsi="Arial" w:cs="Arial"/>
          <w:sz w:val="18"/>
          <w:szCs w:val="18"/>
        </w:rPr>
        <w:lastRenderedPageBreak/>
        <w:t>(направления) документов, являющихся результатом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Срок предоставления государственной услуги не может превышать 10 рабочих дней со дня поступления в управление заявления, необходимых документов и сведений, полученных в порядке межведомственного информационного взаимодействия.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Уведомление о принятом решении направляется заявителю в течение 5 рабочих дней со дня его принятия.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Приостановление предоставления государственной услуги нормативными правовыми актами Ставропольского края не предусмотрено.</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органа соцзащиты, предоставляющего государственную услугу, в сети «Интернет», на Едином портале, Региональном портале и в Региональном реестре.</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Министерство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в соответствующем разделе Регионального реестра.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2.6.1. Для назначения дополнительной компенсации заявитель обращается в управление по месту получения компенсации на ЖКУ с заявлением о назначении дополнительной компенсации расходов на оплату жилых помещений и коммунальных услуг и способе ее доставки по форме, указанной в приложении 2 к административному регламенту (далее - заявление).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 заявлению прилагаются следующие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паспорт или иной документ, удостоверяющий личность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удостоверение о праве на меры социальной поддержки установленного образца для соответствующей категории граждан;</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предоставления дополнительной компенсации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 установлено уполномоченным федеральным органом исполнительной власти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(далее -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При наличии у заявителя и (или) </w:t>
      </w:r>
      <w:proofErr w:type="gramStart"/>
      <w:r w:rsidRPr="00020FC5">
        <w:rPr>
          <w:rFonts w:ascii="Arial" w:hAnsi="Arial" w:cs="Arial"/>
          <w:sz w:val="18"/>
          <w:szCs w:val="18"/>
        </w:rPr>
        <w:t>у</w:t>
      </w:r>
      <w:proofErr w:type="gramEnd"/>
      <w:r w:rsidRPr="00020FC5">
        <w:rPr>
          <w:rFonts w:ascii="Arial" w:hAnsi="Arial" w:cs="Arial"/>
          <w:sz w:val="18"/>
          <w:szCs w:val="18"/>
        </w:rPr>
        <w:t xml:space="preserve"> совместно </w:t>
      </w:r>
      <w:proofErr w:type="gramStart"/>
      <w:r w:rsidRPr="00020FC5">
        <w:rPr>
          <w:rFonts w:ascii="Arial" w:hAnsi="Arial" w:cs="Arial"/>
          <w:sz w:val="18"/>
          <w:szCs w:val="18"/>
        </w:rPr>
        <w:t>с</w:t>
      </w:r>
      <w:proofErr w:type="gramEnd"/>
      <w:r w:rsidRPr="00020FC5">
        <w:rPr>
          <w:rFonts w:ascii="Arial" w:hAnsi="Arial" w:cs="Arial"/>
          <w:sz w:val="18"/>
          <w:szCs w:val="18"/>
        </w:rPr>
        <w:t xml:space="preserve">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Для расчета размера дополнительной компенсации заявитель подает в управление не позднее 15-го числа каждого месяца, следующего за истекшим месяцем, документы, подтверждающие оплату за жилое помещение и коммунальные услуги, за истекший месяц в полном объеме (далее - платежные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случае подачи заявления и документов, указанных в настоящем подпункте, представителем он представляет также документ, удостоверяющий его личность, и документ, подтверждающий его полномочия.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2.6.2. Способ получения документов, подаваемых заявителем, в том числе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Форма заявления может быть получена: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непосредственно в управлении по адресу: г.</w:t>
      </w:r>
      <w:r>
        <w:rPr>
          <w:rFonts w:ascii="Arial" w:hAnsi="Arial" w:cs="Arial"/>
          <w:sz w:val="18"/>
          <w:szCs w:val="18"/>
        </w:rPr>
        <w:t xml:space="preserve"> </w:t>
      </w:r>
      <w:r w:rsidRPr="00020FC5">
        <w:rPr>
          <w:rFonts w:ascii="Arial" w:hAnsi="Arial" w:cs="Arial"/>
          <w:sz w:val="18"/>
          <w:szCs w:val="18"/>
        </w:rPr>
        <w:t>Благодарный, ул.</w:t>
      </w:r>
      <w:r>
        <w:rPr>
          <w:rFonts w:ascii="Arial" w:hAnsi="Arial" w:cs="Arial"/>
          <w:sz w:val="18"/>
          <w:szCs w:val="18"/>
        </w:rPr>
        <w:t xml:space="preserve"> </w:t>
      </w:r>
      <w:r w:rsidRPr="00020FC5">
        <w:rPr>
          <w:rFonts w:ascii="Arial" w:hAnsi="Arial" w:cs="Arial"/>
          <w:sz w:val="18"/>
          <w:szCs w:val="18"/>
        </w:rPr>
        <w:t>Комсомольская, д.8</w:t>
      </w:r>
      <w:proofErr w:type="gramStart"/>
      <w:r w:rsidRPr="00020FC5">
        <w:rPr>
          <w:rFonts w:ascii="Arial" w:hAnsi="Arial" w:cs="Arial"/>
          <w:sz w:val="18"/>
          <w:szCs w:val="18"/>
        </w:rPr>
        <w:t xml:space="preserve"> ;</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сети «Интернет» на официальном сайте (www.abgosk.ru), на Едином портале, Региональном портале;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информационно-правовых системах «</w:t>
      </w:r>
      <w:proofErr w:type="spellStart"/>
      <w:r w:rsidRPr="00020FC5">
        <w:rPr>
          <w:rFonts w:ascii="Arial" w:hAnsi="Arial" w:cs="Arial"/>
          <w:sz w:val="18"/>
          <w:szCs w:val="18"/>
        </w:rPr>
        <w:t>КонсультантПлюс</w:t>
      </w:r>
      <w:proofErr w:type="spellEnd"/>
      <w:r w:rsidRPr="00020FC5">
        <w:rPr>
          <w:rFonts w:ascii="Arial" w:hAnsi="Arial" w:cs="Arial"/>
          <w:sz w:val="18"/>
          <w:szCs w:val="18"/>
        </w:rPr>
        <w:t>» и «Гарант».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Заявитель имеет право представить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лично в управление по адресу: г.</w:t>
      </w:r>
      <w:r>
        <w:rPr>
          <w:rFonts w:ascii="Arial" w:hAnsi="Arial" w:cs="Arial"/>
          <w:sz w:val="18"/>
          <w:szCs w:val="18"/>
        </w:rPr>
        <w:t xml:space="preserve"> </w:t>
      </w:r>
      <w:proofErr w:type="gramStart"/>
      <w:r w:rsidRPr="00020FC5">
        <w:rPr>
          <w:rFonts w:ascii="Arial" w:hAnsi="Arial" w:cs="Arial"/>
          <w:sz w:val="18"/>
          <w:szCs w:val="18"/>
        </w:rPr>
        <w:t>Благодарный</w:t>
      </w:r>
      <w:proofErr w:type="gramEnd"/>
      <w:r w:rsidRPr="00020FC5">
        <w:rPr>
          <w:rFonts w:ascii="Arial" w:hAnsi="Arial" w:cs="Arial"/>
          <w:sz w:val="18"/>
          <w:szCs w:val="18"/>
        </w:rPr>
        <w:t>, ул.</w:t>
      </w:r>
      <w:r>
        <w:rPr>
          <w:rFonts w:ascii="Arial" w:hAnsi="Arial" w:cs="Arial"/>
          <w:sz w:val="18"/>
          <w:szCs w:val="18"/>
        </w:rPr>
        <w:t xml:space="preserve"> </w:t>
      </w:r>
      <w:r w:rsidRPr="00020FC5">
        <w:rPr>
          <w:rFonts w:ascii="Arial" w:hAnsi="Arial" w:cs="Arial"/>
          <w:sz w:val="18"/>
          <w:szCs w:val="18"/>
        </w:rPr>
        <w:t xml:space="preserve">Комсомольская, д.8;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путем направления почтовым отправлением (заказным почтовым отправлением) в управление по адресу: г.</w:t>
      </w:r>
      <w:r>
        <w:rPr>
          <w:rFonts w:ascii="Arial" w:hAnsi="Arial" w:cs="Arial"/>
          <w:sz w:val="18"/>
          <w:szCs w:val="18"/>
        </w:rPr>
        <w:t xml:space="preserve"> </w:t>
      </w:r>
      <w:proofErr w:type="gramStart"/>
      <w:r w:rsidRPr="00020FC5">
        <w:rPr>
          <w:rFonts w:ascii="Arial" w:hAnsi="Arial" w:cs="Arial"/>
          <w:sz w:val="18"/>
          <w:szCs w:val="18"/>
        </w:rPr>
        <w:t>Благодарный</w:t>
      </w:r>
      <w:proofErr w:type="gramEnd"/>
      <w:r w:rsidRPr="00020FC5">
        <w:rPr>
          <w:rFonts w:ascii="Arial" w:hAnsi="Arial" w:cs="Arial"/>
          <w:sz w:val="18"/>
          <w:szCs w:val="18"/>
        </w:rPr>
        <w:t>, ул.</w:t>
      </w:r>
      <w:r>
        <w:rPr>
          <w:rFonts w:ascii="Arial" w:hAnsi="Arial" w:cs="Arial"/>
          <w:sz w:val="18"/>
          <w:szCs w:val="18"/>
        </w:rPr>
        <w:t xml:space="preserve"> </w:t>
      </w:r>
      <w:r w:rsidRPr="00020FC5">
        <w:rPr>
          <w:rFonts w:ascii="Arial" w:hAnsi="Arial" w:cs="Arial"/>
          <w:sz w:val="18"/>
          <w:szCs w:val="18"/>
        </w:rPr>
        <w:t>Комсомольская, д.8;</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путем направления документов на Единый портал по адресу: www.gosuslugi.ru или на Региональный портал по адресу: www.26gosuslugi.ru.</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случае направления заявления и документов посредством почтовой связи (заказным почтовым отправлением) копии документов должны быть удостоверены в установленном порядке, согласие на обработку персональных данных представляется в подлиннике.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На Едином портале, Региональном портале размещается образец заполнения электронной формы заявления.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на Региональном портале.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формировании заявления обеспечивается: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 возможность копирования и сохранения заявления и иных документов,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в) возможность печати на бумажном носителе копии электронной формы заявления;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w:t>
      </w:r>
      <w:proofErr w:type="gramEnd"/>
      <w:r w:rsidRPr="00020FC5">
        <w:rPr>
          <w:rFonts w:ascii="Arial" w:hAnsi="Arial" w:cs="Arial"/>
          <w:sz w:val="18"/>
          <w:szCs w:val="18"/>
        </w:rPr>
        <w:t xml:space="preserve"> сведений, отсутствующих в единой системе идентификац</w:t>
      </w:r>
      <w:proofErr w:type="gramStart"/>
      <w:r w:rsidRPr="00020FC5">
        <w:rPr>
          <w:rFonts w:ascii="Arial" w:hAnsi="Arial" w:cs="Arial"/>
          <w:sz w:val="18"/>
          <w:szCs w:val="18"/>
        </w:rPr>
        <w:t>ии и ау</w:t>
      </w:r>
      <w:proofErr w:type="gramEnd"/>
      <w:r w:rsidRPr="00020FC5">
        <w:rPr>
          <w:rFonts w:ascii="Arial" w:hAnsi="Arial" w:cs="Arial"/>
          <w:sz w:val="18"/>
          <w:szCs w:val="18"/>
        </w:rPr>
        <w:t>тентификации;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е) возможность вернуться на любой из этапов заполнения электронной формы заявления без потери, ранее введенной информации;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Сформированное заявление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Уведомление о приеме и регистрации заявления и иных документов, необходимых для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на адрес электронной почты или с использованием средств официального сайта, Единого портала, Регионального портала</w:t>
      </w:r>
      <w:proofErr w:type="gramEnd"/>
      <w:r w:rsidRPr="00020FC5">
        <w:rPr>
          <w:rFonts w:ascii="Arial" w:hAnsi="Arial" w:cs="Arial"/>
          <w:sz w:val="18"/>
          <w:szCs w:val="18"/>
        </w:rPr>
        <w:t xml:space="preserve"> в единый личный кабинет.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2.7. </w:t>
      </w:r>
      <w:proofErr w:type="gramStart"/>
      <w:r w:rsidRPr="00020FC5">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 xml:space="preserve">Должностное лицо управления, ответственное за истребование документов (сведений) в порядке межведомственного информационного взаимодействия, в течение 2 рабочих дней со дня получения заявления и документов, указанных в </w:t>
      </w:r>
      <w:r w:rsidRPr="00020FC5">
        <w:rPr>
          <w:rFonts w:ascii="Arial" w:hAnsi="Arial" w:cs="Arial"/>
          <w:sz w:val="18"/>
          <w:szCs w:val="18"/>
        </w:rPr>
        <w:lastRenderedPageBreak/>
        <w:t>подпункте 2.6.1 административного регламента, в полном объеме и правильно оформленных, в том числе в электронной форме, запрашивает следующие документы (сведения), которые находятся в распоряжении иных органов (организаций), участвующих в предоставлении государственной услуги:</w:t>
      </w:r>
      <w:proofErr w:type="gramEnd"/>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в Пенсионном фонде Российской Федерации - страховой номер индивидуального лицевого счета гражданина в системе индивидуального (персонифицированного) учета; сведения о факте получения ежемесячной денежной выплаты заявителем и (или) членом его семьи, совместно с ним проживающим, которые полностью освобождены от оплаты за жилые помещения и коммунальные услуги (в том случае, если такая информация указана заявителем в заявлении);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органе соцзащиты по прежнему месту предоставления компенсации на ЖКУ - сведения о неполучении заявителем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Главном управлении Министерства внутренних дел Российской Федерации по Ставропольскому краю - сведения о регистрации (отсутствии регистрации) по месту жительства или месту пребывания на территории Ставропольского края гражданина;</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 xml:space="preserve">из государственной информационной системы жилищно-коммунального хозяйства - сведения об отсутствии (наличия) у гражданина подтвержденной вступившим в законную силу судебным актом непогашенной задолженности по оплате жилого помещения и коммунальных услуг, образовавшейся за период не более чем 3 последних года (далее – задолженность по оплате за жилое помещение и коммунальные услуги). </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Заявитель вправе представить сведения, указанные в абзацах третьем - пятом настоящего пункта, самостоятельно.</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Запрещается требовать от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представление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gramStart"/>
      <w:r w:rsidRPr="00020FC5">
        <w:rPr>
          <w:rFonts w:ascii="Arial" w:hAnsi="Arial" w:cs="Arial"/>
          <w:sz w:val="18"/>
          <w:szCs w:val="18"/>
        </w:rPr>
        <w:t>г) выявления документально подтвержденного факта (признаков) ошибочного или   противоправного   действия  (бездействия)  должностного  лица  управления,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при первоначальном отказе в приеме</w:t>
      </w:r>
      <w:proofErr w:type="gramEnd"/>
      <w:r w:rsidRPr="00020FC5">
        <w:rPr>
          <w:rFonts w:ascii="Arial" w:hAnsi="Arial" w:cs="Arial"/>
          <w:sz w:val="18"/>
          <w:szCs w:val="18"/>
        </w:rPr>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2.8.1. Основания для отказа в приеме документов,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отсутствие паспорта или иного документа, удостоверяющего личность и полномочия;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исполнены цветными чернилами (пастой), кроме синих или черных, либо карандашом;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(если есть), дату выдачи документа, номер и серию (если есть) документа, срок действия документа;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документах фамилия, имя, отчество (при наличии) гражданина указаны не полностью (фамилия, инициалы);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копии документов не заверены в установленном порядке (при направлении документов посредством почтовой связи).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наличие противоречивых сведений в представленных документах и электронной форме заявления;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2.17.2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2.9.1. Основания для отказа в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представленные документы, платежные документы и сведения не подтверждают право гражданина на получение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 гражданина отсутствует регистрация по месту жительства или месту пребывания на территории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заявитель не является получателем компенсации на ЖКУ в управлении, в который гражданин обратился за назначением ему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заявитель не является получателем компенсации на ЖКУ по основаниям, предусмотренным Законом № 20-кз;</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заявитель и (или)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 заявителя имеется задолженность по оплате за жилое помещение и коммунальные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документы, платежные документы представлены в неполном объеме;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представленные документы, платежные документы и сведения содержат недостоверную информацию.</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2.9.2. Основания для приостановления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Основания для приостановления предоставления государственной услуги отсутствуют.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через кредитную организацию).</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Государственная пошлина или иная плата за предоставление государственной услуги не взимается.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Открытие счета в российской кредитной организации осуществляется за счет средств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w:t>
      </w:r>
      <w:r w:rsidRPr="00020FC5">
        <w:rPr>
          <w:rFonts w:ascii="Arial" w:hAnsi="Arial" w:cs="Arial"/>
          <w:sz w:val="18"/>
          <w:szCs w:val="18"/>
        </w:rPr>
        <w:lastRenderedPageBreak/>
        <w:t>государственной услуги составляет 15 минут, по предварительной записи - 10 минут.</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2.14. Срок и порядок регистрации запроса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Заявление регистрируется должностным лицом управления посредством внесения в журнал регистрации заявлений о назначении дополнительной компенсации (далее - журнал регистрации заявлений) в течение 15 минут. Заявление,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2.15. </w:t>
      </w:r>
      <w:proofErr w:type="gramStart"/>
      <w:r w:rsidRPr="00020FC5">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20FC5">
        <w:rPr>
          <w:rFonts w:ascii="Arial" w:hAnsi="Arial" w:cs="Arial"/>
          <w:sz w:val="18"/>
          <w:szCs w:val="18"/>
        </w:rPr>
        <w:t xml:space="preserve"> законодательством Российской Федерации о социальной защите инвалидов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Центральный вход в здание управления должен быть оборудован информационной табличкой (вывеской), содержащей информацию об управлении.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Вход и выход из помещений оборудуются соответствующими указателями.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Прием заявителей осуществляется в специально выделенных для этих целей помещениях.</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Вход в помещение, предназначенное для предоставления государственной услуги, помещения, в которых предоставляется государственная услуга,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020FC5">
        <w:rPr>
          <w:rFonts w:ascii="Arial" w:hAnsi="Arial" w:cs="Arial"/>
          <w:sz w:val="18"/>
          <w:szCs w:val="18"/>
        </w:rPr>
        <w:t xml:space="preserve"> с ним иными нормативными правовыми актами.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2.16. Показатели  доступности и качества государственной услуги, в том</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w:t>
      </w:r>
      <w:proofErr w:type="gramEnd"/>
      <w:r w:rsidRPr="00020FC5">
        <w:rPr>
          <w:rFonts w:ascii="Arial" w:hAnsi="Arial" w:cs="Arial"/>
          <w:sz w:val="18"/>
          <w:szCs w:val="18"/>
        </w:rPr>
        <w:t xml:space="preserve">  запроса  о предоставлении  нескольких  государственных  и  (или) муниципальных услуг в МФЦ,  предусмотренного  статьей  151   Федерального  закона  «Об организации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предоставления  государственных и муниципальных услуг» (далее – комплексный запрос)</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 показателям доступности и качества государственных услуг относятся: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1) своевременность (</w:t>
      </w:r>
      <w:proofErr w:type="spellStart"/>
      <w:proofErr w:type="gramStart"/>
      <w:r w:rsidRPr="00020FC5">
        <w:rPr>
          <w:rFonts w:ascii="Arial" w:hAnsi="Arial" w:cs="Arial"/>
          <w:sz w:val="18"/>
          <w:szCs w:val="18"/>
        </w:rPr>
        <w:t>Св</w:t>
      </w:r>
      <w:proofErr w:type="spellEnd"/>
      <w:proofErr w:type="gram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proofErr w:type="spellStart"/>
      <w:proofErr w:type="gramStart"/>
      <w:r w:rsidRPr="00020FC5">
        <w:rPr>
          <w:rFonts w:ascii="Arial" w:hAnsi="Arial" w:cs="Arial"/>
          <w:sz w:val="18"/>
          <w:szCs w:val="18"/>
        </w:rPr>
        <w:t>Св</w:t>
      </w:r>
      <w:proofErr w:type="spellEnd"/>
      <w:proofErr w:type="gramEnd"/>
      <w:r w:rsidRPr="00020FC5">
        <w:rPr>
          <w:rFonts w:ascii="Arial" w:hAnsi="Arial" w:cs="Arial"/>
          <w:sz w:val="18"/>
          <w:szCs w:val="18"/>
        </w:rPr>
        <w:t xml:space="preserve"> - установленный Типовым административным регламентом срок / время, фактически затраченное на предоставление государственной услуги x 100%.</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Показатель 100% и более является положительным и соответствует требованиям Типового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 доступность (</w:t>
      </w:r>
      <w:proofErr w:type="spellStart"/>
      <w:r w:rsidRPr="00020FC5">
        <w:rPr>
          <w:rFonts w:ascii="Arial" w:hAnsi="Arial" w:cs="Arial"/>
          <w:sz w:val="18"/>
          <w:szCs w:val="18"/>
        </w:rPr>
        <w:t>Дос</w:t>
      </w:r>
      <w:proofErr w:type="spell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Дос</w:t>
      </w:r>
      <w:proofErr w:type="spellEnd"/>
      <w:r w:rsidRPr="00020FC5">
        <w:rPr>
          <w:rFonts w:ascii="Arial" w:hAnsi="Arial" w:cs="Arial"/>
          <w:sz w:val="18"/>
          <w:szCs w:val="18"/>
        </w:rPr>
        <w:t xml:space="preserve"> = </w:t>
      </w:r>
      <w:proofErr w:type="spellStart"/>
      <w:r w:rsidRPr="00020FC5">
        <w:rPr>
          <w:rFonts w:ascii="Arial" w:hAnsi="Arial" w:cs="Arial"/>
          <w:sz w:val="18"/>
          <w:szCs w:val="18"/>
        </w:rPr>
        <w:t>Дтел</w:t>
      </w:r>
      <w:proofErr w:type="spellEnd"/>
      <w:r w:rsidRPr="00020FC5">
        <w:rPr>
          <w:rFonts w:ascii="Arial" w:hAnsi="Arial" w:cs="Arial"/>
          <w:sz w:val="18"/>
          <w:szCs w:val="18"/>
        </w:rPr>
        <w:t xml:space="preserve"> + </w:t>
      </w:r>
      <w:proofErr w:type="spellStart"/>
      <w:r w:rsidRPr="00020FC5">
        <w:rPr>
          <w:rFonts w:ascii="Arial" w:hAnsi="Arial" w:cs="Arial"/>
          <w:sz w:val="18"/>
          <w:szCs w:val="18"/>
        </w:rPr>
        <w:t>Дврем</w:t>
      </w:r>
      <w:proofErr w:type="spellEnd"/>
      <w:r w:rsidRPr="00020FC5">
        <w:rPr>
          <w:rFonts w:ascii="Arial" w:hAnsi="Arial" w:cs="Arial"/>
          <w:sz w:val="18"/>
          <w:szCs w:val="18"/>
        </w:rPr>
        <w:t xml:space="preserve"> + </w:t>
      </w:r>
      <w:proofErr w:type="spellStart"/>
      <w:r w:rsidRPr="00020FC5">
        <w:rPr>
          <w:rFonts w:ascii="Arial" w:hAnsi="Arial" w:cs="Arial"/>
          <w:sz w:val="18"/>
          <w:szCs w:val="18"/>
        </w:rPr>
        <w:t>Дб</w:t>
      </w:r>
      <w:proofErr w:type="spellEnd"/>
      <w:r w:rsidRPr="00020FC5">
        <w:rPr>
          <w:rFonts w:ascii="Arial" w:hAnsi="Arial" w:cs="Arial"/>
          <w:sz w:val="18"/>
          <w:szCs w:val="18"/>
        </w:rPr>
        <w:t>/</w:t>
      </w:r>
      <w:proofErr w:type="spellStart"/>
      <w:r w:rsidRPr="00020FC5">
        <w:rPr>
          <w:rFonts w:ascii="Arial" w:hAnsi="Arial" w:cs="Arial"/>
          <w:sz w:val="18"/>
          <w:szCs w:val="18"/>
        </w:rPr>
        <w:t>бс</w:t>
      </w:r>
      <w:proofErr w:type="spellEnd"/>
      <w:r w:rsidRPr="00020FC5">
        <w:rPr>
          <w:rFonts w:ascii="Arial" w:hAnsi="Arial" w:cs="Arial"/>
          <w:sz w:val="18"/>
          <w:szCs w:val="18"/>
        </w:rPr>
        <w:t xml:space="preserve"> + </w:t>
      </w:r>
      <w:proofErr w:type="spellStart"/>
      <w:r w:rsidRPr="00020FC5">
        <w:rPr>
          <w:rFonts w:ascii="Arial" w:hAnsi="Arial" w:cs="Arial"/>
          <w:sz w:val="18"/>
          <w:szCs w:val="18"/>
        </w:rPr>
        <w:t>Дэл</w:t>
      </w:r>
      <w:proofErr w:type="spellEnd"/>
      <w:r w:rsidRPr="00020FC5">
        <w:rPr>
          <w:rFonts w:ascii="Arial" w:hAnsi="Arial" w:cs="Arial"/>
          <w:sz w:val="18"/>
          <w:szCs w:val="18"/>
        </w:rPr>
        <w:t xml:space="preserve"> + </w:t>
      </w:r>
      <w:proofErr w:type="spellStart"/>
      <w:r w:rsidRPr="00020FC5">
        <w:rPr>
          <w:rFonts w:ascii="Arial" w:hAnsi="Arial" w:cs="Arial"/>
          <w:sz w:val="18"/>
          <w:szCs w:val="18"/>
        </w:rPr>
        <w:t>Динф</w:t>
      </w:r>
      <w:proofErr w:type="spellEnd"/>
      <w:r w:rsidRPr="00020FC5">
        <w:rPr>
          <w:rFonts w:ascii="Arial" w:hAnsi="Arial" w:cs="Arial"/>
          <w:sz w:val="18"/>
          <w:szCs w:val="18"/>
        </w:rPr>
        <w:t xml:space="preserve"> + </w:t>
      </w:r>
      <w:proofErr w:type="spellStart"/>
      <w:r w:rsidRPr="00020FC5">
        <w:rPr>
          <w:rFonts w:ascii="Arial" w:hAnsi="Arial" w:cs="Arial"/>
          <w:sz w:val="18"/>
          <w:szCs w:val="18"/>
        </w:rPr>
        <w:t>Джит</w:t>
      </w:r>
      <w:proofErr w:type="spellEnd"/>
      <w:r w:rsidRPr="00020FC5">
        <w:rPr>
          <w:rFonts w:ascii="Arial" w:hAnsi="Arial" w:cs="Arial"/>
          <w:sz w:val="18"/>
          <w:szCs w:val="18"/>
        </w:rPr>
        <w:t>, где: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Дтел</w:t>
      </w:r>
      <w:proofErr w:type="spellEnd"/>
      <w:r w:rsidRPr="00020FC5">
        <w:rPr>
          <w:rFonts w:ascii="Arial" w:hAnsi="Arial" w:cs="Arial"/>
          <w:sz w:val="18"/>
          <w:szCs w:val="18"/>
        </w:rPr>
        <w:t xml:space="preserve"> - наличие возможности записаться на прием по телефону:</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Дтел</w:t>
      </w:r>
      <w:proofErr w:type="spellEnd"/>
      <w:r w:rsidRPr="00020FC5">
        <w:rPr>
          <w:rFonts w:ascii="Arial" w:hAnsi="Arial" w:cs="Arial"/>
          <w:sz w:val="18"/>
          <w:szCs w:val="18"/>
        </w:rPr>
        <w:t xml:space="preserve"> = 10% - можно записаться на прием по телефону;</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Дтел</w:t>
      </w:r>
      <w:proofErr w:type="spellEnd"/>
      <w:r w:rsidRPr="00020FC5">
        <w:rPr>
          <w:rFonts w:ascii="Arial" w:hAnsi="Arial" w:cs="Arial"/>
          <w:sz w:val="18"/>
          <w:szCs w:val="18"/>
        </w:rPr>
        <w:t xml:space="preserve"> = 0% - нельзя записаться на прием по телефону;</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Дврем</w:t>
      </w:r>
      <w:proofErr w:type="spellEnd"/>
      <w:r w:rsidRPr="00020FC5">
        <w:rPr>
          <w:rFonts w:ascii="Arial" w:hAnsi="Arial" w:cs="Arial"/>
          <w:sz w:val="18"/>
          <w:szCs w:val="18"/>
        </w:rPr>
        <w:t xml:space="preserve"> - возможность прийти на прием в нерабочее время:</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Дврем</w:t>
      </w:r>
      <w:proofErr w:type="spellEnd"/>
      <w:r w:rsidRPr="00020FC5">
        <w:rPr>
          <w:rFonts w:ascii="Arial" w:hAnsi="Arial" w:cs="Arial"/>
          <w:sz w:val="18"/>
          <w:szCs w:val="18"/>
        </w:rPr>
        <w:t xml:space="preserve"> - 10% - прием (выдача) документов осуществляется без перерыва на обед;</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Дб</w:t>
      </w:r>
      <w:proofErr w:type="spellEnd"/>
      <w:r w:rsidRPr="00020FC5">
        <w:rPr>
          <w:rFonts w:ascii="Arial" w:hAnsi="Arial" w:cs="Arial"/>
          <w:sz w:val="18"/>
          <w:szCs w:val="18"/>
        </w:rPr>
        <w:t>/</w:t>
      </w:r>
      <w:proofErr w:type="spellStart"/>
      <w:r w:rsidRPr="00020FC5">
        <w:rPr>
          <w:rFonts w:ascii="Arial" w:hAnsi="Arial" w:cs="Arial"/>
          <w:sz w:val="18"/>
          <w:szCs w:val="18"/>
        </w:rPr>
        <w:t>бс</w:t>
      </w:r>
      <w:proofErr w:type="spellEnd"/>
      <w:r w:rsidRPr="00020FC5">
        <w:rPr>
          <w:rFonts w:ascii="Arial" w:hAnsi="Arial" w:cs="Arial"/>
          <w:sz w:val="18"/>
          <w:szCs w:val="18"/>
        </w:rPr>
        <w:t xml:space="preserve"> - наличие </w:t>
      </w:r>
      <w:proofErr w:type="spellStart"/>
      <w:r w:rsidRPr="00020FC5">
        <w:rPr>
          <w:rFonts w:ascii="Arial" w:hAnsi="Arial" w:cs="Arial"/>
          <w:sz w:val="18"/>
          <w:szCs w:val="18"/>
        </w:rPr>
        <w:t>безбарьерной</w:t>
      </w:r>
      <w:proofErr w:type="spellEnd"/>
      <w:r w:rsidRPr="00020FC5">
        <w:rPr>
          <w:rFonts w:ascii="Arial" w:hAnsi="Arial" w:cs="Arial"/>
          <w:sz w:val="18"/>
          <w:szCs w:val="18"/>
        </w:rPr>
        <w:t xml:space="preserve"> среды:</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Дб</w:t>
      </w:r>
      <w:proofErr w:type="spellEnd"/>
      <w:r w:rsidRPr="00020FC5">
        <w:rPr>
          <w:rFonts w:ascii="Arial" w:hAnsi="Arial" w:cs="Arial"/>
          <w:sz w:val="18"/>
          <w:szCs w:val="18"/>
        </w:rPr>
        <w:t>/</w:t>
      </w:r>
      <w:proofErr w:type="spellStart"/>
      <w:r w:rsidRPr="00020FC5">
        <w:rPr>
          <w:rFonts w:ascii="Arial" w:hAnsi="Arial" w:cs="Arial"/>
          <w:sz w:val="18"/>
          <w:szCs w:val="18"/>
        </w:rPr>
        <w:t>бс</w:t>
      </w:r>
      <w:proofErr w:type="spellEnd"/>
      <w:r w:rsidRPr="00020FC5">
        <w:rPr>
          <w:rFonts w:ascii="Arial" w:hAnsi="Arial" w:cs="Arial"/>
          <w:sz w:val="18"/>
          <w:szCs w:val="18"/>
        </w:rPr>
        <w:t xml:space="preserve"> = 20% - от тротуара до места приема можно проехать на коляске;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lastRenderedPageBreak/>
        <w:t>Дб</w:t>
      </w:r>
      <w:proofErr w:type="spellEnd"/>
      <w:r w:rsidRPr="00020FC5">
        <w:rPr>
          <w:rFonts w:ascii="Arial" w:hAnsi="Arial" w:cs="Arial"/>
          <w:sz w:val="18"/>
          <w:szCs w:val="18"/>
        </w:rPr>
        <w:t>/</w:t>
      </w:r>
      <w:proofErr w:type="spellStart"/>
      <w:r w:rsidRPr="00020FC5">
        <w:rPr>
          <w:rFonts w:ascii="Arial" w:hAnsi="Arial" w:cs="Arial"/>
          <w:sz w:val="18"/>
          <w:szCs w:val="18"/>
        </w:rPr>
        <w:t>бс</w:t>
      </w:r>
      <w:proofErr w:type="spellEnd"/>
      <w:r w:rsidRPr="00020FC5">
        <w:rPr>
          <w:rFonts w:ascii="Arial" w:hAnsi="Arial" w:cs="Arial"/>
          <w:sz w:val="18"/>
          <w:szCs w:val="18"/>
        </w:rPr>
        <w:t xml:space="preserve"> = 10% - от тротуара до места приема можно проехать на коляске с посторонней помощью 1 человека;</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Дб</w:t>
      </w:r>
      <w:proofErr w:type="spellEnd"/>
      <w:r w:rsidRPr="00020FC5">
        <w:rPr>
          <w:rFonts w:ascii="Arial" w:hAnsi="Arial" w:cs="Arial"/>
          <w:sz w:val="18"/>
          <w:szCs w:val="18"/>
        </w:rPr>
        <w:t>/</w:t>
      </w:r>
      <w:proofErr w:type="spellStart"/>
      <w:r w:rsidRPr="00020FC5">
        <w:rPr>
          <w:rFonts w:ascii="Arial" w:hAnsi="Arial" w:cs="Arial"/>
          <w:sz w:val="18"/>
          <w:szCs w:val="18"/>
        </w:rPr>
        <w:t>бс</w:t>
      </w:r>
      <w:proofErr w:type="spellEnd"/>
      <w:r w:rsidRPr="00020FC5">
        <w:rPr>
          <w:rFonts w:ascii="Arial" w:hAnsi="Arial" w:cs="Arial"/>
          <w:sz w:val="18"/>
          <w:szCs w:val="18"/>
        </w:rPr>
        <w:t xml:space="preserve"> = 0% - от тротуара до места приема нельзя проехать на коляске;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Дэл</w:t>
      </w:r>
      <w:proofErr w:type="spellEnd"/>
      <w:r w:rsidRPr="00020FC5">
        <w:rPr>
          <w:rFonts w:ascii="Arial" w:hAnsi="Arial" w:cs="Arial"/>
          <w:sz w:val="18"/>
          <w:szCs w:val="18"/>
        </w:rPr>
        <w:t xml:space="preserve"> - наличие возможности подать заявление в электронной форме: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Дэл</w:t>
      </w:r>
      <w:proofErr w:type="spellEnd"/>
      <w:r w:rsidRPr="00020FC5">
        <w:rPr>
          <w:rFonts w:ascii="Arial" w:hAnsi="Arial" w:cs="Arial"/>
          <w:sz w:val="18"/>
          <w:szCs w:val="18"/>
        </w:rPr>
        <w:t xml:space="preserve"> = 20% - можно подать заявление в электронной форме;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Дэл</w:t>
      </w:r>
      <w:proofErr w:type="spellEnd"/>
      <w:r w:rsidRPr="00020FC5">
        <w:rPr>
          <w:rFonts w:ascii="Arial" w:hAnsi="Arial" w:cs="Arial"/>
          <w:sz w:val="18"/>
          <w:szCs w:val="18"/>
        </w:rPr>
        <w:t xml:space="preserve"> = 0% - нельзя подать заявление в электронной форме;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Динф</w:t>
      </w:r>
      <w:proofErr w:type="spellEnd"/>
      <w:r w:rsidRPr="00020FC5">
        <w:rPr>
          <w:rFonts w:ascii="Arial" w:hAnsi="Arial" w:cs="Arial"/>
          <w:sz w:val="18"/>
          <w:szCs w:val="18"/>
        </w:rPr>
        <w:t xml:space="preserve"> - доступность информации о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Динф</w:t>
      </w:r>
      <w:proofErr w:type="spellEnd"/>
      <w:r w:rsidRPr="00020FC5">
        <w:rPr>
          <w:rFonts w:ascii="Arial" w:hAnsi="Arial" w:cs="Arial"/>
          <w:sz w:val="18"/>
          <w:szCs w:val="1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средствах массовой информации (5%);</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Динф</w:t>
      </w:r>
      <w:proofErr w:type="spellEnd"/>
      <w:r w:rsidRPr="00020FC5">
        <w:rPr>
          <w:rFonts w:ascii="Arial" w:hAnsi="Arial" w:cs="Arial"/>
          <w:sz w:val="18"/>
          <w:szCs w:val="1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Джит</w:t>
      </w:r>
      <w:proofErr w:type="spellEnd"/>
      <w:r w:rsidRPr="00020FC5">
        <w:rPr>
          <w:rFonts w:ascii="Arial" w:hAnsi="Arial" w:cs="Arial"/>
          <w:sz w:val="18"/>
          <w:szCs w:val="18"/>
        </w:rPr>
        <w:t xml:space="preserve"> - возможность подать заявление, документы и получить результат государственной услуги по месту жительства:</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Джит</w:t>
      </w:r>
      <w:proofErr w:type="spellEnd"/>
      <w:r w:rsidRPr="00020FC5">
        <w:rPr>
          <w:rFonts w:ascii="Arial" w:hAnsi="Arial" w:cs="Arial"/>
          <w:sz w:val="18"/>
          <w:szCs w:val="18"/>
        </w:rPr>
        <w:t xml:space="preserve"> = 20% - можно подать заявление, документы и получить результат государственной услуги по месту жительства;</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Джит</w:t>
      </w:r>
      <w:proofErr w:type="spellEnd"/>
      <w:r w:rsidRPr="00020FC5">
        <w:rPr>
          <w:rFonts w:ascii="Arial" w:hAnsi="Arial" w:cs="Arial"/>
          <w:sz w:val="18"/>
          <w:szCs w:val="18"/>
        </w:rPr>
        <w:t xml:space="preserve"> = 0% - нельзя подать заявление, документы и получить результат государственной услуги по месту жительства;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Показатель 100% свидетельствует об обеспечении максимальной доступности получения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 качество (</w:t>
      </w:r>
      <w:proofErr w:type="spellStart"/>
      <w:r w:rsidRPr="00020FC5">
        <w:rPr>
          <w:rFonts w:ascii="Arial" w:hAnsi="Arial" w:cs="Arial"/>
          <w:sz w:val="18"/>
          <w:szCs w:val="18"/>
        </w:rPr>
        <w:t>Кач</w:t>
      </w:r>
      <w:proofErr w:type="spell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Кач</w:t>
      </w:r>
      <w:proofErr w:type="spellEnd"/>
      <w:r w:rsidRPr="00020FC5">
        <w:rPr>
          <w:rFonts w:ascii="Arial" w:hAnsi="Arial" w:cs="Arial"/>
          <w:sz w:val="18"/>
          <w:szCs w:val="18"/>
        </w:rPr>
        <w:t xml:space="preserve"> = </w:t>
      </w:r>
      <w:proofErr w:type="spellStart"/>
      <w:r w:rsidRPr="00020FC5">
        <w:rPr>
          <w:rFonts w:ascii="Arial" w:hAnsi="Arial" w:cs="Arial"/>
          <w:sz w:val="18"/>
          <w:szCs w:val="18"/>
        </w:rPr>
        <w:t>Кдокум</w:t>
      </w:r>
      <w:proofErr w:type="spellEnd"/>
      <w:r w:rsidRPr="00020FC5">
        <w:rPr>
          <w:rFonts w:ascii="Arial" w:hAnsi="Arial" w:cs="Arial"/>
          <w:sz w:val="18"/>
          <w:szCs w:val="18"/>
        </w:rPr>
        <w:t xml:space="preserve"> + </w:t>
      </w:r>
      <w:proofErr w:type="spellStart"/>
      <w:r w:rsidRPr="00020FC5">
        <w:rPr>
          <w:rFonts w:ascii="Arial" w:hAnsi="Arial" w:cs="Arial"/>
          <w:sz w:val="18"/>
          <w:szCs w:val="18"/>
        </w:rPr>
        <w:t>Кобслуж</w:t>
      </w:r>
      <w:proofErr w:type="spellEnd"/>
      <w:r w:rsidRPr="00020FC5">
        <w:rPr>
          <w:rFonts w:ascii="Arial" w:hAnsi="Arial" w:cs="Arial"/>
          <w:sz w:val="18"/>
          <w:szCs w:val="18"/>
        </w:rPr>
        <w:t xml:space="preserve"> + </w:t>
      </w:r>
      <w:proofErr w:type="spellStart"/>
      <w:r w:rsidRPr="00020FC5">
        <w:rPr>
          <w:rFonts w:ascii="Arial" w:hAnsi="Arial" w:cs="Arial"/>
          <w:sz w:val="18"/>
          <w:szCs w:val="18"/>
        </w:rPr>
        <w:t>Кобмен</w:t>
      </w:r>
      <w:proofErr w:type="spellEnd"/>
      <w:r w:rsidRPr="00020FC5">
        <w:rPr>
          <w:rFonts w:ascii="Arial" w:hAnsi="Arial" w:cs="Arial"/>
          <w:sz w:val="18"/>
          <w:szCs w:val="18"/>
        </w:rPr>
        <w:t xml:space="preserve"> + </w:t>
      </w:r>
      <w:proofErr w:type="spellStart"/>
      <w:r w:rsidRPr="00020FC5">
        <w:rPr>
          <w:rFonts w:ascii="Arial" w:hAnsi="Arial" w:cs="Arial"/>
          <w:sz w:val="18"/>
          <w:szCs w:val="18"/>
        </w:rPr>
        <w:t>Кфакт</w:t>
      </w:r>
      <w:proofErr w:type="spellEnd"/>
      <w:r w:rsidRPr="00020FC5">
        <w:rPr>
          <w:rFonts w:ascii="Arial" w:hAnsi="Arial" w:cs="Arial"/>
          <w:sz w:val="18"/>
          <w:szCs w:val="18"/>
        </w:rPr>
        <w:t xml:space="preserve"> + </w:t>
      </w:r>
      <w:proofErr w:type="spellStart"/>
      <w:r w:rsidRPr="00020FC5">
        <w:rPr>
          <w:rFonts w:ascii="Arial" w:hAnsi="Arial" w:cs="Arial"/>
          <w:sz w:val="18"/>
          <w:szCs w:val="18"/>
        </w:rPr>
        <w:t>Квзаим</w:t>
      </w:r>
      <w:proofErr w:type="spellEnd"/>
      <w:r w:rsidRPr="00020FC5">
        <w:rPr>
          <w:rFonts w:ascii="Arial" w:hAnsi="Arial" w:cs="Arial"/>
          <w:sz w:val="18"/>
          <w:szCs w:val="18"/>
        </w:rPr>
        <w:t xml:space="preserve"> + </w:t>
      </w:r>
      <w:proofErr w:type="spellStart"/>
      <w:r w:rsidRPr="00020FC5">
        <w:rPr>
          <w:rFonts w:ascii="Arial" w:hAnsi="Arial" w:cs="Arial"/>
          <w:sz w:val="18"/>
          <w:szCs w:val="18"/>
        </w:rPr>
        <w:t>Кпрод</w:t>
      </w:r>
      <w:proofErr w:type="spell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где:</w:t>
      </w:r>
    </w:p>
    <w:p w:rsidR="00020FC5" w:rsidRPr="00020FC5" w:rsidRDefault="00020FC5" w:rsidP="00020FC5">
      <w:pPr>
        <w:spacing w:line="180" w:lineRule="exact"/>
        <w:ind w:firstLine="426"/>
        <w:jc w:val="both"/>
        <w:rPr>
          <w:rFonts w:ascii="Arial" w:hAnsi="Arial" w:cs="Arial"/>
          <w:sz w:val="18"/>
          <w:szCs w:val="18"/>
        </w:rPr>
      </w:pPr>
      <w:proofErr w:type="spellStart"/>
      <w:r w:rsidRPr="00020FC5">
        <w:rPr>
          <w:rFonts w:ascii="Arial" w:hAnsi="Arial" w:cs="Arial"/>
          <w:sz w:val="18"/>
          <w:szCs w:val="18"/>
        </w:rPr>
        <w:t>Кдокум</w:t>
      </w:r>
      <w:proofErr w:type="spellEnd"/>
      <w:r w:rsidRPr="00020FC5">
        <w:rPr>
          <w:rFonts w:ascii="Arial" w:hAnsi="Arial" w:cs="Arial"/>
          <w:sz w:val="18"/>
          <w:szCs w:val="18"/>
        </w:rPr>
        <w:t xml:space="preserve"> - количество принятых документов (с учетом уже имеющихся в управлении)/количество предусмотренных административным регламентом документов х 100%.</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Значение показателя более 100% говорит о том, что у гражданина затребованы лишние документы.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Значение показателя менее 100% говорит о том, что решение не может быть принято, потребуется повторное обращение;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Кобслуж</w:t>
      </w:r>
      <w:proofErr w:type="spellEnd"/>
      <w:r w:rsidRPr="00020FC5">
        <w:rPr>
          <w:rFonts w:ascii="Arial" w:hAnsi="Arial" w:cs="Arial"/>
          <w:sz w:val="18"/>
          <w:szCs w:val="18"/>
        </w:rPr>
        <w:t xml:space="preserve"> - качество обслуживания при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Кобслуж</w:t>
      </w:r>
      <w:proofErr w:type="spellEnd"/>
      <w:r w:rsidRPr="00020FC5">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Кобслуж</w:t>
      </w:r>
      <w:proofErr w:type="spellEnd"/>
      <w:r w:rsidRPr="00020FC5">
        <w:rPr>
          <w:rFonts w:ascii="Arial" w:hAnsi="Arial" w:cs="Arial"/>
          <w:sz w:val="18"/>
          <w:szCs w:val="1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Кобмен</w:t>
      </w:r>
      <w:proofErr w:type="spellEnd"/>
      <w:r w:rsidRPr="00020FC5">
        <w:rPr>
          <w:rFonts w:ascii="Arial" w:hAnsi="Arial" w:cs="Arial"/>
          <w:sz w:val="18"/>
          <w:szCs w:val="1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х 100%.</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Кфакт</w:t>
      </w:r>
      <w:proofErr w:type="spellEnd"/>
      <w:r w:rsidRPr="00020FC5">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х 100%;</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Квзаим</w:t>
      </w:r>
      <w:proofErr w:type="spellEnd"/>
      <w:r w:rsidRPr="00020FC5">
        <w:rPr>
          <w:rFonts w:ascii="Arial" w:hAnsi="Arial" w:cs="Arial"/>
          <w:sz w:val="18"/>
          <w:szCs w:val="18"/>
        </w:rPr>
        <w:t xml:space="preserve"> - количество взаимодействий заявителя с должностными лицами, предоставляющими государственную услугу: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Квзаим</w:t>
      </w:r>
      <w:proofErr w:type="spellEnd"/>
      <w:r w:rsidRPr="00020FC5">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 xml:space="preserve">     </w:t>
      </w:r>
      <w:proofErr w:type="spellStart"/>
      <w:r w:rsidRPr="00020FC5">
        <w:rPr>
          <w:rFonts w:ascii="Arial" w:hAnsi="Arial" w:cs="Arial"/>
          <w:sz w:val="18"/>
          <w:szCs w:val="18"/>
        </w:rPr>
        <w:t>Квзаим</w:t>
      </w:r>
      <w:proofErr w:type="spellEnd"/>
      <w:r w:rsidRPr="00020FC5">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Квзаим</w:t>
      </w:r>
      <w:proofErr w:type="spellEnd"/>
      <w:r w:rsidRPr="00020FC5">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Кпрод</w:t>
      </w:r>
      <w:proofErr w:type="spellEnd"/>
      <w:r w:rsidRPr="00020FC5">
        <w:rPr>
          <w:rFonts w:ascii="Arial" w:hAnsi="Arial" w:cs="Arial"/>
          <w:sz w:val="18"/>
          <w:szCs w:val="18"/>
        </w:rPr>
        <w:t xml:space="preserve"> - продолжительность взаимодействия заявителя с должностными лицами, предоставляющими государственную услугу: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Кпрод</w:t>
      </w:r>
      <w:proofErr w:type="spellEnd"/>
      <w:r w:rsidRPr="00020FC5">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Кпрод</w:t>
      </w:r>
      <w:proofErr w:type="spellEnd"/>
      <w:r w:rsidRPr="00020FC5">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Значение показателя 100% говорит о том, что государственная услуга предоставляется в строгом соответствии с законодательством;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4) удовлетворенность (Уд):</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Уд = 100% - </w:t>
      </w:r>
      <w:proofErr w:type="spellStart"/>
      <w:r w:rsidRPr="00020FC5">
        <w:rPr>
          <w:rFonts w:ascii="Arial" w:hAnsi="Arial" w:cs="Arial"/>
          <w:sz w:val="18"/>
          <w:szCs w:val="18"/>
        </w:rPr>
        <w:t>Кобж</w:t>
      </w:r>
      <w:proofErr w:type="spellEnd"/>
      <w:r w:rsidRPr="00020FC5">
        <w:rPr>
          <w:rFonts w:ascii="Arial" w:hAnsi="Arial" w:cs="Arial"/>
          <w:sz w:val="18"/>
          <w:szCs w:val="18"/>
        </w:rPr>
        <w:t xml:space="preserve"> / </w:t>
      </w:r>
      <w:proofErr w:type="spellStart"/>
      <w:r w:rsidRPr="00020FC5">
        <w:rPr>
          <w:rFonts w:ascii="Arial" w:hAnsi="Arial" w:cs="Arial"/>
          <w:sz w:val="18"/>
          <w:szCs w:val="18"/>
        </w:rPr>
        <w:t>Кзаявл</w:t>
      </w:r>
      <w:proofErr w:type="spellEnd"/>
      <w:r w:rsidRPr="00020FC5">
        <w:rPr>
          <w:rFonts w:ascii="Arial" w:hAnsi="Arial" w:cs="Arial"/>
          <w:sz w:val="18"/>
          <w:szCs w:val="18"/>
        </w:rPr>
        <w:t xml:space="preserve"> x 100%,</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где: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Кобж</w:t>
      </w:r>
      <w:proofErr w:type="spellEnd"/>
      <w:r w:rsidRPr="00020FC5">
        <w:rPr>
          <w:rFonts w:ascii="Arial" w:hAnsi="Arial" w:cs="Arial"/>
          <w:sz w:val="18"/>
          <w:szCs w:val="18"/>
        </w:rPr>
        <w:t xml:space="preserve"> - количество обжалований при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w:t>
      </w:r>
      <w:proofErr w:type="spellStart"/>
      <w:r w:rsidRPr="00020FC5">
        <w:rPr>
          <w:rFonts w:ascii="Arial" w:hAnsi="Arial" w:cs="Arial"/>
          <w:sz w:val="18"/>
          <w:szCs w:val="18"/>
        </w:rPr>
        <w:t>Кзаяв</w:t>
      </w:r>
      <w:proofErr w:type="spellEnd"/>
      <w:r w:rsidRPr="00020FC5">
        <w:rPr>
          <w:rFonts w:ascii="Arial" w:hAnsi="Arial" w:cs="Arial"/>
          <w:sz w:val="18"/>
          <w:szCs w:val="18"/>
        </w:rPr>
        <w:t xml:space="preserve"> - количество заявителей.</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Значение показателя 100% свидетельствует об удовлетворенности гражданами качеством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2.17.1. Предоставление государственной услуги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предоставлении государственной услуги заявителю обеспечивается возможность с использованием сети «Интернет», Единого портала и Регионального портала: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получать информацию о порядке предоставления государственной услуги и сведения о ходе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w:t>
      </w:r>
      <w:r w:rsidRPr="00020FC5">
        <w:rPr>
          <w:rFonts w:ascii="Arial" w:hAnsi="Arial" w:cs="Arial"/>
          <w:sz w:val="18"/>
          <w:szCs w:val="18"/>
        </w:rPr>
        <w:lastRenderedPageBreak/>
        <w:t>центре, аккредитованном в порядке, установленном Федеральным законом «Об электронной подписи».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020FC5">
        <w:rPr>
          <w:rFonts w:ascii="Arial" w:hAnsi="Arial" w:cs="Arial"/>
          <w:sz w:val="18"/>
          <w:szCs w:val="18"/>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Уведомление о принятии заявления, поступившего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 на адрес электронной почты или с использованием средств официального сайта управления, Единого портала, Регионального портала в единый</w:t>
      </w:r>
      <w:proofErr w:type="gramEnd"/>
      <w:r w:rsidRPr="00020FC5">
        <w:rPr>
          <w:rFonts w:ascii="Arial" w:hAnsi="Arial" w:cs="Arial"/>
          <w:sz w:val="18"/>
          <w:szCs w:val="18"/>
        </w:rPr>
        <w:t xml:space="preserve"> личный кабинет по выбору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020FC5">
        <w:rPr>
          <w:rFonts w:ascii="Arial" w:hAnsi="Arial" w:cs="Arial"/>
          <w:sz w:val="18"/>
          <w:szCs w:val="18"/>
        </w:rPr>
        <w:t>срока действия результата предоставления государственной услуги</w:t>
      </w:r>
      <w:proofErr w:type="gram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2.17.2. При организации записи на прием управлением заявителю обеспечивается возможность:</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 ознакомления с расписанием работы управления либо уполномоченного должностного лица управления, а также с доступными для записи на прием датами и интервалами времени приема;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б) записи в любые свободные для приема дату и время в пределах установленного в управлении графика приема заявителей.</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осуществлении записи на прием управление не вправе требовать от заявителя совершения иных действий, кроме прохождения идентификац</w:t>
      </w:r>
      <w:proofErr w:type="gramStart"/>
      <w:r w:rsidRPr="00020FC5">
        <w:rPr>
          <w:rFonts w:ascii="Arial" w:hAnsi="Arial" w:cs="Arial"/>
          <w:sz w:val="18"/>
          <w:szCs w:val="18"/>
        </w:rPr>
        <w:t>ии и ау</w:t>
      </w:r>
      <w:proofErr w:type="gramEnd"/>
      <w:r w:rsidRPr="00020FC5">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Региональным порталом.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2.17.3. При предоставлении государственной услуги в электронной форме заявителю направляется: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 уведомление о записи на прием в управление, содержащее сведения о дате, времени и месте приема;</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направлении заявителем запроса в электронной форме запрос и документы, необходимые для предоставления государственной услуги,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В случаях если Федеральным законом «Об электронной подписи»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20FC5">
        <w:rPr>
          <w:rFonts w:ascii="Arial" w:hAnsi="Arial" w:cs="Arial"/>
          <w:sz w:val="18"/>
          <w:szCs w:val="18"/>
        </w:rPr>
        <w:t xml:space="preserve"> и муниципальных услуг».</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В случае если при направлении заявителем запроса в электронной форме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2.17.4.Государственная услуга не предоставляется многофункциональным центром предоставления государственных и муниципальных услуг, а также по экстерриториальному принципу.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2.18. Случаи и порядок предоставления государственной услуги в упреждающем (</w:t>
      </w:r>
      <w:proofErr w:type="spellStart"/>
      <w:r w:rsidRPr="00020FC5">
        <w:rPr>
          <w:rFonts w:ascii="Arial" w:hAnsi="Arial" w:cs="Arial"/>
          <w:sz w:val="18"/>
          <w:szCs w:val="18"/>
        </w:rPr>
        <w:t>проактивном</w:t>
      </w:r>
      <w:proofErr w:type="spellEnd"/>
      <w:r w:rsidRPr="00020FC5">
        <w:rPr>
          <w:rFonts w:ascii="Arial" w:hAnsi="Arial" w:cs="Arial"/>
          <w:sz w:val="18"/>
          <w:szCs w:val="18"/>
        </w:rPr>
        <w:t>) режиме в соответствии с частью 1 статьи 7 Федерального закона «Об организации предоставления государственных и муниципальных услуг»</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Предоставление государственной услуги в упреждающем (</w:t>
      </w:r>
      <w:proofErr w:type="spellStart"/>
      <w:r w:rsidRPr="00020FC5">
        <w:rPr>
          <w:rFonts w:ascii="Arial" w:hAnsi="Arial" w:cs="Arial"/>
          <w:sz w:val="18"/>
          <w:szCs w:val="18"/>
        </w:rPr>
        <w:t>проактивном</w:t>
      </w:r>
      <w:proofErr w:type="spellEnd"/>
      <w:r w:rsidRPr="00020FC5">
        <w:rPr>
          <w:rFonts w:ascii="Arial" w:hAnsi="Arial" w:cs="Arial"/>
          <w:sz w:val="18"/>
          <w:szCs w:val="18"/>
        </w:rPr>
        <w:t>) режиме не предусмотрено.</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center"/>
        <w:rPr>
          <w:rFonts w:ascii="Arial" w:hAnsi="Arial" w:cs="Arial"/>
          <w:sz w:val="18"/>
          <w:szCs w:val="18"/>
        </w:rPr>
      </w:pPr>
      <w:r w:rsidRPr="00020FC5">
        <w:rPr>
          <w:rFonts w:ascii="Arial" w:hAnsi="Arial" w:cs="Arial"/>
          <w:sz w:val="18"/>
          <w:szCs w:val="18"/>
        </w:rPr>
        <w:t xml:space="preserve">III. Состав, последовательность и сроки </w:t>
      </w:r>
      <w:r>
        <w:rPr>
          <w:rFonts w:ascii="Arial" w:hAnsi="Arial" w:cs="Arial"/>
          <w:sz w:val="18"/>
          <w:szCs w:val="18"/>
        </w:rPr>
        <w:t>выполнения</w:t>
      </w:r>
    </w:p>
    <w:p w:rsidR="00020FC5" w:rsidRPr="00020FC5" w:rsidRDefault="00020FC5" w:rsidP="00020FC5">
      <w:pPr>
        <w:spacing w:line="180" w:lineRule="exact"/>
        <w:jc w:val="center"/>
        <w:rPr>
          <w:rFonts w:ascii="Arial" w:hAnsi="Arial" w:cs="Arial"/>
          <w:sz w:val="18"/>
          <w:szCs w:val="18"/>
        </w:rPr>
      </w:pPr>
      <w:r w:rsidRPr="00020FC5">
        <w:rPr>
          <w:rFonts w:ascii="Arial" w:hAnsi="Arial" w:cs="Arial"/>
          <w:sz w:val="18"/>
          <w:szCs w:val="18"/>
        </w:rPr>
        <w:t>административных процедур (действий), требования к порядку</w:t>
      </w:r>
      <w:r>
        <w:rPr>
          <w:rFonts w:ascii="Arial" w:hAnsi="Arial" w:cs="Arial"/>
          <w:sz w:val="18"/>
          <w:szCs w:val="18"/>
        </w:rPr>
        <w:t xml:space="preserve"> </w:t>
      </w:r>
      <w:r w:rsidRPr="00020FC5">
        <w:rPr>
          <w:rFonts w:ascii="Arial" w:hAnsi="Arial" w:cs="Arial"/>
          <w:sz w:val="18"/>
          <w:szCs w:val="18"/>
        </w:rPr>
        <w:t>их выполнения, в том числе особенности выполнения</w:t>
      </w:r>
      <w:r>
        <w:rPr>
          <w:rFonts w:ascii="Arial" w:hAnsi="Arial" w:cs="Arial"/>
          <w:sz w:val="18"/>
          <w:szCs w:val="18"/>
        </w:rPr>
        <w:t xml:space="preserve"> </w:t>
      </w:r>
      <w:r w:rsidRPr="00020FC5">
        <w:rPr>
          <w:rFonts w:ascii="Arial" w:hAnsi="Arial" w:cs="Arial"/>
          <w:sz w:val="18"/>
          <w:szCs w:val="18"/>
        </w:rPr>
        <w:t>административных процедур (действий) в электронной форме</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3.1. Предоставление государственной услуги включает в себя следующие административные процедуры: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информирование и консультирование заявителя по вопросу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прием и регистрация документов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формирование и направление межведомственных запросов;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проверку права заявителя и принятие решения о назначении и выплате </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формирование выплатных документов и выплата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порядок исправления допущенных опечаток и ошибок в выданных в результате предоставления государственной услуги документах.</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 Описание административных процедур</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3.2.1. Информирование и консультирование заявителя по вопросу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управление.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Содержание административной процедуры, осуществляемой в управлении, включает в себя: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предоставление информации о нормативных правовых актах, регулирующих порядок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разъяснение порядка, условий и срока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выдача формы заявления и списка документов,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информирование о ходе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Указанная административная процедура выполняется должностным лицом управления, ответственным за консультирование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Критерием принятия решения выполнения административной процедуры является обращение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Способ фиксации результата выполнения административной процедуры:</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регистрация должностным лицом управления, ответственным за консультирование заявителя, факта обращения заявителя в журнале учета устных обращений по форме, устанавливаемой управлением.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3.2.2. Прием и регистрация документов для предоставления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Основанием для начала административной процедуры является поступление в управление заявления и документов, предусмотренных подпунктом 2.6.1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Общий максимальный срок выполнения административной процедуры - 20 минут.</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Указанная административная процедура выполняется должностным лицом управления, ответственным за прием и регистрацию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Критериями принятия решения о приеме (отказе в приеме) документов являются основания, указанные в пункте 2.8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Должностное лицо управления, ответственное за прием и регистрацию документов, принимает документы, регистрирует заявление в журнале </w:t>
      </w:r>
      <w:r w:rsidRPr="00020FC5">
        <w:rPr>
          <w:rFonts w:ascii="Arial" w:hAnsi="Arial" w:cs="Arial"/>
          <w:sz w:val="18"/>
          <w:szCs w:val="18"/>
        </w:rPr>
        <w:lastRenderedPageBreak/>
        <w:t>регистрации заявлений и оформляет расписку-уведомление о приеме заявления и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Результатом административной процедуры является выдача заявителю расписки-уведомления о приеме документов.</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Способ фиксации результата выполнения административной процедуры управлением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Особенности выполнения административной процедуры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поступлении заявления и документов в электронной форме через Единый портал. Региональный портал, должностное лицо управления, ответственное за прием и регистрацию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формирует комплект документов, поступивших в электронной форме;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2.8 административного регламента, возвращает их заявителю без рассмотрения в течение 2 рабочих дней со дня поступления документов с указанием причины возврата;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 случае если направленное заявление и электронные документы соответствуют требованиям, предусмотренным пунктом 2.8 административного регламента, регистрирует представленные заявление и документы и направляет заявителю уведомление об их приеме.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 предусмотренного подпунктом «б» подпункта 2.17.3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Уведомление о принятии заявления, поступившего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 на адрес электронной почты или с использованием средств официального сайта управления, Единого портала, Регионального портала в единый</w:t>
      </w:r>
      <w:proofErr w:type="gramEnd"/>
      <w:r w:rsidRPr="00020FC5">
        <w:rPr>
          <w:rFonts w:ascii="Arial" w:hAnsi="Arial" w:cs="Arial"/>
          <w:sz w:val="18"/>
          <w:szCs w:val="18"/>
        </w:rPr>
        <w:t xml:space="preserve"> личный кабинет по выбору заявителя.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3.2.3. Формирование и направление межведомственных запросов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Основанием для начала административной процедуры является поступление документов, указанных в подпункте 2.6.1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которого находятся сведения, предусмотренные пунктом 2.7 административного регламента, </w:t>
      </w:r>
      <w:proofErr w:type="gramStart"/>
      <w:r w:rsidRPr="00020FC5">
        <w:rPr>
          <w:rFonts w:ascii="Arial" w:hAnsi="Arial" w:cs="Arial"/>
          <w:sz w:val="18"/>
          <w:szCs w:val="18"/>
        </w:rPr>
        <w:t>контроль за</w:t>
      </w:r>
      <w:proofErr w:type="gramEnd"/>
      <w:r w:rsidRPr="00020FC5">
        <w:rPr>
          <w:rFonts w:ascii="Arial" w:hAnsi="Arial" w:cs="Arial"/>
          <w:sz w:val="18"/>
          <w:szCs w:val="18"/>
        </w:rPr>
        <w:t xml:space="preserve"> своевременным поступлением ответа на направленный запрос, получение ответа.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Общий максимальный срок подготовки и направления запроса о представлении документов в </w:t>
      </w:r>
      <w:r w:rsidRPr="00020FC5">
        <w:rPr>
          <w:rFonts w:ascii="Arial" w:hAnsi="Arial" w:cs="Arial"/>
          <w:sz w:val="18"/>
          <w:szCs w:val="18"/>
        </w:rPr>
        <w:lastRenderedPageBreak/>
        <w:t>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Указанная административная процедура выполняется должностным лицом управления, ответственным за истребование документов в порядке межведомственного информационного взаимодействия.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Критериями принятия решения о направлении запроса об истребовании документа сведения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Результатом административной процедуры является получение управлением ответа на межведомственный запрос.</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управления, ответственному за назначение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Должностное лицо управления, ответственное за истребование документов (сведений) в порядке межведомственного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управления, ответственному за назначение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3.2.4. Проверка права заявителя и принятие решения о назначении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Основанием для начала процедуры является поступление заявления, документов, платежных документов и сведений, указанных в подпункте 2.6.1 и пункте 2.7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Содержание административной процедуры включает в себя проверку права заявителя на предоставление дополнительной компенсации, принятие решения о назначении (отказе в назначении) дополнительной компенсации, формирование личного дела, уведомление заявителя о назначении (отказе в назначении)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Общий максимальный срок выполнения административной процедуры составляет 5 рабочих дней со дня получения заявления, документов, платежных документов (сведений) в полном объеме и правильно оформленных, указанных в подпункте 2.6.1 и пункте 2.7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Указанная административная процедура выполняется должностным лицом управления, ответственным за назначение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Критериями принятия решения о назначении (отказе в назначении) дополнительной компенсации являются основания, указанные в подпункте 2.9.1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При наличии права на предоставление дополнительной компенсации должностное лицо управления, ответственное за назначение дополнительной компенсации, готовит проект решения о назначении дополнительной компенсации </w:t>
      </w:r>
      <w:r w:rsidRPr="00020FC5">
        <w:rPr>
          <w:rFonts w:ascii="Arial" w:hAnsi="Arial" w:cs="Arial"/>
          <w:sz w:val="18"/>
          <w:szCs w:val="18"/>
        </w:rPr>
        <w:lastRenderedPageBreak/>
        <w:t>по форме, указанной в приложении 3 к административному регламенту.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При отсутствии права на предоставление дополнительной компенсации должностное лицо управления, ответственное за назначение дополнительной компенсации, готовит проект решения об отказе в назначении дополнительной компенсации по форме, указанной в приложении 4 к административному регламенту.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Руководитель управления или уполномоченное им должностное лицо управления утверждает своей подписью проект решения о назначении (отказе в назначении) дополнительной компенсации, проставляет на нем гербовую печать управления и передает его и личное дело заявителя в порядке делопроизводства должностному лицу управления, ответственному за назначение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Должностное лицо управления, ответственное за назначение дополнительной компенсации, готовит уведомление о назначении дополнительной компенсации по форме, указанной в приложении 5 к административному регламенту, или уведомление об отказе в назначении дополнительной компенсации по форме, указанной в приложении 6 к административному регламенту.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Результатом административной процедуры является направление заявителю уведомления о назначении (отказе в назначении) дополнительной компенсации по адресу и способом, указанным им в заявлении.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Заявителю в качестве результата предоставления государственной услуги обеспечивается по его выбору возможность получения: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б) информации из государственных информационных систем в случаях, предусмотренных законодательством Российской Федерации.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Способ фиксации результата выполнения административной процедуры - утверждение проекта решения о назначении (отказе в назначении) дополнительной компенсации и регистрация уведомления о назначении (отказе в назначении) дополнительной компенсации в журнале регистрации исходящих документов.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3.2.5. Формирование выплатных документов и выплата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 подготовку платежных документов и передачу их в российские кредитные организации и (или) отделению Управления федеральной почтовой связи Ставропольского края - обособленного подразделения акционерного общества «Почта России» (далее - почта).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Общий максимальный срок выполнения административной процедуры составляет 3 рабочих дня.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им должностным лицом управления.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Критерием принятия решения для формирования выплатных документов является утвержденное решение о назначении дополнительной компенсации.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lastRenderedPageBreak/>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им должностным лицом управления и их передача для осуществления перечисления (вручения) кредитной российской организацией и (или) почтой.</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почте.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Способ фиксации результата выполнения административной процедуры - регистрация платежных документов в журнале учета.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3.2.6.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предусмотрено.</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center"/>
        <w:rPr>
          <w:rFonts w:ascii="Arial" w:hAnsi="Arial" w:cs="Arial"/>
          <w:sz w:val="18"/>
          <w:szCs w:val="18"/>
        </w:rPr>
      </w:pPr>
      <w:r w:rsidRPr="00020FC5">
        <w:rPr>
          <w:rFonts w:ascii="Arial" w:hAnsi="Arial" w:cs="Arial"/>
          <w:sz w:val="18"/>
          <w:szCs w:val="18"/>
        </w:rPr>
        <w:t xml:space="preserve">IV. Формы </w:t>
      </w:r>
      <w:proofErr w:type="gramStart"/>
      <w:r w:rsidRPr="00020FC5">
        <w:rPr>
          <w:rFonts w:ascii="Arial" w:hAnsi="Arial" w:cs="Arial"/>
          <w:sz w:val="18"/>
          <w:szCs w:val="18"/>
        </w:rPr>
        <w:t>контроля з</w:t>
      </w:r>
      <w:r>
        <w:rPr>
          <w:rFonts w:ascii="Arial" w:hAnsi="Arial" w:cs="Arial"/>
          <w:sz w:val="18"/>
          <w:szCs w:val="18"/>
        </w:rPr>
        <w:t>а</w:t>
      </w:r>
      <w:proofErr w:type="gramEnd"/>
      <w:r>
        <w:rPr>
          <w:rFonts w:ascii="Arial" w:hAnsi="Arial" w:cs="Arial"/>
          <w:sz w:val="18"/>
          <w:szCs w:val="18"/>
        </w:rPr>
        <w:t xml:space="preserve"> исполнением Административного </w:t>
      </w:r>
      <w:r w:rsidRPr="00020FC5">
        <w:rPr>
          <w:rFonts w:ascii="Arial" w:hAnsi="Arial" w:cs="Arial"/>
          <w:sz w:val="18"/>
          <w:szCs w:val="18"/>
        </w:rPr>
        <w:t>регламента</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4.1. Текущий контроль </w:t>
      </w:r>
      <w:proofErr w:type="gramStart"/>
      <w:r w:rsidRPr="00020FC5">
        <w:rPr>
          <w:rFonts w:ascii="Arial" w:hAnsi="Arial" w:cs="Arial"/>
          <w:sz w:val="18"/>
          <w:szCs w:val="18"/>
        </w:rPr>
        <w:t>за</w:t>
      </w:r>
      <w:proofErr w:type="gramEnd"/>
      <w:r w:rsidRPr="00020FC5">
        <w:rPr>
          <w:rFonts w:ascii="Arial" w:hAnsi="Arial" w:cs="Arial"/>
          <w:sz w:val="18"/>
          <w:szCs w:val="18"/>
        </w:rPr>
        <w:t>:</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полнотой, доступностью и качеством предоставления государственной услуги осуществляется начальником отдела, в компетенцию которого входит организация работы по принятию решения о предоставлении дополнительной компенсации (далее - начальник отдела), либо лицом, его замещающим, путем проведения выборочных проверок соблюдения и исполнения должностными лицами положений административного регламента и опроса мнения заявителей;</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либо лицом, его замещающим, постоянно путем проведения проверок соблюдения и исполнения должностными лицами,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4.2. </w:t>
      </w:r>
      <w:proofErr w:type="gramStart"/>
      <w:r w:rsidRPr="00020FC5">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Периодичность осуществления последующего контроля составляет один раз в три года.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4.3. Для проведения проверки в управлении формируется комиссия. Результаты деятельности комиссии оформляются в виде справки, в которой </w:t>
      </w:r>
      <w:r w:rsidRPr="00020FC5">
        <w:rPr>
          <w:rFonts w:ascii="Arial" w:hAnsi="Arial" w:cs="Arial"/>
          <w:sz w:val="18"/>
          <w:szCs w:val="18"/>
        </w:rPr>
        <w:lastRenderedPageBreak/>
        <w:t>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4.4. Плановые проверки осуществляются на основании годового плана работы управления.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обращений граждан.</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4.6. </w:t>
      </w:r>
      <w:proofErr w:type="gramStart"/>
      <w:r w:rsidRPr="00020FC5">
        <w:rPr>
          <w:rFonts w:ascii="Arial" w:hAnsi="Arial" w:cs="Arial"/>
          <w:sz w:val="18"/>
          <w:szCs w:val="18"/>
        </w:rPr>
        <w:t>Должностные   лица,  муниципальные  служащие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Персональная ответственность должностных лиц, муниципальных служащих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020FC5">
        <w:rPr>
          <w:rFonts w:ascii="Arial" w:hAnsi="Arial" w:cs="Arial"/>
          <w:sz w:val="18"/>
          <w:szCs w:val="18"/>
        </w:rPr>
        <w:t>контроля за</w:t>
      </w:r>
      <w:proofErr w:type="gramEnd"/>
      <w:r w:rsidRPr="00020FC5">
        <w:rPr>
          <w:rFonts w:ascii="Arial" w:hAnsi="Arial" w:cs="Arial"/>
          <w:sz w:val="18"/>
          <w:szCs w:val="18"/>
        </w:rPr>
        <w:t xml:space="preserve"> деятельностью управления при предоставлении им государственной услуги.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 или Регионального портала.</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center"/>
        <w:rPr>
          <w:rFonts w:ascii="Arial" w:hAnsi="Arial" w:cs="Arial"/>
          <w:sz w:val="18"/>
          <w:szCs w:val="18"/>
        </w:rPr>
      </w:pPr>
      <w:r w:rsidRPr="00020FC5">
        <w:rPr>
          <w:rFonts w:ascii="Arial" w:hAnsi="Arial" w:cs="Arial"/>
          <w:sz w:val="18"/>
          <w:szCs w:val="18"/>
        </w:rPr>
        <w:t>V. Досудебный (внесудебный) порядок обжалования решений</w:t>
      </w:r>
      <w:r>
        <w:rPr>
          <w:rFonts w:ascii="Arial" w:hAnsi="Arial" w:cs="Arial"/>
          <w:sz w:val="18"/>
          <w:szCs w:val="18"/>
        </w:rPr>
        <w:t xml:space="preserve"> </w:t>
      </w:r>
      <w:r w:rsidRPr="00020FC5">
        <w:rPr>
          <w:rFonts w:ascii="Arial" w:hAnsi="Arial" w:cs="Arial"/>
          <w:sz w:val="18"/>
          <w:szCs w:val="18"/>
        </w:rPr>
        <w:t>и действий (бездействия) органа, предоставляющего</w:t>
      </w:r>
      <w:r>
        <w:rPr>
          <w:rFonts w:ascii="Arial" w:hAnsi="Arial" w:cs="Arial"/>
          <w:sz w:val="18"/>
          <w:szCs w:val="18"/>
        </w:rPr>
        <w:t xml:space="preserve"> государственную услугу, </w:t>
      </w:r>
      <w:r w:rsidRPr="00020FC5">
        <w:rPr>
          <w:rFonts w:ascii="Arial" w:hAnsi="Arial" w:cs="Arial"/>
          <w:sz w:val="18"/>
          <w:szCs w:val="18"/>
        </w:rPr>
        <w:t xml:space="preserve">а </w:t>
      </w:r>
      <w:r w:rsidRPr="00020FC5">
        <w:rPr>
          <w:rFonts w:ascii="Arial" w:hAnsi="Arial" w:cs="Arial"/>
          <w:sz w:val="18"/>
          <w:szCs w:val="18"/>
        </w:rPr>
        <w:lastRenderedPageBreak/>
        <w:t>также их</w:t>
      </w:r>
      <w:r>
        <w:rPr>
          <w:rFonts w:ascii="Arial" w:hAnsi="Arial" w:cs="Arial"/>
          <w:sz w:val="18"/>
          <w:szCs w:val="18"/>
        </w:rPr>
        <w:t xml:space="preserve"> должностных лиц, муниципальных </w:t>
      </w:r>
      <w:r w:rsidRPr="00020FC5">
        <w:rPr>
          <w:rFonts w:ascii="Arial" w:hAnsi="Arial" w:cs="Arial"/>
          <w:sz w:val="18"/>
          <w:szCs w:val="18"/>
        </w:rPr>
        <w:t>служащих, работников</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5.1.  Заявитель имеет право на  досудебное (внесудебное) обжалование</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решений и (или) действий (бездействия), принятых (осуществленных) управлением, его должностными лицами, муниципальными служащими,  их должностных лиц, работников в ходе предоставления государственной услуги, в порядке, предусмотренном главой 2  Федерального закона «Об организации предоставления государственных и муниципальных услуг» (далее - жалоба).</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5.2. Жалоба может быть подана заявителем или его представителем:</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на   имя   Главы   Благодарненского городского округа Ставропольского края, в случае  если  обжалуются  действия (бездействие) руководителя управления;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Жалоба может быть подана заявителем через МФЦ, который обеспечивает ее передачу в управление.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020FC5" w:rsidRPr="00020FC5" w:rsidRDefault="00020FC5" w:rsidP="00020FC5">
      <w:pPr>
        <w:spacing w:line="180" w:lineRule="exact"/>
        <w:ind w:firstLine="426"/>
        <w:jc w:val="both"/>
        <w:rPr>
          <w:rFonts w:ascii="Arial" w:hAnsi="Arial" w:cs="Arial"/>
          <w:sz w:val="18"/>
          <w:szCs w:val="18"/>
        </w:rPr>
      </w:pP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 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Федеральный закон от 27 июля 2010 года «Об организации предоставления государственных и муниципальных услуг»;</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постановления  Правительства Российской Федерации </w:t>
      </w:r>
      <w:proofErr w:type="gramStart"/>
      <w:r w:rsidRPr="00020FC5">
        <w:rPr>
          <w:rFonts w:ascii="Arial" w:hAnsi="Arial" w:cs="Arial"/>
          <w:sz w:val="18"/>
          <w:szCs w:val="18"/>
        </w:rPr>
        <w:t>от</w:t>
      </w:r>
      <w:proofErr w:type="gramEnd"/>
      <w:r w:rsidRPr="00020FC5">
        <w:rPr>
          <w:rFonts w:ascii="Arial" w:hAnsi="Arial" w:cs="Arial"/>
          <w:sz w:val="18"/>
          <w:szCs w:val="18"/>
        </w:rPr>
        <w:t xml:space="preserve">: </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020FC5">
        <w:rPr>
          <w:rFonts w:ascii="Arial" w:hAnsi="Arial" w:cs="Arial"/>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Pr="00020FC5">
        <w:rPr>
          <w:rFonts w:ascii="Arial" w:hAnsi="Arial" w:cs="Arial"/>
          <w:sz w:val="18"/>
          <w:szCs w:val="18"/>
        </w:rPr>
        <w:lastRenderedPageBreak/>
        <w:t>предоставления государственных и муниципальных услуг и их работников»;</w:t>
      </w:r>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FC5" w:rsidRPr="00020FC5" w:rsidRDefault="00020FC5" w:rsidP="00020FC5">
      <w:pPr>
        <w:spacing w:line="180" w:lineRule="exact"/>
        <w:ind w:firstLine="426"/>
        <w:jc w:val="both"/>
        <w:rPr>
          <w:rFonts w:ascii="Arial" w:hAnsi="Arial" w:cs="Arial"/>
          <w:sz w:val="18"/>
          <w:szCs w:val="18"/>
        </w:rPr>
      </w:pPr>
      <w:proofErr w:type="gramStart"/>
      <w:r w:rsidRPr="00020FC5">
        <w:rPr>
          <w:rFonts w:ascii="Arial" w:hAnsi="Arial" w:cs="Arial"/>
          <w:sz w:val="18"/>
          <w:szCs w:val="18"/>
        </w:rPr>
        <w:t>постановление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020FC5" w:rsidRPr="00020FC5"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постановление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D052DB" w:rsidRDefault="00020FC5" w:rsidP="00020FC5">
      <w:pPr>
        <w:spacing w:line="180" w:lineRule="exact"/>
        <w:ind w:firstLine="426"/>
        <w:jc w:val="both"/>
        <w:rPr>
          <w:rFonts w:ascii="Arial" w:hAnsi="Arial" w:cs="Arial"/>
          <w:sz w:val="18"/>
          <w:szCs w:val="18"/>
        </w:rPr>
      </w:pPr>
      <w:r w:rsidRPr="00020FC5">
        <w:rPr>
          <w:rFonts w:ascii="Arial" w:hAnsi="Arial" w:cs="Arial"/>
          <w:sz w:val="18"/>
          <w:szCs w:val="18"/>
        </w:rPr>
        <w:t xml:space="preserve">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w:t>
      </w:r>
      <w:proofErr w:type="gramStart"/>
      <w:r w:rsidRPr="00020FC5">
        <w:rPr>
          <w:rFonts w:ascii="Arial" w:hAnsi="Arial" w:cs="Arial"/>
          <w:sz w:val="18"/>
          <w:szCs w:val="18"/>
        </w:rPr>
        <w:t>состоянии</w:t>
      </w:r>
      <w:proofErr w:type="gramEnd"/>
      <w:r w:rsidRPr="00020FC5">
        <w:rPr>
          <w:rFonts w:ascii="Arial" w:hAnsi="Arial" w:cs="Arial"/>
          <w:sz w:val="18"/>
          <w:szCs w:val="18"/>
        </w:rPr>
        <w:t xml:space="preserve"> в Региональном реестре.</w:t>
      </w:r>
    </w:p>
    <w:p w:rsidR="00020FC5" w:rsidRDefault="00020FC5" w:rsidP="00020FC5">
      <w:pPr>
        <w:spacing w:line="180" w:lineRule="exact"/>
        <w:jc w:val="both"/>
        <w:rPr>
          <w:rFonts w:ascii="Arial" w:hAnsi="Arial" w:cs="Arial"/>
          <w:sz w:val="18"/>
          <w:szCs w:val="18"/>
        </w:rPr>
      </w:pPr>
    </w:p>
    <w:p w:rsidR="00020FC5" w:rsidRDefault="00020FC5" w:rsidP="00020FC5">
      <w:pPr>
        <w:spacing w:line="180" w:lineRule="exact"/>
        <w:jc w:val="both"/>
        <w:rPr>
          <w:rFonts w:ascii="Arial" w:hAnsi="Arial" w:cs="Arial"/>
          <w:sz w:val="18"/>
          <w:szCs w:val="18"/>
        </w:rPr>
      </w:pPr>
    </w:p>
    <w:p w:rsidR="00D73666" w:rsidRPr="00D73666" w:rsidRDefault="00D73666" w:rsidP="00D73666">
      <w:pPr>
        <w:spacing w:line="180" w:lineRule="exact"/>
        <w:jc w:val="center"/>
        <w:rPr>
          <w:rFonts w:ascii="Arial" w:hAnsi="Arial" w:cs="Arial"/>
          <w:sz w:val="18"/>
          <w:szCs w:val="18"/>
        </w:rPr>
      </w:pPr>
      <w:r w:rsidRPr="00D73666">
        <w:rPr>
          <w:rFonts w:ascii="Arial" w:hAnsi="Arial" w:cs="Arial"/>
          <w:sz w:val="18"/>
          <w:szCs w:val="18"/>
        </w:rPr>
        <w:t>Приложение 1</w:t>
      </w:r>
    </w:p>
    <w:p w:rsidR="00D73666" w:rsidRPr="00D73666" w:rsidRDefault="00D73666" w:rsidP="00D73666">
      <w:pPr>
        <w:spacing w:line="180" w:lineRule="exact"/>
        <w:jc w:val="both"/>
        <w:rPr>
          <w:rFonts w:ascii="Arial" w:hAnsi="Arial" w:cs="Arial"/>
          <w:sz w:val="18"/>
          <w:szCs w:val="18"/>
        </w:rPr>
      </w:pPr>
      <w:proofErr w:type="gramStart"/>
      <w:r w:rsidRPr="00D73666">
        <w:rPr>
          <w:rFonts w:ascii="Arial" w:hAnsi="Arial" w:cs="Arial"/>
          <w:sz w:val="18"/>
          <w:szCs w:val="18"/>
        </w:rPr>
        <w:t>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 20-кз «О дополнительной</w:t>
      </w:r>
      <w:proofErr w:type="gramEnd"/>
      <w:r w:rsidRPr="00D73666">
        <w:rPr>
          <w:rFonts w:ascii="Arial" w:hAnsi="Arial" w:cs="Arial"/>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D73666" w:rsidRPr="00D73666" w:rsidRDefault="00D73666" w:rsidP="00D73666">
      <w:pPr>
        <w:spacing w:line="180" w:lineRule="exact"/>
        <w:jc w:val="both"/>
        <w:rPr>
          <w:rFonts w:ascii="Arial" w:hAnsi="Arial" w:cs="Arial"/>
          <w:sz w:val="18"/>
          <w:szCs w:val="18"/>
        </w:rPr>
      </w:pPr>
    </w:p>
    <w:p w:rsidR="00D73666" w:rsidRPr="00D73666" w:rsidRDefault="00D73666" w:rsidP="00D73666">
      <w:pPr>
        <w:spacing w:line="180" w:lineRule="exact"/>
        <w:jc w:val="center"/>
        <w:rPr>
          <w:rFonts w:ascii="Arial" w:hAnsi="Arial" w:cs="Arial"/>
          <w:sz w:val="18"/>
          <w:szCs w:val="18"/>
        </w:rPr>
      </w:pPr>
      <w:r w:rsidRPr="00D73666">
        <w:rPr>
          <w:rFonts w:ascii="Arial" w:hAnsi="Arial" w:cs="Arial"/>
          <w:sz w:val="18"/>
          <w:szCs w:val="18"/>
        </w:rPr>
        <w:t>БЛОК - СХЕМА</w:t>
      </w:r>
    </w:p>
    <w:p w:rsidR="00020FC5" w:rsidRDefault="00D73666" w:rsidP="00D73666">
      <w:pPr>
        <w:spacing w:line="180" w:lineRule="exact"/>
        <w:jc w:val="center"/>
        <w:rPr>
          <w:rFonts w:ascii="Arial" w:hAnsi="Arial" w:cs="Arial"/>
          <w:sz w:val="18"/>
          <w:szCs w:val="18"/>
        </w:rPr>
      </w:pPr>
      <w:r w:rsidRPr="00D73666">
        <w:rPr>
          <w:rFonts w:ascii="Arial" w:hAnsi="Arial" w:cs="Arial"/>
          <w:sz w:val="18"/>
          <w:szCs w:val="18"/>
        </w:rPr>
        <w:t>ПРЕДОСТАВЛЕНИЯ ГРАЖДАНАМ ДОПОЛНИТЕЛЬНОЙ КОМПЕНСАЦИИ РАСХОДОВ НА ОПЛАТУ ЖИЛЫХ ПОМЕЩЕНИЙ И КОММУНАЛЬНЫХ УСЛУГ</w:t>
      </w:r>
    </w:p>
    <w:p w:rsidR="00D73666" w:rsidRDefault="00D73666" w:rsidP="00D73666">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59B0020E" wp14:editId="504BA68E">
                <wp:simplePos x="0" y="0"/>
                <wp:positionH relativeFrom="column">
                  <wp:posOffset>29845</wp:posOffset>
                </wp:positionH>
                <wp:positionV relativeFrom="paragraph">
                  <wp:posOffset>62535</wp:posOffset>
                </wp:positionV>
                <wp:extent cx="2910916" cy="358444"/>
                <wp:effectExtent l="0" t="0" r="22860" b="22860"/>
                <wp:wrapNone/>
                <wp:docPr id="23" name="Прямоугольник 23"/>
                <wp:cNvGraphicFramePr/>
                <a:graphic xmlns:a="http://schemas.openxmlformats.org/drawingml/2006/main">
                  <a:graphicData uri="http://schemas.microsoft.com/office/word/2010/wordprocessingShape">
                    <wps:wsp>
                      <wps:cNvSpPr/>
                      <wps:spPr>
                        <a:xfrm>
                          <a:off x="0" y="0"/>
                          <a:ext cx="2910916" cy="35844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0565A" w:rsidRPr="00CE6783" w:rsidRDefault="0060565A" w:rsidP="00CE6783">
                            <w:pPr>
                              <w:jc w:val="center"/>
                              <w:rPr>
                                <w:sz w:val="16"/>
                                <w:szCs w:val="16"/>
                              </w:rPr>
                            </w:pPr>
                            <w:r w:rsidRPr="00CE6783">
                              <w:rPr>
                                <w:rFonts w:ascii="Arial" w:eastAsia="Calibri" w:hAnsi="Arial" w:cs="Arial"/>
                                <w:color w:val="auto"/>
                                <w:sz w:val="16"/>
                                <w:szCs w:val="16"/>
                                <w:lang w:eastAsia="en-US"/>
                              </w:rPr>
                              <w:t>Информирование и консультирование</w:t>
                            </w:r>
                            <w:r w:rsidRPr="00CE6783">
                              <w:rPr>
                                <w:rFonts w:eastAsia="Calibri"/>
                                <w:color w:val="auto"/>
                                <w:sz w:val="16"/>
                                <w:szCs w:val="16"/>
                                <w:lang w:eastAsia="en-US"/>
                              </w:rPr>
                              <w:t xml:space="preserve"> </w:t>
                            </w:r>
                            <w:r w:rsidRPr="00CE6783">
                              <w:rPr>
                                <w:rFonts w:ascii="Arial" w:eastAsia="Calibri" w:hAnsi="Arial" w:cs="Arial"/>
                                <w:color w:val="auto"/>
                                <w:sz w:val="16"/>
                                <w:szCs w:val="16"/>
                                <w:lang w:eastAsia="en-US"/>
                              </w:rPr>
                              <w:t>заявителя по вопросу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3" o:spid="_x0000_s1026" style="position:absolute;margin-left:2.35pt;margin-top:4.9pt;width:229.2pt;height:2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" fillcolor="white [3201]" strokecolor="black [3200]" strokeweight=".25pt">
                <v:textbox>
                  <w:txbxContent>
                    <w:p w:rsidR="0060565A" w:rsidRPr="00CE6783" w:rsidRDefault="0060565A" w:rsidP="00CE6783">
                      <w:pPr>
                        <w:jc w:val="center"/>
                        <w:rPr>
                          <w:sz w:val="16"/>
                          <w:szCs w:val="16"/>
                        </w:rPr>
                      </w:pPr>
                      <w:r w:rsidRPr="00CE6783">
                        <w:rPr>
                          <w:rFonts w:ascii="Arial" w:eastAsia="Calibri" w:hAnsi="Arial" w:cs="Arial"/>
                          <w:color w:val="auto"/>
                          <w:sz w:val="16"/>
                          <w:szCs w:val="16"/>
                          <w:lang w:eastAsia="en-US"/>
                        </w:rPr>
                        <w:t>Информирование и консультирование</w:t>
                      </w:r>
                      <w:r w:rsidRPr="00CE6783">
                        <w:rPr>
                          <w:rFonts w:eastAsia="Calibri"/>
                          <w:color w:val="auto"/>
                          <w:sz w:val="16"/>
                          <w:szCs w:val="16"/>
                          <w:lang w:eastAsia="en-US"/>
                        </w:rPr>
                        <w:t xml:space="preserve"> </w:t>
                      </w:r>
                      <w:r w:rsidRPr="00CE6783">
                        <w:rPr>
                          <w:rFonts w:ascii="Arial" w:eastAsia="Calibri" w:hAnsi="Arial" w:cs="Arial"/>
                          <w:color w:val="auto"/>
                          <w:sz w:val="16"/>
                          <w:szCs w:val="16"/>
                          <w:lang w:eastAsia="en-US"/>
                        </w:rPr>
                        <w:t>заявителя по вопросу предоставления государственной услуги</w:t>
                      </w:r>
                    </w:p>
                  </w:txbxContent>
                </v:textbox>
              </v:rect>
            </w:pict>
          </mc:Fallback>
        </mc:AlternateContent>
      </w:r>
    </w:p>
    <w:p w:rsidR="00D73666" w:rsidRDefault="0060565A" w:rsidP="00D73666">
      <w:pPr>
        <w:spacing w:line="180" w:lineRule="exact"/>
        <w:rPr>
          <w:rFonts w:ascii="Arial" w:hAnsi="Arial" w:cs="Arial"/>
          <w:sz w:val="18"/>
          <w:szCs w:val="18"/>
        </w:rPr>
        <w:sectPr w:rsidR="00D73666" w:rsidSect="00930DB9">
          <w:type w:val="continuous"/>
          <w:pgSz w:w="11905" w:h="16838"/>
          <w:pgMar w:top="1134" w:right="848" w:bottom="1134" w:left="993" w:header="720" w:footer="720" w:gutter="0"/>
          <w:cols w:num="2" w:space="851"/>
          <w:noEndnote/>
          <w:titlePg/>
          <w:docGrid w:linePitch="381"/>
        </w:sectPr>
      </w:pPr>
      <w:r>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527456</wp:posOffset>
                </wp:positionH>
                <wp:positionV relativeFrom="paragraph">
                  <wp:posOffset>2201418</wp:posOffset>
                </wp:positionV>
                <wp:extent cx="7316" cy="234391"/>
                <wp:effectExtent l="76200" t="0" r="69215" b="51435"/>
                <wp:wrapNone/>
                <wp:docPr id="44" name="Прямая со стрелкой 44"/>
                <wp:cNvGraphicFramePr/>
                <a:graphic xmlns:a="http://schemas.openxmlformats.org/drawingml/2006/main">
                  <a:graphicData uri="http://schemas.microsoft.com/office/word/2010/wordprocessingShape">
                    <wps:wsp>
                      <wps:cNvCnPr/>
                      <wps:spPr>
                        <a:xfrm>
                          <a:off x="0" y="0"/>
                          <a:ext cx="7316" cy="2343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41.55pt;margin-top:173.35pt;width:.6pt;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" strokecolor="black [304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2509876</wp:posOffset>
                </wp:positionH>
                <wp:positionV relativeFrom="paragraph">
                  <wp:posOffset>2369972</wp:posOffset>
                </wp:positionV>
                <wp:extent cx="21590" cy="168250"/>
                <wp:effectExtent l="76200" t="0" r="54610" b="60960"/>
                <wp:wrapNone/>
                <wp:docPr id="41" name="Прямая со стрелкой 41"/>
                <wp:cNvGraphicFramePr/>
                <a:graphic xmlns:a="http://schemas.openxmlformats.org/drawingml/2006/main">
                  <a:graphicData uri="http://schemas.microsoft.com/office/word/2010/wordprocessingShape">
                    <wps:wsp>
                      <wps:cNvCnPr/>
                      <wps:spPr>
                        <a:xfrm>
                          <a:off x="0" y="0"/>
                          <a:ext cx="21590" cy="168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97.65pt;margin-top:186.6pt;width:1.7pt;height:1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" strokecolor="black [304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1960880</wp:posOffset>
                </wp:positionH>
                <wp:positionV relativeFrom="paragraph">
                  <wp:posOffset>1945691</wp:posOffset>
                </wp:positionV>
                <wp:extent cx="197866" cy="7315"/>
                <wp:effectExtent l="0" t="76200" r="12065" b="107315"/>
                <wp:wrapNone/>
                <wp:docPr id="40" name="Прямая со стрелкой 40"/>
                <wp:cNvGraphicFramePr/>
                <a:graphic xmlns:a="http://schemas.openxmlformats.org/drawingml/2006/main">
                  <a:graphicData uri="http://schemas.microsoft.com/office/word/2010/wordprocessingShape">
                    <wps:wsp>
                      <wps:cNvCnPr/>
                      <wps:spPr>
                        <a:xfrm>
                          <a:off x="0" y="0"/>
                          <a:ext cx="197866" cy="7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154.4pt;margin-top:153.2pt;width:15.6pt;height:.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" strokecolor="#4579b8 [3044]">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1061339</wp:posOffset>
                </wp:positionH>
                <wp:positionV relativeFrom="paragraph">
                  <wp:posOffset>2033473</wp:posOffset>
                </wp:positionV>
                <wp:extent cx="146431" cy="0"/>
                <wp:effectExtent l="0" t="76200" r="25400" b="114300"/>
                <wp:wrapNone/>
                <wp:docPr id="39" name="Прямая со стрелкой 39"/>
                <wp:cNvGraphicFramePr/>
                <a:graphic xmlns:a="http://schemas.openxmlformats.org/drawingml/2006/main">
                  <a:graphicData uri="http://schemas.microsoft.com/office/word/2010/wordprocessingShape">
                    <wps:wsp>
                      <wps:cNvCnPr/>
                      <wps:spPr>
                        <a:xfrm>
                          <a:off x="0" y="0"/>
                          <a:ext cx="1464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83.55pt;margin-top:160.1pt;width:11.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" strokecolor="#4579b8 [3044]">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simplePos x="0" y="0"/>
                <wp:positionH relativeFrom="column">
                  <wp:posOffset>593293</wp:posOffset>
                </wp:positionH>
                <wp:positionV relativeFrom="paragraph">
                  <wp:posOffset>1579626</wp:posOffset>
                </wp:positionV>
                <wp:extent cx="0" cy="263652"/>
                <wp:effectExtent l="95250" t="0" r="57150" b="60325"/>
                <wp:wrapNone/>
                <wp:docPr id="38" name="Прямая со стрелкой 38"/>
                <wp:cNvGraphicFramePr/>
                <a:graphic xmlns:a="http://schemas.openxmlformats.org/drawingml/2006/main">
                  <a:graphicData uri="http://schemas.microsoft.com/office/word/2010/wordprocessingShape">
                    <wps:wsp>
                      <wps:cNvCnPr/>
                      <wps:spPr>
                        <a:xfrm>
                          <a:off x="0" y="0"/>
                          <a:ext cx="0" cy="2636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6.7pt;margin-top:124.4pt;width:0;height:20.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" strokecolor="#4579b8 [3044]">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593293</wp:posOffset>
                </wp:positionH>
                <wp:positionV relativeFrom="paragraph">
                  <wp:posOffset>943204</wp:posOffset>
                </wp:positionV>
                <wp:extent cx="0" cy="278282"/>
                <wp:effectExtent l="95250" t="0" r="57150" b="64770"/>
                <wp:wrapNone/>
                <wp:docPr id="37" name="Прямая со стрелкой 37"/>
                <wp:cNvGraphicFramePr/>
                <a:graphic xmlns:a="http://schemas.openxmlformats.org/drawingml/2006/main">
                  <a:graphicData uri="http://schemas.microsoft.com/office/word/2010/wordprocessingShape">
                    <wps:wsp>
                      <wps:cNvCnPr/>
                      <wps:spPr>
                        <a:xfrm>
                          <a:off x="0" y="0"/>
                          <a:ext cx="0" cy="2782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46.7pt;margin-top:74.25pt;width:0;height:21.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" strokecolor="#4579b8 [3044]">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DED6B4F" wp14:editId="783A96E1">
                <wp:simplePos x="0" y="0"/>
                <wp:positionH relativeFrom="column">
                  <wp:posOffset>593090</wp:posOffset>
                </wp:positionH>
                <wp:positionV relativeFrom="paragraph">
                  <wp:posOffset>306705</wp:posOffset>
                </wp:positionV>
                <wp:extent cx="0" cy="277495"/>
                <wp:effectExtent l="95250" t="0" r="57150" b="65405"/>
                <wp:wrapNone/>
                <wp:docPr id="35" name="Прямая со стрелкой 35"/>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46.7pt;margin-top:24.15pt;width:0;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" strokecolor="black [304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56E8EF64" wp14:editId="4134B0BC">
                <wp:simplePos x="0" y="0"/>
                <wp:positionH relativeFrom="column">
                  <wp:posOffset>73660</wp:posOffset>
                </wp:positionH>
                <wp:positionV relativeFrom="paragraph">
                  <wp:posOffset>584632</wp:posOffset>
                </wp:positionV>
                <wp:extent cx="987425" cy="358140"/>
                <wp:effectExtent l="0" t="0" r="22225" b="22860"/>
                <wp:wrapNone/>
                <wp:docPr id="25" name="Прямоугольник 25"/>
                <wp:cNvGraphicFramePr/>
                <a:graphic xmlns:a="http://schemas.openxmlformats.org/drawingml/2006/main">
                  <a:graphicData uri="http://schemas.microsoft.com/office/word/2010/wordprocessingShape">
                    <wps:wsp>
                      <wps:cNvSpPr/>
                      <wps:spPr>
                        <a:xfrm>
                          <a:off x="0" y="0"/>
                          <a:ext cx="987425" cy="358140"/>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Прием</w:t>
                            </w:r>
                          </w:p>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документов</w:t>
                            </w:r>
                          </w:p>
                          <w:p w:rsidR="0060565A" w:rsidRDefault="0060565A" w:rsidP="00CE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5" o:spid="_x0000_s1027" style="position:absolute;margin-left:5.8pt;margin-top:46.05pt;width:77.75pt;height:2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" fillcolor="window" strokecolor="windowText" strokeweight=".25pt">
                <v:textbox>
                  <w:txbxContent>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Прием</w:t>
                      </w:r>
                    </w:p>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документов</w:t>
                      </w:r>
                    </w:p>
                    <w:p w:rsidR="0060565A" w:rsidRDefault="0060565A" w:rsidP="00CE6783">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14:anchorId="1D6CFB3C" wp14:editId="78EEE597">
                <wp:simplePos x="0" y="0"/>
                <wp:positionH relativeFrom="column">
                  <wp:posOffset>73660</wp:posOffset>
                </wp:positionH>
                <wp:positionV relativeFrom="paragraph">
                  <wp:posOffset>1221105</wp:posOffset>
                </wp:positionV>
                <wp:extent cx="987425" cy="358140"/>
                <wp:effectExtent l="0" t="0" r="22225" b="22860"/>
                <wp:wrapNone/>
                <wp:docPr id="26" name="Прямоугольник 26"/>
                <wp:cNvGraphicFramePr/>
                <a:graphic xmlns:a="http://schemas.openxmlformats.org/drawingml/2006/main">
                  <a:graphicData uri="http://schemas.microsoft.com/office/word/2010/wordprocessingShape">
                    <wps:wsp>
                      <wps:cNvSpPr/>
                      <wps:spPr>
                        <a:xfrm>
                          <a:off x="0" y="0"/>
                          <a:ext cx="987425" cy="358140"/>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Расписка в приеме</w:t>
                            </w:r>
                          </w:p>
                          <w:p w:rsidR="0060565A" w:rsidRDefault="0060565A" w:rsidP="00CE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6" o:spid="_x0000_s1028" style="position:absolute;margin-left:5.8pt;margin-top:96.15pt;width:77.75pt;height:2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" fillcolor="window" strokecolor="windowText" strokeweight=".25pt">
                <v:textbox>
                  <w:txbxContent>
                    <w:p w:rsidR="0060565A" w:rsidRPr="00CE6783" w:rsidRDefault="0060565A" w:rsidP="00CE6783">
                      <w:pPr>
                        <w:spacing w:line="180" w:lineRule="exact"/>
                        <w:jc w:val="center"/>
                        <w:rPr>
                          <w:rFonts w:ascii="Arial" w:hAnsi="Arial" w:cs="Arial"/>
                          <w:sz w:val="16"/>
                          <w:szCs w:val="16"/>
                        </w:rPr>
                      </w:pPr>
                      <w:r w:rsidRPr="00CE6783">
                        <w:rPr>
                          <w:rFonts w:ascii="Arial" w:hAnsi="Arial" w:cs="Arial"/>
                          <w:sz w:val="16"/>
                          <w:szCs w:val="16"/>
                        </w:rPr>
                        <w:t>Расписка в приеме</w:t>
                      </w:r>
                    </w:p>
                    <w:p w:rsidR="0060565A" w:rsidRDefault="0060565A" w:rsidP="00CE6783">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0528" behindDoc="0" locked="0" layoutInCell="1" allowOverlap="1" wp14:anchorId="7FEAC5EA" wp14:editId="6CB7B025">
                <wp:simplePos x="0" y="0"/>
                <wp:positionH relativeFrom="column">
                  <wp:posOffset>73660</wp:posOffset>
                </wp:positionH>
                <wp:positionV relativeFrom="paragraph">
                  <wp:posOffset>1842770</wp:posOffset>
                </wp:positionV>
                <wp:extent cx="987425" cy="358140"/>
                <wp:effectExtent l="0" t="0" r="22225" b="22860"/>
                <wp:wrapNone/>
                <wp:docPr id="27" name="Прямоугольник 27"/>
                <wp:cNvGraphicFramePr/>
                <a:graphic xmlns:a="http://schemas.openxmlformats.org/drawingml/2006/main">
                  <a:graphicData uri="http://schemas.microsoft.com/office/word/2010/wordprocessingShape">
                    <wps:wsp>
                      <wps:cNvSpPr/>
                      <wps:spPr>
                        <a:xfrm>
                          <a:off x="0" y="0"/>
                          <a:ext cx="987425" cy="358140"/>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CE6783" w:rsidRDefault="0060565A" w:rsidP="00CE6783">
                            <w:pPr>
                              <w:jc w:val="center"/>
                              <w:rPr>
                                <w:rFonts w:ascii="Arial" w:hAnsi="Arial" w:cs="Arial"/>
                                <w:sz w:val="16"/>
                                <w:szCs w:val="16"/>
                              </w:rPr>
                            </w:pPr>
                            <w:r w:rsidRPr="00CE6783">
                              <w:rPr>
                                <w:rFonts w:ascii="Arial" w:hAnsi="Arial" w:cs="Arial"/>
                                <w:sz w:val="16"/>
                                <w:szCs w:val="16"/>
                              </w:rPr>
                              <w:t>Проверка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7" o:spid="_x0000_s1029" style="position:absolute;margin-left:5.8pt;margin-top:145.1pt;width:77.75pt;height:2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" fillcolor="window" strokecolor="windowText" strokeweight=".25pt">
                <v:textbox>
                  <w:txbxContent>
                    <w:p w:rsidR="0060565A" w:rsidRPr="00CE6783" w:rsidRDefault="0060565A" w:rsidP="00CE6783">
                      <w:pPr>
                        <w:jc w:val="center"/>
                        <w:rPr>
                          <w:rFonts w:ascii="Arial" w:hAnsi="Arial" w:cs="Arial"/>
                          <w:sz w:val="16"/>
                          <w:szCs w:val="16"/>
                        </w:rPr>
                      </w:pPr>
                      <w:r w:rsidRPr="00CE6783">
                        <w:rPr>
                          <w:rFonts w:ascii="Arial" w:hAnsi="Arial" w:cs="Arial"/>
                          <w:sz w:val="16"/>
                          <w:szCs w:val="16"/>
                        </w:rPr>
                        <w:t>Проверка права</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4624" behindDoc="0" locked="0" layoutInCell="1" allowOverlap="1" wp14:anchorId="3B2149EB" wp14:editId="071D86C8">
                <wp:simplePos x="0" y="0"/>
                <wp:positionH relativeFrom="column">
                  <wp:posOffset>1207770</wp:posOffset>
                </wp:positionH>
                <wp:positionV relativeFrom="paragraph">
                  <wp:posOffset>1316355</wp:posOffset>
                </wp:positionV>
                <wp:extent cx="753110" cy="1052830"/>
                <wp:effectExtent l="0" t="0" r="27940" b="13970"/>
                <wp:wrapNone/>
                <wp:docPr id="29" name="Прямоугольник 29"/>
                <wp:cNvGraphicFramePr/>
                <a:graphic xmlns:a="http://schemas.openxmlformats.org/drawingml/2006/main">
                  <a:graphicData uri="http://schemas.microsoft.com/office/word/2010/wordprocessingShape">
                    <wps:wsp>
                      <wps:cNvSpPr/>
                      <wps:spPr>
                        <a:xfrm>
                          <a:off x="0" y="0"/>
                          <a:ext cx="753110" cy="1052830"/>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CE6783" w:rsidRDefault="0060565A" w:rsidP="00CE6783">
                            <w:pPr>
                              <w:spacing w:after="160" w:line="180" w:lineRule="exact"/>
                              <w:jc w:val="center"/>
                              <w:rPr>
                                <w:rFonts w:ascii="Arial" w:eastAsia="Calibri" w:hAnsi="Arial" w:cs="Arial"/>
                                <w:color w:val="auto"/>
                                <w:sz w:val="16"/>
                                <w:szCs w:val="16"/>
                                <w:lang w:eastAsia="en-US"/>
                              </w:rPr>
                            </w:pPr>
                            <w:r w:rsidRPr="00CE6783">
                              <w:rPr>
                                <w:rFonts w:ascii="Arial" w:eastAsia="Calibri" w:hAnsi="Arial" w:cs="Arial"/>
                                <w:color w:val="auto"/>
                                <w:sz w:val="16"/>
                                <w:szCs w:val="16"/>
                                <w:lang w:eastAsia="en-US"/>
                              </w:rPr>
                              <w:t>Отказ в назначении дополнительной  компенсации</w:t>
                            </w:r>
                          </w:p>
                          <w:p w:rsidR="0060565A" w:rsidRDefault="0060565A" w:rsidP="00CE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0" style="position:absolute;margin-left:95.1pt;margin-top:103.65pt;width:59.3pt;height:8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" fillcolor="window" strokecolor="windowText" strokeweight=".25pt">
                <v:textbox>
                  <w:txbxContent>
                    <w:p w:rsidR="0060565A" w:rsidRPr="00CE6783" w:rsidRDefault="0060565A" w:rsidP="00CE6783">
                      <w:pPr>
                        <w:spacing w:after="160" w:line="180" w:lineRule="exact"/>
                        <w:jc w:val="center"/>
                        <w:rPr>
                          <w:rFonts w:ascii="Arial" w:eastAsia="Calibri" w:hAnsi="Arial" w:cs="Arial"/>
                          <w:color w:val="auto"/>
                          <w:sz w:val="16"/>
                          <w:szCs w:val="16"/>
                          <w:lang w:eastAsia="en-US"/>
                        </w:rPr>
                      </w:pPr>
                      <w:r w:rsidRPr="00CE6783">
                        <w:rPr>
                          <w:rFonts w:ascii="Arial" w:eastAsia="Calibri" w:hAnsi="Arial" w:cs="Arial"/>
                          <w:color w:val="auto"/>
                          <w:sz w:val="16"/>
                          <w:szCs w:val="16"/>
                          <w:lang w:eastAsia="en-US"/>
                        </w:rPr>
                        <w:t>Отказ в назначении дополнительной  компенсации</w:t>
                      </w:r>
                    </w:p>
                    <w:p w:rsidR="0060565A" w:rsidRDefault="0060565A" w:rsidP="00CE6783">
                      <w:pPr>
                        <w:jc w:val="center"/>
                      </w:pPr>
                    </w:p>
                  </w:txbxContent>
                </v:textbox>
              </v:rect>
            </w:pict>
          </mc:Fallback>
        </mc:AlternateContent>
      </w:r>
      <w:r w:rsidR="00CE6783">
        <w:rPr>
          <w:rFonts w:ascii="Arial" w:hAnsi="Arial" w:cs="Arial"/>
          <w:noProof/>
          <w:sz w:val="18"/>
          <w:szCs w:val="18"/>
        </w:rPr>
        <mc:AlternateContent>
          <mc:Choice Requires="wps">
            <w:drawing>
              <wp:anchor distT="0" distB="0" distL="114300" distR="114300" simplePos="0" relativeHeight="251678720" behindDoc="0" locked="0" layoutInCell="1" allowOverlap="1" wp14:anchorId="12C858F0" wp14:editId="2B089E18">
                <wp:simplePos x="0" y="0"/>
                <wp:positionH relativeFrom="column">
                  <wp:posOffset>2158747</wp:posOffset>
                </wp:positionH>
                <wp:positionV relativeFrom="paragraph">
                  <wp:posOffset>1316584</wp:posOffset>
                </wp:positionV>
                <wp:extent cx="782726" cy="1052830"/>
                <wp:effectExtent l="0" t="0" r="17780" b="13970"/>
                <wp:wrapNone/>
                <wp:docPr id="31" name="Прямоугольник 31"/>
                <wp:cNvGraphicFramePr/>
                <a:graphic xmlns:a="http://schemas.openxmlformats.org/drawingml/2006/main">
                  <a:graphicData uri="http://schemas.microsoft.com/office/word/2010/wordprocessingShape">
                    <wps:wsp>
                      <wps:cNvSpPr/>
                      <wps:spPr>
                        <a:xfrm>
                          <a:off x="0" y="0"/>
                          <a:ext cx="782726" cy="1052830"/>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CE6783" w:rsidRDefault="0060565A" w:rsidP="00CE6783">
                            <w:pPr>
                              <w:spacing w:after="160" w:line="180" w:lineRule="exact"/>
                              <w:jc w:val="center"/>
                              <w:rPr>
                                <w:rFonts w:ascii="Arial" w:eastAsia="Calibri" w:hAnsi="Arial" w:cs="Arial"/>
                                <w:color w:val="auto"/>
                                <w:sz w:val="16"/>
                                <w:szCs w:val="16"/>
                                <w:lang w:eastAsia="en-US"/>
                              </w:rPr>
                            </w:pPr>
                            <w:r w:rsidRPr="00CE6783">
                              <w:rPr>
                                <w:rFonts w:ascii="Arial" w:eastAsia="Calibri" w:hAnsi="Arial" w:cs="Arial"/>
                                <w:color w:val="auto"/>
                                <w:sz w:val="16"/>
                                <w:szCs w:val="16"/>
                                <w:lang w:eastAsia="en-US"/>
                              </w:rPr>
                              <w:t>Решение об отказе в назначении дополнительной компенсации</w:t>
                            </w:r>
                          </w:p>
                          <w:p w:rsidR="0060565A" w:rsidRDefault="0060565A" w:rsidP="00CE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1" style="position:absolute;margin-left:170pt;margin-top:103.65pt;width:61.65pt;height:8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" fillcolor="window" strokecolor="windowText" strokeweight=".25pt">
                <v:textbox>
                  <w:txbxContent>
                    <w:p w:rsidR="0060565A" w:rsidRPr="00CE6783" w:rsidRDefault="0060565A" w:rsidP="00CE6783">
                      <w:pPr>
                        <w:spacing w:after="160" w:line="180" w:lineRule="exact"/>
                        <w:jc w:val="center"/>
                        <w:rPr>
                          <w:rFonts w:ascii="Arial" w:eastAsia="Calibri" w:hAnsi="Arial" w:cs="Arial"/>
                          <w:color w:val="auto"/>
                          <w:sz w:val="16"/>
                          <w:szCs w:val="16"/>
                          <w:lang w:eastAsia="en-US"/>
                        </w:rPr>
                      </w:pPr>
                      <w:r w:rsidRPr="00CE6783">
                        <w:rPr>
                          <w:rFonts w:ascii="Arial" w:eastAsia="Calibri" w:hAnsi="Arial" w:cs="Arial"/>
                          <w:color w:val="auto"/>
                          <w:sz w:val="16"/>
                          <w:szCs w:val="16"/>
                          <w:lang w:eastAsia="en-US"/>
                        </w:rPr>
                        <w:t>Решение об отказе в назначении дополнительной компенсации</w:t>
                      </w:r>
                    </w:p>
                    <w:p w:rsidR="0060565A" w:rsidRDefault="0060565A" w:rsidP="00CE6783">
                      <w:pPr>
                        <w:jc w:val="center"/>
                      </w:pPr>
                    </w:p>
                  </w:txbxContent>
                </v:textbox>
              </v:rect>
            </w:pict>
          </mc:Fallback>
        </mc:AlternateContent>
      </w:r>
    </w:p>
    <w:p w:rsidR="00A21D21" w:rsidRDefault="0060565A" w:rsidP="00A21D21">
      <w:pPr>
        <w:spacing w:line="180" w:lineRule="exact"/>
        <w:jc w:val="both"/>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88960" behindDoc="0" locked="0" layoutInCell="1" allowOverlap="1">
                <wp:simplePos x="0" y="0"/>
                <wp:positionH relativeFrom="column">
                  <wp:posOffset>401676</wp:posOffset>
                </wp:positionH>
                <wp:positionV relativeFrom="paragraph">
                  <wp:posOffset>657504</wp:posOffset>
                </wp:positionV>
                <wp:extent cx="21945" cy="183261"/>
                <wp:effectExtent l="76200" t="0" r="54610" b="64770"/>
                <wp:wrapNone/>
                <wp:docPr id="43" name="Прямая со стрелкой 43"/>
                <wp:cNvGraphicFramePr/>
                <a:graphic xmlns:a="http://schemas.openxmlformats.org/drawingml/2006/main">
                  <a:graphicData uri="http://schemas.microsoft.com/office/word/2010/wordprocessingShape">
                    <wps:wsp>
                      <wps:cNvCnPr/>
                      <wps:spPr>
                        <a:xfrm>
                          <a:off x="0" y="0"/>
                          <a:ext cx="21945" cy="1832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31.65pt;margin-top:51.75pt;width:1.75pt;height:14.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" strokecolor="black [304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1572108</wp:posOffset>
                </wp:positionH>
                <wp:positionV relativeFrom="paragraph">
                  <wp:posOffset>-95580</wp:posOffset>
                </wp:positionV>
                <wp:extent cx="0" cy="175565"/>
                <wp:effectExtent l="95250" t="0" r="57150" b="53340"/>
                <wp:wrapNone/>
                <wp:docPr id="42" name="Прямая со стрелкой 42"/>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123.8pt;margin-top:-7.55pt;width:0;height:1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" strokecolor="black [304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2576" behindDoc="0" locked="0" layoutInCell="1" allowOverlap="1" wp14:anchorId="62142052" wp14:editId="3928CB92">
                <wp:simplePos x="0" y="0"/>
                <wp:positionH relativeFrom="column">
                  <wp:posOffset>1184402</wp:posOffset>
                </wp:positionH>
                <wp:positionV relativeFrom="paragraph">
                  <wp:posOffset>79985</wp:posOffset>
                </wp:positionV>
                <wp:extent cx="914121" cy="1418640"/>
                <wp:effectExtent l="0" t="0" r="19685" b="10160"/>
                <wp:wrapNone/>
                <wp:docPr id="28" name="Прямоугольник 28"/>
                <wp:cNvGraphicFramePr/>
                <a:graphic xmlns:a="http://schemas.openxmlformats.org/drawingml/2006/main">
                  <a:graphicData uri="http://schemas.microsoft.com/office/word/2010/wordprocessingShape">
                    <wps:wsp>
                      <wps:cNvSpPr/>
                      <wps:spPr>
                        <a:xfrm>
                          <a:off x="0" y="0"/>
                          <a:ext cx="914121" cy="1418640"/>
                        </a:xfrm>
                        <a:prstGeom prst="rect">
                          <a:avLst/>
                        </a:prstGeom>
                        <a:solidFill>
                          <a:sysClr val="window" lastClr="FFFFFF"/>
                        </a:solidFill>
                        <a:ln w="3175" cap="flat" cmpd="sng" algn="ctr">
                          <a:solidFill>
                            <a:sysClr val="windowText" lastClr="000000"/>
                          </a:solidFill>
                          <a:prstDash val="solid"/>
                        </a:ln>
                        <a:effectLst/>
                      </wps:spPr>
                      <wps:txbx>
                        <w:txbxContent>
                          <w:p w:rsidR="0060565A" w:rsidRDefault="0060565A" w:rsidP="0060565A">
                            <w:pPr>
                              <w:jc w:val="center"/>
                            </w:pPr>
                            <w:r w:rsidRPr="0060565A">
                              <w:rPr>
                                <w:rFonts w:ascii="Arial" w:eastAsia="Calibri" w:hAnsi="Arial" w:cs="Arial"/>
                                <w:color w:val="auto"/>
                                <w:sz w:val="16"/>
                                <w:szCs w:val="16"/>
                                <w:lang w:eastAsia="en-US"/>
                              </w:rPr>
                              <w:t>Обжалование отказа в назначении дополнительной компенсации в досудебном, судебном порядке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left:0;text-align:left;margin-left:93.25pt;margin-top:6.3pt;width:1in;height:1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" fillcolor="window" strokecolor="windowText" strokeweight=".25pt">
                <v:textbox>
                  <w:txbxContent>
                    <w:p w:rsidR="0060565A" w:rsidRDefault="0060565A" w:rsidP="0060565A">
                      <w:pPr>
                        <w:jc w:val="center"/>
                      </w:pPr>
                      <w:r w:rsidRPr="0060565A">
                        <w:rPr>
                          <w:rFonts w:ascii="Arial" w:eastAsia="Calibri" w:hAnsi="Arial" w:cs="Arial"/>
                          <w:color w:val="auto"/>
                          <w:sz w:val="16"/>
                          <w:szCs w:val="16"/>
                          <w:lang w:eastAsia="en-US"/>
                        </w:rPr>
                        <w:t>Обжалование отказа в назначении дополнительной компенсации в досудебном, судебном порядке</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6672" behindDoc="0" locked="0" layoutInCell="1" allowOverlap="1" wp14:anchorId="7E266D8D" wp14:editId="2345AA78">
                <wp:simplePos x="0" y="0"/>
                <wp:positionH relativeFrom="column">
                  <wp:posOffset>-73812</wp:posOffset>
                </wp:positionH>
                <wp:positionV relativeFrom="paragraph">
                  <wp:posOffset>840765</wp:posOffset>
                </wp:positionV>
                <wp:extent cx="1030605" cy="658368"/>
                <wp:effectExtent l="0" t="0" r="17145" b="27940"/>
                <wp:wrapNone/>
                <wp:docPr id="30" name="Прямоугольник 30"/>
                <wp:cNvGraphicFramePr/>
                <a:graphic xmlns:a="http://schemas.openxmlformats.org/drawingml/2006/main">
                  <a:graphicData uri="http://schemas.microsoft.com/office/word/2010/wordprocessingShape">
                    <wps:wsp>
                      <wps:cNvSpPr/>
                      <wps:spPr>
                        <a:xfrm>
                          <a:off x="0" y="0"/>
                          <a:ext cx="1030605" cy="658368"/>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60565A" w:rsidRDefault="0060565A" w:rsidP="0060565A">
                            <w:pPr>
                              <w:spacing w:line="160" w:lineRule="exact"/>
                              <w:jc w:val="center"/>
                              <w:rPr>
                                <w:rFonts w:ascii="Arial" w:eastAsia="Calibri" w:hAnsi="Arial" w:cs="Arial"/>
                                <w:color w:val="auto"/>
                                <w:sz w:val="16"/>
                                <w:szCs w:val="16"/>
                                <w:lang w:eastAsia="en-US"/>
                              </w:rPr>
                            </w:pPr>
                            <w:r w:rsidRPr="0060565A">
                              <w:rPr>
                                <w:rFonts w:ascii="Arial" w:eastAsia="Calibri" w:hAnsi="Arial" w:cs="Arial"/>
                                <w:color w:val="auto"/>
                                <w:sz w:val="16"/>
                                <w:szCs w:val="16"/>
                                <w:lang w:eastAsia="en-US"/>
                              </w:rPr>
                              <w:t>Формирование  выплатных документов</w:t>
                            </w:r>
                          </w:p>
                          <w:p w:rsidR="0060565A" w:rsidRDefault="0060565A" w:rsidP="006056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3" style="position:absolute;left:0;text-align:left;margin-left:-5.8pt;margin-top:66.2pt;width:81.15pt;height:5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" fillcolor="window" strokecolor="windowText" strokeweight=".25pt">
                <v:textbox>
                  <w:txbxContent>
                    <w:p w:rsidR="0060565A" w:rsidRPr="0060565A" w:rsidRDefault="0060565A" w:rsidP="0060565A">
                      <w:pPr>
                        <w:spacing w:line="160" w:lineRule="exact"/>
                        <w:jc w:val="center"/>
                        <w:rPr>
                          <w:rFonts w:ascii="Arial" w:eastAsia="Calibri" w:hAnsi="Arial" w:cs="Arial"/>
                          <w:color w:val="auto"/>
                          <w:sz w:val="16"/>
                          <w:szCs w:val="16"/>
                          <w:lang w:eastAsia="en-US"/>
                        </w:rPr>
                      </w:pPr>
                      <w:r w:rsidRPr="0060565A">
                        <w:rPr>
                          <w:rFonts w:ascii="Arial" w:eastAsia="Calibri" w:hAnsi="Arial" w:cs="Arial"/>
                          <w:color w:val="auto"/>
                          <w:sz w:val="16"/>
                          <w:szCs w:val="16"/>
                          <w:lang w:eastAsia="en-US"/>
                        </w:rPr>
                        <w:t>Формирование  выплатных документов</w:t>
                      </w:r>
                    </w:p>
                    <w:p w:rsidR="0060565A" w:rsidRDefault="0060565A" w:rsidP="0060565A">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42A974F7" wp14:editId="79F90A7C">
                <wp:simplePos x="0" y="0"/>
                <wp:positionH relativeFrom="column">
                  <wp:posOffset>-73812</wp:posOffset>
                </wp:positionH>
                <wp:positionV relativeFrom="paragraph">
                  <wp:posOffset>72669</wp:posOffset>
                </wp:positionV>
                <wp:extent cx="993140" cy="585216"/>
                <wp:effectExtent l="0" t="0" r="16510" b="24765"/>
                <wp:wrapNone/>
                <wp:docPr id="33" name="Прямоугольник 33"/>
                <wp:cNvGraphicFramePr/>
                <a:graphic xmlns:a="http://schemas.openxmlformats.org/drawingml/2006/main">
                  <a:graphicData uri="http://schemas.microsoft.com/office/word/2010/wordprocessingShape">
                    <wps:wsp>
                      <wps:cNvSpPr/>
                      <wps:spPr>
                        <a:xfrm>
                          <a:off x="0" y="0"/>
                          <a:ext cx="993140" cy="585216"/>
                        </a:xfrm>
                        <a:prstGeom prst="rect">
                          <a:avLst/>
                        </a:prstGeom>
                        <a:solidFill>
                          <a:sysClr val="window" lastClr="FFFFFF"/>
                        </a:solidFill>
                        <a:ln w="3175" cap="flat" cmpd="sng" algn="ctr">
                          <a:solidFill>
                            <a:sysClr val="windowText" lastClr="000000"/>
                          </a:solidFill>
                          <a:prstDash val="solid"/>
                        </a:ln>
                        <a:effectLst/>
                      </wps:spPr>
                      <wps:txbx>
                        <w:txbxContent>
                          <w:p w:rsidR="0060565A" w:rsidRPr="0060565A" w:rsidRDefault="0060565A" w:rsidP="0060565A">
                            <w:pPr>
                              <w:spacing w:line="180" w:lineRule="exact"/>
                              <w:jc w:val="center"/>
                              <w:rPr>
                                <w:rFonts w:ascii="Arial" w:eastAsia="Calibri" w:hAnsi="Arial" w:cs="Arial"/>
                                <w:color w:val="auto"/>
                                <w:sz w:val="16"/>
                                <w:szCs w:val="16"/>
                                <w:lang w:eastAsia="en-US"/>
                              </w:rPr>
                            </w:pPr>
                            <w:r w:rsidRPr="0060565A">
                              <w:rPr>
                                <w:rFonts w:ascii="Arial" w:eastAsia="Calibri" w:hAnsi="Arial" w:cs="Arial"/>
                                <w:color w:val="auto"/>
                                <w:sz w:val="16"/>
                                <w:szCs w:val="16"/>
                                <w:lang w:eastAsia="en-US"/>
                              </w:rPr>
                              <w:t>Решение о назначении  дополнительной компенсации</w:t>
                            </w:r>
                          </w:p>
                          <w:p w:rsidR="0060565A" w:rsidRDefault="0060565A" w:rsidP="006056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left:0;text-align:left;margin-left:-5.8pt;margin-top:5.7pt;width:78.2pt;height:4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" fillcolor="window" strokecolor="windowText" strokeweight=".25pt">
                <v:textbox>
                  <w:txbxContent>
                    <w:p w:rsidR="0060565A" w:rsidRPr="0060565A" w:rsidRDefault="0060565A" w:rsidP="0060565A">
                      <w:pPr>
                        <w:spacing w:line="180" w:lineRule="exact"/>
                        <w:jc w:val="center"/>
                        <w:rPr>
                          <w:rFonts w:ascii="Arial" w:eastAsia="Calibri" w:hAnsi="Arial" w:cs="Arial"/>
                          <w:color w:val="auto"/>
                          <w:sz w:val="16"/>
                          <w:szCs w:val="16"/>
                          <w:lang w:eastAsia="en-US"/>
                        </w:rPr>
                      </w:pPr>
                      <w:r w:rsidRPr="0060565A">
                        <w:rPr>
                          <w:rFonts w:ascii="Arial" w:eastAsia="Calibri" w:hAnsi="Arial" w:cs="Arial"/>
                          <w:color w:val="auto"/>
                          <w:sz w:val="16"/>
                          <w:szCs w:val="16"/>
                          <w:lang w:eastAsia="en-US"/>
                        </w:rPr>
                        <w:t>Решение о назначении  дополнительной компенсации</w:t>
                      </w:r>
                    </w:p>
                    <w:p w:rsidR="0060565A" w:rsidRDefault="0060565A" w:rsidP="0060565A">
                      <w:pPr>
                        <w:jc w:val="center"/>
                      </w:pPr>
                    </w:p>
                  </w:txbxContent>
                </v:textbox>
              </v:rect>
            </w:pict>
          </mc:Fallback>
        </mc:AlternateContent>
      </w:r>
    </w:p>
    <w:p w:rsidR="00A21D21" w:rsidRDefault="00A21D21"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p w:rsidR="0060565A" w:rsidRPr="0060565A" w:rsidRDefault="0060565A" w:rsidP="0060565A">
      <w:pPr>
        <w:spacing w:line="180" w:lineRule="exact"/>
        <w:jc w:val="center"/>
        <w:rPr>
          <w:rFonts w:ascii="Arial" w:hAnsi="Arial" w:cs="Arial"/>
          <w:sz w:val="18"/>
          <w:szCs w:val="18"/>
        </w:rPr>
      </w:pPr>
      <w:r w:rsidRPr="0060565A">
        <w:rPr>
          <w:rFonts w:ascii="Arial" w:hAnsi="Arial" w:cs="Arial"/>
          <w:sz w:val="18"/>
          <w:szCs w:val="18"/>
        </w:rPr>
        <w:t>Приложение 2</w:t>
      </w:r>
    </w:p>
    <w:p w:rsidR="0060565A" w:rsidRDefault="0060565A" w:rsidP="0060565A">
      <w:pPr>
        <w:spacing w:line="180" w:lineRule="exact"/>
        <w:jc w:val="both"/>
        <w:rPr>
          <w:rFonts w:ascii="Arial" w:hAnsi="Arial" w:cs="Arial"/>
          <w:sz w:val="18"/>
          <w:szCs w:val="18"/>
        </w:rPr>
      </w:pPr>
      <w:proofErr w:type="gramStart"/>
      <w:r w:rsidRPr="0060565A">
        <w:rPr>
          <w:rFonts w:ascii="Arial" w:hAnsi="Arial" w:cs="Arial"/>
          <w:sz w:val="18"/>
          <w:szCs w:val="18"/>
        </w:rPr>
        <w:t>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 20-кз «О дополнительной</w:t>
      </w:r>
      <w:proofErr w:type="gramEnd"/>
      <w:r w:rsidRPr="0060565A">
        <w:rPr>
          <w:rFonts w:ascii="Arial" w:hAnsi="Arial" w:cs="Arial"/>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r>
        <w:rPr>
          <w:rFonts w:ascii="Arial" w:hAnsi="Arial" w:cs="Arial"/>
          <w:sz w:val="18"/>
          <w:szCs w:val="18"/>
        </w:rPr>
        <w:t xml:space="preserve">                                                                           </w:t>
      </w:r>
      <w:r w:rsidRPr="0060565A">
        <w:rPr>
          <w:rFonts w:ascii="Arial" w:hAnsi="Arial" w:cs="Arial"/>
          <w:sz w:val="18"/>
          <w:szCs w:val="18"/>
        </w:rPr>
        <w:t>форма</w:t>
      </w:r>
    </w:p>
    <w:p w:rsidR="0060565A" w:rsidRDefault="0060565A" w:rsidP="00A21D21">
      <w:pPr>
        <w:spacing w:line="180" w:lineRule="exact"/>
        <w:jc w:val="both"/>
        <w:rPr>
          <w:rFonts w:ascii="Arial" w:hAnsi="Arial" w:cs="Arial"/>
          <w:sz w:val="18"/>
          <w:szCs w:val="18"/>
        </w:rPr>
      </w:pPr>
    </w:p>
    <w:p w:rsidR="0060565A" w:rsidRDefault="0060565A" w:rsidP="00A21D21">
      <w:pPr>
        <w:spacing w:line="180" w:lineRule="exact"/>
        <w:jc w:val="both"/>
        <w:rPr>
          <w:rFonts w:ascii="Arial" w:hAnsi="Arial" w:cs="Arial"/>
          <w:sz w:val="18"/>
          <w:szCs w:val="18"/>
        </w:rPr>
      </w:pPr>
    </w:p>
    <w:tbl>
      <w:tblPr>
        <w:tblStyle w:val="af7"/>
        <w:tblW w:w="0" w:type="auto"/>
        <w:tblLook w:val="04A0" w:firstRow="1" w:lastRow="0" w:firstColumn="1" w:lastColumn="0" w:noHBand="0" w:noVBand="1"/>
      </w:tblPr>
      <w:tblGrid>
        <w:gridCol w:w="4539"/>
      </w:tblGrid>
      <w:tr w:rsidR="0060565A" w:rsidTr="0060565A">
        <w:trPr>
          <w:trHeight w:val="2723"/>
        </w:trPr>
        <w:tc>
          <w:tcPr>
            <w:tcW w:w="3510" w:type="dxa"/>
          </w:tcPr>
          <w:p w:rsidR="0060565A" w:rsidRPr="004461C4" w:rsidRDefault="00850DAC" w:rsidP="00850DAC">
            <w:pPr>
              <w:spacing w:line="200" w:lineRule="exact"/>
              <w:rPr>
                <w:rFonts w:ascii="Arial" w:hAnsi="Arial" w:cs="Arial"/>
                <w:sz w:val="18"/>
                <w:szCs w:val="18"/>
              </w:rPr>
            </w:pPr>
            <w:r>
              <w:rPr>
                <w:rFonts w:ascii="Arial" w:hAnsi="Arial" w:cs="Arial"/>
                <w:sz w:val="18"/>
                <w:szCs w:val="18"/>
              </w:rPr>
              <w:t xml:space="preserve">Должность </w:t>
            </w:r>
            <w:r>
              <w:rPr>
                <w:rFonts w:ascii="Arial" w:hAnsi="Arial" w:cs="Arial"/>
                <w:sz w:val="18"/>
                <w:szCs w:val="18"/>
              </w:rPr>
              <w:tab/>
              <w:t>руководителя:________________</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___________________________________</w:t>
            </w:r>
            <w:r>
              <w:rPr>
                <w:rFonts w:ascii="Arial" w:hAnsi="Arial" w:cs="Arial"/>
                <w:sz w:val="18"/>
                <w:szCs w:val="18"/>
              </w:rPr>
              <w:t>________</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r>
              <w:rPr>
                <w:rFonts w:ascii="Arial" w:hAnsi="Arial" w:cs="Arial"/>
                <w:sz w:val="18"/>
                <w:szCs w:val="18"/>
              </w:rPr>
              <w:t xml:space="preserve">    </w:t>
            </w:r>
            <w:r w:rsidRPr="004461C4">
              <w:rPr>
                <w:rFonts w:ascii="Arial" w:hAnsi="Arial" w:cs="Arial"/>
                <w:sz w:val="18"/>
                <w:szCs w:val="18"/>
              </w:rPr>
              <w:t>фамилия, имя, отчество руководителя:</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r w:rsidR="00850DAC">
              <w:rPr>
                <w:rFonts w:ascii="Arial" w:hAnsi="Arial" w:cs="Arial"/>
                <w:sz w:val="18"/>
                <w:szCs w:val="18"/>
              </w:rPr>
              <w:t xml:space="preserve">                           </w:t>
            </w:r>
            <w:r w:rsidRPr="004461C4">
              <w:rPr>
                <w:rFonts w:ascii="Arial" w:hAnsi="Arial" w:cs="Arial"/>
                <w:sz w:val="18"/>
                <w:szCs w:val="18"/>
              </w:rPr>
              <w:t>___________________________________</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от: _</w:t>
            </w:r>
            <w:r>
              <w:rPr>
                <w:rFonts w:ascii="Arial" w:hAnsi="Arial" w:cs="Arial"/>
                <w:sz w:val="18"/>
                <w:szCs w:val="18"/>
              </w:rPr>
              <w:t>_________________________________________</w:t>
            </w:r>
            <w:r w:rsidRPr="004461C4">
              <w:rPr>
                <w:rFonts w:ascii="Arial" w:hAnsi="Arial" w:cs="Arial"/>
                <w:sz w:val="18"/>
                <w:szCs w:val="18"/>
              </w:rPr>
              <w:t>,</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r>
              <w:rPr>
                <w:rFonts w:ascii="Arial" w:hAnsi="Arial" w:cs="Arial"/>
                <w:sz w:val="18"/>
                <w:szCs w:val="18"/>
              </w:rPr>
              <w:t xml:space="preserve">       </w:t>
            </w:r>
            <w:proofErr w:type="gramStart"/>
            <w:r w:rsidRPr="004461C4">
              <w:rPr>
                <w:rFonts w:ascii="Arial" w:hAnsi="Arial" w:cs="Arial"/>
                <w:sz w:val="18"/>
                <w:szCs w:val="18"/>
              </w:rPr>
              <w:t>фамилия, имя, отчество (при наличии) д</w:t>
            </w:r>
            <w:r w:rsidR="00850DAC">
              <w:rPr>
                <w:rFonts w:ascii="Arial" w:hAnsi="Arial" w:cs="Arial"/>
                <w:sz w:val="18"/>
                <w:szCs w:val="18"/>
              </w:rPr>
              <w:t xml:space="preserve">ействующего в  </w:t>
            </w:r>
            <w:r w:rsidRPr="004461C4">
              <w:rPr>
                <w:rFonts w:ascii="Arial" w:hAnsi="Arial" w:cs="Arial"/>
                <w:sz w:val="18"/>
                <w:szCs w:val="18"/>
              </w:rPr>
              <w:t>интересах</w:t>
            </w:r>
            <w:r w:rsidR="00850DAC">
              <w:rPr>
                <w:rFonts w:ascii="Arial" w:hAnsi="Arial" w:cs="Arial"/>
                <w:sz w:val="18"/>
                <w:szCs w:val="18"/>
              </w:rPr>
              <w:t xml:space="preserve"> 1: ___________________________________________</w:t>
            </w:r>
            <w:r w:rsidRPr="004461C4">
              <w:rPr>
                <w:rFonts w:ascii="Arial" w:hAnsi="Arial" w:cs="Arial"/>
                <w:sz w:val="18"/>
                <w:szCs w:val="18"/>
              </w:rPr>
              <w:t xml:space="preserve">         </w:t>
            </w:r>
            <w:r w:rsidR="00C246E8">
              <w:rPr>
                <w:rFonts w:ascii="Arial" w:hAnsi="Arial" w:cs="Arial"/>
                <w:sz w:val="18"/>
                <w:szCs w:val="18"/>
              </w:rPr>
              <w:t xml:space="preserve">                            </w:t>
            </w:r>
            <w:r w:rsidRPr="004461C4">
              <w:rPr>
                <w:rFonts w:ascii="Arial" w:hAnsi="Arial" w:cs="Arial"/>
                <w:sz w:val="18"/>
                <w:szCs w:val="18"/>
              </w:rPr>
              <w:t>фамилия, имя, отчество (при наличии)</w:t>
            </w:r>
            <w:proofErr w:type="gramEnd"/>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p>
          <w:p w:rsidR="0060565A" w:rsidRPr="004461C4" w:rsidRDefault="0060565A" w:rsidP="00850DAC">
            <w:pPr>
              <w:spacing w:line="200" w:lineRule="exact"/>
              <w:rPr>
                <w:rFonts w:ascii="Arial" w:hAnsi="Arial" w:cs="Arial"/>
                <w:sz w:val="18"/>
                <w:szCs w:val="18"/>
              </w:rPr>
            </w:pPr>
            <w:r w:rsidRPr="004461C4">
              <w:rPr>
                <w:rFonts w:ascii="Arial" w:hAnsi="Arial" w:cs="Arial"/>
                <w:sz w:val="18"/>
                <w:szCs w:val="18"/>
              </w:rPr>
              <w:t xml:space="preserve">       </w:t>
            </w:r>
            <w:r w:rsidR="00C246E8">
              <w:rPr>
                <w:rFonts w:ascii="Arial" w:hAnsi="Arial" w:cs="Arial"/>
                <w:sz w:val="18"/>
                <w:szCs w:val="18"/>
              </w:rPr>
              <w:t xml:space="preserve">   </w:t>
            </w:r>
            <w:r w:rsidRPr="004461C4">
              <w:rPr>
                <w:rFonts w:ascii="Arial" w:hAnsi="Arial" w:cs="Arial"/>
                <w:sz w:val="18"/>
                <w:szCs w:val="18"/>
              </w:rPr>
              <w:t>____.____.____ года рождения</w:t>
            </w:r>
          </w:p>
          <w:p w:rsidR="0060565A" w:rsidRPr="004461C4" w:rsidRDefault="0060565A" w:rsidP="00850DAC">
            <w:pPr>
              <w:spacing w:line="200" w:lineRule="exact"/>
              <w:rPr>
                <w:rFonts w:ascii="Arial" w:hAnsi="Arial" w:cs="Arial"/>
                <w:sz w:val="18"/>
                <w:szCs w:val="18"/>
              </w:rPr>
            </w:pPr>
          </w:p>
          <w:p w:rsidR="0060565A" w:rsidRPr="004461C4" w:rsidRDefault="0060565A" w:rsidP="00850DAC">
            <w:pPr>
              <w:spacing w:line="200" w:lineRule="exact"/>
              <w:jc w:val="center"/>
              <w:rPr>
                <w:rFonts w:ascii="Arial" w:hAnsi="Arial" w:cs="Arial"/>
                <w:sz w:val="18"/>
                <w:szCs w:val="18"/>
              </w:rPr>
            </w:pPr>
            <w:r w:rsidRPr="004461C4">
              <w:rPr>
                <w:rFonts w:ascii="Arial" w:hAnsi="Arial" w:cs="Arial"/>
                <w:sz w:val="18"/>
                <w:szCs w:val="18"/>
              </w:rPr>
              <w:t>ЗАЯВЛЕНИЕ № __</w:t>
            </w:r>
          </w:p>
          <w:p w:rsidR="0060565A" w:rsidRPr="004461C4" w:rsidRDefault="0060565A" w:rsidP="00850DAC">
            <w:pPr>
              <w:spacing w:line="200" w:lineRule="exact"/>
              <w:ind w:firstLine="426"/>
              <w:jc w:val="both"/>
              <w:rPr>
                <w:rFonts w:ascii="Arial" w:hAnsi="Arial" w:cs="Arial"/>
                <w:sz w:val="18"/>
                <w:szCs w:val="18"/>
              </w:rPr>
            </w:pPr>
            <w:r w:rsidRPr="004461C4">
              <w:rPr>
                <w:rFonts w:ascii="Arial" w:hAnsi="Arial" w:cs="Arial"/>
                <w:sz w:val="18"/>
                <w:szCs w:val="18"/>
              </w:rPr>
              <w:t>о назначении дополнительной</w:t>
            </w:r>
            <w:r w:rsidR="00C246E8">
              <w:rPr>
                <w:rFonts w:ascii="Arial" w:hAnsi="Arial" w:cs="Arial"/>
                <w:sz w:val="18"/>
                <w:szCs w:val="18"/>
              </w:rPr>
              <w:t xml:space="preserve"> компенсации расходов на оплату </w:t>
            </w:r>
            <w:r w:rsidRPr="004461C4">
              <w:rPr>
                <w:rFonts w:ascii="Arial" w:hAnsi="Arial" w:cs="Arial"/>
                <w:sz w:val="18"/>
                <w:szCs w:val="18"/>
              </w:rPr>
              <w:t>жилых помещений и коммунальных услуг и способе ее доставки</w:t>
            </w:r>
          </w:p>
          <w:p w:rsidR="0060565A" w:rsidRPr="004461C4" w:rsidRDefault="0060565A" w:rsidP="00850DAC">
            <w:pPr>
              <w:spacing w:line="200" w:lineRule="exact"/>
              <w:ind w:firstLine="426"/>
              <w:jc w:val="both"/>
              <w:rPr>
                <w:rFonts w:ascii="Arial" w:hAnsi="Arial" w:cs="Arial"/>
                <w:sz w:val="18"/>
                <w:szCs w:val="18"/>
              </w:rPr>
            </w:pPr>
          </w:p>
          <w:p w:rsidR="0060565A" w:rsidRPr="004461C4" w:rsidRDefault="0060565A" w:rsidP="00850DAC">
            <w:pPr>
              <w:spacing w:line="200" w:lineRule="exact"/>
              <w:ind w:firstLine="426"/>
              <w:jc w:val="both"/>
              <w:rPr>
                <w:rFonts w:ascii="Arial" w:hAnsi="Arial" w:cs="Arial"/>
                <w:sz w:val="18"/>
                <w:szCs w:val="18"/>
              </w:rPr>
            </w:pPr>
            <w:r w:rsidRPr="004461C4">
              <w:rPr>
                <w:rFonts w:ascii="Arial" w:hAnsi="Arial" w:cs="Arial"/>
                <w:sz w:val="18"/>
                <w:szCs w:val="18"/>
              </w:rPr>
              <w:t>Прошу назначить дополнительную компенсацию расходов на оплату жилого помещения и коммунальных услуг (далее – дополнительная компенсация) как: __________________</w:t>
            </w:r>
            <w:r w:rsidR="00C246E8">
              <w:rPr>
                <w:rFonts w:ascii="Arial" w:hAnsi="Arial" w:cs="Arial"/>
                <w:sz w:val="18"/>
                <w:szCs w:val="18"/>
              </w:rPr>
              <w:t>_______________________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__________________________________</w:t>
            </w:r>
            <w:r w:rsidR="00C246E8">
              <w:rPr>
                <w:rFonts w:ascii="Arial" w:hAnsi="Arial" w:cs="Arial"/>
                <w:sz w:val="18"/>
                <w:szCs w:val="18"/>
              </w:rPr>
              <w:t>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указать льготную категорию</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Я являюсь (при необходимости </w:t>
            </w:r>
            <w:proofErr w:type="gramStart"/>
            <w:r w:rsidRPr="004461C4">
              <w:rPr>
                <w:rFonts w:ascii="Arial" w:hAnsi="Arial" w:cs="Arial"/>
                <w:sz w:val="18"/>
                <w:szCs w:val="18"/>
              </w:rPr>
              <w:t>нужное</w:t>
            </w:r>
            <w:proofErr w:type="gramEnd"/>
            <w:r w:rsidRPr="004461C4">
              <w:rPr>
                <w:rFonts w:ascii="Arial" w:hAnsi="Arial" w:cs="Arial"/>
                <w:sz w:val="18"/>
                <w:szCs w:val="18"/>
              </w:rPr>
              <w:t xml:space="preserve"> отметить):</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w:t>
            </w:r>
            <w:r w:rsidRPr="004461C4">
              <w:rPr>
                <w:rFonts w:ascii="Arial" w:hAnsi="Arial" w:cs="Arial"/>
                <w:sz w:val="18"/>
                <w:szCs w:val="18"/>
              </w:rPr>
              <w:t xml:space="preserve"> законным </w:t>
            </w:r>
            <w:proofErr w:type="gramStart"/>
            <w:r w:rsidRPr="004461C4">
              <w:rPr>
                <w:rFonts w:ascii="Arial" w:hAnsi="Arial" w:cs="Arial"/>
                <w:sz w:val="18"/>
                <w:szCs w:val="18"/>
              </w:rPr>
              <w:t>представителем</w:t>
            </w:r>
            <w:proofErr w:type="gramEnd"/>
            <w:r w:rsidRPr="004461C4">
              <w:rPr>
                <w:rFonts w:ascii="Arial" w:hAnsi="Arial" w:cs="Arial"/>
                <w:sz w:val="18"/>
                <w:szCs w:val="18"/>
              </w:rPr>
              <w:t xml:space="preserve"> </w:t>
            </w:r>
            <w:r w:rsidRPr="004461C4">
              <w:rPr>
                <w:rFonts w:ascii="Arial" w:hAnsi="Arial" w:cs="Arial"/>
                <w:sz w:val="18"/>
                <w:szCs w:val="18"/>
              </w:rPr>
              <w:t> доверенным лицом.</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Паспорт или иной документ,  удостоверяющий личность льготника: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серия __________ № ____________________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кем </w:t>
            </w:r>
            <w:proofErr w:type="gramStart"/>
            <w:r w:rsidRPr="004461C4">
              <w:rPr>
                <w:rFonts w:ascii="Arial" w:hAnsi="Arial" w:cs="Arial"/>
                <w:sz w:val="18"/>
                <w:szCs w:val="18"/>
              </w:rPr>
              <w:t>выдан</w:t>
            </w:r>
            <w:proofErr w:type="gramEnd"/>
            <w:r w:rsidRPr="004461C4">
              <w:rPr>
                <w:rFonts w:ascii="Arial" w:hAnsi="Arial" w:cs="Arial"/>
                <w:sz w:val="18"/>
                <w:szCs w:val="18"/>
              </w:rPr>
              <w:t>: ________________</w:t>
            </w:r>
            <w:r w:rsidR="00C246E8">
              <w:rPr>
                <w:rFonts w:ascii="Arial" w:hAnsi="Arial" w:cs="Arial"/>
                <w:sz w:val="18"/>
                <w:szCs w:val="18"/>
              </w:rPr>
              <w:t>_________</w:t>
            </w:r>
            <w:r w:rsidRPr="004461C4">
              <w:rPr>
                <w:rFonts w:ascii="Arial" w:hAnsi="Arial" w:cs="Arial"/>
                <w:sz w:val="18"/>
                <w:szCs w:val="18"/>
              </w:rPr>
              <w:t xml:space="preserve">________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дата выдачи: ___.___._____.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Адрес регистрации льготника: ___________________________________________</w:t>
            </w:r>
            <w:r w:rsidRPr="004461C4">
              <w:rPr>
                <w:rFonts w:ascii="Arial" w:hAnsi="Arial" w:cs="Arial"/>
                <w:sz w:val="18"/>
                <w:szCs w:val="18"/>
              </w:rPr>
              <w:lastRenderedPageBreak/>
              <w:t>_______________________</w:t>
            </w:r>
            <w:r w:rsidR="00C246E8">
              <w:rPr>
                <w:rFonts w:ascii="Arial" w:hAnsi="Arial" w:cs="Arial"/>
                <w:sz w:val="18"/>
                <w:szCs w:val="18"/>
              </w:rPr>
              <w:t>___________________</w:t>
            </w:r>
            <w:r w:rsidRPr="004461C4">
              <w:rPr>
                <w:rFonts w:ascii="Arial" w:hAnsi="Arial" w:cs="Arial"/>
                <w:sz w:val="18"/>
                <w:szCs w:val="18"/>
              </w:rPr>
              <w:t>.</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Адрес жилого помещения, на которое назначена компенсация расходов на оплату жилого  помещения и коммунальных услуг, предусмотренная Федеральным законом «О ветеранах» (далее - компенсация на ЖКУ)</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Контактный телефон _______________, e-</w:t>
            </w:r>
            <w:proofErr w:type="spellStart"/>
            <w:r w:rsidRPr="004461C4">
              <w:rPr>
                <w:rFonts w:ascii="Arial" w:hAnsi="Arial" w:cs="Arial"/>
                <w:sz w:val="18"/>
                <w:szCs w:val="18"/>
              </w:rPr>
              <w:t>mail</w:t>
            </w:r>
            <w:proofErr w:type="spellEnd"/>
            <w:r w:rsidRPr="004461C4">
              <w:rPr>
                <w:rFonts w:ascii="Arial" w:hAnsi="Arial" w:cs="Arial"/>
                <w:sz w:val="18"/>
                <w:szCs w:val="18"/>
              </w:rPr>
              <w:t xml:space="preserve"> (при наличии):_____________.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СНИЛС льготника:______</w:t>
            </w:r>
            <w:r w:rsidR="00C246E8">
              <w:rPr>
                <w:rFonts w:ascii="Arial" w:hAnsi="Arial" w:cs="Arial"/>
                <w:sz w:val="18"/>
                <w:szCs w:val="18"/>
              </w:rPr>
              <w:t>____________________</w:t>
            </w:r>
            <w:r w:rsidRPr="004461C4">
              <w:rPr>
                <w:rFonts w:ascii="Arial" w:hAnsi="Arial" w:cs="Arial"/>
                <w:sz w:val="18"/>
                <w:szCs w:val="18"/>
              </w:rPr>
              <w:t>.</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w:t>
            </w:r>
            <w:r w:rsidR="00C246E8">
              <w:rPr>
                <w:rFonts w:ascii="Arial" w:hAnsi="Arial" w:cs="Arial"/>
                <w:sz w:val="18"/>
                <w:szCs w:val="18"/>
              </w:rPr>
              <w:t xml:space="preserve">                  </w:t>
            </w:r>
            <w:r w:rsidRPr="004461C4">
              <w:rPr>
                <w:rFonts w:ascii="Arial" w:hAnsi="Arial" w:cs="Arial"/>
                <w:sz w:val="18"/>
                <w:szCs w:val="18"/>
              </w:rPr>
              <w:t>(заполняется по желанию гражданина)</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Выплату назначенной дополнительной компенсации прошу осуществлять </w:t>
            </w:r>
            <w:proofErr w:type="gramStart"/>
            <w:r w:rsidRPr="004461C4">
              <w:rPr>
                <w:rFonts w:ascii="Arial" w:hAnsi="Arial" w:cs="Arial"/>
                <w:sz w:val="18"/>
                <w:szCs w:val="18"/>
              </w:rPr>
              <w:t>через</w:t>
            </w:r>
            <w:proofErr w:type="gramEnd"/>
            <w:r w:rsidRPr="004461C4">
              <w:rPr>
                <w:rFonts w:ascii="Arial" w:hAnsi="Arial" w:cs="Arial"/>
                <w:sz w:val="18"/>
                <w:szCs w:val="18"/>
              </w:rPr>
              <w:t>:</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почтовое отделение _______________________;</w:t>
            </w:r>
          </w:p>
          <w:p w:rsidR="0060565A" w:rsidRPr="004461C4" w:rsidRDefault="00850DAC" w:rsidP="0060565A">
            <w:pPr>
              <w:spacing w:line="200" w:lineRule="exact"/>
              <w:rPr>
                <w:rFonts w:ascii="Arial" w:hAnsi="Arial" w:cs="Arial"/>
                <w:sz w:val="18"/>
                <w:szCs w:val="18"/>
              </w:rPr>
            </w:pPr>
            <w:r>
              <w:rPr>
                <w:rFonts w:ascii="Arial" w:hAnsi="Arial" w:cs="Arial"/>
                <w:sz w:val="18"/>
                <w:szCs w:val="18"/>
              </w:rPr>
              <w:t>кредитную организацию</w:t>
            </w:r>
            <w:r w:rsidR="0060565A" w:rsidRPr="004461C4">
              <w:rPr>
                <w:rFonts w:ascii="Arial" w:hAnsi="Arial" w:cs="Arial"/>
                <w:sz w:val="18"/>
                <w:szCs w:val="18"/>
              </w:rPr>
              <w:t>____________________</w:t>
            </w:r>
            <w:r>
              <w:rPr>
                <w:rFonts w:ascii="Arial" w:hAnsi="Arial" w:cs="Arial"/>
                <w:sz w:val="18"/>
                <w:szCs w:val="18"/>
              </w:rPr>
              <w:t>___</w:t>
            </w:r>
          </w:p>
          <w:p w:rsidR="00C246E8" w:rsidRDefault="00C246E8" w:rsidP="0060565A">
            <w:pPr>
              <w:spacing w:line="200" w:lineRule="exact"/>
              <w:rPr>
                <w:rFonts w:ascii="Arial" w:hAnsi="Arial" w:cs="Arial"/>
                <w:sz w:val="18"/>
                <w:szCs w:val="18"/>
              </w:rPr>
            </w:pPr>
            <w:r>
              <w:rPr>
                <w:rFonts w:ascii="Arial" w:hAnsi="Arial" w:cs="Arial"/>
                <w:sz w:val="18"/>
                <w:szCs w:val="18"/>
              </w:rPr>
              <w:t xml:space="preserve"> </w:t>
            </w:r>
            <w:r w:rsidR="00850DAC">
              <w:rPr>
                <w:rFonts w:ascii="Arial" w:hAnsi="Arial" w:cs="Arial"/>
                <w:sz w:val="18"/>
                <w:szCs w:val="18"/>
              </w:rPr>
              <w:t xml:space="preserve">                                 </w:t>
            </w:r>
            <w:r>
              <w:rPr>
                <w:rFonts w:ascii="Arial" w:hAnsi="Arial" w:cs="Arial"/>
                <w:sz w:val="18"/>
                <w:szCs w:val="18"/>
              </w:rPr>
              <w:t xml:space="preserve">наименование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н</w:t>
            </w:r>
            <w:r w:rsidR="00C246E8">
              <w:rPr>
                <w:rFonts w:ascii="Arial" w:hAnsi="Arial" w:cs="Arial"/>
                <w:sz w:val="18"/>
                <w:szCs w:val="18"/>
              </w:rPr>
              <w:t>омер структурного подразделения</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лицевой счет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r w:rsidRPr="004461C4">
              <w:rPr>
                <w:rFonts w:ascii="Arial" w:hAnsi="Arial" w:cs="Arial"/>
                <w:sz w:val="18"/>
                <w:szCs w:val="18"/>
              </w:rPr>
              <w:t xml:space="preserve"> </w:t>
            </w:r>
            <w:r w:rsidRPr="004461C4">
              <w:rPr>
                <w:rFonts w:ascii="Arial" w:hAnsi="Arial" w:cs="Arial"/>
                <w:sz w:val="18"/>
                <w:szCs w:val="18"/>
              </w:rPr>
              <w:t></w:t>
            </w:r>
            <w:r w:rsidRPr="004461C4">
              <w:rPr>
                <w:rFonts w:ascii="Arial" w:hAnsi="Arial" w:cs="Arial"/>
                <w:sz w:val="18"/>
                <w:szCs w:val="18"/>
              </w:rPr>
              <w:t></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Мне (льготнику) известно, что в соответствии с действующим законодательством, я   (льготник)   имею   (имеет)   право   на  получение</w:t>
            </w:r>
            <w:r w:rsidR="00C246E8">
              <w:rPr>
                <w:rFonts w:ascii="Arial" w:hAnsi="Arial" w:cs="Arial"/>
                <w:sz w:val="18"/>
                <w:szCs w:val="18"/>
              </w:rPr>
              <w:t xml:space="preserve"> </w:t>
            </w:r>
            <w:r w:rsidRPr="004461C4">
              <w:rPr>
                <w:rFonts w:ascii="Arial" w:hAnsi="Arial" w:cs="Arial"/>
                <w:sz w:val="18"/>
                <w:szCs w:val="18"/>
              </w:rPr>
              <w:t>дополнительной компенсации при отсутствии полного освобождения от оплаты за жилые  помещения  и  коммунальные услуги в соответствии с законодательством Российской Федерации.</w:t>
            </w:r>
          </w:p>
          <w:p w:rsidR="0060565A" w:rsidRPr="004461C4" w:rsidRDefault="0060565A" w:rsidP="0060565A">
            <w:pPr>
              <w:spacing w:line="200" w:lineRule="exact"/>
              <w:rPr>
                <w:rFonts w:ascii="Arial" w:hAnsi="Arial" w:cs="Arial"/>
                <w:sz w:val="18"/>
                <w:szCs w:val="18"/>
              </w:rPr>
            </w:pPr>
            <w:proofErr w:type="gramStart"/>
            <w:r w:rsidRPr="004461C4">
              <w:rPr>
                <w:rFonts w:ascii="Arial" w:hAnsi="Arial" w:cs="Arial"/>
                <w:sz w:val="18"/>
                <w:szCs w:val="18"/>
              </w:rPr>
              <w:t>Уведомляю Вас, что (нужное подчеркнуть): я (льготник) и (или) член моей семьи (семьи льготника)________</w:t>
            </w:r>
            <w:r w:rsidR="00C246E8">
              <w:rPr>
                <w:rFonts w:ascii="Arial" w:hAnsi="Arial" w:cs="Arial"/>
                <w:sz w:val="18"/>
                <w:szCs w:val="18"/>
              </w:rPr>
              <w:t>_________________________</w:t>
            </w:r>
            <w:r w:rsidRPr="004461C4">
              <w:rPr>
                <w:rFonts w:ascii="Arial" w:hAnsi="Arial" w:cs="Arial"/>
                <w:sz w:val="18"/>
                <w:szCs w:val="18"/>
              </w:rPr>
              <w:t xml:space="preserve">,       </w:t>
            </w:r>
            <w:proofErr w:type="gramEnd"/>
          </w:p>
          <w:p w:rsidR="0060565A" w:rsidRPr="004461C4" w:rsidRDefault="00C246E8" w:rsidP="0060565A">
            <w:pPr>
              <w:spacing w:line="200" w:lineRule="exact"/>
              <w:rPr>
                <w:rFonts w:ascii="Arial" w:hAnsi="Arial" w:cs="Arial"/>
                <w:sz w:val="18"/>
                <w:szCs w:val="18"/>
              </w:rPr>
            </w:pPr>
            <w:r>
              <w:rPr>
                <w:rFonts w:ascii="Arial" w:hAnsi="Arial" w:cs="Arial"/>
                <w:sz w:val="18"/>
                <w:szCs w:val="18"/>
              </w:rPr>
              <w:t xml:space="preserve">      </w:t>
            </w:r>
            <w:r w:rsidR="0060565A" w:rsidRPr="004461C4">
              <w:rPr>
                <w:rFonts w:ascii="Arial" w:hAnsi="Arial" w:cs="Arial"/>
                <w:sz w:val="18"/>
                <w:szCs w:val="18"/>
              </w:rPr>
              <w:t xml:space="preserve">фамилия, имя, отчество (при наличии)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имею (</w:t>
            </w:r>
            <w:proofErr w:type="spellStart"/>
            <w:r w:rsidRPr="004461C4">
              <w:rPr>
                <w:rFonts w:ascii="Arial" w:hAnsi="Arial" w:cs="Arial"/>
                <w:sz w:val="18"/>
                <w:szCs w:val="18"/>
              </w:rPr>
              <w:t>ет</w:t>
            </w:r>
            <w:proofErr w:type="spellEnd"/>
            <w:r w:rsidRPr="004461C4">
              <w:rPr>
                <w:rFonts w:ascii="Arial" w:hAnsi="Arial" w:cs="Arial"/>
                <w:sz w:val="18"/>
                <w:szCs w:val="18"/>
              </w:rPr>
              <w:t xml:space="preserve">) право на право на освобождение от оплаты за жилые помещения и коммунальные услуги в соответствии </w:t>
            </w:r>
            <w:proofErr w:type="gramStart"/>
            <w:r w:rsidRPr="004461C4">
              <w:rPr>
                <w:rFonts w:ascii="Arial" w:hAnsi="Arial" w:cs="Arial"/>
                <w:sz w:val="18"/>
                <w:szCs w:val="18"/>
              </w:rPr>
              <w:t>с</w:t>
            </w:r>
            <w:proofErr w:type="gramEnd"/>
            <w:r w:rsidRPr="004461C4">
              <w:rPr>
                <w:rFonts w:ascii="Arial" w:hAnsi="Arial" w:cs="Arial"/>
                <w:sz w:val="18"/>
                <w:szCs w:val="18"/>
              </w:rPr>
              <w:t xml:space="preserve"> ________________________________</w:t>
            </w:r>
            <w:r w:rsidR="00C246E8">
              <w:rPr>
                <w:rFonts w:ascii="Arial" w:hAnsi="Arial" w:cs="Arial"/>
                <w:sz w:val="18"/>
                <w:szCs w:val="18"/>
              </w:rPr>
              <w:t>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указать реквизиты нормативного правового акта</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 xml:space="preserve">       </w:t>
            </w:r>
            <w:proofErr w:type="gramStart"/>
            <w:r w:rsidRPr="004461C4">
              <w:rPr>
                <w:rFonts w:ascii="Arial" w:hAnsi="Arial" w:cs="Arial"/>
                <w:sz w:val="18"/>
                <w:szCs w:val="18"/>
              </w:rPr>
              <w:t>В  случае  допущения  задолженности  по  оплате  за  жилое  помещение и коммунальные  услуги,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(далее - задолженность),  утраты  права на получение дополнительной компенсации в связи  с  изменением  основания  ее предоставления, полного освобождения от оплаты  за  жилое  помещение</w:t>
            </w:r>
            <w:proofErr w:type="gramEnd"/>
            <w:r w:rsidRPr="004461C4">
              <w:rPr>
                <w:rFonts w:ascii="Arial" w:hAnsi="Arial" w:cs="Arial"/>
                <w:sz w:val="18"/>
                <w:szCs w:val="18"/>
              </w:rPr>
              <w:t xml:space="preserve"> и коммунальные услуги меня (льготника) и (или) члена  моей  семьи  (семьи  льготника),  снятия с регистрационного учета по месту  жительства  или  месту пребывания на территории Ставропольского края либо  иных  обстоятельств,  влияющих  на  размер  и  условия предоставления дополнительной компенсации, обязуюсь (льготник обязуется) извещать:</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__________________________________</w:t>
            </w:r>
            <w:r w:rsidR="00C246E8">
              <w:rPr>
                <w:rFonts w:ascii="Arial" w:hAnsi="Arial" w:cs="Arial"/>
                <w:sz w:val="18"/>
                <w:szCs w:val="18"/>
              </w:rPr>
              <w:t>_________</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наименование органа, осуществляющего выплату дополнительной компенсации</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в  течение  14  рабочих  дней  со дня наступления вышеуказанных изменений и представлять   документы,  подтверждающие  эти  изменения,  за  исключением документов, подтверждающих наличие задолженности.</w:t>
            </w:r>
          </w:p>
          <w:p w:rsidR="0060565A" w:rsidRPr="004461C4" w:rsidRDefault="0060565A" w:rsidP="0060565A">
            <w:pPr>
              <w:spacing w:line="200" w:lineRule="exact"/>
              <w:rPr>
                <w:rFonts w:ascii="Arial" w:hAnsi="Arial" w:cs="Arial"/>
                <w:sz w:val="18"/>
                <w:szCs w:val="18"/>
              </w:rPr>
            </w:pP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 xml:space="preserve">    Об   условиях,   являющихся   основанием   для   приостановления   либо</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прекращения  выплаты дополнительной компенсации, а также об ответственности за  представление неполных или заведомо недостоверных документов и сведений (льготник) проинформирован.</w:t>
            </w:r>
          </w:p>
          <w:p w:rsidR="0060565A" w:rsidRPr="004461C4" w:rsidRDefault="0060565A" w:rsidP="00C246E8">
            <w:pPr>
              <w:spacing w:line="200" w:lineRule="exact"/>
              <w:jc w:val="both"/>
              <w:rPr>
                <w:rFonts w:ascii="Arial" w:hAnsi="Arial" w:cs="Arial"/>
                <w:sz w:val="18"/>
                <w:szCs w:val="18"/>
              </w:rPr>
            </w:pPr>
            <w:r w:rsidRPr="004461C4">
              <w:rPr>
                <w:rFonts w:ascii="Arial" w:hAnsi="Arial" w:cs="Arial"/>
                <w:sz w:val="18"/>
                <w:szCs w:val="18"/>
              </w:rPr>
              <w:t xml:space="preserve">    К заявлению прилагаю следующие документы:</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____________</w:t>
            </w:r>
            <w:r w:rsidR="00850DAC">
              <w:rPr>
                <w:rFonts w:ascii="Arial" w:hAnsi="Arial" w:cs="Arial"/>
                <w:sz w:val="18"/>
                <w:szCs w:val="18"/>
              </w:rPr>
              <w:t>_______________________________</w:t>
            </w:r>
          </w:p>
          <w:p w:rsidR="00C246E8" w:rsidRDefault="0060565A" w:rsidP="00C246E8">
            <w:pPr>
              <w:spacing w:line="200" w:lineRule="exact"/>
              <w:rPr>
                <w:rFonts w:ascii="Arial" w:hAnsi="Arial" w:cs="Arial"/>
                <w:sz w:val="18"/>
                <w:szCs w:val="18"/>
              </w:rPr>
            </w:pPr>
            <w:r w:rsidRPr="004461C4">
              <w:rPr>
                <w:rFonts w:ascii="Arial" w:hAnsi="Arial" w:cs="Arial"/>
                <w:sz w:val="18"/>
                <w:szCs w:val="18"/>
              </w:rPr>
              <w:lastRenderedPageBreak/>
              <w:t>Заявитель:</w:t>
            </w:r>
            <w:r w:rsidR="00C246E8">
              <w:rPr>
                <w:rFonts w:ascii="Arial" w:hAnsi="Arial" w:cs="Arial"/>
                <w:sz w:val="18"/>
                <w:szCs w:val="18"/>
              </w:rPr>
              <w:t>________</w:t>
            </w:r>
            <w:r w:rsidRPr="004461C4">
              <w:rPr>
                <w:rFonts w:ascii="Arial" w:hAnsi="Arial" w:cs="Arial"/>
                <w:sz w:val="18"/>
                <w:szCs w:val="18"/>
              </w:rPr>
              <w:t xml:space="preserve">  </w:t>
            </w:r>
            <w:r w:rsidR="00C246E8">
              <w:rPr>
                <w:rFonts w:ascii="Arial" w:hAnsi="Arial" w:cs="Arial"/>
                <w:sz w:val="18"/>
                <w:szCs w:val="18"/>
              </w:rPr>
              <w:t>Заявление приня</w:t>
            </w:r>
            <w:proofErr w:type="gramStart"/>
            <w:r w:rsidR="00C246E8">
              <w:rPr>
                <w:rFonts w:ascii="Arial" w:hAnsi="Arial" w:cs="Arial"/>
                <w:sz w:val="18"/>
                <w:szCs w:val="18"/>
              </w:rPr>
              <w:t>л(</w:t>
            </w:r>
            <w:proofErr w:type="gramEnd"/>
            <w:r w:rsidR="00C246E8">
              <w:rPr>
                <w:rFonts w:ascii="Arial" w:hAnsi="Arial" w:cs="Arial"/>
                <w:sz w:val="18"/>
                <w:szCs w:val="18"/>
              </w:rPr>
              <w:t xml:space="preserve">а)_______                       расшифровка подписи       </w:t>
            </w:r>
            <w:r w:rsidR="00C246E8" w:rsidRPr="004461C4">
              <w:rPr>
                <w:rFonts w:ascii="Arial" w:hAnsi="Arial" w:cs="Arial"/>
                <w:sz w:val="18"/>
                <w:szCs w:val="18"/>
              </w:rPr>
              <w:t>расшифровка подписи</w:t>
            </w:r>
          </w:p>
          <w:p w:rsidR="0060565A" w:rsidRPr="004461C4" w:rsidRDefault="00C246E8" w:rsidP="00C246E8">
            <w:pPr>
              <w:spacing w:line="200" w:lineRule="exact"/>
              <w:rPr>
                <w:rFonts w:ascii="Arial" w:hAnsi="Arial" w:cs="Arial"/>
                <w:sz w:val="18"/>
                <w:szCs w:val="18"/>
              </w:rPr>
            </w:pPr>
            <w:r>
              <w:rPr>
                <w:rFonts w:ascii="Arial" w:hAnsi="Arial" w:cs="Arial"/>
                <w:sz w:val="18"/>
                <w:szCs w:val="18"/>
              </w:rPr>
              <w:t xml:space="preserve">заявителя, </w:t>
            </w:r>
            <w:r>
              <w:rPr>
                <w:rFonts w:ascii="Arial" w:hAnsi="Arial" w:cs="Arial"/>
                <w:sz w:val="18"/>
                <w:szCs w:val="18"/>
              </w:rPr>
              <w:t xml:space="preserve">                            </w:t>
            </w:r>
            <w:r>
              <w:rPr>
                <w:rFonts w:ascii="Arial" w:hAnsi="Arial" w:cs="Arial"/>
                <w:sz w:val="18"/>
                <w:szCs w:val="18"/>
              </w:rPr>
              <w:t>специалиста, подпись</w:t>
            </w:r>
            <w:r w:rsidRPr="004461C4">
              <w:rPr>
                <w:rFonts w:ascii="Arial" w:hAnsi="Arial" w:cs="Arial"/>
                <w:sz w:val="18"/>
                <w:szCs w:val="18"/>
              </w:rPr>
              <w:t xml:space="preserve"> </w:t>
            </w:r>
            <w:r>
              <w:rPr>
                <w:rFonts w:ascii="Arial" w:hAnsi="Arial" w:cs="Arial"/>
                <w:sz w:val="18"/>
                <w:szCs w:val="18"/>
              </w:rPr>
              <w:t xml:space="preserve">                                        </w:t>
            </w:r>
            <w:proofErr w:type="spellStart"/>
            <w:proofErr w:type="gramStart"/>
            <w:r w:rsidRPr="004461C4">
              <w:rPr>
                <w:rFonts w:ascii="Arial" w:hAnsi="Arial" w:cs="Arial"/>
                <w:sz w:val="18"/>
                <w:szCs w:val="18"/>
              </w:rPr>
              <w:t>подпись</w:t>
            </w:r>
            <w:proofErr w:type="spellEnd"/>
            <w:proofErr w:type="gramEnd"/>
            <w:r w:rsidRPr="004461C4">
              <w:rPr>
                <w:rFonts w:ascii="Arial" w:hAnsi="Arial" w:cs="Arial"/>
                <w:sz w:val="18"/>
                <w:szCs w:val="18"/>
              </w:rPr>
              <w:t xml:space="preserve">                                                           </w:t>
            </w:r>
            <w:r>
              <w:rPr>
                <w:rFonts w:ascii="Arial" w:hAnsi="Arial" w:cs="Arial"/>
                <w:sz w:val="18"/>
                <w:szCs w:val="18"/>
              </w:rPr>
              <w:t xml:space="preserve">                                             </w:t>
            </w:r>
          </w:p>
          <w:p w:rsidR="00C246E8" w:rsidRDefault="00C246E8" w:rsidP="0060565A">
            <w:pPr>
              <w:spacing w:line="200" w:lineRule="exact"/>
              <w:rPr>
                <w:rFonts w:ascii="Arial" w:hAnsi="Arial" w:cs="Arial"/>
                <w:sz w:val="18"/>
                <w:szCs w:val="18"/>
              </w:rPr>
            </w:pPr>
            <w:r>
              <w:rPr>
                <w:rFonts w:ascii="Arial" w:hAnsi="Arial" w:cs="Arial"/>
                <w:sz w:val="18"/>
                <w:szCs w:val="18"/>
              </w:rPr>
              <w:t xml:space="preserve">____________________    ___________________    </w:t>
            </w:r>
          </w:p>
          <w:p w:rsidR="00C246E8" w:rsidRDefault="0060565A" w:rsidP="0060565A">
            <w:pPr>
              <w:spacing w:line="200" w:lineRule="exact"/>
              <w:rPr>
                <w:rFonts w:ascii="Arial" w:hAnsi="Arial" w:cs="Arial"/>
                <w:sz w:val="18"/>
                <w:szCs w:val="18"/>
              </w:rPr>
            </w:pPr>
            <w:r w:rsidRPr="004461C4">
              <w:rPr>
                <w:rFonts w:ascii="Arial" w:hAnsi="Arial" w:cs="Arial"/>
                <w:sz w:val="18"/>
                <w:szCs w:val="18"/>
              </w:rPr>
              <w:t xml:space="preserve">дата предоставления </w:t>
            </w:r>
            <w:r w:rsidR="00C246E8">
              <w:rPr>
                <w:rFonts w:ascii="Arial" w:hAnsi="Arial" w:cs="Arial"/>
                <w:sz w:val="18"/>
                <w:szCs w:val="18"/>
              </w:rPr>
              <w:t xml:space="preserve">         </w:t>
            </w:r>
            <w:r w:rsidR="00C246E8" w:rsidRPr="004461C4">
              <w:rPr>
                <w:rFonts w:ascii="Arial" w:hAnsi="Arial" w:cs="Arial"/>
                <w:sz w:val="18"/>
                <w:szCs w:val="18"/>
              </w:rPr>
              <w:t>дата предоставления</w:t>
            </w:r>
          </w:p>
          <w:p w:rsidR="00C246E8" w:rsidRDefault="00C246E8" w:rsidP="0060565A">
            <w:pPr>
              <w:spacing w:line="200" w:lineRule="exact"/>
              <w:rPr>
                <w:rFonts w:ascii="Arial" w:hAnsi="Arial" w:cs="Arial"/>
                <w:sz w:val="18"/>
                <w:szCs w:val="18"/>
              </w:rPr>
            </w:pPr>
            <w:r>
              <w:rPr>
                <w:rFonts w:ascii="Arial" w:hAnsi="Arial" w:cs="Arial"/>
                <w:sz w:val="18"/>
                <w:szCs w:val="18"/>
              </w:rPr>
              <w:t xml:space="preserve">                                                         </w:t>
            </w:r>
            <w:r w:rsidRPr="004461C4">
              <w:rPr>
                <w:rFonts w:ascii="Arial" w:hAnsi="Arial" w:cs="Arial"/>
                <w:sz w:val="18"/>
                <w:szCs w:val="18"/>
              </w:rPr>
              <w:t>заявления</w:t>
            </w:r>
            <w:r>
              <w:rPr>
                <w:rFonts w:ascii="Arial" w:hAnsi="Arial" w:cs="Arial"/>
                <w:sz w:val="18"/>
                <w:szCs w:val="18"/>
              </w:rPr>
              <w:t xml:space="preserve">                                                          </w:t>
            </w:r>
            <w:proofErr w:type="spellStart"/>
            <w:proofErr w:type="gramStart"/>
            <w:r w:rsidRPr="004461C4">
              <w:rPr>
                <w:rFonts w:ascii="Arial" w:hAnsi="Arial" w:cs="Arial"/>
                <w:sz w:val="18"/>
                <w:szCs w:val="18"/>
              </w:rPr>
              <w:t>заявления</w:t>
            </w:r>
            <w:proofErr w:type="spellEnd"/>
            <w:proofErr w:type="gramEnd"/>
            <w:r w:rsidRPr="004461C4">
              <w:rPr>
                <w:rFonts w:ascii="Arial" w:hAnsi="Arial" w:cs="Arial"/>
                <w:sz w:val="18"/>
                <w:szCs w:val="18"/>
              </w:rPr>
              <w:t xml:space="preserve">  </w:t>
            </w:r>
            <w:r>
              <w:rPr>
                <w:rFonts w:ascii="Arial" w:hAnsi="Arial" w:cs="Arial"/>
                <w:sz w:val="18"/>
                <w:szCs w:val="18"/>
              </w:rPr>
              <w:t xml:space="preserve">                           </w:t>
            </w:r>
            <w:r w:rsidRPr="004461C4">
              <w:rPr>
                <w:rFonts w:ascii="Arial" w:hAnsi="Arial" w:cs="Arial"/>
                <w:sz w:val="18"/>
                <w:szCs w:val="18"/>
              </w:rPr>
              <w:t xml:space="preserve"> </w:t>
            </w:r>
            <w:r>
              <w:rPr>
                <w:rFonts w:ascii="Arial" w:hAnsi="Arial" w:cs="Arial"/>
                <w:sz w:val="18"/>
                <w:szCs w:val="18"/>
              </w:rPr>
              <w:t xml:space="preserve">                      </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w:t>
            </w:r>
          </w:p>
          <w:p w:rsidR="0060565A" w:rsidRPr="004461C4" w:rsidRDefault="0060565A" w:rsidP="0060565A">
            <w:pPr>
              <w:spacing w:line="200" w:lineRule="exact"/>
              <w:rPr>
                <w:rFonts w:ascii="Arial" w:hAnsi="Arial" w:cs="Arial"/>
                <w:sz w:val="18"/>
                <w:szCs w:val="18"/>
              </w:rPr>
            </w:pP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w:t>
            </w:r>
            <w:r w:rsidR="00C246E8">
              <w:rPr>
                <w:rFonts w:ascii="Arial" w:hAnsi="Arial" w:cs="Arial"/>
                <w:sz w:val="18"/>
                <w:szCs w:val="18"/>
              </w:rPr>
              <w:t xml:space="preserve">  </w:t>
            </w:r>
            <w:r w:rsidRPr="004461C4">
              <w:rPr>
                <w:rFonts w:ascii="Arial" w:hAnsi="Arial" w:cs="Arial"/>
                <w:sz w:val="18"/>
                <w:szCs w:val="18"/>
              </w:rPr>
              <w:t>-------------------------------- линия отры</w:t>
            </w:r>
            <w:r w:rsidR="00C246E8">
              <w:rPr>
                <w:rFonts w:ascii="Arial" w:hAnsi="Arial" w:cs="Arial"/>
                <w:sz w:val="18"/>
                <w:szCs w:val="18"/>
              </w:rPr>
              <w:t>ва ------------</w:t>
            </w:r>
          </w:p>
          <w:p w:rsidR="0060565A" w:rsidRPr="004461C4" w:rsidRDefault="0060565A" w:rsidP="0060565A">
            <w:pPr>
              <w:spacing w:line="200" w:lineRule="exact"/>
              <w:rPr>
                <w:rFonts w:ascii="Arial" w:hAnsi="Arial" w:cs="Arial"/>
                <w:sz w:val="18"/>
                <w:szCs w:val="18"/>
              </w:rPr>
            </w:pP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Расписка-уведомление о приеме документов</w:t>
            </w:r>
          </w:p>
          <w:p w:rsidR="0060565A" w:rsidRPr="004461C4" w:rsidRDefault="0060565A" w:rsidP="0060565A">
            <w:pPr>
              <w:spacing w:line="200" w:lineRule="exact"/>
              <w:rPr>
                <w:rFonts w:ascii="Arial" w:hAnsi="Arial" w:cs="Arial"/>
                <w:sz w:val="18"/>
                <w:szCs w:val="18"/>
              </w:rPr>
            </w:pP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Заявление и документы гр. ________________________________________</w:t>
            </w:r>
          </w:p>
          <w:p w:rsidR="0060565A" w:rsidRPr="004461C4" w:rsidRDefault="00952380" w:rsidP="0060565A">
            <w:pPr>
              <w:spacing w:line="200" w:lineRule="exact"/>
              <w:rPr>
                <w:rFonts w:ascii="Arial" w:hAnsi="Arial" w:cs="Arial"/>
                <w:sz w:val="18"/>
                <w:szCs w:val="18"/>
              </w:rPr>
            </w:pPr>
            <w:r>
              <w:rPr>
                <w:rFonts w:ascii="Arial" w:hAnsi="Arial" w:cs="Arial"/>
                <w:sz w:val="18"/>
                <w:szCs w:val="18"/>
              </w:rPr>
              <w:t xml:space="preserve">   </w:t>
            </w:r>
            <w:r w:rsidR="0060565A" w:rsidRPr="004461C4">
              <w:rPr>
                <w:rFonts w:ascii="Arial" w:hAnsi="Arial" w:cs="Arial"/>
                <w:sz w:val="18"/>
                <w:szCs w:val="18"/>
              </w:rPr>
              <w:t xml:space="preserve"> фамилия, имя, отчество (при наличии)</w:t>
            </w:r>
          </w:p>
          <w:p w:rsidR="0060565A" w:rsidRPr="004461C4" w:rsidRDefault="0060565A" w:rsidP="0060565A">
            <w:pPr>
              <w:spacing w:line="200" w:lineRule="exact"/>
              <w:rPr>
                <w:rFonts w:ascii="Arial" w:hAnsi="Arial" w:cs="Arial"/>
                <w:sz w:val="18"/>
                <w:szCs w:val="18"/>
              </w:rPr>
            </w:pPr>
            <w:proofErr w:type="gramStart"/>
            <w:r w:rsidRPr="004461C4">
              <w:rPr>
                <w:rFonts w:ascii="Arial" w:hAnsi="Arial" w:cs="Arial"/>
                <w:sz w:val="18"/>
                <w:szCs w:val="18"/>
              </w:rPr>
              <w:t>приняты</w:t>
            </w:r>
            <w:proofErr w:type="gramEnd"/>
            <w:r w:rsidRPr="004461C4">
              <w:rPr>
                <w:rFonts w:ascii="Arial" w:hAnsi="Arial" w:cs="Arial"/>
                <w:sz w:val="18"/>
                <w:szCs w:val="18"/>
              </w:rPr>
              <w:t xml:space="preserve"> ____________________________.</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 xml:space="preserve">                     дата приема документов</w:t>
            </w:r>
          </w:p>
          <w:p w:rsidR="0060565A" w:rsidRPr="004461C4" w:rsidRDefault="0060565A" w:rsidP="0060565A">
            <w:pPr>
              <w:spacing w:line="200" w:lineRule="exact"/>
              <w:rPr>
                <w:rFonts w:ascii="Arial" w:hAnsi="Arial" w:cs="Arial"/>
                <w:sz w:val="18"/>
                <w:szCs w:val="18"/>
              </w:rPr>
            </w:pPr>
            <w:r w:rsidRPr="004461C4">
              <w:rPr>
                <w:rFonts w:ascii="Arial" w:hAnsi="Arial" w:cs="Arial"/>
                <w:sz w:val="18"/>
                <w:szCs w:val="18"/>
              </w:rPr>
              <w:t>____________________________________</w:t>
            </w:r>
            <w:r w:rsidR="00952380">
              <w:rPr>
                <w:rFonts w:ascii="Arial" w:hAnsi="Arial" w:cs="Arial"/>
                <w:sz w:val="18"/>
                <w:szCs w:val="18"/>
              </w:rPr>
              <w:t>_______</w:t>
            </w:r>
            <w:r w:rsidRPr="004461C4">
              <w:rPr>
                <w:rFonts w:ascii="Arial" w:hAnsi="Arial" w:cs="Arial"/>
                <w:sz w:val="18"/>
                <w:szCs w:val="18"/>
              </w:rPr>
              <w:t>фамилия, имя, отчество и подпись специалиста, принявшего документы</w:t>
            </w:r>
          </w:p>
          <w:p w:rsidR="0060565A" w:rsidRDefault="0060565A" w:rsidP="0060565A">
            <w:pPr>
              <w:spacing w:line="200" w:lineRule="exact"/>
            </w:pPr>
            <w:r w:rsidRPr="004461C4">
              <w:rPr>
                <w:rFonts w:ascii="Arial" w:hAnsi="Arial" w:cs="Arial"/>
                <w:sz w:val="18"/>
                <w:szCs w:val="18"/>
              </w:rPr>
              <w:t>&lt;1</w:t>
            </w:r>
            <w:proofErr w:type="gramStart"/>
            <w:r w:rsidRPr="004461C4">
              <w:rPr>
                <w:rFonts w:ascii="Arial" w:hAnsi="Arial" w:cs="Arial"/>
                <w:sz w:val="18"/>
                <w:szCs w:val="18"/>
              </w:rPr>
              <w:t>&gt; З</w:t>
            </w:r>
            <w:proofErr w:type="gramEnd"/>
            <w:r w:rsidRPr="004461C4">
              <w:rPr>
                <w:rFonts w:ascii="Arial" w:hAnsi="Arial" w:cs="Arial"/>
                <w:sz w:val="18"/>
                <w:szCs w:val="18"/>
              </w:rPr>
              <w:t>аполняется в случае подачи заявления законным представителем либо доверенным лицом льготника.</w:t>
            </w:r>
          </w:p>
        </w:tc>
      </w:tr>
    </w:tbl>
    <w:p w:rsidR="0060565A" w:rsidRDefault="0060565A" w:rsidP="00A21D21">
      <w:pPr>
        <w:spacing w:line="180" w:lineRule="exact"/>
        <w:jc w:val="both"/>
        <w:rPr>
          <w:rFonts w:ascii="Arial" w:hAnsi="Arial" w:cs="Arial"/>
          <w:sz w:val="18"/>
          <w:szCs w:val="18"/>
        </w:rPr>
      </w:pPr>
    </w:p>
    <w:p w:rsidR="00267378" w:rsidRPr="00267378" w:rsidRDefault="00267378" w:rsidP="00267378">
      <w:pPr>
        <w:spacing w:line="180" w:lineRule="exact"/>
        <w:jc w:val="both"/>
        <w:rPr>
          <w:rFonts w:ascii="Arial" w:hAnsi="Arial" w:cs="Arial"/>
          <w:sz w:val="18"/>
          <w:szCs w:val="18"/>
        </w:rPr>
      </w:pPr>
    </w:p>
    <w:p w:rsidR="00267378" w:rsidRPr="00267378" w:rsidRDefault="00267378" w:rsidP="00267378">
      <w:pPr>
        <w:spacing w:line="180" w:lineRule="exact"/>
        <w:ind w:left="1416"/>
        <w:jc w:val="center"/>
        <w:rPr>
          <w:rFonts w:ascii="Arial" w:hAnsi="Arial" w:cs="Arial"/>
          <w:sz w:val="18"/>
          <w:szCs w:val="18"/>
        </w:rPr>
      </w:pPr>
      <w:r w:rsidRPr="00267378">
        <w:rPr>
          <w:rFonts w:ascii="Arial" w:hAnsi="Arial" w:cs="Arial"/>
          <w:sz w:val="18"/>
          <w:szCs w:val="18"/>
        </w:rPr>
        <w:t>Приложение</w:t>
      </w:r>
    </w:p>
    <w:p w:rsidR="00267378" w:rsidRPr="00267378" w:rsidRDefault="00267378" w:rsidP="00267378">
      <w:pPr>
        <w:spacing w:line="180" w:lineRule="exact"/>
        <w:ind w:left="1416"/>
        <w:jc w:val="center"/>
        <w:rPr>
          <w:rFonts w:ascii="Arial" w:hAnsi="Arial" w:cs="Arial"/>
          <w:sz w:val="18"/>
          <w:szCs w:val="18"/>
        </w:rPr>
      </w:pPr>
      <w:r w:rsidRPr="00267378">
        <w:rPr>
          <w:rFonts w:ascii="Arial" w:hAnsi="Arial" w:cs="Arial"/>
          <w:sz w:val="18"/>
          <w:szCs w:val="18"/>
        </w:rPr>
        <w:t>к заявлению о назначении</w:t>
      </w:r>
    </w:p>
    <w:p w:rsidR="00267378" w:rsidRPr="00267378" w:rsidRDefault="00267378" w:rsidP="00267378">
      <w:pPr>
        <w:spacing w:line="180" w:lineRule="exact"/>
        <w:ind w:left="1416"/>
        <w:jc w:val="center"/>
        <w:rPr>
          <w:rFonts w:ascii="Arial" w:hAnsi="Arial" w:cs="Arial"/>
          <w:sz w:val="18"/>
          <w:szCs w:val="18"/>
        </w:rPr>
      </w:pPr>
      <w:r w:rsidRPr="00267378">
        <w:rPr>
          <w:rFonts w:ascii="Arial" w:hAnsi="Arial" w:cs="Arial"/>
          <w:sz w:val="18"/>
          <w:szCs w:val="18"/>
        </w:rPr>
        <w:t>дополнительной компенсации</w:t>
      </w:r>
    </w:p>
    <w:p w:rsidR="00267378" w:rsidRPr="00267378" w:rsidRDefault="00267378" w:rsidP="00267378">
      <w:pPr>
        <w:spacing w:line="180" w:lineRule="exact"/>
        <w:ind w:left="1416"/>
        <w:jc w:val="center"/>
        <w:rPr>
          <w:rFonts w:ascii="Arial" w:hAnsi="Arial" w:cs="Arial"/>
          <w:sz w:val="18"/>
          <w:szCs w:val="18"/>
        </w:rPr>
      </w:pPr>
      <w:r w:rsidRPr="00267378">
        <w:rPr>
          <w:rFonts w:ascii="Arial" w:hAnsi="Arial" w:cs="Arial"/>
          <w:sz w:val="18"/>
          <w:szCs w:val="18"/>
        </w:rPr>
        <w:t>расходов на оплату жилых</w:t>
      </w:r>
    </w:p>
    <w:p w:rsidR="00267378" w:rsidRPr="00267378" w:rsidRDefault="00267378" w:rsidP="00267378">
      <w:pPr>
        <w:spacing w:line="180" w:lineRule="exact"/>
        <w:ind w:left="1416"/>
        <w:jc w:val="center"/>
        <w:rPr>
          <w:rFonts w:ascii="Arial" w:hAnsi="Arial" w:cs="Arial"/>
          <w:sz w:val="18"/>
          <w:szCs w:val="18"/>
        </w:rPr>
      </w:pPr>
      <w:r w:rsidRPr="00267378">
        <w:rPr>
          <w:rFonts w:ascii="Arial" w:hAnsi="Arial" w:cs="Arial"/>
          <w:sz w:val="18"/>
          <w:szCs w:val="18"/>
        </w:rPr>
        <w:t>помещений и коммунальных услуг</w:t>
      </w:r>
    </w:p>
    <w:p w:rsidR="00267378" w:rsidRPr="00267378" w:rsidRDefault="00267378" w:rsidP="00267378">
      <w:pPr>
        <w:spacing w:line="180" w:lineRule="exact"/>
        <w:jc w:val="both"/>
        <w:rPr>
          <w:rFonts w:ascii="Arial" w:hAnsi="Arial" w:cs="Arial"/>
          <w:sz w:val="18"/>
          <w:szCs w:val="18"/>
        </w:rPr>
      </w:pPr>
    </w:p>
    <w:p w:rsidR="00267378" w:rsidRPr="00267378" w:rsidRDefault="00267378" w:rsidP="00267378">
      <w:pPr>
        <w:spacing w:line="180" w:lineRule="exact"/>
        <w:jc w:val="center"/>
        <w:rPr>
          <w:rFonts w:ascii="Arial" w:hAnsi="Arial" w:cs="Arial"/>
          <w:sz w:val="18"/>
          <w:szCs w:val="18"/>
        </w:rPr>
      </w:pPr>
      <w:r w:rsidRPr="00267378">
        <w:rPr>
          <w:rFonts w:ascii="Arial" w:hAnsi="Arial" w:cs="Arial"/>
          <w:sz w:val="18"/>
          <w:szCs w:val="18"/>
        </w:rPr>
        <w:t>СВЕДЕНИЯ</w:t>
      </w:r>
    </w:p>
    <w:p w:rsidR="00267378" w:rsidRPr="00267378" w:rsidRDefault="00267378" w:rsidP="00267378">
      <w:pPr>
        <w:spacing w:line="180" w:lineRule="exact"/>
        <w:jc w:val="center"/>
        <w:rPr>
          <w:rFonts w:ascii="Arial" w:hAnsi="Arial" w:cs="Arial"/>
          <w:sz w:val="18"/>
          <w:szCs w:val="18"/>
        </w:rPr>
      </w:pPr>
      <w:r w:rsidRPr="00267378">
        <w:rPr>
          <w:rFonts w:ascii="Arial" w:hAnsi="Arial" w:cs="Arial"/>
          <w:sz w:val="18"/>
          <w:szCs w:val="18"/>
        </w:rPr>
        <w:t>о зарегистрированных в жилом помещении гражданах</w:t>
      </w:r>
    </w:p>
    <w:p w:rsidR="00267378" w:rsidRPr="00267378" w:rsidRDefault="00267378" w:rsidP="00267378">
      <w:pPr>
        <w:spacing w:line="180" w:lineRule="exact"/>
        <w:jc w:val="both"/>
        <w:rPr>
          <w:rFonts w:ascii="Arial" w:hAnsi="Arial" w:cs="Arial"/>
          <w:sz w:val="18"/>
          <w:szCs w:val="18"/>
        </w:rPr>
      </w:pPr>
    </w:p>
    <w:p w:rsidR="00267378" w:rsidRPr="00267378" w:rsidRDefault="00267378" w:rsidP="00267378">
      <w:pPr>
        <w:spacing w:line="180" w:lineRule="exact"/>
        <w:jc w:val="both"/>
        <w:rPr>
          <w:rFonts w:ascii="Arial" w:hAnsi="Arial" w:cs="Arial"/>
          <w:sz w:val="18"/>
          <w:szCs w:val="18"/>
        </w:rPr>
      </w:pPr>
      <w:r w:rsidRPr="00267378">
        <w:rPr>
          <w:rFonts w:ascii="Arial" w:hAnsi="Arial" w:cs="Arial"/>
          <w:sz w:val="18"/>
          <w:szCs w:val="18"/>
        </w:rPr>
        <w:t xml:space="preserve">Количество </w:t>
      </w:r>
      <w:proofErr w:type="gramStart"/>
      <w:r w:rsidRPr="00267378">
        <w:rPr>
          <w:rFonts w:ascii="Arial" w:hAnsi="Arial" w:cs="Arial"/>
          <w:sz w:val="18"/>
          <w:szCs w:val="18"/>
        </w:rPr>
        <w:t>зарегистрированных</w:t>
      </w:r>
      <w:proofErr w:type="gramEnd"/>
      <w:r w:rsidRPr="00267378">
        <w:rPr>
          <w:rFonts w:ascii="Arial" w:hAnsi="Arial" w:cs="Arial"/>
          <w:sz w:val="18"/>
          <w:szCs w:val="18"/>
        </w:rPr>
        <w:t xml:space="preserve"> по месту жительства и месту пребывания в жилом </w:t>
      </w:r>
      <w:proofErr w:type="gramStart"/>
      <w:r w:rsidRPr="00267378">
        <w:rPr>
          <w:rFonts w:ascii="Arial" w:hAnsi="Arial" w:cs="Arial"/>
          <w:sz w:val="18"/>
          <w:szCs w:val="18"/>
        </w:rPr>
        <w:t>помещении</w:t>
      </w:r>
      <w:proofErr w:type="gramEnd"/>
      <w:r w:rsidRPr="00267378">
        <w:rPr>
          <w:rFonts w:ascii="Arial" w:hAnsi="Arial" w:cs="Arial"/>
          <w:sz w:val="18"/>
          <w:szCs w:val="18"/>
        </w:rPr>
        <w:t xml:space="preserve"> граждан составляет _____ человек:</w:t>
      </w:r>
    </w:p>
    <w:p w:rsidR="00267378" w:rsidRDefault="00267378" w:rsidP="00A21D21">
      <w:pPr>
        <w:spacing w:line="180" w:lineRule="exact"/>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295"/>
        <w:gridCol w:w="1040"/>
        <w:gridCol w:w="1743"/>
      </w:tblGrid>
      <w:tr w:rsidR="00267378" w:rsidRPr="00267378" w:rsidTr="00267378">
        <w:trPr>
          <w:trHeight w:val="1206"/>
        </w:trPr>
        <w:tc>
          <w:tcPr>
            <w:tcW w:w="461" w:type="dxa"/>
            <w:shd w:val="clear" w:color="auto" w:fill="auto"/>
          </w:tcPr>
          <w:p w:rsidR="00267378" w:rsidRPr="00267378" w:rsidRDefault="00267378" w:rsidP="00267378">
            <w:pPr>
              <w:spacing w:line="180" w:lineRule="exact"/>
              <w:jc w:val="both"/>
              <w:rPr>
                <w:rFonts w:ascii="Arial" w:hAnsi="Arial" w:cs="Arial"/>
                <w:sz w:val="18"/>
                <w:szCs w:val="18"/>
              </w:rPr>
            </w:pPr>
            <w:r w:rsidRPr="00267378">
              <w:rPr>
                <w:rFonts w:ascii="Arial" w:hAnsi="Arial" w:cs="Arial"/>
                <w:sz w:val="18"/>
                <w:szCs w:val="18"/>
              </w:rPr>
              <w:t xml:space="preserve">№ </w:t>
            </w:r>
            <w:proofErr w:type="gramStart"/>
            <w:r w:rsidRPr="00267378">
              <w:rPr>
                <w:rFonts w:ascii="Arial" w:hAnsi="Arial" w:cs="Arial"/>
                <w:sz w:val="18"/>
                <w:szCs w:val="18"/>
              </w:rPr>
              <w:t>п</w:t>
            </w:r>
            <w:proofErr w:type="gramEnd"/>
            <w:r w:rsidRPr="00267378">
              <w:rPr>
                <w:rFonts w:ascii="Arial" w:hAnsi="Arial" w:cs="Arial"/>
                <w:sz w:val="18"/>
                <w:szCs w:val="18"/>
              </w:rPr>
              <w:t>/п</w:t>
            </w:r>
          </w:p>
        </w:tc>
        <w:tc>
          <w:tcPr>
            <w:tcW w:w="1295" w:type="dxa"/>
            <w:shd w:val="clear" w:color="auto" w:fill="auto"/>
          </w:tcPr>
          <w:p w:rsidR="00267378" w:rsidRPr="00267378" w:rsidRDefault="00267378" w:rsidP="00267378">
            <w:pPr>
              <w:spacing w:line="180" w:lineRule="exact"/>
              <w:jc w:val="both"/>
              <w:rPr>
                <w:rFonts w:ascii="Arial" w:hAnsi="Arial" w:cs="Arial"/>
                <w:sz w:val="18"/>
                <w:szCs w:val="18"/>
              </w:rPr>
            </w:pPr>
            <w:r w:rsidRPr="00267378">
              <w:rPr>
                <w:rFonts w:ascii="Arial" w:hAnsi="Arial" w:cs="Arial"/>
                <w:sz w:val="18"/>
                <w:szCs w:val="18"/>
              </w:rPr>
              <w:t>Ф.И.О. полностью</w:t>
            </w:r>
          </w:p>
        </w:tc>
        <w:tc>
          <w:tcPr>
            <w:tcW w:w="1040" w:type="dxa"/>
            <w:shd w:val="clear" w:color="auto" w:fill="auto"/>
          </w:tcPr>
          <w:p w:rsidR="00267378" w:rsidRPr="00267378" w:rsidRDefault="00267378" w:rsidP="00267378">
            <w:pPr>
              <w:spacing w:line="180" w:lineRule="exact"/>
              <w:jc w:val="both"/>
              <w:rPr>
                <w:rFonts w:ascii="Arial" w:hAnsi="Arial" w:cs="Arial"/>
                <w:sz w:val="18"/>
                <w:szCs w:val="18"/>
              </w:rPr>
            </w:pPr>
            <w:r w:rsidRPr="00267378">
              <w:rPr>
                <w:rFonts w:ascii="Arial" w:hAnsi="Arial" w:cs="Arial"/>
                <w:sz w:val="18"/>
                <w:szCs w:val="18"/>
              </w:rPr>
              <w:t>дата рождения</w:t>
            </w:r>
          </w:p>
        </w:tc>
        <w:tc>
          <w:tcPr>
            <w:tcW w:w="1743" w:type="dxa"/>
            <w:shd w:val="clear" w:color="auto" w:fill="auto"/>
          </w:tcPr>
          <w:p w:rsidR="00267378" w:rsidRPr="00267378" w:rsidRDefault="00267378" w:rsidP="00267378">
            <w:pPr>
              <w:spacing w:line="180" w:lineRule="exact"/>
              <w:jc w:val="both"/>
              <w:rPr>
                <w:rFonts w:ascii="Arial" w:hAnsi="Arial" w:cs="Arial"/>
                <w:sz w:val="18"/>
                <w:szCs w:val="18"/>
              </w:rPr>
            </w:pPr>
            <w:r w:rsidRPr="00267378">
              <w:rPr>
                <w:rFonts w:ascii="Arial" w:hAnsi="Arial" w:cs="Arial"/>
                <w:sz w:val="18"/>
                <w:szCs w:val="18"/>
              </w:rPr>
              <w:t>паспортные данные или данные иного документа, удостоверяющего личность</w:t>
            </w:r>
          </w:p>
        </w:tc>
      </w:tr>
      <w:tr w:rsidR="00267378" w:rsidRPr="00267378" w:rsidTr="00267378">
        <w:trPr>
          <w:trHeight w:val="317"/>
        </w:trPr>
        <w:tc>
          <w:tcPr>
            <w:tcW w:w="461"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295"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040"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743" w:type="dxa"/>
            <w:shd w:val="clear" w:color="auto" w:fill="auto"/>
          </w:tcPr>
          <w:p w:rsidR="00267378" w:rsidRPr="00267378" w:rsidRDefault="00267378" w:rsidP="00267378">
            <w:pPr>
              <w:spacing w:line="180" w:lineRule="exact"/>
              <w:jc w:val="both"/>
              <w:rPr>
                <w:rFonts w:ascii="Arial" w:hAnsi="Arial" w:cs="Arial"/>
                <w:sz w:val="18"/>
                <w:szCs w:val="18"/>
              </w:rPr>
            </w:pPr>
          </w:p>
        </w:tc>
      </w:tr>
      <w:tr w:rsidR="00267378" w:rsidRPr="00267378" w:rsidTr="00267378">
        <w:trPr>
          <w:trHeight w:val="317"/>
        </w:trPr>
        <w:tc>
          <w:tcPr>
            <w:tcW w:w="461"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295"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040" w:type="dxa"/>
            <w:shd w:val="clear" w:color="auto" w:fill="auto"/>
          </w:tcPr>
          <w:p w:rsidR="00267378" w:rsidRPr="00267378" w:rsidRDefault="00267378" w:rsidP="00267378">
            <w:pPr>
              <w:spacing w:line="180" w:lineRule="exact"/>
              <w:jc w:val="both"/>
              <w:rPr>
                <w:rFonts w:ascii="Arial" w:hAnsi="Arial" w:cs="Arial"/>
                <w:sz w:val="18"/>
                <w:szCs w:val="18"/>
              </w:rPr>
            </w:pPr>
          </w:p>
        </w:tc>
        <w:tc>
          <w:tcPr>
            <w:tcW w:w="1743" w:type="dxa"/>
            <w:shd w:val="clear" w:color="auto" w:fill="auto"/>
          </w:tcPr>
          <w:p w:rsidR="00267378" w:rsidRPr="00267378" w:rsidRDefault="00267378" w:rsidP="00267378">
            <w:pPr>
              <w:spacing w:line="180" w:lineRule="exact"/>
              <w:jc w:val="both"/>
              <w:rPr>
                <w:rFonts w:ascii="Arial" w:hAnsi="Arial" w:cs="Arial"/>
                <w:sz w:val="18"/>
                <w:szCs w:val="18"/>
              </w:rPr>
            </w:pPr>
          </w:p>
        </w:tc>
      </w:tr>
    </w:tbl>
    <w:p w:rsidR="00267378" w:rsidRP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Я подтверждаю, что представленные мною  сведения о зарегистрированных в жилом помещении гражданах точны и достоверны.</w:t>
      </w: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267378">
        <w:rPr>
          <w:rFonts w:ascii="Arial" w:hAnsi="Arial" w:cs="Arial"/>
          <w:color w:val="auto"/>
          <w:sz w:val="16"/>
          <w:szCs w:val="16"/>
        </w:rPr>
        <w:t>Заявитель:</w:t>
      </w:r>
      <w:r>
        <w:rPr>
          <w:rFonts w:ascii="Arial" w:hAnsi="Arial" w:cs="Arial"/>
          <w:color w:val="auto"/>
          <w:sz w:val="16"/>
          <w:szCs w:val="16"/>
        </w:rPr>
        <w:t>_______     Информацию приня</w:t>
      </w:r>
      <w:proofErr w:type="gramStart"/>
      <w:r>
        <w:rPr>
          <w:rFonts w:ascii="Arial" w:hAnsi="Arial" w:cs="Arial"/>
          <w:color w:val="auto"/>
          <w:sz w:val="16"/>
          <w:szCs w:val="16"/>
        </w:rPr>
        <w:t>л(</w:t>
      </w:r>
      <w:proofErr w:type="gramEnd"/>
      <w:r>
        <w:rPr>
          <w:rFonts w:ascii="Arial" w:hAnsi="Arial" w:cs="Arial"/>
          <w:color w:val="auto"/>
          <w:sz w:val="16"/>
          <w:szCs w:val="16"/>
        </w:rPr>
        <w:t>а)______</w:t>
      </w: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 xml:space="preserve">  </w:t>
      </w:r>
      <w:r w:rsidRPr="00267378">
        <w:rPr>
          <w:rFonts w:ascii="Arial" w:hAnsi="Arial" w:cs="Arial"/>
          <w:color w:val="auto"/>
          <w:sz w:val="16"/>
          <w:szCs w:val="16"/>
        </w:rPr>
        <w:t xml:space="preserve">подпись и расшифровка </w:t>
      </w:r>
      <w:r>
        <w:rPr>
          <w:rFonts w:ascii="Arial" w:hAnsi="Arial" w:cs="Arial"/>
          <w:color w:val="auto"/>
          <w:sz w:val="16"/>
          <w:szCs w:val="16"/>
        </w:rPr>
        <w:t xml:space="preserve"> </w:t>
      </w:r>
      <w:r w:rsidRPr="00267378">
        <w:rPr>
          <w:rFonts w:ascii="Arial" w:hAnsi="Arial" w:cs="Arial"/>
          <w:color w:val="auto"/>
          <w:sz w:val="16"/>
          <w:szCs w:val="16"/>
        </w:rPr>
        <w:t xml:space="preserve"> подпись и расшифровка</w:t>
      </w:r>
      <w:r w:rsidRPr="00267378">
        <w:rPr>
          <w:rFonts w:ascii="Arial" w:hAnsi="Arial" w:cs="Arial"/>
          <w:color w:val="auto"/>
          <w:sz w:val="16"/>
          <w:szCs w:val="16"/>
        </w:rPr>
        <w:t xml:space="preserve"> </w:t>
      </w: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 xml:space="preserve">     </w:t>
      </w:r>
      <w:r w:rsidRPr="00267378">
        <w:rPr>
          <w:rFonts w:ascii="Arial" w:hAnsi="Arial" w:cs="Arial"/>
          <w:color w:val="auto"/>
          <w:sz w:val="16"/>
          <w:szCs w:val="16"/>
        </w:rPr>
        <w:t>подписи заявителя</w:t>
      </w:r>
      <w:r w:rsidRPr="00267378">
        <w:rPr>
          <w:rFonts w:ascii="Arial" w:hAnsi="Arial" w:cs="Arial"/>
          <w:color w:val="auto"/>
          <w:sz w:val="16"/>
          <w:szCs w:val="16"/>
        </w:rPr>
        <w:t xml:space="preserve">  </w:t>
      </w:r>
      <w:r w:rsidRPr="00267378">
        <w:rPr>
          <w:rFonts w:ascii="Arial" w:hAnsi="Arial" w:cs="Arial"/>
          <w:color w:val="auto"/>
          <w:sz w:val="16"/>
          <w:szCs w:val="16"/>
        </w:rPr>
        <w:t xml:space="preserve">  </w:t>
      </w:r>
      <w:r w:rsidRPr="00267378">
        <w:rPr>
          <w:rFonts w:ascii="Arial" w:hAnsi="Arial" w:cs="Arial"/>
          <w:color w:val="auto"/>
          <w:sz w:val="16"/>
          <w:szCs w:val="16"/>
        </w:rPr>
        <w:t xml:space="preserve"> </w:t>
      </w:r>
      <w:r>
        <w:rPr>
          <w:rFonts w:ascii="Arial" w:hAnsi="Arial" w:cs="Arial"/>
          <w:color w:val="auto"/>
          <w:sz w:val="16"/>
          <w:szCs w:val="16"/>
        </w:rPr>
        <w:t xml:space="preserve">       </w:t>
      </w:r>
      <w:r w:rsidRPr="00267378">
        <w:rPr>
          <w:rFonts w:ascii="Arial" w:hAnsi="Arial" w:cs="Arial"/>
          <w:color w:val="auto"/>
          <w:sz w:val="16"/>
          <w:szCs w:val="16"/>
        </w:rPr>
        <w:t>подписи специалиста</w:t>
      </w: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p>
    <w:p w:rsidR="00267378" w:rsidRP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____</w:t>
      </w:r>
      <w:r>
        <w:rPr>
          <w:rFonts w:ascii="Arial" w:hAnsi="Arial" w:cs="Arial"/>
          <w:color w:val="auto"/>
          <w:sz w:val="16"/>
          <w:szCs w:val="16"/>
        </w:rPr>
        <w:t>_______________</w:t>
      </w:r>
      <w:r w:rsidRPr="00267378">
        <w:rPr>
          <w:rFonts w:ascii="Arial" w:hAnsi="Arial" w:cs="Arial"/>
          <w:color w:val="auto"/>
          <w:sz w:val="16"/>
          <w:szCs w:val="16"/>
        </w:rPr>
        <w:t xml:space="preserve">     </w:t>
      </w:r>
      <w:r w:rsidRPr="00267378">
        <w:rPr>
          <w:rFonts w:ascii="Arial" w:hAnsi="Arial" w:cs="Arial"/>
          <w:color w:val="auto"/>
          <w:sz w:val="16"/>
          <w:szCs w:val="16"/>
        </w:rPr>
        <w:t>_______</w:t>
      </w:r>
      <w:r>
        <w:rPr>
          <w:rFonts w:ascii="Arial" w:hAnsi="Arial" w:cs="Arial"/>
          <w:color w:val="auto"/>
          <w:sz w:val="16"/>
          <w:szCs w:val="16"/>
        </w:rPr>
        <w:t>______________</w:t>
      </w:r>
    </w:p>
    <w:p w:rsid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 xml:space="preserve"> дата предос</w:t>
      </w:r>
      <w:r>
        <w:rPr>
          <w:rFonts w:ascii="Arial" w:hAnsi="Arial" w:cs="Arial"/>
          <w:color w:val="auto"/>
          <w:sz w:val="16"/>
          <w:szCs w:val="16"/>
        </w:rPr>
        <w:t xml:space="preserve">тавления                </w:t>
      </w:r>
      <w:r w:rsidRPr="00267378">
        <w:rPr>
          <w:rFonts w:ascii="Arial" w:hAnsi="Arial" w:cs="Arial"/>
          <w:color w:val="auto"/>
          <w:sz w:val="16"/>
          <w:szCs w:val="16"/>
        </w:rPr>
        <w:t xml:space="preserve">дата принятия </w:t>
      </w:r>
    </w:p>
    <w:p w:rsidR="00267378" w:rsidRDefault="00267378" w:rsidP="00267378">
      <w:pPr>
        <w:widowControl w:val="0"/>
        <w:autoSpaceDE w:val="0"/>
        <w:autoSpaceDN w:val="0"/>
        <w:spacing w:line="180" w:lineRule="exact"/>
        <w:jc w:val="both"/>
        <w:rPr>
          <w:rFonts w:ascii="Arial" w:hAnsi="Arial" w:cs="Arial"/>
          <w:color w:val="auto"/>
          <w:sz w:val="16"/>
          <w:szCs w:val="16"/>
        </w:rPr>
      </w:pPr>
      <w:r w:rsidRPr="00267378">
        <w:rPr>
          <w:rFonts w:ascii="Arial" w:hAnsi="Arial" w:cs="Arial"/>
          <w:color w:val="auto"/>
          <w:sz w:val="16"/>
          <w:szCs w:val="16"/>
        </w:rPr>
        <w:t>информаци</w:t>
      </w:r>
      <w:r>
        <w:rPr>
          <w:rFonts w:ascii="Arial" w:hAnsi="Arial" w:cs="Arial"/>
          <w:color w:val="auto"/>
          <w:sz w:val="16"/>
          <w:szCs w:val="16"/>
        </w:rPr>
        <w:t>и</w:t>
      </w:r>
      <w:r w:rsidRPr="00267378">
        <w:rPr>
          <w:rFonts w:ascii="Arial" w:hAnsi="Arial" w:cs="Arial"/>
          <w:color w:val="auto"/>
          <w:sz w:val="16"/>
          <w:szCs w:val="16"/>
        </w:rPr>
        <w:t xml:space="preserve"> </w:t>
      </w:r>
      <w:r>
        <w:rPr>
          <w:rFonts w:ascii="Arial" w:hAnsi="Arial" w:cs="Arial"/>
          <w:color w:val="auto"/>
          <w:sz w:val="16"/>
          <w:szCs w:val="16"/>
        </w:rPr>
        <w:t xml:space="preserve">                              </w:t>
      </w:r>
      <w:proofErr w:type="spellStart"/>
      <w:proofErr w:type="gramStart"/>
      <w:r>
        <w:rPr>
          <w:rFonts w:ascii="Arial" w:hAnsi="Arial" w:cs="Arial"/>
          <w:color w:val="auto"/>
          <w:sz w:val="16"/>
          <w:szCs w:val="16"/>
        </w:rPr>
        <w:t>информации</w:t>
      </w:r>
      <w:proofErr w:type="spellEnd"/>
      <w:proofErr w:type="gramEnd"/>
      <w:r>
        <w:rPr>
          <w:rFonts w:ascii="Arial" w:hAnsi="Arial" w:cs="Arial"/>
          <w:color w:val="auto"/>
          <w:sz w:val="16"/>
          <w:szCs w:val="16"/>
        </w:rPr>
        <w:t xml:space="preserve"> </w:t>
      </w:r>
    </w:p>
    <w:p w:rsidR="00CF739D" w:rsidRDefault="00CF739D" w:rsidP="00267378">
      <w:pPr>
        <w:widowControl w:val="0"/>
        <w:autoSpaceDE w:val="0"/>
        <w:autoSpaceDN w:val="0"/>
        <w:spacing w:line="180" w:lineRule="exact"/>
        <w:jc w:val="both"/>
        <w:rPr>
          <w:rFonts w:ascii="Arial" w:hAnsi="Arial" w:cs="Arial"/>
          <w:color w:val="auto"/>
          <w:sz w:val="16"/>
          <w:szCs w:val="16"/>
        </w:rPr>
      </w:pPr>
    </w:p>
    <w:p w:rsidR="00CF739D" w:rsidRPr="00890351" w:rsidRDefault="00CF739D" w:rsidP="00CF739D">
      <w:pPr>
        <w:widowControl w:val="0"/>
        <w:autoSpaceDE w:val="0"/>
        <w:autoSpaceDN w:val="0"/>
        <w:spacing w:line="180" w:lineRule="exact"/>
        <w:ind w:left="2832"/>
        <w:jc w:val="both"/>
        <w:rPr>
          <w:rFonts w:ascii="Arial" w:hAnsi="Arial" w:cs="Arial"/>
          <w:color w:val="auto"/>
          <w:sz w:val="18"/>
          <w:szCs w:val="18"/>
        </w:rPr>
      </w:pPr>
      <w:r w:rsidRPr="00890351">
        <w:rPr>
          <w:rFonts w:ascii="Arial" w:hAnsi="Arial" w:cs="Arial"/>
          <w:color w:val="auto"/>
          <w:sz w:val="18"/>
          <w:szCs w:val="18"/>
        </w:rPr>
        <w:t>Приложение 3</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proofErr w:type="gramStart"/>
      <w:r w:rsidRPr="00890351">
        <w:rPr>
          <w:rFonts w:ascii="Arial" w:hAnsi="Arial" w:cs="Arial"/>
          <w:color w:val="auto"/>
          <w:sz w:val="18"/>
          <w:szCs w:val="18"/>
        </w:rPr>
        <w:t>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 20-</w:t>
      </w:r>
      <w:r w:rsidRPr="00890351">
        <w:rPr>
          <w:rFonts w:ascii="Arial" w:hAnsi="Arial" w:cs="Arial"/>
          <w:color w:val="auto"/>
          <w:sz w:val="18"/>
          <w:szCs w:val="18"/>
        </w:rPr>
        <w:lastRenderedPageBreak/>
        <w:t>кз «О дополнительной</w:t>
      </w:r>
      <w:proofErr w:type="gramEnd"/>
      <w:r w:rsidRPr="00890351">
        <w:rPr>
          <w:rFonts w:ascii="Arial" w:hAnsi="Arial" w:cs="Arial"/>
          <w:color w:val="auto"/>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                                                                     </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Форма</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p>
    <w:p w:rsidR="00CF739D" w:rsidRPr="00890351" w:rsidRDefault="00CF739D" w:rsidP="00CF739D">
      <w:pPr>
        <w:widowControl w:val="0"/>
        <w:autoSpaceDE w:val="0"/>
        <w:autoSpaceDN w:val="0"/>
        <w:spacing w:line="180" w:lineRule="exact"/>
        <w:jc w:val="center"/>
        <w:rPr>
          <w:rFonts w:ascii="Arial" w:hAnsi="Arial" w:cs="Arial"/>
          <w:color w:val="auto"/>
          <w:sz w:val="18"/>
          <w:szCs w:val="18"/>
        </w:rPr>
      </w:pPr>
      <w:r w:rsidRPr="00890351">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p w:rsidR="00CF739D" w:rsidRPr="00267378" w:rsidRDefault="00CF739D" w:rsidP="00267378">
      <w:pPr>
        <w:widowControl w:val="0"/>
        <w:autoSpaceDE w:val="0"/>
        <w:autoSpaceDN w:val="0"/>
        <w:spacing w:line="180" w:lineRule="exact"/>
        <w:jc w:val="both"/>
        <w:rPr>
          <w:rFonts w:ascii="Arial" w:hAnsi="Arial" w:cs="Arial"/>
          <w:color w:val="auto"/>
          <w:sz w:val="18"/>
          <w:szCs w:val="18"/>
        </w:rPr>
      </w:pP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РЕШЕНИЕ </w:t>
      </w:r>
      <w:proofErr w:type="gramStart"/>
      <w:r w:rsidRPr="00890351">
        <w:rPr>
          <w:rFonts w:ascii="Arial" w:hAnsi="Arial" w:cs="Arial"/>
          <w:color w:val="auto"/>
          <w:sz w:val="18"/>
          <w:szCs w:val="18"/>
        </w:rPr>
        <w:t>от</w:t>
      </w:r>
      <w:proofErr w:type="gramEnd"/>
      <w:r w:rsidRPr="00890351">
        <w:rPr>
          <w:rFonts w:ascii="Arial" w:hAnsi="Arial" w:cs="Arial"/>
          <w:color w:val="auto"/>
          <w:sz w:val="18"/>
          <w:szCs w:val="18"/>
        </w:rPr>
        <w:t xml:space="preserve"> ____________ № ________</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                       Заявка </w:t>
      </w:r>
      <w:proofErr w:type="gramStart"/>
      <w:r w:rsidRPr="00890351">
        <w:rPr>
          <w:rFonts w:ascii="Arial" w:hAnsi="Arial" w:cs="Arial"/>
          <w:color w:val="auto"/>
          <w:sz w:val="18"/>
          <w:szCs w:val="18"/>
        </w:rPr>
        <w:t>от</w:t>
      </w:r>
      <w:proofErr w:type="gramEnd"/>
      <w:r w:rsidRPr="00890351">
        <w:rPr>
          <w:rFonts w:ascii="Arial" w:hAnsi="Arial" w:cs="Arial"/>
          <w:color w:val="auto"/>
          <w:sz w:val="18"/>
          <w:szCs w:val="18"/>
        </w:rPr>
        <w:t xml:space="preserve"> _________ № _______</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                    (дата обращения __________)</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О назначении дополнительной компенсации расходов</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на оплату жилых помещений и коммунальных услуг</w:t>
      </w:r>
    </w:p>
    <w:p w:rsidR="00CF739D" w:rsidRPr="00890351" w:rsidRDefault="00CF739D" w:rsidP="00CF739D">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(далее - дополнительная компенсация)</w:t>
      </w: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Граждани</w:t>
      </w:r>
      <w:proofErr w:type="gramStart"/>
      <w:r w:rsidRPr="00CF739D">
        <w:rPr>
          <w:rFonts w:ascii="Arial" w:hAnsi="Arial" w:cs="Arial"/>
          <w:color w:val="auto"/>
          <w:sz w:val="16"/>
          <w:szCs w:val="16"/>
        </w:rPr>
        <w:t>н(</w:t>
      </w:r>
      <w:proofErr w:type="gramEnd"/>
      <w:r w:rsidRPr="00CF739D">
        <w:rPr>
          <w:rFonts w:ascii="Arial" w:hAnsi="Arial" w:cs="Arial"/>
          <w:color w:val="auto"/>
          <w:sz w:val="16"/>
          <w:szCs w:val="16"/>
        </w:rPr>
        <w:t>ка) ____________________________</w:t>
      </w:r>
      <w:r>
        <w:rPr>
          <w:rFonts w:ascii="Arial" w:hAnsi="Arial" w:cs="Arial"/>
          <w:color w:val="auto"/>
          <w:sz w:val="16"/>
          <w:szCs w:val="16"/>
        </w:rPr>
        <w:t>____________________</w:t>
      </w:r>
      <w:r w:rsidRPr="00CF739D">
        <w:rPr>
          <w:rFonts w:ascii="Arial" w:hAnsi="Arial" w:cs="Arial"/>
          <w:color w:val="auto"/>
          <w:sz w:val="16"/>
          <w:szCs w:val="16"/>
        </w:rPr>
        <w:t>фамилия, имя, отчество (при наличии)</w:t>
      </w:r>
    </w:p>
    <w:p w:rsidR="00890351" w:rsidRDefault="00890351" w:rsidP="00CF739D">
      <w:pPr>
        <w:widowControl w:val="0"/>
        <w:autoSpaceDE w:val="0"/>
        <w:autoSpaceDN w:val="0"/>
        <w:spacing w:line="180" w:lineRule="exact"/>
        <w:jc w:val="both"/>
        <w:rPr>
          <w:rFonts w:ascii="Arial" w:hAnsi="Arial" w:cs="Arial"/>
          <w:color w:val="auto"/>
          <w:sz w:val="16"/>
          <w:szCs w:val="16"/>
        </w:rPr>
      </w:pP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Адрес регистрации: ____________________</w:t>
      </w:r>
      <w:r w:rsidR="00890351">
        <w:rPr>
          <w:rFonts w:ascii="Arial" w:hAnsi="Arial" w:cs="Arial"/>
          <w:color w:val="auto"/>
          <w:sz w:val="16"/>
          <w:szCs w:val="16"/>
        </w:rPr>
        <w:t>__________</w:t>
      </w:r>
    </w:p>
    <w:p w:rsid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Адрес, по которо</w:t>
      </w:r>
      <w:r w:rsidR="00890351">
        <w:rPr>
          <w:rFonts w:ascii="Arial" w:hAnsi="Arial" w:cs="Arial"/>
          <w:color w:val="auto"/>
          <w:sz w:val="16"/>
          <w:szCs w:val="16"/>
        </w:rPr>
        <w:t>му назначена компенсация на ЖКУ____________________________________________</w:t>
      </w: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Pr>
          <w:rFonts w:ascii="Arial" w:hAnsi="Arial" w:cs="Arial"/>
          <w:color w:val="auto"/>
          <w:sz w:val="16"/>
          <w:szCs w:val="16"/>
        </w:rPr>
        <w:t xml:space="preserve">Категория </w:t>
      </w:r>
      <w:r w:rsidRPr="00CF739D">
        <w:rPr>
          <w:rFonts w:ascii="Arial" w:hAnsi="Arial" w:cs="Arial"/>
          <w:color w:val="auto"/>
          <w:sz w:val="16"/>
          <w:szCs w:val="16"/>
        </w:rPr>
        <w:t>льготника: __________________</w:t>
      </w:r>
      <w:r>
        <w:rPr>
          <w:rFonts w:ascii="Arial" w:hAnsi="Arial" w:cs="Arial"/>
          <w:color w:val="auto"/>
          <w:sz w:val="16"/>
          <w:szCs w:val="16"/>
        </w:rPr>
        <w:t>____________</w:t>
      </w: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Данные для расчета:</w:t>
      </w: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состав семьи: _____ чел.</w:t>
      </w:r>
    </w:p>
    <w:p w:rsidR="00CF739D" w:rsidRPr="00CF739D" w:rsidRDefault="00CF739D" w:rsidP="00CF739D">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из них льготники:</w:t>
      </w:r>
    </w:p>
    <w:p w:rsidR="002C3BE9" w:rsidRDefault="00CF739D" w:rsidP="00267378">
      <w:pPr>
        <w:widowControl w:val="0"/>
        <w:autoSpaceDE w:val="0"/>
        <w:autoSpaceDN w:val="0"/>
        <w:spacing w:line="180" w:lineRule="exact"/>
        <w:jc w:val="both"/>
        <w:rPr>
          <w:rFonts w:ascii="Arial" w:hAnsi="Arial" w:cs="Arial"/>
          <w:color w:val="auto"/>
          <w:sz w:val="16"/>
          <w:szCs w:val="16"/>
        </w:rPr>
      </w:pPr>
      <w:r w:rsidRPr="00CF739D">
        <w:rPr>
          <w:rFonts w:ascii="Arial" w:hAnsi="Arial" w:cs="Arial"/>
          <w:color w:val="auto"/>
          <w:sz w:val="16"/>
          <w:szCs w:val="16"/>
        </w:rPr>
        <w:t>фамилия, имя, отчество</w:t>
      </w:r>
      <w:r w:rsidR="00890351">
        <w:rPr>
          <w:rFonts w:ascii="Arial" w:hAnsi="Arial" w:cs="Arial"/>
          <w:color w:val="auto"/>
          <w:sz w:val="16"/>
          <w:szCs w:val="16"/>
        </w:rPr>
        <w:t xml:space="preserve"> </w:t>
      </w:r>
      <w:r w:rsidRPr="00CF739D">
        <w:rPr>
          <w:rFonts w:ascii="Arial" w:hAnsi="Arial" w:cs="Arial"/>
          <w:color w:val="auto"/>
          <w:sz w:val="16"/>
          <w:szCs w:val="16"/>
        </w:rPr>
        <w:t xml:space="preserve">(при наличии) </w:t>
      </w:r>
      <w:r w:rsidR="00890351">
        <w:rPr>
          <w:rFonts w:ascii="Arial" w:hAnsi="Arial" w:cs="Arial"/>
          <w:color w:val="auto"/>
          <w:sz w:val="16"/>
          <w:szCs w:val="16"/>
        </w:rPr>
        <w:t>_______</w:t>
      </w:r>
      <w:r w:rsidRPr="00CF739D">
        <w:rPr>
          <w:rFonts w:ascii="Arial" w:hAnsi="Arial" w:cs="Arial"/>
          <w:color w:val="auto"/>
          <w:sz w:val="16"/>
          <w:szCs w:val="16"/>
        </w:rPr>
        <w:t>категория</w:t>
      </w:r>
      <w:r w:rsidR="00890351">
        <w:rPr>
          <w:rFonts w:ascii="Arial" w:hAnsi="Arial" w:cs="Arial"/>
          <w:color w:val="auto"/>
          <w:sz w:val="16"/>
          <w:szCs w:val="16"/>
        </w:rPr>
        <w:t>________</w:t>
      </w:r>
    </w:p>
    <w:p w:rsidR="00890351" w:rsidRDefault="00890351" w:rsidP="00267378">
      <w:pPr>
        <w:widowControl w:val="0"/>
        <w:autoSpaceDE w:val="0"/>
        <w:autoSpaceDN w:val="0"/>
        <w:spacing w:line="180" w:lineRule="exact"/>
        <w:jc w:val="both"/>
        <w:rPr>
          <w:rFonts w:ascii="Arial" w:hAnsi="Arial" w:cs="Arial"/>
          <w:color w:val="auto"/>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35"/>
        <w:gridCol w:w="814"/>
        <w:gridCol w:w="992"/>
        <w:gridCol w:w="832"/>
        <w:gridCol w:w="2393"/>
      </w:tblGrid>
      <w:tr w:rsidR="00890351" w:rsidRPr="00890351" w:rsidTr="00890351">
        <w:trPr>
          <w:gridAfter w:val="4"/>
          <w:wAfter w:w="5031" w:type="dxa"/>
        </w:trPr>
        <w:tc>
          <w:tcPr>
            <w:tcW w:w="2404" w:type="dxa"/>
            <w:shd w:val="clear" w:color="auto" w:fill="auto"/>
            <w:vAlign w:val="bottom"/>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Вид жилищно-коммунальной услуги</w:t>
            </w:r>
          </w:p>
        </w:tc>
        <w:tc>
          <w:tcPr>
            <w:tcW w:w="2135" w:type="dxa"/>
            <w:shd w:val="clear" w:color="auto" w:fill="auto"/>
            <w:vAlign w:val="bottom"/>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Номер лицевого счета</w:t>
            </w:r>
          </w:p>
        </w:tc>
      </w:tr>
      <w:tr w:rsidR="00890351" w:rsidRPr="00890351" w:rsidTr="00890351">
        <w:trPr>
          <w:gridAfter w:val="4"/>
          <w:wAfter w:w="5031" w:type="dxa"/>
        </w:trPr>
        <w:tc>
          <w:tcPr>
            <w:tcW w:w="2404" w:type="dxa"/>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c>
          <w:tcPr>
            <w:tcW w:w="2135" w:type="dxa"/>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r>
      <w:tr w:rsidR="00890351" w:rsidRPr="00890351" w:rsidTr="0089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3" w:type="dxa"/>
            <w:gridSpan w:val="3"/>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Дополнительную компенсацию назначить</w:t>
            </w:r>
          </w:p>
        </w:tc>
        <w:tc>
          <w:tcPr>
            <w:tcW w:w="992" w:type="dxa"/>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c>
          <w:tcPr>
            <w:tcW w:w="832" w:type="dxa"/>
            <w:tcBorders>
              <w:right w:val="single" w:sz="4" w:space="0" w:color="auto"/>
            </w:tcBorders>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с</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r>
      <w:tr w:rsidR="00890351" w:rsidRPr="00890351" w:rsidTr="0089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3" w:type="dxa"/>
            <w:gridSpan w:val="3"/>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c>
          <w:tcPr>
            <w:tcW w:w="992" w:type="dxa"/>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c>
          <w:tcPr>
            <w:tcW w:w="832" w:type="dxa"/>
            <w:tcBorders>
              <w:right w:val="single" w:sz="4" w:space="0" w:color="auto"/>
            </w:tcBorders>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по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tc>
      </w:tr>
    </w:tbl>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Кредитные организации (банк)/организация почтовой связи _________</w:t>
      </w: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Расчет произвел            подпись          расшифровка подписи</w:t>
      </w: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Расчет проверил            подпись          расшифровка подписи</w:t>
      </w: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 xml:space="preserve">Руководитель                подпись           расшифровка подписи </w:t>
      </w: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p>
    <w:p w:rsidR="00890351" w:rsidRPr="00890351" w:rsidRDefault="00890351" w:rsidP="00890351">
      <w:pPr>
        <w:widowControl w:val="0"/>
        <w:autoSpaceDE w:val="0"/>
        <w:autoSpaceDN w:val="0"/>
        <w:spacing w:line="180" w:lineRule="exact"/>
        <w:jc w:val="both"/>
        <w:rPr>
          <w:rFonts w:ascii="Arial" w:hAnsi="Arial" w:cs="Arial"/>
          <w:color w:val="auto"/>
          <w:sz w:val="16"/>
          <w:szCs w:val="16"/>
        </w:rPr>
      </w:pPr>
      <w:r w:rsidRPr="00890351">
        <w:rPr>
          <w:rFonts w:ascii="Arial" w:hAnsi="Arial" w:cs="Arial"/>
          <w:color w:val="auto"/>
          <w:sz w:val="16"/>
          <w:szCs w:val="16"/>
        </w:rPr>
        <w:t>М.П.</w:t>
      </w:r>
    </w:p>
    <w:p w:rsidR="00890351" w:rsidRPr="00890351" w:rsidRDefault="00890351" w:rsidP="00890351">
      <w:pPr>
        <w:widowControl w:val="0"/>
        <w:autoSpaceDE w:val="0"/>
        <w:autoSpaceDN w:val="0"/>
        <w:spacing w:line="180" w:lineRule="exact"/>
        <w:jc w:val="center"/>
        <w:rPr>
          <w:rFonts w:ascii="Arial" w:hAnsi="Arial" w:cs="Arial"/>
          <w:color w:val="auto"/>
          <w:sz w:val="18"/>
          <w:szCs w:val="18"/>
        </w:rPr>
      </w:pPr>
      <w:r w:rsidRPr="00890351">
        <w:rPr>
          <w:rFonts w:ascii="Arial" w:hAnsi="Arial" w:cs="Arial"/>
          <w:color w:val="auto"/>
          <w:sz w:val="18"/>
          <w:szCs w:val="18"/>
        </w:rPr>
        <w:t>Приложение 4</w:t>
      </w: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proofErr w:type="gramStart"/>
      <w:r w:rsidRPr="00890351">
        <w:rPr>
          <w:rFonts w:ascii="Arial" w:hAnsi="Arial" w:cs="Arial"/>
          <w:color w:val="auto"/>
          <w:sz w:val="18"/>
          <w:szCs w:val="18"/>
        </w:rPr>
        <w:t>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w:t>
      </w:r>
      <w:r w:rsidRPr="00890351">
        <w:rPr>
          <w:color w:val="auto"/>
          <w:sz w:val="22"/>
          <w:szCs w:val="22"/>
        </w:rPr>
        <w:t xml:space="preserve"> Отечественной войны и бывшим несовершеннолетним узникам концлагерей, гетто и других мест принудительного </w:t>
      </w:r>
      <w:r w:rsidRPr="00890351">
        <w:rPr>
          <w:rFonts w:ascii="Arial" w:hAnsi="Arial" w:cs="Arial"/>
          <w:color w:val="auto"/>
          <w:sz w:val="18"/>
          <w:szCs w:val="18"/>
        </w:rPr>
        <w:t>содержания, созданных фашистами и их союзниками в период второй мировой войны, в соответствии с Законом Ставропольского края от 11 февраля 2020 г. № 20-кз «О дополнительной</w:t>
      </w:r>
      <w:proofErr w:type="gramEnd"/>
      <w:r w:rsidRPr="00890351">
        <w:rPr>
          <w:rFonts w:ascii="Arial" w:hAnsi="Arial" w:cs="Arial"/>
          <w:color w:val="auto"/>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p>
    <w:p w:rsidR="00890351" w:rsidRPr="00890351" w:rsidRDefault="00890351" w:rsidP="005B3A11">
      <w:pPr>
        <w:widowControl w:val="0"/>
        <w:autoSpaceDE w:val="0"/>
        <w:autoSpaceDN w:val="0"/>
        <w:spacing w:line="180" w:lineRule="exact"/>
        <w:ind w:left="3540"/>
        <w:jc w:val="both"/>
        <w:rPr>
          <w:rFonts w:ascii="Arial" w:hAnsi="Arial" w:cs="Arial"/>
          <w:color w:val="auto"/>
          <w:sz w:val="18"/>
          <w:szCs w:val="18"/>
        </w:rPr>
      </w:pPr>
      <w:r w:rsidRPr="00890351">
        <w:rPr>
          <w:rFonts w:ascii="Arial" w:hAnsi="Arial" w:cs="Arial"/>
          <w:color w:val="auto"/>
          <w:sz w:val="18"/>
          <w:szCs w:val="18"/>
        </w:rPr>
        <w:t xml:space="preserve">                                                                                                          </w:t>
      </w:r>
      <w:r w:rsidRPr="00890351">
        <w:rPr>
          <w:rFonts w:ascii="Arial" w:hAnsi="Arial" w:cs="Arial"/>
          <w:color w:val="auto"/>
          <w:sz w:val="18"/>
          <w:szCs w:val="18"/>
        </w:rPr>
        <w:lastRenderedPageBreak/>
        <w:t>Форма</w:t>
      </w: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Управление труда и социальной защиты населения администрации Благодарненского городс</w:t>
      </w:r>
      <w:r>
        <w:rPr>
          <w:rFonts w:ascii="Arial" w:hAnsi="Arial" w:cs="Arial"/>
          <w:color w:val="auto"/>
          <w:sz w:val="18"/>
          <w:szCs w:val="18"/>
        </w:rPr>
        <w:t>кого округа Ставропольского края</w:t>
      </w:r>
    </w:p>
    <w:p w:rsidR="00890351" w:rsidRDefault="00890351" w:rsidP="00890351">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                              </w:t>
      </w:r>
    </w:p>
    <w:p w:rsidR="00890351" w:rsidRPr="00890351" w:rsidRDefault="00890351" w:rsidP="00890351">
      <w:pPr>
        <w:widowControl w:val="0"/>
        <w:autoSpaceDE w:val="0"/>
        <w:autoSpaceDN w:val="0"/>
        <w:spacing w:line="180" w:lineRule="exact"/>
        <w:jc w:val="center"/>
        <w:rPr>
          <w:rFonts w:ascii="Arial" w:hAnsi="Arial" w:cs="Arial"/>
          <w:color w:val="auto"/>
          <w:sz w:val="18"/>
          <w:szCs w:val="18"/>
        </w:rPr>
      </w:pPr>
      <w:r w:rsidRPr="00890351">
        <w:rPr>
          <w:rFonts w:ascii="Arial" w:hAnsi="Arial" w:cs="Arial"/>
          <w:color w:val="auto"/>
          <w:sz w:val="18"/>
          <w:szCs w:val="18"/>
        </w:rPr>
        <w:t>РЕШЕНИЕ</w:t>
      </w: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 xml:space="preserve">             от ____________ № ________</w:t>
      </w: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p>
    <w:p w:rsidR="00890351" w:rsidRPr="00890351" w:rsidRDefault="00890351" w:rsidP="00890351">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об отказе дополнительной компенсации расходов</w:t>
      </w:r>
    </w:p>
    <w:p w:rsidR="00267378" w:rsidRDefault="00890351" w:rsidP="00890351">
      <w:pPr>
        <w:widowControl w:val="0"/>
        <w:autoSpaceDE w:val="0"/>
        <w:autoSpaceDN w:val="0"/>
        <w:spacing w:line="180" w:lineRule="exact"/>
        <w:jc w:val="both"/>
        <w:rPr>
          <w:rFonts w:ascii="Arial" w:hAnsi="Arial" w:cs="Arial"/>
          <w:color w:val="auto"/>
          <w:sz w:val="18"/>
          <w:szCs w:val="18"/>
        </w:rPr>
      </w:pPr>
      <w:r w:rsidRPr="00890351">
        <w:rPr>
          <w:rFonts w:ascii="Arial" w:hAnsi="Arial" w:cs="Arial"/>
          <w:color w:val="auto"/>
          <w:sz w:val="18"/>
          <w:szCs w:val="18"/>
        </w:rPr>
        <w:t>на оплату жилых помещений и коммунальных услуг</w:t>
      </w:r>
      <w:r>
        <w:rPr>
          <w:rFonts w:ascii="Arial" w:hAnsi="Arial" w:cs="Arial"/>
          <w:color w:val="auto"/>
          <w:sz w:val="18"/>
          <w:szCs w:val="18"/>
        </w:rPr>
        <w:t xml:space="preserve"> </w:t>
      </w:r>
      <w:r w:rsidRPr="00890351">
        <w:rPr>
          <w:rFonts w:ascii="Arial" w:hAnsi="Arial" w:cs="Arial"/>
          <w:color w:val="auto"/>
          <w:sz w:val="18"/>
          <w:szCs w:val="18"/>
        </w:rPr>
        <w:t>(далее - дополнительная компенсация</w:t>
      </w:r>
      <w:r>
        <w:rPr>
          <w:rFonts w:ascii="Arial" w:hAnsi="Arial" w:cs="Arial"/>
          <w:color w:val="auto"/>
          <w:sz w:val="18"/>
          <w:szCs w:val="18"/>
        </w:rPr>
        <w:t>)</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Граждани</w:t>
      </w:r>
      <w:proofErr w:type="gramStart"/>
      <w:r w:rsidRPr="0048463E">
        <w:rPr>
          <w:rFonts w:ascii="Arial" w:hAnsi="Arial" w:cs="Arial"/>
          <w:color w:val="auto"/>
          <w:sz w:val="18"/>
          <w:szCs w:val="18"/>
        </w:rPr>
        <w:t>н(</w:t>
      </w:r>
      <w:proofErr w:type="gramEnd"/>
      <w:r w:rsidRPr="0048463E">
        <w:rPr>
          <w:rFonts w:ascii="Arial" w:hAnsi="Arial" w:cs="Arial"/>
          <w:color w:val="auto"/>
          <w:sz w:val="18"/>
          <w:szCs w:val="18"/>
        </w:rPr>
        <w:t>ка) _________________________</w:t>
      </w:r>
      <w:r>
        <w:rPr>
          <w:rFonts w:ascii="Arial" w:hAnsi="Arial" w:cs="Arial"/>
          <w:color w:val="auto"/>
          <w:sz w:val="18"/>
          <w:szCs w:val="18"/>
        </w:rPr>
        <w:t>__________________</w:t>
      </w:r>
      <w:r w:rsidRPr="0048463E">
        <w:rPr>
          <w:rFonts w:ascii="Arial" w:hAnsi="Arial" w:cs="Arial"/>
          <w:color w:val="auto"/>
          <w:sz w:val="18"/>
          <w:szCs w:val="18"/>
        </w:rPr>
        <w:t xml:space="preserve"> фамилия, имя, отчество (при наличии)</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Адрес регистрации: _________________</w:t>
      </w:r>
      <w:r>
        <w:rPr>
          <w:rFonts w:ascii="Arial" w:hAnsi="Arial" w:cs="Arial"/>
          <w:color w:val="auto"/>
          <w:sz w:val="18"/>
          <w:szCs w:val="18"/>
        </w:rPr>
        <w:t>__</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Причина ___________________________________</w:t>
      </w:r>
      <w:r>
        <w:rPr>
          <w:rFonts w:ascii="Arial" w:hAnsi="Arial" w:cs="Arial"/>
          <w:color w:val="auto"/>
          <w:sz w:val="18"/>
          <w:szCs w:val="18"/>
        </w:rPr>
        <w:t>________</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Расчет проверил            подпись          расшифровка подписи</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Руководитель                подпись           расшифровка подписи</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 xml:space="preserve">    М.П.</w:t>
      </w:r>
    </w:p>
    <w:p w:rsidR="0048463E" w:rsidRDefault="0048463E" w:rsidP="00890351">
      <w:pPr>
        <w:widowControl w:val="0"/>
        <w:autoSpaceDE w:val="0"/>
        <w:autoSpaceDN w:val="0"/>
        <w:spacing w:line="180" w:lineRule="exact"/>
        <w:jc w:val="both"/>
        <w:rPr>
          <w:rFonts w:ascii="Arial" w:hAnsi="Arial" w:cs="Arial"/>
          <w:color w:val="auto"/>
          <w:sz w:val="18"/>
          <w:szCs w:val="18"/>
        </w:rPr>
      </w:pPr>
    </w:p>
    <w:p w:rsidR="0048463E" w:rsidRPr="0048463E" w:rsidRDefault="0048463E" w:rsidP="0048463E">
      <w:pPr>
        <w:widowControl w:val="0"/>
        <w:autoSpaceDE w:val="0"/>
        <w:autoSpaceDN w:val="0"/>
        <w:spacing w:line="180" w:lineRule="exact"/>
        <w:jc w:val="center"/>
        <w:rPr>
          <w:rFonts w:ascii="Arial" w:hAnsi="Arial" w:cs="Arial"/>
          <w:color w:val="auto"/>
          <w:sz w:val="18"/>
          <w:szCs w:val="18"/>
        </w:rPr>
      </w:pPr>
      <w:r w:rsidRPr="0048463E">
        <w:rPr>
          <w:rFonts w:ascii="Arial" w:hAnsi="Arial" w:cs="Arial"/>
          <w:color w:val="auto"/>
          <w:sz w:val="18"/>
          <w:szCs w:val="18"/>
        </w:rPr>
        <w:t>Приложение 5</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proofErr w:type="gramStart"/>
      <w:r w:rsidRPr="0048463E">
        <w:rPr>
          <w:rFonts w:ascii="Arial" w:hAnsi="Arial" w:cs="Arial"/>
          <w:color w:val="auto"/>
          <w:sz w:val="18"/>
          <w:szCs w:val="18"/>
        </w:rPr>
        <w:t>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 20-кз «О дополнительной</w:t>
      </w:r>
      <w:proofErr w:type="gramEnd"/>
      <w:r w:rsidRPr="0048463E">
        <w:rPr>
          <w:rFonts w:ascii="Arial" w:hAnsi="Arial" w:cs="Arial"/>
          <w:color w:val="auto"/>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 </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r w:rsidRPr="0048463E">
        <w:rPr>
          <w:rFonts w:ascii="Arial" w:hAnsi="Arial" w:cs="Arial"/>
          <w:color w:val="auto"/>
          <w:sz w:val="18"/>
          <w:szCs w:val="18"/>
        </w:rPr>
        <w:t>Форма</w:t>
      </w:r>
    </w:p>
    <w:p w:rsidR="0048463E" w:rsidRPr="0048463E" w:rsidRDefault="0048463E" w:rsidP="0048463E">
      <w:pPr>
        <w:widowControl w:val="0"/>
        <w:autoSpaceDE w:val="0"/>
        <w:autoSpaceDN w:val="0"/>
        <w:spacing w:line="180" w:lineRule="exact"/>
        <w:jc w:val="both"/>
        <w:rPr>
          <w:rFonts w:ascii="Arial" w:hAnsi="Arial" w:cs="Arial"/>
          <w:color w:val="auto"/>
          <w:sz w:val="18"/>
          <w:szCs w:val="18"/>
        </w:rPr>
      </w:pPr>
    </w:p>
    <w:p w:rsidR="00890351" w:rsidRDefault="0048463E" w:rsidP="0048463E">
      <w:pPr>
        <w:widowControl w:val="0"/>
        <w:autoSpaceDE w:val="0"/>
        <w:autoSpaceDN w:val="0"/>
        <w:spacing w:line="180" w:lineRule="exact"/>
        <w:jc w:val="center"/>
        <w:rPr>
          <w:rFonts w:ascii="Arial" w:hAnsi="Arial" w:cs="Arial"/>
          <w:color w:val="auto"/>
          <w:sz w:val="18"/>
          <w:szCs w:val="18"/>
        </w:rPr>
      </w:pPr>
      <w:r w:rsidRPr="0048463E">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p w:rsidR="0048463E" w:rsidRPr="00267378" w:rsidRDefault="0048463E" w:rsidP="0048463E">
      <w:pPr>
        <w:widowControl w:val="0"/>
        <w:autoSpaceDE w:val="0"/>
        <w:autoSpaceDN w:val="0"/>
        <w:spacing w:line="180" w:lineRule="exact"/>
        <w:rPr>
          <w:rFonts w:ascii="Arial" w:hAnsi="Arial" w:cs="Arial"/>
          <w:color w:val="auto"/>
          <w:sz w:val="18"/>
          <w:szCs w:val="18"/>
        </w:rPr>
      </w:pPr>
    </w:p>
    <w:p w:rsidR="00267378" w:rsidRPr="00890351" w:rsidRDefault="00267378" w:rsidP="005B3A11">
      <w:pPr>
        <w:spacing w:line="180" w:lineRule="exact"/>
        <w:jc w:val="center"/>
        <w:rPr>
          <w:rFonts w:ascii="Arial" w:hAnsi="Arial" w:cs="Arial"/>
          <w:sz w:val="18"/>
          <w:szCs w:val="18"/>
        </w:rPr>
      </w:pPr>
    </w:p>
    <w:p w:rsidR="005B3A11" w:rsidRPr="005B3A11" w:rsidRDefault="005B3A11" w:rsidP="005B3A11">
      <w:pPr>
        <w:spacing w:line="180" w:lineRule="exact"/>
        <w:jc w:val="center"/>
        <w:rPr>
          <w:rFonts w:ascii="Arial" w:hAnsi="Arial" w:cs="Arial"/>
          <w:sz w:val="18"/>
          <w:szCs w:val="18"/>
        </w:rPr>
      </w:pPr>
      <w:r w:rsidRPr="005B3A11">
        <w:rPr>
          <w:rFonts w:ascii="Arial" w:hAnsi="Arial" w:cs="Arial"/>
          <w:sz w:val="18"/>
          <w:szCs w:val="18"/>
        </w:rPr>
        <w:t>УВЕДОМЛЕНИЕ</w:t>
      </w:r>
    </w:p>
    <w:p w:rsidR="005B3A11" w:rsidRPr="005B3A11" w:rsidRDefault="005B3A11" w:rsidP="005B3A11">
      <w:pPr>
        <w:spacing w:line="180" w:lineRule="exact"/>
        <w:jc w:val="both"/>
        <w:rPr>
          <w:rFonts w:ascii="Arial" w:hAnsi="Arial" w:cs="Arial"/>
          <w:sz w:val="18"/>
          <w:szCs w:val="18"/>
        </w:rPr>
      </w:pPr>
      <w:r w:rsidRPr="005B3A11">
        <w:rPr>
          <w:rFonts w:ascii="Arial" w:hAnsi="Arial" w:cs="Arial"/>
          <w:sz w:val="18"/>
          <w:szCs w:val="18"/>
        </w:rPr>
        <w:t xml:space="preserve">          </w:t>
      </w:r>
      <w:r>
        <w:rPr>
          <w:rFonts w:ascii="Arial" w:hAnsi="Arial" w:cs="Arial"/>
          <w:sz w:val="18"/>
          <w:szCs w:val="18"/>
        </w:rPr>
        <w:t xml:space="preserve">           </w:t>
      </w:r>
      <w:r w:rsidRPr="005B3A11">
        <w:rPr>
          <w:rFonts w:ascii="Arial" w:hAnsi="Arial" w:cs="Arial"/>
          <w:sz w:val="18"/>
          <w:szCs w:val="18"/>
        </w:rPr>
        <w:t>от ____________ № ________</w:t>
      </w: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both"/>
        <w:rPr>
          <w:rFonts w:ascii="Arial" w:hAnsi="Arial" w:cs="Arial"/>
          <w:sz w:val="18"/>
          <w:szCs w:val="18"/>
        </w:rPr>
      </w:pPr>
      <w:r w:rsidRPr="005B3A11">
        <w:rPr>
          <w:rFonts w:ascii="Arial" w:hAnsi="Arial" w:cs="Arial"/>
          <w:sz w:val="18"/>
          <w:szCs w:val="18"/>
        </w:rPr>
        <w:t>Уважаемая_________________</w:t>
      </w:r>
      <w:r>
        <w:rPr>
          <w:rFonts w:ascii="Arial" w:hAnsi="Arial" w:cs="Arial"/>
          <w:sz w:val="18"/>
          <w:szCs w:val="18"/>
        </w:rPr>
        <w:t xml:space="preserve">________________                                                            </w:t>
      </w:r>
      <w:r w:rsidRPr="005B3A11">
        <w:rPr>
          <w:rFonts w:ascii="Arial" w:hAnsi="Arial" w:cs="Arial"/>
          <w:sz w:val="18"/>
          <w:szCs w:val="18"/>
        </w:rPr>
        <w:t>фамилия, имя, отчеств</w:t>
      </w:r>
      <w:proofErr w:type="gramStart"/>
      <w:r w:rsidRPr="005B3A11">
        <w:rPr>
          <w:rFonts w:ascii="Arial" w:hAnsi="Arial" w:cs="Arial"/>
          <w:sz w:val="18"/>
          <w:szCs w:val="18"/>
        </w:rPr>
        <w:t>о(</w:t>
      </w:r>
      <w:proofErr w:type="gramEnd"/>
      <w:r w:rsidRPr="005B3A11">
        <w:rPr>
          <w:rFonts w:ascii="Arial" w:hAnsi="Arial" w:cs="Arial"/>
          <w:sz w:val="18"/>
          <w:szCs w:val="18"/>
        </w:rPr>
        <w:t>при наличии)</w:t>
      </w: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both"/>
        <w:rPr>
          <w:rFonts w:ascii="Arial" w:hAnsi="Arial" w:cs="Arial"/>
          <w:sz w:val="18"/>
          <w:szCs w:val="18"/>
        </w:rPr>
      </w:pPr>
      <w:r w:rsidRPr="005B3A11">
        <w:rPr>
          <w:rFonts w:ascii="Arial" w:hAnsi="Arial" w:cs="Arial"/>
          <w:sz w:val="18"/>
          <w:szCs w:val="18"/>
        </w:rPr>
        <w:t xml:space="preserve"> Уведомляем  о  назначении  Вам  дополнительной  компенсации расходов на оплату жилых помещений и коммунальных услуг с «___» ________ 20____ года</w:t>
      </w: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both"/>
        <w:rPr>
          <w:rFonts w:ascii="Arial" w:hAnsi="Arial" w:cs="Arial"/>
          <w:sz w:val="18"/>
          <w:szCs w:val="18"/>
        </w:rPr>
      </w:pPr>
      <w:r w:rsidRPr="005B3A11">
        <w:rPr>
          <w:rFonts w:ascii="Arial" w:hAnsi="Arial" w:cs="Arial"/>
          <w:sz w:val="18"/>
          <w:szCs w:val="18"/>
        </w:rPr>
        <w:t>Руководитель                 подпись              расшифровка подписи</w:t>
      </w: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center"/>
        <w:rPr>
          <w:rFonts w:ascii="Arial" w:hAnsi="Arial" w:cs="Arial"/>
          <w:sz w:val="18"/>
          <w:szCs w:val="18"/>
        </w:rPr>
      </w:pPr>
      <w:r w:rsidRPr="005B3A11">
        <w:rPr>
          <w:rFonts w:ascii="Arial" w:hAnsi="Arial" w:cs="Arial"/>
          <w:sz w:val="18"/>
          <w:szCs w:val="18"/>
        </w:rPr>
        <w:t>Приложение 6</w:t>
      </w:r>
    </w:p>
    <w:p w:rsidR="005B3A11" w:rsidRPr="005B3A11" w:rsidRDefault="005B3A11" w:rsidP="005B3A11">
      <w:pPr>
        <w:spacing w:line="180" w:lineRule="exact"/>
        <w:jc w:val="both"/>
        <w:rPr>
          <w:rFonts w:ascii="Arial" w:hAnsi="Arial" w:cs="Arial"/>
          <w:sz w:val="18"/>
          <w:szCs w:val="18"/>
        </w:rPr>
      </w:pPr>
      <w:proofErr w:type="gramStart"/>
      <w:r w:rsidRPr="005B3A11">
        <w:rPr>
          <w:rFonts w:ascii="Arial" w:hAnsi="Arial" w:cs="Arial"/>
          <w:sz w:val="18"/>
          <w:szCs w:val="18"/>
        </w:rPr>
        <w:t xml:space="preserve">к административному регламенту предоставления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w:t>
      </w:r>
      <w:r w:rsidRPr="005B3A11">
        <w:rPr>
          <w:rFonts w:ascii="Arial" w:hAnsi="Arial" w:cs="Arial"/>
          <w:sz w:val="18"/>
          <w:szCs w:val="18"/>
        </w:rPr>
        <w:lastRenderedPageBreak/>
        <w:t>Ставропольского края от 11 февраля 2020 г. № 20-кз «О дополнительной</w:t>
      </w:r>
      <w:proofErr w:type="gramEnd"/>
      <w:r w:rsidRPr="005B3A11">
        <w:rPr>
          <w:rFonts w:ascii="Arial" w:hAnsi="Arial" w:cs="Arial"/>
          <w:sz w:val="18"/>
          <w:szCs w:val="18"/>
        </w:rPr>
        <w:t xml:space="preserve">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p w:rsidR="005B3A11" w:rsidRDefault="005B3A11" w:rsidP="005B3A11">
      <w:pPr>
        <w:spacing w:line="180" w:lineRule="exact"/>
        <w:ind w:left="3540"/>
        <w:jc w:val="both"/>
        <w:rPr>
          <w:rFonts w:ascii="Arial" w:hAnsi="Arial" w:cs="Arial"/>
          <w:sz w:val="18"/>
          <w:szCs w:val="18"/>
        </w:rPr>
      </w:pPr>
      <w:r>
        <w:rPr>
          <w:rFonts w:ascii="Arial" w:hAnsi="Arial" w:cs="Arial"/>
          <w:sz w:val="18"/>
          <w:szCs w:val="18"/>
        </w:rPr>
        <w:t xml:space="preserve">    </w:t>
      </w:r>
      <w:r w:rsidRPr="005B3A11">
        <w:rPr>
          <w:rFonts w:ascii="Arial" w:hAnsi="Arial" w:cs="Arial"/>
          <w:sz w:val="18"/>
          <w:szCs w:val="18"/>
        </w:rPr>
        <w:t xml:space="preserve">                                                                                                        </w:t>
      </w:r>
      <w:r>
        <w:rPr>
          <w:rFonts w:ascii="Arial" w:hAnsi="Arial" w:cs="Arial"/>
          <w:sz w:val="18"/>
          <w:szCs w:val="18"/>
        </w:rPr>
        <w:t xml:space="preserve">                 </w:t>
      </w:r>
      <w:r w:rsidRPr="005B3A11">
        <w:rPr>
          <w:rFonts w:ascii="Arial" w:hAnsi="Arial" w:cs="Arial"/>
          <w:sz w:val="18"/>
          <w:szCs w:val="18"/>
        </w:rPr>
        <w:t>Форма</w:t>
      </w:r>
    </w:p>
    <w:p w:rsidR="005B3A11" w:rsidRPr="005B3A11" w:rsidRDefault="005B3A11" w:rsidP="005B3A11">
      <w:pPr>
        <w:spacing w:line="180" w:lineRule="exact"/>
        <w:jc w:val="both"/>
        <w:rPr>
          <w:rFonts w:ascii="Arial" w:hAnsi="Arial" w:cs="Arial"/>
          <w:sz w:val="18"/>
          <w:szCs w:val="18"/>
        </w:rPr>
      </w:pPr>
    </w:p>
    <w:p w:rsidR="005B3A11" w:rsidRPr="005B3A11" w:rsidRDefault="005B3A11" w:rsidP="005B3A11">
      <w:pPr>
        <w:spacing w:line="180" w:lineRule="exact"/>
        <w:jc w:val="center"/>
        <w:rPr>
          <w:rFonts w:ascii="Arial" w:hAnsi="Arial" w:cs="Arial"/>
          <w:sz w:val="18"/>
          <w:szCs w:val="18"/>
        </w:rPr>
      </w:pPr>
      <w:r w:rsidRPr="005B3A11">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5B3A11" w:rsidRPr="005B3A11" w:rsidRDefault="005B3A11" w:rsidP="005B3A11">
      <w:pPr>
        <w:spacing w:line="180" w:lineRule="exact"/>
        <w:jc w:val="both"/>
        <w:rPr>
          <w:rFonts w:ascii="Arial" w:hAnsi="Arial" w:cs="Arial"/>
          <w:sz w:val="18"/>
          <w:szCs w:val="18"/>
        </w:rPr>
      </w:pPr>
    </w:p>
    <w:p w:rsidR="005262BA" w:rsidRPr="005262BA" w:rsidRDefault="005262BA" w:rsidP="005C2218">
      <w:pPr>
        <w:spacing w:line="180" w:lineRule="exact"/>
        <w:jc w:val="center"/>
        <w:rPr>
          <w:rFonts w:ascii="Arial" w:hAnsi="Arial" w:cs="Arial"/>
          <w:sz w:val="18"/>
          <w:szCs w:val="18"/>
        </w:rPr>
      </w:pPr>
      <w:r w:rsidRPr="005262BA">
        <w:rPr>
          <w:rFonts w:ascii="Arial" w:hAnsi="Arial" w:cs="Arial"/>
          <w:sz w:val="18"/>
          <w:szCs w:val="18"/>
        </w:rPr>
        <w:t>УВЕДОМЛЕНИЕ</w:t>
      </w:r>
    </w:p>
    <w:p w:rsidR="005262BA" w:rsidRPr="005262BA" w:rsidRDefault="005C2218" w:rsidP="005262BA">
      <w:pPr>
        <w:spacing w:line="180" w:lineRule="exact"/>
        <w:jc w:val="both"/>
        <w:rPr>
          <w:rFonts w:ascii="Arial" w:hAnsi="Arial" w:cs="Arial"/>
          <w:sz w:val="18"/>
          <w:szCs w:val="18"/>
        </w:rPr>
      </w:pPr>
      <w:r>
        <w:rPr>
          <w:rFonts w:ascii="Arial" w:hAnsi="Arial" w:cs="Arial"/>
          <w:sz w:val="18"/>
          <w:szCs w:val="18"/>
        </w:rPr>
        <w:t xml:space="preserve">                  </w:t>
      </w:r>
      <w:r w:rsidR="005262BA" w:rsidRPr="005262BA">
        <w:rPr>
          <w:rFonts w:ascii="Arial" w:hAnsi="Arial" w:cs="Arial"/>
          <w:sz w:val="18"/>
          <w:szCs w:val="18"/>
        </w:rPr>
        <w:t>от ____________ № ________</w:t>
      </w:r>
    </w:p>
    <w:p w:rsidR="005262BA" w:rsidRPr="005262BA" w:rsidRDefault="005262BA" w:rsidP="005262BA">
      <w:pPr>
        <w:spacing w:line="180" w:lineRule="exact"/>
        <w:jc w:val="both"/>
        <w:rPr>
          <w:rFonts w:ascii="Arial" w:hAnsi="Arial" w:cs="Arial"/>
          <w:sz w:val="18"/>
          <w:szCs w:val="18"/>
        </w:rPr>
      </w:pPr>
    </w:p>
    <w:p w:rsidR="005262BA" w:rsidRPr="005262BA" w:rsidRDefault="005262BA" w:rsidP="005262BA">
      <w:pPr>
        <w:spacing w:line="180" w:lineRule="exact"/>
        <w:jc w:val="both"/>
        <w:rPr>
          <w:rFonts w:ascii="Arial" w:hAnsi="Arial" w:cs="Arial"/>
          <w:sz w:val="18"/>
          <w:szCs w:val="18"/>
        </w:rPr>
      </w:pPr>
    </w:p>
    <w:p w:rsidR="005262BA" w:rsidRPr="005262BA" w:rsidRDefault="005262BA" w:rsidP="005C2218">
      <w:pPr>
        <w:spacing w:line="180" w:lineRule="exact"/>
        <w:jc w:val="both"/>
        <w:rPr>
          <w:rFonts w:ascii="Arial" w:hAnsi="Arial" w:cs="Arial"/>
          <w:sz w:val="18"/>
          <w:szCs w:val="18"/>
        </w:rPr>
      </w:pPr>
      <w:r w:rsidRPr="005262BA">
        <w:rPr>
          <w:rFonts w:ascii="Arial" w:hAnsi="Arial" w:cs="Arial"/>
          <w:sz w:val="18"/>
          <w:szCs w:val="18"/>
        </w:rPr>
        <w:t>Уважаемая_________________</w:t>
      </w:r>
      <w:r w:rsidR="005C2218">
        <w:rPr>
          <w:rFonts w:ascii="Arial" w:hAnsi="Arial" w:cs="Arial"/>
          <w:sz w:val="18"/>
          <w:szCs w:val="18"/>
        </w:rPr>
        <w:t xml:space="preserve">________________ </w:t>
      </w:r>
      <w:r w:rsidRPr="005262BA">
        <w:rPr>
          <w:rFonts w:ascii="Arial" w:hAnsi="Arial" w:cs="Arial"/>
          <w:sz w:val="18"/>
          <w:szCs w:val="18"/>
        </w:rPr>
        <w:t>фамилия, имя, отчеств</w:t>
      </w:r>
      <w:proofErr w:type="gramStart"/>
      <w:r w:rsidRPr="005262BA">
        <w:rPr>
          <w:rFonts w:ascii="Arial" w:hAnsi="Arial" w:cs="Arial"/>
          <w:sz w:val="18"/>
          <w:szCs w:val="18"/>
        </w:rPr>
        <w:t>о(</w:t>
      </w:r>
      <w:proofErr w:type="gramEnd"/>
      <w:r w:rsidRPr="005262BA">
        <w:rPr>
          <w:rFonts w:ascii="Arial" w:hAnsi="Arial" w:cs="Arial"/>
          <w:sz w:val="18"/>
          <w:szCs w:val="18"/>
        </w:rPr>
        <w:t>при наличии)</w:t>
      </w:r>
    </w:p>
    <w:p w:rsidR="005262BA" w:rsidRPr="005262BA" w:rsidRDefault="005262BA" w:rsidP="005262BA">
      <w:pPr>
        <w:spacing w:line="180" w:lineRule="exact"/>
        <w:jc w:val="both"/>
        <w:rPr>
          <w:rFonts w:ascii="Arial" w:hAnsi="Arial" w:cs="Arial"/>
          <w:sz w:val="18"/>
          <w:szCs w:val="18"/>
        </w:rPr>
      </w:pPr>
    </w:p>
    <w:p w:rsidR="005262BA" w:rsidRPr="005262BA" w:rsidRDefault="005262BA" w:rsidP="005262BA">
      <w:pPr>
        <w:spacing w:line="180" w:lineRule="exact"/>
        <w:jc w:val="both"/>
        <w:rPr>
          <w:rFonts w:ascii="Arial" w:hAnsi="Arial" w:cs="Arial"/>
          <w:sz w:val="18"/>
          <w:szCs w:val="18"/>
        </w:rPr>
      </w:pPr>
      <w:r w:rsidRPr="005262BA">
        <w:rPr>
          <w:rFonts w:ascii="Arial" w:hAnsi="Arial" w:cs="Arial"/>
          <w:sz w:val="18"/>
          <w:szCs w:val="18"/>
        </w:rPr>
        <w:t xml:space="preserve">             Уведомляем  о  принятии решения об отказе в назначении Вам дополнительной компенсации расходов на оплату жилых помещений и коммунальных услуг </w:t>
      </w:r>
      <w:r w:rsidR="005C2218">
        <w:rPr>
          <w:rFonts w:ascii="Arial" w:hAnsi="Arial" w:cs="Arial"/>
          <w:sz w:val="18"/>
          <w:szCs w:val="18"/>
        </w:rPr>
        <w:t xml:space="preserve">в связи </w:t>
      </w:r>
      <w:proofErr w:type="gramStart"/>
      <w:r w:rsidR="005C2218">
        <w:rPr>
          <w:rFonts w:ascii="Arial" w:hAnsi="Arial" w:cs="Arial"/>
          <w:sz w:val="18"/>
          <w:szCs w:val="18"/>
        </w:rPr>
        <w:t>с</w:t>
      </w:r>
      <w:proofErr w:type="gramEnd"/>
      <w:r w:rsidRPr="005262BA">
        <w:rPr>
          <w:rFonts w:ascii="Arial" w:hAnsi="Arial" w:cs="Arial"/>
          <w:sz w:val="18"/>
          <w:szCs w:val="18"/>
        </w:rPr>
        <w:t>_____________________________________</w:t>
      </w:r>
    </w:p>
    <w:p w:rsidR="005262BA" w:rsidRPr="005262BA" w:rsidRDefault="005262BA" w:rsidP="005262BA">
      <w:pPr>
        <w:spacing w:line="180" w:lineRule="exact"/>
        <w:jc w:val="both"/>
        <w:rPr>
          <w:rFonts w:ascii="Arial" w:hAnsi="Arial" w:cs="Arial"/>
          <w:sz w:val="18"/>
          <w:szCs w:val="18"/>
        </w:rPr>
      </w:pPr>
    </w:p>
    <w:p w:rsidR="005262BA" w:rsidRPr="005262BA" w:rsidRDefault="005262BA" w:rsidP="005262BA">
      <w:pPr>
        <w:spacing w:line="180" w:lineRule="exact"/>
        <w:jc w:val="both"/>
        <w:rPr>
          <w:rFonts w:ascii="Arial" w:hAnsi="Arial" w:cs="Arial"/>
          <w:sz w:val="18"/>
          <w:szCs w:val="18"/>
        </w:rPr>
      </w:pPr>
      <w:r w:rsidRPr="005262BA">
        <w:rPr>
          <w:rFonts w:ascii="Arial" w:hAnsi="Arial" w:cs="Arial"/>
          <w:sz w:val="18"/>
          <w:szCs w:val="18"/>
        </w:rPr>
        <w:t xml:space="preserve">            Данное решение может быть обжаловано в досудебном и судебном порядке.</w:t>
      </w:r>
    </w:p>
    <w:p w:rsidR="005262BA" w:rsidRPr="005262BA" w:rsidRDefault="005262BA" w:rsidP="005262BA">
      <w:pPr>
        <w:spacing w:line="180" w:lineRule="exact"/>
        <w:jc w:val="both"/>
        <w:rPr>
          <w:rFonts w:ascii="Arial" w:hAnsi="Arial" w:cs="Arial"/>
          <w:sz w:val="18"/>
          <w:szCs w:val="18"/>
        </w:rPr>
      </w:pPr>
    </w:p>
    <w:p w:rsidR="005262BA" w:rsidRPr="005262BA" w:rsidRDefault="005262BA" w:rsidP="005262BA">
      <w:pPr>
        <w:spacing w:line="180" w:lineRule="exact"/>
        <w:jc w:val="both"/>
        <w:rPr>
          <w:rFonts w:ascii="Arial" w:hAnsi="Arial" w:cs="Arial"/>
          <w:sz w:val="18"/>
          <w:szCs w:val="18"/>
        </w:rPr>
      </w:pPr>
    </w:p>
    <w:p w:rsidR="005262BA" w:rsidRPr="005262BA" w:rsidRDefault="005262BA" w:rsidP="005262BA">
      <w:pPr>
        <w:spacing w:line="180" w:lineRule="exact"/>
        <w:jc w:val="both"/>
        <w:rPr>
          <w:rFonts w:ascii="Arial" w:hAnsi="Arial" w:cs="Arial"/>
          <w:sz w:val="18"/>
          <w:szCs w:val="18"/>
        </w:rPr>
      </w:pPr>
      <w:r w:rsidRPr="005262BA">
        <w:rPr>
          <w:rFonts w:ascii="Arial" w:hAnsi="Arial" w:cs="Arial"/>
          <w:sz w:val="18"/>
          <w:szCs w:val="18"/>
        </w:rPr>
        <w:t>Руководитель                 подпись              расшифровка подписи</w:t>
      </w:r>
    </w:p>
    <w:p w:rsidR="005B3A11" w:rsidRDefault="005B3A11" w:rsidP="00A21D21">
      <w:pPr>
        <w:spacing w:line="180" w:lineRule="exact"/>
        <w:jc w:val="both"/>
        <w:rPr>
          <w:rFonts w:ascii="Arial" w:hAnsi="Arial" w:cs="Arial"/>
          <w:sz w:val="18"/>
          <w:szCs w:val="18"/>
        </w:rPr>
      </w:pPr>
    </w:p>
    <w:p w:rsidR="005C2218" w:rsidRDefault="005C2218" w:rsidP="00A21D21">
      <w:pPr>
        <w:spacing w:line="180" w:lineRule="exact"/>
        <w:jc w:val="both"/>
        <w:rPr>
          <w:rFonts w:ascii="Arial" w:hAnsi="Arial" w:cs="Arial"/>
          <w:sz w:val="18"/>
          <w:szCs w:val="18"/>
        </w:rPr>
      </w:pPr>
    </w:p>
    <w:p w:rsidR="00274803" w:rsidRPr="00274803" w:rsidRDefault="00274803" w:rsidP="00274803">
      <w:pPr>
        <w:spacing w:line="180" w:lineRule="exact"/>
        <w:jc w:val="center"/>
        <w:rPr>
          <w:rFonts w:ascii="Arial" w:hAnsi="Arial" w:cs="Arial"/>
          <w:sz w:val="18"/>
          <w:szCs w:val="18"/>
        </w:rPr>
      </w:pPr>
      <w:r w:rsidRPr="00274803">
        <w:rPr>
          <w:rFonts w:ascii="Arial" w:hAnsi="Arial" w:cs="Arial"/>
          <w:sz w:val="18"/>
          <w:szCs w:val="18"/>
        </w:rPr>
        <w:t>ИЗВЕЩЕНИЕ</w:t>
      </w:r>
    </w:p>
    <w:p w:rsidR="00274803" w:rsidRPr="00274803" w:rsidRDefault="00274803" w:rsidP="00274803">
      <w:pPr>
        <w:spacing w:line="180" w:lineRule="exact"/>
        <w:ind w:firstLine="425"/>
        <w:jc w:val="both"/>
        <w:rPr>
          <w:rFonts w:ascii="Arial" w:hAnsi="Arial" w:cs="Arial"/>
          <w:sz w:val="18"/>
          <w:szCs w:val="18"/>
        </w:rPr>
      </w:pPr>
      <w:r w:rsidRPr="00274803">
        <w:rPr>
          <w:rFonts w:ascii="Arial" w:hAnsi="Arial" w:cs="Arial"/>
          <w:sz w:val="18"/>
          <w:szCs w:val="18"/>
        </w:rPr>
        <w:t>о состоявшемся конкурсе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Администрация Благодарненского городского округа Ставропольского края (далее – администрация) информирует.</w:t>
      </w:r>
    </w:p>
    <w:p w:rsidR="00274803" w:rsidRPr="00274803" w:rsidRDefault="00274803" w:rsidP="00274803">
      <w:pPr>
        <w:spacing w:line="180" w:lineRule="exact"/>
        <w:ind w:firstLine="425"/>
        <w:jc w:val="both"/>
        <w:rPr>
          <w:rFonts w:ascii="Arial" w:hAnsi="Arial" w:cs="Arial"/>
          <w:sz w:val="18"/>
          <w:szCs w:val="18"/>
        </w:rPr>
      </w:pPr>
      <w:r w:rsidRPr="00274803">
        <w:rPr>
          <w:rFonts w:ascii="Arial" w:hAnsi="Arial" w:cs="Arial"/>
          <w:sz w:val="18"/>
          <w:szCs w:val="18"/>
        </w:rPr>
        <w:t>Конкурс, объявленный администрацией согласно распоряжению от 01 ноября 2022 года № 673-р, назначенный на 05 декабря 2022 года в 14-00 часов (время московское), признан состоявшимся.</w:t>
      </w:r>
    </w:p>
    <w:p w:rsidR="005C2218" w:rsidRDefault="00274803" w:rsidP="00274803">
      <w:pPr>
        <w:spacing w:line="180" w:lineRule="exact"/>
        <w:ind w:firstLine="425"/>
        <w:jc w:val="both"/>
        <w:rPr>
          <w:rFonts w:ascii="Arial" w:hAnsi="Arial" w:cs="Arial"/>
          <w:sz w:val="18"/>
          <w:szCs w:val="18"/>
        </w:rPr>
      </w:pPr>
      <w:r w:rsidRPr="00274803">
        <w:rPr>
          <w:rFonts w:ascii="Arial" w:hAnsi="Arial" w:cs="Arial"/>
          <w:sz w:val="18"/>
          <w:szCs w:val="18"/>
        </w:rPr>
        <w:t>Поступила одна заявка от индивидуального предпринимателя с инвестиционным проектом «Хлебобулочное производство в пункте общественного питания».</w:t>
      </w:r>
    </w:p>
    <w:p w:rsidR="00274803" w:rsidRDefault="00274803" w:rsidP="00274803">
      <w:pPr>
        <w:spacing w:line="180" w:lineRule="exact"/>
        <w:jc w:val="both"/>
        <w:rPr>
          <w:rFonts w:ascii="Arial" w:hAnsi="Arial" w:cs="Arial"/>
          <w:sz w:val="18"/>
          <w:szCs w:val="18"/>
        </w:rPr>
      </w:pPr>
    </w:p>
    <w:p w:rsidR="00274803" w:rsidRDefault="00274803" w:rsidP="00274803">
      <w:pPr>
        <w:spacing w:line="180" w:lineRule="exact"/>
        <w:jc w:val="both"/>
        <w:rPr>
          <w:rFonts w:ascii="Arial" w:hAnsi="Arial" w:cs="Arial"/>
          <w:sz w:val="18"/>
          <w:szCs w:val="18"/>
        </w:rPr>
      </w:pPr>
    </w:p>
    <w:p w:rsidR="00274803" w:rsidRPr="00274803" w:rsidRDefault="00274803" w:rsidP="00274803">
      <w:pPr>
        <w:spacing w:line="180" w:lineRule="exact"/>
        <w:jc w:val="center"/>
        <w:rPr>
          <w:rFonts w:ascii="Arial" w:hAnsi="Arial" w:cs="Arial"/>
          <w:sz w:val="18"/>
          <w:szCs w:val="18"/>
        </w:rPr>
      </w:pPr>
      <w:r w:rsidRPr="00274803">
        <w:rPr>
          <w:rFonts w:ascii="Arial" w:hAnsi="Arial" w:cs="Arial"/>
          <w:sz w:val="18"/>
          <w:szCs w:val="18"/>
        </w:rPr>
        <w:t>ЗАКЛЮЧЕНИЕ</w:t>
      </w:r>
    </w:p>
    <w:p w:rsidR="00274803" w:rsidRPr="00274803" w:rsidRDefault="00274803" w:rsidP="00274803">
      <w:pPr>
        <w:spacing w:line="180" w:lineRule="exact"/>
        <w:jc w:val="center"/>
        <w:rPr>
          <w:rFonts w:ascii="Arial" w:hAnsi="Arial" w:cs="Arial"/>
          <w:sz w:val="18"/>
          <w:szCs w:val="18"/>
        </w:rPr>
      </w:pPr>
      <w:r w:rsidRPr="00274803">
        <w:rPr>
          <w:rFonts w:ascii="Arial" w:hAnsi="Arial" w:cs="Arial"/>
          <w:sz w:val="18"/>
          <w:szCs w:val="18"/>
        </w:rPr>
        <w:t>о результатах публичных слушаний, проведенных постоянно действующей комиссией по землепользо</w:t>
      </w:r>
      <w:r>
        <w:rPr>
          <w:rFonts w:ascii="Arial" w:hAnsi="Arial" w:cs="Arial"/>
          <w:sz w:val="18"/>
          <w:szCs w:val="18"/>
        </w:rPr>
        <w:t xml:space="preserve">ванию и застройке на территории </w:t>
      </w:r>
      <w:r w:rsidRPr="00274803">
        <w:rPr>
          <w:rFonts w:ascii="Arial" w:hAnsi="Arial" w:cs="Arial"/>
          <w:sz w:val="18"/>
          <w:szCs w:val="18"/>
        </w:rPr>
        <w:t>Благодарненского городского округа Ставропольского края по проекту Правил благоустройства территории Благодарненского городского округа Ставропольского края</w:t>
      </w:r>
    </w:p>
    <w:p w:rsidR="00274803" w:rsidRPr="00274803" w:rsidRDefault="00274803" w:rsidP="00274803">
      <w:pPr>
        <w:spacing w:line="180" w:lineRule="exact"/>
        <w:jc w:val="both"/>
        <w:rPr>
          <w:rFonts w:ascii="Arial" w:hAnsi="Arial" w:cs="Arial"/>
          <w:sz w:val="18"/>
          <w:szCs w:val="18"/>
        </w:rPr>
      </w:pPr>
      <w:r>
        <w:rPr>
          <w:rFonts w:ascii="Arial" w:hAnsi="Arial" w:cs="Arial"/>
          <w:sz w:val="18"/>
          <w:szCs w:val="18"/>
        </w:rPr>
        <w:t xml:space="preserve">06 декабря  2022 г                             </w:t>
      </w:r>
      <w:proofErr w:type="spellStart"/>
      <w:proofErr w:type="gramStart"/>
      <w:r w:rsidRPr="00274803">
        <w:rPr>
          <w:rFonts w:ascii="Arial" w:hAnsi="Arial" w:cs="Arial"/>
          <w:sz w:val="18"/>
          <w:szCs w:val="18"/>
        </w:rPr>
        <w:t>г</w:t>
      </w:r>
      <w:proofErr w:type="spellEnd"/>
      <w:proofErr w:type="gramEnd"/>
      <w:r w:rsidRPr="00274803">
        <w:rPr>
          <w:rFonts w:ascii="Arial" w:hAnsi="Arial" w:cs="Arial"/>
          <w:sz w:val="18"/>
          <w:szCs w:val="18"/>
        </w:rPr>
        <w:t>. Благодарный</w:t>
      </w:r>
    </w:p>
    <w:p w:rsidR="00274803" w:rsidRPr="00274803" w:rsidRDefault="00274803" w:rsidP="00274803">
      <w:pPr>
        <w:spacing w:line="180" w:lineRule="exact"/>
        <w:jc w:val="both"/>
        <w:rPr>
          <w:rFonts w:ascii="Arial" w:hAnsi="Arial" w:cs="Arial"/>
          <w:sz w:val="18"/>
          <w:szCs w:val="18"/>
        </w:rPr>
      </w:pPr>
    </w:p>
    <w:p w:rsidR="00274803" w:rsidRPr="00274803" w:rsidRDefault="00274803" w:rsidP="00274803">
      <w:pPr>
        <w:spacing w:line="180" w:lineRule="exact"/>
        <w:ind w:firstLine="426"/>
        <w:jc w:val="both"/>
        <w:rPr>
          <w:rFonts w:ascii="Arial" w:hAnsi="Arial" w:cs="Arial"/>
          <w:sz w:val="18"/>
          <w:szCs w:val="18"/>
        </w:rPr>
      </w:pPr>
      <w:proofErr w:type="gramStart"/>
      <w:r w:rsidRPr="00274803">
        <w:rPr>
          <w:rFonts w:ascii="Arial" w:hAnsi="Arial" w:cs="Arial"/>
          <w:sz w:val="18"/>
          <w:szCs w:val="18"/>
        </w:rPr>
        <w:t xml:space="preserve">В соответствии с Градостроительным кодексом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w:t>
      </w:r>
      <w:r w:rsidRPr="00274803">
        <w:rPr>
          <w:rFonts w:ascii="Arial" w:hAnsi="Arial" w:cs="Arial"/>
          <w:sz w:val="18"/>
          <w:szCs w:val="18"/>
        </w:rPr>
        <w:lastRenderedPageBreak/>
        <w:t>слушаний, общественных обсуждений по вопросам градостроительной деятельности на</w:t>
      </w:r>
      <w:proofErr w:type="gramEnd"/>
      <w:r w:rsidRPr="00274803">
        <w:rPr>
          <w:rFonts w:ascii="Arial" w:hAnsi="Arial" w:cs="Arial"/>
          <w:sz w:val="18"/>
          <w:szCs w:val="18"/>
        </w:rPr>
        <w:t xml:space="preserve"> </w:t>
      </w:r>
      <w:proofErr w:type="gramStart"/>
      <w:r w:rsidRPr="00274803">
        <w:rPr>
          <w:rFonts w:ascii="Arial" w:hAnsi="Arial" w:cs="Arial"/>
          <w:sz w:val="18"/>
          <w:szCs w:val="18"/>
        </w:rPr>
        <w:t>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14 апреля 2020 года № 332, от 30 марта 2021 года № 414), в целях выявления мнения жителей Благодарненского городского округа Ставропольского края, состоялись публичные слушания по проекту Правил благоустройства территории Благодарненского городского округа Ставропольского края.</w:t>
      </w:r>
      <w:proofErr w:type="gramEnd"/>
    </w:p>
    <w:p w:rsidR="00274803" w:rsidRPr="00274803" w:rsidRDefault="00274803" w:rsidP="00274803">
      <w:pPr>
        <w:spacing w:line="180" w:lineRule="exact"/>
        <w:ind w:firstLine="426"/>
        <w:jc w:val="both"/>
        <w:rPr>
          <w:rFonts w:ascii="Arial" w:hAnsi="Arial" w:cs="Arial"/>
          <w:sz w:val="18"/>
          <w:szCs w:val="18"/>
        </w:rPr>
      </w:pPr>
      <w:proofErr w:type="gramStart"/>
      <w:r w:rsidRPr="00274803">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w:t>
      </w:r>
      <w:proofErr w:type="gramEnd"/>
      <w:r w:rsidRPr="00274803">
        <w:rPr>
          <w:rFonts w:ascii="Arial" w:hAnsi="Arial" w:cs="Arial"/>
          <w:sz w:val="18"/>
          <w:szCs w:val="18"/>
        </w:rPr>
        <w:t xml:space="preserve"> постановлением администрации Благодарненского городского округа Ставропольского края от 19 апреля 2021 года № 370, от 08 ноября 2021 года №1213, от 15 ноября 2022 года №1385).</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Публичные слушания, назначенные в соответствии с распоряжением Главы Благодарненского городского округа Ставропольского края от 31 октября  2022 года № 30-р «О назначении публичных слушаний по проекту Правил благоустройства территории Благодарненского городского округа Ставропольского края»  проведены в период с 31 октября 2022 года по 02 декабря 2022 года.</w:t>
      </w:r>
    </w:p>
    <w:p w:rsidR="00274803" w:rsidRPr="00274803" w:rsidRDefault="00274803" w:rsidP="00274803">
      <w:pPr>
        <w:spacing w:line="180" w:lineRule="exact"/>
        <w:ind w:firstLine="426"/>
        <w:jc w:val="both"/>
        <w:rPr>
          <w:rFonts w:ascii="Arial" w:hAnsi="Arial" w:cs="Arial"/>
          <w:sz w:val="18"/>
          <w:szCs w:val="18"/>
        </w:rPr>
      </w:pPr>
      <w:proofErr w:type="gramStart"/>
      <w:r w:rsidRPr="00274803">
        <w:rPr>
          <w:rFonts w:ascii="Arial" w:hAnsi="Arial" w:cs="Arial"/>
          <w:sz w:val="18"/>
          <w:szCs w:val="18"/>
        </w:rPr>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от 03 ноября 2022 года № 31 (168) , в газете «Благодарненские вести» 03 ноября июня 2022 года № 81 (11453), размещено на официальном сайте администрации Благодарненского городского округа Ставропольского края 03 ноября 2022 года, размещено на официальном сайте администрации Благодарненского городского округа</w:t>
      </w:r>
      <w:proofErr w:type="gramEnd"/>
      <w:r w:rsidRPr="00274803">
        <w:rPr>
          <w:rFonts w:ascii="Arial" w:hAnsi="Arial" w:cs="Arial"/>
          <w:sz w:val="18"/>
          <w:szCs w:val="18"/>
        </w:rPr>
        <w:t xml:space="preserve"> Ставропольского края 06 сентября 2021 года.</w:t>
      </w:r>
    </w:p>
    <w:p w:rsidR="00274803" w:rsidRPr="00274803" w:rsidRDefault="00274803" w:rsidP="00274803">
      <w:pPr>
        <w:spacing w:line="180" w:lineRule="exact"/>
        <w:ind w:firstLine="426"/>
        <w:jc w:val="both"/>
        <w:rPr>
          <w:rFonts w:ascii="Arial" w:hAnsi="Arial" w:cs="Arial"/>
          <w:sz w:val="18"/>
          <w:szCs w:val="18"/>
        </w:rPr>
      </w:pP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Место и дата проведения публичных слушаний:</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Публичные слушания по рассмотрению проекта Правил благоустройства территории Благодарненского городского округа Ставропольского края:</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w:t>
      </w:r>
    </w:p>
    <w:p w:rsidR="00274803" w:rsidRPr="00274803" w:rsidRDefault="00274803" w:rsidP="00274803">
      <w:pPr>
        <w:spacing w:line="180" w:lineRule="exact"/>
        <w:ind w:firstLine="426"/>
        <w:jc w:val="both"/>
        <w:rPr>
          <w:rFonts w:ascii="Arial" w:hAnsi="Arial" w:cs="Arial"/>
          <w:sz w:val="18"/>
          <w:szCs w:val="18"/>
        </w:rPr>
      </w:pP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Всего в публичных слушаниях приняли участие 17 человек.</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По результатам публичных слушаний составлен протокол публичных слушаний, на основании которого подготовлено заключение о результатах публичных слушаний.</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 xml:space="preserve">Проект Правил благоустройства территории Благодарненского городского округа Ставропольского края на официальном сайте администрации Благодарненского  городского округа Ставропольского края. </w:t>
      </w:r>
    </w:p>
    <w:p w:rsidR="00274803" w:rsidRPr="00274803" w:rsidRDefault="00274803" w:rsidP="00274803">
      <w:pPr>
        <w:spacing w:line="180" w:lineRule="exact"/>
        <w:ind w:firstLine="426"/>
        <w:jc w:val="both"/>
        <w:rPr>
          <w:rFonts w:ascii="Arial" w:hAnsi="Arial" w:cs="Arial"/>
          <w:sz w:val="18"/>
          <w:szCs w:val="18"/>
        </w:rPr>
      </w:pPr>
      <w:proofErr w:type="gramStart"/>
      <w:r w:rsidRPr="00274803">
        <w:rPr>
          <w:rFonts w:ascii="Arial" w:hAnsi="Arial" w:cs="Arial"/>
          <w:sz w:val="18"/>
          <w:szCs w:val="18"/>
        </w:rPr>
        <w:t xml:space="preserve">Экспозиция Правил благоустройства территории Благодарненского городского округа </w:t>
      </w:r>
      <w:r w:rsidRPr="00274803">
        <w:rPr>
          <w:rFonts w:ascii="Arial" w:hAnsi="Arial" w:cs="Arial"/>
          <w:sz w:val="18"/>
          <w:szCs w:val="18"/>
        </w:rPr>
        <w:lastRenderedPageBreak/>
        <w:t>Ставропольского края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городского округа Ставропольского края.</w:t>
      </w:r>
      <w:proofErr w:type="gramEnd"/>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В ходе публичных слушаний предложений и замечаний не поступило.</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1.</w:t>
      </w:r>
      <w:r w:rsidRPr="00274803">
        <w:rPr>
          <w:rFonts w:ascii="Arial" w:hAnsi="Arial" w:cs="Arial"/>
          <w:sz w:val="18"/>
          <w:szCs w:val="18"/>
        </w:rPr>
        <w:tab/>
        <w:t>Публичные слушания по проекту Правил благоустройства территории Благодарненского городского округа Ставропольского края считать состоявшимися;</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2.</w:t>
      </w:r>
      <w:r w:rsidRPr="00274803">
        <w:rPr>
          <w:rFonts w:ascii="Arial" w:hAnsi="Arial" w:cs="Arial"/>
          <w:sz w:val="18"/>
          <w:szCs w:val="18"/>
        </w:rPr>
        <w:tab/>
        <w:t>Рекомендовать Главе Благодарненского городского округа Ставропольского края, с учетом поступивших в ходе публичных слушаний предложений и замечаний от участников публичных слушаний, принять решение о согласии с проектом Правил благоустройства территории Благодарненского городского округа Ставропольского края и направить его в Совет депутатов Благодарненского городского округа Ставропольского края второго созыва;</w:t>
      </w:r>
    </w:p>
    <w:p w:rsidR="00274803" w:rsidRPr="00274803" w:rsidRDefault="00274803" w:rsidP="00274803">
      <w:pPr>
        <w:spacing w:line="180" w:lineRule="exact"/>
        <w:ind w:firstLine="426"/>
        <w:jc w:val="both"/>
        <w:rPr>
          <w:rFonts w:ascii="Arial" w:hAnsi="Arial" w:cs="Arial"/>
          <w:sz w:val="18"/>
          <w:szCs w:val="18"/>
        </w:rPr>
      </w:pPr>
      <w:r w:rsidRPr="00274803">
        <w:rPr>
          <w:rFonts w:ascii="Arial" w:hAnsi="Arial" w:cs="Arial"/>
          <w:sz w:val="18"/>
          <w:szCs w:val="18"/>
        </w:rPr>
        <w:t>3.</w:t>
      </w:r>
      <w:r w:rsidRPr="00274803">
        <w:rPr>
          <w:rFonts w:ascii="Arial" w:hAnsi="Arial" w:cs="Arial"/>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74803" w:rsidRPr="00274803" w:rsidRDefault="00274803" w:rsidP="00274803">
      <w:pPr>
        <w:spacing w:line="180" w:lineRule="exact"/>
        <w:jc w:val="both"/>
        <w:rPr>
          <w:rFonts w:ascii="Arial" w:hAnsi="Arial" w:cs="Arial"/>
          <w:sz w:val="18"/>
          <w:szCs w:val="18"/>
        </w:rPr>
      </w:pP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 xml:space="preserve">Председатель комиссии, </w:t>
      </w: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 xml:space="preserve">Первый заместитель главы администрации  </w:t>
      </w: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Благодарненского городского округа</w:t>
      </w:r>
    </w:p>
    <w:p w:rsidR="00274803" w:rsidRPr="00274803" w:rsidRDefault="00274803" w:rsidP="00274803">
      <w:pPr>
        <w:spacing w:line="180" w:lineRule="exact"/>
        <w:jc w:val="both"/>
        <w:rPr>
          <w:rFonts w:ascii="Arial" w:hAnsi="Arial" w:cs="Arial"/>
          <w:sz w:val="18"/>
          <w:szCs w:val="18"/>
        </w:rPr>
      </w:pPr>
      <w:r>
        <w:rPr>
          <w:rFonts w:ascii="Arial" w:hAnsi="Arial" w:cs="Arial"/>
          <w:sz w:val="18"/>
          <w:szCs w:val="18"/>
        </w:rPr>
        <w:t xml:space="preserve">Ставропольского </w:t>
      </w:r>
      <w:r w:rsidRPr="00274803">
        <w:rPr>
          <w:rFonts w:ascii="Arial" w:hAnsi="Arial" w:cs="Arial"/>
          <w:sz w:val="18"/>
          <w:szCs w:val="18"/>
        </w:rPr>
        <w:t>края__</w:t>
      </w:r>
      <w:r>
        <w:rPr>
          <w:rFonts w:ascii="Arial" w:hAnsi="Arial" w:cs="Arial"/>
          <w:sz w:val="18"/>
          <w:szCs w:val="18"/>
        </w:rPr>
        <w:t xml:space="preserve">________ </w:t>
      </w:r>
      <w:r w:rsidRPr="00274803">
        <w:rPr>
          <w:rFonts w:ascii="Arial" w:hAnsi="Arial" w:cs="Arial"/>
          <w:sz w:val="18"/>
          <w:szCs w:val="18"/>
        </w:rPr>
        <w:t>Н.</w:t>
      </w:r>
      <w:r>
        <w:rPr>
          <w:rFonts w:ascii="Arial" w:hAnsi="Arial" w:cs="Arial"/>
          <w:sz w:val="18"/>
          <w:szCs w:val="18"/>
        </w:rPr>
        <w:t xml:space="preserve"> </w:t>
      </w:r>
      <w:r w:rsidRPr="00274803">
        <w:rPr>
          <w:rFonts w:ascii="Arial" w:hAnsi="Arial" w:cs="Arial"/>
          <w:sz w:val="18"/>
          <w:szCs w:val="18"/>
        </w:rPr>
        <w:t xml:space="preserve">Д. Федюнина </w:t>
      </w:r>
    </w:p>
    <w:p w:rsidR="00274803" w:rsidRPr="00274803" w:rsidRDefault="00274803" w:rsidP="00274803">
      <w:pPr>
        <w:spacing w:line="180" w:lineRule="exact"/>
        <w:jc w:val="both"/>
        <w:rPr>
          <w:rFonts w:ascii="Arial" w:hAnsi="Arial" w:cs="Arial"/>
          <w:sz w:val="18"/>
          <w:szCs w:val="18"/>
        </w:rPr>
      </w:pPr>
    </w:p>
    <w:p w:rsidR="00274803" w:rsidRDefault="00274803" w:rsidP="00274803">
      <w:pPr>
        <w:spacing w:line="180" w:lineRule="exact"/>
        <w:jc w:val="both"/>
        <w:rPr>
          <w:rFonts w:ascii="Arial" w:hAnsi="Arial" w:cs="Arial"/>
          <w:sz w:val="18"/>
          <w:szCs w:val="18"/>
        </w:rPr>
      </w:pPr>
      <w:r w:rsidRPr="00274803">
        <w:rPr>
          <w:rFonts w:ascii="Arial" w:hAnsi="Arial" w:cs="Arial"/>
          <w:sz w:val="18"/>
          <w:szCs w:val="18"/>
        </w:rPr>
        <w:t>Секретарь комиссии___</w:t>
      </w:r>
      <w:r>
        <w:rPr>
          <w:rFonts w:ascii="Arial" w:hAnsi="Arial" w:cs="Arial"/>
          <w:sz w:val="18"/>
          <w:szCs w:val="18"/>
        </w:rPr>
        <w:t xml:space="preserve">________    Е.Г. </w:t>
      </w:r>
      <w:proofErr w:type="spellStart"/>
      <w:r>
        <w:rPr>
          <w:rFonts w:ascii="Arial" w:hAnsi="Arial" w:cs="Arial"/>
          <w:sz w:val="18"/>
          <w:szCs w:val="18"/>
        </w:rPr>
        <w:t>Сажнева</w:t>
      </w:r>
      <w:proofErr w:type="spellEnd"/>
    </w:p>
    <w:p w:rsidR="00274803" w:rsidRDefault="00274803" w:rsidP="00274803">
      <w:pPr>
        <w:spacing w:line="180" w:lineRule="exact"/>
        <w:jc w:val="both"/>
        <w:rPr>
          <w:rFonts w:ascii="Arial" w:hAnsi="Arial" w:cs="Arial"/>
          <w:sz w:val="18"/>
          <w:szCs w:val="18"/>
        </w:rPr>
      </w:pP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 xml:space="preserve">С протоколом </w:t>
      </w:r>
      <w:proofErr w:type="gramStart"/>
      <w:r w:rsidRPr="00274803">
        <w:rPr>
          <w:rFonts w:ascii="Arial" w:hAnsi="Arial" w:cs="Arial"/>
          <w:sz w:val="18"/>
          <w:szCs w:val="18"/>
        </w:rPr>
        <w:t>ознакомлены</w:t>
      </w:r>
      <w:proofErr w:type="gramEnd"/>
      <w:r w:rsidRPr="00274803">
        <w:rPr>
          <w:rFonts w:ascii="Arial" w:hAnsi="Arial" w:cs="Arial"/>
          <w:sz w:val="18"/>
          <w:szCs w:val="18"/>
        </w:rPr>
        <w:t>:</w:t>
      </w:r>
    </w:p>
    <w:p w:rsidR="00274803" w:rsidRPr="00274803" w:rsidRDefault="00274803" w:rsidP="00274803">
      <w:pPr>
        <w:spacing w:line="180" w:lineRule="exact"/>
        <w:jc w:val="both"/>
        <w:rPr>
          <w:rFonts w:ascii="Arial" w:hAnsi="Arial" w:cs="Arial"/>
          <w:sz w:val="18"/>
          <w:szCs w:val="18"/>
        </w:rPr>
      </w:pPr>
    </w:p>
    <w:p w:rsidR="00274803" w:rsidRPr="00274803" w:rsidRDefault="00274803" w:rsidP="00274803">
      <w:pPr>
        <w:spacing w:line="180" w:lineRule="exact"/>
        <w:jc w:val="both"/>
        <w:rPr>
          <w:rFonts w:ascii="Arial" w:hAnsi="Arial" w:cs="Arial"/>
          <w:sz w:val="18"/>
          <w:szCs w:val="18"/>
        </w:rPr>
      </w:pPr>
      <w:proofErr w:type="spellStart"/>
      <w:r w:rsidRPr="00274803">
        <w:rPr>
          <w:rFonts w:ascii="Arial" w:hAnsi="Arial" w:cs="Arial"/>
          <w:sz w:val="18"/>
          <w:szCs w:val="18"/>
        </w:rPr>
        <w:t>Слепичева</w:t>
      </w:r>
      <w:proofErr w:type="spellEnd"/>
      <w:r w:rsidRPr="00274803">
        <w:rPr>
          <w:rFonts w:ascii="Arial" w:hAnsi="Arial" w:cs="Arial"/>
          <w:sz w:val="18"/>
          <w:szCs w:val="18"/>
        </w:rPr>
        <w:t xml:space="preserve"> Ирина Ивановна__</w:t>
      </w:r>
      <w:r>
        <w:rPr>
          <w:rFonts w:ascii="Arial" w:hAnsi="Arial" w:cs="Arial"/>
          <w:sz w:val="18"/>
          <w:szCs w:val="18"/>
        </w:rPr>
        <w:t>________________</w:t>
      </w: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Арзамас Марина Николаевна __</w:t>
      </w:r>
      <w:r>
        <w:rPr>
          <w:rFonts w:ascii="Arial" w:hAnsi="Arial" w:cs="Arial"/>
          <w:sz w:val="18"/>
          <w:szCs w:val="18"/>
        </w:rPr>
        <w:t>_______________</w:t>
      </w:r>
    </w:p>
    <w:p w:rsidR="00274803" w:rsidRPr="00274803" w:rsidRDefault="00274803" w:rsidP="00274803">
      <w:pPr>
        <w:spacing w:line="180" w:lineRule="exact"/>
        <w:jc w:val="both"/>
        <w:rPr>
          <w:rFonts w:ascii="Arial" w:hAnsi="Arial" w:cs="Arial"/>
          <w:sz w:val="18"/>
          <w:szCs w:val="18"/>
        </w:rPr>
      </w:pPr>
      <w:proofErr w:type="spellStart"/>
      <w:r w:rsidRPr="00274803">
        <w:rPr>
          <w:rFonts w:ascii="Arial" w:hAnsi="Arial" w:cs="Arial"/>
          <w:sz w:val="18"/>
          <w:szCs w:val="18"/>
        </w:rPr>
        <w:t>Гапонюк</w:t>
      </w:r>
      <w:proofErr w:type="spellEnd"/>
      <w:r w:rsidRPr="00274803">
        <w:rPr>
          <w:rFonts w:ascii="Arial" w:hAnsi="Arial" w:cs="Arial"/>
          <w:sz w:val="18"/>
          <w:szCs w:val="18"/>
        </w:rPr>
        <w:t xml:space="preserve"> Роман Леонидович ___</w:t>
      </w:r>
      <w:r>
        <w:rPr>
          <w:rFonts w:ascii="Arial" w:hAnsi="Arial" w:cs="Arial"/>
          <w:sz w:val="18"/>
          <w:szCs w:val="18"/>
        </w:rPr>
        <w:t>_______________</w:t>
      </w:r>
    </w:p>
    <w:p w:rsidR="00274803" w:rsidRPr="00274803" w:rsidRDefault="00274803" w:rsidP="00274803">
      <w:pPr>
        <w:spacing w:line="180" w:lineRule="exact"/>
        <w:jc w:val="both"/>
        <w:rPr>
          <w:rFonts w:ascii="Arial" w:hAnsi="Arial" w:cs="Arial"/>
          <w:sz w:val="18"/>
          <w:szCs w:val="18"/>
        </w:rPr>
      </w:pPr>
      <w:r w:rsidRPr="00274803">
        <w:rPr>
          <w:rFonts w:ascii="Arial" w:hAnsi="Arial" w:cs="Arial"/>
          <w:sz w:val="18"/>
          <w:szCs w:val="18"/>
        </w:rPr>
        <w:t>Субботина Галина Валентиновн</w:t>
      </w:r>
      <w:r>
        <w:rPr>
          <w:rFonts w:ascii="Arial" w:hAnsi="Arial" w:cs="Arial"/>
          <w:sz w:val="18"/>
          <w:szCs w:val="18"/>
        </w:rPr>
        <w:t>а_____________</w:t>
      </w:r>
      <w:r w:rsidRPr="00274803">
        <w:rPr>
          <w:rFonts w:ascii="Arial" w:hAnsi="Arial" w:cs="Arial"/>
          <w:sz w:val="18"/>
          <w:szCs w:val="18"/>
        </w:rPr>
        <w:t>_</w:t>
      </w:r>
    </w:p>
    <w:p w:rsidR="00274803" w:rsidRDefault="00274803" w:rsidP="00274803">
      <w:pPr>
        <w:spacing w:line="180" w:lineRule="exact"/>
        <w:jc w:val="both"/>
        <w:rPr>
          <w:rFonts w:ascii="Arial" w:hAnsi="Arial" w:cs="Arial"/>
          <w:sz w:val="18"/>
          <w:szCs w:val="18"/>
        </w:rPr>
      </w:pPr>
      <w:proofErr w:type="spellStart"/>
      <w:r w:rsidRPr="00274803">
        <w:rPr>
          <w:rFonts w:ascii="Arial" w:hAnsi="Arial" w:cs="Arial"/>
          <w:sz w:val="18"/>
          <w:szCs w:val="18"/>
        </w:rPr>
        <w:t>Добриков</w:t>
      </w:r>
      <w:proofErr w:type="spellEnd"/>
      <w:r w:rsidRPr="00274803">
        <w:rPr>
          <w:rFonts w:ascii="Arial" w:hAnsi="Arial" w:cs="Arial"/>
          <w:sz w:val="18"/>
          <w:szCs w:val="18"/>
        </w:rPr>
        <w:t xml:space="preserve"> Денис Евгеньевич_</w:t>
      </w:r>
      <w:r>
        <w:rPr>
          <w:rFonts w:ascii="Arial" w:hAnsi="Arial" w:cs="Arial"/>
          <w:sz w:val="18"/>
          <w:szCs w:val="18"/>
        </w:rPr>
        <w:t>___________</w:t>
      </w:r>
    </w:p>
    <w:p w:rsidR="00C2661C" w:rsidRDefault="00C2661C" w:rsidP="00274803">
      <w:pPr>
        <w:spacing w:line="180" w:lineRule="exact"/>
        <w:jc w:val="both"/>
        <w:rPr>
          <w:rFonts w:ascii="Arial" w:hAnsi="Arial" w:cs="Arial"/>
          <w:sz w:val="18"/>
          <w:szCs w:val="18"/>
        </w:rPr>
      </w:pPr>
    </w:p>
    <w:p w:rsidR="00C2661C" w:rsidRDefault="00C2661C" w:rsidP="00274803">
      <w:pPr>
        <w:spacing w:line="180" w:lineRule="exact"/>
        <w:jc w:val="both"/>
        <w:rPr>
          <w:rFonts w:ascii="Arial" w:hAnsi="Arial" w:cs="Arial"/>
          <w:sz w:val="18"/>
          <w:szCs w:val="18"/>
        </w:rPr>
      </w:pP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Уведомление о присоединении к Соглашению работодателей</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ind w:firstLine="426"/>
        <w:jc w:val="both"/>
        <w:rPr>
          <w:rFonts w:ascii="Arial" w:hAnsi="Arial" w:cs="Arial"/>
          <w:sz w:val="18"/>
          <w:szCs w:val="18"/>
        </w:rPr>
      </w:pPr>
      <w:proofErr w:type="gramStart"/>
      <w:r w:rsidRPr="00C2661C">
        <w:rPr>
          <w:rFonts w:ascii="Arial" w:hAnsi="Arial" w:cs="Arial"/>
          <w:sz w:val="18"/>
          <w:szCs w:val="18"/>
        </w:rPr>
        <w:t>Соглашение  между администрацией Благодарненского городского округа Ставропольского края, представительством Территориального союза «Федерация профсоюзов Ставропольского края»-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«Конгресс деловых кругов Ставрополья» на 2023-2025 годы  (далее – Соглашение) прошло  уведомительную регистрацию  в управлении труда и социальной защиты населения администрации Благодарненского городского округа Ставропольского края   08 декабря 2022 года</w:t>
      </w:r>
      <w:proofErr w:type="gramEnd"/>
      <w:r w:rsidRPr="00C2661C">
        <w:rPr>
          <w:rFonts w:ascii="Arial" w:hAnsi="Arial" w:cs="Arial"/>
          <w:sz w:val="18"/>
          <w:szCs w:val="18"/>
        </w:rPr>
        <w:t xml:space="preserve"> № 34. </w:t>
      </w:r>
    </w:p>
    <w:p w:rsidR="00C2661C" w:rsidRPr="00C2661C" w:rsidRDefault="00C2661C" w:rsidP="00C2661C">
      <w:pPr>
        <w:spacing w:line="180" w:lineRule="exact"/>
        <w:ind w:firstLine="426"/>
        <w:jc w:val="both"/>
        <w:rPr>
          <w:rFonts w:ascii="Arial" w:hAnsi="Arial" w:cs="Arial"/>
          <w:sz w:val="18"/>
          <w:szCs w:val="18"/>
        </w:rPr>
      </w:pPr>
      <w:r w:rsidRPr="00C2661C">
        <w:rPr>
          <w:rFonts w:ascii="Arial" w:hAnsi="Arial" w:cs="Arial"/>
          <w:sz w:val="18"/>
          <w:szCs w:val="18"/>
        </w:rPr>
        <w:t xml:space="preserve">Предлагаем  всем работодателям, осуществляющим деятельность на территории Благодарненского городского округа Ставропольского края  и не участвовавшим в заключение данного Соглашения, присоединиться к нему. </w:t>
      </w:r>
    </w:p>
    <w:p w:rsidR="00C2661C" w:rsidRPr="00C2661C" w:rsidRDefault="00C2661C" w:rsidP="00C2661C">
      <w:pPr>
        <w:spacing w:line="180" w:lineRule="exact"/>
        <w:ind w:firstLine="426"/>
        <w:jc w:val="both"/>
        <w:rPr>
          <w:rFonts w:ascii="Arial" w:hAnsi="Arial" w:cs="Arial"/>
          <w:sz w:val="18"/>
          <w:szCs w:val="18"/>
        </w:rPr>
      </w:pPr>
      <w:r w:rsidRPr="00C2661C">
        <w:rPr>
          <w:rFonts w:ascii="Arial" w:hAnsi="Arial" w:cs="Arial"/>
          <w:sz w:val="18"/>
          <w:szCs w:val="18"/>
        </w:rPr>
        <w:t xml:space="preserve">Обращаем внимание, что если в течение 30 календарных дней со дня официального опубликования данного предложения </w:t>
      </w:r>
      <w:r w:rsidRPr="00C2661C">
        <w:rPr>
          <w:rFonts w:ascii="Arial" w:hAnsi="Arial" w:cs="Arial"/>
          <w:sz w:val="18"/>
          <w:szCs w:val="18"/>
        </w:rPr>
        <w:lastRenderedPageBreak/>
        <w:t xml:space="preserve">работодателями, не участвовавшими в заключение Соглашения, не будет предоставлен в установленном порядке мотивированный письменный отказ </w:t>
      </w:r>
      <w:proofErr w:type="gramStart"/>
      <w:r w:rsidRPr="00C2661C">
        <w:rPr>
          <w:rFonts w:ascii="Arial" w:hAnsi="Arial" w:cs="Arial"/>
          <w:sz w:val="18"/>
          <w:szCs w:val="18"/>
        </w:rPr>
        <w:t>присоединиться</w:t>
      </w:r>
      <w:proofErr w:type="gramEnd"/>
      <w:r w:rsidRPr="00C2661C">
        <w:rPr>
          <w:rFonts w:ascii="Arial" w:hAnsi="Arial" w:cs="Arial"/>
          <w:sz w:val="18"/>
          <w:szCs w:val="18"/>
        </w:rPr>
        <w:t xml:space="preserve"> к Соглашению, то Соглашение будет считаться распространенным на этих работодателей.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2661C" w:rsidRPr="00C2661C" w:rsidRDefault="00C2661C" w:rsidP="00C2661C">
      <w:pPr>
        <w:spacing w:line="180" w:lineRule="exact"/>
        <w:ind w:firstLine="426"/>
        <w:jc w:val="both"/>
        <w:rPr>
          <w:rFonts w:ascii="Arial" w:hAnsi="Arial" w:cs="Arial"/>
          <w:sz w:val="18"/>
          <w:szCs w:val="18"/>
        </w:rPr>
      </w:pPr>
      <w:r w:rsidRPr="00C2661C">
        <w:rPr>
          <w:rFonts w:ascii="Arial" w:hAnsi="Arial" w:cs="Arial"/>
          <w:sz w:val="18"/>
          <w:szCs w:val="18"/>
        </w:rPr>
        <w:t>В случае отказа работодателя присоединиться к Соглашению, руководитель уполномоченного органа (администрации Благодарненского городского округа Ставропольского края)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2661C" w:rsidRDefault="00C2661C" w:rsidP="00C2661C">
      <w:pPr>
        <w:spacing w:line="180" w:lineRule="exact"/>
        <w:ind w:firstLine="426"/>
        <w:jc w:val="both"/>
        <w:rPr>
          <w:rFonts w:ascii="Arial" w:hAnsi="Arial" w:cs="Arial"/>
          <w:sz w:val="18"/>
          <w:szCs w:val="18"/>
        </w:rPr>
      </w:pPr>
      <w:proofErr w:type="gramStart"/>
      <w:r w:rsidRPr="00C2661C">
        <w:rPr>
          <w:rFonts w:ascii="Arial" w:hAnsi="Arial" w:cs="Arial"/>
          <w:sz w:val="18"/>
          <w:szCs w:val="18"/>
        </w:rPr>
        <w:t>Мотивированные письменные отказы от присоединения к  Соглашению направлять в территориальную трехстороннюю комиссию по регулированию социально-трудовых отношений в Благодарненском городском округе Ставропольского края: г. Благодарный, ул. Комсомольская, 8, управление труда и социальной защиты населения администрации Благодарненского городского округа Ставропольского края,  контактный телефон:</w:t>
      </w:r>
      <w:proofErr w:type="gramEnd"/>
      <w:r w:rsidRPr="00C2661C">
        <w:rPr>
          <w:rFonts w:ascii="Arial" w:hAnsi="Arial" w:cs="Arial"/>
          <w:sz w:val="18"/>
          <w:szCs w:val="18"/>
        </w:rPr>
        <w:t xml:space="preserve"> (86549) 5-21-51.</w:t>
      </w:r>
    </w:p>
    <w:p w:rsidR="00C2661C" w:rsidRDefault="00C2661C" w:rsidP="00C2661C">
      <w:pPr>
        <w:spacing w:line="180" w:lineRule="exact"/>
        <w:jc w:val="both"/>
        <w:rPr>
          <w:rFonts w:ascii="Arial" w:hAnsi="Arial" w:cs="Arial"/>
          <w:sz w:val="18"/>
          <w:szCs w:val="18"/>
        </w:rPr>
      </w:pPr>
    </w:p>
    <w:p w:rsidR="00C2661C" w:rsidRDefault="00C2661C" w:rsidP="00C2661C">
      <w:pPr>
        <w:spacing w:line="180" w:lineRule="exact"/>
        <w:jc w:val="both"/>
        <w:rPr>
          <w:rFonts w:ascii="Arial" w:hAnsi="Arial" w:cs="Arial"/>
          <w:sz w:val="18"/>
          <w:szCs w:val="18"/>
        </w:rPr>
      </w:pPr>
    </w:p>
    <w:p w:rsid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Благодарненский городской округ</w:t>
      </w:r>
    </w:p>
    <w:p w:rsidR="00C2661C" w:rsidRPr="00C2661C" w:rsidRDefault="00C2661C" w:rsidP="00C2661C">
      <w:pPr>
        <w:spacing w:line="180" w:lineRule="exact"/>
        <w:jc w:val="center"/>
        <w:rPr>
          <w:rFonts w:ascii="Arial" w:hAnsi="Arial" w:cs="Arial"/>
          <w:sz w:val="18"/>
          <w:szCs w:val="18"/>
        </w:rPr>
      </w:pPr>
      <w:r>
        <w:rPr>
          <w:rFonts w:ascii="Arial" w:hAnsi="Arial" w:cs="Arial"/>
          <w:sz w:val="18"/>
          <w:szCs w:val="18"/>
        </w:rPr>
        <w:t>Ставропольского края</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СОГЛАШЕНИЕ</w:t>
      </w: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между администрацией Благодарненского городского округа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«Конгресс деловых кругов Ставрополья»</w:t>
      </w: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на 2023-2025 годы</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center"/>
        <w:rPr>
          <w:rFonts w:ascii="Arial" w:hAnsi="Arial" w:cs="Arial"/>
          <w:sz w:val="18"/>
          <w:szCs w:val="18"/>
        </w:rPr>
      </w:pPr>
      <w:r w:rsidRPr="00C2661C">
        <w:rPr>
          <w:rFonts w:ascii="Arial" w:hAnsi="Arial" w:cs="Arial"/>
          <w:sz w:val="18"/>
          <w:szCs w:val="18"/>
        </w:rPr>
        <w:t>г. Благодарный 2022 год</w:t>
      </w:r>
    </w:p>
    <w:p w:rsidR="00C2661C" w:rsidRPr="00C2661C" w:rsidRDefault="00C2661C" w:rsidP="00C2661C">
      <w:pPr>
        <w:spacing w:line="180" w:lineRule="exact"/>
        <w:jc w:val="both"/>
        <w:rPr>
          <w:rFonts w:ascii="Arial" w:hAnsi="Arial" w:cs="Arial"/>
          <w:sz w:val="18"/>
          <w:szCs w:val="18"/>
        </w:rPr>
      </w:pPr>
    </w:p>
    <w:p w:rsidR="00C2661C" w:rsidRDefault="00C2661C" w:rsidP="00C2661C">
      <w:pPr>
        <w:spacing w:line="180" w:lineRule="exact"/>
        <w:jc w:val="both"/>
        <w:rPr>
          <w:rFonts w:ascii="Arial" w:hAnsi="Arial" w:cs="Arial"/>
          <w:sz w:val="18"/>
          <w:szCs w:val="18"/>
        </w:rPr>
      </w:pPr>
      <w:r>
        <w:rPr>
          <w:rFonts w:ascii="Arial" w:hAnsi="Arial" w:cs="Arial"/>
          <w:sz w:val="18"/>
          <w:szCs w:val="18"/>
        </w:rPr>
        <w:t>Оглавление</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Введен</w:t>
      </w:r>
      <w:r w:rsidR="00C426A2">
        <w:rPr>
          <w:rFonts w:ascii="Arial" w:hAnsi="Arial" w:cs="Arial"/>
          <w:sz w:val="18"/>
          <w:szCs w:val="18"/>
        </w:rPr>
        <w:t>ие_________________________________</w:t>
      </w:r>
      <w:r w:rsidRPr="00C2661C">
        <w:rPr>
          <w:rFonts w:ascii="Arial" w:hAnsi="Arial" w:cs="Arial"/>
          <w:sz w:val="18"/>
          <w:szCs w:val="18"/>
        </w:rPr>
        <w:t>3</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I. В области развития экономики        </w:t>
      </w:r>
      <w:r w:rsidR="00C426A2">
        <w:rPr>
          <w:rFonts w:ascii="Arial" w:hAnsi="Arial" w:cs="Arial"/>
          <w:sz w:val="18"/>
          <w:szCs w:val="18"/>
        </w:rPr>
        <w:t xml:space="preserve">                     </w:t>
      </w:r>
      <w:r w:rsidRPr="00C2661C">
        <w:rPr>
          <w:rFonts w:ascii="Arial" w:hAnsi="Arial" w:cs="Arial"/>
          <w:sz w:val="18"/>
          <w:szCs w:val="18"/>
        </w:rPr>
        <w:t>5</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II. В области регулирования оплаты труда, повышения уровня жизни, социальной защиты населения и снижения бедности      </w:t>
      </w:r>
      <w:r w:rsidR="00C426A2">
        <w:rPr>
          <w:rFonts w:ascii="Arial" w:hAnsi="Arial" w:cs="Arial"/>
          <w:sz w:val="18"/>
          <w:szCs w:val="18"/>
        </w:rPr>
        <w:t xml:space="preserve">                     </w:t>
      </w:r>
      <w:r w:rsidRPr="00C2661C">
        <w:rPr>
          <w:rFonts w:ascii="Arial" w:hAnsi="Arial" w:cs="Arial"/>
          <w:sz w:val="18"/>
          <w:szCs w:val="18"/>
        </w:rPr>
        <w:t>13</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III. В области развития рынка труда и содействия занятости населения        </w:t>
      </w:r>
      <w:r w:rsidR="00C426A2">
        <w:rPr>
          <w:rFonts w:ascii="Arial" w:hAnsi="Arial" w:cs="Arial"/>
          <w:sz w:val="18"/>
          <w:szCs w:val="18"/>
        </w:rPr>
        <w:t xml:space="preserve">                                      </w:t>
      </w:r>
      <w:r w:rsidRPr="00C2661C">
        <w:rPr>
          <w:rFonts w:ascii="Arial" w:hAnsi="Arial" w:cs="Arial"/>
          <w:sz w:val="18"/>
          <w:szCs w:val="18"/>
        </w:rPr>
        <w:t>22</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IV. Развитие кадрового потенциала    </w:t>
      </w:r>
      <w:r w:rsidR="00C426A2">
        <w:rPr>
          <w:rFonts w:ascii="Arial" w:hAnsi="Arial" w:cs="Arial"/>
          <w:sz w:val="18"/>
          <w:szCs w:val="18"/>
        </w:rPr>
        <w:t xml:space="preserve">                  </w:t>
      </w:r>
      <w:r w:rsidRPr="00C2661C">
        <w:rPr>
          <w:rFonts w:ascii="Arial" w:hAnsi="Arial" w:cs="Arial"/>
          <w:sz w:val="18"/>
          <w:szCs w:val="18"/>
        </w:rPr>
        <w:t>27</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V. В сфере охраны труда и экологической безопасности                                </w:t>
      </w:r>
      <w:r w:rsidR="00C426A2">
        <w:rPr>
          <w:rFonts w:ascii="Arial" w:hAnsi="Arial" w:cs="Arial"/>
          <w:sz w:val="18"/>
          <w:szCs w:val="18"/>
        </w:rPr>
        <w:t xml:space="preserve">                          </w:t>
      </w:r>
      <w:r w:rsidRPr="00C2661C">
        <w:rPr>
          <w:rFonts w:ascii="Arial" w:hAnsi="Arial" w:cs="Arial"/>
          <w:sz w:val="18"/>
          <w:szCs w:val="18"/>
        </w:rPr>
        <w:t xml:space="preserve"> 31</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VI. В области молодежной политики  </w:t>
      </w:r>
      <w:r w:rsidR="00C426A2">
        <w:rPr>
          <w:rFonts w:ascii="Arial" w:hAnsi="Arial" w:cs="Arial"/>
          <w:sz w:val="18"/>
          <w:szCs w:val="18"/>
        </w:rPr>
        <w:t xml:space="preserve">                   </w:t>
      </w:r>
      <w:r w:rsidRPr="00C2661C">
        <w:rPr>
          <w:rFonts w:ascii="Arial" w:hAnsi="Arial" w:cs="Arial"/>
          <w:sz w:val="18"/>
          <w:szCs w:val="18"/>
        </w:rPr>
        <w:t>39</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VII. В сфере конструктивного взаимодействия и развития системы социальн</w:t>
      </w:r>
      <w:r w:rsidR="00C426A2">
        <w:rPr>
          <w:rFonts w:ascii="Arial" w:hAnsi="Arial" w:cs="Arial"/>
          <w:sz w:val="18"/>
          <w:szCs w:val="18"/>
        </w:rPr>
        <w:t xml:space="preserve">ого партнерства       </w:t>
      </w:r>
      <w:r w:rsidRPr="00C2661C">
        <w:rPr>
          <w:rFonts w:ascii="Arial" w:hAnsi="Arial" w:cs="Arial"/>
          <w:sz w:val="18"/>
          <w:szCs w:val="18"/>
        </w:rPr>
        <w:t>41</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VIII. Организация </w:t>
      </w:r>
      <w:proofErr w:type="gramStart"/>
      <w:r w:rsidRPr="00C2661C">
        <w:rPr>
          <w:rFonts w:ascii="Arial" w:hAnsi="Arial" w:cs="Arial"/>
          <w:sz w:val="18"/>
          <w:szCs w:val="18"/>
        </w:rPr>
        <w:t>контроля за</w:t>
      </w:r>
      <w:proofErr w:type="gramEnd"/>
      <w:r w:rsidRPr="00C2661C">
        <w:rPr>
          <w:rFonts w:ascii="Arial" w:hAnsi="Arial" w:cs="Arial"/>
          <w:sz w:val="18"/>
          <w:szCs w:val="18"/>
        </w:rPr>
        <w:t xml:space="preserve"> выполнением  обязательств  Соглашения      </w:t>
      </w:r>
      <w:r w:rsidR="00C426A2">
        <w:rPr>
          <w:rFonts w:ascii="Arial" w:hAnsi="Arial" w:cs="Arial"/>
          <w:sz w:val="18"/>
          <w:szCs w:val="18"/>
        </w:rPr>
        <w:t xml:space="preserve">                              </w:t>
      </w:r>
      <w:r w:rsidRPr="00C2661C">
        <w:rPr>
          <w:rFonts w:ascii="Arial" w:hAnsi="Arial" w:cs="Arial"/>
          <w:sz w:val="18"/>
          <w:szCs w:val="18"/>
        </w:rPr>
        <w:t>46</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Приложение  1                                        </w:t>
      </w:r>
      <w:r w:rsidR="00C426A2">
        <w:rPr>
          <w:rFonts w:ascii="Arial" w:hAnsi="Arial" w:cs="Arial"/>
          <w:sz w:val="18"/>
          <w:szCs w:val="18"/>
        </w:rPr>
        <w:t xml:space="preserve">                 </w:t>
      </w:r>
      <w:r w:rsidRPr="00C2661C">
        <w:rPr>
          <w:rFonts w:ascii="Arial" w:hAnsi="Arial" w:cs="Arial"/>
          <w:sz w:val="18"/>
          <w:szCs w:val="18"/>
        </w:rPr>
        <w:t>47</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Приложение  2                                        </w:t>
      </w:r>
      <w:r w:rsidR="00C426A2">
        <w:rPr>
          <w:rFonts w:ascii="Arial" w:hAnsi="Arial" w:cs="Arial"/>
          <w:sz w:val="18"/>
          <w:szCs w:val="18"/>
        </w:rPr>
        <w:t xml:space="preserve">                 </w:t>
      </w:r>
      <w:r w:rsidRPr="00C2661C">
        <w:rPr>
          <w:rFonts w:ascii="Arial" w:hAnsi="Arial" w:cs="Arial"/>
          <w:sz w:val="18"/>
          <w:szCs w:val="18"/>
        </w:rPr>
        <w:t>49</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СОГЛАШЕНИЕ</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 xml:space="preserve">между администрацией Благодарненского городского округа Ставропольского края, представительством Территориального союза </w:t>
      </w:r>
      <w:r w:rsidRPr="00C2661C">
        <w:rPr>
          <w:rFonts w:ascii="Arial" w:hAnsi="Arial" w:cs="Arial"/>
          <w:sz w:val="18"/>
          <w:szCs w:val="18"/>
        </w:rPr>
        <w:lastRenderedPageBreak/>
        <w:t>«Федерация профсоюзов Ставропольского края» -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«Конгресс деловых кругов Ставрополья»</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на 2023-2025 годы</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Администрация Благодарненского городского округа Ставропольского края (далее - Администрация), представительство Территориального союза «Федерация профсоюзов Ставропольского края» - координационный совет организаций профсоюзов в Благодарненском городском округе Ставропольского края (далее - Профсоюзы) и Региональный Союз работодателей Ставропольского края «Конгресс деловых кругов Ставрополья» (далее - Работодатели) в соответствии с Трудовым кодексом Российской Федерации, федеральными законами «О профессиональных союзах, их правах и гарантиях деятельности», «Об объединениях </w:t>
      </w:r>
      <w:proofErr w:type="spellStart"/>
      <w:r w:rsidRPr="00C2661C">
        <w:rPr>
          <w:rFonts w:ascii="Arial" w:hAnsi="Arial" w:cs="Arial"/>
          <w:sz w:val="18"/>
          <w:szCs w:val="18"/>
        </w:rPr>
        <w:t>работодателей»</w:t>
      </w:r>
      <w:proofErr w:type="gramStart"/>
      <w:r w:rsidRPr="00C2661C">
        <w:rPr>
          <w:rFonts w:ascii="Arial" w:hAnsi="Arial" w:cs="Arial"/>
          <w:sz w:val="18"/>
          <w:szCs w:val="18"/>
        </w:rPr>
        <w:t>,З</w:t>
      </w:r>
      <w:proofErr w:type="gramEnd"/>
      <w:r w:rsidRPr="00C2661C">
        <w:rPr>
          <w:rFonts w:ascii="Arial" w:hAnsi="Arial" w:cs="Arial"/>
          <w:sz w:val="18"/>
          <w:szCs w:val="18"/>
        </w:rPr>
        <w:t>аконом</w:t>
      </w:r>
      <w:proofErr w:type="spellEnd"/>
      <w:r w:rsidRPr="00C2661C">
        <w:rPr>
          <w:rFonts w:ascii="Arial" w:hAnsi="Arial" w:cs="Arial"/>
          <w:sz w:val="18"/>
          <w:szCs w:val="18"/>
        </w:rPr>
        <w:t xml:space="preserve"> </w:t>
      </w:r>
      <w:proofErr w:type="gramStart"/>
      <w:r w:rsidRPr="00C2661C">
        <w:rPr>
          <w:rFonts w:ascii="Arial" w:hAnsi="Arial" w:cs="Arial"/>
          <w:sz w:val="18"/>
          <w:szCs w:val="18"/>
        </w:rPr>
        <w:t>Ставропольского края «О некоторых вопросах социального партнерства в сфере труда», Положением о территориальной трехсторонней комиссии по регулированию социально-трудовых отношений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29 июня 2021 года №429 заключили настоящее Соглашение на 2023 - 2025 годы (далее - Соглашение), определяющее основные направления совместной деятельности по развитию в Благодарненском городском округе Ставропольского</w:t>
      </w:r>
      <w:proofErr w:type="gramEnd"/>
      <w:r w:rsidRPr="00C2661C">
        <w:rPr>
          <w:rFonts w:ascii="Arial" w:hAnsi="Arial" w:cs="Arial"/>
          <w:sz w:val="18"/>
          <w:szCs w:val="18"/>
        </w:rPr>
        <w:t xml:space="preserve"> края социально-трудовых отношений и связанных с ними экономических отношений и совместные действия по их осуществлению.</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Главной задачей на период действия Соглашения Стороны считают обеспечение устойчивого роста численности населения, повышение ожидаемой продолжительности жизни, обеспечение устойчивого роста реальных доходов граждан, снижение уровня бедности, улучшение жилищных условий, стабилизацию производства, возобновление экономического роста, повышение качества предоставляемых муниципальных услуг, перераспределение ресурсов для реализации дополнительных мер по поддержке отраслей экономики, улучшение инвестиционного климата, повышение предпринимательской активности, стабильную занятость на рынке труда</w:t>
      </w:r>
      <w:proofErr w:type="gramEnd"/>
      <w:r w:rsidRPr="00C2661C">
        <w:rPr>
          <w:rFonts w:ascii="Arial" w:hAnsi="Arial" w:cs="Arial"/>
          <w:sz w:val="18"/>
          <w:szCs w:val="18"/>
        </w:rPr>
        <w:t xml:space="preserve">, безопасность рабочих мест, расширение возможностей профессионального и карьерного роста работников организаций Благодарненского городского округа Ставропольского края, создание условий для развития малого и среднего предпринимательства, обеспечение благоприятных условий осуществления деятельности </w:t>
      </w:r>
      <w:proofErr w:type="spellStart"/>
      <w:r w:rsidRPr="00C2661C">
        <w:rPr>
          <w:rFonts w:ascii="Arial" w:hAnsi="Arial" w:cs="Arial"/>
          <w:sz w:val="18"/>
          <w:szCs w:val="18"/>
        </w:rPr>
        <w:t>самозанятыми</w:t>
      </w:r>
      <w:proofErr w:type="spellEnd"/>
      <w:r w:rsidRPr="00C2661C">
        <w:rPr>
          <w:rFonts w:ascii="Arial" w:hAnsi="Arial" w:cs="Arial"/>
          <w:sz w:val="18"/>
          <w:szCs w:val="18"/>
        </w:rPr>
        <w:t xml:space="preserve"> гражданами, роста их доли в малом бизнесе.</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Стороны исходят из того, что решение указанных задач осуществляется в рамках национальных проектов (программ), государственных программ Российской Федерации, государственных программ Ставропольского края, Указов Президента Российской Федерации от 07 мая 2012 года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w:t>
      </w:r>
      <w:proofErr w:type="gramEnd"/>
      <w:r w:rsidRPr="00C2661C">
        <w:rPr>
          <w:rFonts w:ascii="Arial" w:hAnsi="Arial" w:cs="Arial"/>
          <w:sz w:val="18"/>
          <w:szCs w:val="18"/>
        </w:rPr>
        <w:t xml:space="preserve"> </w:t>
      </w:r>
      <w:proofErr w:type="gramStart"/>
      <w:r w:rsidRPr="00C2661C">
        <w:rPr>
          <w:rFonts w:ascii="Arial" w:hAnsi="Arial" w:cs="Arial"/>
          <w:sz w:val="18"/>
          <w:szCs w:val="18"/>
        </w:rPr>
        <w:t xml:space="preserve">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w:t>
      </w:r>
      <w:r w:rsidRPr="00C2661C">
        <w:rPr>
          <w:rFonts w:ascii="Arial" w:hAnsi="Arial" w:cs="Arial"/>
          <w:sz w:val="18"/>
          <w:szCs w:val="18"/>
        </w:rPr>
        <w:lastRenderedPageBreak/>
        <w:t>«Об основных направлениях совершенствования системы государственного управления», № 606 «О мерах по реализации демографической политики Российской Федерации», от             07 мая 2018 года № 204 «О национальных целях и стратегических задачах развития Российской Федерации на период до 2024 года» и</w:t>
      </w:r>
      <w:proofErr w:type="gramEnd"/>
      <w:r w:rsidRPr="00C2661C">
        <w:rPr>
          <w:rFonts w:ascii="Arial" w:hAnsi="Arial" w:cs="Arial"/>
          <w:sz w:val="18"/>
          <w:szCs w:val="18"/>
        </w:rPr>
        <w:t xml:space="preserve"> от 21 июля 2020 № 474 «О </w:t>
      </w:r>
      <w:proofErr w:type="gramStart"/>
      <w:r w:rsidRPr="00C2661C">
        <w:rPr>
          <w:rFonts w:ascii="Arial" w:hAnsi="Arial" w:cs="Arial"/>
          <w:sz w:val="18"/>
          <w:szCs w:val="18"/>
        </w:rPr>
        <w:t>национальных</w:t>
      </w:r>
      <w:proofErr w:type="gramEnd"/>
      <w:r w:rsidRPr="00C2661C">
        <w:rPr>
          <w:rFonts w:ascii="Arial" w:hAnsi="Arial" w:cs="Arial"/>
          <w:sz w:val="18"/>
          <w:szCs w:val="18"/>
        </w:rPr>
        <w:t xml:space="preserve"> целях развития Российской Федерации на период до 2030 года».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Приоритетом деятельности органов местного самоуправления является создание благоприятных условий для развития бизнеса и на этой основе пополнение бюджета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Настоящее Соглашение является правовым актом, определяющим механизм взаимодействия Сторон в сфере социально-трудовых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 учетом повышения роли социального партнерства, предусмотренного Конституцией Российской Федерации, Стороны Соглашения намерены добиваться развития взаимоотношений на основе принципов социального партнерства, коллективно-договорного регулирования социально-трудовых отношений, исполнения определенных настоящим Соглашением обязательств и соблюдения договоренностей.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Условия, содержащиеся в настоящем Соглашении, учитываются при разработке отраслевых соглашений, коллективных договоров организаций, действующих на территории округа.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 равно как и в сторону ухудшения условий для развития и функционирования бизнеса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 признают необходимым заключение территориальных отраслевых соглашений и коллективных договоров в организациях всех форм собственности и обязуются оказывать организациям, развивающим принципы социального партнерства, всестороннее содействие.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Соглашение является одним из документов, который необходимо учитывать в процессе бюджетного проектирования. </w:t>
      </w:r>
      <w:proofErr w:type="gramStart"/>
      <w:r w:rsidRPr="00C2661C">
        <w:rPr>
          <w:rFonts w:ascii="Arial" w:hAnsi="Arial" w:cs="Arial"/>
          <w:sz w:val="18"/>
          <w:szCs w:val="18"/>
        </w:rPr>
        <w:t>В целях обеспечения реализации Соглашения Стороны на основе взаимных консультаций в рамках территориальной трехсторонней комиссии по регулированию социально-трудовых отношений Благодарненского городского округа Ставропольского края (далее - Комиссия), в пределах установленных полномочий, разрабатывают документы, принимают необходимые решения, формируют предложения и рекомендации в адрес органов местного самоуправления Благодарненского городского округа Ставропольского края, органов государственной власти Ставропольского края, Ставропольской краевой трехсторонней комиссии по регулированию</w:t>
      </w:r>
      <w:proofErr w:type="gramEnd"/>
      <w:r w:rsidRPr="00C2661C">
        <w:rPr>
          <w:rFonts w:ascii="Arial" w:hAnsi="Arial" w:cs="Arial"/>
          <w:sz w:val="18"/>
          <w:szCs w:val="18"/>
        </w:rPr>
        <w:t xml:space="preserve"> социально-трудовых отношений, профсоюзов, работодателей и содействуют их реализации.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В случаях возникновения необходимости принятия неотложных решений в целях предотвращения негативных последствий режима повышенной готовности или ситуации </w:t>
      </w:r>
      <w:r w:rsidRPr="00C2661C">
        <w:rPr>
          <w:rFonts w:ascii="Arial" w:hAnsi="Arial" w:cs="Arial"/>
          <w:sz w:val="18"/>
          <w:szCs w:val="18"/>
        </w:rPr>
        <w:lastRenderedPageBreak/>
        <w:t>чрезвычайного характера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 обеспечивают информирование населения Благодарненского городского округа Ставропольского края о ходе реализации настоящего Соглашения, решений Комиссии через средства массовой информации, размещения на официальном сайте администрации Благодарненского городского округа Ставропольского края в сети «Интернет».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Соглашение открыто для присоединения к нему других объединений организаций профсоюзов и объединений работодателей в порядке, определяемом законодательством Российской Федерации и законодательством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Финансовые средства, необходимые на реализацию принятых обязательств, предусматриваются ежегодно в соответствующих бюджетах и сметах.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Соглашение вступает в силу с 01 января 2023 года и действует по 31 декабря 2025 года.</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I. В области развития экономики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1.1.Формируют эффективный механизм развития экономики Благодарненского городского округа Ставропольского края на основе реализации мероприятий национальных проектов (программ), предусмотренных Указом Президента Российской Федерации от 07 мая 2018 года № 204 (далее - национальные проекты (программы)), Единого плана по достижению национальных целей развития, сформированного в рамках Указа Президента Российской Федерации № 474 «О национальных целях развития Российской Федерации на период до 2030 года» (далее</w:t>
      </w:r>
      <w:proofErr w:type="gramEnd"/>
      <w:r w:rsidRPr="00C2661C">
        <w:rPr>
          <w:rFonts w:ascii="Arial" w:hAnsi="Arial" w:cs="Arial"/>
          <w:sz w:val="18"/>
          <w:szCs w:val="18"/>
        </w:rPr>
        <w:t xml:space="preserve"> – соответственно Указ Президента Российской Федерации от 07 мая 2018 года № 204, Указ Президента Российской Федерации № 474),государственных программ Российской Федерации, государственных программ Ставропольского края и муниципальных программ Благодарненского городского округа Ставропольского края и документов стратегического планирования Благодарненского городского округа.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1.2. Проводят активную политику по созданию благоприятных условий </w:t>
      </w:r>
      <w:proofErr w:type="gramStart"/>
      <w:r w:rsidRPr="00C2661C">
        <w:rPr>
          <w:rFonts w:ascii="Arial" w:hAnsi="Arial" w:cs="Arial"/>
          <w:sz w:val="18"/>
          <w:szCs w:val="18"/>
        </w:rPr>
        <w:t>для</w:t>
      </w:r>
      <w:proofErr w:type="gramEnd"/>
      <w:r w:rsidRPr="00C2661C">
        <w:rPr>
          <w:rFonts w:ascii="Arial" w:hAnsi="Arial" w:cs="Arial"/>
          <w:sz w:val="18"/>
          <w:szCs w:val="18"/>
        </w:rPr>
        <w:t>:</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развития предпринимательской деятельности;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развития агропромышленного комплекса;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укрепления экономического и финансового положения организаций, осуществляющих деятельность на территории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соблюдения трудовой и технологической дисциплины, роста производительности труда, повышения профессионализма, деловой активности работников через коллективные договоры, соглашения, конкурсы, общественные смотры;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привлечения молодых специалистов, выпускников высших учебных заведений и средних  специальных учебных заведений Ставропольского края через создание благоприятных условий работы и жизни на территории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прозрачность и гласность процедур закупок для муниципальных нужд.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1.4. Содействуют: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созданию условий для роста увеличения индекса промышленного производства в сопоставимом выражении в соответствии с прогнозом социально-экономического развития Благодарненского городского округа Ставропольского края не менее 4,2 % - в 2023 году, 5,7 % - в 2024 году, 5,7 % - в 2025 году;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созданию условий для роста </w:t>
      </w:r>
      <w:proofErr w:type="gramStart"/>
      <w:r w:rsidRPr="00C2661C">
        <w:rPr>
          <w:rFonts w:ascii="Arial" w:hAnsi="Arial" w:cs="Arial"/>
          <w:sz w:val="18"/>
          <w:szCs w:val="18"/>
        </w:rPr>
        <w:t>увеличения индекса производства продукции сельского хозяйства</w:t>
      </w:r>
      <w:proofErr w:type="gramEnd"/>
      <w:r w:rsidRPr="00C2661C">
        <w:rPr>
          <w:rFonts w:ascii="Arial" w:hAnsi="Arial" w:cs="Arial"/>
          <w:sz w:val="18"/>
          <w:szCs w:val="18"/>
        </w:rPr>
        <w:t xml:space="preserve"> в сопоставимом выражении в соответствии с прогнозом социально-экономического развития Благодарненского городского округа Ставропольского края не менее 1,6% - в 2023 году, 1,9% - в 2024 году, 1,9% - в 2025 году;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ежегодному росту оборота розничной торговли не менее чем на 0,8 %;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росту индекса физического объема инвестиций в основной капитал в 2023 году –6,9%, в 2024 году – 3,7 %, в 2025 году - 3,7%, достижению объема инвестиций в основной капитал за счет всех источников финансирования по крупным и средним предприятиям к 2025 году </w:t>
      </w:r>
      <w:proofErr w:type="gramStart"/>
      <w:r w:rsidRPr="00C2661C">
        <w:rPr>
          <w:rFonts w:ascii="Arial" w:hAnsi="Arial" w:cs="Arial"/>
          <w:sz w:val="18"/>
          <w:szCs w:val="18"/>
        </w:rPr>
        <w:t>–н</w:t>
      </w:r>
      <w:proofErr w:type="gramEnd"/>
      <w:r w:rsidRPr="00C2661C">
        <w:rPr>
          <w:rFonts w:ascii="Arial" w:hAnsi="Arial" w:cs="Arial"/>
          <w:sz w:val="18"/>
          <w:szCs w:val="18"/>
        </w:rPr>
        <w:t>е менее 5,0 млрд. рублей;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созданию условий для увеличения объема отгруженных товаров собственного производства, выполнения работ и услуг ежегодно не менее 4 % в Благодарненском городском округе Ставропольского края, за счет улучшения инвестиционного и предпринимательского климата, расширения возможностей для развития малого и среднего предпринимательства;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росту реальных доходов населения и снижению уровня бедности;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укреплению экономического и финансового положения организаций, осуществляющих деятельность на территории Благодарненского городского округа;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укреплению материально-технической базы учреждений образования, культуры, физкультуры и спорта, поддержки и социализации молодежи, организации проведения профилактических осмотров, диспансеризации населения;</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созданию условий, улучшающих качество жизни людей, здоровья, образования, культуры, жилищных условий, экологии, безопасности;</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ускоренному развитию приоритетных отраслей экономики, социальному развитию села, комплексному развитию агропромышленного комплекса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развитию малого и среднего предпринимательства, увеличению доли малого и среднего бизнеса в объемах производства;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повышению уровня конкурентоспособности экономики Благодарненского городского округа Ставропольского края и эффективности использования его ресурсного потенциала;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повышению инвестиционной привлекательности Благодарненского городского округа Ставропольского края, участие в </w:t>
      </w:r>
      <w:proofErr w:type="spellStart"/>
      <w:r w:rsidRPr="00C2661C">
        <w:rPr>
          <w:rFonts w:ascii="Arial" w:hAnsi="Arial" w:cs="Arial"/>
          <w:sz w:val="18"/>
          <w:szCs w:val="18"/>
        </w:rPr>
        <w:t>выставочно</w:t>
      </w:r>
      <w:proofErr w:type="spellEnd"/>
      <w:r w:rsidRPr="00C2661C">
        <w:rPr>
          <w:rFonts w:ascii="Arial" w:hAnsi="Arial" w:cs="Arial"/>
          <w:sz w:val="18"/>
          <w:szCs w:val="18"/>
        </w:rPr>
        <w:t>-ярмарочной и презентационной деятельности различного уровня;</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xml:space="preserve">- развитию сферы услуг, повышению уровня жизни населения, снижению социального неравенства, обеспечению всеобщей доступности основных социальных объектов, прежде всего - качественного социального обслуживания и образования, развитию культуры, физкультуры и спорта, повышению занятости населения, усилению адресности социальной поддержки семьи, материнства и детства, укреплению материально-технической базы образования, </w:t>
      </w:r>
      <w:r w:rsidRPr="00C2661C">
        <w:rPr>
          <w:rFonts w:ascii="Arial" w:hAnsi="Arial" w:cs="Arial"/>
          <w:sz w:val="18"/>
          <w:szCs w:val="18"/>
        </w:rPr>
        <w:lastRenderedPageBreak/>
        <w:t>культуры, физкультуры и спорта, поддержке и социализации молодежи, организации проведения профессиональных медицинских осмотров населения для профилактики и</w:t>
      </w:r>
      <w:proofErr w:type="gramEnd"/>
      <w:r w:rsidRPr="00C2661C">
        <w:rPr>
          <w:rFonts w:ascii="Arial" w:hAnsi="Arial" w:cs="Arial"/>
          <w:sz w:val="18"/>
          <w:szCs w:val="18"/>
        </w:rPr>
        <w:t xml:space="preserve"> предупреждения заболеваний;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обеспечению эффективной молодежной политики путем создания и развития правовых, социально-экономических и организационных условий для самореализации молодежи, ее духовно-нравственного воспитания.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1.5. </w:t>
      </w:r>
      <w:proofErr w:type="gramStart"/>
      <w:r w:rsidRPr="00C2661C">
        <w:rPr>
          <w:rFonts w:ascii="Arial" w:hAnsi="Arial" w:cs="Arial"/>
          <w:sz w:val="18"/>
          <w:szCs w:val="18"/>
        </w:rPr>
        <w:t>Участвуют в разработке и обсуждении проектов нормативных правовых актов, программ социально-экономического развития, других актов органов местного самоуправления Благодарненского городского округа Ставропольского края в сфере труда в соответствии с разработанным Комиссией механизмом реализации статьи 35.1 Трудового кодекса Российской Федерации.</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1.6. Предоставляют Сторонам информацию в сфере социально-трудовых и связанных с ними отношений, в том числе и о возникающих проблемах хозяйствования и возможных путях участия Комиссии в их разрешении.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1.7. Проводят в Комиссии консультации по основным социальным параметрам прогноза социально-экономического развития Благодарненского городского округа Ставропольского края и проекта бюджета Благодарненского городского округа Ставропольского края на очередной финансовый год (в соответствии с перечнем показателей, указанным в приложении № 1 к настоящему Соглашению).</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В целях реализации Указа Президента Российской Федерации от                     07 мая 2018 года № 204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(муниципальных программ) Благодарненского городского округа Ставропольского края, обратив особое внимание на увеличение инвестиций в инфраструктуру и социальную сферу.</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1.8. Принимают меры по предотвращению банкротства и необоснованной реорганизации платежеспособных организаций либо недружественных поглощений в пределах своей компетенции. Участвуют в совершенствовании процедур финансового оздоровления и банкротства, в обеспечении приоритетности сохранения стратегических и </w:t>
      </w:r>
      <w:proofErr w:type="spellStart"/>
      <w:r w:rsidRPr="00C2661C">
        <w:rPr>
          <w:rFonts w:ascii="Arial" w:hAnsi="Arial" w:cs="Arial"/>
          <w:sz w:val="18"/>
          <w:szCs w:val="18"/>
        </w:rPr>
        <w:t>ресурсоснабжающих</w:t>
      </w:r>
      <w:proofErr w:type="spellEnd"/>
      <w:r w:rsidRPr="00C2661C">
        <w:rPr>
          <w:rFonts w:ascii="Arial" w:hAnsi="Arial" w:cs="Arial"/>
          <w:sz w:val="18"/>
          <w:szCs w:val="18"/>
        </w:rPr>
        <w:t xml:space="preserve"> организаций, а также содействуют сохранению рабочих мест при возникновении риска банкротства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1.9. Вырабатывают и направляют при необходимости в адрес органов местного самоуправления Благодарненского городского округа Ставропольского края,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1.10. Организовывают конкурсы (соревнования) профессионального мастерства в отраслях и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1.11. Проводят анализ влияния негативных факторов на социально-экономическое развитие Благодарненского городского округа Ставропольского края и мониторинг реализации мер поддержки населения и организаций в период пандемии, а также на их основе формировать предложения о дополнительных мерах поддержки населения и бизнеса в Ставропольском крае.</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1.12. Осуществляют разработку и реализацию стратегии социально-экономического развития Благодарненского городского округа Ставропольского края, реализацию муниципальных программ, бизнес-планов организаций, направленных на социально-экономическое развитие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1.13. Взаимодействуют при выявлении административных барьеров в развитии производства и предпринимательства и выработке предложений по их устранению.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1.14. Обеспечивают развитие муниципального и частного партнерства.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1.15. Обеспечивают вовлечение средних и крупных предприятий базовых не сырьевых отраслей экономики в реализацию национальной программы в сфере повышения производительности труда и поддержки занятости, предусмотренной Указом Президента Российской Федерации от 07 мая 2018 года № 204.</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1.16. Обеспечивают участие работников в заседаниях коллегиального органа управления организации.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1.17. Осуществляют совместную деятельность по привлечению инвестиций, внедрению в экономику Благодарненского городского округа Ставропольского края ресурсосберегающих и инновационных технологий.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1.18. Участвуют в конкурсах (соревнованиях) профессионального мастерства.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1.19.  Обязуются выплачивать работникам, у которых размер заработной платы не превышает минимального размера оплаты труда, устанавливаемого федеральным законом (МРОТ), компенсационные выплаты за сверхурочную работу, работу в ночное время, выходные и нерабочие праздничные дни, </w:t>
      </w:r>
      <w:proofErr w:type="gramStart"/>
      <w:r w:rsidRPr="00C2661C">
        <w:rPr>
          <w:rFonts w:ascii="Arial" w:hAnsi="Arial" w:cs="Arial"/>
          <w:sz w:val="18"/>
          <w:szCs w:val="18"/>
        </w:rPr>
        <w:t>сверх</w:t>
      </w:r>
      <w:proofErr w:type="gramEnd"/>
      <w:r w:rsidRPr="00C2661C">
        <w:rPr>
          <w:rFonts w:ascii="Arial" w:hAnsi="Arial" w:cs="Arial"/>
          <w:sz w:val="18"/>
          <w:szCs w:val="18"/>
        </w:rPr>
        <w:t xml:space="preserve"> МРОТ.</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1.20. Содействует созданию новой конкурентоспособной экономики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1.21. Проводит мероприятия по противодействию коррупции в рамках своей компетенции.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1.22. Осуществляет разработку и реализацию муниципальных программ Благодарненского городского округа Ставропольского края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Обеспечивает участие Комиссии в разработке и обсуждении муниципальных программ Благодарненского городского округа Ставропольского края в соответствии с установленным порядком реализации статьи 35.1 Трудового кодекса Российской Федерации.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1.23. Обеспечивает формирование и реализацию стратегии социально-экономического развития Благодарненского городского округа, совместно с работодателями осуществляет выявление административных барьеров в развитии производства и предпринимательства и вырабатывает предложения по их устранению.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1.24. Создает условия для развития сельскохозяйственного производства, расширения рынка сельскохозяйственной продукции, сырья и продовольствия, в том числе проникновение на новые рынки сбыта, развитию малых форм хозяйствования. Содействует привлечению и эффективному использованию инвестиций в экономику и социальную сферу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1.25. Проводит анализ деятельности хозяйствующих субъектов, на предмет соотношения объемов произведенной продукции (выполненных работ, услуг) и количества рабочих мест, уровня оплаты труда, обратив особое внимание на субъекты, получившие меры государственной поддержки.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1.26. Использует различные формы поддержки местных товаропроизводителей, содействует увеличению ими доли поставок продукции, товаров и услуг в Благодарненском городском округе Ставропольского края, создает условия для торгово-выставочной и ярмарочной деятельности, бытового обслуживания населения.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1.27. Создает условия для эффективной реализации в Благодарненском городском округе Ставропольского края муниципальных программ, осуществляет в пределах своей компетенции контроль по их выполнению.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1.28. Оказывает поддержку хозяйствующим субъектам, осуществляющим свою деятельность в Благодарненском городском округе Ставропольского края, не имеющим задолженности по заработной плате, участвующим в системе социального партнерства, соблюдающим законодательство о труде, обязательства коллективных договоров и соглашений.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1.29. Регулярно проводит мониторинг соблюдения норм трудового, законодательства в части соблюдения прав работающего населения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1.30. Содействует внедрению современных методов управления в экономику Благодарненского городского округа Ставропольского края на основе новых информационных технологий.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1.31. Координирует работу по инвестиционной привлекательности Благодарненского городского округа Ставропольского края. Содействует внедрению эффективных механизмов стимулирования инвестиций и инноваций.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1.32. Содействует реализации высокоэффективных и быстро окупаемых инвестиционных проектов, предусматривающих создание новых организаций и производств. Осуществляет ежеквартальный мониторинг реализации инвестиционных проектов на территории Благодарненского городского округа, а также количества создаваемых рабочих мест, уровня заработной платы в хозяйствующих субъектах, создаваемых в рамках инвестиционных проектов.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1.33. Принимает меры по недопущению задолженности по расчетам за выполненные работы (услуги) по муниципальному заказу.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1.34. Осуществляет муниципальную поддержку развития малого и среднего предпринимательства, агропромышленного комплекса. Способствует развитию продовольственного рынка, систем заготовок и переработки сельхозпродукции.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1.35.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межрегиональный рынки.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1.36. Обеспечивает включение представителей Стороны Работодателей в состав конкурсных комиссий по отбору претендентов на получение мер муниципальной поддержки организациями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1.37. Ежегодно представляет Сторонам Соглашения информацию об исполнении бюджета Благодарненского городского округа Ставропольского края за текущий год и проект </w:t>
      </w:r>
      <w:r w:rsidRPr="00C2661C">
        <w:rPr>
          <w:rFonts w:ascii="Arial" w:hAnsi="Arial" w:cs="Arial"/>
          <w:sz w:val="18"/>
          <w:szCs w:val="18"/>
        </w:rPr>
        <w:lastRenderedPageBreak/>
        <w:t>бюджета Благодарненского городского округа Ставропольского края на очередной финансовый год и плановый период до рассмотрения их в Совете депутатов Благодарненского городского округа Ставропольского края по направлениям, согласованным Сторонами.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1.38. Обеспечивает внедрение цифровых технологий в сфере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1.39. </w:t>
      </w:r>
      <w:proofErr w:type="gramStart"/>
      <w:r w:rsidRPr="00C2661C">
        <w:rPr>
          <w:rFonts w:ascii="Arial" w:hAnsi="Arial" w:cs="Arial"/>
          <w:sz w:val="18"/>
          <w:szCs w:val="18"/>
        </w:rPr>
        <w:t>В соответствии с Указом Президента Российской Федерации от 7 мая 2012 года № 601 «Об основных направлениях совершенствования системы государственного управления» принимает меры по повышению качества предоставления государственных и муниципальных услуг, в том числе обеспечивает их предоставление по принципу «одного окна» на базе многофункционального центра предоставления государственных и муниципальных услуг в Благодарненском городском округе Ставропольского края.</w:t>
      </w:r>
      <w:proofErr w:type="gramEnd"/>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1.40. </w:t>
      </w:r>
      <w:proofErr w:type="gramStart"/>
      <w:r w:rsidRPr="00C2661C">
        <w:rPr>
          <w:rFonts w:ascii="Arial" w:hAnsi="Arial" w:cs="Arial"/>
          <w:sz w:val="18"/>
          <w:szCs w:val="18"/>
        </w:rPr>
        <w:t>Принимают необходимые меры по обеспечению стабильности и экономического роста организаций Благодарненского городского округа Ставропольского края, обновлению основных фондов, внедрению новых технологий, обеспечивающих выпуск конкурентоспособной продукции, созданию новых рабочих мест, повышению производительности труда, прогрессивных форм организации и управления бизнесом, предупреждению банкротства предприятий, их финансовому оздоровлению, используют в полном объеме досудебные процедуры и роста безработицы.</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1.41. Представляют Сторонам Соглашения информацию о возникающих проблемах хозяйствования и возможных путях участия Комиссии в их разрешении.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1.42. Участвуют в реализации национальных проектов (программ), стратегий социально-экономического развития Ставропольского края и Благодарненского городского округа Ставропольского края, осуществляют предпринимательскую деятельность на принципах социальной ответственности.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1.43. Обеспечивают своевременную уплату налогов, сборов, иных обязательных платежей в соответствующие бюджеты и государственные внебюджетные фонды в соответствии с законодательством Российской Федерации и законодательством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1.44. Принимают меры по целевому, эффективному и результативному использованию получаемых средств бюджета Благодарненского городского округа Ставропольского края в соответствии с условиями их предоставления.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1.45. Разрабатывают и реализуют программы по продвижению продукции, товаров и услуг на российский и зарубежный рынки сбыта.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1.46. Признают преимущественное право профсоюзов на заключение коллективных договоров, а также контроль по исполнению обязательств работодателей, предусмотренных данным Соглашением и коллективными договорами в соответствии со статьями 52 - 53 Трудового кодекса Российской Федерации, на ознакомление с результатами финансово-хозяйственной деятельности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1.47.При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w:t>
      </w:r>
      <w:r w:rsidRPr="00C2661C">
        <w:rPr>
          <w:rFonts w:ascii="Arial" w:hAnsi="Arial" w:cs="Arial"/>
          <w:sz w:val="18"/>
          <w:szCs w:val="18"/>
        </w:rPr>
        <w:lastRenderedPageBreak/>
        <w:t>социально-экономическое положение работников.</w:t>
      </w:r>
      <w:r w:rsidRPr="00C2661C">
        <w:rPr>
          <w:rFonts w:ascii="Arial" w:hAnsi="Arial" w:cs="Arial"/>
          <w:sz w:val="18"/>
          <w:szCs w:val="18"/>
        </w:rPr>
        <w:cr/>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1.48. Способствуют реальному участию работников в управлении организацией непосредственно или через свои представительные органы.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1.49. Через своих представителей в установленном порядке участвуют в работе Комиссии по вопросам социально-трудовых и связанных с ними экономических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1.50. Вносят в органы местного самоуправления Благодарненского городского округа Ставропольского края 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1.51. Предоставляют Сторонам Соглашения информацию о предстоящей реорганизации, реформировании, ликвидации организаций.</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1.52. Проводят работу в трудовых коллективах, направленную на расширение практики договорного регулирования социально-трудовых отношений, содействуют первичным профсоюзным организациям в проявлении инициативы к проведению коллективных переговоров по разработке и заключению коллективных договоров.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1.53. Добиваются участия представителей профсоюзов в коллегиальных органах управления организацией в соответствии с трудовым законодательством и законодательством о профсоюзах.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1.54. Способствуют устойчивой финансово-экономической работе организаций Благодарненского городского округа Ставропольского края, соблюдению трудовой и технологической дисциплины, охране труда, росту производительности труда и качества продукции, повышению профессионализма и деловой активности работников через коллективные договоры, соглашения, конкурсы, общественные смотры.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1.55. Осуществляют общественный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соблюдением трудового законодательства, в том числе за соблюдением сроков выплаты заработной платы, принимают меры по защите социально-экономических прав и интересов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1.56.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w:t>
      </w:r>
      <w:proofErr w:type="gramStart"/>
      <w:r w:rsidRPr="00C2661C">
        <w:rPr>
          <w:rFonts w:ascii="Arial" w:hAnsi="Arial" w:cs="Arial"/>
          <w:sz w:val="18"/>
          <w:szCs w:val="18"/>
        </w:rPr>
        <w:t>и</w:t>
      </w:r>
      <w:proofErr w:type="gramEnd"/>
      <w:r w:rsidRPr="00C2661C">
        <w:rPr>
          <w:rFonts w:ascii="Arial" w:hAnsi="Arial" w:cs="Arial"/>
          <w:sz w:val="18"/>
          <w:szCs w:val="18"/>
        </w:rPr>
        <w:t xml:space="preserve"> коллективных договоров.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1.57. Добиваются включения в коллективные договоры на предприятиях одной отрасли равных прав для трудящихся, повышения ответственности работодателей за сохранение и развитие производства, создания условий труда, соответствующих законодательству.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1.58. Вносят в органы местного самоуправления Благодарненского городского округа Ставропольского края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1.59. Через своих представителей в установленном порядке участвуют в работе комиссий при администрации Благодарненского городского округа Ставропольского края по </w:t>
      </w:r>
      <w:r w:rsidRPr="00C2661C">
        <w:rPr>
          <w:rFonts w:ascii="Arial" w:hAnsi="Arial" w:cs="Arial"/>
          <w:sz w:val="18"/>
          <w:szCs w:val="18"/>
        </w:rPr>
        <w:lastRenderedPageBreak/>
        <w:t>вопросам, затрагивающим социально-трудовые отношения.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1.61. Проводят в организациях Благодарненского городского округа Ставропольского края обучение работников по правовым и экономическим вопросам.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1.62. Участвуют в обсуждении и разработке проектов (программ), стратегий социально-экономического развития Благодарненского городского округа Ставропольского края, муниципальных программ Благодарненского городского округа Ставропольского края.</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II. В области регулирования оплаты труда, повышения уровня</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жизни, социальной защиты населения и снижения бедности</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2.1. </w:t>
      </w:r>
      <w:proofErr w:type="gramStart"/>
      <w:r w:rsidRPr="00C2661C">
        <w:rPr>
          <w:rFonts w:ascii="Arial" w:hAnsi="Arial" w:cs="Arial"/>
          <w:sz w:val="18"/>
          <w:szCs w:val="18"/>
        </w:rPr>
        <w:t>Осуществляют последовательную политику, направленную на повышение реальной заработной платы, реализацию государственных гарантий по оплате труда, обеспечения прав работников на достойный труд, 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1,5 прожиточного минимума трудоспособного населения в Ставропольском крае.</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 </w:t>
      </w:r>
      <w:proofErr w:type="gramStart"/>
      <w:r w:rsidRPr="00C2661C">
        <w:rPr>
          <w:rFonts w:ascii="Arial" w:hAnsi="Arial" w:cs="Arial"/>
          <w:sz w:val="18"/>
          <w:szCs w:val="18"/>
        </w:rPr>
        <w:t>В соответствии с Указом Президента Российской Федерации от           07 мая 2012 года № 597 «О мероприятиях по реализации государственной социальной политики», Указом Президента Российской Федерации от                    07 мая 2018 г. № 204 принимают меры по обеспечению ежегодного роста уровня реальной средней заработной платы работников Благодарненского городского округа Ставропольского края не менее чем на 3,5 %. Способствуют достижению к 2025 году уровня средней номинальной</w:t>
      </w:r>
      <w:proofErr w:type="gramEnd"/>
      <w:r w:rsidRPr="00C2661C">
        <w:rPr>
          <w:rFonts w:ascii="Arial" w:hAnsi="Arial" w:cs="Arial"/>
          <w:sz w:val="18"/>
          <w:szCs w:val="18"/>
        </w:rPr>
        <w:t xml:space="preserve"> заработной платы Благодарненского городского округа Ставропольского края не менее 100% от среднемесячной заработной платы в Ставропольском крае.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2.3. Принимают меры по превышению доходов населения над уровнем инфляции и обеспечивают ежегодный темп роста фонда заработной платы работников организаций в Благодарненском городском округе не менее чем на 3,2 % в 2023 году, 7,7 %. – в 2024 году, 7,7 % - в 2025 году.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2.4. </w:t>
      </w:r>
      <w:proofErr w:type="gramStart"/>
      <w:r w:rsidRPr="00C2661C">
        <w:rPr>
          <w:rFonts w:ascii="Arial" w:hAnsi="Arial" w:cs="Arial"/>
          <w:sz w:val="18"/>
          <w:szCs w:val="18"/>
        </w:rPr>
        <w:t>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повышения уровня реальной заработной платы в Благодарненском городском округе Ставропольского края, проводят регулярный мониторинг уровня средней заработной платы, медианной заработной платы, численности низкооплачиваемых групп работников, принимают меры по поэтапному повышению их минимальной заработной</w:t>
      </w:r>
      <w:proofErr w:type="gramEnd"/>
      <w:r w:rsidRPr="00C2661C">
        <w:rPr>
          <w:rFonts w:ascii="Arial" w:hAnsi="Arial" w:cs="Arial"/>
          <w:sz w:val="18"/>
          <w:szCs w:val="18"/>
        </w:rPr>
        <w:t xml:space="preserve"> платы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2.5. </w:t>
      </w:r>
      <w:proofErr w:type="gramStart"/>
      <w:r w:rsidRPr="00C2661C">
        <w:rPr>
          <w:rFonts w:ascii="Arial" w:hAnsi="Arial" w:cs="Arial"/>
          <w:sz w:val="18"/>
          <w:szCs w:val="18"/>
        </w:rPr>
        <w:t xml:space="preserve">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учреждений </w:t>
      </w:r>
      <w:r w:rsidRPr="00C2661C">
        <w:rPr>
          <w:rFonts w:ascii="Arial" w:hAnsi="Arial" w:cs="Arial"/>
          <w:sz w:val="18"/>
          <w:szCs w:val="18"/>
        </w:rPr>
        <w:lastRenderedPageBreak/>
        <w:t>Благодарненского городского округа Ставропольского края (далее -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Благодарненского городского округа Ставропольского края, устанавливают в отраслевых соглашениях</w:t>
      </w:r>
      <w:proofErr w:type="gramEnd"/>
      <w:r w:rsidRPr="00C2661C">
        <w:rPr>
          <w:rFonts w:ascii="Arial" w:hAnsi="Arial" w:cs="Arial"/>
          <w:sz w:val="18"/>
          <w:szCs w:val="18"/>
        </w:rPr>
        <w:t xml:space="preserve"> минимальный гарантированный уровень оплаты труда для каждой профессиональной квалификационной группы, но не менее</w:t>
      </w:r>
      <w:proofErr w:type="gramStart"/>
      <w:r w:rsidRPr="00C2661C">
        <w:rPr>
          <w:rFonts w:ascii="Arial" w:hAnsi="Arial" w:cs="Arial"/>
          <w:sz w:val="18"/>
          <w:szCs w:val="18"/>
        </w:rPr>
        <w:t>,</w:t>
      </w:r>
      <w:proofErr w:type="gramEnd"/>
      <w:r w:rsidRPr="00C2661C">
        <w:rPr>
          <w:rFonts w:ascii="Arial" w:hAnsi="Arial" w:cs="Arial"/>
          <w:sz w:val="18"/>
          <w:szCs w:val="18"/>
        </w:rPr>
        <w:t xml:space="preserve"> чем предусмотрено соответствующими краевыми отраслевыми соглашениями, а также долю тарифной части оплаты труда (вознаграждения за труд) в структуре заработной платы, но не менее 55%.</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2.6. Предусматривают финансовые средства, необходимые для реализации обязательств, установленных соглашениями, коллективными договорами.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2.7. На основе консультаций сторон Комиссии ежегодно вносят предложения по отдельным показателям проекта бюджета Благодарненского городского округа Ставропольского края 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2.8.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Благодарненского городского округа Ставропольского края (далее - муниципальные учреждения), а также по мере необходимости, мониторинга их эффективности и по результатам его проведения принимают меры по совершенствованию систем оплаты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2.10. Содействуют, в пределах имеющихся полномочий, ликвидации имеющейся задолженности по заработной плате, придав этому процессу необратимый характер. Посредством организации и участия в работе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района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2.11. Проводят целенаправленную работу по снижению неформальной занятости, легализации заработной платы работников организаций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Формируют комиссии, в </w:t>
      </w:r>
      <w:proofErr w:type="gramStart"/>
      <w:r w:rsidRPr="00C2661C">
        <w:rPr>
          <w:rFonts w:ascii="Arial" w:hAnsi="Arial" w:cs="Arial"/>
          <w:sz w:val="18"/>
          <w:szCs w:val="18"/>
        </w:rPr>
        <w:t>рамках</w:t>
      </w:r>
      <w:proofErr w:type="gramEnd"/>
      <w:r w:rsidRPr="00C2661C">
        <w:rPr>
          <w:rFonts w:ascii="Arial" w:hAnsi="Arial" w:cs="Arial"/>
          <w:sz w:val="18"/>
          <w:szCs w:val="18"/>
        </w:rPr>
        <w:t xml:space="preserve">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Благодарненского городского округа, с участием органов социального партнерства. В рамках деятельности рабочих групп выявляют факты выплаты заработной платы «в конвертах», с нарушением установленных сроков, в размере ниже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xml:space="preserve"> РФ и других нарушений трудового законодательства. По решению рабочих групп в целях подтверждения сведений, полученных от работающего населения, органов надзора и контроля, государственных внебюджетных фондов, иных источников, осуществлять посещения хозяйствующих </w:t>
      </w:r>
      <w:r w:rsidRPr="00C2661C">
        <w:rPr>
          <w:rFonts w:ascii="Arial" w:hAnsi="Arial" w:cs="Arial"/>
          <w:sz w:val="18"/>
          <w:szCs w:val="18"/>
        </w:rPr>
        <w:lastRenderedPageBreak/>
        <w:t xml:space="preserve">субъектов по согласованным спискам и принимать необходимые меры.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2.12. Разрабатывают и реализуют систему мер поддержки, профессиональной ориентации, защиты прав и интересов молодежи через муниципальные программы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2.13. Пропагандируют здоровый образ жизни, проводят различные культурно-спортивные мероприятия (олимпиады, фестивали, смотры, конкурсы и др.).</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2.14. Реализуют мероприятия по формированию здорового образа жизни, включая популяризацию культуры здорового питания, спортивно-оздоровительных программ, профилактики алкоголизма и наркомании, противодействие употреблению табака, профилактике ВИЧ/СПИДа.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2.15.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w:t>
      </w:r>
      <w:proofErr w:type="gramStart"/>
      <w:r w:rsidRPr="00C2661C">
        <w:rPr>
          <w:rFonts w:ascii="Arial" w:hAnsi="Arial" w:cs="Arial"/>
          <w:sz w:val="18"/>
          <w:szCs w:val="18"/>
        </w:rPr>
        <w:t>а(</w:t>
      </w:r>
      <w:proofErr w:type="gramEnd"/>
      <w:r w:rsidRPr="00C2661C">
        <w:rPr>
          <w:rFonts w:ascii="Arial" w:hAnsi="Arial" w:cs="Arial"/>
          <w:sz w:val="18"/>
          <w:szCs w:val="18"/>
        </w:rPr>
        <w:t>и) спортивного резерва.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2.16. Ежегодно вносят предложения в проект бюджета Благодарненского городского округа Ставропольского края на очередной финансовый год и плановый период, предусматривающие рост заработной платы работников муниципальных учреждений на уровне роста индекса потребительских цен на основе консультаций сторон Комиссии.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2.17. В заключаемых территориальных отраслевых соглашениях, коллективных договорах устанавливают сроки, порядок, а также размеры индексации заработной платы, но не ниже официально зарегистрированных индексов потребительских цен (по данным госслужбы статистики Российской Федерации в Ставропольском крае) в соответствующих периодах.</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2.18. При формировании бюджета Благодарненского городского округа Ставропольского края на очередной финансовый год и плановый период: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комиссией по регулированию социально-трудовых отношений, решения Ставропольской краевой трехсторонней комиссии по регулированию социально-трудовых отношений;</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предусматривает средства, необходимые для обеспечения выплаты заработной платы работникам муниципальных учреждений, с учетом соотношений со средней заработной платой в Ставропольском крае, предусмотренных указами Президента Российской Федерации, нормативными правовыми актами Российской Федерации, Ставропольского края, Благодарненского городского округа Ставропольского края, включая ежегодную индексацию, в соответствии с правовой позицией Конституционного суда, мер социальной поддержки отдельных категорий граждан, работающих и проживающих в сельской местности</w:t>
      </w:r>
      <w:proofErr w:type="gramEnd"/>
      <w:r w:rsidRPr="00C2661C">
        <w:rPr>
          <w:rFonts w:ascii="Arial" w:hAnsi="Arial" w:cs="Arial"/>
          <w:sz w:val="18"/>
          <w:szCs w:val="18"/>
        </w:rPr>
        <w:t xml:space="preserve"> (включая заведующих библиотек и библиотекарей общеобразовательных организаций)</w:t>
      </w:r>
      <w:proofErr w:type="gramStart"/>
      <w:r w:rsidRPr="00C2661C">
        <w:rPr>
          <w:rFonts w:ascii="Arial" w:hAnsi="Arial" w:cs="Arial"/>
          <w:sz w:val="18"/>
          <w:szCs w:val="18"/>
        </w:rPr>
        <w:t>,в</w:t>
      </w:r>
      <w:proofErr w:type="gramEnd"/>
      <w:r w:rsidRPr="00C2661C">
        <w:rPr>
          <w:rFonts w:ascii="Arial" w:hAnsi="Arial" w:cs="Arial"/>
          <w:sz w:val="18"/>
          <w:szCs w:val="18"/>
        </w:rPr>
        <w:t xml:space="preserve"> том числе полную компенсацию расходов на оплату жилого помещения, отопления, освещения педагогическим работникам, проживающим и работающим в сельской местности,; финансирования повышения квалификации и (или) профессиональной переподготовки работников муниципальных учреждений Благодарненского городского округа в сфере </w:t>
      </w:r>
      <w:r w:rsidRPr="00C2661C">
        <w:rPr>
          <w:rFonts w:ascii="Arial" w:hAnsi="Arial" w:cs="Arial"/>
          <w:sz w:val="18"/>
          <w:szCs w:val="18"/>
        </w:rPr>
        <w:lastRenderedPageBreak/>
        <w:t>образования и культуры, в том числе, выплате компенсаций при направлении в служебные командировки; финансирования мероприятий, предусмотренных действующим законодательством в части охраны труда, в муниципальных казенных учреждениях;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предусматривает выделение средств на подготовку и проведение детской оздоровительной кампании на уровне не менее уровня предыдущего года и с учетом инфляции.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2.19. Обеспечивает полное и своевременное финансовое обеспечение расходов на оплату труда работникам муниципальных учреждений, в том числе выплат: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коэффициентов к заработной плате за работу в пустынных и безводных местностях работникам муниципальных учреждений Благодарненского городского округа, перечень которых установлен решением Совета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за работу в сельской местности специалистам;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2.20. Рассматривает вопросы о возможности:</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компенсации стоимости питания отдельным категориям обучающихся в муниципальных учреждениях общего образования;</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поэтапного повышения минимальной заработной платы низкооплачиваемых групп работников муниципальных учреждений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индексации заработной платы нецелевых категорий работников муниципальных учреждений социальной сферы;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индексации мер социальной поддержки отдельных категорий граждан, работающих и проживающих в сельской местности;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материального стимулирования интеллектуального, художественного творчества детей, занявших призовые места в районных, краевых, всероссийских, международных конкурсах (фестивалях, соревнованиях);</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материального стимулирования работников учреждений социальной сферы, занявших призовые места (подготовивших учащихся, занявших призовые места) в районных, краевых, всероссийских, международных конкурсах (фестивалях, соревнованиях).</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В целях привлечения молодых специалистов в муниципальные учреждения социальной сферы Благодарненского городского округа принимает меры по заключению договоров по целевому набору в высшие и средние профессиональные образовательные учреждения, предоставлению молодым специалистам дополнительных трудовых и социальных гарантий.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2.21. Совершенствует нормативную правовую базу по вопросам оплаты труда работников и руководителей муниципальных учреждений Благодарненского городского округа Ставропольского края в целях повышения качества оказания услуг (выполнения работ) и соответствия уровня оплаты труда работников качеству и результатам их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2.22. Осуществляет мониторинг </w:t>
      </w:r>
      <w:proofErr w:type="gramStart"/>
      <w:r w:rsidRPr="00C2661C">
        <w:rPr>
          <w:rFonts w:ascii="Arial" w:hAnsi="Arial" w:cs="Arial"/>
          <w:sz w:val="18"/>
          <w:szCs w:val="18"/>
        </w:rPr>
        <w:t>уровня оплаты труда руководителей муниципальных учреждений</w:t>
      </w:r>
      <w:proofErr w:type="gramEnd"/>
      <w:r w:rsidRPr="00C2661C">
        <w:rPr>
          <w:rFonts w:ascii="Arial" w:hAnsi="Arial" w:cs="Arial"/>
          <w:sz w:val="18"/>
          <w:szCs w:val="18"/>
        </w:rPr>
        <w:t>.</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2.23. Не допускает снижения уровня установленных на региональном и территориальном уровнях социальных гарантий населению Благодарненского городского округа Ставропольского края. Изменение установленных гарантий осуществляется с учетом мнения сторон Комиссии.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2.24. Принимает меры по предоставлению социальных выплат молодым семьям, признанным </w:t>
      </w:r>
      <w:r w:rsidRPr="00C2661C">
        <w:rPr>
          <w:rFonts w:ascii="Arial" w:hAnsi="Arial" w:cs="Arial"/>
          <w:sz w:val="18"/>
          <w:szCs w:val="18"/>
        </w:rPr>
        <w:lastRenderedPageBreak/>
        <w:t>нуждающимися в жилых помещениях, на приобретение (строительство) жилья.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2.25. Предоставляет жилые помещения работникам учреждений социальной сферы на основании договоров служебного  найма. Обеспечивает состояние муниципальных жилых помещений в соответствии с санитарно-гигиеническими нормами и требованиями.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Обеспечивает первоочередное предоставление мест в муниципальные дошкольные учреждения для детей работников учреждений социальной сферы.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2.26. Участвуют в проведении детской оздоровительной кампании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2.27. </w:t>
      </w:r>
      <w:proofErr w:type="gramStart"/>
      <w:r w:rsidRPr="00C2661C">
        <w:rPr>
          <w:rFonts w:ascii="Arial" w:hAnsi="Arial" w:cs="Arial"/>
          <w:sz w:val="18"/>
          <w:szCs w:val="18"/>
        </w:rPr>
        <w:t>В целях реализации статьи 35.1 Трудового кодекса Российской Федерации, статьи 7 Закона Ставропольского края от 01.03.2007 № 6-кз «О 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Благодарненском городском округе Ставропольского края в разработке и (или) обсуждении проектов законодательных и иных нормативных правовых актов, программ социально-экономического развития и других актов в</w:t>
      </w:r>
      <w:proofErr w:type="gramEnd"/>
      <w:r w:rsidRPr="00C2661C">
        <w:rPr>
          <w:rFonts w:ascii="Arial" w:hAnsi="Arial" w:cs="Arial"/>
          <w:sz w:val="18"/>
          <w:szCs w:val="18"/>
        </w:rPr>
        <w:t xml:space="preserve"> сфере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2.28. Осуществляют ведомственный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2.29.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 и доведение минимального оклада до минимального размера оплаты труда, установленного Федеральным </w:t>
      </w:r>
      <w:proofErr w:type="spellStart"/>
      <w:r w:rsidRPr="00C2661C">
        <w:rPr>
          <w:rFonts w:ascii="Arial" w:hAnsi="Arial" w:cs="Arial"/>
          <w:sz w:val="18"/>
          <w:szCs w:val="18"/>
        </w:rPr>
        <w:t>законом</w:t>
      </w:r>
      <w:proofErr w:type="gramStart"/>
      <w:r w:rsidRPr="00C2661C">
        <w:rPr>
          <w:rFonts w:ascii="Arial" w:hAnsi="Arial" w:cs="Arial"/>
          <w:sz w:val="18"/>
          <w:szCs w:val="18"/>
        </w:rPr>
        <w:t>«О</w:t>
      </w:r>
      <w:proofErr w:type="spellEnd"/>
      <w:proofErr w:type="gramEnd"/>
      <w:r w:rsidRPr="00C2661C">
        <w:rPr>
          <w:rFonts w:ascii="Arial" w:hAnsi="Arial" w:cs="Arial"/>
          <w:sz w:val="18"/>
          <w:szCs w:val="18"/>
        </w:rPr>
        <w:t xml:space="preserve"> минимальном размере платы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2.30. Обеспечивают размер тарифной ставки рабочего 1 разряда (минимальный оклад) не ниже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установленного федеральным законом.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2.31. </w:t>
      </w:r>
      <w:proofErr w:type="gramStart"/>
      <w:r w:rsidRPr="00C2661C">
        <w:rPr>
          <w:rFonts w:ascii="Arial" w:hAnsi="Arial" w:cs="Arial"/>
          <w:sz w:val="18"/>
          <w:szCs w:val="18"/>
        </w:rPr>
        <w:t>В целях реализации Указа Президента Российской Федерации № 474,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w:t>
      </w:r>
      <w:proofErr w:type="gramEnd"/>
      <w:r w:rsidRPr="00C2661C">
        <w:rPr>
          <w:rFonts w:ascii="Arial" w:hAnsi="Arial" w:cs="Arial"/>
          <w:sz w:val="18"/>
          <w:szCs w:val="18"/>
        </w:rPr>
        <w:t>: в 2023 году – 1,42 прожиточного минимума, в 2024 году – 1,50 прожиточного минимума, в 2025 году – 1,50 прожиточного минимума.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2.32.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коллективными договорами, соглашениями, но не ниже 1/100 ключевой ставки Центрального Банка Российской Федерации.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2.33. В соответствии со статьей 153 Трудового кодекса Российской Федерации, постановлением Конституционного суда </w:t>
      </w:r>
      <w:r w:rsidRPr="00C2661C">
        <w:rPr>
          <w:rFonts w:ascii="Arial" w:hAnsi="Arial" w:cs="Arial"/>
          <w:sz w:val="18"/>
          <w:szCs w:val="18"/>
        </w:rPr>
        <w:lastRenderedPageBreak/>
        <w:t>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2.34.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установленного федеральным законом.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2.35.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2.36. Информируют Администрацию и Профсоюзы ежеквартально - о размерах заработной платы, еженедельно - в случае появления задолженности по выплате заработной платы и принимаемых мерах по ее погашению.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2.37.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2.38. Обеспечивают оплату работникам времени простоя в соответствии с нормами ч.1 и ч.2 ст.157 Трудового кодекса Российской Федерации пропорционально времени простоя, но не ниже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установленного федеральным законом.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2.39.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2.40. Принимают меры по созданию и функционированию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ГУ Управление пенсионного фонда Российской Федерации по Благодарненскому городскому округу Ставропольского края (межрайонное).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2.41.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w:t>
      </w:r>
      <w:r w:rsidRPr="00C2661C">
        <w:rPr>
          <w:rFonts w:ascii="Arial" w:hAnsi="Arial" w:cs="Arial"/>
          <w:sz w:val="18"/>
          <w:szCs w:val="18"/>
        </w:rPr>
        <w:lastRenderedPageBreak/>
        <w:t>ухудшает социально-экономическое положение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2.42.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2.43.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2.44. Осуществляют общественный контроль над своевременной и в полном объеме выплатой заработной платы, включая ее индексацию, в организациях Благодарненского городского округа Ставропольского края. Добиваются устранения нарушений трудового законодательства в оплате труда, в том числе через комиссии по трудовым спорам, в судебном порядке. Вносят предложения администрации Благодарненского городского округа Ставропольского края о совместном с профсоюзными органами рассмотрении условий оплаты труда в организациях Благодарненского городского округа Ставропольского края и хода выполнения заключаемых территориальных отраслевых и настоящего Соглашения.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2.45. Проводят организационно-разъяснительную работу в первичных профсоюзных организациях, направленную на защиту пенсионных прав членов трудовых коллективов. Совместно с ГУ Управление пенсионного фонда Российской Федерации по Благодарненскому городскому округу Ставропольского края (межрайонное) обеспечивают выполнение программы совместных действий по реализации пенсионного законодательства.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2.46. Осуществляют в пределах своих полномочий контроль правильности и своевременности уплаты страховых взносов в отделение пенсионного фонда Российской Федерации  по Ставропольскому краю, своевременности и достоверности сведений персонифицированного учета, представляемых в отделение пенсионного фонда Российской Федерации  по Ставропольскому краю. Инициируют создание в организациях комиссий по защите прав застрахованных лиц в системе обязательного пенсионного страхования.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2.47. Добиваются установления одинакового уровня оплаты равнозначного труда в организациях Благодарненского городского округа Ставропольского края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2.48. Информируют работников и работодателей Благодарненского городского округа Ставропольского края об основных изменениях законодательства в сфере труда, организуют на базе учебно-методического центра профсоюзов </w:t>
      </w:r>
      <w:proofErr w:type="gramStart"/>
      <w:r w:rsidRPr="00C2661C">
        <w:rPr>
          <w:rFonts w:ascii="Arial" w:hAnsi="Arial" w:cs="Arial"/>
          <w:sz w:val="18"/>
          <w:szCs w:val="18"/>
        </w:rPr>
        <w:t>обучение по вопросам</w:t>
      </w:r>
      <w:proofErr w:type="gramEnd"/>
      <w:r w:rsidRPr="00C2661C">
        <w:rPr>
          <w:rFonts w:ascii="Arial" w:hAnsi="Arial" w:cs="Arial"/>
          <w:sz w:val="18"/>
          <w:szCs w:val="18"/>
        </w:rPr>
        <w:t xml:space="preserve">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2.49. В целях повышения реального содержания заработной платы устанавливают в соглашениях и коллективных договорах организаций внебюджетного сектора экономики размера тарифной ставки рабочего 1 разряда (минимальный оклад) не ниже </w:t>
      </w:r>
      <w:proofErr w:type="gramStart"/>
      <w:r w:rsidRPr="00C2661C">
        <w:rPr>
          <w:rFonts w:ascii="Arial" w:hAnsi="Arial" w:cs="Arial"/>
          <w:sz w:val="18"/>
          <w:szCs w:val="18"/>
        </w:rPr>
        <w:t>к</w:t>
      </w:r>
      <w:proofErr w:type="gramEnd"/>
      <w:r w:rsidRPr="00C2661C">
        <w:rPr>
          <w:rFonts w:ascii="Arial" w:hAnsi="Arial" w:cs="Arial"/>
          <w:sz w:val="18"/>
          <w:szCs w:val="18"/>
        </w:rPr>
        <w:t xml:space="preserve"> минимального </w:t>
      </w:r>
      <w:r w:rsidRPr="00C2661C">
        <w:rPr>
          <w:rFonts w:ascii="Arial" w:hAnsi="Arial" w:cs="Arial"/>
          <w:sz w:val="18"/>
          <w:szCs w:val="18"/>
        </w:rPr>
        <w:lastRenderedPageBreak/>
        <w:t>размера оплаты труда, установленного федеральным законом.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2.50. Принимают меры по приведению условий коллективных договоров в соответствии с </w:t>
      </w:r>
      <w:proofErr w:type="gramStart"/>
      <w:r w:rsidRPr="00C2661C">
        <w:rPr>
          <w:rFonts w:ascii="Arial" w:hAnsi="Arial" w:cs="Arial"/>
          <w:sz w:val="18"/>
          <w:szCs w:val="18"/>
        </w:rPr>
        <w:t>отраслевыми</w:t>
      </w:r>
      <w:proofErr w:type="gramEnd"/>
      <w:r w:rsidRPr="00C2661C">
        <w:rPr>
          <w:rFonts w:ascii="Arial" w:hAnsi="Arial" w:cs="Arial"/>
          <w:sz w:val="18"/>
          <w:szCs w:val="18"/>
        </w:rPr>
        <w:t xml:space="preserve"> и настоящим Соглашением.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2.51. Принимают меры по включению в коллективные договоры обязательств, устанавливающих: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минимальный </w:t>
      </w:r>
      <w:proofErr w:type="gramStart"/>
      <w:r w:rsidRPr="00C2661C">
        <w:rPr>
          <w:rFonts w:ascii="Arial" w:hAnsi="Arial" w:cs="Arial"/>
          <w:sz w:val="18"/>
          <w:szCs w:val="18"/>
        </w:rPr>
        <w:t>размер оплаты труда</w:t>
      </w:r>
      <w:proofErr w:type="gramEnd"/>
      <w:r w:rsidRPr="00C2661C">
        <w:rPr>
          <w:rFonts w:ascii="Arial" w:hAnsi="Arial" w:cs="Arial"/>
          <w:sz w:val="18"/>
          <w:szCs w:val="18"/>
        </w:rPr>
        <w:t>, не ниже установленного соглашениями всех уровней;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соотношение между минимальным и максимальным </w:t>
      </w:r>
      <w:proofErr w:type="gramStart"/>
      <w:r w:rsidRPr="00C2661C">
        <w:rPr>
          <w:rFonts w:ascii="Arial" w:hAnsi="Arial" w:cs="Arial"/>
          <w:sz w:val="18"/>
          <w:szCs w:val="18"/>
        </w:rPr>
        <w:t>размером оплаты труда</w:t>
      </w:r>
      <w:proofErr w:type="gramEnd"/>
      <w:r w:rsidRPr="00C2661C">
        <w:rPr>
          <w:rFonts w:ascii="Arial" w:hAnsi="Arial" w:cs="Arial"/>
          <w:sz w:val="18"/>
          <w:szCs w:val="18"/>
        </w:rPr>
        <w:t xml:space="preserve"> не более чем 1:8;</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 порядок индексации заработной платы в связи с ростом потребительских цен;</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долю тарифной части оплаты труда (вознаграждения за труд) в структуре заработной платы, но не менее 65%;</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меры по восстановлению стимулирующей роли заработной платы и повышению ее удельного веса в себестоимости продукции (услуг);</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соотношение средней заработной платы руководителей к средней заработной плате работников не более 1 к 8;</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 менее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установленного федеральным законодательством, пропорционально соответствующему периоду;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выделение средств на социальную поддержку работников и членов их семей;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мероприятия, направленные на защиту пенсионных прав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особенности регулирования трудовой деятельности молодежи, мер социальной поддержки молодых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мероприятия по качественному улучшению условий труда, в том числе обновлению оборудования и организации рабочих мест для обучения на новых видах техники, оборудования, применяемых на предприятии;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меры поощрения работников за высокопроизводительный труд;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гарантии деятельности профсоюзной организации.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2.52. Разрабатывают при необходимости рекомендации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2.53. Обязуются выплачивать работникам, у которых размер заработной платы не превышает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 устанавливаемого федеральным законом (МРОТ), компенсационные выплаты за работу в пустынных и безводных местностях, сверхурочную работу, работу в ночное время, выходные и нерабочие праздничные дни, работу с вредными и (или) опасными условиями труда сверх МРОТа.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2.54. Обеспечивают Работникам, </w:t>
      </w:r>
      <w:proofErr w:type="spellStart"/>
      <w:r w:rsidRPr="00C2661C">
        <w:rPr>
          <w:rFonts w:ascii="Arial" w:hAnsi="Arial" w:cs="Arial"/>
          <w:sz w:val="18"/>
          <w:szCs w:val="18"/>
        </w:rPr>
        <w:t>привлекавшимся</w:t>
      </w:r>
      <w:proofErr w:type="spellEnd"/>
      <w:r w:rsidRPr="00C2661C">
        <w:rPr>
          <w:rFonts w:ascii="Arial" w:hAnsi="Arial" w:cs="Arial"/>
          <w:sz w:val="18"/>
          <w:szCs w:val="18"/>
        </w:rPr>
        <w:t xml:space="preserve"> к работе в выходные и (или) нерабочие праздничные дни, оплату за работу в выходной и (или) нерабочий праздничный день, включающую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w:t>
      </w:r>
      <w:r w:rsidRPr="00C2661C">
        <w:rPr>
          <w:rFonts w:ascii="Arial" w:hAnsi="Arial" w:cs="Arial"/>
          <w:sz w:val="18"/>
          <w:szCs w:val="18"/>
        </w:rPr>
        <w:lastRenderedPageBreak/>
        <w:t>системой оплаты труда, исчисленные не менее</w:t>
      </w:r>
      <w:proofErr w:type="gramStart"/>
      <w:r w:rsidRPr="00C2661C">
        <w:rPr>
          <w:rFonts w:ascii="Arial" w:hAnsi="Arial" w:cs="Arial"/>
          <w:sz w:val="18"/>
          <w:szCs w:val="18"/>
        </w:rPr>
        <w:t>,</w:t>
      </w:r>
      <w:proofErr w:type="gramEnd"/>
      <w:r w:rsidRPr="00C2661C">
        <w:rPr>
          <w:rFonts w:ascii="Arial" w:hAnsi="Arial" w:cs="Arial"/>
          <w:sz w:val="18"/>
          <w:szCs w:val="18"/>
        </w:rPr>
        <w:t xml:space="preserve"> чем в двойном размере за день или час работы.</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III. В области развития рынка труда и содействия</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занятости населения</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3.1. Принимают участие в разработке и реализации мероприятий по развитию трудовых ресурсов, с тем, чтобы среднегодовая численность занятых в экономике к 2025 году составила не менее 21,8 тысяч человек.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3.2. </w:t>
      </w:r>
      <w:proofErr w:type="gramStart"/>
      <w:r w:rsidRPr="00C2661C">
        <w:rPr>
          <w:rFonts w:ascii="Arial" w:hAnsi="Arial" w:cs="Arial"/>
          <w:sz w:val="18"/>
          <w:szCs w:val="18"/>
        </w:rPr>
        <w:t>Обеспечивают в рамках реализации государственной программы Ставропольского края «Развитие сферы труда и занятости населения», краевой программы «Снижение доли населения Ставропольского края, имеющего денежные доходы ниже величины прожиточного минимума, на период до 2030 года», содействие занятости населения и защите граждан, проживающих на территории Благодарненского городского округа Ставропольского края от безработицы в целях снижения напряженности на рынке труда, принимают меры по обеспечению</w:t>
      </w:r>
      <w:proofErr w:type="gramEnd"/>
      <w:r w:rsidRPr="00C2661C">
        <w:rPr>
          <w:rFonts w:ascii="Arial" w:hAnsi="Arial" w:cs="Arial"/>
          <w:sz w:val="18"/>
          <w:szCs w:val="18"/>
        </w:rPr>
        <w:t xml:space="preserve"> уровня зарегистрированной безработицы в 2025 году не выше 1,0.</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3.4.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 (</w:t>
      </w:r>
      <w:proofErr w:type="spellStart"/>
      <w:r w:rsidRPr="00C2661C">
        <w:rPr>
          <w:rFonts w:ascii="Arial" w:hAnsi="Arial" w:cs="Arial"/>
          <w:sz w:val="18"/>
          <w:szCs w:val="18"/>
        </w:rPr>
        <w:t>аутплейсмент</w:t>
      </w:r>
      <w:proofErr w:type="spellEnd"/>
      <w:r w:rsidRPr="00C2661C">
        <w:rPr>
          <w:rFonts w:ascii="Arial" w:hAnsi="Arial" w:cs="Arial"/>
          <w:sz w:val="18"/>
          <w:szCs w:val="18"/>
        </w:rPr>
        <w:t>).</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3.5. Содействуют расширению возможностей трудоустройства инвалидов. Осуществляют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выполнением квоты и приемом на работу инвалидов в пределах установленной квоты на территории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3.6. Руководствуются следующими критериями массового высвобождения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 ликвидация организаций любой организационно-правовой формы с численностью работающих 15 и более человек;</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б) сокращение численности или штата работников организации в количестве: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10 человек в течение 30 календарных дней при численности занятых от 20 до 100 человек;</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 процентов работающих в течение 30 календарных дней при численности занятых от 101 до 300 человек;</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10 процентов работающих в течение 60 календарных дней при численности занятых от  301 человека и выше.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Более высокие требования к критериям массового высвобождения работающих, определяются в соглашениях всех видов и коллективных договорах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3.7. </w:t>
      </w:r>
      <w:proofErr w:type="gramStart"/>
      <w:r w:rsidRPr="00C2661C">
        <w:rPr>
          <w:rFonts w:ascii="Arial" w:hAnsi="Arial" w:cs="Arial"/>
          <w:sz w:val="18"/>
          <w:szCs w:val="18"/>
        </w:rPr>
        <w:t>Проводят оценку эффективности использования иностранной рабочей силы в Благодарненском городском округе Ставропольского края, применяют полученные результаты при принятии решений о целесообразности ее привлечения и использования, соблюдая приоритетное право граждан Российской Федерации на трудоустройство, а также с учетом имеющегося трудового потенциала, в том числе прогноза численности безработных граждан и ожидаемого высвобождения работников.</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3.8. Способствуют созданию на территории Благодарненского городского округа Ставропольского края условий для легального ведения бизнеса, при которых исключено либо максимально затруднено осуществление неформальной занятости населения.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3.9. </w:t>
      </w:r>
      <w:proofErr w:type="gramStart"/>
      <w:r w:rsidRPr="00C2661C">
        <w:rPr>
          <w:rFonts w:ascii="Arial" w:hAnsi="Arial" w:cs="Arial"/>
          <w:sz w:val="18"/>
          <w:szCs w:val="18"/>
        </w:rPr>
        <w:t>Включают в коллективные договоры, территориальные отраслевые соглашения мероприятия, направленные на сохранение рабочих мест, переподготовку высвобождаемых работников, предоставление им льгот и компенсаций в соответствии с установленными законодательством.</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3.10. Способствуют сокращению дисбаланса между спросом и предложением рабочей силы, повышения ее конкурентоспособности, сокращения уровня безработицы, снижения социальной напряженности в Благодарненском городском округе Ставропольского края со сложной ситуацией на рынке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3.11. Содействуют: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организации и проведению ярмарок вакансий и учебных рабочих мест;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проведению мероприятиями по трудоустройству граждан;</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трудоустройству несовершеннолетних граждан в возрасте от 14 до 18 лет;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предоставлению возможности прохождения профессиональной подготовки и переподготовки с целью последующего трудоустройства безработным гражданам;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трудоустройству безработных граждан, испытывающих трудности в поиске работы;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созданию высокопроизводительных и модернизации существующих рабочих мест, в соответствии с требованиями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3.12. Проводят мониторинг достижения показателей результативности и эффективности предоставления мер поддержки организациям в Благодарненском городском округе Ставропольского края, в том числе в рамках реализации инвестиционных проектов, и достижения уровня оплаты труда не ниже предусмотренного соглашениями, коллективными договорами.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3.13.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 </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3.14. Организует проведение ежегодного анализа динамики положения на рынке труда Благодарненского городского округа Ставропольского края (ввод новых рабочих мест, сохранение действующих рабочих мест) по отраслям экономики.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Обеспечивает проведение оценки инвестиционных проектов, в том числе их влияния на создание и сохранение рабочих мест при реализации конкретного инвестиционного проекта.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3.15. Участвует в установленном порядке в реализации федеральных целевых программ, способствующих развитию экономики, созданию дополнительных рабочих мест на территории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3.16. Своевременно и объективно информирует Стороны о социально-экономическом положении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3.17. Разрабатывает меры по сокращению неформальной занятости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3.18. Содействует созданию новых и сохранению действующих рабочих мест, в том числе в организациях малого предпринимательства, способствует созданию новых малых и средних предприятий.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3.19. Ежегодно рассматривает на заседании администрации Благодарненского городского округа Ставропольского края вопрос о состоянии и тенденциях демографического развития с приглашением Профсоюзов и Работодателей.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3.20. Информирует население о положении на рынке труда Благодарненского городского округа Ставропольского края, в том числе посредством размещения информации на официальном сайте администрации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3.21. Обеспечивают в полном объеме выполнение Трудового кодекса Российской Федерации и Закона Российской Федерации «О занятости населения в Российской Федерации»: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 по своевременному информированию органов службы занятости населения Благодарненского городского округа Ставропольского края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3.22.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3.23. Принимают необходимые меры по сохранению и созданию дополнительных рабочих мест.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3.24. В случае массового увольнения работников разрабатывают совместно с профсоюзами, ГКУ «Центр занятости населения Благодарненского района» меры, направленные на уменьшение численности работников, подлежащих увольнению (приостановка приема на работу, перевод работников на режим неполного рабочего времени и др.).</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3.25. Рассчитывают количество рабочих мест для трудоустройства инвалидов (квоту), исходя из среднесписочной численности работников на начало года, и поддерживают его в течение календарного года.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3.26. Принимают меры по соблюдению квот рабочих мест для трудоустройства инвалидов и других категорий граждан, особо нуждающихся в социальной защите и испытывающих трудности в трудоустройстве.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3.27. Создают специальные рабочие места для трудоустройства инвалидов в пределах </w:t>
      </w:r>
      <w:proofErr w:type="spellStart"/>
      <w:r w:rsidRPr="00C2661C">
        <w:rPr>
          <w:rFonts w:ascii="Arial" w:hAnsi="Arial" w:cs="Arial"/>
          <w:sz w:val="18"/>
          <w:szCs w:val="18"/>
        </w:rPr>
        <w:t>заквотированных</w:t>
      </w:r>
      <w:proofErr w:type="spellEnd"/>
      <w:r w:rsidRPr="00C2661C">
        <w:rPr>
          <w:rFonts w:ascii="Arial" w:hAnsi="Arial" w:cs="Arial"/>
          <w:sz w:val="18"/>
          <w:szCs w:val="18"/>
        </w:rPr>
        <w:t xml:space="preserve"> для них рабочих мест с учетом следующих условий: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- 1 специальное рабочее место при </w:t>
      </w:r>
      <w:proofErr w:type="spellStart"/>
      <w:r w:rsidRPr="00C2661C">
        <w:rPr>
          <w:rFonts w:ascii="Arial" w:hAnsi="Arial" w:cs="Arial"/>
          <w:sz w:val="18"/>
          <w:szCs w:val="18"/>
        </w:rPr>
        <w:t>заквотированных</w:t>
      </w:r>
      <w:proofErr w:type="spellEnd"/>
      <w:r w:rsidRPr="00C2661C">
        <w:rPr>
          <w:rFonts w:ascii="Arial" w:hAnsi="Arial" w:cs="Arial"/>
          <w:sz w:val="18"/>
          <w:szCs w:val="18"/>
        </w:rPr>
        <w:t xml:space="preserve"> рабочих местах от 4 до 10;</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- 2 специальных рабочих места при </w:t>
      </w:r>
      <w:proofErr w:type="spellStart"/>
      <w:r w:rsidRPr="00C2661C">
        <w:rPr>
          <w:rFonts w:ascii="Arial" w:hAnsi="Arial" w:cs="Arial"/>
          <w:sz w:val="18"/>
          <w:szCs w:val="18"/>
        </w:rPr>
        <w:t>заквотированных</w:t>
      </w:r>
      <w:proofErr w:type="spellEnd"/>
      <w:r w:rsidRPr="00C2661C">
        <w:rPr>
          <w:rFonts w:ascii="Arial" w:hAnsi="Arial" w:cs="Arial"/>
          <w:sz w:val="18"/>
          <w:szCs w:val="18"/>
        </w:rPr>
        <w:t xml:space="preserve"> рабочих местах от 11 до 20;</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- 3 специальных рабочих места при </w:t>
      </w:r>
      <w:proofErr w:type="spellStart"/>
      <w:r w:rsidRPr="00C2661C">
        <w:rPr>
          <w:rFonts w:ascii="Arial" w:hAnsi="Arial" w:cs="Arial"/>
          <w:sz w:val="18"/>
          <w:szCs w:val="18"/>
        </w:rPr>
        <w:t>заквотированных</w:t>
      </w:r>
      <w:proofErr w:type="spellEnd"/>
      <w:r w:rsidRPr="00C2661C">
        <w:rPr>
          <w:rFonts w:ascii="Arial" w:hAnsi="Arial" w:cs="Arial"/>
          <w:sz w:val="18"/>
          <w:szCs w:val="18"/>
        </w:rPr>
        <w:t xml:space="preserve"> рабочих местах от 21 до 50;</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- 4 специальных рабочих места при </w:t>
      </w:r>
      <w:proofErr w:type="spellStart"/>
      <w:r w:rsidRPr="00C2661C">
        <w:rPr>
          <w:rFonts w:ascii="Arial" w:hAnsi="Arial" w:cs="Arial"/>
          <w:sz w:val="18"/>
          <w:szCs w:val="18"/>
        </w:rPr>
        <w:t>заквотированных</w:t>
      </w:r>
      <w:proofErr w:type="spellEnd"/>
      <w:r w:rsidRPr="00C2661C">
        <w:rPr>
          <w:rFonts w:ascii="Arial" w:hAnsi="Arial" w:cs="Arial"/>
          <w:sz w:val="18"/>
          <w:szCs w:val="18"/>
        </w:rPr>
        <w:t xml:space="preserve"> рабочих местах свыше 51.</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3.28. </w:t>
      </w:r>
      <w:proofErr w:type="gramStart"/>
      <w:r w:rsidRPr="00C2661C">
        <w:rPr>
          <w:rFonts w:ascii="Arial" w:hAnsi="Arial" w:cs="Arial"/>
          <w:sz w:val="18"/>
          <w:szCs w:val="18"/>
        </w:rPr>
        <w:t>На договорной основе создают условия и обеспечивают прием обучающихся в профессиональных образовательных учреждениях для прохождения производственной практики.</w:t>
      </w:r>
      <w:proofErr w:type="gramEnd"/>
      <w:r w:rsidRPr="00C2661C">
        <w:rPr>
          <w:rFonts w:ascii="Arial" w:hAnsi="Arial" w:cs="Arial"/>
          <w:sz w:val="18"/>
          <w:szCs w:val="18"/>
        </w:rPr>
        <w:t xml:space="preserve"> Принимают участие во временном трудоустройстве учащихся в период каникул и </w:t>
      </w:r>
      <w:r w:rsidRPr="00C2661C">
        <w:rPr>
          <w:rFonts w:ascii="Arial" w:hAnsi="Arial" w:cs="Arial"/>
          <w:sz w:val="18"/>
          <w:szCs w:val="18"/>
        </w:rPr>
        <w:lastRenderedPageBreak/>
        <w:t>свободное от учебы время, обеспечивая соблюдение гарантий, установленных законодательством о труде.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3.29. Обеспечивают представление службе занятости населения информации о свободных рабочих местах и вакантных должностях.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3.30. Обеспечивают приоритетное трудоустройство граждан Российской Федерации на  вакантные рабочие места.</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3.31. Принимают меры по включению в соглашения, коллективные договоры следующих обязательств: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заключению с работниками ученических договоров;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созданию дополнительных рабочих мест для лиц, нуждающихся в социальной защите;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выработке системы мер по материальной поддержке высвобождаемых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предоставлению дополнительных льгот и гарантий высвобождаемым работникам в результате банкротства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сохранению за работниками, уволенными в связи с ликвидацией либо сокращением штата (численности) организации, льгот и гарантий, предусмотренных трудовым законодательством;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по профессиональному обучению и дополнительному профессиональному образованию работников в организации.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Проводят разъяснительную работу в трудовых коллективах, добиваются включения в коллективные договоры взаимных обязательств по созданию и сохранению рабочих мест, предоставлению дополнительных льгот и гарантий высвобождаемым работникам.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3.32.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3.33.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3.34. Осуществляют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соблюдением трудового законодательства при проведении мероприятий, связанных с сокращением численности или штатов.</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3.35. </w:t>
      </w:r>
      <w:proofErr w:type="gramStart"/>
      <w:r w:rsidRPr="00C2661C">
        <w:rPr>
          <w:rFonts w:ascii="Arial" w:hAnsi="Arial" w:cs="Arial"/>
          <w:sz w:val="18"/>
          <w:szCs w:val="18"/>
        </w:rPr>
        <w:t>Включают в коллективные договоры, территориальные 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 предусматривая их достаточное финансирование.</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3.36. </w:t>
      </w:r>
      <w:proofErr w:type="gramStart"/>
      <w:r w:rsidRPr="00C2661C">
        <w:rPr>
          <w:rFonts w:ascii="Arial" w:hAnsi="Arial" w:cs="Arial"/>
          <w:sz w:val="18"/>
          <w:szCs w:val="18"/>
        </w:rPr>
        <w:t>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w:t>
      </w:r>
      <w:proofErr w:type="gramEnd"/>
      <w:r w:rsidRPr="00C2661C">
        <w:rPr>
          <w:rFonts w:ascii="Arial" w:hAnsi="Arial" w:cs="Arial"/>
          <w:sz w:val="18"/>
          <w:szCs w:val="18"/>
        </w:rPr>
        <w:t xml:space="preserve"> обучение, труд, достойную заработную плату, участие в управлении производством, на отдых и оздоровление.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3.37.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w:t>
      </w:r>
      <w:r w:rsidRPr="00C2661C">
        <w:rPr>
          <w:rFonts w:ascii="Arial" w:hAnsi="Arial" w:cs="Arial"/>
          <w:sz w:val="18"/>
          <w:szCs w:val="18"/>
        </w:rPr>
        <w:lastRenderedPageBreak/>
        <w:t>неполного рабочего дня или неполного рабочего времени для отдельных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3.38.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3.39.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3.40. Разрабатывают и реализуют меры, предусматривающие создание условий для продолжения трудовой деятельности работников </w:t>
      </w:r>
      <w:proofErr w:type="spellStart"/>
      <w:r w:rsidRPr="00C2661C">
        <w:rPr>
          <w:rFonts w:ascii="Arial" w:hAnsi="Arial" w:cs="Arial"/>
          <w:sz w:val="18"/>
          <w:szCs w:val="18"/>
        </w:rPr>
        <w:t>предпенсионного</w:t>
      </w:r>
      <w:proofErr w:type="spellEnd"/>
      <w:r w:rsidRPr="00C2661C">
        <w:rPr>
          <w:rFonts w:ascii="Arial" w:hAnsi="Arial" w:cs="Arial"/>
          <w:sz w:val="18"/>
          <w:szCs w:val="1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3.41. В пределах своей компетенции содействуют предупреждению конфликтных ситуаций, способствуют разрешению индивидуальных и коллективных трудовых споров в досудебном порядке с использованием процедур, предусмотренных Трудовым кодексом Российской Федерации.</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IV. Развитие кадрового потенциала</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C2661C" w:rsidRPr="00C2661C" w:rsidRDefault="00C2661C" w:rsidP="00C426A2">
      <w:pPr>
        <w:spacing w:line="180" w:lineRule="exact"/>
        <w:ind w:firstLine="426"/>
        <w:jc w:val="both"/>
        <w:rPr>
          <w:rFonts w:ascii="Arial" w:hAnsi="Arial" w:cs="Arial"/>
          <w:sz w:val="18"/>
          <w:szCs w:val="18"/>
        </w:rPr>
      </w:pPr>
      <w:proofErr w:type="gramStart"/>
      <w:r w:rsidRPr="00C2661C">
        <w:rPr>
          <w:rFonts w:ascii="Arial" w:hAnsi="Arial" w:cs="Arial"/>
          <w:sz w:val="18"/>
          <w:szCs w:val="18"/>
        </w:rPr>
        <w:t>4.3.Совершенствуют традиционные, внедряют новые формы поощрения и оценки заслуг человека труда через проведение различных конкурсов профессионального мастерства, представление особо отличившихся работников к награждению государственными наградами и наградами Ставропольского края, Почетными грамотами администрации Благодарненского городского округа Ставропольского края, Почетными грамотами Совета депутатов Благодарненского городского округа Ставропольского края, чествуют лучшие трудовые коллективы, их руководителей и работников, добивающихся наилучших результатов в труде</w:t>
      </w:r>
      <w:proofErr w:type="gramEnd"/>
      <w:r w:rsidRPr="00C2661C">
        <w:rPr>
          <w:rFonts w:ascii="Arial" w:hAnsi="Arial" w:cs="Arial"/>
          <w:sz w:val="18"/>
          <w:szCs w:val="18"/>
        </w:rPr>
        <w:t>, науке, творчестве, общественной деятельности.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4.4. </w:t>
      </w:r>
      <w:proofErr w:type="gramStart"/>
      <w:r w:rsidRPr="00C2661C">
        <w:rPr>
          <w:rFonts w:ascii="Arial" w:hAnsi="Arial" w:cs="Arial"/>
          <w:sz w:val="18"/>
          <w:szCs w:val="18"/>
        </w:rPr>
        <w:t>Создают условия по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обеспечивают повышение их квалификации, обучение и переобучение по профессиям и специальностям, востребованным на рынке труда Благодарненского городского округа Ставропольского края.</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Благодарненского городского округа Ставропольского края о состоянии рынка труда, возможностях трудоустройства, профессиональной подготовки, переподготовки, повышения квалификации, проводят социологические исследования и опросы населения в сфере занятости. Привлекают </w:t>
      </w:r>
      <w:r w:rsidRPr="00C2661C">
        <w:rPr>
          <w:rFonts w:ascii="Arial" w:hAnsi="Arial" w:cs="Arial"/>
          <w:sz w:val="18"/>
          <w:szCs w:val="18"/>
        </w:rPr>
        <w:lastRenderedPageBreak/>
        <w:t>средства массовой информации к информационному обеспечению реализации государственной политики занятости.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4.6.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4.7.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Благодарненского городского округа Ставропольского края, федеральных, краевых и муниципальных программ, а также национальных проектов, реализуемых на территории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4.8. Совместно с ГКУ «Центр занятости населения Благодарненского района» разрабатывает прогнозы потребности организаций округа в рабочих и специалистах по укрупненным группам профессий и специальностей, в разрезе по видам экономической деятельности, уровням профессионального образования и направлениям подготовки (специальностям).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4.9. Формирует и обеспечивает эффективное использование резерва управленческих кадров Благодарненского городского округа Ставропольского края, кадровых резервов на муниципальной службе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4.10. Организует на конкурсной основе подготовку управленческих кадров в рамках Государственного плана подготовки управленческих кадров.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4.11. Информирует население о положении на рынке труда Благодарненского городского округа Ставропольского края, в том числе посредством размещения информации на официальном сайте администрации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4.12.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4.13. Обеспечивает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4.14. Ежегодно разрабатывают текущий и среднесрочный прогнозы потребности в рабочих кадрах и специалистах в организациях Благодарненского городского округа Ставропольского края и направляют информацию о потребности в кадрах в программном комплексе «Катарсис».</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4.15. Участвуют в создании и развитии системы профессиональных квалификаций, формировании системы независимой оценки квалификации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4.16. Заключают договоры о сотрудничестве с профессиональными образовательными учреждениями по подготовке, переподготовке и повышению квалификации работников требуемых специальностей, по прохождению производственной практики и стажировок </w:t>
      </w:r>
      <w:r w:rsidRPr="00C2661C">
        <w:rPr>
          <w:rFonts w:ascii="Arial" w:hAnsi="Arial" w:cs="Arial"/>
          <w:sz w:val="18"/>
          <w:szCs w:val="18"/>
        </w:rPr>
        <w:lastRenderedPageBreak/>
        <w:t>учащихся, по предоставлению рабочих мест для трудоустройства выпускников.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4.17. Организуют внутрифирменное обучение персонала, повышают квалификацию работников организаций Благодарненского городского округа Ставропольского края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4.18.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w:t>
      </w:r>
      <w:proofErr w:type="spellStart"/>
      <w:r w:rsidRPr="00C2661C">
        <w:rPr>
          <w:rFonts w:ascii="Arial" w:hAnsi="Arial" w:cs="Arial"/>
          <w:sz w:val="18"/>
          <w:szCs w:val="18"/>
        </w:rPr>
        <w:t>предпенсионного</w:t>
      </w:r>
      <w:proofErr w:type="spellEnd"/>
      <w:r w:rsidRPr="00C2661C">
        <w:rPr>
          <w:rFonts w:ascii="Arial" w:hAnsi="Arial" w:cs="Arial"/>
          <w:sz w:val="18"/>
          <w:szCs w:val="18"/>
        </w:rPr>
        <w:t xml:space="preserve"> возраста, а также прохождение независимой оценки квалификации за счет собственных средств.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4.19. Планируют и реализуют мероприятия по адаптации вновь принятых работников в организациях Благодарненского городского округа Ставропольского края.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4.20. Гарантируют работникам, совмещающим работу с обучением на производстве, или обучающимся в интересах организации в учебных заведениях без отрыва от производства создание необходимых условий, сохранение средней заработной платы на весь период обучения.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4.21.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4.22. В случаях массового высвобождения или ликвидации организации проводят за счет собственных средств опережающую профессиональную подготовку и переподготовку высвобождаемых работников до расторжения с ними трудовых договоров с учетом динамичности рынка труда и спроса на рабочую силу.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4.23. Предусматривают финансовые средства на профессиональное обучение и дополнительное профессиональное образование персонала не менее 20% среднесписочной численности работников организации в год.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4.24. Предусматривают систему мотивации труда работников в целях их профессионального развития.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4.25. Формируют резерв управленческих кадров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4.26. </w:t>
      </w:r>
      <w:proofErr w:type="gramStart"/>
      <w:r w:rsidRPr="00C2661C">
        <w:rPr>
          <w:rFonts w:ascii="Arial" w:hAnsi="Arial" w:cs="Arial"/>
          <w:sz w:val="18"/>
          <w:szCs w:val="18"/>
        </w:rPr>
        <w:t>На договорной основе обеспечивают прием обучающихся в профессиональных образовательных учреждениях для прохождения производственной практики в организациях Благодарненского городского округа Ставропольского края.</w:t>
      </w:r>
      <w:proofErr w:type="gramEnd"/>
      <w:r w:rsidRPr="00C2661C">
        <w:rPr>
          <w:rFonts w:ascii="Arial" w:hAnsi="Arial" w:cs="Arial"/>
          <w:sz w:val="18"/>
          <w:szCs w:val="18"/>
        </w:rPr>
        <w:t xml:space="preserve"> Выделяют не менее 1% рабочих мест для выпускников профессиональных образовательных учреждений.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4.27. Проводят работу по увеличению числа высококвалифицированных работников до одной трети от числа квалифицированных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4.28. Организуют трудовое соревнование и конкурсы профессионального мастерства в производственных подразделениях организаций, </w:t>
      </w:r>
      <w:r w:rsidRPr="00C2661C">
        <w:rPr>
          <w:rFonts w:ascii="Arial" w:hAnsi="Arial" w:cs="Arial"/>
          <w:sz w:val="18"/>
          <w:szCs w:val="18"/>
        </w:rPr>
        <w:lastRenderedPageBreak/>
        <w:t>способствующие повышению производительности труда работников.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4.29. Разрабатывают и реализуют мероприятия, направленные на трудоустройство и закрепление молодых кадров в организациях, проводят «дни открытых дверей», </w:t>
      </w:r>
      <w:proofErr w:type="spellStart"/>
      <w:r w:rsidRPr="00C2661C">
        <w:rPr>
          <w:rFonts w:ascii="Arial" w:hAnsi="Arial" w:cs="Arial"/>
          <w:sz w:val="18"/>
          <w:szCs w:val="18"/>
        </w:rPr>
        <w:t>профориентационные</w:t>
      </w:r>
      <w:proofErr w:type="spellEnd"/>
      <w:r w:rsidRPr="00C2661C">
        <w:rPr>
          <w:rFonts w:ascii="Arial" w:hAnsi="Arial" w:cs="Arial"/>
          <w:sz w:val="18"/>
          <w:szCs w:val="18"/>
        </w:rPr>
        <w:t xml:space="preserve">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4.30. Участвуют в проведении краевого конкурса профессионального мастерства «</w:t>
      </w:r>
      <w:proofErr w:type="gramStart"/>
      <w:r w:rsidRPr="00C2661C">
        <w:rPr>
          <w:rFonts w:ascii="Arial" w:hAnsi="Arial" w:cs="Arial"/>
          <w:sz w:val="18"/>
          <w:szCs w:val="18"/>
        </w:rPr>
        <w:t>Лучший</w:t>
      </w:r>
      <w:proofErr w:type="gramEnd"/>
      <w:r w:rsidRPr="00C2661C">
        <w:rPr>
          <w:rFonts w:ascii="Arial" w:hAnsi="Arial" w:cs="Arial"/>
          <w:sz w:val="18"/>
          <w:szCs w:val="18"/>
        </w:rPr>
        <w:t xml:space="preserve"> по профессии», во всероссийских конкурсах «Российская организация высокой социальной эффективности» и «Лучший по профессии».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4.31. Оказывают содействие для участия работников в мероприятиях, организуемых стороной профсоюзов.</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4.32. </w:t>
      </w:r>
      <w:proofErr w:type="gramStart"/>
      <w:r w:rsidRPr="00C2661C">
        <w:rPr>
          <w:rFonts w:ascii="Arial" w:hAnsi="Arial" w:cs="Arial"/>
          <w:sz w:val="18"/>
          <w:szCs w:val="18"/>
        </w:rPr>
        <w:t>Отстаивают при заключении отраслевых соглашений, коллективных договоров интересы работников в части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roofErr w:type="gramEnd"/>
      <w:r w:rsidRPr="00C2661C">
        <w:rPr>
          <w:rFonts w:ascii="Arial" w:hAnsi="Arial" w:cs="Arial"/>
          <w:sz w:val="18"/>
          <w:szCs w:val="18"/>
        </w:rPr>
        <w:t xml:space="preserve">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4.33. Вносят предложения по совершенствованию регионального законодательства, касающегося присвоения почетных званий, награждения ведомственными знаками отличия, в том числе присвоения звания «Ветеран труда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4.34.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V. В сфере охраны труда и экологической безопасности</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 Участвуют в решении вопросов условий и охраны труда, промышленной и экологической безопасности в целях обеспечения достойного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w:t>
      </w:r>
      <w:proofErr w:type="gramStart"/>
      <w:r w:rsidRPr="00C2661C">
        <w:rPr>
          <w:rFonts w:ascii="Arial" w:hAnsi="Arial" w:cs="Arial"/>
          <w:sz w:val="18"/>
          <w:szCs w:val="18"/>
        </w:rPr>
        <w:t>экономическому механизму</w:t>
      </w:r>
      <w:proofErr w:type="gramEnd"/>
      <w:r w:rsidRPr="00C2661C">
        <w:rPr>
          <w:rFonts w:ascii="Arial" w:hAnsi="Arial" w:cs="Arial"/>
          <w:sz w:val="18"/>
          <w:szCs w:val="18"/>
        </w:rPr>
        <w:t>, побуждающему работодателей создавать и обеспечивать безопасные условия труда и стремление к нулевому травматизму.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5.3. Взаимодействуют с органами государственного надзора и контроля по вопросам соблюдения трудового законодательства, Федерального </w:t>
      </w:r>
      <w:proofErr w:type="spellStart"/>
      <w:r w:rsidRPr="00C2661C">
        <w:rPr>
          <w:rFonts w:ascii="Arial" w:hAnsi="Arial" w:cs="Arial"/>
          <w:sz w:val="18"/>
          <w:szCs w:val="18"/>
        </w:rPr>
        <w:t>закона</w:t>
      </w:r>
      <w:proofErr w:type="gramStart"/>
      <w:r w:rsidRPr="00C2661C">
        <w:rPr>
          <w:rFonts w:ascii="Arial" w:hAnsi="Arial" w:cs="Arial"/>
          <w:sz w:val="18"/>
          <w:szCs w:val="18"/>
        </w:rPr>
        <w:t>«О</w:t>
      </w:r>
      <w:proofErr w:type="spellEnd"/>
      <w:proofErr w:type="gramEnd"/>
      <w:r w:rsidRPr="00C2661C">
        <w:rPr>
          <w:rFonts w:ascii="Arial" w:hAnsi="Arial" w:cs="Arial"/>
          <w:sz w:val="18"/>
          <w:szCs w:val="18"/>
        </w:rPr>
        <w:t xml:space="preserve"> специальной оценке условий труда», Закона Ставропольского края «О ведомственном контроле за соблюдением трудового законодательства и иных нормативных правовых актов, содержащих нормы трудового </w:t>
      </w:r>
      <w:r w:rsidRPr="00C2661C">
        <w:rPr>
          <w:rFonts w:ascii="Arial" w:hAnsi="Arial" w:cs="Arial"/>
          <w:sz w:val="18"/>
          <w:szCs w:val="18"/>
        </w:rPr>
        <w:lastRenderedPageBreak/>
        <w:t>права в организациях, подведомственных органам исполнительной власти Ставропольского края, органам местного самоуправления Ставропольского края»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 Организуют и проводят ежегодные смотры - конкурсы на лучшее состояние условий и охраны труда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5.5. Обеспечивают социальную защиту трудящихся от профессиональных рисков в рамках реализации Федерального </w:t>
      </w:r>
      <w:proofErr w:type="spellStart"/>
      <w:r w:rsidRPr="00C2661C">
        <w:rPr>
          <w:rFonts w:ascii="Arial" w:hAnsi="Arial" w:cs="Arial"/>
          <w:sz w:val="18"/>
          <w:szCs w:val="18"/>
        </w:rPr>
        <w:t>закона</w:t>
      </w:r>
      <w:proofErr w:type="gramStart"/>
      <w:r w:rsidRPr="00C2661C">
        <w:rPr>
          <w:rFonts w:ascii="Arial" w:hAnsi="Arial" w:cs="Arial"/>
          <w:sz w:val="18"/>
          <w:szCs w:val="18"/>
        </w:rPr>
        <w:t>«О</w:t>
      </w:r>
      <w:proofErr w:type="gramEnd"/>
      <w:r w:rsidRPr="00C2661C">
        <w:rPr>
          <w:rFonts w:ascii="Arial" w:hAnsi="Arial" w:cs="Arial"/>
          <w:sz w:val="18"/>
          <w:szCs w:val="18"/>
        </w:rPr>
        <w:t>б</w:t>
      </w:r>
      <w:proofErr w:type="spellEnd"/>
      <w:r w:rsidRPr="00C2661C">
        <w:rPr>
          <w:rFonts w:ascii="Arial" w:hAnsi="Arial" w:cs="Arial"/>
          <w:sz w:val="18"/>
          <w:szCs w:val="18"/>
        </w:rPr>
        <w:t xml:space="preserve"> обязательном социальном страховании от несчастных случаев на производстве и профессиональных заболеваний».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5.6. Обеспечивают непрерывную подготовку руководителей и работников организаций Благодарненского городского округа Ставропольского края по охране труда на основе современных технологий обучения.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Благодарненского городского округа Ставропольского края, на уменьшение негативного воздействия на окружающую среду.</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5.9. Обеспечивают охват всех граждан профилактическими медицинскими осмотрами не реже одного раза в год.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5.10. Проводят акции «Добровольное и конфиденциальное консультирование и тестирование на ВИЧ/СПИД на рабочих местах» с применением метода экспресс тестирования на ВИЧ/СПИД.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5.11. Принимают меры по недопущению дискриминации и стигматизации работников, инфицированных ВИЧ.</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5.12. Рассматривают на заседаниях Комиссии несчастные случаи на производстве, произошедшие со смертельным исходом и тяжелые несчастные случаи, произошедшие в организациях Благодарненского городского округа Ставропольского края, причины производственного травматизма в организациях, осуществляющих деятельность на территории Благодарненского городского округа, с целью их профилактики и предупреждения.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5.13. Осуществляют сбор,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r w:rsidRPr="00C2661C">
        <w:rPr>
          <w:rFonts w:ascii="Arial" w:hAnsi="Arial" w:cs="Arial"/>
          <w:sz w:val="18"/>
          <w:szCs w:val="18"/>
        </w:rPr>
        <w:cr/>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5.14.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5.15. Обеспечивает реализацию </w:t>
      </w:r>
      <w:proofErr w:type="spellStart"/>
      <w:r w:rsidRPr="00C2661C">
        <w:rPr>
          <w:rFonts w:ascii="Arial" w:hAnsi="Arial" w:cs="Arial"/>
          <w:sz w:val="18"/>
          <w:szCs w:val="18"/>
        </w:rPr>
        <w:t>подпрограммы</w:t>
      </w:r>
      <w:proofErr w:type="gramStart"/>
      <w:r w:rsidRPr="00C2661C">
        <w:rPr>
          <w:rFonts w:ascii="Arial" w:hAnsi="Arial" w:cs="Arial"/>
          <w:sz w:val="18"/>
          <w:szCs w:val="18"/>
        </w:rPr>
        <w:t>«У</w:t>
      </w:r>
      <w:proofErr w:type="gramEnd"/>
      <w:r w:rsidRPr="00C2661C">
        <w:rPr>
          <w:rFonts w:ascii="Arial" w:hAnsi="Arial" w:cs="Arial"/>
          <w:sz w:val="18"/>
          <w:szCs w:val="18"/>
        </w:rPr>
        <w:t>лучшение</w:t>
      </w:r>
      <w:proofErr w:type="spellEnd"/>
      <w:r w:rsidRPr="00C2661C">
        <w:rPr>
          <w:rFonts w:ascii="Arial" w:hAnsi="Arial" w:cs="Arial"/>
          <w:sz w:val="18"/>
          <w:szCs w:val="18"/>
        </w:rPr>
        <w:t xml:space="preserve"> условий и охраны труда» государственной программы Ставропольского края «Развитие сферы труда и занятости населения.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5.16. Ежегодно проводит сбор и обработку информации о состоянии условий и охраны труда в организациях, расположенных на территории Благодарненского городского округа Ставропольского края.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5.17. Координирует проведение в установленном порядке </w:t>
      </w:r>
      <w:proofErr w:type="gramStart"/>
      <w:r w:rsidRPr="00C2661C">
        <w:rPr>
          <w:rFonts w:ascii="Arial" w:hAnsi="Arial" w:cs="Arial"/>
          <w:sz w:val="18"/>
          <w:szCs w:val="18"/>
        </w:rPr>
        <w:t>обучения по охране</w:t>
      </w:r>
      <w:proofErr w:type="gramEnd"/>
      <w:r w:rsidRPr="00C2661C">
        <w:rPr>
          <w:rFonts w:ascii="Arial" w:hAnsi="Arial" w:cs="Arial"/>
          <w:sz w:val="18"/>
          <w:szCs w:val="18"/>
        </w:rPr>
        <w:t xml:space="preserve"> труда работников, в том числе руководителей организаций, а также работодателей - индивидуальных предпринимателей, осуществляющих деятельность на территории Благодарненского городского округа Ставропольского края, проверки знания ими требований охраны труда, а также проведения обучения оказанию первой помощи пострадавшим на производстве.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5.18. Обеспечивает участие своих представителей в расследовании тяжелых, групповых несчастных случаев и несчастных случаев со смертельным исходом.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5.19. Совершенствует систему </w:t>
      </w:r>
      <w:proofErr w:type="gramStart"/>
      <w:r w:rsidRPr="00C2661C">
        <w:rPr>
          <w:rFonts w:ascii="Arial" w:hAnsi="Arial" w:cs="Arial"/>
          <w:sz w:val="18"/>
          <w:szCs w:val="18"/>
        </w:rPr>
        <w:t>обучения по охране</w:t>
      </w:r>
      <w:proofErr w:type="gramEnd"/>
      <w:r w:rsidRPr="00C2661C">
        <w:rPr>
          <w:rFonts w:ascii="Arial" w:hAnsi="Arial" w:cs="Arial"/>
          <w:sz w:val="18"/>
          <w:szCs w:val="18"/>
        </w:rPr>
        <w:t xml:space="preserve"> труда и проверки знаний требований охраны труда работников, в том числе руководителей организаций Благодарненского городского округа Ставропольского края. Принимает меры по повышению качества </w:t>
      </w:r>
      <w:proofErr w:type="gramStart"/>
      <w:r w:rsidRPr="00C2661C">
        <w:rPr>
          <w:rFonts w:ascii="Arial" w:hAnsi="Arial" w:cs="Arial"/>
          <w:sz w:val="18"/>
          <w:szCs w:val="18"/>
        </w:rPr>
        <w:t>обучения по охране</w:t>
      </w:r>
      <w:proofErr w:type="gramEnd"/>
      <w:r w:rsidRPr="00C2661C">
        <w:rPr>
          <w:rFonts w:ascii="Arial" w:hAnsi="Arial" w:cs="Arial"/>
          <w:sz w:val="18"/>
          <w:szCs w:val="18"/>
        </w:rPr>
        <w:t xml:space="preserve"> труда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5.20. Оказывает содействие работодателям в обеспечении работников качественным, сертифицированными средствами индивидуальной защиты через организацию и проведение специализированных выставок средств индивидуальной защиты, разъяснительной работы в организациях Благодарненского городского округа Ставропольского края. Принимает меры по финансированию мероприятий по специальной оценке условий труда в муниципальных учреждениях.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5.21. Оказывает содействие работодателям в реализации мероприятий «дорожной карты», направленных на профилактику производственного травматизма, разработке и внедрению программ «нулевого травматизма».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5.22. Во взаимодействии со Ставропольским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w:t>
      </w:r>
      <w:proofErr w:type="spellStart"/>
      <w:r w:rsidRPr="00C2661C">
        <w:rPr>
          <w:rFonts w:ascii="Arial" w:hAnsi="Arial" w:cs="Arial"/>
          <w:sz w:val="18"/>
          <w:szCs w:val="18"/>
        </w:rPr>
        <w:t>законом</w:t>
      </w:r>
      <w:proofErr w:type="gramStart"/>
      <w:r w:rsidRPr="00C2661C">
        <w:rPr>
          <w:rFonts w:ascii="Arial" w:hAnsi="Arial" w:cs="Arial"/>
          <w:sz w:val="18"/>
          <w:szCs w:val="18"/>
        </w:rPr>
        <w:t>«О</w:t>
      </w:r>
      <w:proofErr w:type="gramEnd"/>
      <w:r w:rsidRPr="00C2661C">
        <w:rPr>
          <w:rFonts w:ascii="Arial" w:hAnsi="Arial" w:cs="Arial"/>
          <w:sz w:val="18"/>
          <w:szCs w:val="18"/>
        </w:rPr>
        <w:t>б</w:t>
      </w:r>
      <w:proofErr w:type="spellEnd"/>
      <w:r w:rsidRPr="00C2661C">
        <w:rPr>
          <w:rFonts w:ascii="Arial" w:hAnsi="Arial" w:cs="Arial"/>
          <w:sz w:val="18"/>
          <w:szCs w:val="18"/>
        </w:rPr>
        <w:t xml:space="preserve"> обязательном социальном страховании от несчастных случаев на производстве и профессиональных заболеваний».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5.23. </w:t>
      </w:r>
      <w:proofErr w:type="gramStart"/>
      <w:r w:rsidRPr="00C2661C">
        <w:rPr>
          <w:rFonts w:ascii="Arial" w:hAnsi="Arial" w:cs="Arial"/>
          <w:sz w:val="18"/>
          <w:szCs w:val="18"/>
        </w:rPr>
        <w:t>Осуществляет ведомственный контроль за соблюдением трудового законодательства в области охраны труда в муниципальных учреждениях (предприятиях) Благодарненского городского округа, в рамках Закона Ставропольского края от 04 февраля 2016 г.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roofErr w:type="gramEnd"/>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5.24. Осуществляют безусловное выполнение требований действующего </w:t>
      </w:r>
      <w:proofErr w:type="spellStart"/>
      <w:r w:rsidRPr="00C2661C">
        <w:rPr>
          <w:rFonts w:ascii="Arial" w:hAnsi="Arial" w:cs="Arial"/>
          <w:sz w:val="18"/>
          <w:szCs w:val="18"/>
        </w:rPr>
        <w:lastRenderedPageBreak/>
        <w:t>законодательстваРоссийской</w:t>
      </w:r>
      <w:proofErr w:type="spellEnd"/>
      <w:r w:rsidRPr="00C2661C">
        <w:rPr>
          <w:rFonts w:ascii="Arial" w:hAnsi="Arial" w:cs="Arial"/>
          <w:sz w:val="18"/>
          <w:szCs w:val="18"/>
        </w:rPr>
        <w:t xml:space="preserve"> Федерации об охране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5.25. Разрабатывают ежегодные комплексные планы улучшения условий и охраны труда, в том числе женщин и подростков, санитарно-оздоровительных и лечебно-профилактических мероприятий. Обеспечивают финансирование указанных мероприятий в размерах, установленных нормативными правовыми актами, коллективными договорами и соглашениями по охране труда. В рамках системы управления охраной труда осуществляют оценку уровней профессиональных рисков и разрабатывают перечень мероприятий по их снижению.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5.26.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по предупреждению производственного травматизма и профессиональных заболеваний создают кабинеты, содействуют повышению квалификации специалистов по охране труда не реже одного раза в пять лет.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5.27.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выведению из производства рабочих ме</w:t>
      </w:r>
      <w:proofErr w:type="gramStart"/>
      <w:r w:rsidRPr="00C2661C">
        <w:rPr>
          <w:rFonts w:ascii="Arial" w:hAnsi="Arial" w:cs="Arial"/>
          <w:sz w:val="18"/>
          <w:szCs w:val="18"/>
        </w:rPr>
        <w:t>ст с вр</w:t>
      </w:r>
      <w:proofErr w:type="gramEnd"/>
      <w:r w:rsidRPr="00C2661C">
        <w:rPr>
          <w:rFonts w:ascii="Arial" w:hAnsi="Arial" w:cs="Arial"/>
          <w:sz w:val="18"/>
          <w:szCs w:val="18"/>
        </w:rPr>
        <w:t>едными и (или) опасными условиями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Предоставляют в соответствии с соглашениями и коллективными договорами дополнительные по сравнению с действующим законодательством компенсации работникам, занятым на работах с вредными и (или) опасными и иными особыми условиями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5.28. Внедряют оборудование и технологические процессы, исключающие воздействие на работника неблагоприятных факторов производственной среды и трудового процесса. Принимают меры по выводу из эксплуатации морально устаревшего и физически изношенного оборудования, угрожающего жизни и здоровью </w:t>
      </w:r>
      <w:proofErr w:type="gramStart"/>
      <w:r w:rsidRPr="00C2661C">
        <w:rPr>
          <w:rFonts w:ascii="Arial" w:hAnsi="Arial" w:cs="Arial"/>
          <w:sz w:val="18"/>
          <w:szCs w:val="18"/>
        </w:rPr>
        <w:t>работающих</w:t>
      </w:r>
      <w:proofErr w:type="gramEnd"/>
      <w:r w:rsidRPr="00C2661C">
        <w:rPr>
          <w:rFonts w:ascii="Arial" w:hAnsi="Arial" w:cs="Arial"/>
          <w:sz w:val="18"/>
          <w:szCs w:val="18"/>
        </w:rPr>
        <w:t>.</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5.29. Предусматривают средства на профилактическое лечение работников, в том числе приобретение путевок на  санаторно-курортное лечение работников, занятых на работах с вредными и (или) опасными производственными факторами. Обеспечивают выделение средств на проведение курса гигиенического обучения и оплату личных медицинских книжек работников. Обеспечивают санитарно-бытовое обслуживание работников, принимают меры по организации общественного питания, включая горячее и диетическое.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5.30.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2 рабочих дней 1 раз в год).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5.31. Принимают необходимые меры для получения средств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5.32.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5.33. Обеспечивают условия для осуществления государственного и общественного </w:t>
      </w:r>
      <w:proofErr w:type="gramStart"/>
      <w:r w:rsidRPr="00C2661C">
        <w:rPr>
          <w:rFonts w:ascii="Arial" w:hAnsi="Arial" w:cs="Arial"/>
          <w:sz w:val="18"/>
          <w:szCs w:val="18"/>
        </w:rPr>
        <w:t>контроля за</w:t>
      </w:r>
      <w:proofErr w:type="gramEnd"/>
      <w:r w:rsidRPr="00C2661C">
        <w:rPr>
          <w:rFonts w:ascii="Arial" w:hAnsi="Arial" w:cs="Arial"/>
          <w:sz w:val="18"/>
          <w:szCs w:val="18"/>
        </w:rPr>
        <w:t xml:space="preserve"> соблюдением законодательных и </w:t>
      </w:r>
      <w:r w:rsidRPr="00C2661C">
        <w:rPr>
          <w:rFonts w:ascii="Arial" w:hAnsi="Arial" w:cs="Arial"/>
          <w:sz w:val="18"/>
          <w:szCs w:val="18"/>
        </w:rPr>
        <w:lastRenderedPageBreak/>
        <w:t xml:space="preserve">иных нормативных правовых актов по труду и охране труда правовыми и техническими инспекциями труда профсоюзов, уполномоченными (доверенными) лицами профсоюзных комитетов, членами комиссий по охране труда, в том числе представляют соответствующую информацию и </w:t>
      </w:r>
      <w:proofErr w:type="spellStart"/>
      <w:r w:rsidRPr="00C2661C">
        <w:rPr>
          <w:rFonts w:ascii="Arial" w:hAnsi="Arial" w:cs="Arial"/>
          <w:sz w:val="18"/>
          <w:szCs w:val="18"/>
        </w:rPr>
        <w:t>документыпо</w:t>
      </w:r>
      <w:proofErr w:type="spellEnd"/>
      <w:r w:rsidRPr="00C2661C">
        <w:rPr>
          <w:rFonts w:ascii="Arial" w:hAnsi="Arial" w:cs="Arial"/>
          <w:sz w:val="18"/>
          <w:szCs w:val="18"/>
        </w:rPr>
        <w:t xml:space="preserve"> вопросам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5.34. Организуют создание служб охраны труда и введение должностей специалистов по охране труда в организациях с численностью более 50 человек. Включают в коллективные договоры соглашения по охране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5.35. </w:t>
      </w:r>
      <w:proofErr w:type="gramStart"/>
      <w:r w:rsidRPr="00C2661C">
        <w:rPr>
          <w:rFonts w:ascii="Arial" w:hAnsi="Arial" w:cs="Arial"/>
          <w:sz w:val="18"/>
          <w:szCs w:val="18"/>
        </w:rPr>
        <w:t>Предусматривают в коллективных договорах меры материального поощрения и предоставление дополнительного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(не менее 2 календарных дней),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w:t>
      </w:r>
      <w:proofErr w:type="gramEnd"/>
      <w:r w:rsidRPr="00C2661C">
        <w:rPr>
          <w:rFonts w:ascii="Arial" w:hAnsi="Arial" w:cs="Arial"/>
          <w:sz w:val="18"/>
          <w:szCs w:val="18"/>
        </w:rPr>
        <w:t>)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смотров-конкурсов на звание «Лучший уполномоченный по охране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5.36. При наличии финансовых возможностей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5.37. Информируют органы местного самоуправления, надзора и контроля, фонд социального страхования о результатах проведения специальной оценки условий труда, о состоянии охраны труда в организациях, о несчастных случаях на производстве. Своевременно извещают территориальное объединение Федерации профсоюзов Ставропольского края о групповых, тяжелых несчастных случаях, несчастных случаях со смертельным исходом.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5.38. Организуют и проводят в организациях «Дни охраны труда», смотры-конкурсы по охране труда, в том числе с привлечением профсоюзных представителей, технических и правовых инспекторов труда, разрабатывают и реализуют меры поощрения специалистов, служащих, рабочих за активное участие в создании здоровых и безопасных условий труда.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5.39. Создают кабинеты и уголки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5.40. Организуют обучение и проверку знаний по охране труда работников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5.41. Обеспечивают проведение специальной оценки условий труда в порядке и сроки, установленные Федеральным законом «О специальной оценке условий труда». Обеспечивают информирование работников о состоянии условий и охраны труда на производстве на основе проведения специальной оценки условий труда. За счет собственных сре</w:t>
      </w:r>
      <w:proofErr w:type="gramStart"/>
      <w:r w:rsidRPr="00C2661C">
        <w:rPr>
          <w:rFonts w:ascii="Arial" w:hAnsi="Arial" w:cs="Arial"/>
          <w:sz w:val="18"/>
          <w:szCs w:val="18"/>
        </w:rPr>
        <w:t>дств пр</w:t>
      </w:r>
      <w:proofErr w:type="gramEnd"/>
      <w:r w:rsidRPr="00C2661C">
        <w:rPr>
          <w:rFonts w:ascii="Arial" w:hAnsi="Arial" w:cs="Arial"/>
          <w:sz w:val="18"/>
          <w:szCs w:val="18"/>
        </w:rPr>
        <w:t xml:space="preserve">оводят обучение членов комиссии для организации и проведения специальной оценки труда по вопросам специальной оценки условий труда. Включают представителей выборного органа первичной профсоюзной организации в состав комиссии для организации и проведения специальной оценки труда. Обеспечивают обязательное присутствие работника при проведении специальной оценки условия труда на его рабочем месте и письменное ознакомление работника с результатами ее проведения. По мотивированному предложению выборного органа </w:t>
      </w:r>
      <w:r w:rsidRPr="00C2661C">
        <w:rPr>
          <w:rFonts w:ascii="Arial" w:hAnsi="Arial" w:cs="Arial"/>
          <w:sz w:val="18"/>
          <w:szCs w:val="18"/>
        </w:rPr>
        <w:lastRenderedPageBreak/>
        <w:t>первичной профсоюзной организации проводят внеплановую специальную оценку условий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5.42. Предоставляют работникам бесплатную юридическую помощь при рассмотрении в судах дел, касающихся причинения вреда здоровью, в связи с увечьем на производстве.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5.43. Выплачивают работникам, занятым на работах с вредными и (или) опасными условиями труда (3 класс), компенсационные выплаты в соответствии со статьей 147 Трудового кодекса Российской Федерации размерах: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3.1 (вредные условия труда 1 степени) - не менее 4% оклада (ставки заработной платы)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3.2 (вредные условия труда 2 степени) - не менее 8% оклада (ставки заработной платы)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3.3 (вредные условия труда 3 степени) - не менее 12% оклада (ставки заработной платы)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3.4 (вредные условия труда 4 степени) - не менее 24% оклада (ставки заработной платы)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работникам, занятым на работах с опасными условиями труда (4 класс) - не менее 30% оклада (ставки заработной платы) работника.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Указанные доплаты не включаются в состав установленного федеральным законом минимального </w:t>
      </w:r>
      <w:proofErr w:type="gramStart"/>
      <w:r w:rsidRPr="00C2661C">
        <w:rPr>
          <w:rFonts w:ascii="Arial" w:hAnsi="Arial" w:cs="Arial"/>
          <w:sz w:val="18"/>
          <w:szCs w:val="18"/>
        </w:rPr>
        <w:t>размера оплаты труда</w:t>
      </w:r>
      <w:proofErr w:type="gramEnd"/>
      <w:r w:rsidRPr="00C2661C">
        <w:rPr>
          <w:rFonts w:ascii="Arial" w:hAnsi="Arial" w:cs="Arial"/>
          <w:sz w:val="18"/>
          <w:szCs w:val="18"/>
        </w:rPr>
        <w:t>.</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5.44. Устанавливают работникам, условия </w:t>
      </w:r>
      <w:proofErr w:type="gramStart"/>
      <w:r w:rsidRPr="00C2661C">
        <w:rPr>
          <w:rFonts w:ascii="Arial" w:hAnsi="Arial" w:cs="Arial"/>
          <w:sz w:val="18"/>
          <w:szCs w:val="18"/>
        </w:rPr>
        <w:t>труда</w:t>
      </w:r>
      <w:proofErr w:type="gramEnd"/>
      <w:r w:rsidRPr="00C2661C">
        <w:rPr>
          <w:rFonts w:ascii="Arial" w:hAnsi="Arial" w:cs="Arial"/>
          <w:sz w:val="18"/>
          <w:szCs w:val="18"/>
        </w:rPr>
        <w:t xml:space="preserve"> на рабочих местах которых по результатам специальной оценке условий труда отнесены к вредным условиям труда, ежегодный дополнительный оплачиваемый отпуск продолжительностью: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3.2 (вредные условия труда 2 степени) - не менее 7 календарных дней;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3.3 (вредные условия труда 3 степени) - не менее 10 календарных дней;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подкласс 3.4 (вредные условия труда 4 степени) - не менее 12 календарных дней;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работникам, занятым на работах с опасными условиями труда (4 класс) - не менее 14 календарных дней.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5.45. Создают комитеты (комиссии) по охране труда, в целях предотвращения производственного травматизма и профессиональных заболеваний. Включают в отраслевые соглашения, коллективные договоры конкретные меры по созданию условий для эффективной работы уполномоченных (доверенных) лиц и членов комиссий (комитетов) по охране труда, внештатных технических инспекторов труда профсоюзов.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5.46.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МРОТ, и уменьшается в зависимости от степени вины потерпевшего, но не более чем на 25 процентов.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5.47. Обеспечивают проведение мероприятий, направленных на развитие физической культуры и спорта в трудовых коллективах при наличии финансовых средств, в том числе: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компенсация работникам оплаты занятий спортом в клубах и секциях;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организация и проведение физкультурных и спортивных мероприятий, в том числе мероприятий по внедрению Всероссийского </w:t>
      </w:r>
      <w:r w:rsidRPr="00C2661C">
        <w:rPr>
          <w:rFonts w:ascii="Arial" w:hAnsi="Arial" w:cs="Arial"/>
          <w:sz w:val="18"/>
          <w:szCs w:val="18"/>
        </w:rPr>
        <w:lastRenderedPageBreak/>
        <w:t>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5.48. Обеспечивают охват медицинскими осмотрами не реже одного раза в год работников старше 55 лет, более 30% рабочего времени которых приходится на ночное время.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5.49. </w:t>
      </w:r>
      <w:proofErr w:type="gramStart"/>
      <w:r w:rsidRPr="00C2661C">
        <w:rPr>
          <w:rFonts w:ascii="Arial" w:hAnsi="Arial" w:cs="Arial"/>
          <w:sz w:val="18"/>
          <w:szCs w:val="18"/>
        </w:rPr>
        <w:t>Обеспечивают создание службы охраны труда или вводят в штат специалиста по охране труда в каждой организации с численностью более 50 работников (с учетом Межотраслевых нормативов численности работников службы охраны труда в организациях, утвержденных Постановлением Министерства труда и социального развития Российской Федерации от 22.01.2001 № 10 «Об утверждении Межотраслевых нормативов численности работников службы охраны труда в организациях»).</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5.50. В рамках системы управления охраной труда проводят оценку уровней профессиональных рисков и разрабатывают перечень мероприятий по их снижению.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5.51.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5.52. Осуществляют общественный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информируют об этом соответствующие государственные органы.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5.53. </w:t>
      </w:r>
      <w:proofErr w:type="gramStart"/>
      <w:r w:rsidRPr="00C2661C">
        <w:rPr>
          <w:rFonts w:ascii="Arial" w:hAnsi="Arial" w:cs="Arial"/>
          <w:sz w:val="18"/>
          <w:szCs w:val="18"/>
        </w:rPr>
        <w:t>Вносят в установленном порядке предложения по экспертизе условий труда на рабочих местах и оценке правильности предоставления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5.54.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5.55. Продолжают работу по формированию комитетов (комиссий) по охране труда и института уполномоченных (доверенных) лиц по охране труда в организациях Благодарненского городского округа Ставропольского края, вносят работодателям предложения по их обучению и организации их эффективной работы.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5.56. Проводят обучение работодателей, работников, их представителей на базе учебно-</w:t>
      </w:r>
      <w:r w:rsidRPr="00C2661C">
        <w:rPr>
          <w:rFonts w:ascii="Arial" w:hAnsi="Arial" w:cs="Arial"/>
          <w:sz w:val="18"/>
          <w:szCs w:val="18"/>
        </w:rPr>
        <w:lastRenderedPageBreak/>
        <w:t>методического центра профсоюзов по вопросам обеспечения безопасных условий и охраны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5.57. Информируют членов профсоюза, работников о состоянии условий и охраны труда в Благодарненском городском округе Ставропольского края, отдельных отраслях экономики Благодарненского городского округа Ставропольского края, организациях Благодарненского городского округа Ставропольского края, изменениях в трудовом законодательстве.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5.58.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5.59. Оказывают содействие внедрению отечественного и зарубежного опыта работы по улучшению условий и охраны труда в организациях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5.60.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5.61. Разрабатывают и внедряют механизм независимой экспертизы условий труда, осуществляют мониторинг и контроль </w:t>
      </w:r>
      <w:proofErr w:type="gramStart"/>
      <w:r w:rsidRPr="00C2661C">
        <w:rPr>
          <w:rFonts w:ascii="Arial" w:hAnsi="Arial" w:cs="Arial"/>
          <w:sz w:val="18"/>
          <w:szCs w:val="18"/>
        </w:rPr>
        <w:t>качества проведения специальной оценки условий труда</w:t>
      </w:r>
      <w:proofErr w:type="gramEnd"/>
      <w:r w:rsidRPr="00C2661C">
        <w:rPr>
          <w:rFonts w:ascii="Arial" w:hAnsi="Arial" w:cs="Arial"/>
          <w:sz w:val="18"/>
          <w:szCs w:val="18"/>
        </w:rPr>
        <w:t xml:space="preserve"> на рабочих местах в организациях Благодарненского городского округа Ставропольского края.</w:t>
      </w:r>
      <w:r w:rsidRPr="00C2661C">
        <w:rPr>
          <w:rFonts w:ascii="Arial" w:hAnsi="Arial" w:cs="Arial"/>
          <w:sz w:val="18"/>
          <w:szCs w:val="18"/>
        </w:rPr>
        <w:cr/>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VI. В области молодежной политики</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6.1. </w:t>
      </w:r>
      <w:proofErr w:type="gramStart"/>
      <w:r w:rsidRPr="00C2661C">
        <w:rPr>
          <w:rFonts w:ascii="Arial" w:hAnsi="Arial" w:cs="Arial"/>
          <w:sz w:val="18"/>
          <w:szCs w:val="18"/>
        </w:rPr>
        <w:t xml:space="preserve">В рамках реализации Федерального закона от 30 декабря 2020 г. № 489-ФЗ «О молодежной политике в Российской Федерации», Закона Ставропольского края от 04.02.2022 № 5-кз «О молодежной политике» и государственной программы Ставропольского края «Молодежная политика», утвержденной Постановлением Правительства Ставропольского края от 28.12.2018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6.2. Способствуют участию представителей молодежи в деятельности органов местного самоуправления Благодарненского городского округа Ставропольского края,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6.5. Обеспечивают меры по проведению мероприятий в области охраны труда и здоровья молодёжи, по пропаганде здорового образа жизни.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6.6. Развивают институты наставничества.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6.7. Информируют молодых работников о законодательно установленных для них льготах и дополнительных гарантиях.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 xml:space="preserve">6.8. Обобщают и распространяют положительный опыт работы с молодежью в организациях, расположенных на территории Благодарненского городского округа Ставропольского края.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6.9. Содействуют реализации молодежной политики, в том числе созданию молодежных объединений, молодежных советов (комиссий) в организациях, расположенных на территории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6.10. Способствуют реализации проектов по профессиональной ориентации и профессиональному самоопределению детей и молодежи.</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6.11. Создает условия для трудоустройства молодежи.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6.12. Предусматривает финансирование реализации программ в области молодежной политики, в том числе поддержку талантливой молодежи.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6.13. Принимает меры по поддержке молодых семей, направленные на улучшение их жилищных условий (осуществление субсидирования, целевого льготного кредитования, ипотечного кредитования, внедрение механизмов аренды муниципального жилья).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w:t>
      </w:r>
      <w:proofErr w:type="spellStart"/>
      <w:r w:rsidRPr="00C2661C">
        <w:rPr>
          <w:rFonts w:ascii="Arial" w:hAnsi="Arial" w:cs="Arial"/>
          <w:sz w:val="18"/>
          <w:szCs w:val="18"/>
        </w:rPr>
        <w:t>профориентационные</w:t>
      </w:r>
      <w:proofErr w:type="spellEnd"/>
      <w:r w:rsidRPr="00C2661C">
        <w:rPr>
          <w:rFonts w:ascii="Arial" w:hAnsi="Arial" w:cs="Arial"/>
          <w:sz w:val="18"/>
          <w:szCs w:val="18"/>
        </w:rPr>
        <w:t xml:space="preserve">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6.15. Содействуют обеспечению временной занятости молодежи в свободное от учебы время и в период каникул.</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6.16. Содействуют созданию условий для организации производственной, технологической, преддипломной практики студентов.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6.18.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6.19. Совместно с профсоюзами создают в организации советы (комиссии, комитеты) по работе с молодежью.</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6.20. Принимают меры по защите социально-экономических и трудовых интересов молодежи.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6.22. Способствуют привлечению в ряды профсоюзов новых членов из числа работающей и учащейся молодежи.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6.23. Принимают меры по формированию кадрового резерва из числа молодых профсоюзных активистов.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 xml:space="preserve">6.24. Организуют проведение трудовых, спортивных, культурно-массовых мероприятий для молодежи.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6.25. Вырабатывают и реализуют меры поощрения молодежи из числа членов профсоюза, добившихся высоких показателей в труде и учебе.</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 и 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6.25. </w:t>
      </w:r>
      <w:proofErr w:type="gramStart"/>
      <w:r w:rsidRPr="00C2661C">
        <w:rPr>
          <w:rFonts w:ascii="Arial" w:hAnsi="Arial" w:cs="Arial"/>
          <w:sz w:val="18"/>
          <w:szCs w:val="18"/>
        </w:rPr>
        <w:t>Предусматривают в коллективных договорах разделы, касающиеся работы с молодежью, в том числе положения направленные на предоставление мер социальной защиты молодежи (предоставление рабочих мест, адаптации, возможности получения дополнительного профессионального образования и дальнейшего обучения, получение льготных ссуд, кредитов на приобретение или строительство жилья, денежных компенсаций за наем жилого помещения, содержание детей в детских дошкольных организациях и другие меры).</w:t>
      </w:r>
      <w:proofErr w:type="gramEnd"/>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VII. В сфере конструктивного взаимодействия и развития</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системы социального партнерства</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 Реализуют принципы социального партнерства, определенные новой редакцией Конституции Российской Федерации.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Благодарненского городского округа Ставропольского края, по вопросам регулирования трудовых отношений, а также гарантируют безусловное выполнение обязательств, содержащихся в Соглашении.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 Реализуют меры, направленные на повышение роли Комиссии.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7.4. Проводят в рамках Комиссии консультации по вопросам проведения социально-экономической политики Благодарненского городского округа и принимают решения по вопросам, включенным в Соглашение.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7.5. Обеспечивают безусловное выполнение норм Трудового кодекса Российской Федерации, касающихся участия Комиссии в подготовке и обсуждении проектов нормативных правовых актов органов местного самоуправления Благодарненского городского округа Ставропольского края по вопросам социально-трудовых и связанных с ними экономических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7.6. Принимают меры по совершенствованию нормативной правовой базы развития социального партнерства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7.7. Не реже 1 раза в год на заседаниях Комиссии рассматривают ход, итоги реализации соглашений и коллективных договоров.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7.8. Продолжают работу по повышению социальной ответственности субъектов предпринимательской деятельности, действующих на территории Благодарненского городского округа Ставропольского края, вовлечению организаций всех организационно-правовых форм в систему социального партнерства. Оказывают поддержку хозяйствующих субъектов, участвующих в системе социального партнерства.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7.9. Проводят разъяснительную работу о преимуществах договорных отношений в сфере труда и соблюдении трудовых прав работников в виде круглых столов, семинаров-совещаний, публикаций в средствах массовой информации, обратив особое внимание на предприятия малого и среднего бизнеса. Разрабатывают рекомендации по обеспечению прав трудящихся в незащищенных формах занятости.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7.10. Содействуют в рамках имеющихся полномочий развитию на окружном уровне, повышению эффективности деятельности органов социального партнерства: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партнерства.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7.11. Содействуют развитию практики коллективно-договорного регулирования трудовых отношений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7.12. Обеспечивают ежегодный рост числа коллективных договоров, соглашений, в том числе в малом и среднем предпринимательстве путем вовлечения более широкого круга работников, работодателей в переговорные процессы. Добиваются ежегодного увеличения доли работающего населения, охваченного коллективно-договорным регулированием социально-трудовых отношений, от общей численности работающего населения. Включают в коллективные договоры и соглашения критерии их выполнения по согласованным перечням социально-экономических показателей.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7.13. Проводят ежегодные конкурсы на лучшую организацию работы по развитию социального партнерства в сфере труда.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7.14. Содействуют разработке мер организационного и экономического стимулирования вступления работодателей в объединения работодателей.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7.15. Проводят совместную работу по укреплению действующих и созданию новых объединений работодателей и профсоюзных организаций.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7.16. Содействуют принятию мер по предотвращению трудовых конфликтов, возникающих в области социально-трудовых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7.17. Содействуют: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соблюдению процедуры заключения территориальных отраслевых соглашений и коллективных договоров: созданию органов социального партнерства на территориальном и локальном уровнях, обеспечению легитимного представительства сторон;</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заключению и реализации территориальных отраслевых соглашений и коллективных договоров;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созданию профсоюзных организаций в организациях независимо от формы собственности, в частности на предприятиях малого и среднего бизнеса;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принятию мер по предотвращению трудовых конфликтов;</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ознакомлению с Соглашением органов местного самоуправления, первичных профорганизаций, работодателей.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7.18. Официально информируют друг друга о готовящихся мероприятиях, решениях с целью реализации настоящего Соглашения.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7.19. Информируют друг друга о работе, проведенной по выполнению Соглашения и достигнутых результатах.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7.20. Осуществляют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выполнением коллективных договоров и соглашений, самостоятельно определяют порядок и формы указанного контроля. Ежегодно рассматривают ход выполнения обязательств Соглашения на заседании Комиссии.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7.21. Договорились, что изменения вносятся в Соглашение в следующем порядке:</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lastRenderedPageBreak/>
        <w:t>после получения соответствующего предложения одной из Сторон переговоры Сторон должны быть проведены в течение одного месяца;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изменения вносятся в соглашение по решению Комиссии.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7.22. Разрабатывают при необходимости рекомендации Сторон Комиссии по социально-трудовым вопросам.</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Администрация: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7.23. Обеспечивает взаимодействие с социальными партнерами при подготовке проектов нормативных правовых актов Благодарненского городского округа  Ставропольского края в сфере социально-экономических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7.24. </w:t>
      </w:r>
      <w:proofErr w:type="gramStart"/>
      <w:r w:rsidRPr="00C2661C">
        <w:rPr>
          <w:rFonts w:ascii="Arial" w:hAnsi="Arial" w:cs="Arial"/>
          <w:sz w:val="18"/>
          <w:szCs w:val="18"/>
        </w:rPr>
        <w:t>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в Совет депутатов Благодарненского городского округа Ставропольского края или до принятия по ним решений администрации Благодарненского городского округа Ставропольского края), а также документы и материалы, необходимые для их обсуждения, на рассмотрение в территориальную трехстороннюю комиссию по регулированию социально-трудовых</w:t>
      </w:r>
      <w:proofErr w:type="gramEnd"/>
      <w:r w:rsidRPr="00C2661C">
        <w:rPr>
          <w:rFonts w:ascii="Arial" w:hAnsi="Arial" w:cs="Arial"/>
          <w:sz w:val="18"/>
          <w:szCs w:val="18"/>
        </w:rPr>
        <w:t xml:space="preserve"> отношений Благодарненского городского округа Ставропольского края (далее - Комиссия) для принятия соответствующих решений. Решения Комиссии, а при наличии неурегулированных разногласий - мнения ее Сторон, доводятся до сведения в Совет депутатов Благодарненского городского округа Ставропольского края и подлежат обязательному рассмотрению администрацией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7.25. В период действия Соглашения не допускает принятия нормативных правовых актов Благодарненского городского округа Ставропольского края, ухудшающих социально-экономическое положение работников, работодателей без предварительного их обсуждения со Сторонами.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7.26. Проводит мониторинг и анализ заключения территориальных отраслевых соглашений и коллективных договоров в организациях Благодарненского городского округа Ставропольского края, а также работы органов социального партнерства. Информацию о состоянии и развитии социального партнерства в Благодарненском городском округе Ставропольского края размещает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7.27.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Благодарненского городского округа Ставропольского края, при рассмотрении вопросов социально-трудовых и экономических отношений.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7.28. Содействует реализации права работодателей на объединение в целях развития социального партнерства, обеспечивает их участие в формировании и проведении согласованной политики в сфере социально-трудовых и экономических отношений. Создает и обеспечивает действие системы стимулирования участия работодателей в социальном партнерстве.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w:t>
      </w:r>
      <w:r w:rsidRPr="00C2661C">
        <w:rPr>
          <w:rFonts w:ascii="Arial" w:hAnsi="Arial" w:cs="Arial"/>
          <w:sz w:val="18"/>
          <w:szCs w:val="18"/>
        </w:rPr>
        <w:lastRenderedPageBreak/>
        <w:t>социального партнерства, соблюдение трудового законодательства.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7.29. </w:t>
      </w:r>
      <w:proofErr w:type="gramStart"/>
      <w:r w:rsidRPr="00C2661C">
        <w:rPr>
          <w:rFonts w:ascii="Arial" w:hAnsi="Arial" w:cs="Arial"/>
          <w:sz w:val="18"/>
          <w:szCs w:val="18"/>
        </w:rPr>
        <w:t>Оказывает поддержку объединениям работодателей в соответствии с законодательством Российской Федерации и законодательством Ставропольского края и муниципальными правовыми актами Благодарненского городского округа Ставропольского края о поддержке малого и среднего предпринимательства, стимулирует товаропроизводителей, являющихся членами объединения работодателей Благодарненского городского округа Ставропольского края, на развитие инновационных производств, повышение производительности труда и эффективности производства, создание новых рабочих мест, в том числе путем использования механизмов</w:t>
      </w:r>
      <w:proofErr w:type="gramEnd"/>
      <w:r w:rsidRPr="00C2661C">
        <w:rPr>
          <w:rFonts w:ascii="Arial" w:hAnsi="Arial" w:cs="Arial"/>
          <w:sz w:val="18"/>
          <w:szCs w:val="18"/>
        </w:rPr>
        <w:t xml:space="preserve"> государственного заказа.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7.30.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органов местного самоуправления, профсоюзов и работодателей по укреплению социально-трудовых отношений, договорного регулирования социально-трудовых отношений в Благодарненском городском округе Ставропольского края.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Работодатели: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7.31. Обеспечивают легитимное представительство работодателей в системе социального партнерства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7.32. Обеспечивают соблюдение прав профсоюзов в соответствии с Трудовым кодексом Российской Федерации и Федеральным законом «О профессиональных союзах, их правах и гарантиях деятельности», не препятствуют созданию и функционированию профсоюзов в организациях.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7.33. Поддерживают инициативу профсоюзов в заключени</w:t>
      </w:r>
      <w:proofErr w:type="gramStart"/>
      <w:r w:rsidRPr="00C2661C">
        <w:rPr>
          <w:rFonts w:ascii="Arial" w:hAnsi="Arial" w:cs="Arial"/>
          <w:sz w:val="18"/>
          <w:szCs w:val="18"/>
        </w:rPr>
        <w:t>и</w:t>
      </w:r>
      <w:proofErr w:type="gramEnd"/>
      <w:r w:rsidRPr="00C2661C">
        <w:rPr>
          <w:rFonts w:ascii="Arial" w:hAnsi="Arial" w:cs="Arial"/>
          <w:sz w:val="18"/>
          <w:szCs w:val="18"/>
        </w:rPr>
        <w:t xml:space="preserve"> коллективных договоров и соглашений, создании комиссий по трудовым спорам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7.34. </w:t>
      </w:r>
      <w:proofErr w:type="gramStart"/>
      <w:r w:rsidRPr="00C2661C">
        <w:rPr>
          <w:rFonts w:ascii="Arial" w:hAnsi="Arial" w:cs="Arial"/>
          <w:sz w:val="18"/>
          <w:szCs w:val="18"/>
        </w:rPr>
        <w:t>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время в размере не ниже средней заработной платы.</w:t>
      </w:r>
      <w:proofErr w:type="gramEnd"/>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7.35.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7.36. Реализуют принципы социального партнерства при формировании трудовых отношений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Профсоюзы: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7.37. Инициируют коллективные переговоры по заключению коллективных договоров и территориальных отраслевых соглашений.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7.38. Осуществляют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выполнением обязательств коллективных договоров и соглашений.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7.39. Организуют обучение работников, представителей работников, представителей работодателей по вопросам правового регулирования трудовых отношений, практики </w:t>
      </w:r>
      <w:r w:rsidRPr="00C2661C">
        <w:rPr>
          <w:rFonts w:ascii="Arial" w:hAnsi="Arial" w:cs="Arial"/>
          <w:sz w:val="18"/>
          <w:szCs w:val="18"/>
        </w:rPr>
        <w:lastRenderedPageBreak/>
        <w:t>заключения коллективных договоров и соглашений.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7.40. Оказывают практическую и консультативную помощь членам профсоюзов в защите социально-трудовых прав и гарантий.</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7.42. Инициируют создание комиссий по трудовым спорам в организациях Благодарненского городского округа Ставропольского края и оказывают содействие работодателям и работникам в их создании.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7.43.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7.44. Организуют и участвуют в культурно-массовых мероприятиях, пропагандирующих достойный труд (митинги, шествия в День весны и труда, акции «За достойный труд!»).</w:t>
      </w:r>
    </w:p>
    <w:p w:rsidR="00C2661C" w:rsidRPr="00C2661C" w:rsidRDefault="00C2661C" w:rsidP="00C426A2">
      <w:pPr>
        <w:spacing w:line="180" w:lineRule="exact"/>
        <w:ind w:firstLine="426"/>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VIII. Организация </w:t>
      </w:r>
      <w:proofErr w:type="gramStart"/>
      <w:r w:rsidRPr="00C2661C">
        <w:rPr>
          <w:rFonts w:ascii="Arial" w:hAnsi="Arial" w:cs="Arial"/>
          <w:sz w:val="18"/>
          <w:szCs w:val="18"/>
        </w:rPr>
        <w:t>контроля за</w:t>
      </w:r>
      <w:proofErr w:type="gramEnd"/>
      <w:r w:rsidRPr="00C2661C">
        <w:rPr>
          <w:rFonts w:ascii="Arial" w:hAnsi="Arial" w:cs="Arial"/>
          <w:sz w:val="18"/>
          <w:szCs w:val="18"/>
        </w:rPr>
        <w:t xml:space="preserve"> выполнением </w:t>
      </w: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обязательств Соглашения</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8.1. </w:t>
      </w:r>
      <w:proofErr w:type="gramStart"/>
      <w:r w:rsidRPr="00C2661C">
        <w:rPr>
          <w:rFonts w:ascii="Arial" w:hAnsi="Arial" w:cs="Arial"/>
          <w:sz w:val="18"/>
          <w:szCs w:val="18"/>
        </w:rPr>
        <w:t>Контроль за</w:t>
      </w:r>
      <w:proofErr w:type="gramEnd"/>
      <w:r w:rsidRPr="00C2661C">
        <w:rPr>
          <w:rFonts w:ascii="Arial" w:hAnsi="Arial" w:cs="Arial"/>
          <w:sz w:val="18"/>
          <w:szCs w:val="18"/>
        </w:rPr>
        <w:t xml:space="preserve"> выполнением Соглашения осуществляется в порядке, определяемом Сторонами Соглашения.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8.2. При обсуждении итогов выполнения Соглашения Стороны учитывают перечень социально-экономических показателей, являющихся приложением № 2 к настоящему Соглашению.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8.3. </w:t>
      </w:r>
      <w:proofErr w:type="gramStart"/>
      <w:r w:rsidRPr="00C2661C">
        <w:rPr>
          <w:rFonts w:ascii="Arial" w:hAnsi="Arial" w:cs="Arial"/>
          <w:sz w:val="18"/>
          <w:szCs w:val="18"/>
        </w:rPr>
        <w:t>В связи с невозможностью реализации отдельных положений Соглашения по причинам экономического, технологического, организационного характера Работодатель и выборный орган первичной профсоюзной организации или иной представитель (представительный орган), избранный работниками в порядке, предусмотренном Трудовым кодексом Российской Федерации, вправе обратиться в письменной форме (с приложением протокола консультаций работодателя с выборным органом первичной профсоюзной организации) к Сторонам Соглашения с мотивированным предложением о временном приостановлении</w:t>
      </w:r>
      <w:proofErr w:type="gramEnd"/>
      <w:r w:rsidRPr="00C2661C">
        <w:rPr>
          <w:rFonts w:ascii="Arial" w:hAnsi="Arial" w:cs="Arial"/>
          <w:sz w:val="18"/>
          <w:szCs w:val="18"/>
        </w:rPr>
        <w:t xml:space="preserve"> действия отдельных положений Соглашения в отношении данного работодателя. </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Стороны рассматривают данное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при предоставлении им перечня мероприятий по поэтапному выполнению обязательств Соглашения.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8.4. Комиссия ежегодно рассматривает ход выполнения положений Соглашения.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8.5. Текст Соглашения публикуется в газете «Известия», на сайте администрации Благодарненского городского округа Ставропольского края после его подписания.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Текст Соглашения одобрен территориальной трехсторонней комиссией по регулированию социально-трудовых отношений Благодарненского городского округа Ставропольского края (протокол № 5 от 07.11.2022 г.).</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Глава </w:t>
      </w:r>
    </w:p>
    <w:p w:rsidR="00C426A2" w:rsidRDefault="00C2661C" w:rsidP="00C2661C">
      <w:pPr>
        <w:spacing w:line="180" w:lineRule="exact"/>
        <w:jc w:val="both"/>
        <w:rPr>
          <w:rFonts w:ascii="Arial" w:hAnsi="Arial" w:cs="Arial"/>
          <w:sz w:val="18"/>
          <w:szCs w:val="18"/>
        </w:rPr>
      </w:pPr>
      <w:r w:rsidRPr="00C2661C">
        <w:rPr>
          <w:rFonts w:ascii="Arial" w:hAnsi="Arial" w:cs="Arial"/>
          <w:sz w:val="18"/>
          <w:szCs w:val="18"/>
        </w:rPr>
        <w:t>Благодарненского городского округа Ставропольского края</w:t>
      </w:r>
      <w:r w:rsidRPr="00C2661C">
        <w:rPr>
          <w:rFonts w:ascii="Arial" w:hAnsi="Arial" w:cs="Arial"/>
          <w:sz w:val="18"/>
          <w:szCs w:val="18"/>
        </w:rPr>
        <w:tab/>
      </w:r>
      <w:r w:rsidR="00C426A2">
        <w:rPr>
          <w:rFonts w:ascii="Arial" w:hAnsi="Arial" w:cs="Arial"/>
          <w:sz w:val="18"/>
          <w:szCs w:val="18"/>
        </w:rPr>
        <w:t xml:space="preserve">                      </w:t>
      </w:r>
      <w:r w:rsidR="00C426A2" w:rsidRPr="00C2661C">
        <w:rPr>
          <w:rFonts w:ascii="Arial" w:hAnsi="Arial" w:cs="Arial"/>
          <w:sz w:val="18"/>
          <w:szCs w:val="18"/>
        </w:rPr>
        <w:t>А.И. Теньков</w:t>
      </w:r>
    </w:p>
    <w:p w:rsidR="00C426A2" w:rsidRDefault="00C426A2" w:rsidP="00C2661C">
      <w:pPr>
        <w:spacing w:line="180" w:lineRule="exact"/>
        <w:jc w:val="both"/>
        <w:rPr>
          <w:rFonts w:ascii="Arial" w:hAnsi="Arial" w:cs="Arial"/>
          <w:sz w:val="18"/>
          <w:szCs w:val="18"/>
        </w:rPr>
      </w:pPr>
    </w:p>
    <w:p w:rsidR="00C426A2" w:rsidRDefault="00C2661C" w:rsidP="00C2661C">
      <w:pPr>
        <w:spacing w:line="180" w:lineRule="exact"/>
        <w:jc w:val="both"/>
        <w:rPr>
          <w:rFonts w:ascii="Arial" w:hAnsi="Arial" w:cs="Arial"/>
          <w:sz w:val="18"/>
          <w:szCs w:val="18"/>
        </w:rPr>
      </w:pPr>
      <w:r w:rsidRPr="00C2661C">
        <w:rPr>
          <w:rFonts w:ascii="Arial" w:hAnsi="Arial" w:cs="Arial"/>
          <w:sz w:val="18"/>
          <w:szCs w:val="18"/>
        </w:rPr>
        <w:t>Представитель Территориального союза «Федерация профсоюзов Ставропольского края» - председатель координационного совета организаций профсоюзов в Благодарненском городском округе</w:t>
      </w:r>
      <w:r w:rsidR="00C426A2" w:rsidRPr="00C426A2">
        <w:rPr>
          <w:rFonts w:ascii="Arial" w:hAnsi="Arial" w:cs="Arial"/>
          <w:sz w:val="18"/>
          <w:szCs w:val="18"/>
        </w:rPr>
        <w:t xml:space="preserve"> </w:t>
      </w:r>
      <w:r w:rsidR="00C426A2">
        <w:rPr>
          <w:rFonts w:ascii="Arial" w:hAnsi="Arial" w:cs="Arial"/>
          <w:sz w:val="18"/>
          <w:szCs w:val="18"/>
        </w:rPr>
        <w:t xml:space="preserve">                                   </w:t>
      </w:r>
      <w:r w:rsidR="00C426A2" w:rsidRPr="00C2661C">
        <w:rPr>
          <w:rFonts w:ascii="Arial" w:hAnsi="Arial" w:cs="Arial"/>
          <w:sz w:val="18"/>
          <w:szCs w:val="18"/>
        </w:rPr>
        <w:t>С.А. Герман</w:t>
      </w:r>
      <w:r w:rsidRPr="00C2661C">
        <w:rPr>
          <w:rFonts w:ascii="Arial" w:hAnsi="Arial" w:cs="Arial"/>
          <w:sz w:val="18"/>
          <w:szCs w:val="18"/>
        </w:rPr>
        <w:tab/>
      </w:r>
    </w:p>
    <w:p w:rsidR="00C426A2" w:rsidRDefault="00C2661C" w:rsidP="00C2661C">
      <w:pPr>
        <w:spacing w:line="180" w:lineRule="exact"/>
        <w:jc w:val="both"/>
        <w:rPr>
          <w:rFonts w:ascii="Arial" w:hAnsi="Arial" w:cs="Arial"/>
          <w:sz w:val="18"/>
          <w:szCs w:val="18"/>
        </w:rPr>
      </w:pPr>
      <w:r w:rsidRPr="00C2661C">
        <w:rPr>
          <w:rFonts w:ascii="Arial" w:hAnsi="Arial" w:cs="Arial"/>
          <w:sz w:val="18"/>
          <w:szCs w:val="18"/>
        </w:rPr>
        <w:t xml:space="preserve">Представитель Регионального Союза работодателей Ставропольского края «Конгресс </w:t>
      </w:r>
      <w:r w:rsidRPr="00C2661C">
        <w:rPr>
          <w:rFonts w:ascii="Arial" w:hAnsi="Arial" w:cs="Arial"/>
          <w:sz w:val="18"/>
          <w:szCs w:val="18"/>
        </w:rPr>
        <w:lastRenderedPageBreak/>
        <w:t>деловых кругов Ставрополья» в Благодарненском городск</w:t>
      </w:r>
      <w:r w:rsidR="00C426A2">
        <w:rPr>
          <w:rFonts w:ascii="Arial" w:hAnsi="Arial" w:cs="Arial"/>
          <w:sz w:val="18"/>
          <w:szCs w:val="18"/>
        </w:rPr>
        <w:t xml:space="preserve">ом округе </w:t>
      </w:r>
    </w:p>
    <w:p w:rsidR="00C2661C" w:rsidRPr="00C2661C" w:rsidRDefault="00C426A2" w:rsidP="00C2661C">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00C2661C" w:rsidRPr="00C2661C">
        <w:rPr>
          <w:rFonts w:ascii="Arial" w:hAnsi="Arial" w:cs="Arial"/>
          <w:sz w:val="18"/>
          <w:szCs w:val="18"/>
        </w:rPr>
        <w:t xml:space="preserve">А.А. </w:t>
      </w:r>
      <w:proofErr w:type="spellStart"/>
      <w:r w:rsidR="00C2661C" w:rsidRPr="00C2661C">
        <w:rPr>
          <w:rFonts w:ascii="Arial" w:hAnsi="Arial" w:cs="Arial"/>
          <w:sz w:val="18"/>
          <w:szCs w:val="18"/>
        </w:rPr>
        <w:t>Часнык</w:t>
      </w:r>
      <w:proofErr w:type="spellEnd"/>
    </w:p>
    <w:p w:rsidR="00C2661C" w:rsidRPr="00C2661C" w:rsidRDefault="00C2661C" w:rsidP="00C2661C">
      <w:pPr>
        <w:spacing w:line="180" w:lineRule="exact"/>
        <w:jc w:val="both"/>
        <w:rPr>
          <w:rFonts w:ascii="Arial" w:hAnsi="Arial" w:cs="Arial"/>
          <w:sz w:val="18"/>
          <w:szCs w:val="18"/>
        </w:rPr>
      </w:pPr>
      <w:r w:rsidRPr="00C2661C">
        <w:rPr>
          <w:rFonts w:ascii="Arial" w:hAnsi="Arial" w:cs="Arial"/>
          <w:sz w:val="18"/>
          <w:szCs w:val="18"/>
        </w:rPr>
        <w:tab/>
      </w:r>
      <w:r w:rsidRPr="00C2661C">
        <w:rPr>
          <w:rFonts w:ascii="Arial" w:hAnsi="Arial" w:cs="Arial"/>
          <w:sz w:val="18"/>
          <w:szCs w:val="18"/>
        </w:rPr>
        <w:tab/>
      </w:r>
    </w:p>
    <w:p w:rsidR="00C2661C" w:rsidRPr="00C2661C" w:rsidRDefault="00C2661C" w:rsidP="00C426A2">
      <w:pPr>
        <w:spacing w:line="180" w:lineRule="exact"/>
        <w:ind w:left="2124"/>
        <w:jc w:val="center"/>
        <w:rPr>
          <w:rFonts w:ascii="Arial" w:hAnsi="Arial" w:cs="Arial"/>
          <w:sz w:val="18"/>
          <w:szCs w:val="18"/>
        </w:rPr>
      </w:pPr>
      <w:r w:rsidRPr="00C2661C">
        <w:rPr>
          <w:rFonts w:ascii="Arial" w:hAnsi="Arial" w:cs="Arial"/>
          <w:sz w:val="18"/>
          <w:szCs w:val="18"/>
        </w:rPr>
        <w:t>Приложение № 1</w:t>
      </w:r>
    </w:p>
    <w:p w:rsidR="00C2661C" w:rsidRPr="00C2661C" w:rsidRDefault="00C2661C" w:rsidP="00C426A2">
      <w:pPr>
        <w:spacing w:line="180" w:lineRule="exact"/>
        <w:ind w:left="2124"/>
        <w:jc w:val="center"/>
        <w:rPr>
          <w:rFonts w:ascii="Arial" w:hAnsi="Arial" w:cs="Arial"/>
          <w:sz w:val="18"/>
          <w:szCs w:val="18"/>
        </w:rPr>
      </w:pPr>
      <w:r w:rsidRPr="00C2661C">
        <w:rPr>
          <w:rFonts w:ascii="Arial" w:hAnsi="Arial" w:cs="Arial"/>
          <w:sz w:val="18"/>
          <w:szCs w:val="18"/>
        </w:rPr>
        <w:t>к предложениям</w:t>
      </w:r>
    </w:p>
    <w:p w:rsidR="00C2661C" w:rsidRPr="00C2661C" w:rsidRDefault="00C426A2" w:rsidP="00C426A2">
      <w:pPr>
        <w:spacing w:line="180" w:lineRule="exact"/>
        <w:ind w:left="2124"/>
        <w:jc w:val="center"/>
        <w:rPr>
          <w:rFonts w:ascii="Arial" w:hAnsi="Arial" w:cs="Arial"/>
          <w:sz w:val="18"/>
          <w:szCs w:val="18"/>
        </w:rPr>
      </w:pPr>
      <w:r>
        <w:rPr>
          <w:rFonts w:ascii="Arial" w:hAnsi="Arial" w:cs="Arial"/>
          <w:sz w:val="18"/>
          <w:szCs w:val="18"/>
        </w:rPr>
        <w:t>стороны профсоюзов</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ПЕРЕЧЕНЬ</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ОСНОВНЫХ ПОКАЗАТЕЛЕЙ ПРОГНОЗА СОЦИАЛЬНО-ЭКОНОМИЧЕСКОГО РАЗВИТИЯ БЛАГОДАРНЕНСКОГО ГОРОДСКОГО ОКРУГА СТАВРОПОЛЬСКОГО КРАЯ</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И ПРОЕКТА БЮДЖЕТА БЛАГОДАРНЕНСКОГО</w:t>
      </w:r>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 xml:space="preserve">ГОРОДСКОГО ОКРУГА СТАВРОПОЛЬСКОГО КРАЯ НА </w:t>
      </w:r>
      <w:proofErr w:type="gramStart"/>
      <w:r w:rsidRPr="00C2661C">
        <w:rPr>
          <w:rFonts w:ascii="Arial" w:hAnsi="Arial" w:cs="Arial"/>
          <w:sz w:val="18"/>
          <w:szCs w:val="18"/>
        </w:rPr>
        <w:t>ОЧЕРЕДНОЙ</w:t>
      </w:r>
      <w:proofErr w:type="gramEnd"/>
    </w:p>
    <w:p w:rsidR="00C2661C" w:rsidRPr="00C2661C" w:rsidRDefault="00C2661C" w:rsidP="00C426A2">
      <w:pPr>
        <w:spacing w:line="180" w:lineRule="exact"/>
        <w:jc w:val="center"/>
        <w:rPr>
          <w:rFonts w:ascii="Arial" w:hAnsi="Arial" w:cs="Arial"/>
          <w:sz w:val="18"/>
          <w:szCs w:val="18"/>
        </w:rPr>
      </w:pPr>
      <w:r w:rsidRPr="00C2661C">
        <w:rPr>
          <w:rFonts w:ascii="Arial" w:hAnsi="Arial" w:cs="Arial"/>
          <w:sz w:val="18"/>
          <w:szCs w:val="18"/>
        </w:rPr>
        <w:t>ФИНАНСОВЫЙ ГОД И ПЛАНОВЫЙ ПЕРИОД, ПО КОТОРЫМ ПРОВОДЯТСЯ КОНСУЛЬТАЦИИ СТОРОН</w:t>
      </w:r>
    </w:p>
    <w:p w:rsidR="00C2661C" w:rsidRPr="00C2661C" w:rsidRDefault="00C2661C" w:rsidP="00C2661C">
      <w:pPr>
        <w:spacing w:line="180" w:lineRule="exact"/>
        <w:jc w:val="both"/>
        <w:rPr>
          <w:rFonts w:ascii="Arial" w:hAnsi="Arial" w:cs="Arial"/>
          <w:sz w:val="18"/>
          <w:szCs w:val="18"/>
        </w:rPr>
      </w:pP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Благодарненского городского округа Ставропольского края и проекта бюджета Благодарненского городского округа Ставропольского края, предлагаются следующие показатели прогноза социально-экономического развития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фонд заработной платы;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индексация оплаты труда работников муниципальных казенных учреждений, а также муниципальных бюджетных учреждений Благодарненского городского округа 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номинальная и реальная начисленная среднемесячная заработная плата на одного работника в целом по экономике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реальные располагаемые денежные доходы населения;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уровень жизни населения (численность населения с денежными доходами ниже величины прожиточного минимума);</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общая численность безработных;</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уровень безработицы в процентах к экономически активному населению;</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уровень регистрируемой безработицы.</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Показатели проекта бюджета Благодарненского городского округа Ставропольского края на очередной финансовый год и плановый период:</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расходы бюджета района на социальную сферу; увеличение расходов бюджета Благодарненского городского округа Ставропольского края на социальную сферу в сравнении с прогнозируемыми темпами инфляции;</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финансовая помощь, получаемая Благодарненским городским округом Ставропольского края из краевого бюджета, и ее доля в бюджете Благодарненского городского округа Ставропольского края;</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доля социальных затрат в общей структуре расходов бюджета Благодарненского городского округа Ставропольского края по отраслям;</w:t>
      </w:r>
    </w:p>
    <w:p w:rsidR="00C2661C" w:rsidRP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уровень оплаты труда работников муниципальных казенных учреждений, а также муниципальных бюджетных учреждений Благодарненского городского округа Ставропольского края, получающих субсидии для финансового обеспечения выполнения </w:t>
      </w:r>
      <w:r w:rsidRPr="00C2661C">
        <w:rPr>
          <w:rFonts w:ascii="Arial" w:hAnsi="Arial" w:cs="Arial"/>
          <w:sz w:val="18"/>
          <w:szCs w:val="18"/>
        </w:rPr>
        <w:lastRenderedPageBreak/>
        <w:t>муниципального задания на оказание муниципальных услуг (выполнение работ);</w:t>
      </w:r>
    </w:p>
    <w:p w:rsidR="00C2661C" w:rsidRDefault="00C2661C" w:rsidP="00C426A2">
      <w:pPr>
        <w:spacing w:line="180" w:lineRule="exact"/>
        <w:ind w:firstLine="426"/>
        <w:jc w:val="both"/>
        <w:rPr>
          <w:rFonts w:ascii="Arial" w:hAnsi="Arial" w:cs="Arial"/>
          <w:sz w:val="18"/>
          <w:szCs w:val="18"/>
        </w:rPr>
      </w:pPr>
      <w:r w:rsidRPr="00C2661C">
        <w:rPr>
          <w:rFonts w:ascii="Arial" w:hAnsi="Arial" w:cs="Arial"/>
          <w:sz w:val="18"/>
          <w:szCs w:val="18"/>
        </w:rPr>
        <w:t xml:space="preserve">объем средств бюджета Благодарненского городского округа Ставропольского края, направляемых на реализацию мероприятий </w:t>
      </w:r>
      <w:proofErr w:type="gramStart"/>
      <w:r w:rsidRPr="00C2661C">
        <w:rPr>
          <w:rFonts w:ascii="Arial" w:hAnsi="Arial" w:cs="Arial"/>
          <w:sz w:val="18"/>
          <w:szCs w:val="18"/>
        </w:rPr>
        <w:t>по</w:t>
      </w:r>
      <w:proofErr w:type="gramEnd"/>
      <w:r w:rsidRPr="00C2661C">
        <w:rPr>
          <w:rFonts w:ascii="Arial" w:hAnsi="Arial" w:cs="Arial"/>
          <w:sz w:val="18"/>
          <w:szCs w:val="18"/>
        </w:rPr>
        <w:t xml:space="preserve"> содействию занятости.</w:t>
      </w:r>
    </w:p>
    <w:p w:rsidR="00C426A2" w:rsidRDefault="00C426A2" w:rsidP="00C426A2">
      <w:pPr>
        <w:spacing w:line="180" w:lineRule="exact"/>
        <w:jc w:val="both"/>
        <w:rPr>
          <w:rFonts w:ascii="Arial" w:hAnsi="Arial" w:cs="Arial"/>
          <w:sz w:val="18"/>
          <w:szCs w:val="18"/>
        </w:rPr>
      </w:pPr>
    </w:p>
    <w:p w:rsidR="00C426A2" w:rsidRDefault="00C426A2" w:rsidP="00C426A2">
      <w:pPr>
        <w:spacing w:line="180" w:lineRule="exact"/>
        <w:jc w:val="both"/>
        <w:rPr>
          <w:rFonts w:ascii="Arial" w:hAnsi="Arial" w:cs="Arial"/>
          <w:sz w:val="18"/>
          <w:szCs w:val="18"/>
        </w:rPr>
      </w:pPr>
    </w:p>
    <w:p w:rsidR="00BF3166" w:rsidRPr="00BF3166" w:rsidRDefault="00BF3166" w:rsidP="00BF3166">
      <w:pPr>
        <w:spacing w:line="180" w:lineRule="exact"/>
        <w:ind w:left="1416"/>
        <w:jc w:val="center"/>
        <w:rPr>
          <w:rFonts w:ascii="Arial" w:hAnsi="Arial" w:cs="Arial"/>
          <w:sz w:val="18"/>
          <w:szCs w:val="18"/>
        </w:rPr>
      </w:pPr>
      <w:r w:rsidRPr="00BF3166">
        <w:rPr>
          <w:rFonts w:ascii="Arial" w:hAnsi="Arial" w:cs="Arial"/>
          <w:sz w:val="18"/>
          <w:szCs w:val="18"/>
        </w:rPr>
        <w:t>Приложение № 2 к предложениям</w:t>
      </w:r>
    </w:p>
    <w:p w:rsidR="00BF3166" w:rsidRPr="00BF3166" w:rsidRDefault="00850DAC" w:rsidP="00850DAC">
      <w:pPr>
        <w:spacing w:line="180" w:lineRule="exact"/>
        <w:ind w:left="1416"/>
        <w:jc w:val="center"/>
        <w:rPr>
          <w:rFonts w:ascii="Arial" w:hAnsi="Arial" w:cs="Arial"/>
          <w:sz w:val="18"/>
          <w:szCs w:val="18"/>
        </w:rPr>
      </w:pPr>
      <w:r>
        <w:rPr>
          <w:rFonts w:ascii="Arial" w:hAnsi="Arial" w:cs="Arial"/>
          <w:sz w:val="18"/>
          <w:szCs w:val="18"/>
        </w:rPr>
        <w:t>стороны профсоюзов</w:t>
      </w:r>
    </w:p>
    <w:p w:rsidR="00BF3166" w:rsidRPr="00BF3166" w:rsidRDefault="00BF3166" w:rsidP="00BF3166">
      <w:pPr>
        <w:spacing w:line="180" w:lineRule="exact"/>
        <w:jc w:val="both"/>
        <w:rPr>
          <w:rFonts w:ascii="Arial" w:hAnsi="Arial" w:cs="Arial"/>
          <w:sz w:val="18"/>
          <w:szCs w:val="18"/>
        </w:rPr>
      </w:pPr>
    </w:p>
    <w:p w:rsidR="00BF3166" w:rsidRPr="00BF3166" w:rsidRDefault="00BF3166" w:rsidP="00850DAC">
      <w:pPr>
        <w:spacing w:line="180" w:lineRule="exact"/>
        <w:jc w:val="center"/>
        <w:rPr>
          <w:rFonts w:ascii="Arial" w:hAnsi="Arial" w:cs="Arial"/>
          <w:sz w:val="18"/>
          <w:szCs w:val="18"/>
        </w:rPr>
      </w:pPr>
      <w:r w:rsidRPr="00BF3166">
        <w:rPr>
          <w:rFonts w:ascii="Arial" w:hAnsi="Arial" w:cs="Arial"/>
          <w:sz w:val="18"/>
          <w:szCs w:val="18"/>
        </w:rPr>
        <w:t>ПЕРЕЧЕНЬ</w:t>
      </w:r>
    </w:p>
    <w:p w:rsidR="00BF3166" w:rsidRPr="00BF3166" w:rsidRDefault="00BF3166" w:rsidP="00850DAC">
      <w:pPr>
        <w:spacing w:line="180" w:lineRule="exact"/>
        <w:jc w:val="center"/>
        <w:rPr>
          <w:rFonts w:ascii="Arial" w:hAnsi="Arial" w:cs="Arial"/>
          <w:sz w:val="18"/>
          <w:szCs w:val="18"/>
        </w:rPr>
      </w:pPr>
      <w:r w:rsidRPr="00BF3166">
        <w:rPr>
          <w:rFonts w:ascii="Arial" w:hAnsi="Arial" w:cs="Arial"/>
          <w:sz w:val="18"/>
          <w:szCs w:val="18"/>
        </w:rPr>
        <w:t>СОЦИАЛЬНО-ЭКОНОМИЧЕСКИХ ПОКАЗАТЕЛЕЙ,</w:t>
      </w:r>
    </w:p>
    <w:p w:rsidR="00BF3166" w:rsidRPr="00BF3166" w:rsidRDefault="00BF3166" w:rsidP="00850DAC">
      <w:pPr>
        <w:spacing w:line="180" w:lineRule="exact"/>
        <w:jc w:val="center"/>
        <w:rPr>
          <w:rFonts w:ascii="Arial" w:hAnsi="Arial" w:cs="Arial"/>
          <w:sz w:val="18"/>
          <w:szCs w:val="18"/>
        </w:rPr>
      </w:pPr>
      <w:r w:rsidRPr="00BF3166">
        <w:rPr>
          <w:rFonts w:ascii="Arial" w:hAnsi="Arial" w:cs="Arial"/>
          <w:sz w:val="18"/>
          <w:szCs w:val="18"/>
        </w:rPr>
        <w:t>ПОДЛЕЖАЩИХ ОБСУЖДЕНИЮ</w:t>
      </w:r>
    </w:p>
    <w:p w:rsidR="00BF3166" w:rsidRPr="00BF3166" w:rsidRDefault="00BF3166" w:rsidP="00850DAC">
      <w:pPr>
        <w:spacing w:line="180" w:lineRule="exact"/>
        <w:jc w:val="center"/>
        <w:rPr>
          <w:rFonts w:ascii="Arial" w:hAnsi="Arial" w:cs="Arial"/>
          <w:sz w:val="18"/>
          <w:szCs w:val="18"/>
        </w:rPr>
      </w:pPr>
      <w:r w:rsidRPr="00BF3166">
        <w:rPr>
          <w:rFonts w:ascii="Arial" w:hAnsi="Arial" w:cs="Arial"/>
          <w:sz w:val="18"/>
          <w:szCs w:val="18"/>
        </w:rPr>
        <w:t>СТОРОНАМИ ПРИ ПОДВЕДЕНИИ ИТОГОВ ВЫПОЛНЕНИЯ СОГЛАШЕНИЯ</w:t>
      </w:r>
    </w:p>
    <w:p w:rsidR="00BF3166" w:rsidRPr="00BF3166" w:rsidRDefault="00BF3166" w:rsidP="00BF3166">
      <w:pPr>
        <w:spacing w:line="180" w:lineRule="exact"/>
        <w:jc w:val="both"/>
        <w:rPr>
          <w:rFonts w:ascii="Arial" w:hAnsi="Arial" w:cs="Arial"/>
          <w:sz w:val="18"/>
          <w:szCs w:val="18"/>
        </w:rPr>
      </w:pP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в соответствующих ценах, млн. руб.</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индекс физического объема, процент к предыдущему году.</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2. Объем промышленной продукции, объем продукции сельского хозяйства.</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3. Инвестиции в основной капитал.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4. Расходы бюджета Благодарненского городского округа Ставропольского края на социальную сферу.</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5. Численность постоянного населения (среднегодовая),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6. Средняя продолжительность жизни мужчин, женщин, лет.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7. Общий коэффициент рождаемости (на 1000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8. Общий коэффициент смертности (на 1000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9. Естественный прирост (убыль) населения,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10. Денежные доходы на душу населения, руб.</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11. Начисленная среднемесячная заработная плата, в том числе по видам экономической деятельности, руб.</w:t>
      </w:r>
    </w:p>
    <w:p w:rsidR="00BF3166" w:rsidRPr="00BF3166" w:rsidRDefault="00BF3166" w:rsidP="00850DAC">
      <w:pPr>
        <w:spacing w:line="180" w:lineRule="exact"/>
        <w:jc w:val="both"/>
        <w:rPr>
          <w:rFonts w:ascii="Arial" w:hAnsi="Arial" w:cs="Arial"/>
          <w:sz w:val="18"/>
          <w:szCs w:val="18"/>
        </w:rPr>
      </w:pPr>
      <w:r w:rsidRPr="00BF3166">
        <w:rPr>
          <w:rFonts w:ascii="Arial" w:hAnsi="Arial" w:cs="Arial"/>
          <w:sz w:val="18"/>
          <w:szCs w:val="18"/>
        </w:rPr>
        <w:t>12. Реальная заработная плата работников организаций в целом по экономике, в проценте к соответствующему периоду предыдущего года.</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13. Просроченная задолженность по заработной плате, тыс. руб.</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14. Доля населения с денежными доходами ниже 1,5 величины прожиточного минимума, процент.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15. Численность экономически активного населения (на конец периода),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16. Численность занятых в экономике,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 xml:space="preserve">17. Количество </w:t>
      </w:r>
      <w:proofErr w:type="spellStart"/>
      <w:r w:rsidRPr="00BF3166">
        <w:rPr>
          <w:rFonts w:ascii="Arial" w:hAnsi="Arial" w:cs="Arial"/>
          <w:sz w:val="18"/>
          <w:szCs w:val="18"/>
        </w:rPr>
        <w:t>самозанятых</w:t>
      </w:r>
      <w:proofErr w:type="spellEnd"/>
      <w:r w:rsidRPr="00BF3166">
        <w:rPr>
          <w:rFonts w:ascii="Arial" w:hAnsi="Arial" w:cs="Arial"/>
          <w:sz w:val="18"/>
          <w:szCs w:val="18"/>
        </w:rPr>
        <w:t xml:space="preserve"> граждан, зафиксировавших свой статус, с учетом введения налогового режима для </w:t>
      </w:r>
      <w:proofErr w:type="spellStart"/>
      <w:r w:rsidRPr="00BF3166">
        <w:rPr>
          <w:rFonts w:ascii="Arial" w:hAnsi="Arial" w:cs="Arial"/>
          <w:sz w:val="18"/>
          <w:szCs w:val="18"/>
        </w:rPr>
        <w:t>самозанятых</w:t>
      </w:r>
      <w:proofErr w:type="spellEnd"/>
      <w:r w:rsidRPr="00BF3166">
        <w:rPr>
          <w:rFonts w:ascii="Arial" w:hAnsi="Arial" w:cs="Arial"/>
          <w:sz w:val="18"/>
          <w:szCs w:val="18"/>
        </w:rPr>
        <w:t>,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18. Прирост численности занятых в сфере малого и среднего предпринимательства, включая индивидуальных предпринимателей, процент.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19. Общая численность безработных,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20. Уровень общей безработицы, процент.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21. Численность официально зарегистрированных безработных, тыс.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22. Уровень официально зарегистрированных безработных, процент.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23. Численность иностранных граждан, получивших патент на осуществление трудовой деятельности у физических и юридических лиц, чел.</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 xml:space="preserve">24. Удельный вес работников, занятых на работах с вредными и (или) опасными условиями труда, в </w:t>
      </w:r>
      <w:proofErr w:type="spellStart"/>
      <w:r w:rsidRPr="00BF3166">
        <w:rPr>
          <w:rFonts w:ascii="Arial" w:hAnsi="Arial" w:cs="Arial"/>
          <w:sz w:val="18"/>
          <w:szCs w:val="18"/>
        </w:rPr>
        <w:t>т.ч</w:t>
      </w:r>
      <w:proofErr w:type="spellEnd"/>
      <w:r w:rsidRPr="00BF3166">
        <w:rPr>
          <w:rFonts w:ascii="Arial" w:hAnsi="Arial" w:cs="Arial"/>
          <w:sz w:val="18"/>
          <w:szCs w:val="18"/>
        </w:rPr>
        <w:t>. женщин, процент.</w:t>
      </w:r>
    </w:p>
    <w:p w:rsidR="00BF3166" w:rsidRPr="00BF3166" w:rsidRDefault="00BF3166" w:rsidP="00BF3166">
      <w:pPr>
        <w:spacing w:line="180" w:lineRule="exact"/>
        <w:ind w:firstLine="426"/>
        <w:jc w:val="both"/>
        <w:rPr>
          <w:rFonts w:ascii="Arial" w:hAnsi="Arial" w:cs="Arial"/>
          <w:sz w:val="18"/>
          <w:szCs w:val="18"/>
        </w:rPr>
      </w:pPr>
      <w:r w:rsidRPr="00BF3166">
        <w:rPr>
          <w:rFonts w:ascii="Arial" w:hAnsi="Arial" w:cs="Arial"/>
          <w:sz w:val="18"/>
          <w:szCs w:val="18"/>
        </w:rPr>
        <w:t xml:space="preserve">25. Численность пострадавших при несчастных случаях на производстве с утратой </w:t>
      </w:r>
      <w:r w:rsidRPr="00BF3166">
        <w:rPr>
          <w:rFonts w:ascii="Arial" w:hAnsi="Arial" w:cs="Arial"/>
          <w:sz w:val="18"/>
          <w:szCs w:val="18"/>
        </w:rPr>
        <w:lastRenderedPageBreak/>
        <w:t>трудоспособности на 1 рабочий день и более, в том числе со смертельным исходом, чел.</w:t>
      </w:r>
    </w:p>
    <w:p w:rsidR="00C426A2" w:rsidRDefault="00BF3166" w:rsidP="00BF3166">
      <w:pPr>
        <w:spacing w:line="180" w:lineRule="exact"/>
        <w:ind w:firstLine="426"/>
        <w:jc w:val="both"/>
        <w:rPr>
          <w:rFonts w:ascii="Arial" w:hAnsi="Arial" w:cs="Arial"/>
          <w:sz w:val="18"/>
          <w:szCs w:val="18"/>
        </w:rPr>
        <w:sectPr w:rsidR="00C426A2" w:rsidSect="00A21D21">
          <w:pgSz w:w="11906" w:h="16838"/>
          <w:pgMar w:top="567" w:right="1134" w:bottom="1134" w:left="1418" w:header="709" w:footer="709" w:gutter="0"/>
          <w:cols w:num="2" w:space="708"/>
          <w:docGrid w:linePitch="381"/>
        </w:sectPr>
      </w:pPr>
      <w:r w:rsidRPr="00BF3166">
        <w:rPr>
          <w:rFonts w:ascii="Arial" w:hAnsi="Arial" w:cs="Arial"/>
          <w:sz w:val="18"/>
          <w:szCs w:val="18"/>
        </w:rPr>
        <w:t>26. (Количество) законодательных и иных нормативных правовых актов в сфере трудовых и иных непосредственно связанных с ними отношений, одобренных Сторонами Комиссии и принятых органами местного самоуправления Благодарненского городск</w:t>
      </w:r>
      <w:r>
        <w:rPr>
          <w:rFonts w:ascii="Arial" w:hAnsi="Arial" w:cs="Arial"/>
          <w:sz w:val="18"/>
          <w:szCs w:val="18"/>
        </w:rPr>
        <w:t>ого округа Ставропольского кра</w:t>
      </w:r>
      <w:r w:rsidR="00850DAC">
        <w:rPr>
          <w:rFonts w:ascii="Arial" w:hAnsi="Arial" w:cs="Arial"/>
          <w:sz w:val="18"/>
          <w:szCs w:val="18"/>
        </w:rPr>
        <w:t>я.</w:t>
      </w:r>
      <w:bookmarkStart w:id="3" w:name="_GoBack"/>
      <w:bookmarkEnd w:id="3"/>
    </w:p>
    <w:p w:rsidR="00A21D21" w:rsidRPr="001F3ABD" w:rsidRDefault="00A21D21" w:rsidP="00850DAC">
      <w:pPr>
        <w:spacing w:line="180" w:lineRule="exact"/>
        <w:jc w:val="both"/>
        <w:rPr>
          <w:rFonts w:ascii="Arial" w:hAnsi="Arial" w:cs="Arial"/>
          <w:sz w:val="18"/>
          <w:szCs w:val="18"/>
        </w:rPr>
      </w:pPr>
    </w:p>
    <w:sectPr w:rsidR="00A21D21" w:rsidRPr="001F3ABD" w:rsidSect="00850DAC">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50" w:rsidRDefault="00D06C50" w:rsidP="00822A54">
      <w:r>
        <w:separator/>
      </w:r>
    </w:p>
  </w:endnote>
  <w:endnote w:type="continuationSeparator" w:id="0">
    <w:p w:rsidR="00D06C50" w:rsidRDefault="00D06C5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5A" w:rsidRDefault="0060565A">
    <w:pPr>
      <w:pStyle w:val="a7"/>
      <w:jc w:val="center"/>
    </w:pPr>
    <w:r>
      <w:fldChar w:fldCharType="begin"/>
    </w:r>
    <w:r>
      <w:instrText>PAGE   \* MERGEFORMAT</w:instrText>
    </w:r>
    <w:r>
      <w:fldChar w:fldCharType="separate"/>
    </w:r>
    <w:r w:rsidR="00850DAC">
      <w:rPr>
        <w:noProof/>
      </w:rPr>
      <w:t>4</w:t>
    </w:r>
    <w:r>
      <w:rPr>
        <w:noProof/>
      </w:rPr>
      <w:fldChar w:fldCharType="end"/>
    </w:r>
  </w:p>
  <w:p w:rsidR="0060565A" w:rsidRDefault="006056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60565A" w:rsidRDefault="0060565A">
        <w:pPr>
          <w:pStyle w:val="a7"/>
          <w:jc w:val="center"/>
        </w:pPr>
        <w:r>
          <w:fldChar w:fldCharType="begin"/>
        </w:r>
        <w:r>
          <w:instrText>PAGE   \* MERGEFORMAT</w:instrText>
        </w:r>
        <w:r>
          <w:fldChar w:fldCharType="separate"/>
        </w:r>
        <w:r w:rsidR="00850DAC">
          <w:rPr>
            <w:noProof/>
          </w:rPr>
          <w:t>1</w:t>
        </w:r>
        <w:r>
          <w:rPr>
            <w:noProof/>
          </w:rPr>
          <w:fldChar w:fldCharType="end"/>
        </w:r>
      </w:p>
    </w:sdtContent>
  </w:sdt>
  <w:p w:rsidR="0060565A" w:rsidRDefault="006056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50" w:rsidRDefault="00D06C50" w:rsidP="00822A54">
      <w:r>
        <w:separator/>
      </w:r>
    </w:p>
  </w:footnote>
  <w:footnote w:type="continuationSeparator" w:id="0">
    <w:p w:rsidR="00D06C50" w:rsidRDefault="00D06C5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5A" w:rsidRDefault="0060565A" w:rsidP="00850DAC">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35 (172) </w:t>
    </w:r>
    <w:r w:rsidRPr="00ED0B71">
      <w:rPr>
        <w:rFonts w:ascii="Arial" w:hAnsi="Arial" w:cs="Arial"/>
        <w:sz w:val="12"/>
        <w:szCs w:val="12"/>
      </w:rPr>
      <w:t xml:space="preserve">от </w:t>
    </w:r>
    <w:r>
      <w:rPr>
        <w:rFonts w:ascii="Arial" w:hAnsi="Arial" w:cs="Arial"/>
        <w:sz w:val="12"/>
        <w:szCs w:val="12"/>
      </w:rPr>
      <w:t>14 декабря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850DAC" w:rsidRDefault="00850D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75116B"/>
    <w:multiLevelType w:val="multilevel"/>
    <w:tmpl w:val="D8527E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5"/>
  </w:num>
  <w:num w:numId="3">
    <w:abstractNumId w:val="9"/>
  </w:num>
  <w:num w:numId="4">
    <w:abstractNumId w:val="23"/>
  </w:num>
  <w:num w:numId="5">
    <w:abstractNumId w:val="29"/>
  </w:num>
  <w:num w:numId="6">
    <w:abstractNumId w:val="11"/>
  </w:num>
  <w:num w:numId="7">
    <w:abstractNumId w:val="26"/>
  </w:num>
  <w:num w:numId="8">
    <w:abstractNumId w:val="5"/>
  </w:num>
  <w:num w:numId="9">
    <w:abstractNumId w:val="48"/>
  </w:num>
  <w:num w:numId="10">
    <w:abstractNumId w:val="19"/>
  </w:num>
  <w:num w:numId="11">
    <w:abstractNumId w:val="44"/>
  </w:num>
  <w:num w:numId="12">
    <w:abstractNumId w:val="42"/>
  </w:num>
  <w:num w:numId="13">
    <w:abstractNumId w:val="20"/>
  </w:num>
  <w:num w:numId="14">
    <w:abstractNumId w:val="28"/>
  </w:num>
  <w:num w:numId="15">
    <w:abstractNumId w:val="39"/>
  </w:num>
  <w:num w:numId="16">
    <w:abstractNumId w:val="35"/>
  </w:num>
  <w:num w:numId="17">
    <w:abstractNumId w:val="8"/>
  </w:num>
  <w:num w:numId="18">
    <w:abstractNumId w:val="18"/>
  </w:num>
  <w:num w:numId="19">
    <w:abstractNumId w:val="31"/>
  </w:num>
  <w:num w:numId="20">
    <w:abstractNumId w:val="30"/>
  </w:num>
  <w:num w:numId="21">
    <w:abstractNumId w:val="32"/>
  </w:num>
  <w:num w:numId="22">
    <w:abstractNumId w:val="13"/>
  </w:num>
  <w:num w:numId="23">
    <w:abstractNumId w:val="22"/>
  </w:num>
  <w:num w:numId="24">
    <w:abstractNumId w:val="40"/>
  </w:num>
  <w:num w:numId="25">
    <w:abstractNumId w:val="41"/>
  </w:num>
  <w:num w:numId="26">
    <w:abstractNumId w:val="10"/>
  </w:num>
  <w:num w:numId="27">
    <w:abstractNumId w:val="4"/>
  </w:num>
  <w:num w:numId="28">
    <w:abstractNumId w:val="36"/>
  </w:num>
  <w:num w:numId="29">
    <w:abstractNumId w:val="24"/>
  </w:num>
  <w:num w:numId="30">
    <w:abstractNumId w:val="33"/>
  </w:num>
  <w:num w:numId="31">
    <w:abstractNumId w:val="38"/>
  </w:num>
  <w:num w:numId="32">
    <w:abstractNumId w:val="17"/>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6"/>
  </w:num>
  <w:num w:numId="40">
    <w:abstractNumId w:val="49"/>
  </w:num>
  <w:num w:numId="41">
    <w:abstractNumId w:val="52"/>
  </w:num>
  <w:num w:numId="42">
    <w:abstractNumId w:val="45"/>
  </w:num>
  <w:num w:numId="43">
    <w:abstractNumId w:val="51"/>
  </w:num>
  <w:num w:numId="44">
    <w:abstractNumId w:val="37"/>
  </w:num>
  <w:num w:numId="45">
    <w:abstractNumId w:val="14"/>
  </w:num>
  <w:num w:numId="46">
    <w:abstractNumId w:val="50"/>
  </w:num>
  <w:num w:numId="47">
    <w:abstractNumId w:val="15"/>
  </w:num>
  <w:num w:numId="48">
    <w:abstractNumId w:val="21"/>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0FC5"/>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074"/>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16FB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78"/>
    <w:rsid w:val="00267388"/>
    <w:rsid w:val="0026744C"/>
    <w:rsid w:val="0026746C"/>
    <w:rsid w:val="002708B8"/>
    <w:rsid w:val="002710DB"/>
    <w:rsid w:val="00272F1F"/>
    <w:rsid w:val="00273014"/>
    <w:rsid w:val="0027448A"/>
    <w:rsid w:val="00274803"/>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BE9"/>
    <w:rsid w:val="002C3E1F"/>
    <w:rsid w:val="002C495B"/>
    <w:rsid w:val="002C56A6"/>
    <w:rsid w:val="002C5CA0"/>
    <w:rsid w:val="002C667C"/>
    <w:rsid w:val="002C6CC9"/>
    <w:rsid w:val="002C7776"/>
    <w:rsid w:val="002C7992"/>
    <w:rsid w:val="002D005D"/>
    <w:rsid w:val="002D0101"/>
    <w:rsid w:val="002D0EBC"/>
    <w:rsid w:val="002D1CA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1ED"/>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952"/>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399"/>
    <w:rsid w:val="003C1D39"/>
    <w:rsid w:val="003C21B3"/>
    <w:rsid w:val="003C2BC7"/>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63E"/>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2A2"/>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2BA"/>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AA2"/>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6F4"/>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11"/>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18"/>
    <w:rsid w:val="005C2255"/>
    <w:rsid w:val="005C2392"/>
    <w:rsid w:val="005C3023"/>
    <w:rsid w:val="005C3198"/>
    <w:rsid w:val="005C4022"/>
    <w:rsid w:val="005C4B7C"/>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65A"/>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6AA"/>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A8C"/>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3FB"/>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695B"/>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D7A"/>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2D82"/>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0DAC"/>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64E5"/>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035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4BF"/>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380"/>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132D"/>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1D21"/>
    <w:rsid w:val="00A228AB"/>
    <w:rsid w:val="00A2387F"/>
    <w:rsid w:val="00A24514"/>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58A0"/>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166"/>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46E8"/>
    <w:rsid w:val="00C253AA"/>
    <w:rsid w:val="00C2581F"/>
    <w:rsid w:val="00C259CE"/>
    <w:rsid w:val="00C25C5F"/>
    <w:rsid w:val="00C26044"/>
    <w:rsid w:val="00C2640E"/>
    <w:rsid w:val="00C2661C"/>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26A2"/>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3EF"/>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D5A"/>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783"/>
    <w:rsid w:val="00CE68D2"/>
    <w:rsid w:val="00CE6AEF"/>
    <w:rsid w:val="00CE6D6E"/>
    <w:rsid w:val="00CF2131"/>
    <w:rsid w:val="00CF25D8"/>
    <w:rsid w:val="00CF31AA"/>
    <w:rsid w:val="00CF3591"/>
    <w:rsid w:val="00CF3921"/>
    <w:rsid w:val="00CF41F6"/>
    <w:rsid w:val="00CF4336"/>
    <w:rsid w:val="00CF4609"/>
    <w:rsid w:val="00CF5AC2"/>
    <w:rsid w:val="00CF6F52"/>
    <w:rsid w:val="00CF739D"/>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2DB"/>
    <w:rsid w:val="00D0569F"/>
    <w:rsid w:val="00D06415"/>
    <w:rsid w:val="00D0676B"/>
    <w:rsid w:val="00D06889"/>
    <w:rsid w:val="00D06BD3"/>
    <w:rsid w:val="00D06C50"/>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66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1593"/>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374"/>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AB5B-AD97-40EF-853A-7EF9B5EE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63</Pages>
  <Words>54113</Words>
  <Characters>308448</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985</cp:revision>
  <cp:lastPrinted>2020-07-23T10:55:00Z</cp:lastPrinted>
  <dcterms:created xsi:type="dcterms:W3CDTF">2019-04-30T11:10:00Z</dcterms:created>
  <dcterms:modified xsi:type="dcterms:W3CDTF">2022-12-15T12:10:00Z</dcterms:modified>
</cp:coreProperties>
</file>