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32" w:rsidRPr="00D57632" w:rsidRDefault="00D57632" w:rsidP="00D57632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32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D57632" w:rsidRPr="00D57632" w:rsidRDefault="00D57632" w:rsidP="00D57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32">
        <w:rPr>
          <w:rFonts w:ascii="Times New Roman" w:hAnsi="Times New Roman" w:cs="Times New Roman"/>
          <w:b/>
          <w:sz w:val="28"/>
          <w:szCs w:val="28"/>
        </w:rPr>
        <w:t>СТА</w:t>
      </w:r>
      <w:r w:rsidR="00AB4CF2">
        <w:rPr>
          <w:rFonts w:ascii="Times New Roman" w:hAnsi="Times New Roman" w:cs="Times New Roman"/>
          <w:b/>
          <w:sz w:val="28"/>
          <w:szCs w:val="28"/>
        </w:rPr>
        <w:t>В</w:t>
      </w:r>
      <w:r w:rsidRPr="00D57632">
        <w:rPr>
          <w:rFonts w:ascii="Times New Roman" w:hAnsi="Times New Roman" w:cs="Times New Roman"/>
          <w:b/>
          <w:sz w:val="28"/>
          <w:szCs w:val="28"/>
        </w:rPr>
        <w:t>РОПОЛЬСКОГО КРАЯ ПЕРВОГО СОЗЫВА</w:t>
      </w:r>
    </w:p>
    <w:p w:rsidR="00D57632" w:rsidRPr="00D57632" w:rsidRDefault="00D57632" w:rsidP="00D57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63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D57632" w:rsidRPr="00D57632" w:rsidRDefault="00D57632" w:rsidP="00D576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7632" w:rsidRPr="00D57632" w:rsidRDefault="00D57632" w:rsidP="00D576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3134"/>
        <w:gridCol w:w="3154"/>
        <w:gridCol w:w="3282"/>
      </w:tblGrid>
      <w:tr w:rsidR="00D57632" w:rsidRPr="00D57632" w:rsidTr="00B464C1">
        <w:tc>
          <w:tcPr>
            <w:tcW w:w="3190" w:type="dxa"/>
            <w:hideMark/>
          </w:tcPr>
          <w:p w:rsidR="00D57632" w:rsidRPr="00D57632" w:rsidRDefault="00D57632" w:rsidP="00D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20  сентября 2017 года</w:t>
            </w:r>
          </w:p>
        </w:tc>
        <w:tc>
          <w:tcPr>
            <w:tcW w:w="3190" w:type="dxa"/>
            <w:hideMark/>
          </w:tcPr>
          <w:p w:rsidR="00D57632" w:rsidRPr="00D57632" w:rsidRDefault="00D57632" w:rsidP="00D57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 xml:space="preserve">          г.Благодарный</w:t>
            </w:r>
          </w:p>
        </w:tc>
        <w:tc>
          <w:tcPr>
            <w:tcW w:w="3367" w:type="dxa"/>
            <w:hideMark/>
          </w:tcPr>
          <w:p w:rsidR="00D57632" w:rsidRPr="00D57632" w:rsidRDefault="00D57632" w:rsidP="00D576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 xml:space="preserve">  № 18</w:t>
            </w:r>
          </w:p>
        </w:tc>
      </w:tr>
    </w:tbl>
    <w:p w:rsidR="00D57632" w:rsidRPr="00D57632" w:rsidRDefault="00D57632" w:rsidP="00D576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7632" w:rsidRPr="00D57632" w:rsidRDefault="00D57632" w:rsidP="00D5763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7632" w:rsidRPr="00D57632" w:rsidRDefault="00D57632" w:rsidP="00D57632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7632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</w:t>
      </w:r>
    </w:p>
    <w:p w:rsidR="00D57632" w:rsidRPr="00D57632" w:rsidRDefault="00D57632" w:rsidP="00D576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Трудовым </w:t>
      </w:r>
      <w:hyperlink r:id="rId6" w:history="1">
        <w:r w:rsidRPr="00D576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Бюджетным </w:t>
      </w:r>
      <w:hyperlink r:id="rId7" w:history="1">
        <w:r w:rsidRPr="00D576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кодексом</w:t>
        </w:r>
      </w:hyperlink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федеральными законами от 6 октября 2003 года </w:t>
      </w:r>
      <w:hyperlink r:id="rId8" w:history="1">
        <w:r w:rsidRPr="00D576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131-ФЗ</w:t>
        </w:r>
      </w:hyperlink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от 2 марта 2007 года </w:t>
      </w:r>
      <w:hyperlink r:id="rId9" w:history="1">
        <w:r w:rsidRPr="00D576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№ 25-ФЗ</w:t>
        </w:r>
      </w:hyperlink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«О муниципальной службе в Российской Федерации», </w:t>
      </w:r>
      <w:hyperlink r:id="rId10" w:history="1">
        <w:r w:rsidRPr="00D576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от 24 декабря 2007 года № 78-кз «Об отдельных вопросах муниципальной службы в Ставропольском крае», </w:t>
      </w:r>
      <w:hyperlink r:id="rId11" w:history="1">
        <w:r w:rsidRPr="00D576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21 октября 2009 года № 267-п               «О нормативах формирования расходов на содержание органов местного самоуправления муниципальных образований Ставропольского края» </w:t>
      </w:r>
      <w:r w:rsidRPr="00D57632">
        <w:rPr>
          <w:rFonts w:ascii="Times New Roman" w:hAnsi="Times New Roman" w:cs="Times New Roman"/>
          <w:sz w:val="28"/>
          <w:szCs w:val="28"/>
        </w:rPr>
        <w:t xml:space="preserve">Совет депутатов Благодарненского городского округа Ставропольского края </w:t>
      </w:r>
    </w:p>
    <w:p w:rsidR="00D57632" w:rsidRPr="00D57632" w:rsidRDefault="00D57632" w:rsidP="00D5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63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57632" w:rsidRPr="00D57632" w:rsidRDefault="00D57632" w:rsidP="00D57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51" w:history="1">
        <w:r w:rsidRPr="00D5763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D57632">
        <w:rPr>
          <w:rFonts w:ascii="Times New Roman" w:hAnsi="Times New Roman" w:cs="Times New Roman"/>
          <w:sz w:val="28"/>
          <w:szCs w:val="28"/>
        </w:rPr>
        <w:t xml:space="preserve">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принятия.</w:t>
      </w:r>
    </w:p>
    <w:p w:rsidR="00D57632" w:rsidRPr="00D57632" w:rsidRDefault="00D57632" w:rsidP="00D5763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57632" w:rsidRPr="00D57632" w:rsidRDefault="00D57632" w:rsidP="00D576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D57632" w:rsidRDefault="00D57632" w:rsidP="00D576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 И.А.Ерохин  </w:t>
      </w:r>
    </w:p>
    <w:p w:rsidR="00D57632" w:rsidRDefault="00D57632" w:rsidP="00D5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32" w:rsidRDefault="00D57632" w:rsidP="00D5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632" w:rsidRDefault="00D57632" w:rsidP="00D5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57632" w:rsidRPr="00D57632" w:rsidRDefault="00D57632" w:rsidP="00D57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4"/>
      </w:tblGrid>
      <w:tr w:rsidR="00D57632" w:rsidRPr="00D57632" w:rsidTr="00B464C1">
        <w:tc>
          <w:tcPr>
            <w:tcW w:w="5244" w:type="dxa"/>
          </w:tcPr>
          <w:p w:rsidR="00D57632" w:rsidRPr="00D57632" w:rsidRDefault="00D57632" w:rsidP="00D576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УТВЕРЖДЕНО</w:t>
            </w:r>
          </w:p>
          <w:p w:rsidR="00D57632" w:rsidRPr="00D57632" w:rsidRDefault="00D57632" w:rsidP="00D576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депутатов Благодарненского городского округа Ставропольского края </w:t>
            </w:r>
          </w:p>
          <w:p w:rsidR="00D57632" w:rsidRPr="00D57632" w:rsidRDefault="00D57632" w:rsidP="00D57632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от 20 сентября 2017 года №18</w:t>
            </w:r>
          </w:p>
        </w:tc>
      </w:tr>
    </w:tbl>
    <w:p w:rsidR="00D57632" w:rsidRDefault="00D57632" w:rsidP="00D57632">
      <w:pPr>
        <w:pStyle w:val="ConsPlusNormal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ind w:left="482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51"/>
      <w:bookmarkEnd w:id="0"/>
      <w:r w:rsidRPr="00D57632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57632" w:rsidRPr="00D57632" w:rsidRDefault="00D57632" w:rsidP="00D57632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57632">
        <w:rPr>
          <w:rFonts w:ascii="Times New Roman" w:hAnsi="Times New Roman" w:cs="Times New Roman"/>
          <w:b w:val="0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</w:t>
      </w:r>
    </w:p>
    <w:p w:rsidR="00D57632" w:rsidRPr="00D57632" w:rsidRDefault="00D57632" w:rsidP="00D576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1. Общие положения</w:t>
      </w:r>
    </w:p>
    <w:p w:rsidR="00D57632" w:rsidRPr="00D57632" w:rsidRDefault="00D57632" w:rsidP="00D5763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1.1. Положение об оплате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(далее - Положение) устанавливает размер, порядок и условия оплаты труда </w:t>
      </w:r>
      <w:r w:rsidRPr="00D57632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служащих, замещающих должности муниципальной службы в органах местного самоуправления Благодарненского городского округа Ставропольского края.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1.2. Оплата труда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производится в виде денежного содержания, которое состоит из должностного оклада в соответствии с замещаемой должностью (далее - должностной оклад), а также из ежемесячных и иных дополнительных выплат (далее - дополнительные выплаты).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1.3. Размеры должностных окладов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устанавливаются в соответствии с 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предельными </w:t>
      </w:r>
      <w:hyperlink r:id="rId12" w:history="1">
        <w:r w:rsidRPr="00D576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размерам</w:t>
        </w:r>
      </w:hyperlink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должностных окладов муниципальных служащих муниципальной службы в Ставропольском крае в органах местного самоуправления муниципальных районов и городских округов Ставропольского края, установленными приложениями 1, 3 к постановлению Правительства Ставропольского края от 21 октября 2009 года № 267-п «О нормативах формирования расходов на содержание органов местного самоуправления муниципальных образований Ставропольского края».</w:t>
      </w:r>
    </w:p>
    <w:p w:rsidR="00D57632" w:rsidRPr="00D57632" w:rsidRDefault="00D57632" w:rsidP="00D576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lastRenderedPageBreak/>
        <w:t>РАЗМЕРЫ</w:t>
      </w:r>
    </w:p>
    <w:p w:rsidR="00D57632" w:rsidRPr="00D57632" w:rsidRDefault="00D57632" w:rsidP="00D576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ДОЛЖНОСТНЫХ ОКЛАДОВ ВЫБОРНЫХ ДОЛЖНОСТНЫХ ЛИЦ МЕСТНОГО САМОУПРАВЛЕНИЯ, ОСУЩЕСТВЛЯЮЩИХ СВОИ ПОЛНОМОЧИЯ НА ПОСТОЯННОЙ ОСНОВЕ, ДОЛЖНОСТНЫХ ЛИЦ МЕСТНОГО САМОУПРАВЛЕНИЯ В ОРГАНАХ МЕСТНОГО САМОУПРАВЛЕНИЯ БЛАГОДАРНЕНСКОГО ГОРОДСКОГО ОКРУГА СТАВРОПОЛЬСКОГО КРАЯ</w:t>
      </w:r>
    </w:p>
    <w:p w:rsidR="00D57632" w:rsidRPr="00D57632" w:rsidRDefault="00D57632" w:rsidP="00D576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58"/>
        <w:gridCol w:w="3260"/>
      </w:tblGrid>
      <w:tr w:rsidR="00D57632" w:rsidRPr="00D57632" w:rsidTr="00B464C1">
        <w:tc>
          <w:tcPr>
            <w:tcW w:w="6158" w:type="dxa"/>
            <w:vAlign w:val="center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0" w:type="dxa"/>
            <w:vAlign w:val="center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(руб.)</w:t>
            </w:r>
          </w:p>
        </w:tc>
      </w:tr>
      <w:tr w:rsidR="00D57632" w:rsidRPr="00D57632" w:rsidTr="00B464C1">
        <w:tc>
          <w:tcPr>
            <w:tcW w:w="6158" w:type="dxa"/>
            <w:tcBorders>
              <w:bottom w:val="single" w:sz="4" w:space="0" w:color="auto"/>
            </w:tcBorders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632" w:rsidRPr="00D57632" w:rsidTr="00B464C1">
        <w:tblPrEx>
          <w:tblBorders>
            <w:insideH w:val="nil"/>
          </w:tblBorders>
        </w:tblPrEx>
        <w:tc>
          <w:tcPr>
            <w:tcW w:w="61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Глава Благодарненского городского округа Ставропольского края,</w:t>
            </w:r>
          </w:p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Благодарненского городского округа Ставропольского края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10672</w:t>
            </w:r>
          </w:p>
        </w:tc>
      </w:tr>
    </w:tbl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632" w:rsidRPr="00D57632" w:rsidRDefault="00D57632" w:rsidP="00D576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РАЗМЕРЫ</w:t>
      </w:r>
    </w:p>
    <w:p w:rsidR="00D57632" w:rsidRPr="00D57632" w:rsidRDefault="00D57632" w:rsidP="00D5763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ДОЛЖНОСТНЫХ ОКЛАДОВ МУНИЦИПАЛЬНЫХ СЛУЖАЩИХ МУНИЦИПАЛЬНОЙ СЛУЖБЫ В ОРГАНАХ МЕСТНОГО САМОУПРАВЛЕНИЯ БЛАГОДАРНЕНСКОГО ГОРОДСКОГО ОКРУГА СТАВРОПОЛЬСКОГО КРАЯ</w:t>
      </w: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75"/>
        <w:gridCol w:w="2343"/>
      </w:tblGrid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в органах местного самоуправления Благодарненского городского округа Ставропольского края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размеры должностных окладов (руб.)</w:t>
            </w:r>
          </w:p>
        </w:tc>
      </w:tr>
      <w:tr w:rsidR="00D57632" w:rsidRPr="00D57632" w:rsidTr="00B464C1">
        <w:trPr>
          <w:trHeight w:val="141"/>
        </w:trPr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9783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8894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8894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8894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(со статусом юридического лица)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8420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(без статуса юридического лица)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7480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 (со статусом юридического лица)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7424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отдела, (без статуса юридического лица)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6772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управления, отдела, службы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6051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управления, отдела, службы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5516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5405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5405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выборного должностного лица местного самоуправления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4983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4983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4271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3561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3204</w:t>
            </w:r>
          </w:p>
        </w:tc>
      </w:tr>
      <w:tr w:rsidR="00D57632" w:rsidRPr="00D57632" w:rsidTr="00B464C1">
        <w:tc>
          <w:tcPr>
            <w:tcW w:w="7075" w:type="dxa"/>
            <w:vAlign w:val="bottom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34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2847</w:t>
            </w:r>
          </w:p>
        </w:tc>
      </w:tr>
    </w:tbl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могут быть увеличены (проиндексированы) в соответствии с законом Ставропольского края о бюджете Ставропольского края на соответствующий финансовый год и плановый период с учетом уровня инфляции (потребительских цен) в размерах и сроки, установленные для государственных гражданских служащих Ставропольского края.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1.4. Выборным должностным лицам местного самоуправления, осуществляющим свои полномочия на постоянной основе,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производятся следующие ежемесячные и дополнительные выплаты: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1) ежемесячная надбавка к должностному окладу за выслугу лет;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2) ежемесячная надбавка к должностному окладу за особые условия деятельности (муниципальной службы);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3) ежемесячная процентная надбавка к должностному окладу за работу со сведениями, составляющими государственную тайну;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ежемесячное денежное поощрение;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премия по результатам работы;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премия за выполнение особо важных и сложных заданий;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7) единовременные поощрения;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8) материальная помощь.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1.5. 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Ежемесячные и дополнительные выплаты к должностному окладу исчисляются, исходя из должностного оклада без учета ежемесячных и иных дополнительных выплат, в</w:t>
      </w:r>
      <w:r w:rsidRPr="00D57632">
        <w:rPr>
          <w:rFonts w:ascii="Times New Roman" w:hAnsi="Times New Roman" w:cs="Times New Roman"/>
          <w:sz w:val="28"/>
          <w:szCs w:val="28"/>
        </w:rPr>
        <w:t xml:space="preserve">ыборным должностным лицам местного самоуправления, осуществляющим свои полномочия на постоянной основе,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за счет утвержденного, в установленном порядке, фонда оплаты труда и учитываются во всех случаях исчисления среднего заработка (денежного содержания) в</w:t>
      </w:r>
      <w:r w:rsidRPr="00D57632">
        <w:rPr>
          <w:rFonts w:ascii="Times New Roman" w:hAnsi="Times New Roman" w:cs="Times New Roman"/>
          <w:sz w:val="28"/>
          <w:szCs w:val="28"/>
        </w:rPr>
        <w:t>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2.Размеры ежемесячной надбавки к должностному окладу за выслугу лет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и порядок осуществления ее выплаты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2.1. Выборным должностным лицам местного самоуправления, осуществляющим свои полномочия на постоянной основе,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выплачивается ежемесячная надбавка к должностному окладу за выслугу лет в следующих размерах: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- 10 процентов;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при стаже муниципальной службы от 5 лет до 10 лет - 15 процентов;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- 20 процентов;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- 30 процентов.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2.2. Исчисление стажа осуществляется в соответствии с федеральным законодательством и законодательством Ставропольского края.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2.3. В стаж муниципальной службы на основании решения руководителя соответствующего органа местного самоуправления, органа администрации Благодарненского городского округа Ставропольского края (далее - работодатель), принятого по представлению комиссии, образованной в соответствующем органе местного самоуправления, органе администрации Благодарненского городского округа Ставропольского края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выборным должностным лицам местного самоуправления, осуществляющим свои полномочия на постоянной основе, должностным лицам местного самоуправления и муниципальным служащим органов местного самоуправления Благодарненского городского </w:t>
      </w:r>
      <w:r w:rsidRPr="00D57632">
        <w:rPr>
          <w:rFonts w:ascii="Times New Roman" w:hAnsi="Times New Roman" w:cs="Times New Roman"/>
          <w:sz w:val="28"/>
          <w:szCs w:val="28"/>
        </w:rPr>
        <w:lastRenderedPageBreak/>
        <w:t>округа Ставропольского края для выполнения должностных обязанностей. Периоды работы в указанных должностях в совокупности не должны превышать пять лет.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2.4. При исчислении стажа муниципальной службы 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 суммируются все включаемые (засчитываемые) в него периоды службы (работы). Документами, подтверждающими стаж муниципальной службы, являются трудовая книжка, военный билет, справка военного комиссариата и иные документы соответствующих государственных и муниципальных органов, архивных учреждений, установленные законодательством Российской Федерации.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2.5. Ежемесячная надбавка за выслугу лет начисляется исходя из должностного оклада выборного должностного лица местного самоуправления, осуществляющего свои полномочия на постоянной основе,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края, без учета ежемесячных и иных дополнительных выплат и выплачивается ежемесячно одновременно с заработной платой.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При временном заместительстве ежемесячная надбавка за выслугу лет начисляется на должностной оклад по основной работе.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Ежемесячная надбавка за выслугу лет учитывается во всех случаях исчисления среднего заработка.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2.6.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Если у выборного должностного лица местного самоуправления, осуществляющего свои полномочия на постоянной основе,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В том случае, если у работника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2.7. Назначение ежемесячной надбавки за выслугу лет производится на </w:t>
      </w:r>
      <w:r w:rsidRPr="00D57632">
        <w:rPr>
          <w:rFonts w:ascii="Times New Roman" w:hAnsi="Times New Roman" w:cs="Times New Roman"/>
          <w:sz w:val="28"/>
          <w:szCs w:val="28"/>
        </w:rPr>
        <w:lastRenderedPageBreak/>
        <w:t>основании решения работодателя.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2.8.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3. Размеры ежемесячной надбавки к должностному окладу за особые условия деятельности (муниципальной службы) и порядок осуществления ее выплаты.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3.1. Надбавка к должностному окладу за особые условия деятельности (муниципальной службы) выборного должностного лица местного самоуправления, осуществляющего свои полномочия на постоянной основе,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 устанавливается при соблюдении выборным должностным лицом местного самоуправления, осуществляющим свои полномочия на постоянной основе,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следующих показателей (критериев):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уровень функциональной нагрузки и ответственности;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сложный и напряженный характер работы (участие в комплексных проверках, участие в работе комиссий и иных коллегиальных органов и др.);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работы, требующей повышенного внимания;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результативность профессиональной служебной деятельности, личный вклад в решение поставленных задач.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3.2. Надбавка к должностному окладу за особые условия деятельности (муниципальной службы) выборного должностного лица местного самоуправления, осуществляющего свои полномочия на постоянной основе,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 устанавливается правовыми актами работодателя в размере не превышающем 200 процентов должностного оклада на основании решения комиссии по установлению ежемесячной надбавки за особые условия деятельности (муниципальной службы).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3.3. Надбавка к должностному окладу за особые условия деятельности (муниципальной службы) исчисляется в установленном размере к должностному окладу выборного должностного лица местного самоуправления, осуществляющего свои полномочия на постоянной основе,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края, без учета доплат и надбавок и выплачивается </w:t>
      </w:r>
      <w:r w:rsidRPr="00D57632">
        <w:rPr>
          <w:rFonts w:ascii="Times New Roman" w:hAnsi="Times New Roman" w:cs="Times New Roman"/>
          <w:sz w:val="28"/>
          <w:szCs w:val="28"/>
        </w:rPr>
        <w:lastRenderedPageBreak/>
        <w:t>ежемесячно одновременно с заработной платой.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3.4. При временном заместительстве надбавка к должностному окладу за особые условия деятельности (муниципальной службы) выборного должностного лица местного самоуправления, осуществляющего свои полномочия на постоянной основе,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</w:t>
      </w:r>
      <w:r w:rsidR="00C85767">
        <w:rPr>
          <w:rFonts w:ascii="Times New Roman" w:hAnsi="Times New Roman" w:cs="Times New Roman"/>
          <w:sz w:val="28"/>
          <w:szCs w:val="28"/>
        </w:rPr>
        <w:t xml:space="preserve"> </w:t>
      </w:r>
      <w:r w:rsidRPr="00D57632">
        <w:rPr>
          <w:rFonts w:ascii="Times New Roman" w:hAnsi="Times New Roman" w:cs="Times New Roman"/>
          <w:sz w:val="28"/>
          <w:szCs w:val="28"/>
        </w:rPr>
        <w:t>начисляется на должностной оклад по основной должности.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3.5. Надбавка к должностному окладу за особые условия деятельности (муниципальной службы) выплачивается или ее выплата прекращается со дня вступления в силу правового акта работодателя.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3.6. Главе Благодарненского городского округа Ставропольского края и председателю Совета депутатов Благодарненского городского округа Ставропольского края надбавка к должностному окладу за особые условия деятельности (муниципальной службы)</w:t>
      </w:r>
      <w:r w:rsidR="00C85767">
        <w:rPr>
          <w:rFonts w:ascii="Times New Roman" w:hAnsi="Times New Roman" w:cs="Times New Roman"/>
          <w:sz w:val="28"/>
          <w:szCs w:val="28"/>
        </w:rPr>
        <w:t xml:space="preserve"> </w:t>
      </w:r>
      <w:r w:rsidRPr="00D57632">
        <w:rPr>
          <w:rFonts w:ascii="Times New Roman" w:hAnsi="Times New Roman" w:cs="Times New Roman"/>
          <w:sz w:val="28"/>
          <w:szCs w:val="28"/>
        </w:rPr>
        <w:t>выплачивается в размере 200 процентов должностного оклада.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hAnsi="Times New Roman" w:cs="Times New Roman"/>
          <w:sz w:val="28"/>
          <w:szCs w:val="28"/>
        </w:rPr>
        <w:t>4. Размеры е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жемесячной процентной надбавки к должностному окладу за работу со сведениями, составляющими государственную тайну и порядок осуществления ее выплат.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4.1. 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в соответствии со </w:t>
      </w:r>
      <w:hyperlink r:id="rId13" w:history="1">
        <w:r w:rsidRPr="00D576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статьей 4</w:t>
        </w:r>
      </w:hyperlink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Закона Российской Федерации от 21 июля 1993 года № 5485-1 «О государственной тайне», </w:t>
      </w:r>
      <w:hyperlink r:id="rId14" w:history="1">
        <w:r w:rsidRPr="00D576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от 18 сентября 2006 года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тайны», </w:t>
      </w:r>
      <w:hyperlink r:id="rId15" w:history="1">
        <w:r w:rsidRPr="00D5763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постановлением</w:t>
        </w:r>
      </w:hyperlink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20 декабря 2006 года № 168-п «О процентных надбавках к должностному окладу (тарифной ставке) лиц, допущенных к государственной тайне на постоянной основе, и сотрудников структурных подразделений по защите государственной тайны».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4.2. 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Ежемесячная процентная надбавка к должностному окладу за работу со сведениями, составляющими государственную тайну, устанавливается отдельным </w:t>
      </w:r>
      <w:r w:rsidRPr="00D57632">
        <w:rPr>
          <w:rFonts w:ascii="Times New Roman" w:hAnsi="Times New Roman" w:cs="Times New Roman"/>
          <w:sz w:val="28"/>
          <w:szCs w:val="28"/>
        </w:rPr>
        <w:t>выборным должностным лицам местного самоуправления, осуществляющего свои полномочия на постоянной основе, должностным лицам местного самоуправления,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допущенным к государственной тайне на постоянной основе, выплачивается в зависимости от степени секретности сведений, к которым эти должностные лица имеют документально подтвержденный доступ на законных основаниях.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4.3. Размер ежемесячной процентной надбавки к должностному окладу за работу со сведениями, составляющими государственную тайну, имеющими: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секретности «особой важности» составляет 75 процентов;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секретности «совершенно секретно» - 50 процентов;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степень секретности «секретно» при оформлении допуска с проведением проверочных мероприятий - 15 процентов, без проведения проверочных мероприятий - 10 процентов.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4.4. Сотрудникам структурных подразделений по защите государственной тайны дополнительно к ежемесячной процентной надбавке к должностному окладу за работу со сведениями, составляющими государственную тайну, выплачивается процентная надбавка к должностному окладу за стаж работы в указанных структурных подразделениях.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4.5. Размер процентной надбавки к должностному окладу за стаж работы в структурных подразделениях по защите государственной тайны устанавливается в размере: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стаже работы от 1 до 5 лет - 10 процентов;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стаже работы от 5 до 10 лет - 15 процентов;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стаже работы от 10 лет и выше - 20 процентов.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4.5. 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органов государственной власти, органов местного самоуправления и организаций.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4.6. Перерасчет процентной надбавки к должностному окладу за стаж работы в структурных подразделениях по защите государственной тайны, производится с момента возникновения права на перерасчет данной надбавки.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4.7. Ежемесячная процентная надбавка к должностному окладу за работу со сведениями, составляющими государственную тайну, устанавливается и снимается правовым актом руководителя органа местного самоуправления.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hAnsi="Times New Roman" w:cs="Times New Roman"/>
          <w:sz w:val="28"/>
          <w:szCs w:val="28"/>
        </w:rPr>
        <w:t>5. Размеры е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жемесячного денежного поощрения и порядок осуществления его выплаты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5.1. Ежемесячное денежное поощрение выборным должностным лицам местного самоуправления, осуществляющим свои полномочия на постоянной основе,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устанавливается в размере:</w:t>
      </w:r>
    </w:p>
    <w:p w:rsidR="00D57632" w:rsidRPr="00D57632" w:rsidRDefault="00D57632" w:rsidP="00D57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83"/>
        <w:gridCol w:w="2835"/>
      </w:tblGrid>
      <w:tr w:rsidR="00D57632" w:rsidRPr="00D57632" w:rsidTr="00B464C1">
        <w:tc>
          <w:tcPr>
            <w:tcW w:w="6583" w:type="dxa"/>
            <w:vAlign w:val="center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 в органах местного самоуправления Благодарненского городского округа Ставропольского края</w:t>
            </w:r>
          </w:p>
        </w:tc>
        <w:tc>
          <w:tcPr>
            <w:tcW w:w="2835" w:type="dxa"/>
            <w:vAlign w:val="center"/>
          </w:tcPr>
          <w:p w:rsidR="00D57632" w:rsidRPr="00D57632" w:rsidRDefault="00D57632" w:rsidP="00D576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</w:t>
            </w:r>
            <w:r w:rsidRPr="00D5763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окладов по замещаемой должности</w:t>
            </w: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57632" w:rsidRPr="00D57632" w:rsidTr="00B464C1">
        <w:trPr>
          <w:trHeight w:val="231"/>
        </w:trPr>
        <w:tc>
          <w:tcPr>
            <w:tcW w:w="6583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Глава Благодарненского городского округа Ставропольского края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Благодарненского городского округа Ставропольского края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835" w:type="dxa"/>
          </w:tcPr>
          <w:p w:rsidR="00D57632" w:rsidRPr="00D57632" w:rsidRDefault="00D57632" w:rsidP="00D57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835" w:type="dxa"/>
          </w:tcPr>
          <w:p w:rsidR="00D57632" w:rsidRPr="00D57632" w:rsidRDefault="00D57632" w:rsidP="00D57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(со статусом юридического лица)</w:t>
            </w:r>
          </w:p>
        </w:tc>
        <w:tc>
          <w:tcPr>
            <w:tcW w:w="2835" w:type="dxa"/>
          </w:tcPr>
          <w:p w:rsidR="00D57632" w:rsidRPr="00D57632" w:rsidRDefault="00D57632" w:rsidP="00D57632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 (без статуса юридического лица)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 (со статусом юридического лица)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отдела, (без статуса юридического лица)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управления, отдела, службы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управления, отдела, службы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контрольно-счетного органа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администрации, выборного должностного лица местного самоуправления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D57632" w:rsidRPr="00D57632" w:rsidTr="00B464C1">
        <w:tc>
          <w:tcPr>
            <w:tcW w:w="6583" w:type="dxa"/>
          </w:tcPr>
          <w:p w:rsidR="00D57632" w:rsidRPr="00D57632" w:rsidRDefault="00D57632" w:rsidP="00D5763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835" w:type="dxa"/>
            <w:vAlign w:val="bottom"/>
          </w:tcPr>
          <w:p w:rsidR="00D57632" w:rsidRPr="00D57632" w:rsidRDefault="00D57632" w:rsidP="00D5763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763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</w:tbl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5.2. 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Ежемесячное денежное поощрение </w:t>
      </w:r>
      <w:r w:rsidRPr="00D57632">
        <w:rPr>
          <w:rFonts w:ascii="Times New Roman" w:hAnsi="Times New Roman" w:cs="Times New Roman"/>
          <w:sz w:val="28"/>
          <w:szCs w:val="28"/>
        </w:rPr>
        <w:t xml:space="preserve">выборным должностным лицам местного самоуправления, осуществляющим свои полномочия на постоянной основе,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выплачивается со дня избрания (назначения) на должность и прекращает выплачиваться со дня прекращения их полномочий, муниципальным служащим</w:t>
      </w:r>
      <w:r w:rsidRPr="00D5763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Благодарненского городского округа Ставропольского края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со дня расторжения трудового договора (контракта).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6. Порядок и условия выплаты премии по результатам работы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6.1. </w:t>
      </w:r>
      <w:r w:rsidRPr="00D57632">
        <w:rPr>
          <w:rFonts w:ascii="Times New Roman" w:hAnsi="Times New Roman" w:cs="Times New Roman"/>
          <w:sz w:val="28"/>
          <w:szCs w:val="28"/>
        </w:rPr>
        <w:t>Премии выборным должностным лицам местного самоуправления, осуществляющим свои полномочия на постоянной основе,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могут выплачиваться по результатам работы за месяц, квартал, полугодие, 9 месяцев, год и максимальными размерами не ограничиваются.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6.2. Премия по результатам работы носит персональный характер и производится с учетом исполнения должностных обязанностей.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определении размера премии по результатам работы учитывается: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своевременное и качественное выполнение работником задач и функций, возложенных должностной инструкцией;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оперативное и качественное рассмотрение документов, полученных от вышестоящих органов и органов государственной власти, писем и обращений граждан и организаций;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своевременное и качественное выполнение заданий руководства;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иных особо важных заданий и поручений;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достижение значимых результатов в ходе выполнения работниками возложенных на них задач и функций;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внедрение новых форм и методов в работе, позитивно отразившихся на результатах.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6.3.</w:t>
      </w:r>
      <w:r w:rsidRPr="00D57632">
        <w:rPr>
          <w:rFonts w:ascii="Times New Roman" w:hAnsi="Times New Roman" w:cs="Times New Roman"/>
          <w:sz w:val="28"/>
          <w:szCs w:val="28"/>
        </w:rPr>
        <w:t xml:space="preserve"> Основанием для выплаты премии выборным должностным лицам местного самоуправления, осуществляющим свои полномочия на постоянной основе,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 является распоряжение (приказ) работодателя, </w:t>
      </w:r>
      <w:r w:rsidRPr="00D57632">
        <w:rPr>
          <w:rFonts w:ascii="Times New Roman" w:hAnsi="Times New Roman" w:cs="Times New Roman"/>
          <w:sz w:val="28"/>
          <w:szCs w:val="28"/>
        </w:rPr>
        <w:lastRenderedPageBreak/>
        <w:t>с указанием конкретного размера этой выплаты (в сумме, процентах, количестве должностных окладов).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Конкретный размер премии для главы Благодарненского городского округа Ставропольского края устанавливается распоряжением главы Благодарненского городского округа Ставропольского края.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Конкретный размер премии для председателя Совета депутатов Благодарненского городского округа Ставропольского края устанавливается распоряжением председателя Совета депутатов Благодарненского городского округа Ставропольского края.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6.4. Премия по результатам работы</w:t>
      </w:r>
      <w:r w:rsidR="00C857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57632">
        <w:rPr>
          <w:rFonts w:ascii="Times New Roman" w:hAnsi="Times New Roman" w:cs="Times New Roman"/>
          <w:sz w:val="28"/>
          <w:szCs w:val="28"/>
        </w:rPr>
        <w:t xml:space="preserve">за месяц выборным должностным лицам местного самоуправления, осуществляющим свои полномочия на постоянной основе,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края, проработавшим неполный месяц в связи с переводом на другую работу, поступлением в учебное заведение, уходом на пенсию, призывом на военную службу, увольнением по сокращению штатов (в связи с ликвидацией, преобразованием органов местного самоуправления Благодарненского городского округа Ставропольского края) выплачивается 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пропорционально отработанному времени</w:t>
      </w:r>
      <w:r w:rsidRPr="00D57632">
        <w:rPr>
          <w:rFonts w:ascii="Times New Roman" w:hAnsi="Times New Roman" w:cs="Times New Roman"/>
          <w:sz w:val="28"/>
          <w:szCs w:val="28"/>
        </w:rPr>
        <w:t>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Премии не выплачиваются выборным должностным лицам местного самоуправления, осуществляющим свои полномочия на постоянной основе, должностным лицам местного самоуправления и муниципальным служащим органов местного самоуправления Благодарненского городского округа Ставропольского края, уволенным по другим основаниям до окончания отчетного периода.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Премия по результатам работы за квартал, полугодие, 9 месяцев, год выплачивается в размере, установленном работодателем в пределах, утвержденного органу местного самоуправления Благодарненского городского округа Ставропольского края, органу администрации Благодарненского городского округа Ставропольского края со статусом юридического лица фонда оплаты труда на текущий год. 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 Порядок и условия выплаты премии за выполнение особо важных и сложных заданий 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7.1. Премия за выполнение особо важных и сложных заданий выплачивается в целях поощрения </w:t>
      </w:r>
      <w:r w:rsidRPr="00D57632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7.2. Основными показателями премирования являются: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внедрение новых технологий, реализация масштабных проектов, повышающих эффективность деятельности </w:t>
      </w:r>
      <w:r w:rsidRPr="00D57632"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 w:rsidRPr="00D57632">
        <w:rPr>
          <w:rFonts w:ascii="Times New Roman" w:hAnsi="Times New Roman" w:cs="Times New Roman"/>
          <w:sz w:val="28"/>
          <w:szCs w:val="28"/>
        </w:rPr>
        <w:lastRenderedPageBreak/>
        <w:t>самоуправления Благодарненского городского округа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и его аппарата;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применение в работе современных форм и методов организации труда;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выполнение в оперативном режиме большого объема работы.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7.3. Премирование руководителей за выполнение работ и поручений особой сложности и важности осуществляется в зависимости от достижения, утверждаемых муниципальными правовыми актами Совета депутатов Благодарненского городского округа Ставропольского края и администрации Благодарненского городского округа Ставропольского края показателей результативности профессиональной деятельности руководителей.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Решение о премировании руководителей структурных подразделений, органов администрации Благодарненского городского округа Ставропольского края принимается главой Благодарненского городского округа Ставропольского края или лицом исполняющим обязанности главы администрации Благодарненского городского округа Ставропольского края.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7.4. 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Премия за выполнение особо важных и сложных заданий учитывается при расчете среднего заработка </w:t>
      </w:r>
      <w:r w:rsidR="00C85767">
        <w:rPr>
          <w:rFonts w:ascii="Times New Roman" w:hAnsi="Times New Roman" w:cs="Times New Roman"/>
          <w:sz w:val="28"/>
          <w:szCs w:val="28"/>
        </w:rPr>
        <w:t>выборных должностных</w:t>
      </w:r>
      <w:r w:rsidRPr="00D57632">
        <w:rPr>
          <w:rFonts w:ascii="Times New Roman" w:hAnsi="Times New Roman" w:cs="Times New Roman"/>
          <w:sz w:val="28"/>
          <w:szCs w:val="28"/>
        </w:rPr>
        <w:t xml:space="preserve"> лиц местного самоуправления, осуществляющих свои полномочия на постоянной основе, должностных лиц местного самоуправления и муниципальных служащих органов местного самоуправления Благодарненского городского округа Ставропольского края.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7.5. Премия за выполнение особо важных и сложных заданий выплачивается в пределах, утвержденного органу местного самоуправления Благодарненского городского округа Ставропольского края, органу администрации Благодарненского городского округа Ставропольского края со статусом юридического лица фонда оплаты труда на текущий год. 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8. Порядок и условия выплаты единовременных поощрений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8.1. </w:t>
      </w:r>
      <w:r w:rsidRPr="00D57632">
        <w:rPr>
          <w:rFonts w:ascii="Times New Roman" w:hAnsi="Times New Roman" w:cs="Times New Roman"/>
          <w:sz w:val="28"/>
          <w:szCs w:val="28"/>
        </w:rPr>
        <w:t xml:space="preserve">За безупречное и эффективное исполнение выборным должностным лицом местного самоуправления, осуществляющим свои полномочия на постоянной основе, должностным лицом местного самоуправления и муниципальным служащим органов местного самоуправления Благодарненского городского округа Ставропольского края должностных обязанностей, 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применяются следующие виды поощрений: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награждение Почетной грамотой главы </w:t>
      </w:r>
      <w:r w:rsidRPr="00D57632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Ставропольского края с выплатой единовременного поощрения в размере 3000 рублей;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выплата единовременного поощрения в связи с юбилейными датами;</w:t>
      </w:r>
    </w:p>
    <w:p w:rsidR="00D57632" w:rsidRPr="00D57632" w:rsidRDefault="00D57632" w:rsidP="00D5763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выплата единовременного поощрения в связи с государственными и профессиональными праздниками.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8.2. </w:t>
      </w:r>
      <w:r w:rsidRPr="00D57632">
        <w:rPr>
          <w:rFonts w:ascii="Times New Roman" w:hAnsi="Times New Roman" w:cs="Times New Roman"/>
          <w:sz w:val="28"/>
          <w:szCs w:val="28"/>
        </w:rPr>
        <w:t>Выплата единовременного поощрения в связи с юбилейными датами производится лицам при наличии стажа муниципальной службы не менее 5 лет по достижении возраста: женщинами 50 и 55 лет, мужчинами 50 и 60 лет в размере не более двух должностных окладов.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8.3. </w:t>
      </w:r>
      <w:r w:rsidRPr="00D57632">
        <w:rPr>
          <w:rFonts w:ascii="Times New Roman" w:hAnsi="Times New Roman" w:cs="Times New Roman"/>
          <w:sz w:val="28"/>
          <w:szCs w:val="28"/>
        </w:rPr>
        <w:t xml:space="preserve">Выплата единовременных поощрений производится </w:t>
      </w: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пределах, утвержденного органу местного самоуправления Благодарненского городского округа Ставропольского края, органу администрации Благодарненского городского округа Ставропольского края, со статусом юридического лица, фонда оплаты труда на текущий год. 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8.4. </w:t>
      </w:r>
      <w:r w:rsidRPr="00D57632">
        <w:rPr>
          <w:rFonts w:ascii="Times New Roman" w:hAnsi="Times New Roman" w:cs="Times New Roman"/>
          <w:sz w:val="28"/>
          <w:szCs w:val="28"/>
        </w:rPr>
        <w:t>При расчете среднемесячного заработка суммы единовременных поощрений не учитываются.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>9. Порядок и условия выплаты материальной помощи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9.1. </w:t>
      </w:r>
      <w:r w:rsidRPr="00D57632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самоуправления, осуществляющему свои полномочия на постоянной основе, должностному лицу местного самоуправления и муниципальному служащему органов местного самоуправления Благодарненского городского округа Ставропольского края материальная помощь выплачивается на основании его заявления один раз в календарном году в размере 3,5 должностных окладов.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9.2. </w:t>
      </w:r>
      <w:r w:rsidRPr="00D57632">
        <w:rPr>
          <w:rFonts w:ascii="Times New Roman" w:hAnsi="Times New Roman" w:cs="Times New Roman"/>
          <w:sz w:val="28"/>
          <w:szCs w:val="28"/>
        </w:rPr>
        <w:t>Материальная помощь выплачивается, как правило, при уходе выборного должностного лица местного самоуправления, осуществляющего свои полномочия на постоянной основе, должностного лица местного самоуправления и муниципального служащего органов местного самоуправления Благодарненского городского округа Ставропольского края в ежегодный основной оплачиваемый отпуск (далее - отпуск).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В случае разделения отпуска в установленном порядке на части материальная помощь выплачивается один раз при предоставлении любой из частей указанного отпуска.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9.3. </w:t>
      </w:r>
      <w:r w:rsidRPr="00D57632">
        <w:rPr>
          <w:rFonts w:ascii="Times New Roman" w:hAnsi="Times New Roman" w:cs="Times New Roman"/>
          <w:sz w:val="28"/>
          <w:szCs w:val="28"/>
        </w:rPr>
        <w:t>Выборному должностному лицу местного самоуправления, осуществляющему свои полномочия на постоянной основе, должностному лицу местного самоуправления и муниципальному служащему органов местного самоуправления Благодарненского городского округа Ставропольского края, не использовавшему в течение календарного года отпуск, выплата материальной помощи производится на основании заявления в декабре текущего года в полном объеме.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9.4. Выборному должностному лицу местного самоуправления, осуществляющему свои полномочия на постоянной основе, должностному лицу местного самоуправления и муниципальному служащему органов местного самоуправления Благодарненского городского округа Ставропольского края, назначенному на должность в орган местного самоуправления в соответствующем календарном году, выплата материальной помощи производится при предоставлении отпуска либо, в случае его не использования, на основании заявления в декабре текущего года пропорционально отработанному времени.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 xml:space="preserve">9.5. При увольнении выборного должностного лица местного самоуправления, осуществляющего свои полномочия на постоянной основе, должностного лица местного самоуправления и муниципального служащего органов местного самоуправления Благодарненского городского округа </w:t>
      </w:r>
      <w:r w:rsidRPr="00D57632">
        <w:rPr>
          <w:rFonts w:ascii="Times New Roman" w:hAnsi="Times New Roman" w:cs="Times New Roman"/>
          <w:sz w:val="28"/>
          <w:szCs w:val="28"/>
        </w:rPr>
        <w:lastRenderedPageBreak/>
        <w:t xml:space="preserve">Ставропольского края, не использовавшего право на отпуск и не получившего материальную помощь, выплата производится пропорционально отработанному времени, за исключением случаев увольнения по основаниям, предусмотренным </w:t>
      </w:r>
      <w:hyperlink r:id="rId16" w:history="1">
        <w:r w:rsidRPr="00D57632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D576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D57632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D576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D57632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D57632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D57632">
          <w:rPr>
            <w:rFonts w:ascii="Times New Roman" w:hAnsi="Times New Roman" w:cs="Times New Roman"/>
            <w:sz w:val="28"/>
            <w:szCs w:val="28"/>
          </w:rPr>
          <w:t>11 статьи 81</w:t>
        </w:r>
      </w:hyperlink>
      <w:r w:rsidRPr="00D5763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:rsidR="00D57632" w:rsidRPr="00D57632" w:rsidRDefault="00D57632" w:rsidP="00D5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632">
        <w:rPr>
          <w:rFonts w:ascii="Times New Roman" w:hAnsi="Times New Roman" w:cs="Times New Roman"/>
          <w:sz w:val="28"/>
          <w:szCs w:val="28"/>
        </w:rPr>
        <w:t>9.6. Выплата материальной помощи производится в пределах фонда оплаты труда, утвержденного органу местного самоуправления, органу администрации Благодарненского городского округа Ставропольского края на соответствующий календарный год.</w:t>
      </w:r>
    </w:p>
    <w:p w:rsidR="00D57632" w:rsidRPr="00D57632" w:rsidRDefault="00D57632" w:rsidP="00D576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7632" w:rsidRPr="00D57632" w:rsidRDefault="00D57632" w:rsidP="00D576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D57632" w:rsidRPr="00D57632" w:rsidRDefault="00D57632" w:rsidP="00D57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B27" w:rsidRDefault="006B5B27"/>
    <w:sectPr w:rsidR="006B5B27" w:rsidSect="00623E0E">
      <w:headerReference w:type="default" r:id="rId20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650" w:rsidRDefault="00981650" w:rsidP="00D57632">
      <w:pPr>
        <w:spacing w:after="0" w:line="240" w:lineRule="auto"/>
      </w:pPr>
      <w:r>
        <w:separator/>
      </w:r>
    </w:p>
  </w:endnote>
  <w:endnote w:type="continuationSeparator" w:id="1">
    <w:p w:rsidR="00981650" w:rsidRDefault="00981650" w:rsidP="00D57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650" w:rsidRDefault="00981650" w:rsidP="00D57632">
      <w:pPr>
        <w:spacing w:after="0" w:line="240" w:lineRule="auto"/>
      </w:pPr>
      <w:r>
        <w:separator/>
      </w:r>
    </w:p>
  </w:footnote>
  <w:footnote w:type="continuationSeparator" w:id="1">
    <w:p w:rsidR="00981650" w:rsidRDefault="00981650" w:rsidP="00D57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4060"/>
      <w:docPartObj>
        <w:docPartGallery w:val="Page Numbers (Top of Page)"/>
        <w:docPartUnique/>
      </w:docPartObj>
    </w:sdtPr>
    <w:sdtContent>
      <w:p w:rsidR="00D57632" w:rsidRDefault="007206A1">
        <w:pPr>
          <w:pStyle w:val="a4"/>
          <w:jc w:val="right"/>
        </w:pPr>
        <w:fldSimple w:instr=" PAGE   \* MERGEFORMAT ">
          <w:r w:rsidR="00AB4CF2">
            <w:rPr>
              <w:noProof/>
            </w:rPr>
            <w:t>15</w:t>
          </w:r>
        </w:fldSimple>
      </w:p>
    </w:sdtContent>
  </w:sdt>
  <w:p w:rsidR="00D57632" w:rsidRDefault="00D5763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7632"/>
    <w:rsid w:val="00623E0E"/>
    <w:rsid w:val="006B5B27"/>
    <w:rsid w:val="007206A1"/>
    <w:rsid w:val="007552AF"/>
    <w:rsid w:val="00981650"/>
    <w:rsid w:val="00AB4CF2"/>
    <w:rsid w:val="00C85767"/>
    <w:rsid w:val="00D57632"/>
    <w:rsid w:val="00EF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576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39"/>
    <w:rsid w:val="00D5763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7632"/>
  </w:style>
  <w:style w:type="paragraph" w:styleId="a6">
    <w:name w:val="footer"/>
    <w:basedOn w:val="a"/>
    <w:link w:val="a7"/>
    <w:uiPriority w:val="99"/>
    <w:semiHidden/>
    <w:unhideWhenUsed/>
    <w:rsid w:val="00D57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57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5D28EA0590FEF39BFBEFB3F84DAE64FFEAA0717F2E8824E5A7B9A83Fx7P1H" TargetMode="External"/><Relationship Id="rId13" Type="http://schemas.openxmlformats.org/officeDocument/2006/relationships/hyperlink" Target="consultantplus://offline/ref=F71CE3EAE6835F10258F9FFF49DD3132D3E5EB96C48037350264417EFF3313AA570CD2B8B6CA1802v35CJ" TargetMode="External"/><Relationship Id="rId18" Type="http://schemas.openxmlformats.org/officeDocument/2006/relationships/hyperlink" Target="consultantplus://offline/ref=22C74EED120BA05397A9BC40FA04C7884715CCD648B65477F3BAA3A25705466B8BFAEA572232D6BEl1aF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65D28EA0590FEF39BFBEFB3F84DAE64FFEAA0737C238824E5A7B9A83Fx7P1H" TargetMode="External"/><Relationship Id="rId12" Type="http://schemas.openxmlformats.org/officeDocument/2006/relationships/hyperlink" Target="consultantplus://offline/ref=4D8F45977A774224881B7973FE1917DF2DCF0C745948CE1C68D4634FF4FAF5C77E725017B7D269FDDCv5h4H" TargetMode="External"/><Relationship Id="rId17" Type="http://schemas.openxmlformats.org/officeDocument/2006/relationships/hyperlink" Target="consultantplus://offline/ref=22C74EED120BA05397A9BC40FA04C7884715CCD648B65477F3BAA3A25705466B8BFAEA572232D5B7l1a9Q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C74EED120BA05397A9BC40FA04C7884715CCD648B65477F3BAA3A25705466B8BFAEA572232D5B7l1a8Q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5D28EA0590FEF39BFBEFB3F84DAE64FFEAA0747D268824E5A7B9A83Fx7P1H" TargetMode="External"/><Relationship Id="rId11" Type="http://schemas.openxmlformats.org/officeDocument/2006/relationships/hyperlink" Target="consultantplus://offline/ref=065D28EA0590FEF39BFBF1BEEE21F06EFAE3FF7A79278172BAF5BFFF6021DBAD32x5P4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71CE3EAE6835F10258F81F25FB16F38D5E9B398C4803467563B1A23A83A19FDv150J" TargetMode="External"/><Relationship Id="rId10" Type="http://schemas.openxmlformats.org/officeDocument/2006/relationships/hyperlink" Target="consultantplus://offline/ref=065D28EA0590FEF39BFBF1BEEE21F06EFAE3FF7A79248377BCF3BFFF6021DBAD325463DC352B928590849995x1PFH" TargetMode="External"/><Relationship Id="rId19" Type="http://schemas.openxmlformats.org/officeDocument/2006/relationships/hyperlink" Target="consultantplus://offline/ref=22C74EED120BA05397A9BC40FA04C7884715CCD648B65477F3BAA3A25705466B8BFAEA5322l3a6Q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65D28EA0590FEF39BFBEFB3F84DAE64FFEAA17E70208824E5A7B9A83F71DDF872146589766F9E8Dx9P1H" TargetMode="External"/><Relationship Id="rId14" Type="http://schemas.openxmlformats.org/officeDocument/2006/relationships/hyperlink" Target="consultantplus://offline/ref=F71CE3EAE6835F10258F9FFF49DD3132D3E6E994C68337350264417EFFv353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4960</Words>
  <Characters>28277</Characters>
  <Application>Microsoft Office Word</Application>
  <DocSecurity>0</DocSecurity>
  <Lines>235</Lines>
  <Paragraphs>66</Paragraphs>
  <ScaleCrop>false</ScaleCrop>
  <Company/>
  <LinksUpToDate>false</LinksUpToDate>
  <CharactersWithSpaces>33171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2017-09-22T04:22:00Z</cp:lastPrinted>
  <dcterms:created xsi:type="dcterms:W3CDTF">2017-09-22T04:17:00Z</dcterms:created>
  <dcterms:modified xsi:type="dcterms:W3CDTF">2017-11-28T11:57:00Z</dcterms:modified>
</cp:coreProperties>
</file>