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A5" w:rsidRPr="00F82FA5" w:rsidRDefault="00F82FA5" w:rsidP="00F82FA5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8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F82FA5" w:rsidRPr="00F82FA5" w:rsidRDefault="00F82FA5" w:rsidP="00F82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A5" w:rsidRPr="00F82FA5" w:rsidRDefault="00F82FA5" w:rsidP="00F82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82FA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F82FA5" w:rsidRPr="00F82FA5" w:rsidRDefault="00F82FA5" w:rsidP="00F82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A5" w:rsidRPr="00F82FA5" w:rsidRDefault="00F82FA5" w:rsidP="00F82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1"/>
        <w:gridCol w:w="3661"/>
        <w:gridCol w:w="2822"/>
      </w:tblGrid>
      <w:tr w:rsidR="00F82FA5" w:rsidRPr="00F82FA5" w:rsidTr="00D400C2">
        <w:tc>
          <w:tcPr>
            <w:tcW w:w="2992" w:type="dxa"/>
            <w:hideMark/>
          </w:tcPr>
          <w:p w:rsidR="00F82FA5" w:rsidRPr="00F82FA5" w:rsidRDefault="00F82FA5" w:rsidP="00F8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 2020 года</w:t>
            </w:r>
          </w:p>
        </w:tc>
        <w:tc>
          <w:tcPr>
            <w:tcW w:w="3779" w:type="dxa"/>
            <w:hideMark/>
          </w:tcPr>
          <w:p w:rsidR="00F82FA5" w:rsidRPr="00F82FA5" w:rsidRDefault="00F82FA5" w:rsidP="00F8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976" w:type="dxa"/>
            <w:hideMark/>
          </w:tcPr>
          <w:p w:rsidR="00F82FA5" w:rsidRPr="00F82FA5" w:rsidRDefault="00F82FA5" w:rsidP="00F8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bookmarkEnd w:id="0"/>
    </w:tbl>
    <w:p w:rsidR="000B326E" w:rsidRPr="00F82FA5" w:rsidRDefault="000B3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FA5" w:rsidRPr="00F82FA5" w:rsidRDefault="00F82F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42E" w:rsidRPr="00F82FA5" w:rsidRDefault="00F40790" w:rsidP="00F407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23E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Благодарненском городском округе Ставропольского края, утвержденное </w:t>
      </w:r>
      <w:r w:rsidRPr="0083542E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от 27 октября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42E">
        <w:rPr>
          <w:rFonts w:ascii="Times New Roman" w:hAnsi="Times New Roman" w:cs="Times New Roman"/>
          <w:sz w:val="28"/>
          <w:szCs w:val="28"/>
        </w:rPr>
        <w:t xml:space="preserve"> 26</w:t>
      </w:r>
      <w:r w:rsidR="00423446" w:rsidRPr="00423446">
        <w:t xml:space="preserve"> </w:t>
      </w:r>
    </w:p>
    <w:p w:rsidR="00F82FA5" w:rsidRPr="00F82FA5" w:rsidRDefault="00F82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Default="00493653" w:rsidP="00F82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</w:t>
      </w:r>
      <w:r w:rsidR="00CD24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Благодарненского городского округа Ставропольского края</w:t>
      </w:r>
    </w:p>
    <w:p w:rsidR="00493653" w:rsidRPr="00F82FA5" w:rsidRDefault="00493653" w:rsidP="00F82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FA5" w:rsidRPr="00F82FA5" w:rsidRDefault="00F82FA5" w:rsidP="00F82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653" w:rsidRPr="00F82FA5" w:rsidRDefault="00493653" w:rsidP="00F82F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A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2FA5" w:rsidRPr="00F82FA5" w:rsidRDefault="00F82FA5" w:rsidP="00F8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Pr="0083542E" w:rsidRDefault="00165691" w:rsidP="00F82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3542E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Благодарненском городском округе Ставропольского края, утвержденное </w:t>
      </w:r>
      <w:r w:rsidR="0083542E" w:rsidRPr="0083542E">
        <w:rPr>
          <w:rFonts w:ascii="Times New Roman" w:hAnsi="Times New Roman" w:cs="Times New Roman"/>
          <w:sz w:val="28"/>
          <w:szCs w:val="28"/>
        </w:rPr>
        <w:t>решением</w:t>
      </w:r>
      <w:r w:rsid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от 27 октября 2017 года </w:t>
      </w:r>
      <w:r w:rsidR="0083542E">
        <w:rPr>
          <w:rFonts w:ascii="Times New Roman" w:hAnsi="Times New Roman" w:cs="Times New Roman"/>
          <w:sz w:val="28"/>
          <w:szCs w:val="28"/>
        </w:rPr>
        <w:t>№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 26</w:t>
      </w:r>
      <w:r w:rsid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>следующ</w:t>
      </w:r>
      <w:r w:rsidR="00523E72">
        <w:rPr>
          <w:rFonts w:ascii="Times New Roman" w:hAnsi="Times New Roman" w:cs="Times New Roman"/>
          <w:sz w:val="28"/>
          <w:szCs w:val="28"/>
        </w:rPr>
        <w:t>и</w:t>
      </w:r>
      <w:r w:rsidR="0083542E" w:rsidRPr="0083542E">
        <w:rPr>
          <w:rFonts w:ascii="Times New Roman" w:hAnsi="Times New Roman" w:cs="Times New Roman"/>
          <w:sz w:val="28"/>
          <w:szCs w:val="28"/>
        </w:rPr>
        <w:t>е изменени</w:t>
      </w:r>
      <w:r w:rsidR="00523E72">
        <w:rPr>
          <w:rFonts w:ascii="Times New Roman" w:hAnsi="Times New Roman" w:cs="Times New Roman"/>
          <w:sz w:val="28"/>
          <w:szCs w:val="28"/>
        </w:rPr>
        <w:t>я</w:t>
      </w:r>
      <w:r w:rsidR="0083542E" w:rsidRPr="0083542E">
        <w:rPr>
          <w:rFonts w:ascii="Times New Roman" w:hAnsi="Times New Roman" w:cs="Times New Roman"/>
          <w:sz w:val="28"/>
          <w:szCs w:val="28"/>
        </w:rPr>
        <w:t>:</w:t>
      </w:r>
    </w:p>
    <w:p w:rsidR="003E7833" w:rsidRDefault="0083542E" w:rsidP="00F82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42E">
        <w:rPr>
          <w:rFonts w:ascii="Times New Roman" w:hAnsi="Times New Roman" w:cs="Times New Roman"/>
          <w:sz w:val="28"/>
          <w:szCs w:val="28"/>
        </w:rPr>
        <w:t>1)</w:t>
      </w:r>
      <w:r w:rsidR="003E7833" w:rsidRPr="003E7833">
        <w:rPr>
          <w:rFonts w:ascii="Times New Roman" w:hAnsi="Times New Roman" w:cs="Times New Roman"/>
          <w:sz w:val="28"/>
          <w:szCs w:val="28"/>
        </w:rPr>
        <w:t xml:space="preserve"> </w:t>
      </w:r>
      <w:r w:rsidR="00FC32D2">
        <w:rPr>
          <w:rFonts w:ascii="Times New Roman" w:hAnsi="Times New Roman" w:cs="Times New Roman"/>
          <w:sz w:val="28"/>
          <w:szCs w:val="28"/>
        </w:rPr>
        <w:t>пункт 23</w:t>
      </w:r>
      <w:r w:rsidR="0025079D" w:rsidRPr="0025079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C32D2">
        <w:rPr>
          <w:rFonts w:ascii="Times New Roman" w:hAnsi="Times New Roman" w:cs="Times New Roman"/>
          <w:sz w:val="28"/>
          <w:szCs w:val="28"/>
        </w:rPr>
        <w:t>6</w:t>
      </w:r>
      <w:r w:rsidR="0025079D" w:rsidRPr="0025079D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EC212F">
        <w:rPr>
          <w:rFonts w:ascii="Times New Roman" w:hAnsi="Times New Roman" w:cs="Times New Roman"/>
          <w:sz w:val="28"/>
          <w:szCs w:val="28"/>
        </w:rPr>
        <w:t>;</w:t>
      </w:r>
    </w:p>
    <w:p w:rsidR="002655F2" w:rsidRPr="002655F2" w:rsidRDefault="002655F2" w:rsidP="00F82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5F2">
        <w:rPr>
          <w:rFonts w:ascii="Times New Roman" w:hAnsi="Times New Roman" w:cs="Times New Roman"/>
          <w:sz w:val="28"/>
          <w:szCs w:val="28"/>
        </w:rPr>
        <w:t>2) пункт 42 статьи 7 изложить в следующей редакции:</w:t>
      </w:r>
    </w:p>
    <w:p w:rsidR="002655F2" w:rsidRPr="002655F2" w:rsidRDefault="002655F2" w:rsidP="00F82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«42) </w:t>
      </w:r>
      <w:r w:rsidRPr="002655F2">
        <w:rPr>
          <w:rFonts w:ascii="Times New Roman" w:hAnsi="Times New Roman" w:cs="Times New Roman"/>
          <w:sz w:val="28"/>
          <w:szCs w:val="28"/>
        </w:rPr>
        <w:t xml:space="preserve">привлечение в </w:t>
      </w:r>
      <w:r w:rsidRPr="006915E5">
        <w:rPr>
          <w:rFonts w:ascii="Times New Roman" w:hAnsi="Times New Roman" w:cs="Times New Roman"/>
          <w:sz w:val="28"/>
          <w:szCs w:val="28"/>
        </w:rPr>
        <w:t xml:space="preserve">соответствии с пунктами 10, 11 и 13 статьи 236.1 </w:t>
      </w:r>
      <w:r w:rsidRPr="002655F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остатков средств на казначейских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5F2">
        <w:rPr>
          <w:rFonts w:ascii="Times New Roman" w:hAnsi="Times New Roman" w:cs="Times New Roman"/>
          <w:sz w:val="28"/>
          <w:szCs w:val="28"/>
        </w:rPr>
        <w:t xml:space="preserve">счетах на единый счет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655F2">
        <w:rPr>
          <w:rFonts w:ascii="Times New Roman" w:hAnsi="Times New Roman" w:cs="Times New Roman"/>
          <w:sz w:val="28"/>
          <w:szCs w:val="28"/>
        </w:rPr>
        <w:t xml:space="preserve"> бюджета и возврат привлеченных средств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5F2">
        <w:rPr>
          <w:rFonts w:ascii="Times New Roman" w:hAnsi="Times New Roman" w:cs="Times New Roman"/>
          <w:sz w:val="28"/>
          <w:szCs w:val="28"/>
        </w:rPr>
        <w:t xml:space="preserve">единого счета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655F2">
        <w:rPr>
          <w:rFonts w:ascii="Times New Roman" w:hAnsi="Times New Roman" w:cs="Times New Roman"/>
          <w:sz w:val="28"/>
          <w:szCs w:val="28"/>
        </w:rPr>
        <w:t xml:space="preserve"> бюджета на казначейские счета;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55F2">
        <w:rPr>
          <w:rFonts w:ascii="Times New Roman" w:hAnsi="Times New Roman" w:cs="Times New Roman"/>
          <w:sz w:val="28"/>
          <w:szCs w:val="28"/>
        </w:rPr>
        <w:t>;</w:t>
      </w:r>
    </w:p>
    <w:p w:rsidR="00FC32D2" w:rsidRDefault="00FC32D2" w:rsidP="00F82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542E">
        <w:rPr>
          <w:rFonts w:ascii="Times New Roman" w:hAnsi="Times New Roman" w:cs="Times New Roman"/>
          <w:sz w:val="28"/>
          <w:szCs w:val="28"/>
        </w:rPr>
        <w:t>)</w:t>
      </w:r>
      <w:r w:rsidRPr="003E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статью 18</w:t>
      </w:r>
      <w:r w:rsidRPr="0025079D">
        <w:rPr>
          <w:rFonts w:ascii="Times New Roman" w:hAnsi="Times New Roman" w:cs="Times New Roman"/>
          <w:sz w:val="28"/>
          <w:szCs w:val="28"/>
        </w:rPr>
        <w:t xml:space="preserve"> признать утративш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079D">
        <w:rPr>
          <w:rFonts w:ascii="Times New Roman" w:hAnsi="Times New Roman" w:cs="Times New Roman"/>
          <w:sz w:val="28"/>
          <w:szCs w:val="28"/>
        </w:rPr>
        <w:t xml:space="preserve"> силу</w:t>
      </w:r>
      <w:r w:rsidR="00EC212F">
        <w:rPr>
          <w:rFonts w:ascii="Times New Roman" w:hAnsi="Times New Roman" w:cs="Times New Roman"/>
          <w:sz w:val="28"/>
          <w:szCs w:val="28"/>
        </w:rPr>
        <w:t>;</w:t>
      </w:r>
    </w:p>
    <w:p w:rsidR="002655F2" w:rsidRDefault="002655F2" w:rsidP="00F82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Start w:id="2" w:name="Par25"/>
      <w:bookmarkEnd w:id="1"/>
      <w:bookmarkEnd w:id="2"/>
      <w:r w:rsidRPr="00996D5F">
        <w:rPr>
          <w:rFonts w:ascii="Times New Roman" w:hAnsi="Times New Roman" w:cs="Times New Roman"/>
          <w:sz w:val="28"/>
          <w:szCs w:val="28"/>
        </w:rPr>
        <w:t>4) част</w:t>
      </w:r>
      <w:r w:rsidR="00996D5F" w:rsidRPr="00996D5F">
        <w:rPr>
          <w:rFonts w:ascii="Times New Roman" w:hAnsi="Times New Roman" w:cs="Times New Roman"/>
          <w:sz w:val="28"/>
          <w:szCs w:val="28"/>
        </w:rPr>
        <w:t>ь</w:t>
      </w:r>
      <w:r w:rsidRPr="00996D5F">
        <w:rPr>
          <w:rFonts w:ascii="Times New Roman" w:hAnsi="Times New Roman" w:cs="Times New Roman"/>
          <w:sz w:val="28"/>
          <w:szCs w:val="28"/>
        </w:rPr>
        <w:t xml:space="preserve"> 2 статьи </w:t>
      </w:r>
      <w:r w:rsidR="00996D5F" w:rsidRPr="00996D5F">
        <w:rPr>
          <w:rFonts w:ascii="Times New Roman" w:hAnsi="Times New Roman" w:cs="Times New Roman"/>
          <w:sz w:val="28"/>
          <w:szCs w:val="28"/>
        </w:rPr>
        <w:t>27</w:t>
      </w:r>
      <w:r w:rsidRPr="00996D5F">
        <w:rPr>
          <w:rFonts w:ascii="Times New Roman" w:hAnsi="Times New Roman" w:cs="Times New Roman"/>
          <w:sz w:val="28"/>
          <w:szCs w:val="28"/>
        </w:rPr>
        <w:t xml:space="preserve"> </w:t>
      </w:r>
      <w:r w:rsidR="00996D5F" w:rsidRPr="00996D5F">
        <w:rPr>
          <w:rFonts w:ascii="Times New Roman" w:hAnsi="Times New Roman" w:cs="Times New Roman"/>
          <w:sz w:val="28"/>
          <w:szCs w:val="28"/>
        </w:rPr>
        <w:t>признать утративш</w:t>
      </w:r>
      <w:r w:rsidR="001506C6">
        <w:rPr>
          <w:rFonts w:ascii="Times New Roman" w:hAnsi="Times New Roman" w:cs="Times New Roman"/>
          <w:sz w:val="28"/>
          <w:szCs w:val="28"/>
        </w:rPr>
        <w:t>ей</w:t>
      </w:r>
      <w:r w:rsidR="00996D5F" w:rsidRPr="00996D5F">
        <w:rPr>
          <w:rFonts w:ascii="Times New Roman" w:hAnsi="Times New Roman" w:cs="Times New Roman"/>
          <w:sz w:val="28"/>
          <w:szCs w:val="28"/>
        </w:rPr>
        <w:t xml:space="preserve"> </w:t>
      </w:r>
      <w:r w:rsidR="00996D5F" w:rsidRPr="0025079D">
        <w:rPr>
          <w:rFonts w:ascii="Times New Roman" w:hAnsi="Times New Roman" w:cs="Times New Roman"/>
          <w:sz w:val="28"/>
          <w:szCs w:val="28"/>
        </w:rPr>
        <w:t>силу</w:t>
      </w:r>
      <w:r w:rsidRPr="00996D5F">
        <w:rPr>
          <w:rFonts w:ascii="Times New Roman" w:hAnsi="Times New Roman" w:cs="Times New Roman"/>
          <w:sz w:val="28"/>
          <w:szCs w:val="28"/>
        </w:rPr>
        <w:t>.</w:t>
      </w:r>
    </w:p>
    <w:p w:rsidR="0001512A" w:rsidRPr="00F82FA5" w:rsidRDefault="0001512A" w:rsidP="00F82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12A" w:rsidRDefault="0001512A" w:rsidP="00F82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5F2" w:rsidRPr="0001512A">
        <w:rPr>
          <w:rFonts w:ascii="Times New Roman" w:hAnsi="Times New Roman" w:cs="Times New Roman"/>
          <w:sz w:val="28"/>
          <w:szCs w:val="28"/>
        </w:rPr>
        <w:t xml:space="preserve">. </w:t>
      </w:r>
      <w:r w:rsidRPr="0001512A">
        <w:rPr>
          <w:rFonts w:ascii="Times New Roman" w:hAnsi="Times New Roman" w:cs="Times New Roman"/>
          <w:sz w:val="28"/>
          <w:szCs w:val="28"/>
        </w:rPr>
        <w:t>Приостановить до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1512A">
        <w:rPr>
          <w:rFonts w:ascii="Times New Roman" w:hAnsi="Times New Roman" w:cs="Times New Roman"/>
          <w:sz w:val="28"/>
          <w:szCs w:val="28"/>
        </w:rPr>
        <w:t xml:space="preserve"> года действие статьи 18 Положения о бюджетном процессе в Благодарненском городском округе Ставропольского края, утвержденного решением Совета депутатов Благодарненского городского округа Ставропольского края от 27 октября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512A">
        <w:rPr>
          <w:rFonts w:ascii="Times New Roman" w:hAnsi="Times New Roman" w:cs="Times New Roman"/>
          <w:sz w:val="28"/>
          <w:szCs w:val="28"/>
        </w:rPr>
        <w:t xml:space="preserve"> 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512A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Благодарненском городском округе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512A">
        <w:rPr>
          <w:rFonts w:ascii="Times New Roman" w:hAnsi="Times New Roman" w:cs="Times New Roman"/>
          <w:sz w:val="28"/>
          <w:szCs w:val="28"/>
        </w:rPr>
        <w:t>.</w:t>
      </w:r>
    </w:p>
    <w:p w:rsidR="0001512A" w:rsidRPr="00F82FA5" w:rsidRDefault="0001512A" w:rsidP="00F82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5F2" w:rsidRPr="0001512A" w:rsidRDefault="0001512A" w:rsidP="00F82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55F2" w:rsidRPr="0001512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2655F2" w:rsidRPr="0001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2655F2" w:rsidRPr="0001512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2655F2" w:rsidRPr="0001512A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2655F2" w:rsidRPr="0001512A">
        <w:rPr>
          <w:rFonts w:ascii="Times New Roman" w:hAnsi="Times New Roman" w:cs="Times New Roman"/>
          <w:sz w:val="28"/>
          <w:szCs w:val="28"/>
        </w:rPr>
        <w:t xml:space="preserve">пунктов 2 </w:t>
      </w:r>
      <w:r w:rsidRPr="0001512A">
        <w:rPr>
          <w:rFonts w:ascii="Times New Roman" w:hAnsi="Times New Roman" w:cs="Times New Roman"/>
          <w:sz w:val="28"/>
          <w:szCs w:val="28"/>
        </w:rPr>
        <w:t>–</w:t>
      </w:r>
      <w:r w:rsidR="002655F2" w:rsidRPr="0001512A">
        <w:rPr>
          <w:rFonts w:ascii="Times New Roman" w:hAnsi="Times New Roman" w:cs="Times New Roman"/>
          <w:sz w:val="28"/>
          <w:szCs w:val="28"/>
        </w:rPr>
        <w:t xml:space="preserve"> </w:t>
      </w:r>
      <w:r w:rsidRPr="0001512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2655F2" w:rsidRPr="000151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2655F2" w:rsidRPr="0001512A">
        <w:rPr>
          <w:rFonts w:ascii="Times New Roman" w:hAnsi="Times New Roman" w:cs="Times New Roman"/>
          <w:sz w:val="28"/>
          <w:szCs w:val="28"/>
        </w:rPr>
        <w:t>.</w:t>
      </w:r>
    </w:p>
    <w:p w:rsidR="002655F2" w:rsidRPr="0001512A" w:rsidRDefault="0001512A" w:rsidP="00F82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Start w:id="4" w:name="Par49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Под</w:t>
      </w:r>
      <w:r w:rsidRPr="0001512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512A">
        <w:rPr>
          <w:rFonts w:ascii="Times New Roman" w:hAnsi="Times New Roman" w:cs="Times New Roman"/>
          <w:sz w:val="28"/>
          <w:szCs w:val="28"/>
        </w:rPr>
        <w:t xml:space="preserve"> 2 – 4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0151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1512A">
        <w:rPr>
          <w:rFonts w:ascii="Times New Roman" w:hAnsi="Times New Roman" w:cs="Times New Roman"/>
          <w:sz w:val="28"/>
          <w:szCs w:val="28"/>
        </w:rPr>
        <w:t xml:space="preserve"> </w:t>
      </w:r>
      <w:r w:rsidR="002655F2" w:rsidRPr="0001512A">
        <w:rPr>
          <w:rFonts w:ascii="Times New Roman" w:hAnsi="Times New Roman" w:cs="Times New Roman"/>
          <w:sz w:val="28"/>
          <w:szCs w:val="28"/>
        </w:rPr>
        <w:t>вступают в силу с 1 января 2021 года.</w:t>
      </w:r>
    </w:p>
    <w:p w:rsidR="00FC32D2" w:rsidRDefault="00FC32D2" w:rsidP="00F2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C72" w:rsidRDefault="00652C72" w:rsidP="00F82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EE7" w:rsidRDefault="00734EE7" w:rsidP="0073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34EE7" w:rsidRDefault="00734EE7" w:rsidP="0073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734EE7" w:rsidRDefault="00734EE7" w:rsidP="00D85A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И.А. Ерохин</w:t>
      </w:r>
    </w:p>
    <w:sectPr w:rsidR="00734EE7" w:rsidSect="00F82FA5">
      <w:headerReference w:type="default" r:id="rId6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3DF" w:rsidRDefault="002453DF" w:rsidP="00EA1EF9">
      <w:pPr>
        <w:spacing w:after="0" w:line="240" w:lineRule="auto"/>
      </w:pPr>
      <w:r>
        <w:separator/>
      </w:r>
    </w:p>
  </w:endnote>
  <w:endnote w:type="continuationSeparator" w:id="0">
    <w:p w:rsidR="002453DF" w:rsidRDefault="002453DF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3DF" w:rsidRDefault="002453DF" w:rsidP="00EA1EF9">
      <w:pPr>
        <w:spacing w:after="0" w:line="240" w:lineRule="auto"/>
      </w:pPr>
      <w:r>
        <w:separator/>
      </w:r>
    </w:p>
  </w:footnote>
  <w:footnote w:type="continuationSeparator" w:id="0">
    <w:p w:rsidR="002453DF" w:rsidRDefault="002453DF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560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1EF9" w:rsidRPr="00EA1EF9" w:rsidRDefault="00EA1EF9">
        <w:pPr>
          <w:pStyle w:val="a6"/>
          <w:jc w:val="right"/>
          <w:rPr>
            <w:rFonts w:ascii="Times New Roman" w:hAnsi="Times New Roman" w:cs="Times New Roman"/>
          </w:rPr>
        </w:pPr>
        <w:r w:rsidRPr="00EA1EF9">
          <w:rPr>
            <w:rFonts w:ascii="Times New Roman" w:hAnsi="Times New Roman" w:cs="Times New Roman"/>
          </w:rPr>
          <w:fldChar w:fldCharType="begin"/>
        </w:r>
        <w:r w:rsidRPr="00EA1EF9">
          <w:rPr>
            <w:rFonts w:ascii="Times New Roman" w:hAnsi="Times New Roman" w:cs="Times New Roman"/>
          </w:rPr>
          <w:instrText>PAGE   \* MERGEFORMAT</w:instrText>
        </w:r>
        <w:r w:rsidRPr="00EA1EF9">
          <w:rPr>
            <w:rFonts w:ascii="Times New Roman" w:hAnsi="Times New Roman" w:cs="Times New Roman"/>
          </w:rPr>
          <w:fldChar w:fldCharType="separate"/>
        </w:r>
        <w:r w:rsidR="00523E72">
          <w:rPr>
            <w:rFonts w:ascii="Times New Roman" w:hAnsi="Times New Roman" w:cs="Times New Roman"/>
            <w:noProof/>
          </w:rPr>
          <w:t>2</w:t>
        </w:r>
        <w:r w:rsidRPr="00EA1EF9">
          <w:rPr>
            <w:rFonts w:ascii="Times New Roman" w:hAnsi="Times New Roman" w:cs="Times New Roman"/>
          </w:rPr>
          <w:fldChar w:fldCharType="end"/>
        </w:r>
      </w:p>
    </w:sdtContent>
  </w:sdt>
  <w:p w:rsidR="00EA1EF9" w:rsidRDefault="00EA1E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1512A"/>
    <w:rsid w:val="000210BA"/>
    <w:rsid w:val="000265EF"/>
    <w:rsid w:val="00064B07"/>
    <w:rsid w:val="000B326E"/>
    <w:rsid w:val="00141D06"/>
    <w:rsid w:val="001506C6"/>
    <w:rsid w:val="00160FFA"/>
    <w:rsid w:val="00165691"/>
    <w:rsid w:val="001A239A"/>
    <w:rsid w:val="001D7C4E"/>
    <w:rsid w:val="001E59CF"/>
    <w:rsid w:val="002453DF"/>
    <w:rsid w:val="0025079D"/>
    <w:rsid w:val="002559DB"/>
    <w:rsid w:val="002579EB"/>
    <w:rsid w:val="002655F2"/>
    <w:rsid w:val="00280615"/>
    <w:rsid w:val="00281AC1"/>
    <w:rsid w:val="002933B6"/>
    <w:rsid w:val="002C7173"/>
    <w:rsid w:val="00383342"/>
    <w:rsid w:val="003A2A91"/>
    <w:rsid w:val="003A70FE"/>
    <w:rsid w:val="003E7833"/>
    <w:rsid w:val="003F3E42"/>
    <w:rsid w:val="004009E9"/>
    <w:rsid w:val="00411DE7"/>
    <w:rsid w:val="00423446"/>
    <w:rsid w:val="00491395"/>
    <w:rsid w:val="00493653"/>
    <w:rsid w:val="00513E91"/>
    <w:rsid w:val="00523E72"/>
    <w:rsid w:val="00590374"/>
    <w:rsid w:val="005C13CA"/>
    <w:rsid w:val="005D4327"/>
    <w:rsid w:val="00615D3C"/>
    <w:rsid w:val="00616D6F"/>
    <w:rsid w:val="00637ADB"/>
    <w:rsid w:val="00652C72"/>
    <w:rsid w:val="006660DA"/>
    <w:rsid w:val="006915E5"/>
    <w:rsid w:val="00726F51"/>
    <w:rsid w:val="00734EE7"/>
    <w:rsid w:val="00772E66"/>
    <w:rsid w:val="007919AB"/>
    <w:rsid w:val="007954AA"/>
    <w:rsid w:val="007A02A7"/>
    <w:rsid w:val="007A5196"/>
    <w:rsid w:val="007B5C6A"/>
    <w:rsid w:val="0083542E"/>
    <w:rsid w:val="0085386F"/>
    <w:rsid w:val="00875BB7"/>
    <w:rsid w:val="008D4CAC"/>
    <w:rsid w:val="008E58BA"/>
    <w:rsid w:val="00942CC6"/>
    <w:rsid w:val="00996D5F"/>
    <w:rsid w:val="009B5758"/>
    <w:rsid w:val="00A077C8"/>
    <w:rsid w:val="00A43EDC"/>
    <w:rsid w:val="00A53D9A"/>
    <w:rsid w:val="00A748AE"/>
    <w:rsid w:val="00AD3AB6"/>
    <w:rsid w:val="00AE6C67"/>
    <w:rsid w:val="00AE7E49"/>
    <w:rsid w:val="00B86213"/>
    <w:rsid w:val="00BB65B1"/>
    <w:rsid w:val="00C163E2"/>
    <w:rsid w:val="00C51C07"/>
    <w:rsid w:val="00C63BA6"/>
    <w:rsid w:val="00C943AB"/>
    <w:rsid w:val="00CB2C47"/>
    <w:rsid w:val="00CC0960"/>
    <w:rsid w:val="00CD2405"/>
    <w:rsid w:val="00D36F80"/>
    <w:rsid w:val="00D4252B"/>
    <w:rsid w:val="00D85A3C"/>
    <w:rsid w:val="00E3477D"/>
    <w:rsid w:val="00E87B28"/>
    <w:rsid w:val="00E91829"/>
    <w:rsid w:val="00EA1EF9"/>
    <w:rsid w:val="00EC212F"/>
    <w:rsid w:val="00EE3713"/>
    <w:rsid w:val="00F27F26"/>
    <w:rsid w:val="00F40790"/>
    <w:rsid w:val="00F82FA5"/>
    <w:rsid w:val="00F860C7"/>
    <w:rsid w:val="00FA2019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D5AF"/>
  <w15:chartTrackingRefBased/>
  <w15:docId w15:val="{70CF8E1F-D0B9-4001-81BC-136536C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48</cp:revision>
  <cp:lastPrinted>2020-06-09T06:46:00Z</cp:lastPrinted>
  <dcterms:created xsi:type="dcterms:W3CDTF">2019-11-11T05:28:00Z</dcterms:created>
  <dcterms:modified xsi:type="dcterms:W3CDTF">2020-12-21T11:38:00Z</dcterms:modified>
</cp:coreProperties>
</file>