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DF" w:rsidRPr="00003ADF" w:rsidRDefault="00003ADF" w:rsidP="00003AD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003ADF" w:rsidRPr="00003ADF" w:rsidRDefault="00003ADF" w:rsidP="0000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DF" w:rsidRPr="00003ADF" w:rsidRDefault="00003ADF" w:rsidP="0000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03A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003ADF" w:rsidRPr="00003ADF" w:rsidRDefault="00003ADF" w:rsidP="0000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DF" w:rsidRPr="00003ADF" w:rsidRDefault="00003ADF" w:rsidP="0000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3661"/>
        <w:gridCol w:w="2822"/>
      </w:tblGrid>
      <w:tr w:rsidR="00003ADF" w:rsidRPr="00003ADF" w:rsidTr="00003ADF">
        <w:tc>
          <w:tcPr>
            <w:tcW w:w="2992" w:type="dxa"/>
            <w:hideMark/>
          </w:tcPr>
          <w:p w:rsidR="00003ADF" w:rsidRPr="00003ADF" w:rsidRDefault="00003ADF" w:rsidP="0000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2021 года</w:t>
            </w:r>
          </w:p>
        </w:tc>
        <w:tc>
          <w:tcPr>
            <w:tcW w:w="3779" w:type="dxa"/>
            <w:hideMark/>
          </w:tcPr>
          <w:p w:rsidR="00003ADF" w:rsidRPr="00003ADF" w:rsidRDefault="00003ADF" w:rsidP="0000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003ADF" w:rsidRPr="00003ADF" w:rsidRDefault="00003ADF" w:rsidP="0000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177BFE" w:rsidRDefault="00177BFE" w:rsidP="00177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ADF" w:rsidRPr="00AE13AD" w:rsidRDefault="00003ADF" w:rsidP="00177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92F" w:rsidRPr="00AE13AD" w:rsidRDefault="00D21389" w:rsidP="003E15F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6CFC" w:rsidRPr="00AE13AD">
        <w:rPr>
          <w:rFonts w:ascii="Times New Roman" w:hAnsi="Times New Roman" w:cs="Times New Roman"/>
          <w:sz w:val="28"/>
          <w:szCs w:val="28"/>
        </w:rPr>
        <w:t>П</w:t>
      </w:r>
      <w:r w:rsidRPr="00AE13AD">
        <w:rPr>
          <w:rFonts w:ascii="Times New Roman" w:hAnsi="Times New Roman" w:cs="Times New Roman"/>
          <w:sz w:val="28"/>
          <w:szCs w:val="28"/>
        </w:rPr>
        <w:t>оложения об оказании муниципальной поддержки социально ориентированным некоммерческим организациям в Благодарненском городском округе Ставропольского края</w:t>
      </w:r>
    </w:p>
    <w:p w:rsidR="00A1292F" w:rsidRPr="00AE13AD" w:rsidRDefault="00A1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92F" w:rsidRPr="00AE13AD" w:rsidRDefault="00A1292F" w:rsidP="00D21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</w:t>
      </w:r>
      <w:r w:rsidR="00C6188E" w:rsidRPr="00AE13AD">
        <w:rPr>
          <w:rFonts w:ascii="Times New Roman" w:hAnsi="Times New Roman" w:cs="Times New Roman"/>
          <w:sz w:val="28"/>
          <w:szCs w:val="28"/>
        </w:rPr>
        <w:t>года</w:t>
      </w:r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6188E" w:rsidRPr="00AE13AD">
          <w:rPr>
            <w:rFonts w:ascii="Times New Roman" w:hAnsi="Times New Roman" w:cs="Times New Roman"/>
            <w:sz w:val="28"/>
            <w:szCs w:val="28"/>
          </w:rPr>
          <w:t>№</w:t>
        </w:r>
        <w:r w:rsidRPr="00AE13A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C6188E" w:rsidRPr="00AE13AD">
        <w:rPr>
          <w:rFonts w:ascii="Times New Roman" w:hAnsi="Times New Roman" w:cs="Times New Roman"/>
          <w:sz w:val="28"/>
          <w:szCs w:val="28"/>
        </w:rPr>
        <w:t>«</w:t>
      </w:r>
      <w:r w:rsidRPr="00AE13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188E" w:rsidRPr="00AE13AD">
        <w:rPr>
          <w:rFonts w:ascii="Times New Roman" w:hAnsi="Times New Roman" w:cs="Times New Roman"/>
          <w:sz w:val="28"/>
          <w:szCs w:val="28"/>
        </w:rPr>
        <w:t>»</w:t>
      </w:r>
      <w:r w:rsidRPr="00AE13AD">
        <w:rPr>
          <w:rFonts w:ascii="Times New Roman" w:hAnsi="Times New Roman" w:cs="Times New Roman"/>
          <w:sz w:val="28"/>
          <w:szCs w:val="28"/>
        </w:rPr>
        <w:t xml:space="preserve">, от 12 января 1996 </w:t>
      </w:r>
      <w:r w:rsidR="00C6188E" w:rsidRPr="00AE13AD">
        <w:rPr>
          <w:rFonts w:ascii="Times New Roman" w:hAnsi="Times New Roman" w:cs="Times New Roman"/>
          <w:sz w:val="28"/>
          <w:szCs w:val="28"/>
        </w:rPr>
        <w:t>года</w:t>
      </w:r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6188E" w:rsidRPr="00AE13AD">
          <w:rPr>
            <w:rFonts w:ascii="Times New Roman" w:hAnsi="Times New Roman" w:cs="Times New Roman"/>
            <w:sz w:val="28"/>
            <w:szCs w:val="28"/>
          </w:rPr>
          <w:t>№</w:t>
        </w:r>
        <w:r w:rsidRPr="00AE13AD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C6188E" w:rsidRPr="00AE13AD">
        <w:rPr>
          <w:rFonts w:ascii="Times New Roman" w:hAnsi="Times New Roman" w:cs="Times New Roman"/>
          <w:sz w:val="28"/>
          <w:szCs w:val="28"/>
        </w:rPr>
        <w:t>«</w:t>
      </w:r>
      <w:r w:rsidRPr="00AE13A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C6188E" w:rsidRPr="00AE13AD">
        <w:rPr>
          <w:rFonts w:ascii="Times New Roman" w:hAnsi="Times New Roman" w:cs="Times New Roman"/>
          <w:sz w:val="28"/>
          <w:szCs w:val="28"/>
        </w:rPr>
        <w:t>»</w:t>
      </w:r>
      <w:r w:rsidRPr="00AE13A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E13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в целях стимулирования социально ориентированной деятельности некоммерческих организаций на территории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их участия в социально-экономическом развитии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</w:t>
      </w:r>
      <w:r w:rsidR="00D21389" w:rsidRPr="00AE13AD">
        <w:rPr>
          <w:rFonts w:ascii="Times New Roman" w:hAnsi="Times New Roman" w:cs="Times New Roman"/>
          <w:sz w:val="28"/>
          <w:szCs w:val="28"/>
        </w:rPr>
        <w:t>Совет депутатов</w:t>
      </w:r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края:</w:t>
      </w:r>
    </w:p>
    <w:p w:rsidR="00A1292F" w:rsidRPr="00AE13AD" w:rsidRDefault="00A1292F" w:rsidP="00D213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389" w:rsidRPr="00AE13AD" w:rsidRDefault="00D21389" w:rsidP="00D213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389" w:rsidRPr="00AE13AD" w:rsidRDefault="00D21389" w:rsidP="00003A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1389" w:rsidRPr="00AE13AD" w:rsidRDefault="00D21389" w:rsidP="00D213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389" w:rsidRPr="00AE13AD" w:rsidRDefault="00D21389" w:rsidP="00D213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92F" w:rsidRPr="00AE13AD" w:rsidRDefault="00A1292F" w:rsidP="00D21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2" w:history="1">
        <w:r w:rsidRPr="00AE13A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об оказании муниципальной поддержки социально ориентированным некоммерческим организациям в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Благодарненском</w:t>
      </w:r>
      <w:r w:rsidRPr="00AE13AD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края.</w:t>
      </w:r>
    </w:p>
    <w:p w:rsidR="00D21389" w:rsidRPr="00AE13AD" w:rsidRDefault="00D21389" w:rsidP="00D21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92F" w:rsidRPr="00AE13AD" w:rsidRDefault="00D21389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2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. </w:t>
      </w:r>
      <w:r w:rsidRPr="00AE13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1292F" w:rsidRPr="00AE13AD" w:rsidRDefault="00A1292F" w:rsidP="00D213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389" w:rsidRPr="00AE13AD" w:rsidRDefault="00D21389" w:rsidP="00D213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21389" w:rsidRPr="00AE13AD" w:rsidTr="00A671FB">
        <w:tc>
          <w:tcPr>
            <w:tcW w:w="4928" w:type="dxa"/>
            <w:shd w:val="clear" w:color="auto" w:fill="auto"/>
          </w:tcPr>
          <w:p w:rsidR="00D21389" w:rsidRPr="00AE13AD" w:rsidRDefault="00D21389" w:rsidP="00D213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E13A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Председатель Совета депутатов Благодарненского городского округа</w:t>
            </w:r>
          </w:p>
          <w:p w:rsidR="00D21389" w:rsidRPr="00AE13AD" w:rsidRDefault="00D21389" w:rsidP="00D213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E13A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Ставропольского края</w:t>
            </w:r>
          </w:p>
          <w:p w:rsidR="00D21389" w:rsidRPr="00AE13AD" w:rsidRDefault="00D21389" w:rsidP="00D213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  <w:p w:rsidR="00D21389" w:rsidRPr="00AE13AD" w:rsidRDefault="00D21389" w:rsidP="00D2138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AE13A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И.А.Ерохин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21389" w:rsidRPr="00AE13AD" w:rsidRDefault="00D21389" w:rsidP="00D213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3A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21389" w:rsidRPr="00AE13AD" w:rsidRDefault="00D21389" w:rsidP="00D213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3A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D21389" w:rsidRPr="00AE13AD" w:rsidRDefault="00D21389" w:rsidP="00D213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3A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21389" w:rsidRPr="00AE13AD" w:rsidRDefault="00D21389" w:rsidP="00D213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89" w:rsidRPr="00AE13AD" w:rsidRDefault="00D21389" w:rsidP="00D2138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E13AD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D21389" w:rsidRPr="00AE13AD" w:rsidRDefault="00D21389" w:rsidP="00D213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92F" w:rsidRPr="00AE13AD" w:rsidRDefault="00A1292F" w:rsidP="00D2138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13AD" w:rsidRDefault="00AE13AD" w:rsidP="00D213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E13AD" w:rsidSect="006E73D9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1292F" w:rsidRPr="00AE13AD" w:rsidRDefault="00A1292F" w:rsidP="00D21389">
      <w:pPr>
        <w:pStyle w:val="ConsPlusNormal"/>
        <w:spacing w:line="240" w:lineRule="exact"/>
        <w:ind w:left="439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003ADF" w:rsidTr="00003ADF">
        <w:tc>
          <w:tcPr>
            <w:tcW w:w="4814" w:type="dxa"/>
          </w:tcPr>
          <w:p w:rsidR="00003ADF" w:rsidRPr="00AE13AD" w:rsidRDefault="00003ADF" w:rsidP="00003ADF">
            <w:pPr>
              <w:pStyle w:val="ConsPlusNormal"/>
              <w:spacing w:line="240" w:lineRule="exact"/>
              <w:ind w:left="-255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3A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03ADF" w:rsidRDefault="00003ADF" w:rsidP="00003ADF">
            <w:pPr>
              <w:pStyle w:val="ConsPlusNormal"/>
              <w:spacing w:line="240" w:lineRule="exact"/>
              <w:ind w:right="2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AD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003ADF" w:rsidRDefault="00003ADF" w:rsidP="00003ADF">
            <w:pPr>
              <w:pStyle w:val="ConsPlusNormal"/>
              <w:spacing w:line="240" w:lineRule="exact"/>
              <w:ind w:right="2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декабря 2021 года №469</w:t>
            </w:r>
          </w:p>
        </w:tc>
      </w:tr>
    </w:tbl>
    <w:p w:rsidR="00A1292F" w:rsidRPr="00AE13AD" w:rsidRDefault="00A1292F" w:rsidP="00D213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389" w:rsidRPr="00AE13AD" w:rsidRDefault="00D21389" w:rsidP="00D213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92F" w:rsidRPr="00AE13AD" w:rsidRDefault="00A1292F" w:rsidP="00D2138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AE13A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1292F" w:rsidRPr="00AE13AD" w:rsidRDefault="00D21389" w:rsidP="003E15F2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об оказании муниципальной поддержки социально</w:t>
      </w:r>
    </w:p>
    <w:p w:rsidR="00A1292F" w:rsidRPr="00AE13AD" w:rsidRDefault="00D21389" w:rsidP="003E15F2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 xml:space="preserve">ориентированным некоммерческим организациям в </w:t>
      </w:r>
      <w:r w:rsidR="00ED373E" w:rsidRPr="00AE13AD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E13AD">
        <w:rPr>
          <w:rFonts w:ascii="Times New Roman" w:hAnsi="Times New Roman" w:cs="Times New Roman"/>
          <w:b w:val="0"/>
          <w:sz w:val="28"/>
          <w:szCs w:val="28"/>
        </w:rPr>
        <w:t>лагодарненском</w:t>
      </w:r>
    </w:p>
    <w:p w:rsidR="00A1292F" w:rsidRPr="00AE13AD" w:rsidRDefault="00D21389" w:rsidP="003E15F2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 xml:space="preserve">городском округе </w:t>
      </w:r>
      <w:r w:rsidR="00ED373E" w:rsidRPr="00AE13A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AE13AD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A1292F" w:rsidRPr="00AE13AD" w:rsidRDefault="00A1292F" w:rsidP="00D213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92F" w:rsidRPr="00003ADF" w:rsidRDefault="00ED373E" w:rsidP="00003AD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Статья 1</w:t>
      </w:r>
      <w:r w:rsidR="00A1292F" w:rsidRPr="00AE13AD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A1292F" w:rsidRPr="00AE13AD" w:rsidRDefault="00A1292F" w:rsidP="00D21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1. Настоящее Положение об оказании муниципальной поддержки социально ориентированным некоммерческим организациям в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Благодарненском</w:t>
      </w:r>
      <w:r w:rsidRPr="00AE13AD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 (далее - Положение), разработано в соответствии с федеральными законами от 6 октября 2003 </w:t>
      </w:r>
      <w:r w:rsidR="00C6188E" w:rsidRPr="00AE13AD">
        <w:rPr>
          <w:rFonts w:ascii="Times New Roman" w:hAnsi="Times New Roman" w:cs="Times New Roman"/>
          <w:sz w:val="28"/>
          <w:szCs w:val="28"/>
        </w:rPr>
        <w:t>года</w:t>
      </w:r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6188E" w:rsidRPr="00AE13AD">
          <w:rPr>
            <w:rFonts w:ascii="Times New Roman" w:hAnsi="Times New Roman" w:cs="Times New Roman"/>
            <w:sz w:val="28"/>
            <w:szCs w:val="28"/>
          </w:rPr>
          <w:t>№</w:t>
        </w:r>
        <w:r w:rsidRPr="00AE13A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C6188E" w:rsidRPr="00AE13AD">
        <w:rPr>
          <w:rFonts w:ascii="Times New Roman" w:hAnsi="Times New Roman" w:cs="Times New Roman"/>
          <w:sz w:val="28"/>
          <w:szCs w:val="28"/>
        </w:rPr>
        <w:t>«</w:t>
      </w:r>
      <w:r w:rsidRPr="00AE13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188E" w:rsidRPr="00AE13AD">
        <w:rPr>
          <w:rFonts w:ascii="Times New Roman" w:hAnsi="Times New Roman" w:cs="Times New Roman"/>
          <w:sz w:val="28"/>
          <w:szCs w:val="28"/>
        </w:rPr>
        <w:t>»</w:t>
      </w:r>
      <w:r w:rsidRPr="00AE13AD">
        <w:rPr>
          <w:rFonts w:ascii="Times New Roman" w:hAnsi="Times New Roman" w:cs="Times New Roman"/>
          <w:sz w:val="28"/>
          <w:szCs w:val="28"/>
        </w:rPr>
        <w:t xml:space="preserve">, от 12 января 1996 </w:t>
      </w:r>
      <w:r w:rsidR="00C6188E" w:rsidRPr="00AE13AD">
        <w:rPr>
          <w:rFonts w:ascii="Times New Roman" w:hAnsi="Times New Roman" w:cs="Times New Roman"/>
          <w:sz w:val="28"/>
          <w:szCs w:val="28"/>
        </w:rPr>
        <w:t>года</w:t>
      </w:r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6188E" w:rsidRPr="00AE13AD">
          <w:rPr>
            <w:rFonts w:ascii="Times New Roman" w:hAnsi="Times New Roman" w:cs="Times New Roman"/>
            <w:sz w:val="28"/>
            <w:szCs w:val="28"/>
          </w:rPr>
          <w:t>№</w:t>
        </w:r>
        <w:r w:rsidRPr="00AE13AD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C6188E" w:rsidRPr="00AE13AD">
        <w:rPr>
          <w:rFonts w:ascii="Times New Roman" w:hAnsi="Times New Roman" w:cs="Times New Roman"/>
          <w:sz w:val="28"/>
          <w:szCs w:val="28"/>
        </w:rPr>
        <w:t>«</w:t>
      </w:r>
      <w:r w:rsidRPr="00AE13A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C6188E" w:rsidRPr="00AE13AD">
        <w:rPr>
          <w:rFonts w:ascii="Times New Roman" w:hAnsi="Times New Roman" w:cs="Times New Roman"/>
          <w:sz w:val="28"/>
          <w:szCs w:val="28"/>
        </w:rPr>
        <w:t>»</w:t>
      </w:r>
      <w:r w:rsidRPr="00AE13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E13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определяет принципы, полномочия и формы оказания муниципальной поддержки социально ориентированным некоммерческим организациям в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Благодарненском</w:t>
      </w:r>
      <w:r w:rsidRPr="00AE13AD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 (далее соответственно - СО НКО,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Благодарненский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округ).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2. Настоящее Положение распространяется на некоммерческие организации, признанные таковыми в соответствии с законодательством Российской Федерации.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3. Действие настоящего Положения не распространяется на государственные и муниципальные учреждения, на потребительские кооперативы, товарищества собственников недвижимости, в том числе товарищества собственников жилья, садоводческие и огороднические некоммерческие товарищества.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4. Основными принципами муниципальной поддержки являются: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1) равенство прав на муниципальную поддержку СО НКО, отвечающих требованиям Федерального </w:t>
      </w:r>
      <w:hyperlink r:id="rId13" w:history="1">
        <w:r w:rsidRPr="00AE13A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от 12 января 1996 </w:t>
      </w:r>
      <w:r w:rsidR="00C6188E" w:rsidRPr="00AE13AD">
        <w:rPr>
          <w:rFonts w:ascii="Times New Roman" w:hAnsi="Times New Roman" w:cs="Times New Roman"/>
          <w:sz w:val="28"/>
          <w:szCs w:val="28"/>
        </w:rPr>
        <w:t>года</w:t>
      </w:r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C6188E" w:rsidRPr="00AE13AD">
        <w:rPr>
          <w:rFonts w:ascii="Times New Roman" w:hAnsi="Times New Roman" w:cs="Times New Roman"/>
          <w:sz w:val="28"/>
          <w:szCs w:val="28"/>
        </w:rPr>
        <w:t>№</w:t>
      </w:r>
      <w:r w:rsidRPr="00AE13AD">
        <w:rPr>
          <w:rFonts w:ascii="Times New Roman" w:hAnsi="Times New Roman" w:cs="Times New Roman"/>
          <w:sz w:val="28"/>
          <w:szCs w:val="28"/>
        </w:rPr>
        <w:t xml:space="preserve"> 7-ФЗ </w:t>
      </w:r>
      <w:r w:rsidR="00C6188E" w:rsidRPr="00AE13AD">
        <w:rPr>
          <w:rFonts w:ascii="Times New Roman" w:hAnsi="Times New Roman" w:cs="Times New Roman"/>
          <w:sz w:val="28"/>
          <w:szCs w:val="28"/>
        </w:rPr>
        <w:t>«</w:t>
      </w:r>
      <w:r w:rsidRPr="00AE13A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C6188E" w:rsidRPr="00AE13AD">
        <w:rPr>
          <w:rFonts w:ascii="Times New Roman" w:hAnsi="Times New Roman" w:cs="Times New Roman"/>
          <w:sz w:val="28"/>
          <w:szCs w:val="28"/>
        </w:rPr>
        <w:t>»</w:t>
      </w:r>
      <w:r w:rsidRPr="00AE13AD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C6188E" w:rsidRPr="00AE13AD">
        <w:rPr>
          <w:rFonts w:ascii="Times New Roman" w:hAnsi="Times New Roman" w:cs="Times New Roman"/>
          <w:sz w:val="28"/>
          <w:szCs w:val="28"/>
        </w:rPr>
        <w:t>№</w:t>
      </w:r>
      <w:r w:rsidRPr="00AE13AD">
        <w:rPr>
          <w:rFonts w:ascii="Times New Roman" w:hAnsi="Times New Roman" w:cs="Times New Roman"/>
          <w:sz w:val="28"/>
          <w:szCs w:val="28"/>
        </w:rPr>
        <w:t>7-ФЗ) и настоящего Положения;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2) сотрудничество администрации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администрация) и СО НКО;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3) добровольность во взаимодействии администрации и СО НКО;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4) подотчетность получателей муниципальной поддержки, в части целевого и эффективного использования предоставленной имущественной и финансовой поддержки;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5) гласность и открытость принятия администрацией решений в сфере оказания муниципальной поддержки СО НКО.</w:t>
      </w:r>
    </w:p>
    <w:p w:rsidR="006E73D9" w:rsidRDefault="006E73D9" w:rsidP="00D2138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92F" w:rsidRPr="00AE13AD" w:rsidRDefault="00ED373E" w:rsidP="00D2138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Статья 2.</w:t>
      </w:r>
      <w:r w:rsidR="00A1292F" w:rsidRPr="00AE13AD">
        <w:rPr>
          <w:rFonts w:ascii="Times New Roman" w:hAnsi="Times New Roman" w:cs="Times New Roman"/>
          <w:b w:val="0"/>
          <w:sz w:val="28"/>
          <w:szCs w:val="28"/>
        </w:rPr>
        <w:t xml:space="preserve"> Условия предоставления и организация оказания</w:t>
      </w:r>
    </w:p>
    <w:p w:rsidR="00A1292F" w:rsidRPr="00003ADF" w:rsidRDefault="00A1292F" w:rsidP="00003AD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муниципальной поддержки</w:t>
      </w:r>
    </w:p>
    <w:p w:rsidR="00A1292F" w:rsidRPr="00AE13AD" w:rsidRDefault="0049312C" w:rsidP="00EA51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49312C">
        <w:rPr>
          <w:rFonts w:ascii="Times New Roman" w:hAnsi="Times New Roman" w:cs="Times New Roman"/>
          <w:sz w:val="28"/>
          <w:szCs w:val="28"/>
        </w:rPr>
        <w:t>1. Муниципальная поддержка оказывается СО НКО при условии осуществления ими в соответствии с учредительными документами видов деятельности, предусмотренных статьями 31, 31.1 Федерального закона № 7-ФЗ, а также иных видов деятельности, предусмотренных пунктом 2 статьи 2 настоящего Положения.</w:t>
      </w:r>
    </w:p>
    <w:p w:rsidR="00A1292F" w:rsidRPr="00AE13AD" w:rsidRDefault="00ED373E" w:rsidP="00EA51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AE13AD">
        <w:rPr>
          <w:rFonts w:ascii="Times New Roman" w:hAnsi="Times New Roman" w:cs="Times New Roman"/>
          <w:sz w:val="28"/>
          <w:szCs w:val="28"/>
        </w:rPr>
        <w:t>2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. К иным видам деятельности, являющимся условием оказания муниципальной поддержки СО НКО, относятся виды деятельности, направленные на решение социальных проблем, развитие гражданского общества в </w:t>
      </w:r>
      <w:r w:rsidR="001A7CF9" w:rsidRPr="00AE13AD">
        <w:rPr>
          <w:rFonts w:ascii="Times New Roman" w:hAnsi="Times New Roman" w:cs="Times New Roman"/>
          <w:sz w:val="28"/>
          <w:szCs w:val="28"/>
        </w:rPr>
        <w:t>Благодарненском округе</w:t>
      </w:r>
      <w:r w:rsidR="00A1292F" w:rsidRPr="00AE13AD">
        <w:rPr>
          <w:rFonts w:ascii="Times New Roman" w:hAnsi="Times New Roman" w:cs="Times New Roman"/>
          <w:sz w:val="28"/>
          <w:szCs w:val="28"/>
        </w:rPr>
        <w:t>:</w:t>
      </w:r>
    </w:p>
    <w:p w:rsidR="00A1292F" w:rsidRPr="00AE13AD" w:rsidRDefault="00A1292F" w:rsidP="00EA51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1) развитие и поддержка детского и молодежного общественного движения;</w:t>
      </w:r>
    </w:p>
    <w:p w:rsidR="00A1292F" w:rsidRPr="00AE13AD" w:rsidRDefault="00A1292F" w:rsidP="00EA51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2) укрепление межэтнических и межконфессиональных отношений, профилактика экстремизма и ксенофобии;</w:t>
      </w:r>
    </w:p>
    <w:p w:rsidR="00A1292F" w:rsidRPr="00AE13AD" w:rsidRDefault="00A1292F" w:rsidP="00EA51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3) повышение качества жизни людей пожилого возраста;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4) социальная адаптация инвалидов и их семей;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5) профилактика социального сиротства, защита и социальная поддержка семьи, детства, материнства и отцовства, пропаганда семейных ценностей;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6) профилактика немедицинского потребления наркотических средств и психотропных веществ;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7) сохранение, использование и популяризация объектов культурного наследия и их территорий.</w:t>
      </w:r>
    </w:p>
    <w:p w:rsidR="00A1292F" w:rsidRPr="00AE13AD" w:rsidRDefault="00EA5149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. Заявления СО НКО на участие в конкурсе социальных проектов социально ориентированных некоммерческих организаций на право получения из бюджета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субсидий на финансовое обеспечение (возмещение) затрат по реализации социальных проектов социально ориентированных некоммерческих организаций в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Благодарненском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 подаются в администрацию.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заявлений, указанных в </w:t>
      </w:r>
      <w:hyperlink w:anchor="P75" w:history="1">
        <w:r w:rsidRPr="00AE13A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настоящего пункта, устанавливается администраци</w:t>
      </w:r>
      <w:r w:rsidR="001A7CF9" w:rsidRPr="00AE13AD">
        <w:rPr>
          <w:rFonts w:ascii="Times New Roman" w:hAnsi="Times New Roman" w:cs="Times New Roman"/>
          <w:sz w:val="28"/>
          <w:szCs w:val="28"/>
        </w:rPr>
        <w:t>ей</w:t>
      </w:r>
      <w:r w:rsidRPr="00AE13AD">
        <w:rPr>
          <w:rFonts w:ascii="Times New Roman" w:hAnsi="Times New Roman" w:cs="Times New Roman"/>
          <w:sz w:val="28"/>
          <w:szCs w:val="28"/>
        </w:rPr>
        <w:t>.</w:t>
      </w:r>
    </w:p>
    <w:p w:rsidR="00A1292F" w:rsidRPr="00AE13AD" w:rsidRDefault="00EA5149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. В целях своевременного получения полной и достоверной информации о СО НКО, которым оказывается муниципальная поддержка, отделом </w:t>
      </w:r>
      <w:r w:rsidR="002B04D2" w:rsidRPr="00AE13AD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уполномоченный орган) формируется муниципальный реестр социально ориентированных некоммерческих организаций - получателей муниципальной поддержки (далее - муниципальный реестр).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Информация, содержащаяся в муниципальном реестре, является открытой для всеобщего ознакомления и предоставляется в соответствии с Федеральным </w:t>
      </w:r>
      <w:hyperlink r:id="rId14" w:history="1">
        <w:r w:rsidRPr="00AE13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13AD">
        <w:rPr>
          <w:rFonts w:ascii="Times New Roman" w:hAnsi="Times New Roman" w:cs="Times New Roman"/>
          <w:sz w:val="28"/>
          <w:szCs w:val="28"/>
        </w:rPr>
        <w:t xml:space="preserve"> от 9 февраля 2009 </w:t>
      </w:r>
      <w:r w:rsidR="00C6188E" w:rsidRPr="00AE13AD">
        <w:rPr>
          <w:rFonts w:ascii="Times New Roman" w:hAnsi="Times New Roman" w:cs="Times New Roman"/>
          <w:sz w:val="28"/>
          <w:szCs w:val="28"/>
        </w:rPr>
        <w:t>года</w:t>
      </w:r>
      <w:r w:rsidRP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C6188E" w:rsidRPr="00AE13AD">
        <w:rPr>
          <w:rFonts w:ascii="Times New Roman" w:hAnsi="Times New Roman" w:cs="Times New Roman"/>
          <w:sz w:val="28"/>
          <w:szCs w:val="28"/>
        </w:rPr>
        <w:t>№</w:t>
      </w:r>
      <w:r w:rsidRPr="00AE13AD">
        <w:rPr>
          <w:rFonts w:ascii="Times New Roman" w:hAnsi="Times New Roman" w:cs="Times New Roman"/>
          <w:sz w:val="28"/>
          <w:szCs w:val="28"/>
        </w:rPr>
        <w:t xml:space="preserve"> 8-ФЗ </w:t>
      </w:r>
      <w:r w:rsidR="00C6188E" w:rsidRPr="00AE13AD">
        <w:rPr>
          <w:rFonts w:ascii="Times New Roman" w:hAnsi="Times New Roman" w:cs="Times New Roman"/>
          <w:sz w:val="28"/>
          <w:szCs w:val="28"/>
        </w:rPr>
        <w:t>«</w:t>
      </w:r>
      <w:r w:rsidRPr="00AE13A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6188E" w:rsidRPr="00AE13AD">
        <w:rPr>
          <w:rFonts w:ascii="Times New Roman" w:hAnsi="Times New Roman" w:cs="Times New Roman"/>
          <w:sz w:val="28"/>
          <w:szCs w:val="28"/>
        </w:rPr>
        <w:t>»</w:t>
      </w:r>
      <w:r w:rsidRPr="00AE13AD">
        <w:rPr>
          <w:rFonts w:ascii="Times New Roman" w:hAnsi="Times New Roman" w:cs="Times New Roman"/>
          <w:sz w:val="28"/>
          <w:szCs w:val="28"/>
        </w:rPr>
        <w:t>.</w:t>
      </w:r>
    </w:p>
    <w:p w:rsidR="00A1292F" w:rsidRPr="00AE13AD" w:rsidRDefault="00EA5149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1292F" w:rsidRPr="00AE13AD">
        <w:rPr>
          <w:rFonts w:ascii="Times New Roman" w:hAnsi="Times New Roman" w:cs="Times New Roman"/>
          <w:sz w:val="28"/>
          <w:szCs w:val="28"/>
        </w:rPr>
        <w:t>. Уполномоченный орган ежегодно в срок до 01 июня года, следующего за отчетным, формирует информацию о СО НКО, которым в соответствии с настоящим Положением оказывается муниципальная поддержка.</w:t>
      </w:r>
    </w:p>
    <w:p w:rsidR="00A1292F" w:rsidRPr="00AE13AD" w:rsidRDefault="00A1292F" w:rsidP="00D213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92F" w:rsidRPr="00003ADF" w:rsidRDefault="00ED373E" w:rsidP="00003AD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Статья 3</w:t>
      </w:r>
      <w:r w:rsidR="00A1292F" w:rsidRPr="00AE13AD">
        <w:rPr>
          <w:rFonts w:ascii="Times New Roman" w:hAnsi="Times New Roman" w:cs="Times New Roman"/>
          <w:b w:val="0"/>
          <w:sz w:val="28"/>
          <w:szCs w:val="28"/>
        </w:rPr>
        <w:t>. Взаимодействие администрации и СО НКО</w:t>
      </w:r>
    </w:p>
    <w:p w:rsidR="00A1292F" w:rsidRPr="00AE13AD" w:rsidRDefault="00A1292F" w:rsidP="00D21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1. Формами взаимодействия администрации с СО НКО являются: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1) взаимное информирование администрации и СО НКО по вопросам, связанным с осуществлением социально ориентированной деятельности в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Благодарненском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округе;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2) привлечение представителей СО НКО по согласованию с ними к подготовке проектов муниципальных правовых актов, связанных с социально ориентированной деятельностью в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Благодарненском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округе;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3) привлечение представителей СО НКО по согласованию с ними в состав рабочих групп, экспертных советов, конкурсных комиссий при администрации по вопросам, связанным с социально ориентированной деятельностью в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Благодарненском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округе;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4) принятие и реализация совместных проектов (программ) по вопросам, связанным с социально ориентированной деятельностью в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Благодарненском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округе, администрации и СО НКО;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5) осуществление иных форм взаимодействия, не противоречащих федеральным законам, нормативным правовым актам Российской Федерации, законам, нормативным правовым актам Ставропольского края, муниципальным правовым актам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2</w:t>
      </w:r>
      <w:r w:rsidR="00A1292F" w:rsidRPr="00AE13AD">
        <w:rPr>
          <w:rFonts w:ascii="Times New Roman" w:hAnsi="Times New Roman" w:cs="Times New Roman"/>
          <w:sz w:val="28"/>
          <w:szCs w:val="28"/>
        </w:rPr>
        <w:t>. Для обеспечения при осуществлении муниципальной поддержки эффективного взаимодействия администрации с СО НКО по вопросам, связанным с социально ориентированной деятельностью, администрация вправе по собственной инициативе, а также по инициативе СО НКО создавать общественные советы с экспертными, консультативными, совещательными и другими функциями.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3</w:t>
      </w:r>
      <w:r w:rsidR="00A1292F" w:rsidRPr="00AE13AD">
        <w:rPr>
          <w:rFonts w:ascii="Times New Roman" w:hAnsi="Times New Roman" w:cs="Times New Roman"/>
          <w:sz w:val="28"/>
          <w:szCs w:val="28"/>
        </w:rPr>
        <w:t>. СО НКО - получатели муниципальной поддержки в порядке, установленном администраци</w:t>
      </w:r>
      <w:r w:rsidR="001A7CF9" w:rsidRPr="00AE13AD">
        <w:rPr>
          <w:rFonts w:ascii="Times New Roman" w:hAnsi="Times New Roman" w:cs="Times New Roman"/>
          <w:sz w:val="28"/>
          <w:szCs w:val="28"/>
        </w:rPr>
        <w:t>ей</w:t>
      </w:r>
      <w:r w:rsidR="00A1292F" w:rsidRPr="00AE13AD">
        <w:rPr>
          <w:rFonts w:ascii="Times New Roman" w:hAnsi="Times New Roman" w:cs="Times New Roman"/>
          <w:sz w:val="28"/>
          <w:szCs w:val="28"/>
        </w:rPr>
        <w:t>, представляют в уполномоченный орган информацию о своей деятельности.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4</w:t>
      </w:r>
      <w:r w:rsidR="00A1292F" w:rsidRPr="00AE13AD">
        <w:rPr>
          <w:rFonts w:ascii="Times New Roman" w:hAnsi="Times New Roman" w:cs="Times New Roman"/>
          <w:sz w:val="28"/>
          <w:szCs w:val="28"/>
        </w:rPr>
        <w:t>. Уполномоченный орган проводит анализ финансовых, экономических, социальных и иных показателей деятельности СО НКО - получателей муниципальной поддержки, а также дает оценку эффективности мер, направленных на их развитие, составляет информационно-аналитические, справочные материалы.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5</w:t>
      </w:r>
      <w:r w:rsidR="00A1292F" w:rsidRPr="00AE13AD">
        <w:rPr>
          <w:rFonts w:ascii="Times New Roman" w:hAnsi="Times New Roman" w:cs="Times New Roman"/>
          <w:sz w:val="28"/>
          <w:szCs w:val="28"/>
        </w:rPr>
        <w:t>. Уполномоченный орган в порядке, установленном администраци</w:t>
      </w:r>
      <w:r w:rsidR="001A7CF9" w:rsidRPr="00AE13AD">
        <w:rPr>
          <w:rFonts w:ascii="Times New Roman" w:hAnsi="Times New Roman" w:cs="Times New Roman"/>
          <w:sz w:val="28"/>
          <w:szCs w:val="28"/>
        </w:rPr>
        <w:t>ей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, ежегодно в срок до 01 июня года, следующего за отчетным, готовит доклад о состоянии, проблемах и перспективах СО НКО - получателей поддержки в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Благодарненском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округе и эффективности мер муниципальной поддержки, направленн</w:t>
      </w:r>
      <w:r w:rsidR="001A7CF9" w:rsidRPr="00AE13AD">
        <w:rPr>
          <w:rFonts w:ascii="Times New Roman" w:hAnsi="Times New Roman" w:cs="Times New Roman"/>
          <w:sz w:val="28"/>
          <w:szCs w:val="28"/>
        </w:rPr>
        <w:t>ых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на развитие СО НКО.</w:t>
      </w:r>
    </w:p>
    <w:p w:rsidR="006E73D9" w:rsidRDefault="006E73D9" w:rsidP="00D2138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92F" w:rsidRPr="00003ADF" w:rsidRDefault="00ED373E" w:rsidP="00003AD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Статья 4</w:t>
      </w:r>
      <w:r w:rsidR="00A1292F" w:rsidRPr="00AE13AD">
        <w:rPr>
          <w:rFonts w:ascii="Times New Roman" w:hAnsi="Times New Roman" w:cs="Times New Roman"/>
          <w:b w:val="0"/>
          <w:sz w:val="28"/>
          <w:szCs w:val="28"/>
        </w:rPr>
        <w:t>. Муниципальная поддержка СО НКО</w:t>
      </w:r>
    </w:p>
    <w:p w:rsidR="00A1292F" w:rsidRPr="00AE13AD" w:rsidRDefault="00A1292F" w:rsidP="00D21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1. Оказание муниципальной поддержки СО НКО, осуществляющим </w:t>
      </w:r>
      <w:r w:rsidRPr="00AE13A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на территории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округа, осуществляется в форме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и иной поддержки в соответствии с законодательством Российской Федерации.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СО НКО имеют право на получение муниципальной поддержки одновременно в нескольких формах, предусмотренных настоящим пунктом.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2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. Администрация в пределах своей компетенции может оказывать финансовую поддержку СО НКО путем предоставления на конкурсной основе субсидий из бюджета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порядке, установленном бюджетным законодательством Российской Федерации и муниципальными правовыми актами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3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. Субсидии СО НКО предоставляются на финансовое обеспечение затрат по реализации социального проекта, предусматривающего комплекс мероприятий, ограниченных периодом времени, разработанный СО НКО в целях осуществления в соответствии с учредительными документами видов деятельности, указанных в </w:t>
      </w:r>
      <w:hyperlink w:anchor="P62" w:history="1">
        <w:r w:rsidR="00A1292F" w:rsidRPr="00AE13AD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="00A1292F" w:rsidRPr="00AE13A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" w:history="1">
        <w:r w:rsidR="00A1292F" w:rsidRPr="00AE13A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4</w:t>
      </w:r>
      <w:r w:rsidR="00A1292F" w:rsidRPr="00AE13AD">
        <w:rPr>
          <w:rFonts w:ascii="Times New Roman" w:hAnsi="Times New Roman" w:cs="Times New Roman"/>
          <w:sz w:val="28"/>
          <w:szCs w:val="28"/>
        </w:rPr>
        <w:t>. Администрация в пределах своей компетенции может оказывать СО НКО имущественную поддержку.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5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. Имущественная поддержка СО НКО осуществляется путем передачи им во владение и (или) в пользование имущества, находящегося в муниципальной собственности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округа (далее - муниципальное имущество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округа), в установленном законодательством Российской Федерации и муниципальными правовыми актами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округа порядке. Указанное имущество должно использоваться только по целевому назначению.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6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. Порядок формирования, ведения, ежегодного дополнения и опубликования перечня муниципального имущества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предназначенного для предоставления во владение и (или) в пользование </w:t>
      </w:r>
      <w:r w:rsidR="001A7CF9" w:rsidRPr="00AE13AD">
        <w:rPr>
          <w:rFonts w:ascii="Times New Roman" w:hAnsi="Times New Roman" w:cs="Times New Roman"/>
          <w:sz w:val="28"/>
          <w:szCs w:val="28"/>
        </w:rPr>
        <w:t xml:space="preserve">СО НКО 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(далее - перечень), устанавливается решением </w:t>
      </w:r>
      <w:r w:rsidR="00D21389" w:rsidRPr="00AE13A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7</w:t>
      </w:r>
      <w:r w:rsidR="00A1292F" w:rsidRPr="00AE13AD">
        <w:rPr>
          <w:rFonts w:ascii="Times New Roman" w:hAnsi="Times New Roman" w:cs="Times New Roman"/>
          <w:sz w:val="28"/>
          <w:szCs w:val="28"/>
        </w:rPr>
        <w:t>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 НКО.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не подлежит отчуждению в частную собственность, в том числе в собственность СО НКО, арендующих это имущество.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8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. Запрещаются продажа переданного СО НКО муниципального имущества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округа, переуступка прав пользования им, передача прав пользования им в залог и внесение прав пользования таким имуществом в уставн</w:t>
      </w:r>
      <w:r w:rsidR="001A7CF9" w:rsidRPr="00AE13AD">
        <w:rPr>
          <w:rFonts w:ascii="Times New Roman" w:hAnsi="Times New Roman" w:cs="Times New Roman"/>
          <w:sz w:val="28"/>
          <w:szCs w:val="28"/>
        </w:rPr>
        <w:t>о</w:t>
      </w:r>
      <w:r w:rsidR="00A1292F" w:rsidRPr="00AE13AD">
        <w:rPr>
          <w:rFonts w:ascii="Times New Roman" w:hAnsi="Times New Roman" w:cs="Times New Roman"/>
          <w:sz w:val="28"/>
          <w:szCs w:val="28"/>
        </w:rPr>
        <w:t>й капитал любых других субъектов хозяйственной деятельности.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. </w:t>
      </w:r>
      <w:r w:rsidR="00285A92" w:rsidRPr="00AE13AD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A1292F" w:rsidRPr="00AE13AD">
        <w:rPr>
          <w:rFonts w:ascii="Times New Roman" w:hAnsi="Times New Roman" w:cs="Times New Roman"/>
          <w:sz w:val="28"/>
          <w:szCs w:val="28"/>
        </w:rPr>
        <w:t>услови</w:t>
      </w:r>
      <w:r w:rsidR="00285A92" w:rsidRPr="00AE13AD">
        <w:rPr>
          <w:rFonts w:ascii="Times New Roman" w:hAnsi="Times New Roman" w:cs="Times New Roman"/>
          <w:sz w:val="28"/>
          <w:szCs w:val="28"/>
        </w:rPr>
        <w:t>й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285A92" w:rsidRPr="00AE13AD">
        <w:rPr>
          <w:rFonts w:ascii="Times New Roman" w:hAnsi="Times New Roman" w:cs="Times New Roman"/>
          <w:sz w:val="28"/>
          <w:szCs w:val="28"/>
        </w:rPr>
        <w:t>а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предоставления и использования имущественной и финансовой муниципальной поддержки </w:t>
      </w:r>
      <w:r w:rsidR="007773F9" w:rsidRPr="00AE13AD">
        <w:rPr>
          <w:rFonts w:ascii="Times New Roman" w:hAnsi="Times New Roman" w:cs="Times New Roman"/>
          <w:sz w:val="28"/>
          <w:szCs w:val="28"/>
        </w:rPr>
        <w:t xml:space="preserve">СО НКО </w:t>
      </w:r>
      <w:r w:rsidR="00285A92" w:rsidRPr="00AE13A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85A92" w:rsidRPr="00AE13AD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муниципальными правовыми актами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10. Администрация в пределах своей компетенции оказывает СО НКО информационную поддержку путем: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1) создания в порядке, установленном федеральными законами, нормативными правовыми актами Российской Федерации, Ставропольского края, информационного портала, объединяющего и предоставляющего в информационно-телекоммуникационной сети «Интернет» общественно значимую информацию о реализации муниципальных программ, проведении отдельных мероприятий в сфере поддержки СО НКО, и обеспечения его функционирования;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2) предоставления СО НКО сведений о принятии федеральными органами государственной власти, органами государственной власти Ставропольского края, органами местного самоуправления Благодарненского округа решений в сфере деятельности СО НКО;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3) проведения на территории Благодарненского округа социологических исследований по изучению эффективности деятельности СО НКО, доведения до их сведения итогов указанных исследований;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4) распространения социальной рекламы по заявкам СО НКО, осуществляющих деятельность на территории Благодарненского округа;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5) осуществления иных мер в соответствии с федеральными законами, нормативными правовыми актами Российской Федерации, Ставропольского края, муниципальными правовыми актами Благодарненского округа.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Информационная поддержка осуществляется в соответствии с федеральными законами, нормативными правовыми актами Российской Федерации, Ставропольского края, муниципальными правовыми актами Благодарненского округа.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11. Администрация в пределах своей компетенции оказывает СО НКО консультационную поддержку путем: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1) подготовки методических и аналитических материалов;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2) организации «горячих линий», проведения консультаций по вопросам деятельности СО НКО и оказания поддержки СО НКО;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3) осуществления иных мер в соответствии с федеральными законами, нормативными правовыми актами Российской Федерации, Ставропольского края, муниципальными правовыми актами Благодарненского округа.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Консультационная поддержка осуществляется в соответствии с федеральными законами, нормативными правовыми актами Российской Федерации, Ставропольского края, муниципальными правовыми актами Благодарненского округа.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12. Администрация в пределах своей компетенции оказывает СО НКО поддержку в области подготовки, дополнительного профессионального образования работников и добровольцев (волонтеров) СО НКО путем:</w:t>
      </w:r>
    </w:p>
    <w:p w:rsidR="00E676C1" w:rsidRP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lastRenderedPageBreak/>
        <w:t>1) организации и содействия в организации подготовки и дополнительного профессионального образования работников и добровольцев (волонтеров) СО НКО, осуществляющих деятельность на территории Благодарненского округа, по запросам указанных некоммерческих организаций;</w:t>
      </w:r>
    </w:p>
    <w:p w:rsidR="00E676C1" w:rsidRDefault="00E676C1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C1">
        <w:rPr>
          <w:rFonts w:ascii="Times New Roman" w:hAnsi="Times New Roman" w:cs="Times New Roman"/>
          <w:sz w:val="28"/>
          <w:szCs w:val="28"/>
        </w:rPr>
        <w:t>2) проведения обучающих семинаров, совещаний, конференций и других научно-просветительских мероприятий.</w:t>
      </w:r>
    </w:p>
    <w:p w:rsidR="00A1292F" w:rsidRPr="00AE13AD" w:rsidRDefault="00A1292F" w:rsidP="00E676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 xml:space="preserve">Поддержка в области подготовки, дополнительного профессионального образования работников и добровольцев (волонтеров) СО НКО осуществляется в соответствии с федеральными законами, нормативными правовыми актами Российской Федерации, Ставропольского края, муниципальными правовыми актами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E13A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1292F" w:rsidRPr="00AE13AD" w:rsidRDefault="00A1292F" w:rsidP="00D213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ADF" w:rsidRDefault="00ED373E" w:rsidP="00ED373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Статья 5</w:t>
      </w:r>
      <w:r w:rsidR="00A1292F" w:rsidRPr="00AE13AD">
        <w:rPr>
          <w:rFonts w:ascii="Times New Roman" w:hAnsi="Times New Roman" w:cs="Times New Roman"/>
          <w:b w:val="0"/>
          <w:sz w:val="28"/>
          <w:szCs w:val="28"/>
        </w:rPr>
        <w:t xml:space="preserve">. Особенности муниципальной поддержки СО НКО </w:t>
      </w:r>
      <w:r w:rsidRPr="00AE13AD">
        <w:rPr>
          <w:rFonts w:ascii="Times New Roman" w:hAnsi="Times New Roman" w:cs="Times New Roman"/>
          <w:b w:val="0"/>
          <w:sz w:val="28"/>
          <w:szCs w:val="28"/>
        </w:rPr>
        <w:t>–</w:t>
      </w:r>
      <w:r w:rsidR="00A1292F" w:rsidRPr="00AE13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292F" w:rsidRPr="00003ADF" w:rsidRDefault="00A1292F" w:rsidP="00003AD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13AD">
        <w:rPr>
          <w:rFonts w:ascii="Times New Roman" w:hAnsi="Times New Roman" w:cs="Times New Roman"/>
          <w:b w:val="0"/>
          <w:sz w:val="28"/>
          <w:szCs w:val="28"/>
        </w:rPr>
        <w:t>исполнителей</w:t>
      </w:r>
      <w:r w:rsidR="00ED373E" w:rsidRPr="00AE13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13AD">
        <w:rPr>
          <w:rFonts w:ascii="Times New Roman" w:hAnsi="Times New Roman" w:cs="Times New Roman"/>
          <w:b w:val="0"/>
          <w:sz w:val="28"/>
          <w:szCs w:val="28"/>
        </w:rPr>
        <w:t>общественно полезных услуг</w:t>
      </w:r>
      <w:bookmarkStart w:id="4" w:name="_GoBack"/>
      <w:bookmarkEnd w:id="4"/>
    </w:p>
    <w:p w:rsidR="00A1292F" w:rsidRPr="00AE13AD" w:rsidRDefault="00ED373E" w:rsidP="00D21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1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. СО НКО, являющиеся некоммерческими организациями - исполнителями общественно полезных услуг в соответствии с Федеральным </w:t>
      </w:r>
      <w:hyperlink r:id="rId15" w:history="1">
        <w:r w:rsidR="00A1292F" w:rsidRPr="00AE13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292F" w:rsidRP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C6188E" w:rsidRPr="00AE13AD">
        <w:rPr>
          <w:rFonts w:ascii="Times New Roman" w:hAnsi="Times New Roman" w:cs="Times New Roman"/>
          <w:sz w:val="28"/>
          <w:szCs w:val="28"/>
        </w:rPr>
        <w:t>№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7-ФЗ и оказывающие общественно полезные услуги, предусмотренные </w:t>
      </w:r>
      <w:hyperlink r:id="rId16" w:history="1">
        <w:r w:rsidR="00A1292F" w:rsidRPr="00AE13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2016 </w:t>
      </w:r>
      <w:r w:rsidR="00C6188E" w:rsidRPr="00AE13AD">
        <w:rPr>
          <w:rFonts w:ascii="Times New Roman" w:hAnsi="Times New Roman" w:cs="Times New Roman"/>
          <w:sz w:val="28"/>
          <w:szCs w:val="28"/>
        </w:rPr>
        <w:t>года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C6188E" w:rsidRPr="00AE13AD">
        <w:rPr>
          <w:rFonts w:ascii="Times New Roman" w:hAnsi="Times New Roman" w:cs="Times New Roman"/>
          <w:sz w:val="28"/>
          <w:szCs w:val="28"/>
        </w:rPr>
        <w:t>№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1096 </w:t>
      </w:r>
      <w:r w:rsidR="00C6188E" w:rsidRPr="00AE13AD">
        <w:rPr>
          <w:rFonts w:ascii="Times New Roman" w:hAnsi="Times New Roman" w:cs="Times New Roman"/>
          <w:sz w:val="28"/>
          <w:szCs w:val="28"/>
        </w:rPr>
        <w:t>«</w:t>
      </w:r>
      <w:r w:rsidR="00A1292F" w:rsidRPr="00AE13AD">
        <w:rPr>
          <w:rFonts w:ascii="Times New Roman" w:hAnsi="Times New Roman" w:cs="Times New Roman"/>
          <w:sz w:val="28"/>
          <w:szCs w:val="28"/>
        </w:rPr>
        <w:t>Об утверждении перечня общественно полезных услуг и критериев оценки качества их оказания</w:t>
      </w:r>
      <w:r w:rsidR="00C6188E" w:rsidRPr="00AE13AD">
        <w:rPr>
          <w:rFonts w:ascii="Times New Roman" w:hAnsi="Times New Roman" w:cs="Times New Roman"/>
          <w:sz w:val="28"/>
          <w:szCs w:val="28"/>
        </w:rPr>
        <w:t>»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004D3F" w:rsidRPr="00AE13AD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1292F" w:rsidRPr="00AE13AD">
        <w:rPr>
          <w:rFonts w:ascii="Times New Roman" w:hAnsi="Times New Roman" w:cs="Times New Roman"/>
          <w:sz w:val="28"/>
          <w:szCs w:val="28"/>
        </w:rPr>
        <w:t xml:space="preserve"> округа, получают меры муниципальной поддержки в приоритетном порядке.</w:t>
      </w:r>
    </w:p>
    <w:p w:rsidR="00A1292F" w:rsidRPr="00AE13AD" w:rsidRDefault="00A1292F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2. Право на обращение за получением мер муниципальной поддержки у некоммерческой организации - исполнителя общественно полезных услуг возникает с момента получения ею уведомления, в установленном федеральным законодательстве порядке, о признании организации исполнителем общественно полезных услу</w:t>
      </w:r>
      <w:r w:rsidR="00C6188E" w:rsidRPr="00AE13AD">
        <w:rPr>
          <w:rFonts w:ascii="Times New Roman" w:hAnsi="Times New Roman" w:cs="Times New Roman"/>
          <w:sz w:val="28"/>
          <w:szCs w:val="28"/>
        </w:rPr>
        <w:t>г</w:t>
      </w:r>
      <w:r w:rsidR="00D21389" w:rsidRPr="00AE13AD">
        <w:rPr>
          <w:rFonts w:ascii="Times New Roman" w:hAnsi="Times New Roman" w:cs="Times New Roman"/>
          <w:sz w:val="28"/>
          <w:szCs w:val="28"/>
        </w:rPr>
        <w:t>.</w:t>
      </w:r>
    </w:p>
    <w:p w:rsidR="00A1292F" w:rsidRPr="00AE13AD" w:rsidRDefault="00ED373E" w:rsidP="00D2138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AD">
        <w:rPr>
          <w:rFonts w:ascii="Times New Roman" w:hAnsi="Times New Roman" w:cs="Times New Roman"/>
          <w:sz w:val="28"/>
          <w:szCs w:val="28"/>
        </w:rPr>
        <w:t>3</w:t>
      </w:r>
      <w:r w:rsidR="00A1292F" w:rsidRPr="00AE13AD">
        <w:rPr>
          <w:rFonts w:ascii="Times New Roman" w:hAnsi="Times New Roman" w:cs="Times New Roman"/>
          <w:sz w:val="28"/>
          <w:szCs w:val="28"/>
        </w:rPr>
        <w:t>. Финансовая и имущественная поддержка, предусмотренная настоящим Положением, предоставляются некоммерческим организациям - исполнителям общественно полезных услуг на срок не менее двух лет.</w:t>
      </w:r>
    </w:p>
    <w:p w:rsidR="00A1292F" w:rsidRDefault="00A1292F" w:rsidP="006E73D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73D9" w:rsidRPr="00AE13AD" w:rsidRDefault="006E73D9" w:rsidP="006E73D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6E73D9" w:rsidRPr="00AE13AD" w:rsidSect="00003ADF">
      <w:pgSz w:w="11906" w:h="16838"/>
      <w:pgMar w:top="1134" w:right="567" w:bottom="1134" w:left="1985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F3D" w:rsidRDefault="000F1F3D" w:rsidP="00AE13AD">
      <w:pPr>
        <w:spacing w:after="0" w:line="240" w:lineRule="auto"/>
      </w:pPr>
      <w:r>
        <w:separator/>
      </w:r>
    </w:p>
  </w:endnote>
  <w:endnote w:type="continuationSeparator" w:id="0">
    <w:p w:rsidR="000F1F3D" w:rsidRDefault="000F1F3D" w:rsidP="00AE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F3D" w:rsidRDefault="000F1F3D" w:rsidP="00AE13AD">
      <w:pPr>
        <w:spacing w:after="0" w:line="240" w:lineRule="auto"/>
      </w:pPr>
      <w:r>
        <w:separator/>
      </w:r>
    </w:p>
  </w:footnote>
  <w:footnote w:type="continuationSeparator" w:id="0">
    <w:p w:rsidR="000F1F3D" w:rsidRDefault="000F1F3D" w:rsidP="00AE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913398"/>
      <w:docPartObj>
        <w:docPartGallery w:val="Page Numbers (Top of Page)"/>
        <w:docPartUnique/>
      </w:docPartObj>
    </w:sdtPr>
    <w:sdtEndPr/>
    <w:sdtContent>
      <w:p w:rsidR="00AE13AD" w:rsidRDefault="00AE13AD" w:rsidP="006E73D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49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2F"/>
    <w:rsid w:val="00003ADF"/>
    <w:rsid w:val="00004D3F"/>
    <w:rsid w:val="000A0703"/>
    <w:rsid w:val="000D206F"/>
    <w:rsid w:val="000F1F3D"/>
    <w:rsid w:val="000F71C2"/>
    <w:rsid w:val="00177BFE"/>
    <w:rsid w:val="001A7CF9"/>
    <w:rsid w:val="00285A92"/>
    <w:rsid w:val="002B04D2"/>
    <w:rsid w:val="003E15F2"/>
    <w:rsid w:val="0049312C"/>
    <w:rsid w:val="004D3D60"/>
    <w:rsid w:val="006C6CFC"/>
    <w:rsid w:val="006E73D9"/>
    <w:rsid w:val="007433CB"/>
    <w:rsid w:val="007773F9"/>
    <w:rsid w:val="008F4BC1"/>
    <w:rsid w:val="00A1292F"/>
    <w:rsid w:val="00AE13AD"/>
    <w:rsid w:val="00C6188E"/>
    <w:rsid w:val="00D21389"/>
    <w:rsid w:val="00E676C1"/>
    <w:rsid w:val="00EA5149"/>
    <w:rsid w:val="00ED373E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E5BC"/>
  <w15:chartTrackingRefBased/>
  <w15:docId w15:val="{39074D03-B0B2-473F-AD94-B96EBA1B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77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E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3AD"/>
  </w:style>
  <w:style w:type="paragraph" w:styleId="a6">
    <w:name w:val="footer"/>
    <w:basedOn w:val="a"/>
    <w:link w:val="a7"/>
    <w:uiPriority w:val="99"/>
    <w:unhideWhenUsed/>
    <w:rsid w:val="00AE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3AD"/>
  </w:style>
  <w:style w:type="table" w:styleId="a8">
    <w:name w:val="Table Grid"/>
    <w:basedOn w:val="a1"/>
    <w:uiPriority w:val="39"/>
    <w:rsid w:val="0000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E33FABF2957B34B73B0BB43333F4918E427E4EDFBD91908FB322EC7190FAC38CD9ACB45AB9B04658B2E734D55756E4576F45146E3688110D5FD03IEUCO" TargetMode="External"/><Relationship Id="rId13" Type="http://schemas.openxmlformats.org/officeDocument/2006/relationships/hyperlink" Target="consultantplus://offline/ref=38CE33FABF2957B34B73AEB6555F61431CE778EDEBFCDB4850AB3479984909F96A8DC49204E8880465952C714DI5UF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CE33FABF2957B34B73AEB6555F61431CE778EDEBFCDB4850AB3479984909F96A8DC49204E8880465952C714DI5UFO" TargetMode="External"/><Relationship Id="rId12" Type="http://schemas.openxmlformats.org/officeDocument/2006/relationships/hyperlink" Target="consultantplus://offline/ref=38CE33FABF2957B34B73B0BB43333F4918E427E4EDFBD91908FB322EC7190FAC38CD9ACB45AB9B04658B2E734D55756E4576F45146E3688110D5FD03IEUC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CE33FABF2957B34B73AEB6555F61431CED71EFECFCDB4850AB3479984909F96A8DC49204E8880465952C714DI5U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CE33FABF2957B34B73AEB6555F61431CE770EDEEF4DB4850AB3479984909F96A8DC49204E8880465952C714DI5UFO" TargetMode="External"/><Relationship Id="rId11" Type="http://schemas.openxmlformats.org/officeDocument/2006/relationships/hyperlink" Target="consultantplus://offline/ref=38CE33FABF2957B34B73AEB6555F61431CE778EDEBFCDB4850AB3479984909F96A8DC49204E8880465952C714DI5UF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CE33FABF2957B34B73AEB6555F61431CE778EDEBFCDB4850AB3479984909F96A8DC49204E8880465952C714DI5UFO" TargetMode="External"/><Relationship Id="rId10" Type="http://schemas.openxmlformats.org/officeDocument/2006/relationships/hyperlink" Target="consultantplus://offline/ref=38CE33FABF2957B34B73AEB6555F61431CE770EDEEF4DB4850AB3479984909F96A8DC49204E8880465952C714DI5UFO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8CE33FABF2957B34B73AEB6555F61431CE77AEDE4FCDB4850AB3479984909F96A8DC49204E8880465952C714DI5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4</cp:revision>
  <dcterms:created xsi:type="dcterms:W3CDTF">2021-12-14T13:26:00Z</dcterms:created>
  <dcterms:modified xsi:type="dcterms:W3CDTF">2021-12-15T07:23:00Z</dcterms:modified>
</cp:coreProperties>
</file>