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166" w:rsidRPr="009D0166" w:rsidRDefault="009D0166" w:rsidP="009D0166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90035280"/>
      <w:r w:rsidRPr="009D0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ГОРОДСКОГО ОКРУГА СТАВРОПОЛЬСКОГО КРАЯ ПЕРВОГО СОЗЫВА</w:t>
      </w:r>
    </w:p>
    <w:p w:rsidR="009D0166" w:rsidRPr="009D0166" w:rsidRDefault="009D0166" w:rsidP="009D0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166" w:rsidRPr="009D0166" w:rsidRDefault="009D0166" w:rsidP="009D0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D016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:rsidR="009D0166" w:rsidRPr="009D0166" w:rsidRDefault="009D0166" w:rsidP="009D0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166" w:rsidRPr="009D0166" w:rsidRDefault="009D0166" w:rsidP="009D0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71"/>
        <w:gridCol w:w="3661"/>
        <w:gridCol w:w="2822"/>
      </w:tblGrid>
      <w:tr w:rsidR="009D0166" w:rsidRPr="009D0166" w:rsidTr="009D0166">
        <w:tc>
          <w:tcPr>
            <w:tcW w:w="2992" w:type="dxa"/>
            <w:hideMark/>
          </w:tcPr>
          <w:p w:rsidR="009D0166" w:rsidRPr="009D0166" w:rsidRDefault="009D0166" w:rsidP="009D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декабря 2021 года</w:t>
            </w:r>
          </w:p>
        </w:tc>
        <w:tc>
          <w:tcPr>
            <w:tcW w:w="3779" w:type="dxa"/>
            <w:hideMark/>
          </w:tcPr>
          <w:p w:rsidR="009D0166" w:rsidRPr="009D0166" w:rsidRDefault="009D0166" w:rsidP="009D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0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г.Благодарный</w:t>
            </w:r>
            <w:proofErr w:type="spellEnd"/>
          </w:p>
        </w:tc>
        <w:tc>
          <w:tcPr>
            <w:tcW w:w="2976" w:type="dxa"/>
            <w:hideMark/>
          </w:tcPr>
          <w:p w:rsidR="009D0166" w:rsidRPr="009D0166" w:rsidRDefault="009D0166" w:rsidP="009D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51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1401E" w:rsidRPr="0051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bookmarkEnd w:id="0"/>
    </w:tbl>
    <w:p w:rsidR="002C50A0" w:rsidRDefault="002C50A0" w:rsidP="009D01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0A0" w:rsidRDefault="002C50A0" w:rsidP="009D01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5FE" w:rsidRDefault="002C25FE" w:rsidP="0055788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ED6166" w:rsidRPr="00ED6166">
        <w:rPr>
          <w:rFonts w:ascii="Times New Roman" w:hAnsi="Times New Roman" w:cs="Times New Roman"/>
          <w:sz w:val="28"/>
          <w:szCs w:val="28"/>
        </w:rPr>
        <w:t>установлении ежемесячн</w:t>
      </w:r>
      <w:r w:rsidR="00D00129">
        <w:rPr>
          <w:rFonts w:ascii="Times New Roman" w:hAnsi="Times New Roman" w:cs="Times New Roman"/>
          <w:sz w:val="28"/>
          <w:szCs w:val="28"/>
        </w:rPr>
        <w:t>ой</w:t>
      </w:r>
      <w:r w:rsidR="00ED6166" w:rsidRPr="00ED6166">
        <w:rPr>
          <w:rFonts w:ascii="Times New Roman" w:hAnsi="Times New Roman" w:cs="Times New Roman"/>
          <w:sz w:val="28"/>
          <w:szCs w:val="28"/>
        </w:rPr>
        <w:t xml:space="preserve"> надбавк</w:t>
      </w:r>
      <w:r w:rsidR="00D00129">
        <w:rPr>
          <w:rFonts w:ascii="Times New Roman" w:hAnsi="Times New Roman" w:cs="Times New Roman"/>
          <w:sz w:val="28"/>
          <w:szCs w:val="28"/>
        </w:rPr>
        <w:t>и</w:t>
      </w:r>
      <w:r w:rsidR="00ED6166" w:rsidRPr="00ED6166">
        <w:rPr>
          <w:rFonts w:ascii="Times New Roman" w:hAnsi="Times New Roman" w:cs="Times New Roman"/>
          <w:sz w:val="28"/>
          <w:szCs w:val="28"/>
        </w:rPr>
        <w:t xml:space="preserve"> к должностн</w:t>
      </w:r>
      <w:r w:rsidR="00ED6166">
        <w:rPr>
          <w:rFonts w:ascii="Times New Roman" w:hAnsi="Times New Roman" w:cs="Times New Roman"/>
          <w:sz w:val="28"/>
          <w:szCs w:val="28"/>
        </w:rPr>
        <w:t>ому</w:t>
      </w:r>
      <w:r w:rsidR="00ED6166" w:rsidRPr="00ED6166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ED6166">
        <w:rPr>
          <w:rFonts w:ascii="Times New Roman" w:hAnsi="Times New Roman" w:cs="Times New Roman"/>
          <w:sz w:val="28"/>
          <w:szCs w:val="28"/>
        </w:rPr>
        <w:t>у</w:t>
      </w:r>
      <w:r w:rsidR="00ED6166" w:rsidRPr="00ED6166">
        <w:rPr>
          <w:rFonts w:ascii="Times New Roman" w:hAnsi="Times New Roman" w:cs="Times New Roman"/>
          <w:sz w:val="28"/>
          <w:szCs w:val="28"/>
        </w:rPr>
        <w:t xml:space="preserve"> </w:t>
      </w:r>
      <w:r w:rsidR="00ED6166">
        <w:rPr>
          <w:rFonts w:ascii="Times New Roman" w:hAnsi="Times New Roman" w:cs="Times New Roman"/>
          <w:sz w:val="28"/>
          <w:szCs w:val="28"/>
        </w:rPr>
        <w:t>председател</w:t>
      </w:r>
      <w:r w:rsidR="00E00DAA">
        <w:rPr>
          <w:rFonts w:ascii="Times New Roman" w:hAnsi="Times New Roman" w:cs="Times New Roman"/>
          <w:sz w:val="28"/>
          <w:szCs w:val="28"/>
        </w:rPr>
        <w:t>я</w:t>
      </w:r>
      <w:r w:rsidR="00ED6166">
        <w:rPr>
          <w:rFonts w:ascii="Times New Roman" w:hAnsi="Times New Roman" w:cs="Times New Roman"/>
          <w:sz w:val="28"/>
          <w:szCs w:val="28"/>
        </w:rPr>
        <w:t xml:space="preserve"> контрольно-счетного органа Благодарненского городского округа Ставропольского края Чавгун</w:t>
      </w:r>
      <w:r w:rsidR="00E00DAA">
        <w:rPr>
          <w:rFonts w:ascii="Times New Roman" w:hAnsi="Times New Roman" w:cs="Times New Roman"/>
          <w:sz w:val="28"/>
          <w:szCs w:val="28"/>
        </w:rPr>
        <w:t>а</w:t>
      </w:r>
      <w:r w:rsidR="00ED6166">
        <w:rPr>
          <w:rFonts w:ascii="Times New Roman" w:hAnsi="Times New Roman" w:cs="Times New Roman"/>
          <w:sz w:val="28"/>
          <w:szCs w:val="28"/>
        </w:rPr>
        <w:t xml:space="preserve"> Е.Е.</w:t>
      </w:r>
      <w:r w:rsidR="00D00129">
        <w:rPr>
          <w:rFonts w:ascii="Times New Roman" w:hAnsi="Times New Roman" w:cs="Times New Roman"/>
          <w:sz w:val="28"/>
          <w:szCs w:val="28"/>
        </w:rPr>
        <w:t xml:space="preserve"> </w:t>
      </w:r>
      <w:r w:rsidR="00D00129" w:rsidRPr="00ED6166">
        <w:rPr>
          <w:rFonts w:ascii="Times New Roman" w:hAnsi="Times New Roman" w:cs="Times New Roman"/>
          <w:sz w:val="28"/>
          <w:szCs w:val="28"/>
        </w:rPr>
        <w:t>за выслугу лет</w:t>
      </w:r>
    </w:p>
    <w:p w:rsidR="002C25FE" w:rsidRDefault="002C25FE" w:rsidP="002C2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25FE" w:rsidRDefault="002C25FE" w:rsidP="002C2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</w:p>
    <w:bookmarkEnd w:id="1"/>
    <w:p w:rsidR="002C25FE" w:rsidRDefault="00ED6166" w:rsidP="00D001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166">
        <w:rPr>
          <w:rFonts w:ascii="Times New Roman" w:hAnsi="Times New Roman" w:cs="Times New Roman"/>
          <w:sz w:val="28"/>
          <w:szCs w:val="28"/>
        </w:rPr>
        <w:t>В соответствии с</w:t>
      </w:r>
      <w:r w:rsidR="00D00129">
        <w:rPr>
          <w:rFonts w:ascii="Times New Roman" w:hAnsi="Times New Roman" w:cs="Times New Roman"/>
          <w:sz w:val="28"/>
          <w:szCs w:val="28"/>
        </w:rPr>
        <w:t>о статьей 20.1</w:t>
      </w:r>
      <w:r w:rsidRPr="00ED6166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00129">
        <w:rPr>
          <w:rFonts w:ascii="Times New Roman" w:hAnsi="Times New Roman" w:cs="Times New Roman"/>
          <w:sz w:val="28"/>
          <w:szCs w:val="28"/>
        </w:rPr>
        <w:t>ого</w:t>
      </w:r>
      <w:r w:rsidRPr="00ED616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00129">
        <w:rPr>
          <w:rFonts w:ascii="Times New Roman" w:hAnsi="Times New Roman" w:cs="Times New Roman"/>
          <w:sz w:val="28"/>
          <w:szCs w:val="28"/>
        </w:rPr>
        <w:t>а</w:t>
      </w:r>
      <w:r w:rsidRPr="00ED6166">
        <w:rPr>
          <w:rFonts w:ascii="Times New Roman" w:hAnsi="Times New Roman" w:cs="Times New Roman"/>
          <w:sz w:val="28"/>
          <w:szCs w:val="28"/>
        </w:rPr>
        <w:t xml:space="preserve"> </w:t>
      </w:r>
      <w:r w:rsidR="00D00129" w:rsidRPr="00D00129">
        <w:rPr>
          <w:rFonts w:ascii="Times New Roman" w:hAnsi="Times New Roman" w:cs="Times New Roman"/>
          <w:sz w:val="28"/>
          <w:szCs w:val="28"/>
        </w:rPr>
        <w:t xml:space="preserve">от 07.02.2011 </w:t>
      </w:r>
      <w:r w:rsidR="00D00129">
        <w:rPr>
          <w:rFonts w:ascii="Times New Roman" w:hAnsi="Times New Roman" w:cs="Times New Roman"/>
          <w:sz w:val="28"/>
          <w:szCs w:val="28"/>
        </w:rPr>
        <w:t>№</w:t>
      </w:r>
      <w:r w:rsidR="00D00129" w:rsidRPr="00D00129">
        <w:rPr>
          <w:rFonts w:ascii="Times New Roman" w:hAnsi="Times New Roman" w:cs="Times New Roman"/>
          <w:sz w:val="28"/>
          <w:szCs w:val="28"/>
        </w:rPr>
        <w:t xml:space="preserve"> 6-ФЗ</w:t>
      </w:r>
      <w:r w:rsidR="00D00129">
        <w:rPr>
          <w:rFonts w:ascii="Times New Roman" w:hAnsi="Times New Roman" w:cs="Times New Roman"/>
          <w:sz w:val="28"/>
          <w:szCs w:val="28"/>
        </w:rPr>
        <w:t xml:space="preserve"> «</w:t>
      </w:r>
      <w:r w:rsidR="00D00129" w:rsidRPr="00D00129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D00129">
        <w:rPr>
          <w:rFonts w:ascii="Times New Roman" w:hAnsi="Times New Roman" w:cs="Times New Roman"/>
          <w:sz w:val="28"/>
          <w:szCs w:val="28"/>
        </w:rPr>
        <w:t>»</w:t>
      </w:r>
      <w:r w:rsidRPr="00ED6166">
        <w:rPr>
          <w:rFonts w:ascii="Times New Roman" w:hAnsi="Times New Roman" w:cs="Times New Roman"/>
          <w:sz w:val="28"/>
          <w:szCs w:val="28"/>
        </w:rPr>
        <w:t>,</w:t>
      </w:r>
      <w:r w:rsidR="00D00129">
        <w:rPr>
          <w:rFonts w:ascii="Times New Roman" w:hAnsi="Times New Roman" w:cs="Times New Roman"/>
          <w:sz w:val="28"/>
          <w:szCs w:val="28"/>
        </w:rPr>
        <w:t xml:space="preserve"> части 2</w:t>
      </w:r>
      <w:r w:rsidR="00F76CF9">
        <w:rPr>
          <w:rFonts w:ascii="Times New Roman" w:hAnsi="Times New Roman" w:cs="Times New Roman"/>
          <w:sz w:val="28"/>
          <w:szCs w:val="28"/>
        </w:rPr>
        <w:t xml:space="preserve">.1 </w:t>
      </w:r>
      <w:r w:rsidR="00D00129">
        <w:rPr>
          <w:rFonts w:ascii="Times New Roman" w:hAnsi="Times New Roman" w:cs="Times New Roman"/>
          <w:sz w:val="28"/>
          <w:szCs w:val="28"/>
        </w:rPr>
        <w:t xml:space="preserve">статьи 30.1 </w:t>
      </w:r>
      <w:r w:rsidRPr="00ED6166">
        <w:rPr>
          <w:rFonts w:ascii="Times New Roman" w:hAnsi="Times New Roman" w:cs="Times New Roman"/>
          <w:sz w:val="28"/>
          <w:szCs w:val="28"/>
        </w:rPr>
        <w:t>Закон</w:t>
      </w:r>
      <w:r w:rsidR="00D00129">
        <w:rPr>
          <w:rFonts w:ascii="Times New Roman" w:hAnsi="Times New Roman" w:cs="Times New Roman"/>
          <w:sz w:val="28"/>
          <w:szCs w:val="28"/>
        </w:rPr>
        <w:t>а</w:t>
      </w:r>
      <w:r w:rsidRPr="00ED6166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D00129" w:rsidRPr="00D00129">
        <w:rPr>
          <w:rFonts w:ascii="Times New Roman" w:hAnsi="Times New Roman" w:cs="Times New Roman"/>
          <w:sz w:val="28"/>
          <w:szCs w:val="28"/>
        </w:rPr>
        <w:t xml:space="preserve">от 02.03.2005 </w:t>
      </w:r>
      <w:r w:rsidR="00D00129">
        <w:rPr>
          <w:rFonts w:ascii="Times New Roman" w:hAnsi="Times New Roman" w:cs="Times New Roman"/>
          <w:sz w:val="28"/>
          <w:szCs w:val="28"/>
        </w:rPr>
        <w:t xml:space="preserve">№ </w:t>
      </w:r>
      <w:r w:rsidR="00D00129" w:rsidRPr="00D00129">
        <w:rPr>
          <w:rFonts w:ascii="Times New Roman" w:hAnsi="Times New Roman" w:cs="Times New Roman"/>
          <w:sz w:val="28"/>
          <w:szCs w:val="28"/>
        </w:rPr>
        <w:t>12-кз</w:t>
      </w:r>
      <w:r w:rsidR="00D00129">
        <w:rPr>
          <w:rFonts w:ascii="Times New Roman" w:hAnsi="Times New Roman" w:cs="Times New Roman"/>
          <w:sz w:val="28"/>
          <w:szCs w:val="28"/>
        </w:rPr>
        <w:t xml:space="preserve"> «</w:t>
      </w:r>
      <w:r w:rsidR="00D00129" w:rsidRPr="00D00129">
        <w:rPr>
          <w:rFonts w:ascii="Times New Roman" w:hAnsi="Times New Roman" w:cs="Times New Roman"/>
          <w:sz w:val="28"/>
          <w:szCs w:val="28"/>
        </w:rPr>
        <w:t>О местном самоуправлении в Ставропольском крае</w:t>
      </w:r>
      <w:r w:rsidR="00D00129">
        <w:rPr>
          <w:rFonts w:ascii="Times New Roman" w:hAnsi="Times New Roman" w:cs="Times New Roman"/>
          <w:sz w:val="28"/>
          <w:szCs w:val="28"/>
        </w:rPr>
        <w:t>»</w:t>
      </w:r>
      <w:r w:rsidRPr="00ED6166">
        <w:rPr>
          <w:rFonts w:ascii="Times New Roman" w:hAnsi="Times New Roman" w:cs="Times New Roman"/>
          <w:sz w:val="28"/>
          <w:szCs w:val="28"/>
        </w:rPr>
        <w:t xml:space="preserve">, Положением об оплате труда выборных должностных лиц местного самоуправления, осуществляющих свои полномочия на постоянной основе,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края, утвержденным решением Совета депутатов Благодарненского городского округа Ставропольского края </w:t>
      </w:r>
      <w:r w:rsidR="00F76CF9" w:rsidRPr="00F76CF9">
        <w:rPr>
          <w:rFonts w:ascii="Times New Roman" w:hAnsi="Times New Roman" w:cs="Times New Roman"/>
          <w:sz w:val="28"/>
          <w:szCs w:val="28"/>
        </w:rPr>
        <w:t>от 24 ноября 2020 года № 375</w:t>
      </w:r>
      <w:r>
        <w:rPr>
          <w:rFonts w:ascii="Times New Roman" w:hAnsi="Times New Roman" w:cs="Times New Roman"/>
          <w:sz w:val="28"/>
          <w:szCs w:val="28"/>
        </w:rPr>
        <w:t>, Совет депутатов Благодарненского городского округа Ставропольского края</w:t>
      </w:r>
    </w:p>
    <w:p w:rsidR="00ED6166" w:rsidRDefault="00ED6166" w:rsidP="00BB61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5FE" w:rsidRPr="009D0166" w:rsidRDefault="002C25FE" w:rsidP="009D0166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16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C25FE" w:rsidRPr="002C25FE" w:rsidRDefault="002C25FE" w:rsidP="00BB61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5FE" w:rsidRDefault="002C25FE" w:rsidP="00ED61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5FE">
        <w:rPr>
          <w:rFonts w:ascii="Times New Roman" w:hAnsi="Times New Roman" w:cs="Times New Roman"/>
          <w:sz w:val="28"/>
          <w:szCs w:val="28"/>
        </w:rPr>
        <w:t xml:space="preserve">1. </w:t>
      </w:r>
      <w:r w:rsidR="00ED6166" w:rsidRPr="00ED6166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ED6166">
        <w:rPr>
          <w:rFonts w:ascii="Times New Roman" w:hAnsi="Times New Roman" w:cs="Times New Roman"/>
          <w:sz w:val="28"/>
          <w:szCs w:val="28"/>
        </w:rPr>
        <w:t xml:space="preserve">председателю контрольно-счетного органа Благодарненского городского округа Ставропольского края Чавгуну Е.Е. с </w:t>
      </w:r>
      <w:r w:rsidR="00F76CF9">
        <w:rPr>
          <w:rFonts w:ascii="Times New Roman" w:hAnsi="Times New Roman" w:cs="Times New Roman"/>
          <w:sz w:val="28"/>
          <w:szCs w:val="28"/>
        </w:rPr>
        <w:t>30</w:t>
      </w:r>
      <w:r w:rsidR="00ED6166">
        <w:rPr>
          <w:rFonts w:ascii="Times New Roman" w:hAnsi="Times New Roman" w:cs="Times New Roman"/>
          <w:sz w:val="28"/>
          <w:szCs w:val="28"/>
        </w:rPr>
        <w:t xml:space="preserve"> </w:t>
      </w:r>
      <w:r w:rsidR="00F76CF9">
        <w:rPr>
          <w:rFonts w:ascii="Times New Roman" w:hAnsi="Times New Roman" w:cs="Times New Roman"/>
          <w:sz w:val="28"/>
          <w:szCs w:val="28"/>
        </w:rPr>
        <w:t>сентября</w:t>
      </w:r>
      <w:r w:rsidR="00ED6166">
        <w:rPr>
          <w:rFonts w:ascii="Times New Roman" w:hAnsi="Times New Roman" w:cs="Times New Roman"/>
          <w:sz w:val="28"/>
          <w:szCs w:val="28"/>
        </w:rPr>
        <w:t xml:space="preserve"> 202</w:t>
      </w:r>
      <w:r w:rsidR="00F76CF9">
        <w:rPr>
          <w:rFonts w:ascii="Times New Roman" w:hAnsi="Times New Roman" w:cs="Times New Roman"/>
          <w:sz w:val="28"/>
          <w:szCs w:val="28"/>
        </w:rPr>
        <w:t>1</w:t>
      </w:r>
      <w:r w:rsidR="00ED6166">
        <w:rPr>
          <w:rFonts w:ascii="Times New Roman" w:hAnsi="Times New Roman" w:cs="Times New Roman"/>
          <w:sz w:val="28"/>
          <w:szCs w:val="28"/>
        </w:rPr>
        <w:t xml:space="preserve"> </w:t>
      </w:r>
      <w:r w:rsidR="00F76CF9">
        <w:rPr>
          <w:rFonts w:ascii="Times New Roman" w:hAnsi="Times New Roman" w:cs="Times New Roman"/>
          <w:sz w:val="28"/>
          <w:szCs w:val="28"/>
        </w:rPr>
        <w:t>е</w:t>
      </w:r>
      <w:r w:rsidR="00ED6166" w:rsidRPr="00ED6166">
        <w:rPr>
          <w:rFonts w:ascii="Times New Roman" w:hAnsi="Times New Roman" w:cs="Times New Roman"/>
          <w:sz w:val="28"/>
          <w:szCs w:val="28"/>
        </w:rPr>
        <w:t>жемесячн</w:t>
      </w:r>
      <w:r w:rsidR="00ED6166">
        <w:rPr>
          <w:rFonts w:ascii="Times New Roman" w:hAnsi="Times New Roman" w:cs="Times New Roman"/>
          <w:sz w:val="28"/>
          <w:szCs w:val="28"/>
        </w:rPr>
        <w:t>ую</w:t>
      </w:r>
      <w:r w:rsidR="00ED6166" w:rsidRPr="00ED6166">
        <w:rPr>
          <w:rFonts w:ascii="Times New Roman" w:hAnsi="Times New Roman" w:cs="Times New Roman"/>
          <w:sz w:val="28"/>
          <w:szCs w:val="28"/>
        </w:rPr>
        <w:t xml:space="preserve"> надбавк</w:t>
      </w:r>
      <w:r w:rsidR="00ED6166">
        <w:rPr>
          <w:rFonts w:ascii="Times New Roman" w:hAnsi="Times New Roman" w:cs="Times New Roman"/>
          <w:sz w:val="28"/>
          <w:szCs w:val="28"/>
        </w:rPr>
        <w:t>у</w:t>
      </w:r>
      <w:r w:rsidR="00ED6166" w:rsidRPr="00ED6166">
        <w:rPr>
          <w:rFonts w:ascii="Times New Roman" w:hAnsi="Times New Roman" w:cs="Times New Roman"/>
          <w:sz w:val="28"/>
          <w:szCs w:val="28"/>
        </w:rPr>
        <w:t xml:space="preserve"> к должностн</w:t>
      </w:r>
      <w:r w:rsidR="00ED6166">
        <w:rPr>
          <w:rFonts w:ascii="Times New Roman" w:hAnsi="Times New Roman" w:cs="Times New Roman"/>
          <w:sz w:val="28"/>
          <w:szCs w:val="28"/>
        </w:rPr>
        <w:t>ому</w:t>
      </w:r>
      <w:r w:rsidR="00ED6166" w:rsidRPr="00ED6166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ED6166">
        <w:rPr>
          <w:rFonts w:ascii="Times New Roman" w:hAnsi="Times New Roman" w:cs="Times New Roman"/>
          <w:sz w:val="28"/>
          <w:szCs w:val="28"/>
        </w:rPr>
        <w:t>у</w:t>
      </w:r>
      <w:r w:rsidR="00ED6166" w:rsidRPr="00ED6166">
        <w:rPr>
          <w:rFonts w:ascii="Times New Roman" w:hAnsi="Times New Roman" w:cs="Times New Roman"/>
          <w:sz w:val="28"/>
          <w:szCs w:val="28"/>
        </w:rPr>
        <w:t xml:space="preserve"> за выслугу лет</w:t>
      </w:r>
      <w:r w:rsidR="00F76CF9">
        <w:rPr>
          <w:rFonts w:ascii="Times New Roman" w:hAnsi="Times New Roman" w:cs="Times New Roman"/>
          <w:sz w:val="28"/>
          <w:szCs w:val="28"/>
        </w:rPr>
        <w:t xml:space="preserve"> </w:t>
      </w:r>
      <w:r w:rsidR="00ED6166" w:rsidRPr="00ED6166">
        <w:rPr>
          <w:rFonts w:ascii="Times New Roman" w:hAnsi="Times New Roman" w:cs="Times New Roman"/>
          <w:sz w:val="28"/>
          <w:szCs w:val="28"/>
        </w:rPr>
        <w:t>в размере 30 процентов должностного оклада</w:t>
      </w:r>
      <w:r w:rsidR="00ED6166">
        <w:rPr>
          <w:rFonts w:ascii="Times New Roman" w:hAnsi="Times New Roman" w:cs="Times New Roman"/>
          <w:sz w:val="28"/>
          <w:szCs w:val="28"/>
        </w:rPr>
        <w:t>.</w:t>
      </w:r>
    </w:p>
    <w:p w:rsidR="00E039BF" w:rsidRPr="002C25FE" w:rsidRDefault="00E039BF" w:rsidP="00ED61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25FE" w:rsidRDefault="00ED6166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25FE" w:rsidRPr="002C25F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557882">
        <w:rPr>
          <w:rFonts w:ascii="Times New Roman" w:hAnsi="Times New Roman" w:cs="Times New Roman"/>
          <w:sz w:val="28"/>
          <w:szCs w:val="28"/>
        </w:rPr>
        <w:t xml:space="preserve">со дня его </w:t>
      </w:r>
      <w:r>
        <w:rPr>
          <w:rFonts w:ascii="Times New Roman" w:hAnsi="Times New Roman" w:cs="Times New Roman"/>
          <w:sz w:val="28"/>
          <w:szCs w:val="28"/>
        </w:rPr>
        <w:t>подписания и распространяется на правоотношения</w:t>
      </w:r>
      <w:r w:rsidR="00E039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F76CF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CF9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76C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57882" w:rsidRDefault="00557882" w:rsidP="009D01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D0166" w:rsidRDefault="009D0166" w:rsidP="009D01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57882" w:rsidTr="00557882">
        <w:tc>
          <w:tcPr>
            <w:tcW w:w="4672" w:type="dxa"/>
          </w:tcPr>
          <w:p w:rsidR="00557882" w:rsidRDefault="00557882" w:rsidP="00557882">
            <w:pPr>
              <w:pStyle w:val="ConsPlusNormal"/>
              <w:spacing w:before="2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3255B7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депутатов Благодарненского городского округа Ставропольского края</w:t>
            </w:r>
          </w:p>
        </w:tc>
        <w:tc>
          <w:tcPr>
            <w:tcW w:w="4673" w:type="dxa"/>
          </w:tcPr>
          <w:p w:rsidR="00557882" w:rsidRDefault="00557882" w:rsidP="003F14E3">
            <w:pPr>
              <w:pStyle w:val="ConsPlusNormal"/>
              <w:spacing w:before="22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E3" w:rsidRDefault="003F14E3" w:rsidP="003F14E3">
            <w:pPr>
              <w:pStyle w:val="ConsPlusNormal"/>
              <w:spacing w:before="22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Ерохин</w:t>
            </w:r>
          </w:p>
        </w:tc>
      </w:tr>
    </w:tbl>
    <w:p w:rsidR="002C25FE" w:rsidRPr="002C25FE" w:rsidRDefault="002C25FE" w:rsidP="009D01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2C25FE" w:rsidRPr="002C25FE" w:rsidSect="00594B6E">
      <w:headerReference w:type="default" r:id="rId7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4C5" w:rsidRDefault="00D664C5" w:rsidP="00BB619E">
      <w:pPr>
        <w:spacing w:after="0" w:line="240" w:lineRule="auto"/>
      </w:pPr>
      <w:r>
        <w:separator/>
      </w:r>
    </w:p>
  </w:endnote>
  <w:endnote w:type="continuationSeparator" w:id="0">
    <w:p w:rsidR="00D664C5" w:rsidRDefault="00D664C5" w:rsidP="00BB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4C5" w:rsidRDefault="00D664C5" w:rsidP="00BB619E">
      <w:pPr>
        <w:spacing w:after="0" w:line="240" w:lineRule="auto"/>
      </w:pPr>
      <w:r>
        <w:separator/>
      </w:r>
    </w:p>
  </w:footnote>
  <w:footnote w:type="continuationSeparator" w:id="0">
    <w:p w:rsidR="00D664C5" w:rsidRDefault="00D664C5" w:rsidP="00BB6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19E" w:rsidRDefault="00BB619E">
    <w:pPr>
      <w:pStyle w:val="a5"/>
      <w:jc w:val="right"/>
    </w:pPr>
  </w:p>
  <w:p w:rsidR="00BB619E" w:rsidRDefault="00BB61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5FE"/>
    <w:rsid w:val="000575C3"/>
    <w:rsid w:val="00102190"/>
    <w:rsid w:val="00114290"/>
    <w:rsid w:val="0021545D"/>
    <w:rsid w:val="002378A0"/>
    <w:rsid w:val="00275466"/>
    <w:rsid w:val="002C25FE"/>
    <w:rsid w:val="002C4659"/>
    <w:rsid w:val="002C50A0"/>
    <w:rsid w:val="002E5F82"/>
    <w:rsid w:val="003152EA"/>
    <w:rsid w:val="003255B7"/>
    <w:rsid w:val="003F14E3"/>
    <w:rsid w:val="0040389C"/>
    <w:rsid w:val="00441F35"/>
    <w:rsid w:val="00496E26"/>
    <w:rsid w:val="004A3F00"/>
    <w:rsid w:val="004B1700"/>
    <w:rsid w:val="00500C11"/>
    <w:rsid w:val="0051401E"/>
    <w:rsid w:val="00545C5E"/>
    <w:rsid w:val="00557882"/>
    <w:rsid w:val="00594B6E"/>
    <w:rsid w:val="005B1595"/>
    <w:rsid w:val="005C20B5"/>
    <w:rsid w:val="005C2C02"/>
    <w:rsid w:val="005F7B56"/>
    <w:rsid w:val="00641F29"/>
    <w:rsid w:val="006875BF"/>
    <w:rsid w:val="00736A7F"/>
    <w:rsid w:val="007A77B7"/>
    <w:rsid w:val="007D212D"/>
    <w:rsid w:val="007E1857"/>
    <w:rsid w:val="007E295B"/>
    <w:rsid w:val="00823B1D"/>
    <w:rsid w:val="0082475B"/>
    <w:rsid w:val="00832E22"/>
    <w:rsid w:val="00870422"/>
    <w:rsid w:val="0088395B"/>
    <w:rsid w:val="00917A8D"/>
    <w:rsid w:val="009677DC"/>
    <w:rsid w:val="009B1625"/>
    <w:rsid w:val="009D0166"/>
    <w:rsid w:val="00A605F5"/>
    <w:rsid w:val="00AE3DAD"/>
    <w:rsid w:val="00B00D14"/>
    <w:rsid w:val="00B917B3"/>
    <w:rsid w:val="00BA4455"/>
    <w:rsid w:val="00BB619E"/>
    <w:rsid w:val="00BE3440"/>
    <w:rsid w:val="00C366F3"/>
    <w:rsid w:val="00C65EC7"/>
    <w:rsid w:val="00CC7E0E"/>
    <w:rsid w:val="00D00129"/>
    <w:rsid w:val="00D54755"/>
    <w:rsid w:val="00D664C5"/>
    <w:rsid w:val="00D73F6A"/>
    <w:rsid w:val="00DC61FC"/>
    <w:rsid w:val="00E00DAA"/>
    <w:rsid w:val="00E02ED9"/>
    <w:rsid w:val="00E039BF"/>
    <w:rsid w:val="00E91CC9"/>
    <w:rsid w:val="00ED6166"/>
    <w:rsid w:val="00F12E5A"/>
    <w:rsid w:val="00F76CF9"/>
    <w:rsid w:val="00FB0C8E"/>
    <w:rsid w:val="00FB7740"/>
    <w:rsid w:val="00FD472E"/>
    <w:rsid w:val="00FD4A2C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0F00"/>
  <w15:chartTrackingRefBased/>
  <w15:docId w15:val="{0463B8A6-B9CB-4F79-A2DC-FAA8A382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25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5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BB619E"/>
  </w:style>
  <w:style w:type="paragraph" w:styleId="a5">
    <w:name w:val="header"/>
    <w:basedOn w:val="a"/>
    <w:link w:val="a6"/>
    <w:uiPriority w:val="99"/>
    <w:unhideWhenUsed/>
    <w:rsid w:val="00BB6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619E"/>
  </w:style>
  <w:style w:type="paragraph" w:styleId="a7">
    <w:name w:val="footer"/>
    <w:basedOn w:val="a"/>
    <w:link w:val="a8"/>
    <w:uiPriority w:val="99"/>
    <w:unhideWhenUsed/>
    <w:rsid w:val="00BB6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619E"/>
  </w:style>
  <w:style w:type="paragraph" w:styleId="a9">
    <w:name w:val="Balloon Text"/>
    <w:basedOn w:val="a"/>
    <w:link w:val="aa"/>
    <w:uiPriority w:val="99"/>
    <w:semiHidden/>
    <w:unhideWhenUsed/>
    <w:rsid w:val="00BB6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6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A61B2-B854-4DCC-B981-B7B8503E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2021-12-14T10:03:00Z</cp:lastPrinted>
  <dcterms:created xsi:type="dcterms:W3CDTF">2017-08-01T07:18:00Z</dcterms:created>
  <dcterms:modified xsi:type="dcterms:W3CDTF">2021-12-14T10:04:00Z</dcterms:modified>
</cp:coreProperties>
</file>