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FAC9B" w14:textId="77777777" w:rsidR="00612F8F" w:rsidRPr="00612F8F" w:rsidRDefault="00612F8F" w:rsidP="00612F8F">
      <w:pPr>
        <w:autoSpaceDE w:val="0"/>
        <w:autoSpaceDN w:val="0"/>
        <w:adjustRightInd w:val="0"/>
        <w:ind w:left="-142"/>
        <w:jc w:val="center"/>
        <w:rPr>
          <w:rFonts w:ascii="Times New Roman" w:eastAsia="Times New Roman" w:hAnsi="Times New Roman" w:cs="Times New Roman"/>
          <w:b/>
          <w:sz w:val="28"/>
          <w:szCs w:val="28"/>
          <w:lang w:val="ru-RU" w:eastAsia="ru-RU"/>
        </w:rPr>
      </w:pPr>
      <w:r w:rsidRPr="00612F8F">
        <w:rPr>
          <w:rFonts w:ascii="Times New Roman" w:eastAsia="Times New Roman" w:hAnsi="Times New Roman" w:cs="Times New Roman"/>
          <w:b/>
          <w:sz w:val="28"/>
          <w:szCs w:val="28"/>
          <w:lang w:val="ru-RU" w:eastAsia="ru-RU"/>
        </w:rPr>
        <w:t>СОВЕТ ДЕПУТАТОВ БЛАГОДАРНЕНСКОГО ГОРОДСКОГО ОКРУГА</w:t>
      </w:r>
    </w:p>
    <w:p w14:paraId="2E4D6E35" w14:textId="77777777" w:rsidR="00612F8F" w:rsidRPr="00612F8F" w:rsidRDefault="00612F8F" w:rsidP="00612F8F">
      <w:pPr>
        <w:widowControl/>
        <w:jc w:val="center"/>
        <w:rPr>
          <w:rFonts w:ascii="Times New Roman" w:eastAsia="Times New Roman" w:hAnsi="Times New Roman" w:cs="Times New Roman"/>
          <w:b/>
          <w:sz w:val="28"/>
          <w:szCs w:val="28"/>
          <w:lang w:val="ru-RU" w:eastAsia="ru-RU"/>
        </w:rPr>
      </w:pPr>
      <w:r w:rsidRPr="00612F8F">
        <w:rPr>
          <w:rFonts w:ascii="Times New Roman" w:eastAsia="Times New Roman" w:hAnsi="Times New Roman" w:cs="Times New Roman"/>
          <w:b/>
          <w:sz w:val="28"/>
          <w:szCs w:val="28"/>
          <w:lang w:val="ru-RU" w:eastAsia="ru-RU"/>
        </w:rPr>
        <w:t>СТАВРОПОЛЬСКОГО КРАЯ ПЕРВОГО СОЗЫВА</w:t>
      </w:r>
    </w:p>
    <w:p w14:paraId="6B89AE0F" w14:textId="77777777" w:rsidR="00612F8F" w:rsidRPr="00612F8F" w:rsidRDefault="00612F8F" w:rsidP="00612F8F">
      <w:pPr>
        <w:widowControl/>
        <w:jc w:val="center"/>
        <w:rPr>
          <w:rFonts w:ascii="Times New Roman" w:eastAsia="Times New Roman" w:hAnsi="Times New Roman" w:cs="Times New Roman"/>
          <w:sz w:val="28"/>
          <w:szCs w:val="28"/>
          <w:lang w:val="ru-RU" w:eastAsia="ru-RU"/>
        </w:rPr>
      </w:pPr>
    </w:p>
    <w:p w14:paraId="1BE7683E" w14:textId="77777777" w:rsidR="00612F8F" w:rsidRPr="00612F8F" w:rsidRDefault="00612F8F" w:rsidP="00612F8F">
      <w:pPr>
        <w:widowControl/>
        <w:jc w:val="center"/>
        <w:rPr>
          <w:rFonts w:ascii="Times New Roman" w:eastAsia="Times New Roman" w:hAnsi="Times New Roman" w:cs="Times New Roman"/>
          <w:sz w:val="28"/>
          <w:szCs w:val="28"/>
          <w:lang w:val="ru-RU" w:eastAsia="ru-RU"/>
        </w:rPr>
      </w:pPr>
    </w:p>
    <w:p w14:paraId="1796D07E" w14:textId="77777777" w:rsidR="00612F8F" w:rsidRPr="00612F8F" w:rsidRDefault="00612F8F" w:rsidP="00612F8F">
      <w:pPr>
        <w:widowControl/>
        <w:jc w:val="center"/>
        <w:rPr>
          <w:rFonts w:ascii="Times New Roman" w:eastAsia="Times New Roman" w:hAnsi="Times New Roman" w:cs="Times New Roman"/>
          <w:b/>
          <w:sz w:val="30"/>
          <w:szCs w:val="30"/>
          <w:lang w:val="ru-RU" w:eastAsia="ru-RU"/>
        </w:rPr>
      </w:pPr>
      <w:r w:rsidRPr="00612F8F">
        <w:rPr>
          <w:rFonts w:ascii="Times New Roman" w:eastAsia="Times New Roman" w:hAnsi="Times New Roman" w:cs="Times New Roman"/>
          <w:b/>
          <w:sz w:val="30"/>
          <w:szCs w:val="30"/>
          <w:lang w:val="ru-RU" w:eastAsia="ru-RU"/>
        </w:rPr>
        <w:t>РЕШЕНИЕ</w:t>
      </w:r>
    </w:p>
    <w:p w14:paraId="0FC92D92" w14:textId="77777777" w:rsidR="00612F8F" w:rsidRPr="00612F8F" w:rsidRDefault="00612F8F" w:rsidP="00612F8F">
      <w:pPr>
        <w:widowControl/>
        <w:jc w:val="center"/>
        <w:rPr>
          <w:rFonts w:ascii="Times New Roman" w:eastAsia="Times New Roman" w:hAnsi="Times New Roman" w:cs="Times New Roman"/>
          <w:sz w:val="28"/>
          <w:szCs w:val="28"/>
          <w:lang w:val="ru-RU" w:eastAsia="ru-RU"/>
        </w:rPr>
      </w:pPr>
    </w:p>
    <w:p w14:paraId="33E5EB91" w14:textId="77777777" w:rsidR="00612F8F" w:rsidRPr="00612F8F" w:rsidRDefault="00612F8F" w:rsidP="00612F8F">
      <w:pPr>
        <w:widowControl/>
        <w:jc w:val="center"/>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2992"/>
        <w:gridCol w:w="3779"/>
        <w:gridCol w:w="2799"/>
      </w:tblGrid>
      <w:tr w:rsidR="00612F8F" w:rsidRPr="00612F8F" w14:paraId="27C57405" w14:textId="77777777" w:rsidTr="00612F8F">
        <w:tc>
          <w:tcPr>
            <w:tcW w:w="2992" w:type="dxa"/>
            <w:hideMark/>
          </w:tcPr>
          <w:p w14:paraId="168AF5FE" w14:textId="77777777" w:rsidR="00612F8F" w:rsidRPr="00612F8F" w:rsidRDefault="00612F8F" w:rsidP="00612F8F">
            <w:pPr>
              <w:autoSpaceDE w:val="0"/>
              <w:autoSpaceDN w:val="0"/>
              <w:adjustRightInd w:val="0"/>
              <w:rPr>
                <w:rFonts w:ascii="Times New Roman" w:eastAsia="Times New Roman" w:hAnsi="Times New Roman" w:cs="Times New Roman"/>
                <w:sz w:val="28"/>
                <w:szCs w:val="28"/>
                <w:lang w:val="ru-RU" w:eastAsia="ru-RU"/>
              </w:rPr>
            </w:pPr>
            <w:bookmarkStart w:id="0" w:name="_Hlk41380283"/>
            <w:r w:rsidRPr="00612F8F">
              <w:rPr>
                <w:rFonts w:ascii="Times New Roman" w:eastAsia="Times New Roman" w:hAnsi="Times New Roman" w:cs="Times New Roman"/>
                <w:sz w:val="28"/>
                <w:szCs w:val="28"/>
                <w:lang w:val="ru-RU" w:eastAsia="ru-RU"/>
              </w:rPr>
              <w:t>26 апреля 2022 года</w:t>
            </w:r>
          </w:p>
        </w:tc>
        <w:tc>
          <w:tcPr>
            <w:tcW w:w="3779" w:type="dxa"/>
            <w:hideMark/>
          </w:tcPr>
          <w:p w14:paraId="6C0BBC5B" w14:textId="77777777" w:rsidR="00612F8F" w:rsidRPr="00612F8F" w:rsidRDefault="00612F8F" w:rsidP="00612F8F">
            <w:pPr>
              <w:autoSpaceDE w:val="0"/>
              <w:autoSpaceDN w:val="0"/>
              <w:adjustRightInd w:val="0"/>
              <w:jc w:val="center"/>
              <w:rPr>
                <w:rFonts w:ascii="Times New Roman" w:eastAsia="Times New Roman" w:hAnsi="Times New Roman" w:cs="Times New Roman"/>
                <w:sz w:val="28"/>
                <w:szCs w:val="28"/>
                <w:lang w:val="ru-RU" w:eastAsia="ru-RU"/>
              </w:rPr>
            </w:pPr>
            <w:proofErr w:type="spellStart"/>
            <w:r w:rsidRPr="00612F8F">
              <w:rPr>
                <w:rFonts w:ascii="Times New Roman" w:eastAsia="Times New Roman" w:hAnsi="Times New Roman" w:cs="Times New Roman"/>
                <w:sz w:val="28"/>
                <w:szCs w:val="28"/>
                <w:lang w:val="ru-RU" w:eastAsia="ru-RU"/>
              </w:rPr>
              <w:t>г.Благодарный</w:t>
            </w:r>
            <w:proofErr w:type="spellEnd"/>
          </w:p>
        </w:tc>
        <w:tc>
          <w:tcPr>
            <w:tcW w:w="2799" w:type="dxa"/>
            <w:hideMark/>
          </w:tcPr>
          <w:p w14:paraId="1945D9E9" w14:textId="77777777" w:rsidR="00612F8F" w:rsidRPr="00612F8F" w:rsidRDefault="00612F8F" w:rsidP="00612F8F">
            <w:pPr>
              <w:autoSpaceDE w:val="0"/>
              <w:autoSpaceDN w:val="0"/>
              <w:adjustRightInd w:val="0"/>
              <w:jc w:val="right"/>
              <w:rPr>
                <w:rFonts w:ascii="Times New Roman" w:eastAsia="Times New Roman" w:hAnsi="Times New Roman" w:cs="Times New Roman"/>
                <w:sz w:val="28"/>
                <w:szCs w:val="28"/>
                <w:lang w:val="ru-RU" w:eastAsia="ru-RU"/>
              </w:rPr>
            </w:pPr>
            <w:r w:rsidRPr="00612F8F">
              <w:rPr>
                <w:rFonts w:ascii="Times New Roman" w:eastAsia="Times New Roman" w:hAnsi="Times New Roman" w:cs="Times New Roman"/>
                <w:sz w:val="28"/>
                <w:szCs w:val="28"/>
                <w:lang w:val="ru-RU" w:eastAsia="ru-RU"/>
              </w:rPr>
              <w:t>№ 497</w:t>
            </w:r>
          </w:p>
        </w:tc>
      </w:tr>
      <w:bookmarkEnd w:id="0"/>
    </w:tbl>
    <w:p w14:paraId="5D00BC61" w14:textId="77777777" w:rsidR="00612F8F" w:rsidRPr="00612F8F" w:rsidRDefault="00612F8F" w:rsidP="00612F8F">
      <w:pPr>
        <w:widowControl/>
        <w:rPr>
          <w:rFonts w:ascii="Times New Roman" w:eastAsia="Times New Roman" w:hAnsi="Times New Roman" w:cs="Times New Roman"/>
          <w:sz w:val="28"/>
          <w:szCs w:val="28"/>
          <w:lang w:val="ru-RU" w:eastAsia="ru-RU"/>
        </w:rPr>
      </w:pPr>
    </w:p>
    <w:p w14:paraId="0047C9E8" w14:textId="77777777" w:rsidR="00612F8F" w:rsidRPr="00612F8F" w:rsidRDefault="00612F8F" w:rsidP="00612F8F">
      <w:pPr>
        <w:widowControl/>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9570"/>
      </w:tblGrid>
      <w:tr w:rsidR="00612F8F" w:rsidRPr="007847C9" w14:paraId="34C2DC70" w14:textId="77777777" w:rsidTr="00612F8F">
        <w:tc>
          <w:tcPr>
            <w:tcW w:w="9570" w:type="dxa"/>
            <w:hideMark/>
          </w:tcPr>
          <w:p w14:paraId="5D1975A3" w14:textId="77777777" w:rsidR="00612F8F" w:rsidRPr="00612F8F" w:rsidRDefault="00612F8F" w:rsidP="00612F8F">
            <w:pPr>
              <w:widowControl/>
              <w:spacing w:line="240" w:lineRule="exact"/>
              <w:jc w:val="both"/>
              <w:rPr>
                <w:rFonts w:ascii="Times New Roman" w:eastAsia="Times New Roman" w:hAnsi="Times New Roman" w:cs="Times New Roman"/>
                <w:sz w:val="24"/>
                <w:szCs w:val="24"/>
                <w:lang w:val="ru-RU" w:eastAsia="ru-RU"/>
              </w:rPr>
            </w:pPr>
            <w:r w:rsidRPr="00612F8F">
              <w:rPr>
                <w:rFonts w:ascii="Times New Roman" w:eastAsia="Times New Roman" w:hAnsi="Times New Roman" w:cs="Times New Roman"/>
                <w:sz w:val="28"/>
                <w:szCs w:val="28"/>
                <w:lang w:val="ru-RU" w:eastAsia="ru-RU"/>
              </w:rPr>
              <w:t>Об отчете Главы Благодарненского городского округа Ставропольского края о результатах своей деятельности, деятельности администрации Благодарненского городского округа Ставропольского края, в том числе о решении вопросов, поставленных Советом депутатов Благодарненского городского округа Ставропольского края за 2021 год</w:t>
            </w:r>
          </w:p>
        </w:tc>
      </w:tr>
    </w:tbl>
    <w:p w14:paraId="328F7DF8" w14:textId="77777777" w:rsidR="00612F8F" w:rsidRPr="00612F8F" w:rsidRDefault="00612F8F" w:rsidP="00612F8F">
      <w:pPr>
        <w:widowControl/>
        <w:rPr>
          <w:rFonts w:ascii="Times New Roman" w:eastAsia="Times New Roman" w:hAnsi="Times New Roman" w:cs="Times New Roman"/>
          <w:sz w:val="28"/>
          <w:szCs w:val="28"/>
          <w:lang w:val="ru-RU" w:eastAsia="ru-RU"/>
        </w:rPr>
      </w:pPr>
    </w:p>
    <w:p w14:paraId="45E05F4C" w14:textId="77777777" w:rsidR="00612F8F" w:rsidRPr="00612F8F" w:rsidRDefault="00612F8F" w:rsidP="00612F8F">
      <w:pPr>
        <w:widowControl/>
        <w:jc w:val="both"/>
        <w:rPr>
          <w:rFonts w:ascii="Times New Roman" w:eastAsia="Times New Roman" w:hAnsi="Times New Roman" w:cs="Times New Roman"/>
          <w:sz w:val="28"/>
          <w:szCs w:val="28"/>
          <w:lang w:val="ru-RU" w:eastAsia="ru-RU"/>
        </w:rPr>
      </w:pPr>
    </w:p>
    <w:p w14:paraId="4BB4B608" w14:textId="77777777" w:rsidR="00612F8F" w:rsidRPr="00612F8F" w:rsidRDefault="00612F8F" w:rsidP="00612F8F">
      <w:pPr>
        <w:widowControl/>
        <w:ind w:firstLine="540"/>
        <w:jc w:val="both"/>
        <w:rPr>
          <w:rFonts w:ascii="Times New Roman" w:eastAsia="Calibri" w:hAnsi="Times New Roman" w:cs="Times New Roman"/>
          <w:sz w:val="28"/>
          <w:szCs w:val="28"/>
          <w:lang w:val="ru-RU"/>
        </w:rPr>
      </w:pPr>
      <w:r w:rsidRPr="00612F8F">
        <w:rPr>
          <w:rFonts w:ascii="Times New Roman" w:eastAsia="Calibri" w:hAnsi="Times New Roman" w:cs="Times New Roman"/>
          <w:sz w:val="28"/>
          <w:szCs w:val="28"/>
          <w:lang w:val="ru-RU"/>
        </w:rPr>
        <w:t>В соответствии с частью 11.1 статьи 35 Федерального закона от 06 октября 2003 года № 131-ФЗ «Об общих принципах организации местного самоуправления в Российской Федерации», заслушав и обсудив отчет Главы Благодарненского городского округа Ставропольского края о результатах его деятельности, деятельности администрации Благодарненского городского округа Ставропольского края</w:t>
      </w:r>
      <w:r w:rsidRPr="00612F8F">
        <w:rPr>
          <w:rFonts w:ascii="Times New Roman" w:eastAsia="Times New Roman" w:hAnsi="Times New Roman" w:cs="Times New Roman"/>
          <w:sz w:val="28"/>
          <w:szCs w:val="28"/>
          <w:lang w:val="ru-RU" w:eastAsia="ru-RU"/>
        </w:rPr>
        <w:t xml:space="preserve"> в том числе о решении вопросов, поставленных Советом депутатов Благодарненского городского округа Ставропольского края за 2021 год</w:t>
      </w:r>
      <w:r w:rsidRPr="00612F8F">
        <w:rPr>
          <w:rFonts w:ascii="Times New Roman" w:eastAsia="Calibri" w:hAnsi="Times New Roman" w:cs="Times New Roman"/>
          <w:sz w:val="28"/>
          <w:szCs w:val="28"/>
          <w:lang w:val="ru-RU"/>
        </w:rPr>
        <w:t xml:space="preserve">, Совет депутатов Благодарненского городского округа Ставропольского края </w:t>
      </w:r>
    </w:p>
    <w:p w14:paraId="6EB83F6C" w14:textId="77777777" w:rsidR="00612F8F" w:rsidRPr="00612F8F" w:rsidRDefault="00612F8F" w:rsidP="00612F8F">
      <w:pPr>
        <w:widowControl/>
        <w:ind w:firstLine="709"/>
        <w:jc w:val="both"/>
        <w:rPr>
          <w:rFonts w:ascii="Times New Roman" w:eastAsia="Times New Roman" w:hAnsi="Times New Roman" w:cs="Times New Roman"/>
          <w:sz w:val="28"/>
          <w:szCs w:val="28"/>
          <w:lang w:val="ru-RU" w:eastAsia="ru-RU"/>
        </w:rPr>
      </w:pPr>
    </w:p>
    <w:p w14:paraId="2D660F5E" w14:textId="77777777" w:rsidR="00612F8F" w:rsidRPr="00612F8F" w:rsidRDefault="00612F8F" w:rsidP="00612F8F">
      <w:pPr>
        <w:widowControl/>
        <w:ind w:firstLine="709"/>
        <w:jc w:val="both"/>
        <w:rPr>
          <w:rFonts w:ascii="Times New Roman" w:eastAsia="Times New Roman" w:hAnsi="Times New Roman" w:cs="Times New Roman"/>
          <w:sz w:val="28"/>
          <w:szCs w:val="28"/>
          <w:lang w:val="ru-RU" w:eastAsia="ru-RU"/>
        </w:rPr>
      </w:pPr>
    </w:p>
    <w:p w14:paraId="3F6849D0" w14:textId="77777777" w:rsidR="00612F8F" w:rsidRPr="00612F8F" w:rsidRDefault="00612F8F" w:rsidP="00612F8F">
      <w:pPr>
        <w:widowControl/>
        <w:ind w:firstLine="567"/>
        <w:jc w:val="both"/>
        <w:rPr>
          <w:rFonts w:ascii="Times New Roman" w:eastAsia="Times New Roman" w:hAnsi="Times New Roman" w:cs="Times New Roman"/>
          <w:b/>
          <w:bCs/>
          <w:sz w:val="28"/>
          <w:szCs w:val="28"/>
          <w:lang w:val="ru-RU" w:eastAsia="ru-RU"/>
        </w:rPr>
      </w:pPr>
      <w:r w:rsidRPr="00612F8F">
        <w:rPr>
          <w:rFonts w:ascii="Times New Roman" w:eastAsia="Times New Roman" w:hAnsi="Times New Roman" w:cs="Times New Roman"/>
          <w:b/>
          <w:bCs/>
          <w:sz w:val="28"/>
          <w:szCs w:val="28"/>
          <w:lang w:val="ru-RU" w:eastAsia="ru-RU"/>
        </w:rPr>
        <w:t>РЕШИЛ:</w:t>
      </w:r>
    </w:p>
    <w:p w14:paraId="1EE4810A" w14:textId="77777777" w:rsidR="00612F8F" w:rsidRPr="00612F8F" w:rsidRDefault="00612F8F" w:rsidP="00612F8F">
      <w:pPr>
        <w:widowControl/>
        <w:jc w:val="both"/>
        <w:rPr>
          <w:rFonts w:ascii="Times New Roman" w:eastAsia="Times New Roman" w:hAnsi="Times New Roman" w:cs="Times New Roman"/>
          <w:sz w:val="28"/>
          <w:szCs w:val="28"/>
          <w:lang w:val="ru-RU" w:eastAsia="ru-RU"/>
        </w:rPr>
      </w:pPr>
    </w:p>
    <w:p w14:paraId="3F371342" w14:textId="77777777" w:rsidR="00612F8F" w:rsidRPr="00612F8F" w:rsidRDefault="00612F8F" w:rsidP="00612F8F">
      <w:pPr>
        <w:autoSpaceDE w:val="0"/>
        <w:autoSpaceDN w:val="0"/>
        <w:adjustRightInd w:val="0"/>
        <w:ind w:firstLine="540"/>
        <w:jc w:val="both"/>
        <w:rPr>
          <w:rFonts w:ascii="Times New Roman" w:eastAsia="Times New Roman" w:hAnsi="Times New Roman" w:cs="Times New Roman"/>
          <w:sz w:val="28"/>
          <w:szCs w:val="28"/>
          <w:lang w:val="ru-RU" w:eastAsia="ru-RU"/>
        </w:rPr>
      </w:pPr>
      <w:r w:rsidRPr="00612F8F">
        <w:rPr>
          <w:rFonts w:ascii="Times New Roman" w:eastAsia="Calibri" w:hAnsi="Times New Roman" w:cs="Times New Roman"/>
          <w:sz w:val="28"/>
          <w:szCs w:val="28"/>
          <w:lang w:val="ru-RU"/>
        </w:rPr>
        <w:t>1. Принять к сведению отчет Главы Благодарненского городского округа Ставропольского края о результатах его деятельности, деятельности администрации Благодарненского городского округа Ставропольского края</w:t>
      </w:r>
      <w:r w:rsidRPr="00612F8F">
        <w:rPr>
          <w:rFonts w:ascii="Times New Roman" w:eastAsia="Times New Roman" w:hAnsi="Times New Roman" w:cs="Times New Roman"/>
          <w:sz w:val="28"/>
          <w:szCs w:val="28"/>
          <w:lang w:val="ru-RU" w:eastAsia="ru-RU"/>
        </w:rPr>
        <w:t xml:space="preserve"> в том числе о решении вопросов, поставленных Советом депутатов Благодарненского городского округа Ставропольского края за 2021 год.</w:t>
      </w:r>
    </w:p>
    <w:p w14:paraId="3EEA8E6A" w14:textId="77777777" w:rsidR="00612F8F" w:rsidRPr="00612F8F" w:rsidRDefault="00612F8F" w:rsidP="00612F8F">
      <w:pPr>
        <w:autoSpaceDE w:val="0"/>
        <w:autoSpaceDN w:val="0"/>
        <w:adjustRightInd w:val="0"/>
        <w:ind w:firstLine="540"/>
        <w:jc w:val="both"/>
        <w:rPr>
          <w:rFonts w:ascii="Times New Roman" w:eastAsia="Times New Roman" w:hAnsi="Times New Roman" w:cs="Times New Roman"/>
          <w:sz w:val="28"/>
          <w:szCs w:val="28"/>
          <w:lang w:val="ru-RU" w:eastAsia="ru-RU"/>
        </w:rPr>
      </w:pPr>
    </w:p>
    <w:p w14:paraId="47663E44" w14:textId="77777777" w:rsidR="00612F8F" w:rsidRPr="00612F8F" w:rsidRDefault="00612F8F" w:rsidP="00612F8F">
      <w:pPr>
        <w:autoSpaceDE w:val="0"/>
        <w:autoSpaceDN w:val="0"/>
        <w:adjustRightInd w:val="0"/>
        <w:ind w:firstLine="540"/>
        <w:jc w:val="both"/>
        <w:rPr>
          <w:rFonts w:ascii="Times New Roman" w:eastAsia="Times New Roman" w:hAnsi="Times New Roman" w:cs="Times New Roman"/>
          <w:sz w:val="28"/>
          <w:szCs w:val="28"/>
          <w:lang w:val="ru-RU" w:eastAsia="ru-RU"/>
        </w:rPr>
      </w:pPr>
      <w:r w:rsidRPr="00612F8F">
        <w:rPr>
          <w:rFonts w:ascii="Times New Roman" w:eastAsia="Times New Roman" w:hAnsi="Times New Roman" w:cs="Times New Roman"/>
          <w:sz w:val="28"/>
          <w:szCs w:val="28"/>
          <w:lang w:val="ru-RU" w:eastAsia="ru-RU"/>
        </w:rPr>
        <w:t>2. Признать работу Главы Благодарненского городского округа Ставропольского края удовлетворительной.</w:t>
      </w:r>
    </w:p>
    <w:p w14:paraId="386F94AA" w14:textId="77777777" w:rsidR="00612F8F" w:rsidRPr="00612F8F" w:rsidRDefault="00612F8F" w:rsidP="00612F8F">
      <w:pPr>
        <w:autoSpaceDE w:val="0"/>
        <w:autoSpaceDN w:val="0"/>
        <w:adjustRightInd w:val="0"/>
        <w:ind w:firstLine="540"/>
        <w:jc w:val="both"/>
        <w:rPr>
          <w:rFonts w:ascii="Times New Roman" w:eastAsia="Calibri" w:hAnsi="Times New Roman" w:cs="Times New Roman"/>
          <w:sz w:val="28"/>
          <w:szCs w:val="28"/>
          <w:lang w:val="ru-RU"/>
        </w:rPr>
      </w:pPr>
    </w:p>
    <w:p w14:paraId="2BA70F0E" w14:textId="77777777" w:rsidR="00612F8F" w:rsidRPr="00612F8F" w:rsidRDefault="00612F8F" w:rsidP="00612F8F">
      <w:pPr>
        <w:autoSpaceDE w:val="0"/>
        <w:autoSpaceDN w:val="0"/>
        <w:adjustRightInd w:val="0"/>
        <w:ind w:firstLine="540"/>
        <w:jc w:val="both"/>
        <w:rPr>
          <w:rFonts w:ascii="Times New Roman" w:eastAsia="Calibri" w:hAnsi="Times New Roman" w:cs="Times New Roman"/>
          <w:sz w:val="28"/>
          <w:szCs w:val="28"/>
          <w:lang w:val="ru-RU"/>
        </w:rPr>
      </w:pPr>
      <w:r w:rsidRPr="00612F8F">
        <w:rPr>
          <w:rFonts w:ascii="Times New Roman" w:eastAsia="Times New Roman" w:hAnsi="Times New Roman" w:cs="Times New Roman"/>
          <w:sz w:val="28"/>
          <w:szCs w:val="24"/>
          <w:lang w:val="ru-RU" w:eastAsia="ru-RU"/>
        </w:rPr>
        <w:t>3. Настоящее решение вступает в силу со дня его принятия и подлежит официальному опубликованию.</w:t>
      </w:r>
    </w:p>
    <w:p w14:paraId="42F968FF" w14:textId="77777777" w:rsidR="00612F8F" w:rsidRPr="00612F8F" w:rsidRDefault="00612F8F" w:rsidP="00612F8F">
      <w:pPr>
        <w:widowControl/>
        <w:jc w:val="both"/>
        <w:rPr>
          <w:rFonts w:ascii="Times New Roman" w:eastAsia="Times New Roman" w:hAnsi="Times New Roman" w:cs="Times New Roman"/>
          <w:sz w:val="28"/>
          <w:szCs w:val="24"/>
          <w:lang w:val="ru-RU" w:eastAsia="ru-RU"/>
        </w:rPr>
      </w:pPr>
    </w:p>
    <w:p w14:paraId="753DE177" w14:textId="77777777" w:rsidR="00612F8F" w:rsidRPr="00612F8F" w:rsidRDefault="00612F8F" w:rsidP="00612F8F">
      <w:pPr>
        <w:widowControl/>
        <w:jc w:val="both"/>
        <w:rPr>
          <w:rFonts w:ascii="Times New Roman" w:eastAsia="Times New Roman" w:hAnsi="Times New Roman" w:cs="Times New Roman"/>
          <w:sz w:val="28"/>
          <w:szCs w:val="24"/>
          <w:lang w:val="ru-RU" w:eastAsia="ru-RU"/>
        </w:rPr>
      </w:pPr>
    </w:p>
    <w:tbl>
      <w:tblPr>
        <w:tblW w:w="0" w:type="auto"/>
        <w:tblLook w:val="04A0" w:firstRow="1" w:lastRow="0" w:firstColumn="1" w:lastColumn="0" w:noHBand="0" w:noVBand="1"/>
      </w:tblPr>
      <w:tblGrid>
        <w:gridCol w:w="4785"/>
        <w:gridCol w:w="4785"/>
      </w:tblGrid>
      <w:tr w:rsidR="00612F8F" w:rsidRPr="00612F8F" w14:paraId="4D1E0D6F" w14:textId="77777777" w:rsidTr="00612F8F">
        <w:tc>
          <w:tcPr>
            <w:tcW w:w="4785" w:type="dxa"/>
            <w:hideMark/>
          </w:tcPr>
          <w:p w14:paraId="61FF8279" w14:textId="77777777" w:rsidR="00612F8F" w:rsidRPr="00612F8F" w:rsidRDefault="00612F8F" w:rsidP="00612F8F">
            <w:pPr>
              <w:autoSpaceDE w:val="0"/>
              <w:autoSpaceDN w:val="0"/>
              <w:adjustRightInd w:val="0"/>
              <w:spacing w:line="240" w:lineRule="exact"/>
              <w:rPr>
                <w:rFonts w:ascii="Times New Roman" w:eastAsia="Times New Roman" w:hAnsi="Times New Roman" w:cs="Times New Roman"/>
                <w:color w:val="000000"/>
                <w:sz w:val="28"/>
                <w:szCs w:val="28"/>
                <w:lang w:val="ru-RU" w:eastAsia="ru-RU"/>
              </w:rPr>
            </w:pPr>
            <w:r w:rsidRPr="00612F8F">
              <w:rPr>
                <w:rFonts w:ascii="Times New Roman" w:eastAsia="Times New Roman" w:hAnsi="Times New Roman" w:cs="Times New Roman"/>
                <w:color w:val="000000"/>
                <w:sz w:val="28"/>
                <w:szCs w:val="28"/>
                <w:lang w:val="ru-RU" w:eastAsia="ru-RU"/>
              </w:rPr>
              <w:t>Председатель Совета депутатов</w:t>
            </w:r>
          </w:p>
          <w:p w14:paraId="223D39B2" w14:textId="77777777" w:rsidR="00612F8F" w:rsidRPr="00612F8F" w:rsidRDefault="00612F8F" w:rsidP="00612F8F">
            <w:pPr>
              <w:autoSpaceDE w:val="0"/>
              <w:autoSpaceDN w:val="0"/>
              <w:adjustRightInd w:val="0"/>
              <w:spacing w:line="240" w:lineRule="exact"/>
              <w:rPr>
                <w:rFonts w:ascii="Times New Roman" w:eastAsia="Times New Roman" w:hAnsi="Times New Roman" w:cs="Times New Roman"/>
                <w:color w:val="000000"/>
                <w:sz w:val="28"/>
                <w:szCs w:val="28"/>
                <w:lang w:val="ru-RU" w:eastAsia="ru-RU"/>
              </w:rPr>
            </w:pPr>
            <w:r w:rsidRPr="00612F8F">
              <w:rPr>
                <w:rFonts w:ascii="Times New Roman" w:eastAsia="Times New Roman" w:hAnsi="Times New Roman" w:cs="Times New Roman"/>
                <w:color w:val="000000"/>
                <w:sz w:val="28"/>
                <w:szCs w:val="28"/>
                <w:lang w:val="ru-RU" w:eastAsia="ru-RU"/>
              </w:rPr>
              <w:t>Благодарненского городского округа Ставропольского края</w:t>
            </w:r>
          </w:p>
        </w:tc>
        <w:tc>
          <w:tcPr>
            <w:tcW w:w="4785" w:type="dxa"/>
          </w:tcPr>
          <w:p w14:paraId="21DB1E0F" w14:textId="77777777" w:rsidR="00612F8F" w:rsidRPr="00612F8F" w:rsidRDefault="00612F8F" w:rsidP="00612F8F">
            <w:pPr>
              <w:autoSpaceDE w:val="0"/>
              <w:autoSpaceDN w:val="0"/>
              <w:adjustRightInd w:val="0"/>
              <w:spacing w:line="240" w:lineRule="exact"/>
              <w:ind w:firstLine="720"/>
              <w:jc w:val="right"/>
              <w:rPr>
                <w:rFonts w:ascii="Times New Roman" w:eastAsia="Times New Roman" w:hAnsi="Times New Roman" w:cs="Times New Roman"/>
                <w:color w:val="000000"/>
                <w:sz w:val="28"/>
                <w:szCs w:val="28"/>
                <w:lang w:val="ru-RU" w:eastAsia="ru-RU"/>
              </w:rPr>
            </w:pPr>
          </w:p>
          <w:p w14:paraId="6E1CE85C" w14:textId="77777777" w:rsidR="00612F8F" w:rsidRPr="00612F8F" w:rsidRDefault="00612F8F" w:rsidP="00612F8F">
            <w:pPr>
              <w:autoSpaceDE w:val="0"/>
              <w:autoSpaceDN w:val="0"/>
              <w:adjustRightInd w:val="0"/>
              <w:spacing w:line="240" w:lineRule="exact"/>
              <w:ind w:firstLine="720"/>
              <w:jc w:val="right"/>
              <w:rPr>
                <w:rFonts w:ascii="Times New Roman" w:eastAsia="Times New Roman" w:hAnsi="Times New Roman" w:cs="Times New Roman"/>
                <w:color w:val="000000"/>
                <w:sz w:val="28"/>
                <w:szCs w:val="28"/>
                <w:lang w:val="ru-RU" w:eastAsia="ru-RU"/>
              </w:rPr>
            </w:pPr>
          </w:p>
          <w:p w14:paraId="660AF320" w14:textId="77777777" w:rsidR="00612F8F" w:rsidRPr="00612F8F" w:rsidRDefault="00612F8F" w:rsidP="00612F8F">
            <w:pPr>
              <w:autoSpaceDE w:val="0"/>
              <w:autoSpaceDN w:val="0"/>
              <w:adjustRightInd w:val="0"/>
              <w:spacing w:line="240" w:lineRule="exact"/>
              <w:ind w:firstLine="720"/>
              <w:jc w:val="right"/>
              <w:rPr>
                <w:rFonts w:ascii="Times New Roman" w:eastAsia="Times New Roman" w:hAnsi="Times New Roman" w:cs="Times New Roman"/>
                <w:color w:val="000000"/>
                <w:sz w:val="28"/>
                <w:szCs w:val="28"/>
                <w:lang w:val="ru-RU" w:eastAsia="ru-RU"/>
              </w:rPr>
            </w:pPr>
            <w:r w:rsidRPr="00612F8F">
              <w:rPr>
                <w:rFonts w:ascii="Times New Roman" w:eastAsia="Times New Roman" w:hAnsi="Times New Roman" w:cs="Times New Roman"/>
                <w:color w:val="000000"/>
                <w:sz w:val="28"/>
                <w:szCs w:val="28"/>
                <w:lang w:val="ru-RU" w:eastAsia="ru-RU"/>
              </w:rPr>
              <w:t xml:space="preserve">И.А. Ерохин                                                                     </w:t>
            </w:r>
          </w:p>
        </w:tc>
      </w:tr>
    </w:tbl>
    <w:p w14:paraId="55836678" w14:textId="2CFEE90E" w:rsidR="00612F8F" w:rsidRDefault="00612F8F" w:rsidP="00164143">
      <w:pPr>
        <w:spacing w:line="240" w:lineRule="exact"/>
        <w:jc w:val="center"/>
        <w:rPr>
          <w:rFonts w:ascii="Times New Roman" w:eastAsia="Times New Roman" w:hAnsi="Times New Roman" w:cs="Times New Roman"/>
          <w:sz w:val="28"/>
          <w:szCs w:val="28"/>
          <w:lang w:val="ru-RU"/>
        </w:rPr>
      </w:pPr>
    </w:p>
    <w:p w14:paraId="482B7797" w14:textId="5D81BED9" w:rsidR="00164143" w:rsidRPr="0065578B" w:rsidRDefault="00164143" w:rsidP="00164143">
      <w:pPr>
        <w:spacing w:line="240" w:lineRule="exact"/>
        <w:jc w:val="center"/>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lastRenderedPageBreak/>
        <w:t>ОТЧЕТ</w:t>
      </w:r>
    </w:p>
    <w:p w14:paraId="4697C5BB" w14:textId="77777777" w:rsidR="002E0727" w:rsidRPr="0065578B" w:rsidRDefault="00D96EBB" w:rsidP="00164143">
      <w:pPr>
        <w:spacing w:line="240" w:lineRule="exact"/>
        <w:jc w:val="center"/>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Главы Благодарненского городского округа Ставропольского края </w:t>
      </w:r>
    </w:p>
    <w:p w14:paraId="478963A9" w14:textId="77777777" w:rsidR="00252CEE" w:rsidRPr="0065578B" w:rsidRDefault="00164143" w:rsidP="00252CEE">
      <w:pPr>
        <w:spacing w:line="240" w:lineRule="exact"/>
        <w:jc w:val="center"/>
        <w:rPr>
          <w:rFonts w:ascii="Times New Roman" w:hAnsi="Times New Roman" w:cs="Times New Roman"/>
          <w:sz w:val="28"/>
          <w:szCs w:val="28"/>
          <w:lang w:val="ru-RU"/>
        </w:rPr>
      </w:pPr>
      <w:r w:rsidRPr="0065578B">
        <w:rPr>
          <w:rFonts w:ascii="Times New Roman" w:eastAsia="Times New Roman" w:hAnsi="Times New Roman" w:cs="Times New Roman"/>
          <w:sz w:val="28"/>
          <w:szCs w:val="28"/>
          <w:lang w:val="ru-RU"/>
        </w:rPr>
        <w:t>о результатах</w:t>
      </w:r>
      <w:r w:rsidR="00D96EBB" w:rsidRPr="0065578B">
        <w:rPr>
          <w:rFonts w:ascii="Times New Roman" w:eastAsia="Times New Roman" w:hAnsi="Times New Roman" w:cs="Times New Roman"/>
          <w:sz w:val="28"/>
          <w:szCs w:val="28"/>
          <w:lang w:val="ru-RU"/>
        </w:rPr>
        <w:t xml:space="preserve"> своей деятельности, д</w:t>
      </w:r>
      <w:r w:rsidR="00102A50" w:rsidRPr="0065578B">
        <w:rPr>
          <w:rFonts w:ascii="Times New Roman" w:hAnsi="Times New Roman" w:cs="Times New Roman"/>
          <w:sz w:val="28"/>
          <w:szCs w:val="28"/>
          <w:lang w:val="ru-RU"/>
        </w:rPr>
        <w:t>еятельности администрации Благод</w:t>
      </w:r>
      <w:r w:rsidR="00EF2EA6" w:rsidRPr="0065578B">
        <w:rPr>
          <w:rFonts w:ascii="Times New Roman" w:hAnsi="Times New Roman" w:cs="Times New Roman"/>
          <w:sz w:val="28"/>
          <w:szCs w:val="28"/>
          <w:lang w:val="ru-RU"/>
        </w:rPr>
        <w:t>арненского городского округа</w:t>
      </w:r>
      <w:r w:rsidR="00102A50" w:rsidRPr="0065578B">
        <w:rPr>
          <w:rFonts w:ascii="Times New Roman" w:hAnsi="Times New Roman" w:cs="Times New Roman"/>
          <w:sz w:val="28"/>
          <w:szCs w:val="28"/>
          <w:lang w:val="ru-RU"/>
        </w:rPr>
        <w:t xml:space="preserve"> Ставропольского края</w:t>
      </w:r>
    </w:p>
    <w:p w14:paraId="7CC1243B" w14:textId="77777777" w:rsidR="00F636F0" w:rsidRPr="0065578B" w:rsidRDefault="00102A50" w:rsidP="00164143">
      <w:pPr>
        <w:spacing w:line="240" w:lineRule="exact"/>
        <w:jc w:val="center"/>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 за 20</w:t>
      </w:r>
      <w:r w:rsidR="00C14AD2" w:rsidRPr="0065578B">
        <w:rPr>
          <w:rFonts w:ascii="Times New Roman" w:hAnsi="Times New Roman" w:cs="Times New Roman"/>
          <w:sz w:val="28"/>
          <w:szCs w:val="28"/>
          <w:lang w:val="ru-RU"/>
        </w:rPr>
        <w:t>21</w:t>
      </w:r>
      <w:r w:rsidRPr="0065578B">
        <w:rPr>
          <w:rFonts w:ascii="Times New Roman" w:hAnsi="Times New Roman" w:cs="Times New Roman"/>
          <w:sz w:val="28"/>
          <w:szCs w:val="28"/>
          <w:lang w:val="ru-RU"/>
        </w:rPr>
        <w:t xml:space="preserve"> год</w:t>
      </w:r>
    </w:p>
    <w:p w14:paraId="1897E379" w14:textId="77777777" w:rsidR="00247627" w:rsidRPr="0065578B" w:rsidRDefault="00247627" w:rsidP="00247627">
      <w:pPr>
        <w:jc w:val="center"/>
        <w:rPr>
          <w:rFonts w:ascii="Times New Roman" w:hAnsi="Times New Roman" w:cs="Times New Roman"/>
          <w:sz w:val="28"/>
          <w:szCs w:val="28"/>
          <w:lang w:val="ru-RU"/>
        </w:rPr>
      </w:pPr>
    </w:p>
    <w:p w14:paraId="15FE4C23" w14:textId="77777777" w:rsidR="00247627" w:rsidRPr="0065578B" w:rsidRDefault="00247627" w:rsidP="00247627">
      <w:pPr>
        <w:pStyle w:val="aa"/>
        <w:spacing w:line="240" w:lineRule="exact"/>
        <w:jc w:val="both"/>
        <w:rPr>
          <w:rFonts w:ascii="Times New Roman" w:hAnsi="Times New Roman" w:cs="Times New Roman"/>
          <w:sz w:val="28"/>
          <w:szCs w:val="28"/>
          <w:lang w:val="ru-RU"/>
        </w:rPr>
      </w:pPr>
    </w:p>
    <w:p w14:paraId="57BB9083" w14:textId="77777777" w:rsidR="00247627" w:rsidRPr="0065578B" w:rsidRDefault="00203232" w:rsidP="00247627">
      <w:pPr>
        <w:jc w:val="center"/>
        <w:rPr>
          <w:rFonts w:ascii="Times New Roman" w:hAnsi="Times New Roman" w:cs="Times New Roman"/>
          <w:sz w:val="28"/>
          <w:szCs w:val="28"/>
          <w:lang w:val="ru-RU"/>
        </w:rPr>
      </w:pPr>
      <w:r w:rsidRPr="0065578B">
        <w:rPr>
          <w:rFonts w:ascii="Times New Roman" w:hAnsi="Times New Roman" w:cs="Times New Roman"/>
          <w:sz w:val="28"/>
          <w:szCs w:val="28"/>
          <w:lang w:val="ru-RU"/>
        </w:rPr>
        <w:t>Уважаемый Игорь Анатольевич!</w:t>
      </w:r>
    </w:p>
    <w:p w14:paraId="51A3DB76" w14:textId="77777777" w:rsidR="00247627" w:rsidRPr="0065578B" w:rsidRDefault="00247627" w:rsidP="00247627">
      <w:pPr>
        <w:jc w:val="center"/>
        <w:rPr>
          <w:rFonts w:ascii="Times New Roman" w:hAnsi="Times New Roman" w:cs="Times New Roman"/>
          <w:sz w:val="28"/>
          <w:szCs w:val="28"/>
          <w:lang w:val="ru-RU"/>
        </w:rPr>
      </w:pPr>
      <w:r w:rsidRPr="0065578B">
        <w:rPr>
          <w:rFonts w:ascii="Times New Roman" w:hAnsi="Times New Roman" w:cs="Times New Roman"/>
          <w:sz w:val="28"/>
          <w:szCs w:val="28"/>
          <w:lang w:val="ru-RU"/>
        </w:rPr>
        <w:t>Уважаемые депутаты</w:t>
      </w:r>
      <w:r w:rsidR="00203232" w:rsidRPr="0065578B">
        <w:rPr>
          <w:rFonts w:ascii="Times New Roman" w:hAnsi="Times New Roman" w:cs="Times New Roman"/>
          <w:sz w:val="28"/>
          <w:szCs w:val="28"/>
          <w:lang w:val="ru-RU"/>
        </w:rPr>
        <w:t xml:space="preserve"> и приглашенные</w:t>
      </w:r>
      <w:r w:rsidRPr="0065578B">
        <w:rPr>
          <w:rFonts w:ascii="Times New Roman" w:hAnsi="Times New Roman" w:cs="Times New Roman"/>
          <w:sz w:val="28"/>
          <w:szCs w:val="28"/>
          <w:lang w:val="ru-RU"/>
        </w:rPr>
        <w:t>!</w:t>
      </w:r>
    </w:p>
    <w:p w14:paraId="162730F6" w14:textId="77777777" w:rsidR="00247627" w:rsidRPr="0065578B" w:rsidRDefault="00247627" w:rsidP="00247627">
      <w:pPr>
        <w:pStyle w:val="aa"/>
        <w:spacing w:line="240" w:lineRule="exact"/>
        <w:jc w:val="both"/>
        <w:rPr>
          <w:rFonts w:ascii="Times New Roman" w:hAnsi="Times New Roman" w:cs="Times New Roman"/>
          <w:sz w:val="28"/>
          <w:szCs w:val="28"/>
          <w:lang w:val="ru-RU"/>
        </w:rPr>
      </w:pPr>
    </w:p>
    <w:p w14:paraId="788E00D7" w14:textId="77777777" w:rsidR="00DD6A54" w:rsidRPr="0065578B" w:rsidRDefault="00DD6A54" w:rsidP="00926835">
      <w:pPr>
        <w:pStyle w:val="aa"/>
        <w:ind w:firstLine="708"/>
        <w:jc w:val="both"/>
        <w:rPr>
          <w:rFonts w:ascii="Times New Roman" w:hAnsi="Times New Roman" w:cs="Times New Roman"/>
          <w:sz w:val="28"/>
          <w:szCs w:val="28"/>
          <w:lang w:val="ru-RU" w:eastAsia="ru-RU"/>
        </w:rPr>
      </w:pPr>
      <w:r w:rsidRPr="0065578B">
        <w:rPr>
          <w:rFonts w:ascii="Times New Roman" w:hAnsi="Times New Roman" w:cs="Times New Roman"/>
          <w:sz w:val="28"/>
          <w:szCs w:val="28"/>
          <w:lang w:val="ru-RU" w:eastAsia="ru-RU"/>
        </w:rPr>
        <w:t xml:space="preserve">В соответствии с Федеральным законом «Об общих принципах организации местного самоуправления в Российской Федерации», статьи </w:t>
      </w:r>
      <w:r w:rsidR="00311653" w:rsidRPr="0065578B">
        <w:rPr>
          <w:rFonts w:ascii="Times New Roman" w:hAnsi="Times New Roman" w:cs="Times New Roman"/>
          <w:sz w:val="28"/>
          <w:szCs w:val="28"/>
          <w:lang w:val="ru-RU" w:eastAsia="ru-RU"/>
        </w:rPr>
        <w:t>42</w:t>
      </w:r>
      <w:r w:rsidRPr="0065578B">
        <w:rPr>
          <w:rFonts w:ascii="Times New Roman" w:hAnsi="Times New Roman" w:cs="Times New Roman"/>
          <w:sz w:val="28"/>
          <w:szCs w:val="28"/>
          <w:lang w:val="ru-RU" w:eastAsia="ru-RU"/>
        </w:rPr>
        <w:t xml:space="preserve"> Устава Благодарненского городского округа Ставропольского края, представляю вашему вниманию отчет о своей работе, деятельности администрации городского округа по решению вопросов местного значения, основанных на итогах социально-экономического развития </w:t>
      </w:r>
      <w:r w:rsidR="00311653" w:rsidRPr="0065578B">
        <w:rPr>
          <w:rFonts w:ascii="Times New Roman" w:hAnsi="Times New Roman" w:cs="Times New Roman"/>
          <w:sz w:val="28"/>
          <w:szCs w:val="28"/>
          <w:lang w:val="ru-RU" w:eastAsia="ru-RU"/>
        </w:rPr>
        <w:t>городского округа</w:t>
      </w:r>
      <w:r w:rsidRPr="0065578B">
        <w:rPr>
          <w:rFonts w:ascii="Times New Roman" w:hAnsi="Times New Roman" w:cs="Times New Roman"/>
          <w:sz w:val="28"/>
          <w:szCs w:val="28"/>
          <w:lang w:val="ru-RU" w:eastAsia="ru-RU"/>
        </w:rPr>
        <w:t xml:space="preserve"> за 2021 год. </w:t>
      </w:r>
    </w:p>
    <w:p w14:paraId="7AC33023" w14:textId="77777777" w:rsidR="00DD6A54" w:rsidRPr="0065578B" w:rsidRDefault="00DD6A54" w:rsidP="00926835">
      <w:pPr>
        <w:pStyle w:val="aa"/>
        <w:ind w:firstLine="708"/>
        <w:jc w:val="both"/>
        <w:rPr>
          <w:rFonts w:ascii="Times New Roman" w:hAnsi="Times New Roman" w:cs="Times New Roman"/>
          <w:sz w:val="28"/>
          <w:szCs w:val="28"/>
          <w:lang w:val="ru-RU" w:eastAsia="ru-RU"/>
        </w:rPr>
      </w:pPr>
      <w:r w:rsidRPr="0065578B">
        <w:rPr>
          <w:rFonts w:ascii="Times New Roman" w:hAnsi="Times New Roman" w:cs="Times New Roman"/>
          <w:sz w:val="28"/>
          <w:szCs w:val="28"/>
          <w:lang w:val="ru-RU" w:eastAsia="ru-RU"/>
        </w:rPr>
        <w:t>Итоги года – это результат нашей совместной работы, администрации, депутатов, трудовых коллективов и предпринимателей. Многие планы нам удалось реализовать. Над решением ряда вопросов предстоит активно поработать в этом и последующих годах.</w:t>
      </w:r>
    </w:p>
    <w:p w14:paraId="2D1AAE9E" w14:textId="77777777" w:rsidR="00926835" w:rsidRPr="0065578B" w:rsidRDefault="00DD6A54" w:rsidP="00926835">
      <w:pPr>
        <w:pStyle w:val="aa"/>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Ключевые направления работы прошедшего года определялись в соответствии с задачами, которые обозначены Президентом страны, Губернатором края, муниципальными программами, приоритетами развития городского округа. </w:t>
      </w:r>
    </w:p>
    <w:p w14:paraId="73A9BFA2" w14:textId="77777777" w:rsidR="00DD6A54" w:rsidRPr="0065578B" w:rsidRDefault="00DD6A54" w:rsidP="00926835">
      <w:pPr>
        <w:pStyle w:val="aa"/>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w:t>
      </w:r>
      <w:r w:rsidRPr="0065578B">
        <w:rPr>
          <w:rFonts w:ascii="Times New Roman" w:hAnsi="Times New Roman" w:cs="Times New Roman"/>
          <w:sz w:val="28"/>
          <w:szCs w:val="28"/>
          <w:shd w:val="clear" w:color="auto" w:fill="FFFFFF"/>
          <w:lang w:val="ru-RU"/>
        </w:rPr>
        <w:t xml:space="preserve"> первую очередь хочу выразить искренние слова благодарности </w:t>
      </w:r>
      <w:r w:rsidRPr="0065578B">
        <w:rPr>
          <w:rFonts w:ascii="Times New Roman" w:hAnsi="Times New Roman" w:cs="Times New Roman"/>
          <w:sz w:val="28"/>
          <w:szCs w:val="28"/>
          <w:lang w:val="ru-RU"/>
        </w:rPr>
        <w:t>депутатам Совета депутатов Благодарненского городского округа Ставропольского края, а в их лице и</w:t>
      </w:r>
      <w:r w:rsidRPr="0065578B">
        <w:rPr>
          <w:rFonts w:ascii="Times New Roman" w:hAnsi="Times New Roman" w:cs="Times New Roman"/>
          <w:sz w:val="28"/>
          <w:szCs w:val="28"/>
          <w:shd w:val="clear" w:color="auto" w:fill="FFFFFF"/>
          <w:lang w:val="ru-RU"/>
        </w:rPr>
        <w:t xml:space="preserve"> всем жителям округа, </w:t>
      </w:r>
      <w:r w:rsidRPr="0065578B">
        <w:rPr>
          <w:rFonts w:ascii="Times New Roman" w:hAnsi="Times New Roman" w:cs="Times New Roman"/>
          <w:sz w:val="28"/>
          <w:szCs w:val="28"/>
          <w:lang w:val="ru-RU"/>
        </w:rPr>
        <w:t>представителям предприятий и учреждений, общественных и политических организаций,</w:t>
      </w:r>
      <w:r w:rsidRPr="0065578B">
        <w:rPr>
          <w:rFonts w:ascii="Times New Roman" w:hAnsi="Times New Roman" w:cs="Times New Roman"/>
          <w:sz w:val="28"/>
          <w:szCs w:val="28"/>
          <w:shd w:val="clear" w:color="auto" w:fill="FFFFFF"/>
          <w:lang w:val="ru-RU"/>
        </w:rPr>
        <w:t xml:space="preserve"> которые своим достойным трудом обеспечили высокий уровень экономического и социального развития округа </w:t>
      </w:r>
      <w:r w:rsidRPr="0065578B">
        <w:rPr>
          <w:rFonts w:ascii="Times New Roman" w:hAnsi="Times New Roman" w:cs="Times New Roman"/>
          <w:bCs/>
          <w:sz w:val="28"/>
          <w:szCs w:val="28"/>
          <w:shd w:val="clear" w:color="auto" w:fill="FFFFFF"/>
          <w:lang w:val="ru-RU"/>
        </w:rPr>
        <w:t xml:space="preserve">при </w:t>
      </w:r>
      <w:r w:rsidRPr="0065578B">
        <w:rPr>
          <w:rFonts w:ascii="Times New Roman" w:hAnsi="Times New Roman" w:cs="Times New Roman"/>
          <w:sz w:val="28"/>
          <w:szCs w:val="28"/>
          <w:shd w:val="clear" w:color="auto" w:fill="FFFFFF"/>
          <w:lang w:val="ru-RU"/>
        </w:rPr>
        <w:t xml:space="preserve">влиянии </w:t>
      </w:r>
      <w:r w:rsidRPr="0065578B">
        <w:rPr>
          <w:rFonts w:ascii="Times New Roman" w:hAnsi="Times New Roman" w:cs="Times New Roman"/>
          <w:sz w:val="28"/>
          <w:szCs w:val="28"/>
          <w:lang w:val="ru-RU"/>
        </w:rPr>
        <w:t>новой коронавирусной инфекции</w:t>
      </w:r>
      <w:r w:rsidRPr="0065578B">
        <w:rPr>
          <w:rFonts w:ascii="Times New Roman" w:hAnsi="Times New Roman" w:cs="Times New Roman"/>
          <w:bCs/>
          <w:sz w:val="28"/>
          <w:szCs w:val="28"/>
          <w:shd w:val="clear" w:color="auto" w:fill="FFFFFF"/>
          <w:lang w:val="ru-RU"/>
        </w:rPr>
        <w:t xml:space="preserve"> </w:t>
      </w:r>
      <w:r w:rsidRPr="0065578B">
        <w:rPr>
          <w:rFonts w:ascii="Times New Roman" w:hAnsi="Times New Roman" w:cs="Times New Roman"/>
          <w:sz w:val="28"/>
          <w:szCs w:val="28"/>
          <w:shd w:val="clear" w:color="auto" w:fill="FFFFFF"/>
          <w:lang w:val="ru-RU"/>
        </w:rPr>
        <w:t>и связанных с ней ограничений</w:t>
      </w:r>
      <w:r w:rsidR="00311653" w:rsidRPr="0065578B">
        <w:rPr>
          <w:rFonts w:ascii="Times New Roman" w:hAnsi="Times New Roman" w:cs="Times New Roman"/>
          <w:sz w:val="28"/>
          <w:szCs w:val="28"/>
          <w:shd w:val="clear" w:color="auto" w:fill="FFFFFF"/>
          <w:lang w:val="ru-RU"/>
        </w:rPr>
        <w:t>.</w:t>
      </w:r>
    </w:p>
    <w:p w14:paraId="52299AB1" w14:textId="77777777" w:rsidR="00DD6A54" w:rsidRPr="0065578B" w:rsidRDefault="00DD6A54" w:rsidP="00926835">
      <w:pPr>
        <w:pStyle w:val="aa"/>
        <w:ind w:firstLine="708"/>
        <w:jc w:val="both"/>
        <w:rPr>
          <w:rFonts w:ascii="Times New Roman" w:hAnsi="Times New Roman" w:cs="Times New Roman"/>
          <w:kern w:val="1"/>
          <w:sz w:val="28"/>
          <w:szCs w:val="28"/>
          <w:lang w:val="ru-RU" w:eastAsia="zh-CN"/>
        </w:rPr>
      </w:pPr>
      <w:r w:rsidRPr="0065578B">
        <w:rPr>
          <w:rFonts w:ascii="Times New Roman" w:hAnsi="Times New Roman" w:cs="Times New Roman"/>
          <w:bCs/>
          <w:kern w:val="1"/>
          <w:sz w:val="28"/>
          <w:szCs w:val="28"/>
          <w:lang w:val="ru-RU" w:eastAsia="zh-CN"/>
        </w:rPr>
        <w:t xml:space="preserve">Отчетный год ознаменовался </w:t>
      </w:r>
      <w:r w:rsidRPr="0065578B">
        <w:rPr>
          <w:rFonts w:ascii="Times New Roman" w:hAnsi="Times New Roman" w:cs="Times New Roman"/>
          <w:kern w:val="1"/>
          <w:sz w:val="28"/>
          <w:szCs w:val="28"/>
          <w:lang w:val="ru-RU" w:eastAsia="zh-CN"/>
        </w:rPr>
        <w:t>важным событием в жизни нашей страны – проведением выборов депутатов Государственной Думы Федерального собрания Российской Федерации восьмого созыва и депутатов Думы Ставропольского края седьмого созыва. Важнейшее ответственное мероприятие состоялось 17-19 сентября. Впервые депутатов нижней палаты Федерального собрания Российской Федерации выбирали в течение трех дней подряд.</w:t>
      </w:r>
    </w:p>
    <w:p w14:paraId="2120676C" w14:textId="6BDA39C8" w:rsidR="00DD6A54" w:rsidRPr="0065578B" w:rsidRDefault="00DD6A54" w:rsidP="00926835">
      <w:pPr>
        <w:pStyle w:val="aa"/>
        <w:ind w:firstLine="708"/>
        <w:jc w:val="both"/>
        <w:rPr>
          <w:rFonts w:ascii="Times New Roman" w:eastAsia="Calibri" w:hAnsi="Times New Roman" w:cs="Times New Roman"/>
          <w:sz w:val="28"/>
          <w:szCs w:val="28"/>
          <w:lang w:val="ru-RU" w:eastAsia="zh-CN"/>
        </w:rPr>
      </w:pPr>
      <w:r w:rsidRPr="0065578B">
        <w:rPr>
          <w:rFonts w:ascii="Times New Roman" w:hAnsi="Times New Roman" w:cs="Times New Roman"/>
          <w:sz w:val="28"/>
          <w:szCs w:val="28"/>
          <w:lang w:val="ru-RU" w:eastAsia="zh-CN"/>
        </w:rPr>
        <w:t xml:space="preserve">Выражаю искреннюю благодарность всем, кто участвовал в подготовке и проведении </w:t>
      </w:r>
      <w:r w:rsidRPr="0065578B">
        <w:rPr>
          <w:rFonts w:ascii="Times New Roman" w:eastAsia="Calibri" w:hAnsi="Times New Roman" w:cs="Times New Roman"/>
          <w:sz w:val="28"/>
          <w:szCs w:val="28"/>
          <w:lang w:val="ru-RU" w:eastAsia="zh-CN"/>
        </w:rPr>
        <w:t xml:space="preserve">выборов: </w:t>
      </w:r>
      <w:r w:rsidRPr="0065578B">
        <w:rPr>
          <w:rFonts w:ascii="Times New Roman" w:hAnsi="Times New Roman" w:cs="Times New Roman"/>
          <w:sz w:val="28"/>
          <w:szCs w:val="28"/>
          <w:lang w:val="ru-RU" w:eastAsia="zh-CN"/>
        </w:rPr>
        <w:t xml:space="preserve">обеспечивал порядок, безопасность и бесперебойную работу избирательных участков. Все прошло на высоком уровне. </w:t>
      </w:r>
    </w:p>
    <w:p w14:paraId="732C5C05" w14:textId="77777777" w:rsidR="00DD6A54" w:rsidRPr="0065578B" w:rsidRDefault="00DD6A54" w:rsidP="00926835">
      <w:pPr>
        <w:pStyle w:val="aa"/>
        <w:ind w:firstLine="708"/>
        <w:jc w:val="both"/>
        <w:rPr>
          <w:rFonts w:ascii="Times New Roman" w:hAnsi="Times New Roman" w:cs="Times New Roman"/>
          <w:kern w:val="1"/>
          <w:sz w:val="28"/>
          <w:szCs w:val="28"/>
          <w:lang w:val="ru-RU" w:eastAsia="zh-CN"/>
        </w:rPr>
      </w:pPr>
      <w:r w:rsidRPr="0065578B">
        <w:rPr>
          <w:rFonts w:ascii="Times New Roman" w:hAnsi="Times New Roman" w:cs="Times New Roman"/>
          <w:kern w:val="1"/>
          <w:sz w:val="28"/>
          <w:szCs w:val="28"/>
          <w:lang w:val="ru-RU" w:eastAsia="zh-CN"/>
        </w:rPr>
        <w:t xml:space="preserve">Основной целью работы представительной и исполнительной власти муниципального уровня является повышение благосостояния, качества и условий жизни населения. </w:t>
      </w:r>
      <w:r w:rsidRPr="0065578B">
        <w:rPr>
          <w:rFonts w:ascii="Times New Roman" w:hAnsi="Times New Roman" w:cs="Times New Roman"/>
          <w:kern w:val="1"/>
          <w:sz w:val="28"/>
          <w:szCs w:val="28"/>
          <w:shd w:val="clear" w:color="auto" w:fill="FFFFFF"/>
          <w:lang w:val="ru-RU" w:eastAsia="zh-CN"/>
        </w:rPr>
        <w:t xml:space="preserve">Исходя из этого, улучшение благосостояния наших жителей положено в основу формирования </w:t>
      </w:r>
      <w:r w:rsidRPr="0065578B">
        <w:rPr>
          <w:rFonts w:ascii="Times New Roman" w:hAnsi="Times New Roman" w:cs="Times New Roman"/>
          <w:kern w:val="1"/>
          <w:sz w:val="28"/>
          <w:szCs w:val="28"/>
          <w:lang w:val="ru-RU" w:eastAsia="zh-CN"/>
        </w:rPr>
        <w:t xml:space="preserve">Стратегии социально-экономического развития </w:t>
      </w:r>
      <w:r w:rsidR="00926835" w:rsidRPr="0065578B">
        <w:rPr>
          <w:rFonts w:ascii="Times New Roman" w:hAnsi="Times New Roman" w:cs="Times New Roman"/>
          <w:kern w:val="1"/>
          <w:sz w:val="28"/>
          <w:szCs w:val="28"/>
          <w:lang w:val="ru-RU" w:eastAsia="zh-CN"/>
        </w:rPr>
        <w:t>Благодарненского городского округа</w:t>
      </w:r>
      <w:r w:rsidRPr="0065578B">
        <w:rPr>
          <w:rFonts w:ascii="Times New Roman" w:hAnsi="Times New Roman" w:cs="Times New Roman"/>
          <w:kern w:val="1"/>
          <w:sz w:val="28"/>
          <w:szCs w:val="28"/>
          <w:lang w:val="ru-RU" w:eastAsia="zh-CN"/>
        </w:rPr>
        <w:t xml:space="preserve"> </w:t>
      </w:r>
      <w:r w:rsidR="00926835" w:rsidRPr="0065578B">
        <w:rPr>
          <w:rFonts w:ascii="Times New Roman" w:hAnsi="Times New Roman" w:cs="Times New Roman"/>
          <w:kern w:val="1"/>
          <w:sz w:val="28"/>
          <w:szCs w:val="28"/>
          <w:lang w:val="ru-RU" w:eastAsia="zh-CN"/>
        </w:rPr>
        <w:lastRenderedPageBreak/>
        <w:t>Ставропольского края</w:t>
      </w:r>
      <w:r w:rsidRPr="0065578B">
        <w:rPr>
          <w:rFonts w:ascii="Times New Roman" w:hAnsi="Times New Roman" w:cs="Times New Roman"/>
          <w:kern w:val="1"/>
          <w:sz w:val="28"/>
          <w:szCs w:val="28"/>
          <w:lang w:val="ru-RU" w:eastAsia="zh-CN"/>
        </w:rPr>
        <w:t xml:space="preserve"> до 2035 года</w:t>
      </w:r>
      <w:r w:rsidRPr="0065578B">
        <w:rPr>
          <w:rFonts w:ascii="Times New Roman" w:hAnsi="Times New Roman" w:cs="Times New Roman"/>
          <w:kern w:val="1"/>
          <w:sz w:val="28"/>
          <w:szCs w:val="28"/>
          <w:shd w:val="clear" w:color="auto" w:fill="FFFFFF"/>
          <w:lang w:val="ru-RU" w:eastAsia="zh-CN"/>
        </w:rPr>
        <w:t>.</w:t>
      </w:r>
      <w:r w:rsidRPr="0065578B">
        <w:rPr>
          <w:rFonts w:ascii="Times New Roman" w:hAnsi="Times New Roman" w:cs="Times New Roman"/>
          <w:kern w:val="1"/>
          <w:sz w:val="28"/>
          <w:szCs w:val="28"/>
          <w:lang w:val="ru-RU" w:eastAsia="zh-CN"/>
        </w:rPr>
        <w:t xml:space="preserve"> </w:t>
      </w:r>
    </w:p>
    <w:p w14:paraId="07D31817" w14:textId="77777777" w:rsidR="00FC17DB" w:rsidRDefault="00FC17DB" w:rsidP="00926835">
      <w:pPr>
        <w:pStyle w:val="aa"/>
        <w:ind w:firstLine="708"/>
        <w:jc w:val="both"/>
        <w:rPr>
          <w:rFonts w:ascii="Times New Roman" w:hAnsi="Times New Roman" w:cs="Times New Roman"/>
          <w:sz w:val="28"/>
          <w:szCs w:val="28"/>
          <w:lang w:val="ru-RU" w:eastAsia="ru-RU"/>
        </w:rPr>
      </w:pPr>
    </w:p>
    <w:p w14:paraId="484FEFF7" w14:textId="77777777" w:rsidR="00DD6A54" w:rsidRPr="0065578B" w:rsidRDefault="00DD6A54" w:rsidP="00926835">
      <w:pPr>
        <w:pStyle w:val="aa"/>
        <w:ind w:firstLine="708"/>
        <w:jc w:val="both"/>
        <w:rPr>
          <w:rFonts w:ascii="Times New Roman" w:hAnsi="Times New Roman" w:cs="Times New Roman"/>
          <w:sz w:val="28"/>
          <w:szCs w:val="28"/>
          <w:lang w:val="ru-RU" w:eastAsia="ru-RU"/>
        </w:rPr>
      </w:pPr>
      <w:r w:rsidRPr="0065578B">
        <w:rPr>
          <w:rFonts w:ascii="Times New Roman" w:hAnsi="Times New Roman" w:cs="Times New Roman"/>
          <w:sz w:val="28"/>
          <w:szCs w:val="28"/>
          <w:lang w:val="ru-RU" w:eastAsia="ru-RU"/>
        </w:rPr>
        <w:t xml:space="preserve">Начну с основных показателей социально-экономического развития городского округа. Отмечу, что большинство из них имеют положительную динамику. </w:t>
      </w:r>
    </w:p>
    <w:p w14:paraId="3DB5A6C1" w14:textId="77777777" w:rsidR="003820D8" w:rsidRPr="0065578B" w:rsidRDefault="003820D8" w:rsidP="003820D8">
      <w:pPr>
        <w:widowControl/>
        <w:ind w:firstLine="708"/>
        <w:jc w:val="both"/>
        <w:rPr>
          <w:rFonts w:ascii="Times New Roman" w:eastAsia="Calibri" w:hAnsi="Times New Roman" w:cs="Times New Roman"/>
          <w:b/>
          <w:sz w:val="28"/>
          <w:szCs w:val="28"/>
          <w:lang w:val="ru-RU"/>
        </w:rPr>
      </w:pPr>
      <w:r w:rsidRPr="0065578B">
        <w:rPr>
          <w:rFonts w:ascii="Times New Roman" w:eastAsia="Calibri" w:hAnsi="Times New Roman" w:cs="Times New Roman"/>
          <w:b/>
          <w:sz w:val="28"/>
          <w:szCs w:val="28"/>
          <w:lang w:val="ru-RU"/>
        </w:rPr>
        <w:t>Социально-демографическая ситуация</w:t>
      </w:r>
    </w:p>
    <w:p w14:paraId="7CCB13A6" w14:textId="2DE79163" w:rsidR="003820D8" w:rsidRDefault="003820D8" w:rsidP="00105859">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Среднегодовая численность населения Благодарненского городского округа Ставропольского края (далее – округ) за 2021 год по предварительным данным составила 57 420 человек, в том числе численность</w:t>
      </w:r>
      <w:r w:rsidR="00105859">
        <w:rPr>
          <w:rFonts w:ascii="Times New Roman" w:eastAsia="Calibri" w:hAnsi="Times New Roman" w:cs="Times New Roman"/>
          <w:sz w:val="28"/>
          <w:szCs w:val="28"/>
          <w:lang w:val="ru-RU"/>
        </w:rPr>
        <w:t xml:space="preserve"> </w:t>
      </w:r>
      <w:r w:rsidRPr="0065578B">
        <w:rPr>
          <w:rFonts w:ascii="Times New Roman" w:eastAsia="Calibri" w:hAnsi="Times New Roman" w:cs="Times New Roman"/>
          <w:sz w:val="28"/>
          <w:szCs w:val="28"/>
          <w:lang w:val="ru-RU"/>
        </w:rPr>
        <w:t xml:space="preserve">городского населения составляет 30250 человек.  </w:t>
      </w:r>
    </w:p>
    <w:p w14:paraId="15BDC9D5" w14:textId="77777777" w:rsidR="00A44E9E" w:rsidRDefault="00A44E9E" w:rsidP="00A44E9E">
      <w:pPr>
        <w:widowControl/>
        <w:jc w:val="both"/>
        <w:rPr>
          <w:rFonts w:ascii="Times New Roman" w:eastAsia="Calibri" w:hAnsi="Times New Roman" w:cs="Times New Roman"/>
          <w:sz w:val="28"/>
          <w:szCs w:val="28"/>
          <w:lang w:val="ru-RU"/>
        </w:rPr>
      </w:pPr>
      <w:r w:rsidRPr="00A44E9E">
        <w:rPr>
          <w:noProof/>
          <w:lang w:val="ru-RU" w:eastAsia="ru-RU"/>
        </w:rPr>
        <w:drawing>
          <wp:anchor distT="0" distB="0" distL="114300" distR="114300" simplePos="0" relativeHeight="251659264" behindDoc="0" locked="0" layoutInCell="1" allowOverlap="1" wp14:anchorId="7B8D341F" wp14:editId="7315827E">
            <wp:simplePos x="0" y="0"/>
            <wp:positionH relativeFrom="column">
              <wp:posOffset>447675</wp:posOffset>
            </wp:positionH>
            <wp:positionV relativeFrom="paragraph">
              <wp:posOffset>92710</wp:posOffset>
            </wp:positionV>
            <wp:extent cx="5467350" cy="30861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4B40A" w14:textId="77777777" w:rsidR="00A44E9E" w:rsidRDefault="00A44E9E" w:rsidP="00A44E9E">
      <w:pPr>
        <w:widowControl/>
        <w:jc w:val="both"/>
        <w:rPr>
          <w:rFonts w:ascii="Times New Roman" w:eastAsia="Calibri" w:hAnsi="Times New Roman" w:cs="Times New Roman"/>
          <w:sz w:val="28"/>
          <w:szCs w:val="28"/>
          <w:lang w:val="ru-RU"/>
        </w:rPr>
      </w:pPr>
    </w:p>
    <w:p w14:paraId="42ABBE4C" w14:textId="77777777" w:rsidR="00A44E9E" w:rsidRDefault="00A44E9E" w:rsidP="00A44E9E">
      <w:pPr>
        <w:widowControl/>
        <w:jc w:val="both"/>
        <w:rPr>
          <w:rFonts w:ascii="Times New Roman" w:eastAsia="Calibri" w:hAnsi="Times New Roman" w:cs="Times New Roman"/>
          <w:sz w:val="28"/>
          <w:szCs w:val="28"/>
          <w:lang w:val="ru-RU"/>
        </w:rPr>
      </w:pPr>
    </w:p>
    <w:p w14:paraId="51B03B35" w14:textId="77777777" w:rsidR="00A44E9E" w:rsidRDefault="00A44E9E" w:rsidP="00A44E9E">
      <w:pPr>
        <w:widowControl/>
        <w:jc w:val="both"/>
        <w:rPr>
          <w:rFonts w:ascii="Times New Roman" w:eastAsia="Calibri" w:hAnsi="Times New Roman" w:cs="Times New Roman"/>
          <w:sz w:val="28"/>
          <w:szCs w:val="28"/>
          <w:lang w:val="ru-RU"/>
        </w:rPr>
      </w:pPr>
    </w:p>
    <w:p w14:paraId="70DC32AC" w14:textId="77777777" w:rsidR="00A44E9E" w:rsidRDefault="00A44E9E" w:rsidP="00A44E9E">
      <w:pPr>
        <w:widowControl/>
        <w:jc w:val="both"/>
        <w:rPr>
          <w:rFonts w:ascii="Times New Roman" w:eastAsia="Calibri" w:hAnsi="Times New Roman" w:cs="Times New Roman"/>
          <w:sz w:val="28"/>
          <w:szCs w:val="28"/>
          <w:lang w:val="ru-RU"/>
        </w:rPr>
      </w:pPr>
    </w:p>
    <w:p w14:paraId="4A90E932" w14:textId="77777777" w:rsidR="00A44E9E" w:rsidRDefault="00A44E9E" w:rsidP="00A44E9E">
      <w:pPr>
        <w:widowControl/>
        <w:jc w:val="both"/>
        <w:rPr>
          <w:rFonts w:ascii="Times New Roman" w:eastAsia="Calibri" w:hAnsi="Times New Roman" w:cs="Times New Roman"/>
          <w:sz w:val="28"/>
          <w:szCs w:val="28"/>
          <w:lang w:val="ru-RU"/>
        </w:rPr>
      </w:pPr>
    </w:p>
    <w:p w14:paraId="344EEE9E" w14:textId="77777777" w:rsidR="00A44E9E" w:rsidRDefault="00A44E9E" w:rsidP="00A44E9E">
      <w:pPr>
        <w:widowControl/>
        <w:jc w:val="both"/>
        <w:rPr>
          <w:rFonts w:ascii="Times New Roman" w:eastAsia="Calibri" w:hAnsi="Times New Roman" w:cs="Times New Roman"/>
          <w:sz w:val="28"/>
          <w:szCs w:val="28"/>
          <w:lang w:val="ru-RU"/>
        </w:rPr>
      </w:pPr>
    </w:p>
    <w:p w14:paraId="5324F9DD" w14:textId="77777777" w:rsidR="00A44E9E" w:rsidRDefault="00A44E9E" w:rsidP="00A44E9E">
      <w:pPr>
        <w:widowControl/>
        <w:jc w:val="both"/>
        <w:rPr>
          <w:rFonts w:ascii="Times New Roman" w:eastAsia="Calibri" w:hAnsi="Times New Roman" w:cs="Times New Roman"/>
          <w:sz w:val="28"/>
          <w:szCs w:val="28"/>
          <w:lang w:val="ru-RU"/>
        </w:rPr>
      </w:pPr>
    </w:p>
    <w:p w14:paraId="4C9284A7" w14:textId="77777777" w:rsidR="00A44E9E" w:rsidRDefault="00A44E9E" w:rsidP="00A44E9E">
      <w:pPr>
        <w:widowControl/>
        <w:jc w:val="both"/>
        <w:rPr>
          <w:rFonts w:ascii="Times New Roman" w:eastAsia="Calibri" w:hAnsi="Times New Roman" w:cs="Times New Roman"/>
          <w:sz w:val="28"/>
          <w:szCs w:val="28"/>
          <w:lang w:val="ru-RU"/>
        </w:rPr>
      </w:pPr>
    </w:p>
    <w:p w14:paraId="2BF7CDB1" w14:textId="77777777" w:rsidR="00A44E9E" w:rsidRDefault="00A44E9E" w:rsidP="00A44E9E">
      <w:pPr>
        <w:widowControl/>
        <w:jc w:val="both"/>
        <w:rPr>
          <w:rFonts w:ascii="Times New Roman" w:eastAsia="Calibri" w:hAnsi="Times New Roman" w:cs="Times New Roman"/>
          <w:sz w:val="28"/>
          <w:szCs w:val="28"/>
          <w:lang w:val="ru-RU"/>
        </w:rPr>
      </w:pPr>
    </w:p>
    <w:p w14:paraId="5C9ABCAA" w14:textId="77777777" w:rsidR="00A44E9E" w:rsidRDefault="00A44E9E" w:rsidP="00A44E9E">
      <w:pPr>
        <w:widowControl/>
        <w:jc w:val="both"/>
        <w:rPr>
          <w:rFonts w:ascii="Times New Roman" w:eastAsia="Calibri" w:hAnsi="Times New Roman" w:cs="Times New Roman"/>
          <w:sz w:val="28"/>
          <w:szCs w:val="28"/>
          <w:lang w:val="ru-RU"/>
        </w:rPr>
      </w:pPr>
    </w:p>
    <w:p w14:paraId="3744BCE5" w14:textId="77777777" w:rsidR="00A44E9E" w:rsidRDefault="00A44E9E" w:rsidP="00A44E9E">
      <w:pPr>
        <w:widowControl/>
        <w:jc w:val="both"/>
        <w:rPr>
          <w:rFonts w:ascii="Times New Roman" w:eastAsia="Calibri" w:hAnsi="Times New Roman" w:cs="Times New Roman"/>
          <w:sz w:val="28"/>
          <w:szCs w:val="28"/>
          <w:lang w:val="ru-RU"/>
        </w:rPr>
      </w:pPr>
    </w:p>
    <w:p w14:paraId="630F6FB0" w14:textId="77777777" w:rsidR="00A44E9E" w:rsidRDefault="00A44E9E" w:rsidP="00A44E9E">
      <w:pPr>
        <w:widowControl/>
        <w:jc w:val="both"/>
        <w:rPr>
          <w:rFonts w:ascii="Times New Roman" w:eastAsia="Calibri" w:hAnsi="Times New Roman" w:cs="Times New Roman"/>
          <w:sz w:val="28"/>
          <w:szCs w:val="28"/>
          <w:lang w:val="ru-RU"/>
        </w:rPr>
      </w:pPr>
    </w:p>
    <w:p w14:paraId="623C8C40" w14:textId="77777777" w:rsidR="00944B6D" w:rsidRDefault="00944B6D" w:rsidP="003820D8">
      <w:pPr>
        <w:widowControl/>
        <w:ind w:firstLine="708"/>
        <w:jc w:val="both"/>
        <w:rPr>
          <w:rFonts w:ascii="Times New Roman" w:eastAsia="Calibri" w:hAnsi="Times New Roman" w:cs="Times New Roman"/>
          <w:sz w:val="28"/>
          <w:szCs w:val="28"/>
          <w:lang w:val="ru-RU"/>
        </w:rPr>
      </w:pPr>
    </w:p>
    <w:p w14:paraId="47DD60DF" w14:textId="77777777" w:rsidR="00944B6D" w:rsidRDefault="00944B6D" w:rsidP="003820D8">
      <w:pPr>
        <w:widowControl/>
        <w:ind w:firstLine="708"/>
        <w:jc w:val="both"/>
        <w:rPr>
          <w:rFonts w:ascii="Times New Roman" w:eastAsia="Calibri" w:hAnsi="Times New Roman" w:cs="Times New Roman"/>
          <w:sz w:val="28"/>
          <w:szCs w:val="28"/>
          <w:lang w:val="ru-RU"/>
        </w:rPr>
      </w:pPr>
    </w:p>
    <w:p w14:paraId="12DA1AE3" w14:textId="77777777" w:rsidR="00944B6D" w:rsidRDefault="00944B6D" w:rsidP="003820D8">
      <w:pPr>
        <w:widowControl/>
        <w:ind w:firstLine="708"/>
        <w:jc w:val="both"/>
        <w:rPr>
          <w:rFonts w:ascii="Times New Roman" w:eastAsia="Calibri" w:hAnsi="Times New Roman" w:cs="Times New Roman"/>
          <w:sz w:val="28"/>
          <w:szCs w:val="28"/>
          <w:lang w:val="ru-RU"/>
        </w:rPr>
      </w:pPr>
    </w:p>
    <w:p w14:paraId="54464211" w14:textId="3EB92C07" w:rsidR="003820D8" w:rsidRDefault="003820D8" w:rsidP="003820D8">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На территории округа проживают представители более 80 национальностей, </w:t>
      </w:r>
      <w:r w:rsidR="00612F8F">
        <w:rPr>
          <w:rFonts w:ascii="Times New Roman" w:eastAsia="Calibri" w:hAnsi="Times New Roman" w:cs="Times New Roman"/>
          <w:sz w:val="28"/>
          <w:szCs w:val="28"/>
          <w:lang w:val="ru-RU"/>
        </w:rPr>
        <w:t>о</w:t>
      </w:r>
      <w:r w:rsidRPr="0065578B">
        <w:rPr>
          <w:rFonts w:ascii="Times New Roman" w:eastAsia="Calibri" w:hAnsi="Times New Roman" w:cs="Times New Roman"/>
          <w:sz w:val="28"/>
          <w:szCs w:val="28"/>
          <w:lang w:val="ru-RU"/>
        </w:rPr>
        <w:t>круг исторически сложился как полиэтнический. На протяжении ряда лет в городском округе сокращается численность жителей.</w:t>
      </w:r>
    </w:p>
    <w:p w14:paraId="26616A95" w14:textId="77777777" w:rsidR="00A44E9E" w:rsidRDefault="00A44E9E" w:rsidP="003820D8">
      <w:pPr>
        <w:widowControl/>
        <w:ind w:firstLine="708"/>
        <w:jc w:val="both"/>
        <w:rPr>
          <w:rFonts w:ascii="Times New Roman" w:eastAsia="Calibri" w:hAnsi="Times New Roman" w:cs="Times New Roman"/>
          <w:sz w:val="28"/>
          <w:szCs w:val="28"/>
          <w:highlight w:val="yellow"/>
          <w:lang w:val="ru-RU"/>
        </w:rPr>
      </w:pPr>
      <w:r>
        <w:rPr>
          <w:rFonts w:ascii="Times New Roman" w:eastAsia="Calibri" w:hAnsi="Times New Roman" w:cs="Times New Roman"/>
          <w:noProof/>
          <w:sz w:val="28"/>
          <w:szCs w:val="28"/>
          <w:lang w:val="ru-RU" w:eastAsia="ru-RU"/>
        </w:rPr>
        <w:drawing>
          <wp:inline distT="0" distB="0" distL="0" distR="0" wp14:anchorId="1B3C1815" wp14:editId="6B749E4A">
            <wp:extent cx="5232400" cy="3225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974" cy="3226154"/>
                    </a:xfrm>
                    <a:prstGeom prst="rect">
                      <a:avLst/>
                    </a:prstGeom>
                    <a:noFill/>
                  </pic:spPr>
                </pic:pic>
              </a:graphicData>
            </a:graphic>
          </wp:inline>
        </w:drawing>
      </w:r>
    </w:p>
    <w:p w14:paraId="4D6B6845" w14:textId="60DADDBC" w:rsidR="00FC17DB" w:rsidRDefault="003820D8" w:rsidP="00612F8F">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lastRenderedPageBreak/>
        <w:t>Естественная убыль в 2021 году в округе составила 326 человек (в 2020 году – 153 человека). Родилось 660 человек, умерло 986 человек.</w:t>
      </w:r>
    </w:p>
    <w:p w14:paraId="2C8C03FF" w14:textId="77777777" w:rsidR="003820D8" w:rsidRPr="0065578B" w:rsidRDefault="003820D8" w:rsidP="003820D8">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Коэффициенты рождаемости и смертности составили 11,5 промилле на 1000 человек населения (11,9 в 2020 году) и 17,2 промилле на 1000 человек населения (14,5 в 2020 году) соответственно. В течение 2021 года на территорию городского округа прибыло 1413 человек, выбыло 1321 человек, в результате миграционный прирост составил 92 человека (за аналогичный период 2020 года миграционный прирост- 79 человек).</w:t>
      </w:r>
    </w:p>
    <w:p w14:paraId="12821AD1" w14:textId="77777777" w:rsidR="003820D8" w:rsidRPr="0065578B" w:rsidRDefault="003820D8" w:rsidP="003820D8">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Среднесписочная численность занятых на крупных и средних предприятиях округа на 01 января 2022 года увеличилась на 100 человек и составила 7828 человек.</w:t>
      </w:r>
    </w:p>
    <w:p w14:paraId="244B7ADA" w14:textId="5F063A3D" w:rsidR="003820D8" w:rsidRPr="0065578B" w:rsidRDefault="003820D8" w:rsidP="003820D8">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На 01 января 2022 года в государственное казённое учреждение «Центр занятости населения Благодарненского района» за содействием в поиске подходящей работы обратился 1506 граждан, что на 795 человек меньше, чем за 2020 год. Из числа обратившихся, уволенных в связи с ликвидацией организации и сокращением численности или штата работников организации - 22 человека, прекращением предпринимательской деятельности - 17 человек. Всего из числа обратившихся в службу занятости трудоустроено в 2021 году 1074 человека: на постоянную работу - 627 человек, на временную работу 447 человек. Уровень трудоустройства ищущих работу составил 71.3 процентов (2020 год – 47,2 процента). Из числа обратившихся признаны безработными 596 человек, что на 825 человек меньше, чем за аналогичный период прошлого года. </w:t>
      </w:r>
    </w:p>
    <w:p w14:paraId="7EB4B623" w14:textId="324B0C77" w:rsidR="003820D8" w:rsidRPr="0065578B" w:rsidRDefault="003820D8" w:rsidP="003820D8">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Снято с регистрационного учёта 1312 безработных, из этого числа 409- в связи с трудоустройством. Уровень зарегистрированной безработицы составил 0,8 процентов (в 2020 году 3,7 процентов). </w:t>
      </w:r>
    </w:p>
    <w:p w14:paraId="75BC5EB6" w14:textId="5859ECDA" w:rsidR="003820D8" w:rsidRPr="0065578B" w:rsidRDefault="003820D8" w:rsidP="003820D8">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рамках национального проекта «Демография» в 2021 году приняли участие 103 гражданина. Обучено безработных в 2021 году - 22 человека.</w:t>
      </w:r>
    </w:p>
    <w:p w14:paraId="568A7203" w14:textId="0CE05737" w:rsidR="003820D8" w:rsidRPr="0065578B" w:rsidRDefault="003820D8" w:rsidP="003820D8">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За отчётный период количество вакансий, заявленных работодателями, составило 2192 единицы, что на 590 вакансии меньше, чем в 2020 году. Востребованные работодателями профессии: агроном, врач, бухгалтер, воспитатель, подсобный рабочий, водитель автомобиля, медицинская сестра, электромонтёр.</w:t>
      </w:r>
    </w:p>
    <w:p w14:paraId="1844CDB6" w14:textId="77777777" w:rsidR="003820D8" w:rsidRPr="0065578B" w:rsidRDefault="003820D8" w:rsidP="003820D8">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Среднемесячная заработная плата работников списочного состава крупных и средних предприятий за 2021 год увеличилась до 33193,1 рубля при темпе роста 112,0 процентов к показателю аналогичного периода прошлого года.</w:t>
      </w:r>
    </w:p>
    <w:p w14:paraId="229472D2" w14:textId="77777777" w:rsidR="003820D8" w:rsidRPr="0065578B" w:rsidRDefault="003820D8" w:rsidP="003820D8">
      <w:pPr>
        <w:widowControl/>
        <w:ind w:firstLine="708"/>
        <w:rPr>
          <w:rFonts w:ascii="Times New Roman" w:eastAsia="Calibri" w:hAnsi="Times New Roman" w:cs="Times New Roman"/>
          <w:b/>
          <w:sz w:val="28"/>
          <w:szCs w:val="28"/>
          <w:lang w:val="ru-RU"/>
        </w:rPr>
      </w:pPr>
      <w:r w:rsidRPr="0065578B">
        <w:rPr>
          <w:rFonts w:ascii="Times New Roman" w:eastAsia="Calibri" w:hAnsi="Times New Roman" w:cs="Times New Roman"/>
          <w:b/>
          <w:sz w:val="28"/>
          <w:szCs w:val="28"/>
          <w:lang w:val="ru-RU"/>
        </w:rPr>
        <w:t>Экономический потенциал</w:t>
      </w:r>
    </w:p>
    <w:p w14:paraId="3405A281" w14:textId="77777777" w:rsidR="003820D8" w:rsidRPr="0065578B" w:rsidRDefault="003820D8" w:rsidP="003820D8">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На территории округа осуществляет деятельность 302 предприятия (не относящихся к субъектам малого предпринимательства) из них 142 некоммерческих. </w:t>
      </w:r>
    </w:p>
    <w:p w14:paraId="19C7292E" w14:textId="200544CC" w:rsidR="00542B6B" w:rsidRDefault="003820D8" w:rsidP="00612F8F">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Ведущее место в экономике городского округа занимают сельское хозяйство и промышленное производство, на долю которых приходится 91,6 процентов оборота крупных и средних предприятий. На 1 января 2022 года сальдированный финансовый результат деятельности крупных и средних </w:t>
      </w:r>
      <w:r w:rsidRPr="0065578B">
        <w:rPr>
          <w:rFonts w:ascii="Times New Roman" w:eastAsia="Calibri" w:hAnsi="Times New Roman" w:cs="Times New Roman"/>
          <w:sz w:val="28"/>
          <w:szCs w:val="28"/>
          <w:lang w:val="ru-RU"/>
        </w:rPr>
        <w:lastRenderedPageBreak/>
        <w:t>предприятий составил 396,9 млн. рублей прибыли, что превышает уровень 2020 года на 105.5 процентов.</w:t>
      </w:r>
    </w:p>
    <w:p w14:paraId="08838AE7" w14:textId="77777777" w:rsidR="00542B6B" w:rsidRDefault="00542B6B" w:rsidP="003820D8">
      <w:pPr>
        <w:widowControl/>
        <w:ind w:firstLine="708"/>
        <w:jc w:val="both"/>
        <w:rPr>
          <w:rFonts w:ascii="Times New Roman" w:eastAsia="Calibri" w:hAnsi="Times New Roman" w:cs="Times New Roman"/>
          <w:sz w:val="28"/>
          <w:szCs w:val="28"/>
          <w:lang w:val="ru-RU"/>
        </w:rPr>
      </w:pPr>
    </w:p>
    <w:p w14:paraId="39747472" w14:textId="77777777" w:rsidR="00944B6D" w:rsidRDefault="00944B6D" w:rsidP="003820D8">
      <w:pPr>
        <w:widowControl/>
        <w:ind w:firstLine="708"/>
        <w:jc w:val="both"/>
        <w:rPr>
          <w:rFonts w:ascii="Times New Roman" w:eastAsia="Calibri" w:hAnsi="Times New Roman" w:cs="Times New Roman"/>
          <w:sz w:val="28"/>
          <w:szCs w:val="28"/>
          <w:lang w:val="ru-RU"/>
        </w:rPr>
      </w:pPr>
      <w:r w:rsidRPr="00944B6D">
        <w:rPr>
          <w:noProof/>
          <w:lang w:val="ru-RU" w:eastAsia="ru-RU"/>
        </w:rPr>
        <w:drawing>
          <wp:anchor distT="0" distB="0" distL="114300" distR="114300" simplePos="0" relativeHeight="251661312" behindDoc="0" locked="0" layoutInCell="1" allowOverlap="1" wp14:anchorId="73E973B7" wp14:editId="5E0936FA">
            <wp:simplePos x="0" y="0"/>
            <wp:positionH relativeFrom="column">
              <wp:posOffset>-60325</wp:posOffset>
            </wp:positionH>
            <wp:positionV relativeFrom="paragraph">
              <wp:posOffset>15875</wp:posOffset>
            </wp:positionV>
            <wp:extent cx="6076950" cy="2660650"/>
            <wp:effectExtent l="0" t="0" r="0"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66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3F98E" w14:textId="77777777" w:rsidR="00944B6D" w:rsidRDefault="00944B6D" w:rsidP="003820D8">
      <w:pPr>
        <w:widowControl/>
        <w:ind w:firstLine="708"/>
        <w:jc w:val="both"/>
        <w:rPr>
          <w:rFonts w:ascii="Times New Roman" w:eastAsia="Calibri" w:hAnsi="Times New Roman" w:cs="Times New Roman"/>
          <w:sz w:val="28"/>
          <w:szCs w:val="28"/>
          <w:lang w:val="ru-RU"/>
        </w:rPr>
      </w:pPr>
    </w:p>
    <w:p w14:paraId="04A982A6" w14:textId="77777777" w:rsidR="00944B6D" w:rsidRDefault="00944B6D" w:rsidP="003820D8">
      <w:pPr>
        <w:widowControl/>
        <w:ind w:firstLine="708"/>
        <w:jc w:val="both"/>
        <w:rPr>
          <w:rFonts w:ascii="Times New Roman" w:eastAsia="Calibri" w:hAnsi="Times New Roman" w:cs="Times New Roman"/>
          <w:sz w:val="28"/>
          <w:szCs w:val="28"/>
          <w:lang w:val="ru-RU"/>
        </w:rPr>
      </w:pPr>
    </w:p>
    <w:p w14:paraId="7605C769" w14:textId="77777777" w:rsidR="00944B6D" w:rsidRDefault="00944B6D" w:rsidP="003820D8">
      <w:pPr>
        <w:widowControl/>
        <w:ind w:firstLine="708"/>
        <w:jc w:val="both"/>
        <w:rPr>
          <w:rFonts w:ascii="Times New Roman" w:eastAsia="Calibri" w:hAnsi="Times New Roman" w:cs="Times New Roman"/>
          <w:sz w:val="28"/>
          <w:szCs w:val="28"/>
          <w:lang w:val="ru-RU"/>
        </w:rPr>
      </w:pPr>
    </w:p>
    <w:p w14:paraId="56BFEE52" w14:textId="77777777" w:rsidR="00944B6D" w:rsidRDefault="00944B6D" w:rsidP="003820D8">
      <w:pPr>
        <w:widowControl/>
        <w:ind w:firstLine="708"/>
        <w:jc w:val="both"/>
        <w:rPr>
          <w:rFonts w:ascii="Times New Roman" w:eastAsia="Calibri" w:hAnsi="Times New Roman" w:cs="Times New Roman"/>
          <w:sz w:val="28"/>
          <w:szCs w:val="28"/>
          <w:lang w:val="ru-RU"/>
        </w:rPr>
      </w:pPr>
    </w:p>
    <w:p w14:paraId="1C269E47" w14:textId="77777777" w:rsidR="003820D8" w:rsidRPr="0065578B" w:rsidRDefault="003820D8" w:rsidP="003820D8">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Сумма прибыли в сравнении с аналогичным периодом прошлого года увеличилась на 102.5 процента и составила 396,9 млн. рубл</w:t>
      </w:r>
      <w:r w:rsidR="00CE3AEE" w:rsidRPr="0065578B">
        <w:rPr>
          <w:rFonts w:ascii="Times New Roman" w:eastAsia="Calibri" w:hAnsi="Times New Roman" w:cs="Times New Roman"/>
          <w:sz w:val="28"/>
          <w:szCs w:val="28"/>
          <w:lang w:val="ru-RU"/>
        </w:rPr>
        <w:t>ей</w:t>
      </w:r>
      <w:r w:rsidRPr="0065578B">
        <w:rPr>
          <w:rFonts w:ascii="Times New Roman" w:eastAsia="Calibri" w:hAnsi="Times New Roman" w:cs="Times New Roman"/>
          <w:sz w:val="28"/>
          <w:szCs w:val="28"/>
          <w:lang w:val="ru-RU"/>
        </w:rPr>
        <w:t>. Прибыль получили 100,0 процентов предприятий. Дебиторская задолженность составила 378,0 млн. рублей, кредиторская задолженность составила 606,3 млн. рубля. Округ демонстрирует достаточно устойчивую динамику экономического развития.</w:t>
      </w:r>
    </w:p>
    <w:p w14:paraId="1092BF25" w14:textId="052D0B46" w:rsidR="003820D8" w:rsidRPr="0065578B" w:rsidRDefault="003820D8" w:rsidP="00605005">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Оценивая социально - экономическое развитие городского округа за 2021 год следует отметить, что характерно стабильное развитие социально-экономической сферы округа по большинству основных экономических показателей округа. Наблюдается положительная динамика: рост среднемесячной заработной платы в таких отраслях экономической деятельности, как образование, культура, сельское хозяйство и обрабатывающие производство, имеет место увеличение количества отремонтированных дорог и тротуаров, развитие новых форм досуга, открытие новых мест массового отдыха. Конкурентные преимущества: выгодное географическое положение городского округа; достаточно развитая транспортная сеть; располагает запасами строительных песков, песчано-гравийных материалов,</w:t>
      </w:r>
      <w:r w:rsidR="00612F8F">
        <w:rPr>
          <w:rFonts w:ascii="Times New Roman" w:eastAsia="Calibri" w:hAnsi="Times New Roman" w:cs="Times New Roman"/>
          <w:sz w:val="28"/>
          <w:szCs w:val="28"/>
          <w:lang w:val="ru-RU"/>
        </w:rPr>
        <w:t xml:space="preserve"> </w:t>
      </w:r>
      <w:r w:rsidRPr="0065578B">
        <w:rPr>
          <w:rFonts w:ascii="Times New Roman" w:eastAsia="Calibri" w:hAnsi="Times New Roman" w:cs="Times New Roman"/>
          <w:sz w:val="28"/>
          <w:szCs w:val="28"/>
          <w:lang w:val="ru-RU"/>
        </w:rPr>
        <w:t>благоприятная экологическая обстановка; низкая вероятность возникновения техногенных кризисных ситуаций, приводящих к экологическим катастрофам; низкие социальные и политические риски; процесс замедления естественной убыли населения городского округа.</w:t>
      </w:r>
    </w:p>
    <w:p w14:paraId="68BBAE81" w14:textId="2C1622A5" w:rsidR="003820D8" w:rsidRPr="0065578B" w:rsidRDefault="003820D8" w:rsidP="003820D8">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Возможности: наличие свободных территорий для реализации инвестиционных проектов и жилищной застройки; наличие условий для развития сельскохозяйственного производства; имеются резервы для привлечения малого предпринимательства в отрасли - сельское хозяйство, жилищно-коммунальное хозяйство, сфера платных услуг, производство народных промыслов, утилизация и переработка промышленных и бытовых</w:t>
      </w:r>
    </w:p>
    <w:p w14:paraId="03227052" w14:textId="77777777" w:rsidR="003820D8" w:rsidRPr="0065578B" w:rsidRDefault="003820D8" w:rsidP="003820D8">
      <w:pPr>
        <w:widowControl/>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отходов; наличие объективных предпосылок для взаимодействия с соседними территориями. Градообразующие отрасли экономики городского округа: сельское хозяйство, переработка сельскохозяйственной продукции, розничная торговля.</w:t>
      </w:r>
    </w:p>
    <w:p w14:paraId="5B3BAB04" w14:textId="77777777" w:rsidR="003820D8" w:rsidRPr="0065578B" w:rsidRDefault="003820D8" w:rsidP="003820D8">
      <w:pPr>
        <w:widowControl/>
        <w:ind w:firstLine="708"/>
        <w:rPr>
          <w:rFonts w:ascii="Times New Roman" w:eastAsia="Calibri" w:hAnsi="Times New Roman" w:cs="Times New Roman"/>
          <w:b/>
          <w:sz w:val="28"/>
          <w:szCs w:val="28"/>
          <w:lang w:val="ru-RU"/>
        </w:rPr>
      </w:pPr>
      <w:r w:rsidRPr="0065578B">
        <w:rPr>
          <w:rFonts w:ascii="Times New Roman" w:eastAsia="Calibri" w:hAnsi="Times New Roman" w:cs="Times New Roman"/>
          <w:b/>
          <w:sz w:val="28"/>
          <w:szCs w:val="28"/>
          <w:lang w:val="ru-RU"/>
        </w:rPr>
        <w:t>Промышленность</w:t>
      </w:r>
    </w:p>
    <w:p w14:paraId="1B1C9F42" w14:textId="5C073B62" w:rsidR="003820D8" w:rsidRDefault="003820D8" w:rsidP="003820D8">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На территории округа действует 38 промышленных предприятий. Численность занятых в промышленном производстве (без субъектов малого предпринимательства) составила 2373 человека. </w:t>
      </w:r>
      <w:r w:rsidR="00612F8F">
        <w:rPr>
          <w:rFonts w:ascii="Times New Roman" w:eastAsia="Calibri" w:hAnsi="Times New Roman" w:cs="Times New Roman"/>
          <w:sz w:val="28"/>
          <w:szCs w:val="28"/>
          <w:lang w:val="ru-RU"/>
        </w:rPr>
        <w:t>К</w:t>
      </w:r>
      <w:r w:rsidRPr="0065578B">
        <w:rPr>
          <w:rFonts w:ascii="Times New Roman" w:eastAsia="Calibri" w:hAnsi="Times New Roman" w:cs="Times New Roman"/>
          <w:sz w:val="28"/>
          <w:szCs w:val="28"/>
          <w:lang w:val="ru-RU"/>
        </w:rPr>
        <w:t xml:space="preserve">рупнейшими из которых являются: филиал «Мясоптицекомбинат «Благодарненский» общества с </w:t>
      </w:r>
      <w:r w:rsidRPr="0065578B">
        <w:rPr>
          <w:rFonts w:ascii="Times New Roman" w:eastAsia="Calibri" w:hAnsi="Times New Roman" w:cs="Times New Roman"/>
          <w:sz w:val="28"/>
          <w:szCs w:val="28"/>
          <w:lang w:val="ru-RU"/>
        </w:rPr>
        <w:lastRenderedPageBreak/>
        <w:t>ограниченной ответственностью «Ставропольский бройлер», открытое акционерное общество «Благодарненский элеватор».</w:t>
      </w:r>
    </w:p>
    <w:p w14:paraId="3416798C" w14:textId="77777777" w:rsidR="00605005" w:rsidRDefault="00605005" w:rsidP="003820D8">
      <w:pPr>
        <w:widowControl/>
        <w:ind w:firstLine="708"/>
        <w:jc w:val="both"/>
        <w:rPr>
          <w:rFonts w:ascii="Times New Roman" w:eastAsia="Calibri" w:hAnsi="Times New Roman" w:cs="Times New Roman"/>
          <w:sz w:val="28"/>
          <w:szCs w:val="28"/>
          <w:lang w:val="ru-RU"/>
        </w:rPr>
      </w:pPr>
    </w:p>
    <w:p w14:paraId="5D41D024" w14:textId="77777777" w:rsidR="00605005" w:rsidRPr="0065578B" w:rsidRDefault="00605005" w:rsidP="003820D8">
      <w:pPr>
        <w:widowControl/>
        <w:ind w:firstLine="708"/>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228F0CA2" wp14:editId="64E46756">
            <wp:extent cx="5532755" cy="32308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2755" cy="3230880"/>
                    </a:xfrm>
                    <a:prstGeom prst="rect">
                      <a:avLst/>
                    </a:prstGeom>
                    <a:noFill/>
                  </pic:spPr>
                </pic:pic>
              </a:graphicData>
            </a:graphic>
          </wp:inline>
        </w:drawing>
      </w:r>
    </w:p>
    <w:p w14:paraId="40DADE94" w14:textId="77777777" w:rsidR="003820D8" w:rsidRPr="0065578B" w:rsidRDefault="003820D8" w:rsidP="003820D8">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По промышленным видам деятельности объемов отгруженных товаров</w:t>
      </w:r>
    </w:p>
    <w:p w14:paraId="2799A404" w14:textId="77777777" w:rsidR="003820D8" w:rsidRPr="0065578B" w:rsidRDefault="003820D8" w:rsidP="003820D8">
      <w:pPr>
        <w:widowControl/>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собственного производства за 2021 год составил 15,9 млрд. рублей, что составляет 100,4 процента к аналогичному показателю 2020 года. На долю обрабатывающих производств в объеме отгруженных товаров собственного производства промышленных предприятий приходится 99,0 процентов продукции.</w:t>
      </w:r>
    </w:p>
    <w:p w14:paraId="4C35F589" w14:textId="77777777" w:rsidR="0063278F" w:rsidRDefault="003820D8" w:rsidP="00CE3AEE">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Объем продукции, отгруженной обрабатывающими предприятиями, в 2021 году составил 15,7 млрд. рублей, что составляет 100,3 процента к показателю прошлого года. </w:t>
      </w:r>
    </w:p>
    <w:p w14:paraId="4D195891" w14:textId="77777777" w:rsidR="0063278F" w:rsidRDefault="0063278F" w:rsidP="00CE3AEE">
      <w:pPr>
        <w:widowControl/>
        <w:ind w:firstLine="708"/>
        <w:jc w:val="both"/>
        <w:rPr>
          <w:rFonts w:ascii="Times New Roman" w:eastAsia="Calibri" w:hAnsi="Times New Roman" w:cs="Times New Roman"/>
          <w:sz w:val="28"/>
          <w:szCs w:val="28"/>
          <w:lang w:val="ru-RU"/>
        </w:rPr>
      </w:pPr>
      <w:r w:rsidRPr="0063278F">
        <w:rPr>
          <w:noProof/>
          <w:lang w:val="ru-RU" w:eastAsia="ru-RU"/>
        </w:rPr>
        <w:drawing>
          <wp:anchor distT="0" distB="0" distL="114300" distR="114300" simplePos="0" relativeHeight="251663360" behindDoc="0" locked="0" layoutInCell="1" allowOverlap="1" wp14:anchorId="295D28D5" wp14:editId="75F43E01">
            <wp:simplePos x="0" y="0"/>
            <wp:positionH relativeFrom="column">
              <wp:posOffset>34925</wp:posOffset>
            </wp:positionH>
            <wp:positionV relativeFrom="paragraph">
              <wp:posOffset>53340</wp:posOffset>
            </wp:positionV>
            <wp:extent cx="5924550" cy="278765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79DAC" w14:textId="77777777" w:rsidR="0063278F" w:rsidRDefault="0063278F" w:rsidP="00CE3AEE">
      <w:pPr>
        <w:widowControl/>
        <w:ind w:firstLine="708"/>
        <w:jc w:val="both"/>
        <w:rPr>
          <w:rFonts w:ascii="Times New Roman" w:eastAsia="Calibri" w:hAnsi="Times New Roman" w:cs="Times New Roman"/>
          <w:sz w:val="28"/>
          <w:szCs w:val="28"/>
          <w:lang w:val="ru-RU"/>
        </w:rPr>
      </w:pPr>
    </w:p>
    <w:p w14:paraId="0218B803" w14:textId="77777777" w:rsidR="0063278F" w:rsidRDefault="0063278F" w:rsidP="00CE3AEE">
      <w:pPr>
        <w:widowControl/>
        <w:ind w:firstLine="708"/>
        <w:jc w:val="both"/>
        <w:rPr>
          <w:rFonts w:ascii="Times New Roman" w:eastAsia="Calibri" w:hAnsi="Times New Roman" w:cs="Times New Roman"/>
          <w:sz w:val="28"/>
          <w:szCs w:val="28"/>
          <w:lang w:val="ru-RU"/>
        </w:rPr>
      </w:pPr>
    </w:p>
    <w:p w14:paraId="09580D7B" w14:textId="77777777" w:rsidR="0063278F" w:rsidRDefault="0063278F" w:rsidP="00CE3AEE">
      <w:pPr>
        <w:widowControl/>
        <w:ind w:firstLine="708"/>
        <w:jc w:val="both"/>
        <w:rPr>
          <w:rFonts w:ascii="Times New Roman" w:eastAsia="Calibri" w:hAnsi="Times New Roman" w:cs="Times New Roman"/>
          <w:sz w:val="28"/>
          <w:szCs w:val="28"/>
          <w:lang w:val="ru-RU"/>
        </w:rPr>
      </w:pPr>
    </w:p>
    <w:p w14:paraId="1209D89E" w14:textId="77777777" w:rsidR="0063278F" w:rsidRDefault="0063278F" w:rsidP="00CE3AEE">
      <w:pPr>
        <w:widowControl/>
        <w:ind w:firstLine="708"/>
        <w:jc w:val="both"/>
        <w:rPr>
          <w:rFonts w:ascii="Times New Roman" w:eastAsia="Calibri" w:hAnsi="Times New Roman" w:cs="Times New Roman"/>
          <w:sz w:val="28"/>
          <w:szCs w:val="28"/>
          <w:lang w:val="ru-RU"/>
        </w:rPr>
      </w:pPr>
    </w:p>
    <w:p w14:paraId="1EC7E0F6" w14:textId="77777777" w:rsidR="0063278F" w:rsidRDefault="0063278F" w:rsidP="00CE3AEE">
      <w:pPr>
        <w:widowControl/>
        <w:ind w:firstLine="708"/>
        <w:jc w:val="both"/>
        <w:rPr>
          <w:rFonts w:ascii="Times New Roman" w:eastAsia="Calibri" w:hAnsi="Times New Roman" w:cs="Times New Roman"/>
          <w:sz w:val="28"/>
          <w:szCs w:val="28"/>
          <w:lang w:val="ru-RU"/>
        </w:rPr>
      </w:pPr>
    </w:p>
    <w:p w14:paraId="750DF11A" w14:textId="77777777" w:rsidR="0063278F" w:rsidRDefault="0063278F" w:rsidP="00CE3AEE">
      <w:pPr>
        <w:widowControl/>
        <w:ind w:firstLine="708"/>
        <w:jc w:val="both"/>
        <w:rPr>
          <w:rFonts w:ascii="Times New Roman" w:eastAsia="Calibri" w:hAnsi="Times New Roman" w:cs="Times New Roman"/>
          <w:sz w:val="28"/>
          <w:szCs w:val="28"/>
          <w:lang w:val="ru-RU"/>
        </w:rPr>
      </w:pPr>
    </w:p>
    <w:p w14:paraId="32E76FB0" w14:textId="77777777" w:rsidR="0063278F" w:rsidRDefault="0063278F" w:rsidP="00CE3AEE">
      <w:pPr>
        <w:widowControl/>
        <w:ind w:firstLine="708"/>
        <w:jc w:val="both"/>
        <w:rPr>
          <w:rFonts w:ascii="Times New Roman" w:eastAsia="Calibri" w:hAnsi="Times New Roman" w:cs="Times New Roman"/>
          <w:sz w:val="28"/>
          <w:szCs w:val="28"/>
          <w:lang w:val="ru-RU"/>
        </w:rPr>
      </w:pPr>
    </w:p>
    <w:p w14:paraId="73B4911F" w14:textId="77777777" w:rsidR="0063278F" w:rsidRDefault="0063278F" w:rsidP="00CE3AEE">
      <w:pPr>
        <w:widowControl/>
        <w:ind w:firstLine="708"/>
        <w:jc w:val="both"/>
        <w:rPr>
          <w:rFonts w:ascii="Times New Roman" w:eastAsia="Calibri" w:hAnsi="Times New Roman" w:cs="Times New Roman"/>
          <w:sz w:val="28"/>
          <w:szCs w:val="28"/>
          <w:lang w:val="ru-RU"/>
        </w:rPr>
      </w:pPr>
    </w:p>
    <w:p w14:paraId="71303876" w14:textId="77777777" w:rsidR="0063278F" w:rsidRDefault="0063278F" w:rsidP="00CE3AEE">
      <w:pPr>
        <w:widowControl/>
        <w:ind w:firstLine="708"/>
        <w:jc w:val="both"/>
        <w:rPr>
          <w:rFonts w:ascii="Times New Roman" w:eastAsia="Calibri" w:hAnsi="Times New Roman" w:cs="Times New Roman"/>
          <w:sz w:val="28"/>
          <w:szCs w:val="28"/>
          <w:lang w:val="ru-RU"/>
        </w:rPr>
      </w:pPr>
    </w:p>
    <w:p w14:paraId="61F2FDC7" w14:textId="77777777" w:rsidR="0063278F" w:rsidRDefault="0063278F" w:rsidP="00CE3AEE">
      <w:pPr>
        <w:widowControl/>
        <w:ind w:firstLine="708"/>
        <w:jc w:val="both"/>
        <w:rPr>
          <w:rFonts w:ascii="Times New Roman" w:eastAsia="Calibri" w:hAnsi="Times New Roman" w:cs="Times New Roman"/>
          <w:sz w:val="28"/>
          <w:szCs w:val="28"/>
          <w:lang w:val="ru-RU"/>
        </w:rPr>
      </w:pPr>
    </w:p>
    <w:p w14:paraId="41FE9F53" w14:textId="77777777" w:rsidR="0063278F" w:rsidRDefault="0063278F" w:rsidP="00CE3AEE">
      <w:pPr>
        <w:widowControl/>
        <w:ind w:firstLine="708"/>
        <w:jc w:val="both"/>
        <w:rPr>
          <w:rFonts w:ascii="Times New Roman" w:eastAsia="Calibri" w:hAnsi="Times New Roman" w:cs="Times New Roman"/>
          <w:sz w:val="28"/>
          <w:szCs w:val="28"/>
          <w:lang w:val="ru-RU"/>
        </w:rPr>
      </w:pPr>
    </w:p>
    <w:p w14:paraId="6032F96F" w14:textId="77777777" w:rsidR="0063278F" w:rsidRDefault="0063278F" w:rsidP="00CE3AEE">
      <w:pPr>
        <w:widowControl/>
        <w:ind w:firstLine="708"/>
        <w:jc w:val="both"/>
        <w:rPr>
          <w:rFonts w:ascii="Times New Roman" w:eastAsia="Calibri" w:hAnsi="Times New Roman" w:cs="Times New Roman"/>
          <w:sz w:val="28"/>
          <w:szCs w:val="28"/>
          <w:lang w:val="ru-RU"/>
        </w:rPr>
      </w:pPr>
    </w:p>
    <w:p w14:paraId="1E97FFB4" w14:textId="77777777" w:rsidR="0063278F" w:rsidRDefault="0063278F" w:rsidP="00CE3AEE">
      <w:pPr>
        <w:widowControl/>
        <w:ind w:firstLine="708"/>
        <w:jc w:val="both"/>
        <w:rPr>
          <w:rFonts w:ascii="Times New Roman" w:eastAsia="Calibri" w:hAnsi="Times New Roman" w:cs="Times New Roman"/>
          <w:sz w:val="28"/>
          <w:szCs w:val="28"/>
          <w:lang w:val="ru-RU"/>
        </w:rPr>
      </w:pPr>
    </w:p>
    <w:p w14:paraId="30759EE8" w14:textId="449CA54D" w:rsidR="00B447D7" w:rsidRPr="00004611" w:rsidRDefault="003820D8" w:rsidP="00004611">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Среднемесячная заработная плата работников списочного состава промышленных организаций, не относящихся к субъектам малого и среднего </w:t>
      </w:r>
      <w:r w:rsidRPr="0065578B">
        <w:rPr>
          <w:rFonts w:ascii="Times New Roman" w:eastAsia="Calibri" w:hAnsi="Times New Roman" w:cs="Times New Roman"/>
          <w:sz w:val="28"/>
          <w:szCs w:val="28"/>
          <w:lang w:val="ru-RU"/>
        </w:rPr>
        <w:lastRenderedPageBreak/>
        <w:t>предпринимательства, за 2021 год увеличилась до 36802 рубля при темпе роста 127,3 процента к показателю аналогичного периода прошлого года.</w:t>
      </w:r>
    </w:p>
    <w:p w14:paraId="59DF27A3" w14:textId="3B6518CF" w:rsidR="00F9454A" w:rsidRPr="0065578B" w:rsidRDefault="00271493" w:rsidP="00E3097F">
      <w:pPr>
        <w:tabs>
          <w:tab w:val="left" w:pos="284"/>
        </w:tabs>
        <w:ind w:firstLine="709"/>
        <w:jc w:val="both"/>
        <w:rPr>
          <w:rFonts w:ascii="Times New Roman" w:hAnsi="Times New Roman" w:cs="Times New Roman"/>
          <w:b/>
          <w:i/>
          <w:sz w:val="28"/>
          <w:szCs w:val="28"/>
          <w:lang w:val="ru-RU"/>
        </w:rPr>
      </w:pPr>
      <w:r w:rsidRPr="0065578B">
        <w:rPr>
          <w:rFonts w:ascii="Times New Roman" w:hAnsi="Times New Roman" w:cs="Times New Roman"/>
          <w:b/>
          <w:sz w:val="28"/>
          <w:szCs w:val="28"/>
          <w:lang w:val="ru-RU"/>
        </w:rPr>
        <w:t>Сельское хозяйство</w:t>
      </w:r>
    </w:p>
    <w:p w14:paraId="25275350" w14:textId="2B5DFEBA" w:rsidR="00FC17DB" w:rsidRDefault="0023455C" w:rsidP="00B447D7">
      <w:pPr>
        <w:autoSpaceDE w:val="0"/>
        <w:autoSpaceDN w:val="0"/>
        <w:adjustRightInd w:val="0"/>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Сельское хозяйство – основа экономики округа. </w:t>
      </w:r>
    </w:p>
    <w:p w14:paraId="70B3F6EE" w14:textId="77777777" w:rsidR="0023455C" w:rsidRPr="0065578B" w:rsidRDefault="0023455C" w:rsidP="0023455C">
      <w:pPr>
        <w:autoSpaceDE w:val="0"/>
        <w:autoSpaceDN w:val="0"/>
        <w:adjustRightInd w:val="0"/>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Поэтому главной стратегической целью является сохранение и стабильное его развитие, повышение уровня жизни сельского населения, устойчивый подъем экономики сельскохозяйственных предприятий.</w:t>
      </w:r>
    </w:p>
    <w:p w14:paraId="4315049E" w14:textId="77777777" w:rsidR="0023455C" w:rsidRPr="0065578B" w:rsidRDefault="0023455C" w:rsidP="0023455C">
      <w:pPr>
        <w:shd w:val="clear" w:color="auto" w:fill="FFFFFF"/>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1 января 2022 года в Благодарненском городском округе осуществляют сельскохозяйственную деятельность 15 сельскохозяйственных предприятий различных организационно-правовых форм собственности, 232 крестьянских (фермерских) хозяйства, 252 в статусе самозанятые и 5890 личных подсобных хозяйств.</w:t>
      </w:r>
    </w:p>
    <w:p w14:paraId="185EFA7E" w14:textId="7603E415" w:rsidR="0023455C" w:rsidRPr="0065578B" w:rsidRDefault="0023455C" w:rsidP="0023455C">
      <w:pPr>
        <w:shd w:val="clear" w:color="auto" w:fill="FFFFFF"/>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Общая численность работников</w:t>
      </w:r>
      <w:r w:rsidR="00B447D7">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 xml:space="preserve"> осуществляющих производственную деятельность</w:t>
      </w:r>
      <w:r w:rsidR="00B447D7">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 xml:space="preserve"> составляет в сельхозпредприятиях Благодарненского района 1100 человек (в 2020 году- 1085). </w:t>
      </w:r>
    </w:p>
    <w:p w14:paraId="0EBC6621" w14:textId="77777777" w:rsidR="0023455C" w:rsidRPr="0065578B" w:rsidRDefault="0023455C" w:rsidP="0023455C">
      <w:pPr>
        <w:autoSpaceDE w:val="0"/>
        <w:autoSpaceDN w:val="0"/>
        <w:adjustRightInd w:val="0"/>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Прибыль от всей хозяйственной деятельности за 2021 год составила 468,0 млн. рублей, тогда как в 2020 году - 241,7 млн. рублей. Рентабельность производства - 15,9 процентов (2020 год – 13,6 процентов). </w:t>
      </w:r>
    </w:p>
    <w:p w14:paraId="6CA6B5DC" w14:textId="77777777" w:rsidR="008F7BF7" w:rsidRPr="0065578B" w:rsidRDefault="00CE3AEE" w:rsidP="0023455C">
      <w:pPr>
        <w:autoSpaceDE w:val="0"/>
        <w:autoSpaceDN w:val="0"/>
        <w:adjustRightInd w:val="0"/>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Доля прибыльных сельскохозяйственных организаций в общем их числе в 2021 году составила</w:t>
      </w:r>
      <w:r w:rsidR="008F7BF7">
        <w:rPr>
          <w:rFonts w:ascii="Times New Roman" w:eastAsia="Calibri" w:hAnsi="Times New Roman" w:cs="Times New Roman"/>
          <w:sz w:val="28"/>
          <w:szCs w:val="28"/>
          <w:lang w:val="ru-RU" w:eastAsia="ru-RU"/>
        </w:rPr>
        <w:t xml:space="preserve"> </w:t>
      </w:r>
      <w:r w:rsidRPr="0065578B">
        <w:rPr>
          <w:rFonts w:ascii="Times New Roman" w:eastAsia="Calibri" w:hAnsi="Times New Roman" w:cs="Times New Roman"/>
          <w:sz w:val="28"/>
          <w:szCs w:val="28"/>
          <w:lang w:val="ru-RU" w:eastAsia="ru-RU"/>
        </w:rPr>
        <w:t>94 процента, что на 15 процентов больше, чем в 2020 году.</w:t>
      </w:r>
    </w:p>
    <w:p w14:paraId="529BA9C3" w14:textId="0E51F99C" w:rsidR="0023455C" w:rsidRDefault="0023455C" w:rsidP="0023455C">
      <w:pPr>
        <w:autoSpaceDE w:val="0"/>
        <w:autoSpaceDN w:val="0"/>
        <w:adjustRightInd w:val="0"/>
        <w:ind w:firstLine="708"/>
        <w:jc w:val="both"/>
        <w:rPr>
          <w:rFonts w:ascii="Times New Roman" w:eastAsia="Calibri"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Особое внимание необходимо уделить заработной плате. В 2021 году </w:t>
      </w:r>
      <w:r w:rsidRPr="0065578B">
        <w:rPr>
          <w:rFonts w:ascii="Times New Roman" w:eastAsia="Calibri" w:hAnsi="Times New Roman" w:cs="Times New Roman"/>
          <w:sz w:val="28"/>
          <w:szCs w:val="28"/>
          <w:lang w:val="ru-RU" w:eastAsia="ru-RU"/>
        </w:rPr>
        <w:t xml:space="preserve">заработная плата по предприятиям, входящим в реестр АПК составила 34326 рублей, рост 131 процент. </w:t>
      </w:r>
    </w:p>
    <w:p w14:paraId="38CC8CF6" w14:textId="77777777" w:rsidR="0023455C" w:rsidRDefault="0023455C" w:rsidP="0023455C">
      <w:pPr>
        <w:autoSpaceDE w:val="0"/>
        <w:autoSpaceDN w:val="0"/>
        <w:adjustRightInd w:val="0"/>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Сложной остается проблема для сельского хозяйства — дефицит кадров. Уже сейчас в сельскохозяйственных организациях численность механизаторов в возрасте до 30 лет составляет 6 процентов, от 30 до 60 лет – 84 процента, свыше 60 лет – 10 процентов. Решением данной проблемы может послужить увеличение заработной платы.</w:t>
      </w:r>
    </w:p>
    <w:p w14:paraId="1A487B28" w14:textId="77777777" w:rsidR="0023455C" w:rsidRPr="0065578B" w:rsidRDefault="0023455C" w:rsidP="0023455C">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 2021 году по всем категориям хозяйств посевная площадь озимых зерновых и зернобобовых культур составляла 105,1 тыс. гектаров, в 2022 году она составляет 103,1 тыс. гектаров. Так же посеяно 4,5 тыс. гектаров озимого рапса. </w:t>
      </w:r>
    </w:p>
    <w:p w14:paraId="24BE7B96" w14:textId="059F944E" w:rsidR="0023455C" w:rsidRDefault="0023455C" w:rsidP="00B447D7">
      <w:pPr>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2021 году получено 322,8 тыс. тонн зерновых и зернобобовых культур, урожайность составила 30,6</w:t>
      </w:r>
      <w:r w:rsidR="00B447D7">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ц/га. В том числе крестьянские (фермерские) хозяйства произвели 42,3 тыс. тонн при урожайности 22,7 ц/га. В 2020 году валовой сбор зерновых и зернобобовых культур составил 132,4 тыс. тонн при урожайности 16,4 ц/га.</w:t>
      </w:r>
    </w:p>
    <w:p w14:paraId="3A97F28C" w14:textId="77777777" w:rsidR="00232B9B" w:rsidRDefault="00A854DB" w:rsidP="00A854DB">
      <w:pPr>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14:anchorId="35FBA945" wp14:editId="12998E1E">
            <wp:extent cx="613410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2743200"/>
                    </a:xfrm>
                    <a:prstGeom prst="rect">
                      <a:avLst/>
                    </a:prstGeom>
                    <a:noFill/>
                  </pic:spPr>
                </pic:pic>
              </a:graphicData>
            </a:graphic>
          </wp:inline>
        </w:drawing>
      </w:r>
    </w:p>
    <w:p w14:paraId="3973441B" w14:textId="77777777" w:rsidR="0023455C" w:rsidRPr="0065578B" w:rsidRDefault="0023455C" w:rsidP="0023455C">
      <w:pPr>
        <w:autoSpaceDE w:val="0"/>
        <w:autoSpaceDN w:val="0"/>
        <w:adjustRightInd w:val="0"/>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Стоит отметить, что урожай был заложен в сложных погодных условиях, по причине отсутствия осадков в осенний период полные всходы озимых культур появились в начале марта. С января по май проводился мониторинг запасов продуктивной влаги в метровом слое почвы на десяти реперных точках. По состоянию на май месяц запасы продуктивной влаги составили от 3 мм до 98 мм в метровом слое почвы. Низкие запасы влаги отмечались в центральной и северо-восточной части района. Градом 22 июня и 28 июля 2021 года выбито 2,6 тысяч гектаров озимых зерновых культур.</w:t>
      </w:r>
    </w:p>
    <w:p w14:paraId="160886EB" w14:textId="77777777" w:rsidR="0023455C" w:rsidRPr="0065578B" w:rsidRDefault="0023455C" w:rsidP="0023455C">
      <w:pPr>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целях предохранения почв от деградации, связанной с подверженностью наших почв водной и ветровой эрозии, под урожай 2021 года по нулевой технологии- NO TILL посеяно 21,8 тысяч гектаров сельскохозяйственных культур.</w:t>
      </w:r>
    </w:p>
    <w:p w14:paraId="602CA74E" w14:textId="77777777" w:rsidR="0023455C" w:rsidRPr="0065578B" w:rsidRDefault="0023455C" w:rsidP="0023455C">
      <w:pPr>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Проводится работа по оптимизации площадей, занятых чистым паром. Но в связи с чрезвычайной ситуации (почвенная засуха) и как следствие сокращение уборочной площади в 2020 году, возросло количество чистых паров в структуре севооборота и составило 53,2 тысяч гектаров, из которых 7,5 тысяч гектаров содержались по технологии No-</w:t>
      </w:r>
      <w:proofErr w:type="spellStart"/>
      <w:r w:rsidRPr="0065578B">
        <w:rPr>
          <w:rFonts w:ascii="Times New Roman" w:eastAsia="Times New Roman" w:hAnsi="Times New Roman" w:cs="Times New Roman"/>
          <w:sz w:val="28"/>
          <w:szCs w:val="28"/>
          <w:lang w:val="ru-RU" w:eastAsia="ru-RU"/>
        </w:rPr>
        <w:t>till</w:t>
      </w:r>
      <w:proofErr w:type="spellEnd"/>
      <w:r w:rsidRPr="0065578B">
        <w:rPr>
          <w:rFonts w:ascii="Times New Roman" w:eastAsia="Times New Roman" w:hAnsi="Times New Roman" w:cs="Times New Roman"/>
          <w:sz w:val="28"/>
          <w:szCs w:val="28"/>
          <w:lang w:val="ru-RU" w:eastAsia="ru-RU"/>
        </w:rPr>
        <w:t xml:space="preserve">. </w:t>
      </w:r>
    </w:p>
    <w:p w14:paraId="2C1B558C" w14:textId="77777777" w:rsidR="0023455C" w:rsidRDefault="0023455C" w:rsidP="0023455C">
      <w:pPr>
        <w:autoSpaceDE w:val="0"/>
        <w:autoSpaceDN w:val="0"/>
        <w:adjustRightInd w:val="0"/>
        <w:ind w:firstLine="709"/>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В 2021 году на поля было внесено минеральных удобрений 9,8 тыс. тонн в действующем веществе, в 2020 году 10,4 тыс. тонн. В среднем на один гектар посевной площади внесено 87,8 килограммов действующего вещества.</w:t>
      </w:r>
    </w:p>
    <w:p w14:paraId="70609D69" w14:textId="77777777" w:rsidR="00B447D7" w:rsidRDefault="00B447D7" w:rsidP="00A854DB">
      <w:pPr>
        <w:autoSpaceDE w:val="0"/>
        <w:autoSpaceDN w:val="0"/>
        <w:adjustRightInd w:val="0"/>
        <w:jc w:val="both"/>
        <w:rPr>
          <w:rFonts w:ascii="Times New Roman" w:eastAsia="Calibri" w:hAnsi="Times New Roman" w:cs="Times New Roman"/>
          <w:noProof/>
          <w:sz w:val="28"/>
          <w:szCs w:val="28"/>
          <w:lang w:val="ru-RU" w:eastAsia="ru-RU"/>
        </w:rPr>
      </w:pPr>
    </w:p>
    <w:p w14:paraId="2FAD9927" w14:textId="22674F79" w:rsidR="00A854DB" w:rsidRDefault="00A854DB" w:rsidP="00A854DB">
      <w:pPr>
        <w:autoSpaceDE w:val="0"/>
        <w:autoSpaceDN w:val="0"/>
        <w:adjustRightInd w:val="0"/>
        <w:jc w:val="both"/>
        <w:rPr>
          <w:rFonts w:ascii="Times New Roman" w:eastAsia="Calibri" w:hAnsi="Times New Roman" w:cs="Times New Roman"/>
          <w:sz w:val="28"/>
          <w:szCs w:val="28"/>
          <w:lang w:val="ru-RU" w:eastAsia="ru-RU"/>
        </w:rPr>
      </w:pPr>
      <w:r>
        <w:rPr>
          <w:rFonts w:ascii="Times New Roman" w:eastAsia="Calibri" w:hAnsi="Times New Roman" w:cs="Times New Roman"/>
          <w:noProof/>
          <w:sz w:val="28"/>
          <w:szCs w:val="28"/>
          <w:lang w:val="ru-RU" w:eastAsia="ru-RU"/>
        </w:rPr>
        <w:drawing>
          <wp:inline distT="0" distB="0" distL="0" distR="0" wp14:anchorId="27EDC468" wp14:editId="250004B3">
            <wp:extent cx="5980899" cy="215265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051" t="13246" r="3992" b="14109"/>
                    <a:stretch/>
                  </pic:blipFill>
                  <pic:spPr bwMode="auto">
                    <a:xfrm>
                      <a:off x="0" y="0"/>
                      <a:ext cx="6018322" cy="2166119"/>
                    </a:xfrm>
                    <a:prstGeom prst="rect">
                      <a:avLst/>
                    </a:prstGeom>
                    <a:noFill/>
                    <a:ln>
                      <a:noFill/>
                    </a:ln>
                    <a:extLst>
                      <a:ext uri="{53640926-AAD7-44D8-BBD7-CCE9431645EC}">
                        <a14:shadowObscured xmlns:a14="http://schemas.microsoft.com/office/drawing/2010/main"/>
                      </a:ext>
                    </a:extLst>
                  </pic:spPr>
                </pic:pic>
              </a:graphicData>
            </a:graphic>
          </wp:inline>
        </w:drawing>
      </w:r>
    </w:p>
    <w:p w14:paraId="31D936F9" w14:textId="77777777" w:rsidR="0023455C" w:rsidRPr="0065578B" w:rsidRDefault="0023455C" w:rsidP="0023455C">
      <w:pPr>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lastRenderedPageBreak/>
        <w:t xml:space="preserve">В министерство сельского хозяйства Ставропольского края и </w:t>
      </w:r>
      <w:r w:rsidR="00CE3AEE" w:rsidRPr="0065578B">
        <w:rPr>
          <w:rFonts w:ascii="Times New Roman" w:eastAsia="Calibri" w:hAnsi="Times New Roman" w:cs="Times New Roman"/>
          <w:sz w:val="28"/>
          <w:szCs w:val="28"/>
          <w:lang w:val="ru-RU" w:eastAsia="ru-RU"/>
        </w:rPr>
        <w:t>общество с ограниченной ответственностью</w:t>
      </w:r>
      <w:r w:rsidRPr="0065578B">
        <w:rPr>
          <w:rFonts w:ascii="Times New Roman" w:eastAsia="Calibri" w:hAnsi="Times New Roman" w:cs="Times New Roman"/>
          <w:sz w:val="28"/>
          <w:szCs w:val="28"/>
          <w:lang w:val="ru-RU" w:eastAsia="ru-RU"/>
        </w:rPr>
        <w:t xml:space="preserve"> «ЕвроХим Трейдинг Рус» направлена помесячная потребность в минеральных удобрениях в количестве 13,4 тыс. тонн в действующем веществе для проработки поставок сельхозтоваропроизводителям удобрений в заявленном объеме. </w:t>
      </w:r>
    </w:p>
    <w:p w14:paraId="4517EC3C" w14:textId="487E5FAD" w:rsidR="00FC17DB" w:rsidRDefault="0023455C" w:rsidP="00004611">
      <w:pPr>
        <w:autoSpaceDE w:val="0"/>
        <w:autoSpaceDN w:val="0"/>
        <w:adjustRightInd w:val="0"/>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Одним из направлений сельскохозяйственного производства является развитие овощеводства и виноградарства. В 2021 году произведено 3,8 тыс. тонн овощей, винограда - 3,5 тыс. тонн. Осуществляется первичная переработка винограда, </w:t>
      </w:r>
      <w:proofErr w:type="spellStart"/>
      <w:r w:rsidRPr="0065578B">
        <w:rPr>
          <w:rFonts w:ascii="Times New Roman" w:eastAsia="Calibri" w:hAnsi="Times New Roman" w:cs="Times New Roman"/>
          <w:sz w:val="28"/>
          <w:szCs w:val="28"/>
          <w:lang w:val="ru-RU" w:eastAsia="ru-RU"/>
        </w:rPr>
        <w:t>сульфосусло</w:t>
      </w:r>
      <w:proofErr w:type="spellEnd"/>
      <w:r w:rsidRPr="0065578B">
        <w:rPr>
          <w:rFonts w:ascii="Times New Roman" w:eastAsia="Calibri" w:hAnsi="Times New Roman" w:cs="Times New Roman"/>
          <w:sz w:val="28"/>
          <w:szCs w:val="28"/>
          <w:lang w:val="ru-RU" w:eastAsia="ru-RU"/>
        </w:rPr>
        <w:t xml:space="preserve"> поставляется </w:t>
      </w:r>
      <w:r w:rsidR="00CE3AEE" w:rsidRPr="0065578B">
        <w:rPr>
          <w:rFonts w:ascii="Times New Roman" w:eastAsia="Calibri" w:hAnsi="Times New Roman" w:cs="Times New Roman"/>
          <w:sz w:val="28"/>
          <w:szCs w:val="28"/>
          <w:lang w:val="ru-RU" w:eastAsia="ru-RU"/>
        </w:rPr>
        <w:t>общество с ограниченной ответственностью</w:t>
      </w:r>
      <w:r w:rsidRPr="0065578B">
        <w:rPr>
          <w:rFonts w:ascii="Times New Roman" w:eastAsia="Calibri" w:hAnsi="Times New Roman" w:cs="Times New Roman"/>
          <w:sz w:val="28"/>
          <w:szCs w:val="28"/>
          <w:lang w:val="ru-RU" w:eastAsia="ru-RU"/>
        </w:rPr>
        <w:t xml:space="preserve"> «Винзавод Надежда» </w:t>
      </w:r>
      <w:proofErr w:type="spellStart"/>
      <w:r w:rsidRPr="0065578B">
        <w:rPr>
          <w:rFonts w:ascii="Times New Roman" w:eastAsia="Calibri" w:hAnsi="Times New Roman" w:cs="Times New Roman"/>
          <w:sz w:val="28"/>
          <w:szCs w:val="28"/>
          <w:lang w:val="ru-RU" w:eastAsia="ru-RU"/>
        </w:rPr>
        <w:t>г.Георгиевск</w:t>
      </w:r>
      <w:proofErr w:type="spellEnd"/>
      <w:r w:rsidRPr="0065578B">
        <w:rPr>
          <w:rFonts w:ascii="Times New Roman" w:eastAsia="Calibri" w:hAnsi="Times New Roman" w:cs="Times New Roman"/>
          <w:sz w:val="28"/>
          <w:szCs w:val="28"/>
          <w:lang w:val="ru-RU" w:eastAsia="ru-RU"/>
        </w:rPr>
        <w:t>.</w:t>
      </w:r>
    </w:p>
    <w:p w14:paraId="41CEA5EB" w14:textId="77777777" w:rsidR="0023455C" w:rsidRDefault="0023455C" w:rsidP="0023455C">
      <w:pPr>
        <w:autoSpaceDE w:val="0"/>
        <w:autoSpaceDN w:val="0"/>
        <w:adjustRightInd w:val="0"/>
        <w:ind w:firstLine="709"/>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Одной из важнейших основ повышения эффективности сельскохозяйственного производства является техническое обновление материально-технической базы. Так, в 2021 году приобретено 42 ед. техники, из них тракторов – 3, грузовых автомобилей – 7, легковых автомобилей - 4, погрузчика - 2, прицепного и навесного оборудования - 21 ед., прочей сельскохозяйственной техники - 5.</w:t>
      </w:r>
    </w:p>
    <w:p w14:paraId="2FC00655" w14:textId="77777777" w:rsidR="00A854DB" w:rsidRDefault="00A854DB" w:rsidP="00A854DB">
      <w:pPr>
        <w:pStyle w:val="ad"/>
        <w:spacing w:before="0" w:beforeAutospacing="0" w:after="0" w:afterAutospacing="0"/>
        <w:jc w:val="both"/>
        <w:rPr>
          <w:rFonts w:eastAsia="Calibri"/>
          <w:sz w:val="28"/>
          <w:szCs w:val="28"/>
        </w:rPr>
      </w:pPr>
      <w:r>
        <w:rPr>
          <w:rFonts w:eastAsia="Calibri"/>
          <w:noProof/>
          <w:sz w:val="28"/>
          <w:szCs w:val="28"/>
        </w:rPr>
        <w:drawing>
          <wp:inline distT="0" distB="0" distL="0" distR="0" wp14:anchorId="4781D40B" wp14:editId="5AB08ABA">
            <wp:extent cx="5935980" cy="3451053"/>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3451791"/>
                    </a:xfrm>
                    <a:prstGeom prst="rect">
                      <a:avLst/>
                    </a:prstGeom>
                    <a:noFill/>
                  </pic:spPr>
                </pic:pic>
              </a:graphicData>
            </a:graphic>
          </wp:inline>
        </w:drawing>
      </w:r>
    </w:p>
    <w:p w14:paraId="7AA2E741" w14:textId="77777777" w:rsidR="0023455C" w:rsidRPr="0065578B" w:rsidRDefault="0023455C" w:rsidP="0023455C">
      <w:pPr>
        <w:pStyle w:val="ad"/>
        <w:spacing w:before="0" w:beforeAutospacing="0" w:after="0" w:afterAutospacing="0"/>
        <w:ind w:firstLine="709"/>
        <w:jc w:val="both"/>
        <w:rPr>
          <w:sz w:val="28"/>
          <w:szCs w:val="28"/>
        </w:rPr>
      </w:pPr>
      <w:r w:rsidRPr="0065578B">
        <w:rPr>
          <w:rFonts w:eastAsia="Calibri"/>
          <w:sz w:val="28"/>
          <w:szCs w:val="28"/>
        </w:rPr>
        <w:t xml:space="preserve">Традиционно непростым участком работы в сельском хозяйстве является животноводство. В округе имеются 2 племенных завода: </w:t>
      </w:r>
      <w:r w:rsidR="00CE3AEE" w:rsidRPr="0065578B">
        <w:rPr>
          <w:rFonts w:eastAsia="Calibri"/>
          <w:sz w:val="28"/>
          <w:szCs w:val="28"/>
        </w:rPr>
        <w:t>сельскохозяйственный производственный кооператив колхоз</w:t>
      </w:r>
      <w:r w:rsidRPr="0065578B">
        <w:rPr>
          <w:rFonts w:eastAsia="Calibri"/>
          <w:sz w:val="28"/>
          <w:szCs w:val="28"/>
        </w:rPr>
        <w:t xml:space="preserve"> «Гигант» по разведению мясного скота казахской белоголовой породы и </w:t>
      </w:r>
      <w:r w:rsidR="00CE3AEE" w:rsidRPr="0065578B">
        <w:rPr>
          <w:rFonts w:eastAsia="Calibri"/>
          <w:sz w:val="28"/>
          <w:szCs w:val="28"/>
        </w:rPr>
        <w:t>закрытое акционерное общество</w:t>
      </w:r>
      <w:r w:rsidRPr="0065578B">
        <w:rPr>
          <w:rFonts w:eastAsia="Calibri"/>
          <w:sz w:val="28"/>
          <w:szCs w:val="28"/>
        </w:rPr>
        <w:t xml:space="preserve"> «</w:t>
      </w:r>
      <w:proofErr w:type="spellStart"/>
      <w:r w:rsidRPr="0065578B">
        <w:rPr>
          <w:rFonts w:eastAsia="Calibri"/>
          <w:sz w:val="28"/>
          <w:szCs w:val="28"/>
        </w:rPr>
        <w:t>Каменнобалковское</w:t>
      </w:r>
      <w:proofErr w:type="spellEnd"/>
      <w:r w:rsidRPr="0065578B">
        <w:rPr>
          <w:rFonts w:eastAsia="Calibri"/>
          <w:sz w:val="28"/>
          <w:szCs w:val="28"/>
        </w:rPr>
        <w:t xml:space="preserve">» по разведению племенных овец породы советский меринос, </w:t>
      </w:r>
      <w:r w:rsidRPr="0065578B">
        <w:rPr>
          <w:sz w:val="28"/>
          <w:szCs w:val="28"/>
        </w:rPr>
        <w:t xml:space="preserve">специализированное хозяйство по производству яиц – </w:t>
      </w:r>
      <w:r w:rsidR="00CE3AEE" w:rsidRPr="0065578B">
        <w:rPr>
          <w:rFonts w:eastAsia="Calibri"/>
          <w:sz w:val="28"/>
          <w:szCs w:val="28"/>
        </w:rPr>
        <w:t>общество с ограниченной ответственностью</w:t>
      </w:r>
      <w:r w:rsidRPr="0065578B">
        <w:rPr>
          <w:sz w:val="28"/>
          <w:szCs w:val="28"/>
        </w:rPr>
        <w:t xml:space="preserve"> «ПК Альянс». На высоком технологическом уровне работает </w:t>
      </w:r>
      <w:r w:rsidR="00CE3AEE" w:rsidRPr="0065578B">
        <w:rPr>
          <w:rFonts w:eastAsia="Calibri"/>
          <w:sz w:val="28"/>
          <w:szCs w:val="28"/>
        </w:rPr>
        <w:t>общество с ограниченной ответственностью</w:t>
      </w:r>
      <w:r w:rsidRPr="0065578B">
        <w:rPr>
          <w:sz w:val="28"/>
          <w:szCs w:val="28"/>
        </w:rPr>
        <w:t xml:space="preserve"> «Ставропольский Бройлер».</w:t>
      </w:r>
    </w:p>
    <w:p w14:paraId="568EB1CE" w14:textId="77777777" w:rsidR="0023455C" w:rsidRPr="0065578B" w:rsidRDefault="0023455C" w:rsidP="0023455C">
      <w:pPr>
        <w:shd w:val="clear" w:color="auto" w:fill="FFFFFF"/>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За 2021 год всеми категориями хозяйств округа произведено 12,4 тыс. тонн молока, что составило 102,5 процентов к уровню 2020 года (2020 -12,1 тыс. тонн), из них 11,4 тыс. тонн или 92,0 процента произведено на частных </w:t>
      </w:r>
      <w:r w:rsidRPr="0065578B">
        <w:rPr>
          <w:rFonts w:ascii="Times New Roman" w:eastAsia="Calibri" w:hAnsi="Times New Roman" w:cs="Times New Roman"/>
          <w:sz w:val="28"/>
          <w:szCs w:val="28"/>
          <w:lang w:val="ru-RU" w:eastAsia="ru-RU"/>
        </w:rPr>
        <w:lastRenderedPageBreak/>
        <w:t>подворьях, и 1,0 тысяча тонн или 8.0 процентов произведено крестьянскими (фермерскими) хозяйствами.</w:t>
      </w:r>
    </w:p>
    <w:p w14:paraId="39FC3C79" w14:textId="0ED55383" w:rsidR="00B447D7" w:rsidRDefault="0023455C" w:rsidP="0023455C">
      <w:pPr>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Производство мяса всех видов на убой в 2021 году составило 99,1 тысяча тонн, что на 2,5 тыс. тонн или 2,5 процентов меньше, чем в 2020 году (2020 год -101,7 тыс. тонн). Основной объем –93,8 тысячи тонн или 94,7 процентов приходится на мясо птицы, выращенной ГАП «Ресурс» (2020 год-95,2</w:t>
      </w:r>
      <w:r w:rsidR="00B447D7">
        <w:rPr>
          <w:rFonts w:ascii="Times New Roman" w:eastAsia="Calibri" w:hAnsi="Times New Roman" w:cs="Times New Roman"/>
          <w:sz w:val="28"/>
          <w:szCs w:val="28"/>
          <w:lang w:val="ru-RU" w:eastAsia="ru-RU"/>
        </w:rPr>
        <w:t xml:space="preserve"> </w:t>
      </w:r>
      <w:r w:rsidRPr="0065578B">
        <w:rPr>
          <w:rFonts w:ascii="Times New Roman" w:eastAsia="Calibri" w:hAnsi="Times New Roman" w:cs="Times New Roman"/>
          <w:sz w:val="28"/>
          <w:szCs w:val="28"/>
          <w:lang w:val="ru-RU" w:eastAsia="ru-RU"/>
        </w:rPr>
        <w:t>тыс.</w:t>
      </w:r>
      <w:r w:rsidR="00B447D7">
        <w:rPr>
          <w:rFonts w:ascii="Times New Roman" w:eastAsia="Calibri" w:hAnsi="Times New Roman" w:cs="Times New Roman"/>
          <w:sz w:val="28"/>
          <w:szCs w:val="28"/>
          <w:lang w:val="ru-RU" w:eastAsia="ru-RU"/>
        </w:rPr>
        <w:t xml:space="preserve"> </w:t>
      </w:r>
      <w:r w:rsidRPr="0065578B">
        <w:rPr>
          <w:rFonts w:ascii="Times New Roman" w:eastAsia="Calibri" w:hAnsi="Times New Roman" w:cs="Times New Roman"/>
          <w:sz w:val="28"/>
          <w:szCs w:val="28"/>
          <w:lang w:val="ru-RU" w:eastAsia="ru-RU"/>
        </w:rPr>
        <w:t>тонн).</w:t>
      </w:r>
    </w:p>
    <w:p w14:paraId="3B481C27" w14:textId="6FF58BAC" w:rsidR="0023455C" w:rsidRDefault="00D17411" w:rsidP="00B447D7">
      <w:pPr>
        <w:jc w:val="center"/>
        <w:rPr>
          <w:rFonts w:ascii="Times New Roman" w:eastAsia="Calibri" w:hAnsi="Times New Roman" w:cs="Times New Roman"/>
          <w:sz w:val="28"/>
          <w:szCs w:val="28"/>
          <w:lang w:val="ru-RU" w:eastAsia="ru-RU"/>
        </w:rPr>
      </w:pPr>
      <w:r>
        <w:rPr>
          <w:rFonts w:ascii="Times New Roman" w:eastAsia="Calibri" w:hAnsi="Times New Roman" w:cs="Times New Roman"/>
          <w:noProof/>
          <w:sz w:val="28"/>
          <w:szCs w:val="28"/>
          <w:lang w:val="ru-RU" w:eastAsia="ru-RU"/>
        </w:rPr>
        <w:drawing>
          <wp:inline distT="0" distB="0" distL="0" distR="0" wp14:anchorId="41C6EE84" wp14:editId="07B91BD8">
            <wp:extent cx="5943600" cy="31394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39440"/>
                    </a:xfrm>
                    <a:prstGeom prst="rect">
                      <a:avLst/>
                    </a:prstGeom>
                    <a:noFill/>
                  </pic:spPr>
                </pic:pic>
              </a:graphicData>
            </a:graphic>
          </wp:inline>
        </w:drawing>
      </w:r>
    </w:p>
    <w:p w14:paraId="586CE8B8" w14:textId="77777777" w:rsidR="0023455C" w:rsidRPr="0065578B" w:rsidRDefault="00CE3AEE" w:rsidP="0023455C">
      <w:pPr>
        <w:ind w:firstLine="709"/>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Общество с ограниченной ответственностью</w:t>
      </w:r>
      <w:r w:rsidR="0023455C" w:rsidRPr="0065578B">
        <w:rPr>
          <w:rFonts w:ascii="Times New Roman" w:eastAsia="Calibri" w:hAnsi="Times New Roman" w:cs="Times New Roman"/>
          <w:sz w:val="28"/>
          <w:szCs w:val="28"/>
          <w:lang w:val="ru-RU" w:eastAsia="ru-RU"/>
        </w:rPr>
        <w:t xml:space="preserve"> «</w:t>
      </w:r>
      <w:proofErr w:type="spellStart"/>
      <w:r w:rsidR="0023455C" w:rsidRPr="0065578B">
        <w:rPr>
          <w:rFonts w:ascii="Times New Roman" w:eastAsia="Calibri" w:hAnsi="Times New Roman" w:cs="Times New Roman"/>
          <w:sz w:val="28"/>
          <w:szCs w:val="28"/>
          <w:lang w:val="ru-RU" w:eastAsia="ru-RU"/>
        </w:rPr>
        <w:t>Птицекомплекс</w:t>
      </w:r>
      <w:proofErr w:type="spellEnd"/>
      <w:r w:rsidR="0023455C" w:rsidRPr="0065578B">
        <w:rPr>
          <w:rFonts w:ascii="Times New Roman" w:eastAsia="Calibri" w:hAnsi="Times New Roman" w:cs="Times New Roman"/>
          <w:sz w:val="28"/>
          <w:szCs w:val="28"/>
          <w:lang w:val="ru-RU" w:eastAsia="ru-RU"/>
        </w:rPr>
        <w:t xml:space="preserve"> «Альянс»» в 2021 году произведено 88,4 млн. штук яиц, что превысило уровень 2020 года на 10,5 млн. штук или 13,0 процентов (2020 год -77,9 млн. штук).</w:t>
      </w:r>
    </w:p>
    <w:p w14:paraId="6528D1E7" w14:textId="77777777" w:rsidR="0023455C" w:rsidRDefault="0023455C" w:rsidP="0023455C">
      <w:pPr>
        <w:ind w:firstLine="709"/>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Объем реализации товарной рыбы в 2021 году составил 252,9 тонн, что превысило уровень 2020 года на 20,4 процента.</w:t>
      </w:r>
    </w:p>
    <w:p w14:paraId="6A097CCF" w14:textId="77777777" w:rsidR="00D17411" w:rsidRDefault="00D17411" w:rsidP="00D17411">
      <w:pPr>
        <w:jc w:val="both"/>
        <w:rPr>
          <w:rFonts w:ascii="Times New Roman" w:eastAsia="Calibri" w:hAnsi="Times New Roman" w:cs="Times New Roman"/>
          <w:sz w:val="28"/>
          <w:szCs w:val="28"/>
          <w:lang w:val="ru-RU" w:eastAsia="ru-RU"/>
        </w:rPr>
      </w:pPr>
      <w:r>
        <w:rPr>
          <w:rFonts w:ascii="Times New Roman" w:eastAsia="Calibri" w:hAnsi="Times New Roman" w:cs="Times New Roman"/>
          <w:noProof/>
          <w:sz w:val="28"/>
          <w:szCs w:val="28"/>
          <w:lang w:val="ru-RU" w:eastAsia="ru-RU"/>
        </w:rPr>
        <w:drawing>
          <wp:inline distT="0" distB="0" distL="0" distR="0" wp14:anchorId="636DD16F" wp14:editId="0708705C">
            <wp:extent cx="6141720" cy="29870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1720" cy="2987040"/>
                    </a:xfrm>
                    <a:prstGeom prst="rect">
                      <a:avLst/>
                    </a:prstGeom>
                    <a:noFill/>
                  </pic:spPr>
                </pic:pic>
              </a:graphicData>
            </a:graphic>
          </wp:inline>
        </w:drawing>
      </w:r>
    </w:p>
    <w:p w14:paraId="0905EEA3" w14:textId="77777777" w:rsidR="0023455C" w:rsidRPr="0065578B" w:rsidRDefault="0023455C" w:rsidP="0023455C">
      <w:pPr>
        <w:ind w:firstLine="709"/>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Одна из первостепенных задач управления сельского хозяйства это привлечение граждан к организации крестьянских (фермерских) хозяйств и </w:t>
      </w:r>
      <w:r w:rsidRPr="0065578B">
        <w:rPr>
          <w:rFonts w:ascii="Times New Roman" w:eastAsia="Calibri" w:hAnsi="Times New Roman" w:cs="Times New Roman"/>
          <w:sz w:val="28"/>
          <w:szCs w:val="28"/>
          <w:lang w:val="ru-RU" w:eastAsia="ru-RU"/>
        </w:rPr>
        <w:lastRenderedPageBreak/>
        <w:t>их развитие за счет участия в ведомственных программах, оказание консультационной, методической и практической помощи ЛПХ, крестьянским (фермерским) хозяйствам по вопросам создания, деятельности, государственной поддержки малых форм хозяйствования.</w:t>
      </w:r>
    </w:p>
    <w:p w14:paraId="74229992" w14:textId="66B13903" w:rsidR="00FC17DB" w:rsidRDefault="0023455C" w:rsidP="00004611">
      <w:pPr>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Так, в течение 2021 года консультационная помощь по этим вопросам оказана 28 гражданам. </w:t>
      </w:r>
    </w:p>
    <w:p w14:paraId="6E6A70D8" w14:textId="4A10116E" w:rsidR="00FC17DB" w:rsidRDefault="0023455C" w:rsidP="0023455C">
      <w:pPr>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Участие в конкурсных отборах на получение грантов приняли 5 человек, из них два участника стали победителями конкурсных отборов. </w:t>
      </w:r>
    </w:p>
    <w:p w14:paraId="04780396" w14:textId="77777777" w:rsidR="0023455C" w:rsidRPr="0065578B" w:rsidRDefault="0023455C" w:rsidP="0023455C">
      <w:pPr>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В 2021 году стартовали два проекта по развитию двух крестьянских (фермерских) хозяйств по программам «Развитие семейной фермы» и «</w:t>
      </w:r>
      <w:proofErr w:type="spellStart"/>
      <w:r w:rsidRPr="0065578B">
        <w:rPr>
          <w:rFonts w:ascii="Times New Roman" w:eastAsia="Calibri" w:hAnsi="Times New Roman" w:cs="Times New Roman"/>
          <w:sz w:val="28"/>
          <w:szCs w:val="28"/>
          <w:lang w:val="ru-RU" w:eastAsia="ru-RU"/>
        </w:rPr>
        <w:t>Агростартап</w:t>
      </w:r>
      <w:proofErr w:type="spellEnd"/>
      <w:r w:rsidRPr="0065578B">
        <w:rPr>
          <w:rFonts w:ascii="Times New Roman" w:eastAsia="Calibri" w:hAnsi="Times New Roman" w:cs="Times New Roman"/>
          <w:sz w:val="28"/>
          <w:szCs w:val="28"/>
          <w:lang w:val="ru-RU" w:eastAsia="ru-RU"/>
        </w:rPr>
        <w:t>», в которых будет содержаться около 100 фуражных коров. Участником ведомственной целевой программы «</w:t>
      </w:r>
      <w:proofErr w:type="spellStart"/>
      <w:r w:rsidRPr="0065578B">
        <w:rPr>
          <w:rFonts w:ascii="Times New Roman" w:eastAsia="Calibri" w:hAnsi="Times New Roman" w:cs="Times New Roman"/>
          <w:sz w:val="28"/>
          <w:szCs w:val="28"/>
          <w:lang w:val="ru-RU" w:eastAsia="ru-RU"/>
        </w:rPr>
        <w:t>Агростартап</w:t>
      </w:r>
      <w:proofErr w:type="spellEnd"/>
      <w:r w:rsidRPr="0065578B">
        <w:rPr>
          <w:rFonts w:ascii="Times New Roman" w:eastAsia="Calibri" w:hAnsi="Times New Roman" w:cs="Times New Roman"/>
          <w:sz w:val="28"/>
          <w:szCs w:val="28"/>
          <w:lang w:val="ru-RU" w:eastAsia="ru-RU"/>
        </w:rPr>
        <w:t>» стал индивидуальный предприниматель Хасанов Т.А., сумма гранта 2,997 млн. рублей. На развитие семейной животноводческой фермы грант получил Алиханов М.Ш., сумма гранта 14,7 млн. рублей.</w:t>
      </w:r>
    </w:p>
    <w:p w14:paraId="0B2E4160" w14:textId="77777777" w:rsidR="0023455C" w:rsidRPr="0065578B" w:rsidRDefault="0023455C" w:rsidP="0023455C">
      <w:pPr>
        <w:ind w:firstLine="709"/>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В 2021 году в рамках исполнения плана мероприятий по организации работы по проведению учета и идентификации сельскохозяйственных животных в хозяйствах всех форм собственности на территории округа в период с 01 октября по 14 октября 2021 года проведено обследование животноводческих точек и частных подворий граждан во всех населенных пунктах округа.</w:t>
      </w:r>
    </w:p>
    <w:p w14:paraId="088EB5FA" w14:textId="77777777" w:rsidR="0023455C" w:rsidRPr="0065578B" w:rsidRDefault="0023455C" w:rsidP="0023455C">
      <w:pPr>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За период проведения мероприятия обследовано 14 крестьянских (фермерских) и 57 личных подсобных хозяйств, расположенных на животноводческих точках и 5186 личных подсобных хозяйств граждан, расположенных в частных подворьях.</w:t>
      </w:r>
    </w:p>
    <w:p w14:paraId="65E7F0D7" w14:textId="77777777" w:rsidR="0023455C" w:rsidRPr="0065578B" w:rsidRDefault="0023455C" w:rsidP="0023455C">
      <w:pPr>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ab/>
        <w:t xml:space="preserve"> По результатам проверок крестьянских (фермерских) и личных подсобных хозяйств, расположенных на животноводческих точках, в присутствии владельцев скота были составлены акты. Все поголовье идентифицировано.</w:t>
      </w:r>
    </w:p>
    <w:p w14:paraId="0E0F4AB7" w14:textId="77777777" w:rsidR="0023455C" w:rsidRPr="0065578B" w:rsidRDefault="0023455C" w:rsidP="00030624">
      <w:pPr>
        <w:tabs>
          <w:tab w:val="left" w:pos="915"/>
        </w:tabs>
        <w:autoSpaceDE w:val="0"/>
        <w:autoSpaceDN w:val="0"/>
        <w:adjustRightInd w:val="0"/>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ab/>
        <w:t>Положительную роль в динамичном развитии агропромышленного комплекса сыграла государственная поддержка, оказанная сельскохозяйственным товаропроизводителям из федерального и краевого бюджетов, которая за 2021 год составила 132,2 млн. рублей.</w:t>
      </w:r>
    </w:p>
    <w:p w14:paraId="7BB20374" w14:textId="77777777" w:rsidR="0023455C" w:rsidRDefault="0023455C" w:rsidP="0023455C">
      <w:pPr>
        <w:tabs>
          <w:tab w:val="left" w:pos="915"/>
        </w:tabs>
        <w:jc w:val="both"/>
        <w:rPr>
          <w:rFonts w:ascii="Times New Roman" w:eastAsia="Calibri" w:hAnsi="Times New Roman" w:cs="Times New Roman"/>
          <w:sz w:val="28"/>
          <w:szCs w:val="28"/>
          <w:lang w:val="ru-RU" w:eastAsia="ru-RU"/>
        </w:rPr>
      </w:pPr>
      <w:r w:rsidRPr="0065578B">
        <w:rPr>
          <w:sz w:val="28"/>
          <w:szCs w:val="28"/>
          <w:lang w:val="ru-RU"/>
        </w:rPr>
        <w:tab/>
      </w:r>
      <w:r w:rsidRPr="0065578B">
        <w:rPr>
          <w:rFonts w:ascii="Times New Roman" w:eastAsia="Calibri" w:hAnsi="Times New Roman" w:cs="Times New Roman"/>
          <w:sz w:val="28"/>
          <w:szCs w:val="28"/>
          <w:lang w:val="ru-RU" w:eastAsia="ru-RU"/>
        </w:rPr>
        <w:t xml:space="preserve">Наряду с господдержкой сельского хозяйства большое значение имеет и льготное кредитование: инвестиционные и краткосрочные кредиты. В 2021 году объем льготного кредитования составил 375,9 млн. рублей, из них – 374,3 млн. рублей льготных краткосрочных </w:t>
      </w:r>
      <w:proofErr w:type="gramStart"/>
      <w:r w:rsidRPr="0065578B">
        <w:rPr>
          <w:rFonts w:ascii="Times New Roman" w:eastAsia="Calibri" w:hAnsi="Times New Roman" w:cs="Times New Roman"/>
          <w:sz w:val="28"/>
          <w:szCs w:val="28"/>
          <w:lang w:val="ru-RU" w:eastAsia="ru-RU"/>
        </w:rPr>
        <w:t>кредитов,  1</w:t>
      </w:r>
      <w:proofErr w:type="gramEnd"/>
      <w:r w:rsidRPr="0065578B">
        <w:rPr>
          <w:rFonts w:ascii="Times New Roman" w:eastAsia="Calibri" w:hAnsi="Times New Roman" w:cs="Times New Roman"/>
          <w:sz w:val="28"/>
          <w:szCs w:val="28"/>
          <w:lang w:val="ru-RU" w:eastAsia="ru-RU"/>
        </w:rPr>
        <w:t>,6 млн. рублей льготных инвестиционных кредитов – на приобретение техники.</w:t>
      </w:r>
    </w:p>
    <w:p w14:paraId="1602C55D" w14:textId="77777777" w:rsidR="00DC72B2" w:rsidRDefault="00DC72B2" w:rsidP="00B447D7">
      <w:pPr>
        <w:tabs>
          <w:tab w:val="left" w:pos="915"/>
        </w:tabs>
        <w:jc w:val="both"/>
        <w:rPr>
          <w:rFonts w:ascii="Times New Roman" w:eastAsia="Calibri" w:hAnsi="Times New Roman" w:cs="Times New Roman"/>
          <w:noProof/>
          <w:sz w:val="28"/>
          <w:szCs w:val="28"/>
          <w:lang w:val="ru-RU" w:eastAsia="ru-RU"/>
        </w:rPr>
      </w:pPr>
    </w:p>
    <w:p w14:paraId="3C553D33" w14:textId="006DF954" w:rsidR="00FC17DB" w:rsidRDefault="00D17411" w:rsidP="00B447D7">
      <w:pPr>
        <w:tabs>
          <w:tab w:val="left" w:pos="915"/>
        </w:tabs>
        <w:jc w:val="both"/>
        <w:rPr>
          <w:rFonts w:ascii="Times New Roman" w:eastAsia="Calibri" w:hAnsi="Times New Roman" w:cs="Times New Roman"/>
          <w:sz w:val="28"/>
          <w:szCs w:val="28"/>
          <w:lang w:val="ru-RU" w:eastAsia="ru-RU"/>
        </w:rPr>
      </w:pPr>
      <w:r>
        <w:rPr>
          <w:rFonts w:ascii="Times New Roman" w:eastAsia="Calibri" w:hAnsi="Times New Roman" w:cs="Times New Roman"/>
          <w:noProof/>
          <w:sz w:val="28"/>
          <w:szCs w:val="28"/>
          <w:lang w:val="ru-RU" w:eastAsia="ru-RU"/>
        </w:rPr>
        <w:lastRenderedPageBreak/>
        <w:drawing>
          <wp:inline distT="0" distB="0" distL="0" distR="0" wp14:anchorId="69CB3583" wp14:editId="63E5C2C5">
            <wp:extent cx="5981700" cy="2390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8817" b="12154"/>
                    <a:stretch/>
                  </pic:blipFill>
                  <pic:spPr bwMode="auto">
                    <a:xfrm>
                      <a:off x="0" y="0"/>
                      <a:ext cx="5981700"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2D19B142" w14:textId="77777777" w:rsidR="0023455C" w:rsidRPr="0065578B" w:rsidRDefault="0023455C" w:rsidP="0023455C">
      <w:pPr>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В 2021 году </w:t>
      </w:r>
      <w:proofErr w:type="spellStart"/>
      <w:r w:rsidRPr="0065578B">
        <w:rPr>
          <w:rFonts w:ascii="Times New Roman" w:eastAsia="Calibri" w:hAnsi="Times New Roman" w:cs="Times New Roman"/>
          <w:sz w:val="28"/>
          <w:szCs w:val="28"/>
          <w:lang w:val="ru-RU" w:eastAsia="ru-RU"/>
        </w:rPr>
        <w:t>агрострахованием</w:t>
      </w:r>
      <w:proofErr w:type="spellEnd"/>
      <w:r w:rsidRPr="0065578B">
        <w:rPr>
          <w:rFonts w:ascii="Times New Roman" w:eastAsia="Calibri" w:hAnsi="Times New Roman" w:cs="Times New Roman"/>
          <w:sz w:val="28"/>
          <w:szCs w:val="28"/>
          <w:lang w:val="ru-RU" w:eastAsia="ru-RU"/>
        </w:rPr>
        <w:t xml:space="preserve"> воспользовалось </w:t>
      </w:r>
      <w:r w:rsidR="002B7614" w:rsidRPr="0065578B">
        <w:rPr>
          <w:rFonts w:ascii="Times New Roman" w:eastAsia="Calibri" w:hAnsi="Times New Roman" w:cs="Times New Roman"/>
          <w:sz w:val="28"/>
          <w:szCs w:val="28"/>
          <w:lang w:val="ru-RU" w:eastAsia="ru-RU"/>
        </w:rPr>
        <w:t>закрытое акционерное общество</w:t>
      </w:r>
      <w:r w:rsidRPr="0065578B">
        <w:rPr>
          <w:rFonts w:ascii="Times New Roman" w:eastAsia="Calibri" w:hAnsi="Times New Roman" w:cs="Times New Roman"/>
          <w:sz w:val="28"/>
          <w:szCs w:val="28"/>
          <w:lang w:val="ru-RU" w:eastAsia="ru-RU"/>
        </w:rPr>
        <w:t xml:space="preserve"> «</w:t>
      </w:r>
      <w:proofErr w:type="spellStart"/>
      <w:r w:rsidRPr="0065578B">
        <w:rPr>
          <w:rFonts w:ascii="Times New Roman" w:eastAsia="Calibri" w:hAnsi="Times New Roman" w:cs="Times New Roman"/>
          <w:sz w:val="28"/>
          <w:szCs w:val="28"/>
          <w:lang w:val="ru-RU" w:eastAsia="ru-RU"/>
        </w:rPr>
        <w:t>Каменнобалковское</w:t>
      </w:r>
      <w:proofErr w:type="spellEnd"/>
      <w:r w:rsidRPr="0065578B">
        <w:rPr>
          <w:rFonts w:ascii="Times New Roman" w:eastAsia="Calibri" w:hAnsi="Times New Roman" w:cs="Times New Roman"/>
          <w:sz w:val="28"/>
          <w:szCs w:val="28"/>
          <w:lang w:val="ru-RU" w:eastAsia="ru-RU"/>
        </w:rPr>
        <w:t xml:space="preserve">», </w:t>
      </w:r>
      <w:r w:rsidR="002B7614" w:rsidRPr="0065578B">
        <w:rPr>
          <w:rFonts w:ascii="Times New Roman" w:eastAsia="Calibri" w:hAnsi="Times New Roman" w:cs="Times New Roman"/>
          <w:sz w:val="28"/>
          <w:szCs w:val="28"/>
          <w:lang w:val="ru-RU" w:eastAsia="ru-RU"/>
        </w:rPr>
        <w:t xml:space="preserve">общество с ограниченной ответственностью </w:t>
      </w:r>
      <w:r w:rsidRPr="0065578B">
        <w:rPr>
          <w:rFonts w:ascii="Times New Roman" w:eastAsia="Calibri" w:hAnsi="Times New Roman" w:cs="Times New Roman"/>
          <w:sz w:val="28"/>
          <w:szCs w:val="28"/>
          <w:lang w:val="ru-RU" w:eastAsia="ru-RU"/>
        </w:rPr>
        <w:t xml:space="preserve">«Спасское», </w:t>
      </w:r>
      <w:r w:rsidR="002B7614" w:rsidRPr="0065578B">
        <w:rPr>
          <w:rFonts w:ascii="Times New Roman" w:eastAsia="Calibri" w:hAnsi="Times New Roman" w:cs="Times New Roman"/>
          <w:sz w:val="28"/>
          <w:szCs w:val="28"/>
          <w:lang w:val="ru-RU" w:eastAsia="ru-RU"/>
        </w:rPr>
        <w:t>сельскохозяйственный производственный кооператив колхоз</w:t>
      </w:r>
      <w:r w:rsidRPr="0065578B">
        <w:rPr>
          <w:rFonts w:ascii="Times New Roman" w:eastAsia="Calibri" w:hAnsi="Times New Roman" w:cs="Times New Roman"/>
          <w:sz w:val="28"/>
          <w:szCs w:val="28"/>
          <w:lang w:val="ru-RU" w:eastAsia="ru-RU"/>
        </w:rPr>
        <w:t xml:space="preserve"> «Гигант», </w:t>
      </w:r>
      <w:r w:rsidR="002B7614" w:rsidRPr="0065578B">
        <w:rPr>
          <w:rFonts w:ascii="Times New Roman" w:eastAsia="Calibri" w:hAnsi="Times New Roman" w:cs="Times New Roman"/>
          <w:sz w:val="28"/>
          <w:szCs w:val="28"/>
          <w:lang w:val="ru-RU" w:eastAsia="ru-RU"/>
        </w:rPr>
        <w:t>индивидуальный предприниматель</w:t>
      </w:r>
      <w:r w:rsidRPr="0065578B">
        <w:rPr>
          <w:rFonts w:ascii="Times New Roman" w:eastAsia="Calibri" w:hAnsi="Times New Roman" w:cs="Times New Roman"/>
          <w:sz w:val="28"/>
          <w:szCs w:val="28"/>
          <w:lang w:val="ru-RU" w:eastAsia="ru-RU"/>
        </w:rPr>
        <w:t xml:space="preserve"> Лукьянов Н.И. - выплачено страховых возмещений – 59,98 млн. рублей. </w:t>
      </w:r>
    </w:p>
    <w:p w14:paraId="4DB201C0" w14:textId="77777777" w:rsidR="0023455C" w:rsidRPr="0065578B" w:rsidRDefault="0023455C" w:rsidP="0023455C">
      <w:pPr>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Проводился анализ по начислению и уплате сумм налога на доходы физических лиц с аренды земельных паев и заработной платы работников в сравнении с аналогичным периодом прошлого года.</w:t>
      </w:r>
    </w:p>
    <w:p w14:paraId="40F9F53F" w14:textId="77777777" w:rsidR="0023455C" w:rsidRPr="0065578B" w:rsidRDefault="0023455C" w:rsidP="0023455C">
      <w:pPr>
        <w:ind w:firstLine="708"/>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В 2021 году сельскохозяйственными организациями уплачено налога на доходы физических лиц 110,2 млн. рублей, в том числе с арендной платы </w:t>
      </w:r>
      <w:r w:rsidRPr="0065578B">
        <w:rPr>
          <w:rFonts w:ascii="Times New Roman" w:hAnsi="Times New Roman"/>
          <w:sz w:val="28"/>
          <w:szCs w:val="28"/>
          <w:lang w:val="ru-RU"/>
        </w:rPr>
        <w:t>за земельный пай</w:t>
      </w:r>
      <w:r w:rsidRPr="0065578B">
        <w:rPr>
          <w:rFonts w:ascii="Times New Roman" w:eastAsia="Calibri" w:hAnsi="Times New Roman" w:cs="Times New Roman"/>
          <w:sz w:val="28"/>
          <w:szCs w:val="28"/>
          <w:lang w:val="ru-RU" w:eastAsia="ru-RU"/>
        </w:rPr>
        <w:t xml:space="preserve"> 45,6 млн. рублей. В 2020 году уплачено НДФЛ - 88,3 млн. рублей, в том числе с арендной платы </w:t>
      </w:r>
      <w:r w:rsidRPr="0065578B">
        <w:rPr>
          <w:rFonts w:ascii="Times New Roman" w:hAnsi="Times New Roman"/>
          <w:sz w:val="28"/>
          <w:szCs w:val="28"/>
          <w:lang w:val="ru-RU"/>
        </w:rPr>
        <w:t>за земельный пай</w:t>
      </w:r>
      <w:r w:rsidRPr="0065578B">
        <w:rPr>
          <w:rFonts w:ascii="Times New Roman" w:eastAsia="Calibri" w:hAnsi="Times New Roman" w:cs="Times New Roman"/>
          <w:sz w:val="28"/>
          <w:szCs w:val="28"/>
          <w:lang w:val="ru-RU" w:eastAsia="ru-RU"/>
        </w:rPr>
        <w:t xml:space="preserve"> 42,2 млн. рублей.</w:t>
      </w:r>
    </w:p>
    <w:p w14:paraId="50424B33" w14:textId="11116230" w:rsidR="0023455C" w:rsidRPr="0065578B" w:rsidRDefault="0023455C" w:rsidP="0023455C">
      <w:pPr>
        <w:shd w:val="clear" w:color="auto" w:fill="FFFFFF"/>
        <w:ind w:right="-69" w:firstLine="708"/>
        <w:jc w:val="both"/>
        <w:rPr>
          <w:rFonts w:ascii="Times New Roman" w:eastAsia="Times New Roman"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Согласно ведомственной целевой программы «Современный облик сельских территорий» государственной программы Российской Федерации «Комплексное развитие сельских территорий» (далее – программа), </w:t>
      </w:r>
      <w:r w:rsidRPr="0065578B">
        <w:rPr>
          <w:rFonts w:ascii="Times New Roman" w:eastAsia="Times New Roman" w:hAnsi="Times New Roman" w:cs="Times New Roman"/>
          <w:sz w:val="28"/>
          <w:szCs w:val="28"/>
          <w:lang w:val="ru-RU" w:eastAsia="ru-RU"/>
        </w:rPr>
        <w:t>в информационную систему цифровых сервисов АПК Минсельхоза России внесены, посредством электронных сервисов проекты на строительство, реконструкцию и капитальный ремонт 7 объектов на 2023 год:</w:t>
      </w:r>
    </w:p>
    <w:p w14:paraId="1A4BD126" w14:textId="7F9EFB08" w:rsidR="0023455C" w:rsidRPr="0065578B" w:rsidRDefault="0023455C" w:rsidP="0023455C">
      <w:pPr>
        <w:autoSpaceDE w:val="0"/>
        <w:autoSpaceDN w:val="0"/>
        <w:adjustRightInd w:val="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t>проект на 4 объекта:</w:t>
      </w:r>
    </w:p>
    <w:p w14:paraId="69A36EAD" w14:textId="77777777" w:rsidR="0023455C" w:rsidRPr="0065578B" w:rsidRDefault="0023455C" w:rsidP="0023455C">
      <w:pPr>
        <w:shd w:val="clear" w:color="auto" w:fill="FFFFFF"/>
        <w:autoSpaceDE w:val="0"/>
        <w:autoSpaceDN w:val="0"/>
        <w:adjustRightInd w:val="0"/>
        <w:ind w:right="-6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t xml:space="preserve">«Строительство комплексной спортивной площадки в селе Елизаветинское Благодарненского городского округа Ставропольского края» </w:t>
      </w:r>
    </w:p>
    <w:p w14:paraId="3DD9D4D0" w14:textId="77777777" w:rsidR="0023455C" w:rsidRPr="0065578B" w:rsidRDefault="0023455C" w:rsidP="0023455C">
      <w:pPr>
        <w:suppressAutoHyphens/>
        <w:autoSpaceDE w:val="0"/>
        <w:jc w:val="both"/>
        <w:rPr>
          <w:rFonts w:ascii="Times New Roman" w:eastAsia="Calibri" w:hAnsi="Times New Roman" w:cs="Times New Roman"/>
          <w:sz w:val="28"/>
          <w:szCs w:val="28"/>
          <w:lang w:val="ru-RU" w:eastAsia="zh-CN"/>
        </w:rPr>
      </w:pPr>
      <w:r w:rsidRPr="0065578B">
        <w:rPr>
          <w:rFonts w:ascii="Courier New" w:eastAsia="Times New Roman" w:hAnsi="Courier New" w:cs="Courier New"/>
          <w:sz w:val="28"/>
          <w:szCs w:val="28"/>
          <w:lang w:val="ru-RU" w:eastAsia="zh-CN"/>
        </w:rPr>
        <w:tab/>
      </w:r>
      <w:r w:rsidRPr="0065578B">
        <w:rPr>
          <w:rFonts w:ascii="Times New Roman" w:eastAsia="Calibri" w:hAnsi="Times New Roman" w:cs="Times New Roman"/>
          <w:sz w:val="28"/>
          <w:szCs w:val="28"/>
          <w:lang w:val="ru-RU" w:eastAsia="zh-CN"/>
        </w:rPr>
        <w:t>«Капитальный ремонт здания МДОУ «Детский сад № 22» села Мирное Благодарненского городского округа Ставропольского края»,</w:t>
      </w:r>
    </w:p>
    <w:p w14:paraId="68C613F7" w14:textId="62F07DB6" w:rsidR="0023455C" w:rsidRPr="0065578B" w:rsidRDefault="0023455C" w:rsidP="0023455C">
      <w:pPr>
        <w:shd w:val="clear" w:color="auto" w:fill="FFFFFF"/>
        <w:autoSpaceDE w:val="0"/>
        <w:autoSpaceDN w:val="0"/>
        <w:adjustRightInd w:val="0"/>
        <w:ind w:right="-69"/>
        <w:jc w:val="both"/>
        <w:rPr>
          <w:rFonts w:ascii="Times New Roman" w:eastAsia="Times New Roman" w:hAnsi="Times New Roman" w:cs="Times New Roman"/>
          <w:sz w:val="28"/>
          <w:szCs w:val="28"/>
          <w:lang w:val="ru-RU" w:eastAsia="ru-RU"/>
        </w:rPr>
      </w:pPr>
      <w:r w:rsidRPr="0065578B">
        <w:rPr>
          <w:rFonts w:ascii="Times New Roman" w:eastAsia="Calibri" w:hAnsi="Times New Roman" w:cs="Times New Roman"/>
          <w:sz w:val="28"/>
          <w:szCs w:val="28"/>
          <w:lang w:val="ru-RU" w:eastAsia="ru-RU"/>
        </w:rPr>
        <w:tab/>
        <w:t>«Строительство ф</w:t>
      </w:r>
      <w:r w:rsidRPr="0065578B">
        <w:rPr>
          <w:rFonts w:ascii="Times New Roman" w:eastAsia="Times New Roman" w:hAnsi="Times New Roman" w:cs="Times New Roman"/>
          <w:sz w:val="28"/>
          <w:szCs w:val="28"/>
          <w:lang w:val="ru-RU" w:eastAsia="ru-RU"/>
        </w:rPr>
        <w:t>изкультурно-оздоровительного комплекса с бассейном и универсальным спортивным залом в Благодарненском районе Ставропольского края»,</w:t>
      </w:r>
    </w:p>
    <w:p w14:paraId="11F8D3DC" w14:textId="77777777" w:rsidR="0023455C" w:rsidRPr="0065578B" w:rsidRDefault="0023455C" w:rsidP="0023455C">
      <w:pPr>
        <w:suppressAutoHyphens/>
        <w:autoSpaceDE w:val="0"/>
        <w:jc w:val="both"/>
        <w:rPr>
          <w:rFonts w:ascii="Times New Roman" w:eastAsia="Calibri" w:hAnsi="Times New Roman" w:cs="Times New Roman"/>
          <w:sz w:val="28"/>
          <w:szCs w:val="28"/>
          <w:lang w:val="ru-RU" w:eastAsia="zh-CN"/>
        </w:rPr>
      </w:pPr>
      <w:r w:rsidRPr="0065578B">
        <w:rPr>
          <w:rFonts w:ascii="Times New Roman" w:eastAsia="Calibri" w:hAnsi="Times New Roman" w:cs="Times New Roman"/>
          <w:sz w:val="28"/>
          <w:szCs w:val="28"/>
          <w:lang w:val="ru-RU" w:eastAsia="zh-CN"/>
        </w:rPr>
        <w:tab/>
        <w:t>«Капитальный ремонт здания муниципального учреждения культуры «</w:t>
      </w:r>
      <w:proofErr w:type="spellStart"/>
      <w:r w:rsidRPr="0065578B">
        <w:rPr>
          <w:rFonts w:ascii="Times New Roman" w:eastAsia="Calibri" w:hAnsi="Times New Roman" w:cs="Times New Roman"/>
          <w:sz w:val="28"/>
          <w:szCs w:val="28"/>
          <w:lang w:val="ru-RU" w:eastAsia="zh-CN"/>
        </w:rPr>
        <w:t>Сотниковский</w:t>
      </w:r>
      <w:proofErr w:type="spellEnd"/>
      <w:r w:rsidRPr="0065578B">
        <w:rPr>
          <w:rFonts w:ascii="Times New Roman" w:eastAsia="Calibri" w:hAnsi="Times New Roman" w:cs="Times New Roman"/>
          <w:sz w:val="28"/>
          <w:szCs w:val="28"/>
          <w:lang w:val="ru-RU" w:eastAsia="zh-CN"/>
        </w:rPr>
        <w:t xml:space="preserve"> Дворец культуры» Благодарненского городского округа Ставропольского края,</w:t>
      </w:r>
    </w:p>
    <w:p w14:paraId="11E44C55" w14:textId="6CDA14D5" w:rsidR="0023455C" w:rsidRPr="0065578B" w:rsidRDefault="0023455C" w:rsidP="0023455C">
      <w:pPr>
        <w:shd w:val="clear" w:color="auto" w:fill="FFFFFF"/>
        <w:autoSpaceDE w:val="0"/>
        <w:autoSpaceDN w:val="0"/>
        <w:adjustRightInd w:val="0"/>
        <w:ind w:right="-6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t>проект на 3 объекта:</w:t>
      </w:r>
    </w:p>
    <w:p w14:paraId="7E510F33" w14:textId="77777777" w:rsidR="0023455C" w:rsidRPr="0065578B" w:rsidRDefault="0023455C" w:rsidP="0023455C">
      <w:pPr>
        <w:autoSpaceDE w:val="0"/>
        <w:autoSpaceDN w:val="0"/>
        <w:adjustRightInd w:val="0"/>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«Капитальный ремонт МУК «Дома культуры» села Каменная Балка Благодарненского городского округа Ставропольского края»,</w:t>
      </w:r>
    </w:p>
    <w:p w14:paraId="06C10BD2" w14:textId="77777777" w:rsidR="0023455C" w:rsidRPr="0065578B" w:rsidRDefault="0023455C" w:rsidP="0023455C">
      <w:pPr>
        <w:shd w:val="clear" w:color="auto" w:fill="FFFFFF"/>
        <w:autoSpaceDE w:val="0"/>
        <w:autoSpaceDN w:val="0"/>
        <w:adjustRightInd w:val="0"/>
        <w:ind w:right="-6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t xml:space="preserve">«Строительство комплексной спортивной площадки в поселке </w:t>
      </w:r>
      <w:r w:rsidRPr="0065578B">
        <w:rPr>
          <w:rFonts w:ascii="Times New Roman" w:eastAsia="Times New Roman" w:hAnsi="Times New Roman" w:cs="Times New Roman"/>
          <w:sz w:val="28"/>
          <w:szCs w:val="28"/>
          <w:lang w:val="ru-RU" w:eastAsia="ru-RU"/>
        </w:rPr>
        <w:lastRenderedPageBreak/>
        <w:t>Ставропольский</w:t>
      </w:r>
      <w:r w:rsidR="00F26006" w:rsidRPr="0065578B">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 xml:space="preserve">Благодарненского городского округа Ставропольского края» </w:t>
      </w:r>
    </w:p>
    <w:p w14:paraId="36EF272B" w14:textId="77777777" w:rsidR="0023455C" w:rsidRPr="0065578B" w:rsidRDefault="0023455C" w:rsidP="0023455C">
      <w:pPr>
        <w:shd w:val="clear" w:color="auto" w:fill="FFFFFF"/>
        <w:autoSpaceDE w:val="0"/>
        <w:autoSpaceDN w:val="0"/>
        <w:adjustRightInd w:val="0"/>
        <w:ind w:right="-6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t>«Реконструкция здания Дома культуры в поселке Ставропольском со спортивным залом и библиотекой».</w:t>
      </w:r>
    </w:p>
    <w:p w14:paraId="0FBE7916" w14:textId="77777777" w:rsidR="0023455C" w:rsidRPr="0065578B" w:rsidRDefault="0023455C" w:rsidP="0023455C">
      <w:pPr>
        <w:suppressAutoHyphens/>
        <w:autoSpaceDE w:val="0"/>
        <w:jc w:val="both"/>
        <w:rPr>
          <w:rFonts w:ascii="Times New Roman" w:eastAsia="Times New Roman" w:hAnsi="Times New Roman" w:cs="Times New Roman"/>
          <w:sz w:val="28"/>
          <w:szCs w:val="28"/>
          <w:lang w:val="ru-RU" w:eastAsia="zh-CN"/>
        </w:rPr>
      </w:pPr>
      <w:r w:rsidRPr="0065578B">
        <w:rPr>
          <w:rFonts w:ascii="Courier New" w:eastAsia="Times New Roman" w:hAnsi="Courier New" w:cs="Courier New"/>
          <w:sz w:val="28"/>
          <w:szCs w:val="28"/>
          <w:lang w:val="ru-RU" w:eastAsia="zh-CN"/>
        </w:rPr>
        <w:tab/>
      </w:r>
      <w:r w:rsidRPr="0065578B">
        <w:rPr>
          <w:rFonts w:ascii="Times New Roman" w:eastAsia="Times New Roman" w:hAnsi="Times New Roman" w:cs="Times New Roman"/>
          <w:sz w:val="28"/>
          <w:szCs w:val="28"/>
          <w:lang w:val="ru-RU" w:eastAsia="zh-CN"/>
        </w:rPr>
        <w:t>Общая стоимость объектов составляет – 1 074 925,81 тыс. рублей.</w:t>
      </w:r>
    </w:p>
    <w:p w14:paraId="1937FA04" w14:textId="77777777" w:rsidR="0023455C" w:rsidRPr="0065578B" w:rsidRDefault="0023455C" w:rsidP="0023455C">
      <w:pPr>
        <w:shd w:val="clear" w:color="auto" w:fill="FFFFFF"/>
        <w:ind w:right="-69"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Проекты находятся на согласовании в министерстве сельского хозяйства Российской Федерации. </w:t>
      </w:r>
    </w:p>
    <w:p w14:paraId="137F27B3" w14:textId="77777777" w:rsidR="00D44AF0" w:rsidRPr="0065578B" w:rsidRDefault="00E3097F" w:rsidP="00E3097F">
      <w:pPr>
        <w:tabs>
          <w:tab w:val="left" w:pos="284"/>
        </w:tabs>
        <w:ind w:firstLine="709"/>
        <w:rPr>
          <w:rFonts w:ascii="Times New Roman" w:hAnsi="Times New Roman" w:cs="Times New Roman"/>
          <w:b/>
          <w:sz w:val="28"/>
          <w:szCs w:val="28"/>
          <w:lang w:val="ru-RU"/>
        </w:rPr>
      </w:pPr>
      <w:r w:rsidRPr="0065578B">
        <w:rPr>
          <w:rFonts w:ascii="Times New Roman" w:hAnsi="Times New Roman" w:cs="Times New Roman"/>
          <w:b/>
          <w:sz w:val="28"/>
          <w:szCs w:val="28"/>
          <w:lang w:val="ru-RU"/>
        </w:rPr>
        <w:t>Потребительский рынок</w:t>
      </w:r>
    </w:p>
    <w:p w14:paraId="4F42F365" w14:textId="0127CD03" w:rsidR="00FC17DB" w:rsidRDefault="009E1BF8" w:rsidP="00DC72B2">
      <w:pPr>
        <w:tabs>
          <w:tab w:val="left" w:pos="284"/>
        </w:tabs>
        <w:ind w:left="102"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Учитывая исторические, географические и национальные особенности округа, потребительский рынок является жизненно - важной составляющей экономики нашего района. </w:t>
      </w:r>
    </w:p>
    <w:p w14:paraId="56803F8F" w14:textId="77777777" w:rsidR="009E1BF8" w:rsidRPr="0065578B" w:rsidRDefault="009E1BF8" w:rsidP="009E1BF8">
      <w:pPr>
        <w:tabs>
          <w:tab w:val="left" w:pos="284"/>
        </w:tabs>
        <w:ind w:left="102"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В целом, его можно охарактеризовать как стабильный, с положительными темпами развития материально-технической базы и уровня насыщенности товарами, разнообразием услуг, и, как следствие, хорошими предпосылками для темпов роста объемов продаж. </w:t>
      </w:r>
    </w:p>
    <w:p w14:paraId="111330F0" w14:textId="0ECD3F48" w:rsidR="009E1BF8" w:rsidRDefault="009E1BF8" w:rsidP="009E1BF8">
      <w:pPr>
        <w:widowControl/>
        <w:ind w:right="-86" w:firstLine="708"/>
        <w:jc w:val="both"/>
        <w:rPr>
          <w:rFonts w:ascii="Times New Roman" w:eastAsia="Calibri" w:hAnsi="Times New Roman" w:cs="Times New Roman"/>
          <w:sz w:val="28"/>
          <w:szCs w:val="28"/>
          <w:lang w:val="ru-RU" w:bidi="en-US"/>
        </w:rPr>
      </w:pPr>
      <w:r w:rsidRPr="0065578B">
        <w:rPr>
          <w:rFonts w:ascii="Times New Roman" w:eastAsia="Calibri" w:hAnsi="Times New Roman" w:cs="Times New Roman"/>
          <w:sz w:val="28"/>
          <w:szCs w:val="28"/>
          <w:lang w:val="ru-RU" w:bidi="en-US"/>
        </w:rPr>
        <w:t xml:space="preserve">На постоянной основе проводится работа по актуализации дислокаций предприятий общественного питания и хозяйствующих субъектов, осуществляющих розничную торговлю продовольственными и непродовольственными группами товаров. </w:t>
      </w:r>
      <w:r w:rsidRPr="0065578B">
        <w:rPr>
          <w:rFonts w:ascii="Times New Roman" w:eastAsia="Calibri" w:hAnsi="Times New Roman" w:cs="Times New Roman"/>
          <w:sz w:val="28"/>
          <w:szCs w:val="28"/>
          <w:shd w:val="clear" w:color="auto" w:fill="FFFFFF"/>
          <w:lang w:val="ru-RU" w:bidi="en-US"/>
        </w:rPr>
        <w:t>На 31 декабря 202</w:t>
      </w:r>
      <w:r w:rsidR="003820D8" w:rsidRPr="0065578B">
        <w:rPr>
          <w:rFonts w:ascii="Times New Roman" w:eastAsia="Calibri" w:hAnsi="Times New Roman" w:cs="Times New Roman"/>
          <w:sz w:val="28"/>
          <w:szCs w:val="28"/>
          <w:shd w:val="clear" w:color="auto" w:fill="FFFFFF"/>
          <w:lang w:val="ru-RU" w:bidi="en-US"/>
        </w:rPr>
        <w:t>1</w:t>
      </w:r>
      <w:r w:rsidRPr="0065578B">
        <w:rPr>
          <w:rFonts w:ascii="Times New Roman" w:eastAsia="Calibri" w:hAnsi="Times New Roman" w:cs="Times New Roman"/>
          <w:sz w:val="28"/>
          <w:szCs w:val="28"/>
          <w:shd w:val="clear" w:color="auto" w:fill="FFFFFF"/>
          <w:lang w:val="ru-RU" w:bidi="en-US"/>
        </w:rPr>
        <w:t xml:space="preserve"> года в округе находится 379 хозяйствующих субъектов</w:t>
      </w:r>
      <w:r w:rsidR="002B7614" w:rsidRPr="0065578B">
        <w:rPr>
          <w:rFonts w:ascii="Times New Roman" w:eastAsia="Calibri" w:hAnsi="Times New Roman" w:cs="Times New Roman"/>
          <w:sz w:val="28"/>
          <w:szCs w:val="28"/>
          <w:shd w:val="clear" w:color="auto" w:fill="FFFFFF"/>
          <w:lang w:val="ru-RU" w:bidi="en-US"/>
        </w:rPr>
        <w:t xml:space="preserve"> и</w:t>
      </w:r>
      <w:r w:rsidRPr="0065578B">
        <w:rPr>
          <w:rFonts w:ascii="Times New Roman" w:eastAsia="Calibri" w:hAnsi="Times New Roman" w:cs="Times New Roman"/>
          <w:sz w:val="28"/>
          <w:szCs w:val="28"/>
          <w:shd w:val="clear" w:color="auto" w:fill="FFFFFF"/>
          <w:lang w:val="ru-RU" w:bidi="en-US"/>
        </w:rPr>
        <w:t xml:space="preserve"> 439 торговых объектов. </w:t>
      </w:r>
      <w:r w:rsidRPr="0065578B">
        <w:rPr>
          <w:rFonts w:ascii="Times New Roman" w:eastAsia="Calibri" w:hAnsi="Times New Roman" w:cs="Times New Roman"/>
          <w:sz w:val="28"/>
          <w:szCs w:val="28"/>
          <w:lang w:val="ru-RU" w:bidi="en-US"/>
        </w:rPr>
        <w:t xml:space="preserve">Торговая площадь стационарных объектов в округе составляет 40826,4 кв. метров. Фактическая обеспеченность торговой площадью на 1 тысячу человек составляет 708,49 </w:t>
      </w:r>
      <w:proofErr w:type="spellStart"/>
      <w:r w:rsidRPr="0065578B">
        <w:rPr>
          <w:rFonts w:ascii="Times New Roman" w:eastAsia="Calibri" w:hAnsi="Times New Roman" w:cs="Times New Roman"/>
          <w:sz w:val="28"/>
          <w:szCs w:val="28"/>
          <w:lang w:val="ru-RU" w:bidi="en-US"/>
        </w:rPr>
        <w:t>кв.м</w:t>
      </w:r>
      <w:proofErr w:type="spellEnd"/>
      <w:r w:rsidRPr="0065578B">
        <w:rPr>
          <w:rFonts w:ascii="Times New Roman" w:eastAsia="Calibri" w:hAnsi="Times New Roman" w:cs="Times New Roman"/>
          <w:sz w:val="28"/>
          <w:szCs w:val="28"/>
          <w:lang w:val="ru-RU" w:bidi="en-US"/>
        </w:rPr>
        <w:t xml:space="preserve">. при нормативе 274 </w:t>
      </w:r>
      <w:proofErr w:type="spellStart"/>
      <w:r w:rsidRPr="0065578B">
        <w:rPr>
          <w:rFonts w:ascii="Times New Roman" w:eastAsia="Calibri" w:hAnsi="Times New Roman" w:cs="Times New Roman"/>
          <w:sz w:val="28"/>
          <w:szCs w:val="28"/>
          <w:lang w:val="ru-RU" w:bidi="en-US"/>
        </w:rPr>
        <w:t>кв.м</w:t>
      </w:r>
      <w:proofErr w:type="spellEnd"/>
      <w:r w:rsidRPr="0065578B">
        <w:rPr>
          <w:rFonts w:ascii="Times New Roman" w:eastAsia="Calibri" w:hAnsi="Times New Roman" w:cs="Times New Roman"/>
          <w:sz w:val="28"/>
          <w:szCs w:val="28"/>
          <w:lang w:val="ru-RU" w:bidi="en-US"/>
        </w:rPr>
        <w:t>. Услуги общественного питания оказываются в 32 объектах, имеющих 1480 посадочных места.</w:t>
      </w:r>
    </w:p>
    <w:p w14:paraId="4F94586A" w14:textId="2B234A08" w:rsidR="00C56ADE" w:rsidRDefault="00DC72B2" w:rsidP="009E1BF8">
      <w:pPr>
        <w:widowControl/>
        <w:ind w:right="-86" w:firstLine="708"/>
        <w:jc w:val="both"/>
        <w:rPr>
          <w:rFonts w:ascii="Times New Roman" w:eastAsia="Calibri" w:hAnsi="Times New Roman" w:cs="Times New Roman"/>
          <w:sz w:val="28"/>
          <w:szCs w:val="28"/>
          <w:lang w:val="ru-RU" w:bidi="en-US"/>
        </w:rPr>
      </w:pPr>
      <w:r w:rsidRPr="00C56ADE">
        <w:rPr>
          <w:noProof/>
          <w:lang w:val="ru-RU" w:eastAsia="ru-RU"/>
        </w:rPr>
        <w:drawing>
          <wp:anchor distT="0" distB="0" distL="114300" distR="114300" simplePos="0" relativeHeight="251658240" behindDoc="0" locked="0" layoutInCell="1" allowOverlap="1" wp14:anchorId="6DBC2CE2" wp14:editId="5F8312F6">
            <wp:simplePos x="0" y="0"/>
            <wp:positionH relativeFrom="column">
              <wp:posOffset>-88900</wp:posOffset>
            </wp:positionH>
            <wp:positionV relativeFrom="paragraph">
              <wp:posOffset>74295</wp:posOffset>
            </wp:positionV>
            <wp:extent cx="6172200" cy="183197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t="18572" b="-10159"/>
                    <a:stretch/>
                  </pic:blipFill>
                  <pic:spPr bwMode="auto">
                    <a:xfrm>
                      <a:off x="0" y="0"/>
                      <a:ext cx="6172200"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0C283" w14:textId="77777777" w:rsidR="00C56ADE" w:rsidRDefault="00C56ADE" w:rsidP="009E1BF8">
      <w:pPr>
        <w:widowControl/>
        <w:ind w:right="-86" w:firstLine="708"/>
        <w:jc w:val="both"/>
        <w:rPr>
          <w:rFonts w:ascii="Times New Roman" w:eastAsia="Calibri" w:hAnsi="Times New Roman" w:cs="Times New Roman"/>
          <w:sz w:val="28"/>
          <w:szCs w:val="28"/>
          <w:lang w:val="ru-RU" w:bidi="en-US"/>
        </w:rPr>
      </w:pPr>
    </w:p>
    <w:p w14:paraId="6302D38F" w14:textId="77777777" w:rsidR="00C56ADE" w:rsidRDefault="00C56ADE" w:rsidP="009E1BF8">
      <w:pPr>
        <w:widowControl/>
        <w:ind w:right="-86" w:firstLine="708"/>
        <w:jc w:val="both"/>
        <w:rPr>
          <w:rFonts w:ascii="Times New Roman" w:eastAsia="Calibri" w:hAnsi="Times New Roman" w:cs="Times New Roman"/>
          <w:sz w:val="28"/>
          <w:szCs w:val="28"/>
          <w:lang w:val="ru-RU" w:bidi="en-US"/>
        </w:rPr>
      </w:pPr>
    </w:p>
    <w:p w14:paraId="7E7B0916" w14:textId="77777777" w:rsidR="00C56ADE" w:rsidRDefault="00C56ADE" w:rsidP="009E1BF8">
      <w:pPr>
        <w:widowControl/>
        <w:ind w:right="-86" w:firstLine="708"/>
        <w:jc w:val="both"/>
        <w:rPr>
          <w:rFonts w:ascii="Times New Roman" w:eastAsia="Calibri" w:hAnsi="Times New Roman" w:cs="Times New Roman"/>
          <w:sz w:val="28"/>
          <w:szCs w:val="28"/>
          <w:lang w:val="ru-RU" w:bidi="en-US"/>
        </w:rPr>
      </w:pPr>
    </w:p>
    <w:p w14:paraId="51187FA9" w14:textId="2728E3B3" w:rsidR="009E1BF8" w:rsidRPr="0065578B" w:rsidRDefault="009E1BF8" w:rsidP="009E1BF8">
      <w:pPr>
        <w:widowControl/>
        <w:ind w:right="-86" w:firstLine="708"/>
        <w:jc w:val="both"/>
        <w:rPr>
          <w:rFonts w:ascii="Times New Roman" w:eastAsia="Calibri" w:hAnsi="Times New Roman" w:cs="Times New Roman"/>
          <w:sz w:val="28"/>
          <w:szCs w:val="28"/>
          <w:lang w:val="ru-RU" w:bidi="en-US"/>
        </w:rPr>
      </w:pPr>
      <w:r w:rsidRPr="0065578B">
        <w:rPr>
          <w:rFonts w:ascii="Times New Roman" w:eastAsia="Calibri" w:hAnsi="Times New Roman" w:cs="Times New Roman"/>
          <w:sz w:val="28"/>
          <w:szCs w:val="28"/>
          <w:lang w:val="ru-RU" w:bidi="en-US"/>
        </w:rPr>
        <w:t>Оборот розничной торговли крупных и средних предприятий всех видов экономической деятельности в 2020 году составил 1,</w:t>
      </w:r>
      <w:r w:rsidR="00032F83" w:rsidRPr="0065578B">
        <w:rPr>
          <w:rFonts w:ascii="Times New Roman" w:eastAsia="Calibri" w:hAnsi="Times New Roman" w:cs="Times New Roman"/>
          <w:sz w:val="28"/>
          <w:szCs w:val="28"/>
          <w:lang w:val="ru-RU" w:bidi="en-US"/>
        </w:rPr>
        <w:t>53</w:t>
      </w:r>
      <w:r w:rsidRPr="0065578B">
        <w:rPr>
          <w:rFonts w:ascii="Times New Roman" w:eastAsia="Calibri" w:hAnsi="Times New Roman" w:cs="Times New Roman"/>
          <w:sz w:val="28"/>
          <w:szCs w:val="28"/>
          <w:lang w:val="ru-RU" w:bidi="en-US"/>
        </w:rPr>
        <w:t xml:space="preserve"> млрд. рублей или 1,</w:t>
      </w:r>
      <w:r w:rsidR="00032F83" w:rsidRPr="0065578B">
        <w:rPr>
          <w:rFonts w:ascii="Times New Roman" w:eastAsia="Calibri" w:hAnsi="Times New Roman" w:cs="Times New Roman"/>
          <w:sz w:val="28"/>
          <w:szCs w:val="28"/>
          <w:lang w:val="ru-RU" w:bidi="en-US"/>
        </w:rPr>
        <w:t>26</w:t>
      </w:r>
      <w:r w:rsidRPr="0065578B">
        <w:rPr>
          <w:rFonts w:ascii="Times New Roman" w:eastAsia="Calibri" w:hAnsi="Times New Roman" w:cs="Times New Roman"/>
          <w:sz w:val="28"/>
          <w:szCs w:val="28"/>
          <w:lang w:val="ru-RU" w:bidi="en-US"/>
        </w:rPr>
        <w:t xml:space="preserve"> процента к соответствующему периоду 20</w:t>
      </w:r>
      <w:r w:rsidR="00032F83" w:rsidRPr="0065578B">
        <w:rPr>
          <w:rFonts w:ascii="Times New Roman" w:eastAsia="Calibri" w:hAnsi="Times New Roman" w:cs="Times New Roman"/>
          <w:sz w:val="28"/>
          <w:szCs w:val="28"/>
          <w:lang w:val="ru-RU" w:bidi="en-US"/>
        </w:rPr>
        <w:t>20</w:t>
      </w:r>
      <w:r w:rsidRPr="0065578B">
        <w:rPr>
          <w:rFonts w:ascii="Times New Roman" w:eastAsia="Calibri" w:hAnsi="Times New Roman" w:cs="Times New Roman"/>
          <w:sz w:val="28"/>
          <w:szCs w:val="28"/>
          <w:lang w:val="ru-RU" w:bidi="en-US"/>
        </w:rPr>
        <w:t xml:space="preserve"> года. По темпу роста оборота розничной торговли крупных и средних предприятий всех видов экономической деятельности округ занимает 13 место в Ставропольском крае среди 26 городских и муниципальных округов.</w:t>
      </w:r>
    </w:p>
    <w:p w14:paraId="33E65B2D" w14:textId="322C1E8C" w:rsidR="009E1BF8" w:rsidRPr="0065578B" w:rsidRDefault="009E1BF8" w:rsidP="009E1BF8">
      <w:pPr>
        <w:autoSpaceDE w:val="0"/>
        <w:autoSpaceDN w:val="0"/>
        <w:adjustRightInd w:val="0"/>
        <w:ind w:firstLine="708"/>
        <w:jc w:val="both"/>
        <w:rPr>
          <w:rFonts w:ascii="Times New Roman" w:eastAsia="Calibri" w:hAnsi="Times New Roman" w:cs="Times New Roman"/>
          <w:sz w:val="28"/>
          <w:szCs w:val="28"/>
          <w:lang w:val="ru-RU" w:bidi="en-US"/>
        </w:rPr>
      </w:pPr>
      <w:r w:rsidRPr="0065578B">
        <w:rPr>
          <w:rFonts w:ascii="Times New Roman" w:eastAsia="Calibri" w:hAnsi="Times New Roman" w:cs="Times New Roman"/>
          <w:sz w:val="28"/>
          <w:szCs w:val="28"/>
          <w:lang w:val="ru-RU" w:bidi="en-US"/>
        </w:rPr>
        <w:t>Для обеспечения населения округа сельскохозяйственной продукцией в доступных местах в 202</w:t>
      </w:r>
      <w:r w:rsidR="00032F83" w:rsidRPr="0065578B">
        <w:rPr>
          <w:rFonts w:ascii="Times New Roman" w:eastAsia="Calibri" w:hAnsi="Times New Roman" w:cs="Times New Roman"/>
          <w:sz w:val="28"/>
          <w:szCs w:val="28"/>
          <w:lang w:val="ru-RU" w:bidi="en-US"/>
        </w:rPr>
        <w:t>1</w:t>
      </w:r>
      <w:r w:rsidRPr="0065578B">
        <w:rPr>
          <w:rFonts w:ascii="Times New Roman" w:eastAsia="Calibri" w:hAnsi="Times New Roman" w:cs="Times New Roman"/>
          <w:sz w:val="28"/>
          <w:szCs w:val="28"/>
          <w:lang w:val="ru-RU" w:bidi="en-US"/>
        </w:rPr>
        <w:t xml:space="preserve"> году проведены 1132 ярмарки в 12 населенных пунктах, объем реализованной продукции составил 408 тонн. Для участия в ярмарках были привлечены товаропроизводители - субъекты малого и среднего предпринимательства Александровского, Грачевского, Апанасенковского муниципальных районов, Петровского, Ипатовского, Георгиевского городских округов Ставропольского края. На ярмарках осуществлялась торговля хлебобулочными и макаронными изделиями, овощами, фруктами, мясной продукцией, маслом растительным, мукой, мёдом, кондитерскими изделиями, молочной продукцией Ставропольского края.</w:t>
      </w:r>
    </w:p>
    <w:p w14:paraId="0BD23C06" w14:textId="619CBCDF" w:rsidR="00FC17DB" w:rsidRDefault="009E1BF8" w:rsidP="00DC72B2">
      <w:pPr>
        <w:widowControl/>
        <w:ind w:firstLine="709"/>
        <w:jc w:val="both"/>
        <w:rPr>
          <w:rFonts w:ascii="Times New Roman" w:eastAsia="Calibri" w:hAnsi="Times New Roman" w:cs="Times New Roman"/>
          <w:sz w:val="28"/>
          <w:szCs w:val="28"/>
          <w:lang w:val="ru-RU" w:bidi="en-US"/>
        </w:rPr>
      </w:pPr>
      <w:r w:rsidRPr="0065578B">
        <w:rPr>
          <w:rFonts w:ascii="Times New Roman" w:eastAsia="Calibri" w:hAnsi="Times New Roman" w:cs="Times New Roman"/>
          <w:sz w:val="28"/>
          <w:szCs w:val="28"/>
          <w:lang w:val="ru-RU" w:bidi="en-US"/>
        </w:rPr>
        <w:lastRenderedPageBreak/>
        <w:t>По состоянию на 31 декабря 202</w:t>
      </w:r>
      <w:r w:rsidR="00032F83" w:rsidRPr="0065578B">
        <w:rPr>
          <w:rFonts w:ascii="Times New Roman" w:eastAsia="Calibri" w:hAnsi="Times New Roman" w:cs="Times New Roman"/>
          <w:sz w:val="28"/>
          <w:szCs w:val="28"/>
          <w:lang w:val="ru-RU" w:bidi="en-US"/>
        </w:rPr>
        <w:t>1</w:t>
      </w:r>
      <w:r w:rsidRPr="0065578B">
        <w:rPr>
          <w:rFonts w:ascii="Times New Roman" w:eastAsia="Calibri" w:hAnsi="Times New Roman" w:cs="Times New Roman"/>
          <w:sz w:val="28"/>
          <w:szCs w:val="28"/>
          <w:lang w:val="ru-RU" w:bidi="en-US"/>
        </w:rPr>
        <w:t xml:space="preserve"> года заключено </w:t>
      </w:r>
      <w:r w:rsidR="00032F83" w:rsidRPr="0065578B">
        <w:rPr>
          <w:rFonts w:ascii="Times New Roman" w:eastAsia="Calibri" w:hAnsi="Times New Roman" w:cs="Times New Roman"/>
          <w:sz w:val="28"/>
          <w:szCs w:val="28"/>
          <w:lang w:val="ru-RU" w:bidi="en-US"/>
        </w:rPr>
        <w:t>46</w:t>
      </w:r>
      <w:r w:rsidRPr="0065578B">
        <w:rPr>
          <w:rFonts w:ascii="Times New Roman" w:eastAsia="Calibri" w:hAnsi="Times New Roman" w:cs="Times New Roman"/>
          <w:sz w:val="28"/>
          <w:szCs w:val="28"/>
          <w:lang w:val="ru-RU" w:bidi="en-US"/>
        </w:rPr>
        <w:t xml:space="preserve"> договоров на предоставление торгового места на ярмарках для продажи товаров (выполнение работ, оказание услуг) на территории   округа на общую сумму </w:t>
      </w:r>
      <w:r w:rsidR="00032F83" w:rsidRPr="0065578B">
        <w:rPr>
          <w:rFonts w:ascii="Times New Roman" w:eastAsia="Calibri" w:hAnsi="Times New Roman" w:cs="Times New Roman"/>
          <w:sz w:val="28"/>
          <w:szCs w:val="28"/>
          <w:lang w:val="ru-RU" w:bidi="en-US"/>
        </w:rPr>
        <w:t>175.11</w:t>
      </w:r>
      <w:r w:rsidRPr="0065578B">
        <w:rPr>
          <w:rFonts w:ascii="Times New Roman" w:eastAsia="Calibri" w:hAnsi="Times New Roman" w:cs="Times New Roman"/>
          <w:sz w:val="28"/>
          <w:szCs w:val="28"/>
          <w:lang w:val="ru-RU" w:bidi="en-US"/>
        </w:rPr>
        <w:t xml:space="preserve"> тыс. рублей (в бюджет поступило </w:t>
      </w:r>
      <w:r w:rsidR="00032F83" w:rsidRPr="0065578B">
        <w:rPr>
          <w:rFonts w:ascii="Times New Roman" w:eastAsia="Calibri" w:hAnsi="Times New Roman" w:cs="Times New Roman"/>
          <w:sz w:val="28"/>
          <w:szCs w:val="28"/>
          <w:lang w:val="ru-RU" w:bidi="en-US"/>
        </w:rPr>
        <w:t>175.11</w:t>
      </w:r>
      <w:r w:rsidRPr="0065578B">
        <w:rPr>
          <w:rFonts w:ascii="Times New Roman" w:eastAsia="Calibri" w:hAnsi="Times New Roman" w:cs="Times New Roman"/>
          <w:sz w:val="28"/>
          <w:szCs w:val="28"/>
          <w:lang w:val="ru-RU" w:bidi="en-US"/>
        </w:rPr>
        <w:t xml:space="preserve"> тыс. рублей).</w:t>
      </w:r>
    </w:p>
    <w:p w14:paraId="0F8334A9" w14:textId="77777777" w:rsidR="009E1BF8" w:rsidRPr="0065578B" w:rsidRDefault="009E1BF8" w:rsidP="009E1BF8">
      <w:pPr>
        <w:widowControl/>
        <w:ind w:firstLine="709"/>
        <w:jc w:val="both"/>
        <w:rPr>
          <w:rFonts w:ascii="Times New Roman" w:eastAsia="Calibri" w:hAnsi="Times New Roman" w:cs="Times New Roman"/>
          <w:sz w:val="28"/>
          <w:szCs w:val="28"/>
          <w:lang w:val="ru-RU" w:bidi="en-US"/>
        </w:rPr>
      </w:pPr>
      <w:r w:rsidRPr="0065578B">
        <w:rPr>
          <w:rFonts w:ascii="Times New Roman" w:eastAsia="Calibri" w:hAnsi="Times New Roman" w:cs="Times New Roman"/>
          <w:sz w:val="28"/>
          <w:szCs w:val="28"/>
          <w:lang w:val="ru-RU" w:bidi="en-US"/>
        </w:rPr>
        <w:t xml:space="preserve">Места по продаже сезонного ассортимента предоставляются без проведения конкурсного отбора в соответствии со Схемой размещения нестационарных объектов на основании заключенных договоров на размещение нестационарного торгового объекта на территории городского округа. Всего схемой определено </w:t>
      </w:r>
      <w:r w:rsidR="00032F83" w:rsidRPr="0065578B">
        <w:rPr>
          <w:rFonts w:ascii="Times New Roman" w:eastAsia="Calibri" w:hAnsi="Times New Roman" w:cs="Times New Roman"/>
          <w:sz w:val="28"/>
          <w:szCs w:val="28"/>
          <w:lang w:val="ru-RU" w:bidi="en-US"/>
        </w:rPr>
        <w:t>209</w:t>
      </w:r>
      <w:r w:rsidRPr="0065578B">
        <w:rPr>
          <w:rFonts w:ascii="Times New Roman" w:eastAsia="Calibri" w:hAnsi="Times New Roman" w:cs="Times New Roman"/>
          <w:sz w:val="28"/>
          <w:szCs w:val="28"/>
          <w:lang w:val="ru-RU" w:bidi="en-US"/>
        </w:rPr>
        <w:t xml:space="preserve"> мест о для размещения нестационарных торговых объектов: </w:t>
      </w:r>
      <w:r w:rsidR="00032F83" w:rsidRPr="0065578B">
        <w:rPr>
          <w:rFonts w:ascii="Times New Roman" w:eastAsia="Calibri" w:hAnsi="Times New Roman" w:cs="Times New Roman"/>
          <w:sz w:val="28"/>
          <w:szCs w:val="28"/>
          <w:lang w:val="ru-RU" w:bidi="en-US"/>
        </w:rPr>
        <w:t>24</w:t>
      </w:r>
      <w:r w:rsidRPr="0065578B">
        <w:rPr>
          <w:rFonts w:ascii="Times New Roman" w:eastAsia="Calibri" w:hAnsi="Times New Roman" w:cs="Times New Roman"/>
          <w:sz w:val="28"/>
          <w:szCs w:val="28"/>
          <w:lang w:val="ru-RU" w:bidi="en-US"/>
        </w:rPr>
        <w:t xml:space="preserve"> места для размещения киосков, павильонов по продаже продовольственных и непродовольственных товаров, </w:t>
      </w:r>
      <w:r w:rsidR="00032F83" w:rsidRPr="0065578B">
        <w:rPr>
          <w:rFonts w:ascii="Times New Roman" w:eastAsia="Calibri" w:hAnsi="Times New Roman" w:cs="Times New Roman"/>
          <w:sz w:val="28"/>
          <w:szCs w:val="28"/>
          <w:lang w:val="ru-RU" w:bidi="en-US"/>
        </w:rPr>
        <w:t>183</w:t>
      </w:r>
      <w:r w:rsidRPr="0065578B">
        <w:rPr>
          <w:rFonts w:ascii="Times New Roman" w:eastAsia="Calibri" w:hAnsi="Times New Roman" w:cs="Times New Roman"/>
          <w:sz w:val="28"/>
          <w:szCs w:val="28"/>
          <w:lang w:val="ru-RU" w:bidi="en-US"/>
        </w:rPr>
        <w:t xml:space="preserve"> мест</w:t>
      </w:r>
      <w:r w:rsidR="00032F83" w:rsidRPr="0065578B">
        <w:rPr>
          <w:rFonts w:ascii="Times New Roman" w:eastAsia="Calibri" w:hAnsi="Times New Roman" w:cs="Times New Roman"/>
          <w:sz w:val="28"/>
          <w:szCs w:val="28"/>
          <w:lang w:val="ru-RU" w:bidi="en-US"/>
        </w:rPr>
        <w:t>а</w:t>
      </w:r>
      <w:r w:rsidRPr="0065578B">
        <w:rPr>
          <w:rFonts w:ascii="Times New Roman" w:eastAsia="Calibri" w:hAnsi="Times New Roman" w:cs="Times New Roman"/>
          <w:sz w:val="28"/>
          <w:szCs w:val="28"/>
          <w:lang w:val="ru-RU" w:bidi="en-US"/>
        </w:rPr>
        <w:t xml:space="preserve"> для размещения нестационарных торговых объектов по продаже товаров сезонного ассортимента (плодоовощная продукция, живая рыба, хвойные деревья, рассада, живые и искусственные цветы, квас, прохладительные безалкогольные напитки) и 2 места для размещения нестационарных торговых объектов по предоставлению услуг (ремонт обуви и ремонт ювелирных изделий).</w:t>
      </w:r>
    </w:p>
    <w:p w14:paraId="3787E51A" w14:textId="77777777" w:rsidR="009E1BF8" w:rsidRPr="0065578B" w:rsidRDefault="009E1BF8" w:rsidP="009E1BF8">
      <w:pPr>
        <w:widowControl/>
        <w:ind w:firstLine="709"/>
        <w:jc w:val="both"/>
        <w:rPr>
          <w:rFonts w:ascii="Times New Roman" w:eastAsia="Calibri" w:hAnsi="Times New Roman" w:cs="Times New Roman"/>
          <w:sz w:val="28"/>
          <w:szCs w:val="28"/>
          <w:lang w:val="ru-RU" w:bidi="en-US"/>
        </w:rPr>
      </w:pPr>
      <w:r w:rsidRPr="0065578B">
        <w:rPr>
          <w:rFonts w:ascii="Times New Roman" w:eastAsia="Calibri" w:hAnsi="Times New Roman" w:cs="Times New Roman"/>
          <w:sz w:val="28"/>
          <w:szCs w:val="28"/>
          <w:lang w:val="ru-RU" w:bidi="en-US"/>
        </w:rPr>
        <w:t>За 202</w:t>
      </w:r>
      <w:r w:rsidR="00032F83" w:rsidRPr="0065578B">
        <w:rPr>
          <w:rFonts w:ascii="Times New Roman" w:eastAsia="Calibri" w:hAnsi="Times New Roman" w:cs="Times New Roman"/>
          <w:sz w:val="28"/>
          <w:szCs w:val="28"/>
          <w:lang w:val="ru-RU" w:bidi="en-US"/>
        </w:rPr>
        <w:t>1</w:t>
      </w:r>
      <w:r w:rsidRPr="0065578B">
        <w:rPr>
          <w:rFonts w:ascii="Times New Roman" w:eastAsia="Calibri" w:hAnsi="Times New Roman" w:cs="Times New Roman"/>
          <w:sz w:val="28"/>
          <w:szCs w:val="28"/>
          <w:lang w:val="ru-RU" w:bidi="en-US"/>
        </w:rPr>
        <w:t xml:space="preserve"> год на территории округа заключено </w:t>
      </w:r>
      <w:r w:rsidR="00032F83" w:rsidRPr="0065578B">
        <w:rPr>
          <w:rFonts w:ascii="Times New Roman" w:eastAsia="Calibri" w:hAnsi="Times New Roman" w:cs="Times New Roman"/>
          <w:sz w:val="28"/>
          <w:szCs w:val="28"/>
          <w:lang w:val="ru-RU" w:bidi="en-US"/>
        </w:rPr>
        <w:t>94</w:t>
      </w:r>
      <w:r w:rsidRPr="0065578B">
        <w:rPr>
          <w:rFonts w:ascii="Times New Roman" w:eastAsia="Calibri" w:hAnsi="Times New Roman" w:cs="Times New Roman"/>
          <w:sz w:val="28"/>
          <w:szCs w:val="28"/>
          <w:lang w:val="ru-RU" w:bidi="en-US"/>
        </w:rPr>
        <w:t xml:space="preserve"> договора на размещение нестационарных торговых объектов (нестационарных объектов по оказанию услуг) на общую сумму </w:t>
      </w:r>
      <w:r w:rsidR="00032F83" w:rsidRPr="0065578B">
        <w:rPr>
          <w:rFonts w:ascii="Times New Roman" w:eastAsia="Calibri" w:hAnsi="Times New Roman" w:cs="Times New Roman"/>
          <w:sz w:val="28"/>
          <w:szCs w:val="28"/>
          <w:lang w:val="ru-RU" w:bidi="en-US"/>
        </w:rPr>
        <w:t>938.2</w:t>
      </w:r>
      <w:r w:rsidRPr="0065578B">
        <w:rPr>
          <w:rFonts w:ascii="Times New Roman" w:eastAsia="Calibri" w:hAnsi="Times New Roman" w:cs="Times New Roman"/>
          <w:sz w:val="28"/>
          <w:szCs w:val="28"/>
          <w:lang w:val="ru-RU" w:bidi="en-US"/>
        </w:rPr>
        <w:t xml:space="preserve"> тыс. рублей (в бюджет поступило 9</w:t>
      </w:r>
      <w:r w:rsidR="00032F83" w:rsidRPr="0065578B">
        <w:rPr>
          <w:rFonts w:ascii="Times New Roman" w:eastAsia="Calibri" w:hAnsi="Times New Roman" w:cs="Times New Roman"/>
          <w:sz w:val="28"/>
          <w:szCs w:val="28"/>
          <w:lang w:val="ru-RU" w:bidi="en-US"/>
        </w:rPr>
        <w:t>38</w:t>
      </w:r>
      <w:r w:rsidRPr="0065578B">
        <w:rPr>
          <w:rFonts w:ascii="Times New Roman" w:eastAsia="Calibri" w:hAnsi="Times New Roman" w:cs="Times New Roman"/>
          <w:sz w:val="28"/>
          <w:szCs w:val="28"/>
          <w:lang w:val="ru-RU" w:bidi="en-US"/>
        </w:rPr>
        <w:t>,2 тыс. рублей).</w:t>
      </w:r>
    </w:p>
    <w:p w14:paraId="736CE8A4" w14:textId="77777777" w:rsidR="00694586" w:rsidRPr="0065578B" w:rsidRDefault="009E1BF8" w:rsidP="00694586">
      <w:pPr>
        <w:pStyle w:val="aa"/>
        <w:ind w:firstLine="709"/>
        <w:jc w:val="both"/>
        <w:rPr>
          <w:rFonts w:ascii="Times New Roman" w:eastAsia="Calibri" w:hAnsi="Times New Roman" w:cs="Times New Roman"/>
          <w:sz w:val="28"/>
          <w:szCs w:val="28"/>
          <w:lang w:val="ru-RU" w:bidi="en-US"/>
        </w:rPr>
      </w:pPr>
      <w:r w:rsidRPr="0065578B">
        <w:rPr>
          <w:rFonts w:ascii="Times New Roman" w:eastAsia="Calibri" w:hAnsi="Times New Roman" w:cs="Times New Roman"/>
          <w:sz w:val="28"/>
          <w:szCs w:val="28"/>
          <w:lang w:val="ru-RU" w:bidi="en-US"/>
        </w:rPr>
        <w:t xml:space="preserve">В </w:t>
      </w:r>
      <w:r w:rsidR="00CC78CC" w:rsidRPr="0065578B">
        <w:rPr>
          <w:rFonts w:ascii="Times New Roman" w:eastAsia="Calibri" w:hAnsi="Times New Roman" w:cs="Times New Roman"/>
          <w:sz w:val="28"/>
          <w:szCs w:val="28"/>
          <w:lang w:val="ru-RU" w:bidi="en-US"/>
        </w:rPr>
        <w:t>округе</w:t>
      </w:r>
      <w:r w:rsidRPr="0065578B">
        <w:rPr>
          <w:rFonts w:ascii="Times New Roman" w:eastAsia="Calibri" w:hAnsi="Times New Roman" w:cs="Times New Roman"/>
          <w:sz w:val="28"/>
          <w:szCs w:val="28"/>
          <w:lang w:val="ru-RU" w:bidi="en-US"/>
        </w:rPr>
        <w:t xml:space="preserve"> поддерживается акция «Покупай Ставропольское». В торговых точках с максимальным количеством покупателей установлены, подвешены и расклеены плакаты и </w:t>
      </w:r>
      <w:proofErr w:type="spellStart"/>
      <w:r w:rsidRPr="0065578B">
        <w:rPr>
          <w:rFonts w:ascii="Times New Roman" w:eastAsia="Calibri" w:hAnsi="Times New Roman" w:cs="Times New Roman"/>
          <w:sz w:val="28"/>
          <w:szCs w:val="28"/>
          <w:lang w:val="ru-RU" w:bidi="en-US"/>
        </w:rPr>
        <w:t>штендеры</w:t>
      </w:r>
      <w:proofErr w:type="spellEnd"/>
      <w:r w:rsidRPr="0065578B">
        <w:rPr>
          <w:rFonts w:ascii="Times New Roman" w:eastAsia="Calibri" w:hAnsi="Times New Roman" w:cs="Times New Roman"/>
          <w:sz w:val="28"/>
          <w:szCs w:val="28"/>
          <w:lang w:val="ru-RU" w:bidi="en-US"/>
        </w:rPr>
        <w:t xml:space="preserve"> с рекламой Ставропольской продукции. </w:t>
      </w:r>
    </w:p>
    <w:p w14:paraId="3425BF62" w14:textId="550692F3" w:rsidR="009E1BF8" w:rsidRPr="0065578B" w:rsidRDefault="009E1BF8" w:rsidP="009E1BF8">
      <w:pPr>
        <w:tabs>
          <w:tab w:val="left" w:pos="284"/>
        </w:tabs>
        <w:ind w:left="102"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Потребительский рынок </w:t>
      </w:r>
      <w:r w:rsidR="00CC78CC" w:rsidRPr="0065578B">
        <w:rPr>
          <w:rFonts w:ascii="Times New Roman" w:eastAsia="Times New Roman" w:hAnsi="Times New Roman" w:cs="Times New Roman"/>
          <w:sz w:val="28"/>
          <w:szCs w:val="28"/>
          <w:lang w:val="ru-RU"/>
        </w:rPr>
        <w:t xml:space="preserve">округа </w:t>
      </w:r>
      <w:r w:rsidRPr="0065578B">
        <w:rPr>
          <w:rFonts w:ascii="Times New Roman" w:eastAsia="Times New Roman" w:hAnsi="Times New Roman" w:cs="Times New Roman"/>
          <w:sz w:val="28"/>
          <w:szCs w:val="28"/>
          <w:lang w:val="ru-RU"/>
        </w:rPr>
        <w:t>идет в ногу со временем, постоянно совершенствуется, внедряются прогрессивные методы и средства, участвующие торговых отношениях между продавцами продукции и услуг и потребителями. Широко используются новые интернет-технологии, реклама, онлайн обслуживание. Благодаря сохранению лучших традиций, тесной связи с администрацией и мягкой интеграции современного законодательства можно говорить о перспективном будущем потребительского рынка в округе.</w:t>
      </w:r>
    </w:p>
    <w:p w14:paraId="272BEA58" w14:textId="77777777" w:rsidR="009E1BF8" w:rsidRPr="0065578B" w:rsidRDefault="009E1BF8" w:rsidP="009E1BF8">
      <w:pPr>
        <w:tabs>
          <w:tab w:val="left" w:pos="284"/>
        </w:tabs>
        <w:ind w:firstLine="709"/>
        <w:rPr>
          <w:rFonts w:ascii="Times New Roman" w:hAnsi="Times New Roman" w:cs="Times New Roman"/>
          <w:b/>
          <w:sz w:val="28"/>
          <w:szCs w:val="28"/>
          <w:lang w:val="ru-RU"/>
        </w:rPr>
      </w:pPr>
      <w:r w:rsidRPr="0065578B">
        <w:rPr>
          <w:rFonts w:ascii="Times New Roman" w:hAnsi="Times New Roman" w:cs="Times New Roman"/>
          <w:b/>
          <w:sz w:val="28"/>
          <w:szCs w:val="28"/>
          <w:lang w:val="ru-RU"/>
        </w:rPr>
        <w:t>Поддержка субъектов малого и среднего предпринимательства</w:t>
      </w:r>
    </w:p>
    <w:p w14:paraId="5ACA0058" w14:textId="77777777" w:rsidR="000B2CF9" w:rsidRPr="0065578B" w:rsidRDefault="000B2CF9" w:rsidP="000B2CF9">
      <w:pPr>
        <w:widowControl/>
        <w:ind w:firstLine="709"/>
        <w:jc w:val="both"/>
        <w:rPr>
          <w:rFonts w:ascii="Times New Roman" w:eastAsia="+mn-ea" w:hAnsi="Times New Roman" w:cs="Times New Roman"/>
          <w:sz w:val="28"/>
          <w:szCs w:val="28"/>
          <w:lang w:val="ru-RU" w:bidi="en-US"/>
        </w:rPr>
      </w:pPr>
      <w:r w:rsidRPr="0065578B">
        <w:rPr>
          <w:rFonts w:ascii="Times New Roman" w:eastAsia="Calibri" w:hAnsi="Times New Roman" w:cs="Times New Roman"/>
          <w:sz w:val="28"/>
          <w:szCs w:val="28"/>
          <w:lang w:val="ru-RU" w:bidi="en-US"/>
        </w:rPr>
        <w:t>По состоянию на 31 декабря 2021 года количество индивидуальных предпр</w:t>
      </w:r>
      <w:r w:rsidR="006D33D5">
        <w:rPr>
          <w:rFonts w:ascii="Times New Roman" w:eastAsia="Calibri" w:hAnsi="Times New Roman" w:cs="Times New Roman"/>
          <w:sz w:val="28"/>
          <w:szCs w:val="28"/>
          <w:lang w:val="ru-RU" w:bidi="en-US"/>
        </w:rPr>
        <w:t xml:space="preserve">инимателей, включая самозанятых, </w:t>
      </w:r>
      <w:r w:rsidRPr="0065578B">
        <w:rPr>
          <w:rFonts w:ascii="Times New Roman" w:eastAsia="Calibri" w:hAnsi="Times New Roman" w:cs="Times New Roman"/>
          <w:sz w:val="28"/>
          <w:szCs w:val="28"/>
          <w:lang w:val="ru-RU" w:bidi="en-US"/>
        </w:rPr>
        <w:t xml:space="preserve">увеличилось с 1628 человек (по состоянию на 31 декабря 2020 года) до 2479 человек. </w:t>
      </w:r>
    </w:p>
    <w:p w14:paraId="127C09A9" w14:textId="5546CEFA" w:rsidR="000B2CF9" w:rsidRPr="0065578B" w:rsidRDefault="000B2CF9" w:rsidP="000B2CF9">
      <w:pPr>
        <w:pStyle w:val="aa"/>
        <w:ind w:firstLine="709"/>
        <w:jc w:val="both"/>
        <w:rPr>
          <w:rFonts w:ascii="Times New Roman" w:eastAsia="Calibri" w:hAnsi="Times New Roman" w:cs="Times New Roman"/>
          <w:sz w:val="28"/>
          <w:szCs w:val="28"/>
          <w:lang w:val="ru-RU" w:bidi="en-US"/>
        </w:rPr>
      </w:pPr>
      <w:r w:rsidRPr="0065578B">
        <w:rPr>
          <w:rFonts w:ascii="Times New Roman" w:eastAsia="Calibri" w:hAnsi="Times New Roman" w:cs="Times New Roman"/>
          <w:sz w:val="28"/>
          <w:szCs w:val="28"/>
          <w:lang w:val="ru-RU" w:bidi="en-US"/>
        </w:rPr>
        <w:t xml:space="preserve">В целях пропаганды достижений, роли и места малого и среднего предпринимательства в социально-экономическом развитии Благодарненского городского округа Ставропольского края 2 предпринимателя округа в 2021 году награждены почетной грамотой Министерства экономического развития Ставропольского края и грамотой Губернатора Ставропольского края </w:t>
      </w:r>
    </w:p>
    <w:p w14:paraId="1BA8EB1C" w14:textId="187F259D" w:rsidR="00FC17DB" w:rsidRPr="00DC72B2" w:rsidRDefault="000B2CF9" w:rsidP="00DC72B2">
      <w:pPr>
        <w:autoSpaceDE w:val="0"/>
        <w:autoSpaceDN w:val="0"/>
        <w:adjustRightInd w:val="0"/>
        <w:ind w:firstLine="709"/>
        <w:jc w:val="both"/>
        <w:rPr>
          <w:rFonts w:ascii="Times New Roman" w:eastAsia="+mn-ea" w:hAnsi="Times New Roman" w:cs="Times New Roman"/>
          <w:b/>
          <w:iCs/>
          <w:kern w:val="24"/>
          <w:sz w:val="28"/>
          <w:szCs w:val="28"/>
          <w:lang w:val="ru-RU" w:bidi="en-US"/>
        </w:rPr>
      </w:pPr>
      <w:r w:rsidRPr="0065578B">
        <w:rPr>
          <w:rFonts w:ascii="Times New Roman" w:eastAsia="+mn-ea" w:hAnsi="Times New Roman" w:cs="Times New Roman"/>
          <w:iCs/>
          <w:kern w:val="24"/>
          <w:sz w:val="28"/>
          <w:szCs w:val="28"/>
          <w:lang w:val="ru-RU" w:bidi="en-US"/>
        </w:rPr>
        <w:t>За 2021 год даны разъяснения и консультации 487</w:t>
      </w:r>
      <w:r w:rsidRPr="0065578B">
        <w:rPr>
          <w:rFonts w:ascii="Calibri" w:eastAsia="+mn-ea" w:hAnsi="Calibri" w:cs="Times New Roman"/>
          <w:iCs/>
          <w:kern w:val="24"/>
          <w:sz w:val="24"/>
          <w:szCs w:val="28"/>
          <w:lang w:val="ru-RU" w:bidi="en-US"/>
        </w:rPr>
        <w:t xml:space="preserve"> </w:t>
      </w:r>
      <w:r w:rsidRPr="0065578B">
        <w:rPr>
          <w:rFonts w:ascii="Times New Roman" w:eastAsia="+mn-ea" w:hAnsi="Times New Roman" w:cs="Times New Roman"/>
          <w:iCs/>
          <w:kern w:val="24"/>
          <w:sz w:val="28"/>
          <w:szCs w:val="28"/>
          <w:lang w:val="ru-RU" w:bidi="en-US"/>
        </w:rPr>
        <w:t xml:space="preserve">индивидуальным предпринимателям по вопросам государственной и муниципальной </w:t>
      </w:r>
      <w:r w:rsidRPr="0065578B">
        <w:rPr>
          <w:rFonts w:ascii="Times New Roman" w:eastAsia="+mn-ea" w:hAnsi="Times New Roman" w:cs="Times New Roman"/>
          <w:iCs/>
          <w:kern w:val="24"/>
          <w:sz w:val="28"/>
          <w:szCs w:val="28"/>
          <w:lang w:val="ru-RU" w:bidi="en-US"/>
        </w:rPr>
        <w:lastRenderedPageBreak/>
        <w:t>поддержки, налогообложения и кредитования и применения законодательства РФ, Ставропольского края и иных нормативно - правовых актов.</w:t>
      </w:r>
    </w:p>
    <w:p w14:paraId="3A504792" w14:textId="77777777" w:rsidR="000B2CF9" w:rsidRPr="0065578B" w:rsidRDefault="000B2CF9" w:rsidP="000B2CF9">
      <w:pPr>
        <w:widowControl/>
        <w:ind w:firstLine="709"/>
        <w:jc w:val="both"/>
        <w:rPr>
          <w:rFonts w:ascii="Times New Roman" w:eastAsia="+mn-ea" w:hAnsi="Times New Roman" w:cs="Times New Roman"/>
          <w:iCs/>
          <w:kern w:val="24"/>
          <w:sz w:val="28"/>
          <w:szCs w:val="28"/>
          <w:lang w:val="ru-RU" w:bidi="en-US"/>
        </w:rPr>
      </w:pPr>
      <w:r w:rsidRPr="0065578B">
        <w:rPr>
          <w:rFonts w:ascii="Times New Roman" w:eastAsia="+mn-ea" w:hAnsi="Times New Roman" w:cs="Times New Roman"/>
          <w:iCs/>
          <w:kern w:val="24"/>
          <w:sz w:val="28"/>
          <w:szCs w:val="28"/>
          <w:lang w:val="ru-RU" w:bidi="en-US"/>
        </w:rPr>
        <w:t xml:space="preserve">В результате проведенных консультаций за 2021 год 36 субъектов малого и среднего предпринимательства обратились в Фонд микрофинансирования Ставропольского края и получили микрозаймы на сумму 45,4 млн. рублей (2020 год – 55 хозяйствующих субъекта на сумму – 76,35 млн. рублей,  </w:t>
      </w:r>
    </w:p>
    <w:p w14:paraId="34D680EF" w14:textId="77777777" w:rsidR="000B2CF9" w:rsidRPr="0065578B" w:rsidRDefault="000B2CF9" w:rsidP="000B2CF9">
      <w:pPr>
        <w:widowControl/>
        <w:ind w:firstLine="709"/>
        <w:jc w:val="both"/>
        <w:rPr>
          <w:rFonts w:ascii="Times New Roman" w:eastAsia="+mn-ea" w:hAnsi="Times New Roman" w:cs="Times New Roman"/>
          <w:sz w:val="28"/>
          <w:szCs w:val="28"/>
          <w:lang w:val="ru-RU" w:bidi="en-US"/>
        </w:rPr>
      </w:pPr>
      <w:r w:rsidRPr="0065578B">
        <w:rPr>
          <w:rFonts w:ascii="Times New Roman" w:eastAsia="+mn-ea" w:hAnsi="Times New Roman" w:cs="Times New Roman"/>
          <w:sz w:val="28"/>
          <w:szCs w:val="28"/>
          <w:lang w:val="ru-RU" w:bidi="en-US"/>
        </w:rPr>
        <w:t>В рамках реализации подпрограммы «Поддержка субъектов малого и</w:t>
      </w:r>
      <w:r w:rsidRPr="0065578B">
        <w:rPr>
          <w:rFonts w:ascii="Times New Roman" w:eastAsia="+mn-ea" w:hAnsi="Times New Roman" w:cs="Times New Roman"/>
          <w:sz w:val="24"/>
          <w:szCs w:val="32"/>
          <w:lang w:val="ru-RU" w:bidi="en-US"/>
        </w:rPr>
        <w:t xml:space="preserve"> </w:t>
      </w:r>
      <w:r w:rsidRPr="0065578B">
        <w:rPr>
          <w:rFonts w:ascii="Times New Roman" w:eastAsia="+mn-ea" w:hAnsi="Times New Roman" w:cs="Times New Roman"/>
          <w:sz w:val="28"/>
          <w:szCs w:val="28"/>
          <w:lang w:val="ru-RU" w:bidi="en-US"/>
        </w:rPr>
        <w:t>среднего предпринимательства, развитие потребительского рынка и улучшение инвестиционного климата» муниципальной программы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 в 2021 году проведено 3</w:t>
      </w:r>
      <w:r w:rsidRPr="0065578B">
        <w:rPr>
          <w:rFonts w:ascii="Times New Roman" w:eastAsia="Calibri" w:hAnsi="Times New Roman" w:cs="Times New Roman"/>
          <w:sz w:val="28"/>
          <w:szCs w:val="28"/>
          <w:lang w:val="ru-RU" w:bidi="en-US"/>
        </w:rPr>
        <w:t xml:space="preserve"> заседания комиссии по отбору субъектов малого и среднего предпринимательства для оказания муниципальной поддержки в виде предоставление  грантов субъектам  малого и среднего предпринимательства на организацию и развитие собственного бизнеса за счет средств бюджета Благодарненского городского округа Ставропольского края, в результате чего</w:t>
      </w:r>
      <w:r w:rsidRPr="0065578B">
        <w:rPr>
          <w:rFonts w:ascii="Times New Roman" w:eastAsia="+mn-ea" w:hAnsi="Times New Roman" w:cs="Times New Roman"/>
          <w:sz w:val="28"/>
          <w:szCs w:val="28"/>
          <w:lang w:val="ru-RU" w:bidi="en-US"/>
        </w:rPr>
        <w:t xml:space="preserve"> один начинающий предприниматель получил финансовую поддержку в виде гранта на создание на территории Благодарненского городского округа Ставропольского края собственного бизнеса в размере 45,00 тыс. рублей.</w:t>
      </w:r>
    </w:p>
    <w:p w14:paraId="241D22F3" w14:textId="77777777" w:rsidR="00D44AF0" w:rsidRPr="0065578B" w:rsidRDefault="00E3097F" w:rsidP="00E3097F">
      <w:pPr>
        <w:tabs>
          <w:tab w:val="left" w:pos="284"/>
        </w:tabs>
        <w:ind w:firstLine="709"/>
        <w:rPr>
          <w:rFonts w:ascii="Times New Roman" w:hAnsi="Times New Roman" w:cs="Times New Roman"/>
          <w:b/>
          <w:sz w:val="28"/>
          <w:szCs w:val="28"/>
          <w:lang w:val="ru-RU"/>
        </w:rPr>
      </w:pPr>
      <w:r w:rsidRPr="0065578B">
        <w:rPr>
          <w:rFonts w:ascii="Times New Roman" w:hAnsi="Times New Roman" w:cs="Times New Roman"/>
          <w:b/>
          <w:sz w:val="28"/>
          <w:szCs w:val="28"/>
          <w:lang w:val="ru-RU"/>
        </w:rPr>
        <w:t>Инвестиции</w:t>
      </w:r>
    </w:p>
    <w:p w14:paraId="0CD27AC1" w14:textId="77777777" w:rsidR="000B2CF9" w:rsidRPr="0065578B" w:rsidRDefault="000B2CF9" w:rsidP="000B2CF9">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Дальнейший рост экономики и социальной сферы невозможен без привлечения инвестиций. В округе сформирована экономическая политика, в основу которой положено создание благоприятного инвестиционного климата. </w:t>
      </w:r>
    </w:p>
    <w:p w14:paraId="01BBF39E" w14:textId="77777777" w:rsidR="000B2CF9" w:rsidRPr="0065578B" w:rsidRDefault="000B2CF9" w:rsidP="000B2CF9">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Инвестиции в основной капитал за 2021 год по всем видам хозяйствующих субъектов составили 3,64 млрд. рублей, или 115,9 процента к плановому показателю 2021 года. Темп роста объема инвестиций к уровню 2020 года составил 122,6 процентов. Основная часть освоенных инвестиций</w:t>
      </w:r>
    </w:p>
    <w:p w14:paraId="227D9C0A" w14:textId="77777777" w:rsidR="000B2CF9" w:rsidRPr="0065578B" w:rsidRDefault="000B2CF9" w:rsidP="000B2CF9">
      <w:pPr>
        <w:widowControl/>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пришлась на отрасль «Сельское хозяйство».</w:t>
      </w:r>
    </w:p>
    <w:p w14:paraId="47D7E27C" w14:textId="77777777" w:rsidR="00C56ADE" w:rsidRDefault="000B2CF9" w:rsidP="000B2CF9">
      <w:pPr>
        <w:widowControl/>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ab/>
      </w:r>
    </w:p>
    <w:p w14:paraId="40187807" w14:textId="77777777" w:rsidR="00C56ADE" w:rsidRDefault="00C56ADE" w:rsidP="000B2CF9">
      <w:pPr>
        <w:widowControl/>
        <w:jc w:val="both"/>
        <w:rPr>
          <w:rFonts w:ascii="Times New Roman" w:eastAsia="Calibri" w:hAnsi="Times New Roman" w:cs="Times New Roman"/>
          <w:sz w:val="28"/>
          <w:szCs w:val="28"/>
          <w:lang w:val="ru-RU"/>
        </w:rPr>
      </w:pPr>
      <w:r w:rsidRPr="00C56ADE">
        <w:rPr>
          <w:noProof/>
          <w:lang w:val="ru-RU" w:eastAsia="ru-RU"/>
        </w:rPr>
        <w:drawing>
          <wp:anchor distT="0" distB="0" distL="114300" distR="114300" simplePos="0" relativeHeight="251667456" behindDoc="0" locked="0" layoutInCell="1" allowOverlap="1" wp14:anchorId="58453FFB" wp14:editId="73B45C0B">
            <wp:simplePos x="0" y="0"/>
            <wp:positionH relativeFrom="column">
              <wp:posOffset>-9525</wp:posOffset>
            </wp:positionH>
            <wp:positionV relativeFrom="paragraph">
              <wp:posOffset>-93980</wp:posOffset>
            </wp:positionV>
            <wp:extent cx="5975350" cy="3111500"/>
            <wp:effectExtent l="0" t="0" r="635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350"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17B3D" w14:textId="77777777" w:rsidR="00C56ADE" w:rsidRDefault="00C56ADE" w:rsidP="000B2CF9">
      <w:pPr>
        <w:widowControl/>
        <w:jc w:val="both"/>
        <w:rPr>
          <w:rFonts w:ascii="Times New Roman" w:eastAsia="Calibri" w:hAnsi="Times New Roman" w:cs="Times New Roman"/>
          <w:sz w:val="28"/>
          <w:szCs w:val="28"/>
          <w:lang w:val="ru-RU"/>
        </w:rPr>
      </w:pPr>
    </w:p>
    <w:p w14:paraId="6AA18CB4" w14:textId="77777777" w:rsidR="00C56ADE" w:rsidRDefault="00C56ADE" w:rsidP="000B2CF9">
      <w:pPr>
        <w:widowControl/>
        <w:jc w:val="both"/>
        <w:rPr>
          <w:rFonts w:ascii="Times New Roman" w:eastAsia="Calibri" w:hAnsi="Times New Roman" w:cs="Times New Roman"/>
          <w:sz w:val="28"/>
          <w:szCs w:val="28"/>
          <w:lang w:val="ru-RU"/>
        </w:rPr>
      </w:pPr>
    </w:p>
    <w:p w14:paraId="529FC269" w14:textId="77777777" w:rsidR="00C56ADE" w:rsidRDefault="00C56ADE" w:rsidP="000B2CF9">
      <w:pPr>
        <w:widowControl/>
        <w:jc w:val="both"/>
        <w:rPr>
          <w:rFonts w:ascii="Times New Roman" w:eastAsia="Calibri" w:hAnsi="Times New Roman" w:cs="Times New Roman"/>
          <w:sz w:val="28"/>
          <w:szCs w:val="28"/>
          <w:lang w:val="ru-RU"/>
        </w:rPr>
      </w:pPr>
    </w:p>
    <w:p w14:paraId="55F21AFF" w14:textId="77777777" w:rsidR="00C56ADE" w:rsidRDefault="00C56ADE" w:rsidP="000B2CF9">
      <w:pPr>
        <w:widowControl/>
        <w:jc w:val="both"/>
        <w:rPr>
          <w:rFonts w:ascii="Times New Roman" w:eastAsia="Calibri" w:hAnsi="Times New Roman" w:cs="Times New Roman"/>
          <w:sz w:val="28"/>
          <w:szCs w:val="28"/>
          <w:lang w:val="ru-RU"/>
        </w:rPr>
      </w:pPr>
    </w:p>
    <w:p w14:paraId="44029535" w14:textId="77777777" w:rsidR="00C56ADE" w:rsidRDefault="00C56ADE" w:rsidP="000B2CF9">
      <w:pPr>
        <w:widowControl/>
        <w:jc w:val="both"/>
        <w:rPr>
          <w:rFonts w:ascii="Times New Roman" w:eastAsia="Calibri" w:hAnsi="Times New Roman" w:cs="Times New Roman"/>
          <w:sz w:val="28"/>
          <w:szCs w:val="28"/>
          <w:lang w:val="ru-RU"/>
        </w:rPr>
      </w:pPr>
    </w:p>
    <w:p w14:paraId="3222F3A9" w14:textId="77777777" w:rsidR="000B2CF9" w:rsidRPr="0065578B" w:rsidRDefault="000B2CF9" w:rsidP="000B2CF9">
      <w:pPr>
        <w:widowControl/>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Объем инвестиций в основной капитал по организациям, не относящимся к субъектам малого предпринимательства за 2021 год более 697,6 млн. рублей. Объем инвестиций в основной капитал (за исключением бюджетных средств) в расчете на 1 жителя составляет 10,7 тыс. рублей.  </w:t>
      </w:r>
    </w:p>
    <w:p w14:paraId="01EA7955" w14:textId="77777777" w:rsidR="000B2CF9" w:rsidRDefault="000B2CF9" w:rsidP="000B2CF9">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Инвестиционный портфель городского округа содержит 4 инвестиционных проекта, с общим объёмом инвестиций 521,8 млн. рублей, </w:t>
      </w:r>
      <w:r w:rsidRPr="0065578B">
        <w:rPr>
          <w:rFonts w:ascii="Times New Roman" w:eastAsia="Calibri" w:hAnsi="Times New Roman" w:cs="Times New Roman"/>
          <w:sz w:val="28"/>
          <w:szCs w:val="28"/>
          <w:lang w:val="ru-RU"/>
        </w:rPr>
        <w:lastRenderedPageBreak/>
        <w:t>по которым будет создано - 143 новых рабочих места. За 2021год по проектам освоено 240,7 млн. рублей, создано 38 новых рабочих мест:</w:t>
      </w:r>
    </w:p>
    <w:p w14:paraId="1B3D6AAD" w14:textId="77777777" w:rsidR="00C56ADE" w:rsidRDefault="00C56ADE" w:rsidP="000B2CF9">
      <w:pPr>
        <w:widowControl/>
        <w:ind w:firstLine="708"/>
        <w:jc w:val="both"/>
        <w:rPr>
          <w:noProof/>
          <w:lang w:val="ru-RU" w:eastAsia="ru-RU"/>
        </w:rPr>
      </w:pPr>
    </w:p>
    <w:p w14:paraId="1E323C8E" w14:textId="77777777" w:rsidR="00C56ADE" w:rsidRDefault="00C56ADE" w:rsidP="000B2CF9">
      <w:pPr>
        <w:widowControl/>
        <w:ind w:firstLine="708"/>
        <w:jc w:val="both"/>
        <w:rPr>
          <w:noProof/>
          <w:lang w:val="ru-RU" w:eastAsia="ru-RU"/>
        </w:rPr>
      </w:pPr>
      <w:r>
        <w:rPr>
          <w:noProof/>
          <w:lang w:val="ru-RU" w:eastAsia="ru-RU"/>
        </w:rPr>
        <w:drawing>
          <wp:inline distT="0" distB="0" distL="0" distR="0" wp14:anchorId="693C065C" wp14:editId="3ECCD4B5">
            <wp:extent cx="5467350" cy="261598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2615982"/>
                    </a:xfrm>
                    <a:prstGeom prst="rect">
                      <a:avLst/>
                    </a:prstGeom>
                    <a:noFill/>
                  </pic:spPr>
                </pic:pic>
              </a:graphicData>
            </a:graphic>
          </wp:inline>
        </w:drawing>
      </w:r>
    </w:p>
    <w:p w14:paraId="0849C591" w14:textId="77777777" w:rsidR="00C56ADE" w:rsidRDefault="00C56ADE" w:rsidP="000B2CF9">
      <w:pPr>
        <w:widowControl/>
        <w:ind w:firstLine="708"/>
        <w:jc w:val="both"/>
        <w:rPr>
          <w:noProof/>
          <w:lang w:val="ru-RU" w:eastAsia="ru-RU"/>
        </w:rPr>
      </w:pPr>
    </w:p>
    <w:p w14:paraId="112D0513" w14:textId="77777777" w:rsidR="000B2CF9" w:rsidRPr="0065578B" w:rsidRDefault="000B2CF9" w:rsidP="000B2CF9">
      <w:pPr>
        <w:widowControl/>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«Выращивание и переработка лекарственных и пряных трав», инициатором которого выступает общество с ограниченной ответственностью «Моя Мечта». Общая стоимость проекта 120 млн. рублей, предусмотрено создание 15 новых рабочих мест. Срок реализации проекта 2020-2025 годы. По состоянию на 01 марта 2022 года освоено 2,9 млн. рублей, создано 1 рабочее место. За период реализации проекта приобретена машина для уборки ботвы, дробилка, зубовые бороны, возведены металлоконструкции с кровлей с асфальтированием ангара, в настоящий момент проект приостановлен;</w:t>
      </w:r>
    </w:p>
    <w:p w14:paraId="072862A0" w14:textId="77777777" w:rsidR="00DB42CE" w:rsidRDefault="000B2CF9" w:rsidP="000B2CF9">
      <w:pPr>
        <w:widowControl/>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 </w:t>
      </w:r>
    </w:p>
    <w:p w14:paraId="335C5ADC" w14:textId="77777777" w:rsidR="00DB42CE" w:rsidRDefault="00DB42CE" w:rsidP="000B2CF9">
      <w:pPr>
        <w:widowControl/>
        <w:ind w:firstLine="720"/>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53090310" wp14:editId="1BC75874">
            <wp:extent cx="5397500" cy="2931484"/>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9241" cy="2932430"/>
                    </a:xfrm>
                    <a:prstGeom prst="rect">
                      <a:avLst/>
                    </a:prstGeom>
                    <a:noFill/>
                  </pic:spPr>
                </pic:pic>
              </a:graphicData>
            </a:graphic>
          </wp:inline>
        </w:drawing>
      </w:r>
    </w:p>
    <w:p w14:paraId="79166F61" w14:textId="77777777" w:rsidR="00DB42CE" w:rsidRDefault="00DB42CE" w:rsidP="000B2CF9">
      <w:pPr>
        <w:widowControl/>
        <w:ind w:firstLine="720"/>
        <w:jc w:val="both"/>
        <w:rPr>
          <w:rFonts w:ascii="Times New Roman" w:eastAsia="Calibri" w:hAnsi="Times New Roman" w:cs="Times New Roman"/>
          <w:sz w:val="28"/>
          <w:szCs w:val="28"/>
          <w:lang w:val="ru-RU"/>
        </w:rPr>
      </w:pPr>
    </w:p>
    <w:p w14:paraId="0737AF14" w14:textId="791E142C" w:rsidR="00FC17DB" w:rsidRDefault="000B2CF9" w:rsidP="00DC72B2">
      <w:pPr>
        <w:widowControl/>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«Строительство трёх производственных корпусов для кур несушек, на базе «</w:t>
      </w:r>
      <w:proofErr w:type="spellStart"/>
      <w:r w:rsidRPr="0065578B">
        <w:rPr>
          <w:rFonts w:ascii="Times New Roman" w:eastAsia="Calibri" w:hAnsi="Times New Roman" w:cs="Times New Roman"/>
          <w:sz w:val="28"/>
          <w:szCs w:val="28"/>
          <w:lang w:val="ru-RU"/>
        </w:rPr>
        <w:t>Птицекомплекса</w:t>
      </w:r>
      <w:proofErr w:type="spellEnd"/>
      <w:r w:rsidRPr="0065578B">
        <w:rPr>
          <w:rFonts w:ascii="Times New Roman" w:eastAsia="Calibri" w:hAnsi="Times New Roman" w:cs="Times New Roman"/>
          <w:sz w:val="28"/>
          <w:szCs w:val="28"/>
          <w:lang w:val="ru-RU"/>
        </w:rPr>
        <w:t xml:space="preserve"> Альянс»», инициатор проекта общество с ограниченной ответственностью «Аграрное Строительство и Технологии». </w:t>
      </w:r>
      <w:r w:rsidRPr="0065578B">
        <w:rPr>
          <w:rFonts w:ascii="Times New Roman" w:eastAsia="Calibri" w:hAnsi="Times New Roman" w:cs="Times New Roman"/>
          <w:sz w:val="28"/>
          <w:szCs w:val="28"/>
          <w:lang w:val="ru-RU"/>
        </w:rPr>
        <w:lastRenderedPageBreak/>
        <w:t xml:space="preserve">Общая стоимость проекта 270,2 млн. рублей, предусмотрено создание 50 новых рабочих мест. Срок реализации проекта 2020-2022 годы. </w:t>
      </w:r>
    </w:p>
    <w:p w14:paraId="7E443541" w14:textId="77777777" w:rsidR="000B2CF9" w:rsidRPr="0065578B" w:rsidRDefault="000B2CF9" w:rsidP="000B2CF9">
      <w:pPr>
        <w:widowControl/>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По состоянию на 01 марта 2022 года освоено 255,0 млн. рублей, приобретено оборудование – 150 млн. рублей, произведены строительно-монтажные работы – 105 млн. рублей. Построены и введены в эксплуатацию три производственных корпуса для содержания кур-несушек, здание сортировки яиц, цех санитарного забоя;</w:t>
      </w:r>
    </w:p>
    <w:p w14:paraId="19BBF826" w14:textId="11F8D79F" w:rsidR="000B2CF9" w:rsidRDefault="000B2CF9" w:rsidP="000B2CF9">
      <w:pPr>
        <w:widowControl/>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«Закладка 300 га виноградников на базе закрытого акционерного общества сельскохозяйственного предприятия «Шишкинское», инициатор проекта общество с ограниченной ответственностью «Надежда». Общая стоимость – 100 млн. рублей, предусмотрено создание 50 новых рабочих мест. Срок реализации проекта 2013-2022 годы. По состоянию на 01 марта 2022 года создано 27 рабочих мест, освоено 75,254 млн. рублей, проведена закладка 227,22 га виноградников;</w:t>
      </w:r>
    </w:p>
    <w:p w14:paraId="5B2B9542" w14:textId="77777777" w:rsidR="00DB42CE" w:rsidRDefault="00DB42CE" w:rsidP="000B2CF9">
      <w:pPr>
        <w:widowControl/>
        <w:ind w:firstLine="720"/>
        <w:jc w:val="both"/>
        <w:rPr>
          <w:rFonts w:ascii="Times New Roman" w:eastAsia="Calibri" w:hAnsi="Times New Roman" w:cs="Times New Roman"/>
          <w:sz w:val="28"/>
          <w:szCs w:val="28"/>
          <w:lang w:val="ru-RU"/>
        </w:rPr>
      </w:pPr>
    </w:p>
    <w:p w14:paraId="3209DB72" w14:textId="77777777" w:rsidR="00DB42CE" w:rsidRDefault="00DB42CE" w:rsidP="000B2CF9">
      <w:pPr>
        <w:widowControl/>
        <w:ind w:firstLine="720"/>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4999133C" wp14:editId="1083CE60">
            <wp:extent cx="5397500" cy="26606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0" cy="2660650"/>
                    </a:xfrm>
                    <a:prstGeom prst="rect">
                      <a:avLst/>
                    </a:prstGeom>
                    <a:noFill/>
                  </pic:spPr>
                </pic:pic>
              </a:graphicData>
            </a:graphic>
          </wp:inline>
        </w:drawing>
      </w:r>
    </w:p>
    <w:p w14:paraId="3F346F6B" w14:textId="77777777" w:rsidR="00DB42CE" w:rsidRDefault="00DB42CE" w:rsidP="000B2CF9">
      <w:pPr>
        <w:widowControl/>
        <w:ind w:firstLine="720"/>
        <w:jc w:val="both"/>
        <w:rPr>
          <w:rFonts w:ascii="Times New Roman" w:eastAsia="Calibri" w:hAnsi="Times New Roman" w:cs="Times New Roman"/>
          <w:sz w:val="28"/>
          <w:szCs w:val="28"/>
          <w:lang w:val="ru-RU"/>
        </w:rPr>
      </w:pPr>
    </w:p>
    <w:p w14:paraId="59A32EE4" w14:textId="6AFCBFF3" w:rsidR="009B7399" w:rsidRDefault="000B2CF9" w:rsidP="000B2CF9">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«Строительство комплекса придорожного сервиса», инициатор проекта индивидуальный предприниматель </w:t>
      </w:r>
      <w:proofErr w:type="spellStart"/>
      <w:r w:rsidRPr="0065578B">
        <w:rPr>
          <w:rFonts w:ascii="Times New Roman" w:eastAsia="Calibri" w:hAnsi="Times New Roman" w:cs="Times New Roman"/>
          <w:sz w:val="28"/>
          <w:szCs w:val="28"/>
          <w:lang w:val="ru-RU"/>
        </w:rPr>
        <w:t>Гучмазов</w:t>
      </w:r>
      <w:proofErr w:type="spellEnd"/>
      <w:r w:rsidRPr="0065578B">
        <w:rPr>
          <w:rFonts w:ascii="Times New Roman" w:eastAsia="Calibri" w:hAnsi="Times New Roman" w:cs="Times New Roman"/>
          <w:sz w:val="28"/>
          <w:szCs w:val="28"/>
          <w:lang w:val="ru-RU"/>
        </w:rPr>
        <w:t xml:space="preserve"> А.Г. Общая стоимость 31,6 млн. рублей, предусмотрено создание 28 новых рабочих мест. Срок реализации проекта 2020-2025 годы. По состоянию на 01 марта 2022 года освоено 25,2 млн. рублей, построен 2-х этажный «Мини-отель», заложен фундамент под «Придорожное кафе», ведётся строительство «Шиномонтажной», реконструировано дорожное полотно пу</w:t>
      </w:r>
      <w:r w:rsidR="009B7399">
        <w:rPr>
          <w:rFonts w:ascii="Times New Roman" w:eastAsia="Calibri" w:hAnsi="Times New Roman" w:cs="Times New Roman"/>
          <w:sz w:val="28"/>
          <w:szCs w:val="28"/>
          <w:lang w:val="ru-RU"/>
        </w:rPr>
        <w:t>тем расширения разгонных полос.</w:t>
      </w:r>
    </w:p>
    <w:p w14:paraId="644AC48E" w14:textId="1DD762FA" w:rsidR="000B2CF9" w:rsidRPr="0065578B" w:rsidRDefault="000B2CF9" w:rsidP="000B2CF9">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2022 году в перспективе реализация двух инвестиционных проектов с общим объемом инвестиций более 2,0 млрд. рублей:</w:t>
      </w:r>
    </w:p>
    <w:p w14:paraId="3FC2D3B5" w14:textId="7D5CB0C7" w:rsidR="00FC17DB" w:rsidRDefault="000B2CF9" w:rsidP="00DC72B2">
      <w:pPr>
        <w:autoSpaceDE w:val="0"/>
        <w:autoSpaceDN w:val="0"/>
        <w:adjustRightInd w:val="0"/>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Строительство орошаемого участка на площади 2100 га на базе общества с ограниченной ответственностью опытно-производственного хозяйства «Луч», проект направлен на повышение урожайности и увеличение сельскохозяйственной продукции. Предполагаемая стоимость проекта 800,0 млн. -1,0 млрд. рублей, планируется создание 15 новых рабочих мест. Срок реализации проекта 2022-2023 годы. По состоянию на 01 марта 2022 года ведется разработка проектно-сметной документации. Заключены договора на </w:t>
      </w:r>
      <w:r w:rsidRPr="0065578B">
        <w:rPr>
          <w:rFonts w:ascii="Times New Roman" w:eastAsia="Calibri" w:hAnsi="Times New Roman" w:cs="Times New Roman"/>
          <w:sz w:val="28"/>
          <w:szCs w:val="28"/>
          <w:lang w:val="ru-RU"/>
        </w:rPr>
        <w:lastRenderedPageBreak/>
        <w:t>поставку поливальных машин.</w:t>
      </w:r>
    </w:p>
    <w:p w14:paraId="30408E03" w14:textId="01D24567" w:rsidR="000B2CF9" w:rsidRPr="0065578B" w:rsidRDefault="000B2CF9" w:rsidP="000B2CF9">
      <w:pPr>
        <w:widowControl/>
        <w:ind w:firstLine="708"/>
        <w:jc w:val="both"/>
        <w:rPr>
          <w:rFonts w:ascii="Times New Roman" w:eastAsia="Calibri" w:hAnsi="Times New Roman" w:cs="Times New Roman"/>
          <w:sz w:val="32"/>
          <w:szCs w:val="32"/>
          <w:lang w:val="ru-RU"/>
        </w:rPr>
      </w:pPr>
      <w:r w:rsidRPr="0065578B">
        <w:rPr>
          <w:rFonts w:ascii="Times New Roman" w:eastAsia="Calibri" w:hAnsi="Times New Roman" w:cs="Times New Roman"/>
          <w:sz w:val="28"/>
          <w:szCs w:val="28"/>
          <w:lang w:val="ru-RU"/>
        </w:rPr>
        <w:t>Перспективным инвестиционным проектом на 2022 год является проект «Строительство 26 корпусов по выращиванию цыплят - бройлеров в с. Бурлацкое», инициатор общество с ограниченной ответственностью «Ставропольский бройлер». Проектом планируется строительство 24 корпусов по выращиванию птицы, вспомогательных зданий, сооружений и инженерных сетей. Стоимость проекта 1,0 млрд. рублей, планируется создание до 32 новых рабочих мест. Срок реализации проекта запланирован на апрель 2022 года по июнь 2023 года. По состоянию на 01 марта 2022 года прорабатываются вопросы по реконструкции объектов водоснабжения и водоотведения. Проект включен в перечень объектов инфраструктуры для предоставления бюджетного кредита, который направлен на реконструкцию систем водоснабжения и водоотведения.</w:t>
      </w:r>
    </w:p>
    <w:p w14:paraId="3794D8F7" w14:textId="77777777" w:rsidR="000B2CF9" w:rsidRPr="0065578B" w:rsidRDefault="000B2CF9" w:rsidP="000B2CF9">
      <w:pPr>
        <w:widowControl/>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Для создания благоприятного инвестиционного климата в городском округе сформирован реестр из 20 инвестиционных площадок с объектами инженерной инфраструктуры, расположенных на территории городского округа: из них 12 земельных участков и 8 промышленных площадок.</w:t>
      </w:r>
    </w:p>
    <w:p w14:paraId="64544755" w14:textId="77777777" w:rsidR="001260A4" w:rsidRPr="0065578B" w:rsidRDefault="001260A4" w:rsidP="001260A4">
      <w:pPr>
        <w:tabs>
          <w:tab w:val="left" w:pos="284"/>
        </w:tabs>
        <w:ind w:firstLine="709"/>
        <w:jc w:val="both"/>
        <w:rPr>
          <w:rFonts w:ascii="Times New Roman" w:hAnsi="Times New Roman" w:cs="Times New Roman"/>
          <w:b/>
          <w:sz w:val="28"/>
          <w:szCs w:val="28"/>
          <w:lang w:val="ru-RU"/>
        </w:rPr>
      </w:pPr>
      <w:r w:rsidRPr="0065578B">
        <w:rPr>
          <w:rFonts w:ascii="Times New Roman" w:hAnsi="Times New Roman" w:cs="Times New Roman"/>
          <w:b/>
          <w:sz w:val="28"/>
          <w:szCs w:val="28"/>
          <w:lang w:val="ru-RU"/>
        </w:rPr>
        <w:t xml:space="preserve">Бюджет </w:t>
      </w:r>
    </w:p>
    <w:p w14:paraId="10416C49" w14:textId="77777777" w:rsidR="009C497B" w:rsidRPr="0065578B" w:rsidRDefault="009C497B" w:rsidP="009C497B">
      <w:pPr>
        <w:tabs>
          <w:tab w:val="left" w:pos="284"/>
        </w:tabs>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Исполнение бюджета Благодарненского городского округа Ставропольского края (далее – местный бюджет) в 2020 году осуществлялось в рамках выполнения мероприятий, направленных на решение приоритетных задач, стоящих перед администрацией Благодарненского городского округа Ставропольского края и обозначенных в основных направлениях налоговой политики Благодарненского городского округа Ставропольского края на 202</w:t>
      </w:r>
      <w:r w:rsidR="00FD3A49" w:rsidRPr="0065578B">
        <w:rPr>
          <w:rFonts w:ascii="Times New Roman" w:eastAsia="Calibri" w:hAnsi="Times New Roman" w:cs="Times New Roman"/>
          <w:sz w:val="28"/>
          <w:szCs w:val="28"/>
          <w:lang w:val="ru-RU"/>
        </w:rPr>
        <w:t>1</w:t>
      </w:r>
      <w:r w:rsidRPr="0065578B">
        <w:rPr>
          <w:rFonts w:ascii="Times New Roman" w:eastAsia="Calibri" w:hAnsi="Times New Roman" w:cs="Times New Roman"/>
          <w:sz w:val="28"/>
          <w:szCs w:val="28"/>
          <w:lang w:val="ru-RU"/>
        </w:rPr>
        <w:t xml:space="preserve"> год и плановый период 202</w:t>
      </w:r>
      <w:r w:rsidR="00FD3A49" w:rsidRPr="0065578B">
        <w:rPr>
          <w:rFonts w:ascii="Times New Roman" w:eastAsia="Calibri" w:hAnsi="Times New Roman" w:cs="Times New Roman"/>
          <w:sz w:val="28"/>
          <w:szCs w:val="28"/>
          <w:lang w:val="ru-RU"/>
        </w:rPr>
        <w:t>2</w:t>
      </w:r>
      <w:r w:rsidRPr="0065578B">
        <w:rPr>
          <w:rFonts w:ascii="Times New Roman" w:eastAsia="Calibri" w:hAnsi="Times New Roman" w:cs="Times New Roman"/>
          <w:sz w:val="28"/>
          <w:szCs w:val="28"/>
          <w:lang w:val="ru-RU"/>
        </w:rPr>
        <w:t xml:space="preserve"> и 202</w:t>
      </w:r>
      <w:r w:rsidR="00FD3A49" w:rsidRPr="0065578B">
        <w:rPr>
          <w:rFonts w:ascii="Times New Roman" w:eastAsia="Calibri" w:hAnsi="Times New Roman" w:cs="Times New Roman"/>
          <w:sz w:val="28"/>
          <w:szCs w:val="28"/>
          <w:lang w:val="ru-RU"/>
        </w:rPr>
        <w:t>3</w:t>
      </w:r>
      <w:r w:rsidRPr="0065578B">
        <w:rPr>
          <w:rFonts w:ascii="Times New Roman" w:eastAsia="Calibri" w:hAnsi="Times New Roman" w:cs="Times New Roman"/>
          <w:sz w:val="28"/>
          <w:szCs w:val="28"/>
          <w:lang w:val="ru-RU"/>
        </w:rPr>
        <w:t xml:space="preserve"> годов и бюджетной политики Благодарненского городского округа Ставропольского края на 202</w:t>
      </w:r>
      <w:r w:rsidR="00FD3A49" w:rsidRPr="0065578B">
        <w:rPr>
          <w:rFonts w:ascii="Times New Roman" w:eastAsia="Calibri" w:hAnsi="Times New Roman" w:cs="Times New Roman"/>
          <w:sz w:val="28"/>
          <w:szCs w:val="28"/>
          <w:lang w:val="ru-RU"/>
        </w:rPr>
        <w:t>1</w:t>
      </w:r>
      <w:r w:rsidRPr="0065578B">
        <w:rPr>
          <w:rFonts w:ascii="Times New Roman" w:eastAsia="Calibri" w:hAnsi="Times New Roman" w:cs="Times New Roman"/>
          <w:sz w:val="28"/>
          <w:szCs w:val="28"/>
          <w:lang w:val="ru-RU"/>
        </w:rPr>
        <w:t xml:space="preserve"> год и плановый период 202</w:t>
      </w:r>
      <w:r w:rsidR="00FD3A49" w:rsidRPr="0065578B">
        <w:rPr>
          <w:rFonts w:ascii="Times New Roman" w:eastAsia="Calibri" w:hAnsi="Times New Roman" w:cs="Times New Roman"/>
          <w:sz w:val="28"/>
          <w:szCs w:val="28"/>
          <w:lang w:val="ru-RU"/>
        </w:rPr>
        <w:t>2</w:t>
      </w:r>
      <w:r w:rsidRPr="0065578B">
        <w:rPr>
          <w:rFonts w:ascii="Times New Roman" w:eastAsia="Calibri" w:hAnsi="Times New Roman" w:cs="Times New Roman"/>
          <w:sz w:val="28"/>
          <w:szCs w:val="28"/>
          <w:lang w:val="ru-RU"/>
        </w:rPr>
        <w:t xml:space="preserve"> и 202</w:t>
      </w:r>
      <w:r w:rsidR="00FD3A49" w:rsidRPr="0065578B">
        <w:rPr>
          <w:rFonts w:ascii="Times New Roman" w:eastAsia="Calibri" w:hAnsi="Times New Roman" w:cs="Times New Roman"/>
          <w:sz w:val="28"/>
          <w:szCs w:val="28"/>
          <w:lang w:val="ru-RU"/>
        </w:rPr>
        <w:t>3</w:t>
      </w:r>
      <w:r w:rsidRPr="0065578B">
        <w:rPr>
          <w:rFonts w:ascii="Times New Roman" w:eastAsia="Calibri" w:hAnsi="Times New Roman" w:cs="Times New Roman"/>
          <w:sz w:val="28"/>
          <w:szCs w:val="28"/>
          <w:lang w:val="ru-RU"/>
        </w:rPr>
        <w:t xml:space="preserve"> годов.</w:t>
      </w:r>
    </w:p>
    <w:p w14:paraId="38E3EF48" w14:textId="77777777" w:rsidR="00FD3A49" w:rsidRDefault="00FD3A49" w:rsidP="00FD3A49">
      <w:pPr>
        <w:widowControl/>
        <w:suppressAutoHyphens/>
        <w:autoSpaceDE w:val="0"/>
        <w:autoSpaceDN w:val="0"/>
        <w:adjustRightInd w:val="0"/>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pacing w:val="-4"/>
          <w:sz w:val="28"/>
          <w:szCs w:val="28"/>
          <w:lang w:val="ru-RU" w:eastAsia="ru-RU"/>
        </w:rPr>
        <w:t>В бюджет Благодарненского городского округа Ставропольского края поступило доходов в сумме 2</w:t>
      </w:r>
      <w:r w:rsidR="002B7614" w:rsidRPr="0065578B">
        <w:rPr>
          <w:rFonts w:ascii="Times New Roman" w:eastAsia="Times New Roman" w:hAnsi="Times New Roman" w:cs="Times New Roman"/>
          <w:spacing w:val="-4"/>
          <w:sz w:val="28"/>
          <w:szCs w:val="28"/>
          <w:lang w:val="ru-RU" w:eastAsia="ru-RU"/>
        </w:rPr>
        <w:t> </w:t>
      </w:r>
      <w:r w:rsidRPr="0065578B">
        <w:rPr>
          <w:rFonts w:ascii="Times New Roman" w:eastAsia="Times New Roman" w:hAnsi="Times New Roman" w:cs="Times New Roman"/>
          <w:spacing w:val="-4"/>
          <w:sz w:val="28"/>
          <w:szCs w:val="28"/>
          <w:lang w:val="ru-RU" w:eastAsia="ru-RU"/>
        </w:rPr>
        <w:t>328</w:t>
      </w:r>
      <w:r w:rsidR="002B7614" w:rsidRPr="0065578B">
        <w:rPr>
          <w:rFonts w:ascii="Times New Roman" w:eastAsia="Times New Roman" w:hAnsi="Times New Roman" w:cs="Times New Roman"/>
          <w:spacing w:val="-4"/>
          <w:sz w:val="28"/>
          <w:szCs w:val="28"/>
          <w:lang w:val="ru-RU" w:eastAsia="ru-RU"/>
        </w:rPr>
        <w:t>,5</w:t>
      </w:r>
      <w:r w:rsidRPr="0065578B">
        <w:rPr>
          <w:rFonts w:ascii="Times New Roman" w:eastAsia="Times New Roman" w:hAnsi="Times New Roman" w:cs="Times New Roman"/>
          <w:spacing w:val="-4"/>
          <w:sz w:val="28"/>
          <w:szCs w:val="28"/>
          <w:lang w:val="ru-RU" w:eastAsia="ru-RU"/>
        </w:rPr>
        <w:t xml:space="preserve"> </w:t>
      </w:r>
      <w:r w:rsidR="002B7614" w:rsidRPr="0065578B">
        <w:rPr>
          <w:rFonts w:ascii="Times New Roman" w:eastAsia="Times New Roman" w:hAnsi="Times New Roman" w:cs="Times New Roman"/>
          <w:spacing w:val="-4"/>
          <w:sz w:val="28"/>
          <w:szCs w:val="28"/>
          <w:lang w:val="ru-RU" w:eastAsia="ru-RU"/>
        </w:rPr>
        <w:t>млн</w:t>
      </w:r>
      <w:r w:rsidRPr="0065578B">
        <w:rPr>
          <w:rFonts w:ascii="Times New Roman" w:eastAsia="Times New Roman" w:hAnsi="Times New Roman" w:cs="Times New Roman"/>
          <w:spacing w:val="-4"/>
          <w:sz w:val="28"/>
          <w:szCs w:val="28"/>
          <w:lang w:val="ru-RU" w:eastAsia="ru-RU"/>
        </w:rPr>
        <w:t>. рублей или 100,81 про</w:t>
      </w:r>
      <w:r w:rsidRPr="0065578B">
        <w:rPr>
          <w:rFonts w:ascii="Times New Roman" w:eastAsia="Times New Roman" w:hAnsi="Times New Roman" w:cs="Times New Roman"/>
          <w:sz w:val="28"/>
          <w:szCs w:val="28"/>
          <w:lang w:val="ru-RU" w:eastAsia="ru-RU"/>
        </w:rPr>
        <w:t>цента к уточненному плану, что на 236</w:t>
      </w:r>
      <w:r w:rsidR="002B7614" w:rsidRPr="0065578B">
        <w:rPr>
          <w:rFonts w:ascii="Times New Roman" w:eastAsia="Times New Roman" w:hAnsi="Times New Roman" w:cs="Times New Roman"/>
          <w:sz w:val="28"/>
          <w:szCs w:val="28"/>
          <w:lang w:val="ru-RU" w:eastAsia="ru-RU"/>
        </w:rPr>
        <w:t>,1 млн</w:t>
      </w:r>
      <w:r w:rsidRPr="0065578B">
        <w:rPr>
          <w:rFonts w:ascii="Times New Roman" w:eastAsia="Times New Roman" w:hAnsi="Times New Roman" w:cs="Times New Roman"/>
          <w:sz w:val="28"/>
          <w:szCs w:val="28"/>
          <w:lang w:val="ru-RU" w:eastAsia="ru-RU"/>
        </w:rPr>
        <w:t>. рублей или 11,28 процента выше отчетных данных за 2020 год.</w:t>
      </w:r>
    </w:p>
    <w:p w14:paraId="1B5F70EE" w14:textId="77777777" w:rsidR="001D4207" w:rsidRDefault="001D4207" w:rsidP="00FD3A49">
      <w:pPr>
        <w:widowControl/>
        <w:suppressAutoHyphens/>
        <w:autoSpaceDE w:val="0"/>
        <w:autoSpaceDN w:val="0"/>
        <w:adjustRightInd w:val="0"/>
        <w:ind w:firstLine="709"/>
        <w:jc w:val="both"/>
        <w:rPr>
          <w:rFonts w:ascii="Times New Roman" w:eastAsia="Times New Roman" w:hAnsi="Times New Roman" w:cs="Times New Roman"/>
          <w:sz w:val="28"/>
          <w:szCs w:val="28"/>
          <w:lang w:val="ru-RU" w:eastAsia="ru-RU"/>
        </w:rPr>
      </w:pPr>
    </w:p>
    <w:p w14:paraId="377C10C9" w14:textId="77777777" w:rsidR="001D4207" w:rsidRPr="0065578B" w:rsidRDefault="001D4207" w:rsidP="001D4207">
      <w:pPr>
        <w:widowControl/>
        <w:suppressAutoHyphens/>
        <w:autoSpaceDE w:val="0"/>
        <w:autoSpaceDN w:val="0"/>
        <w:adjustRightInd w:val="0"/>
        <w:jc w:val="both"/>
        <w:rPr>
          <w:rFonts w:ascii="Times New Roman" w:eastAsia="Times New Roman" w:hAnsi="Times New Roman" w:cs="Times New Roman"/>
          <w:sz w:val="28"/>
          <w:szCs w:val="28"/>
          <w:lang w:val="ru-RU" w:eastAsia="ru-RU"/>
        </w:rPr>
      </w:pPr>
      <w:r w:rsidRPr="00382AD3">
        <w:rPr>
          <w:sz w:val="28"/>
          <w:szCs w:val="28"/>
        </w:rPr>
        <w:object w:dxaOrig="2526" w:dyaOrig="1895" w14:anchorId="2B90E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209.25pt" o:ole="">
            <v:imagedata r:id="rId22" o:title=""/>
          </v:shape>
          <o:OLEObject Type="Embed" ProgID="PowerPoint.Slide.12" ShapeID="_x0000_i1025" DrawAspect="Content" ObjectID="_1712484859" r:id="rId23"/>
        </w:object>
      </w:r>
    </w:p>
    <w:p w14:paraId="10A0E8FF" w14:textId="77777777" w:rsidR="00FD3A49" w:rsidRPr="0065578B" w:rsidRDefault="00FD3A49" w:rsidP="00FD3A49">
      <w:pPr>
        <w:widowControl/>
        <w:suppressAutoHyphens/>
        <w:autoSpaceDE w:val="0"/>
        <w:autoSpaceDN w:val="0"/>
        <w:adjustRightInd w:val="0"/>
        <w:ind w:firstLine="709"/>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lastRenderedPageBreak/>
        <w:t>Увеличение поступлений налоговых и неналоговых доходов по отношению к 2020 году составило 24</w:t>
      </w:r>
      <w:r w:rsidR="002B7614" w:rsidRPr="0065578B">
        <w:rPr>
          <w:rFonts w:ascii="Times New Roman" w:eastAsia="Times New Roman" w:hAnsi="Times New Roman" w:cs="Times New Roman"/>
          <w:bCs/>
          <w:sz w:val="28"/>
          <w:szCs w:val="28"/>
          <w:lang w:val="ru-RU" w:eastAsia="ru-RU"/>
        </w:rPr>
        <w:t>,</w:t>
      </w:r>
      <w:r w:rsidRPr="0065578B">
        <w:rPr>
          <w:rFonts w:ascii="Times New Roman" w:eastAsia="Times New Roman" w:hAnsi="Times New Roman" w:cs="Times New Roman"/>
          <w:bCs/>
          <w:sz w:val="28"/>
          <w:szCs w:val="28"/>
          <w:lang w:val="ru-RU" w:eastAsia="ru-RU"/>
        </w:rPr>
        <w:t xml:space="preserve">9 </w:t>
      </w:r>
      <w:r w:rsidR="002B7614" w:rsidRPr="0065578B">
        <w:rPr>
          <w:rFonts w:ascii="Times New Roman" w:eastAsia="Times New Roman" w:hAnsi="Times New Roman" w:cs="Times New Roman"/>
          <w:bCs/>
          <w:sz w:val="28"/>
          <w:szCs w:val="28"/>
          <w:lang w:val="ru-RU" w:eastAsia="ru-RU"/>
        </w:rPr>
        <w:t>млн</w:t>
      </w:r>
      <w:r w:rsidRPr="0065578B">
        <w:rPr>
          <w:rFonts w:ascii="Times New Roman" w:eastAsia="Times New Roman" w:hAnsi="Times New Roman" w:cs="Times New Roman"/>
          <w:bCs/>
          <w:sz w:val="28"/>
          <w:szCs w:val="28"/>
          <w:lang w:val="ru-RU" w:eastAsia="ru-RU"/>
        </w:rPr>
        <w:t>. рублей. Уточненный план по налоговым и неналоговым доходам выполнен на 106,98 процента. В местный бюджет дополнительно поступило 25</w:t>
      </w:r>
      <w:r w:rsidR="002B7614" w:rsidRPr="0065578B">
        <w:rPr>
          <w:rFonts w:ascii="Times New Roman" w:eastAsia="Times New Roman" w:hAnsi="Times New Roman" w:cs="Times New Roman"/>
          <w:bCs/>
          <w:sz w:val="28"/>
          <w:szCs w:val="28"/>
          <w:lang w:val="ru-RU" w:eastAsia="ru-RU"/>
        </w:rPr>
        <w:t>,2</w:t>
      </w:r>
      <w:r w:rsidRPr="0065578B">
        <w:rPr>
          <w:rFonts w:ascii="Times New Roman" w:eastAsia="Times New Roman" w:hAnsi="Times New Roman" w:cs="Times New Roman"/>
          <w:bCs/>
          <w:sz w:val="28"/>
          <w:szCs w:val="28"/>
          <w:lang w:val="ru-RU" w:eastAsia="ru-RU"/>
        </w:rPr>
        <w:t xml:space="preserve"> </w:t>
      </w:r>
      <w:r w:rsidR="002B7614" w:rsidRPr="0065578B">
        <w:rPr>
          <w:rFonts w:ascii="Times New Roman" w:eastAsia="Times New Roman" w:hAnsi="Times New Roman" w:cs="Times New Roman"/>
          <w:bCs/>
          <w:sz w:val="28"/>
          <w:szCs w:val="28"/>
          <w:lang w:val="ru-RU" w:eastAsia="ru-RU"/>
        </w:rPr>
        <w:t>млн</w:t>
      </w:r>
      <w:r w:rsidRPr="0065578B">
        <w:rPr>
          <w:rFonts w:ascii="Times New Roman" w:eastAsia="Times New Roman" w:hAnsi="Times New Roman" w:cs="Times New Roman"/>
          <w:bCs/>
          <w:sz w:val="28"/>
          <w:szCs w:val="28"/>
          <w:lang w:val="ru-RU" w:eastAsia="ru-RU"/>
        </w:rPr>
        <w:t>. рублей.</w:t>
      </w:r>
    </w:p>
    <w:p w14:paraId="081737D0" w14:textId="77777777" w:rsidR="00FD3A49" w:rsidRPr="0065578B" w:rsidRDefault="00FD3A49" w:rsidP="00FD3A49">
      <w:pPr>
        <w:widowControl/>
        <w:suppressAutoHyphens/>
        <w:autoSpaceDE w:val="0"/>
        <w:autoSpaceDN w:val="0"/>
        <w:adjustRightInd w:val="0"/>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местный бюджет за 2021 год поступило 293</w:t>
      </w:r>
      <w:r w:rsidR="002B7614" w:rsidRPr="0065578B">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 xml:space="preserve">7 </w:t>
      </w:r>
      <w:r w:rsidR="002B7614" w:rsidRPr="0065578B">
        <w:rPr>
          <w:rFonts w:ascii="Times New Roman" w:eastAsia="Times New Roman" w:hAnsi="Times New Roman" w:cs="Times New Roman"/>
          <w:sz w:val="28"/>
          <w:szCs w:val="28"/>
          <w:lang w:val="ru-RU" w:eastAsia="ru-RU"/>
        </w:rPr>
        <w:t>млн</w:t>
      </w:r>
      <w:r w:rsidRPr="0065578B">
        <w:rPr>
          <w:rFonts w:ascii="Times New Roman" w:eastAsia="Times New Roman" w:hAnsi="Times New Roman" w:cs="Times New Roman"/>
          <w:sz w:val="28"/>
          <w:szCs w:val="28"/>
          <w:lang w:val="ru-RU" w:eastAsia="ru-RU"/>
        </w:rPr>
        <w:t>. рублей налоговых доходов, что составило 105,22 процента к плановым назначениям. По сравнению с 2020 годом прирост поступлений составил 7</w:t>
      </w:r>
      <w:r w:rsidR="002B7614" w:rsidRPr="0065578B">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 xml:space="preserve">4 </w:t>
      </w:r>
      <w:r w:rsidR="002B7614" w:rsidRPr="0065578B">
        <w:rPr>
          <w:rFonts w:ascii="Times New Roman" w:eastAsia="Times New Roman" w:hAnsi="Times New Roman" w:cs="Times New Roman"/>
          <w:sz w:val="28"/>
          <w:szCs w:val="28"/>
          <w:lang w:val="ru-RU" w:eastAsia="ru-RU"/>
        </w:rPr>
        <w:t>млн</w:t>
      </w:r>
      <w:r w:rsidRPr="0065578B">
        <w:rPr>
          <w:rFonts w:ascii="Times New Roman" w:eastAsia="Times New Roman" w:hAnsi="Times New Roman" w:cs="Times New Roman"/>
          <w:sz w:val="28"/>
          <w:szCs w:val="28"/>
          <w:lang w:val="ru-RU" w:eastAsia="ru-RU"/>
        </w:rPr>
        <w:t xml:space="preserve">. рублей или на 2,59 процента. </w:t>
      </w:r>
    </w:p>
    <w:p w14:paraId="7DC4CA60" w14:textId="77777777" w:rsidR="00FD3A49" w:rsidRPr="0065578B" w:rsidRDefault="00FD3A49" w:rsidP="00FD3A49">
      <w:pPr>
        <w:widowControl/>
        <w:suppressAutoHyphens/>
        <w:autoSpaceDE w:val="0"/>
        <w:autoSpaceDN w:val="0"/>
        <w:adjustRightInd w:val="0"/>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Неналоговые доходы поступили в местный бюджет в объеме 91</w:t>
      </w:r>
      <w:r w:rsidR="002B7614" w:rsidRPr="0065578B">
        <w:rPr>
          <w:rFonts w:ascii="Times New Roman" w:eastAsia="Times New Roman" w:hAnsi="Times New Roman" w:cs="Times New Roman"/>
          <w:sz w:val="28"/>
          <w:szCs w:val="28"/>
          <w:lang w:val="ru-RU" w:eastAsia="ru-RU"/>
        </w:rPr>
        <w:t>,8 млн</w:t>
      </w:r>
      <w:r w:rsidRPr="0065578B">
        <w:rPr>
          <w:rFonts w:ascii="Times New Roman" w:eastAsia="Times New Roman" w:hAnsi="Times New Roman" w:cs="Times New Roman"/>
          <w:sz w:val="28"/>
          <w:szCs w:val="28"/>
          <w:lang w:val="ru-RU" w:eastAsia="ru-RU"/>
        </w:rPr>
        <w:t xml:space="preserve">. рублей, или 113,06 процента от запланированного уровня. </w:t>
      </w:r>
    </w:p>
    <w:p w14:paraId="0194BE57" w14:textId="77777777" w:rsidR="00FD3A49" w:rsidRPr="0065578B" w:rsidRDefault="00FD3A49" w:rsidP="00FD3A49">
      <w:pPr>
        <w:widowControl/>
        <w:suppressAutoHyphens/>
        <w:autoSpaceDE w:val="0"/>
        <w:autoSpaceDN w:val="0"/>
        <w:adjustRightInd w:val="0"/>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Объем безвозмездных поступлений в местный бюджет в отчетном году составил 1</w:t>
      </w:r>
      <w:r w:rsidR="002B7614" w:rsidRPr="0065578B">
        <w:rPr>
          <w:rFonts w:ascii="Times New Roman" w:eastAsia="Times New Roman" w:hAnsi="Times New Roman" w:cs="Times New Roman"/>
          <w:sz w:val="28"/>
          <w:szCs w:val="28"/>
          <w:lang w:val="ru-RU" w:eastAsia="ru-RU"/>
        </w:rPr>
        <w:t> </w:t>
      </w:r>
      <w:r w:rsidRPr="0065578B">
        <w:rPr>
          <w:rFonts w:ascii="Times New Roman" w:eastAsia="Times New Roman" w:hAnsi="Times New Roman" w:cs="Times New Roman"/>
          <w:sz w:val="28"/>
          <w:szCs w:val="28"/>
          <w:lang w:val="ru-RU" w:eastAsia="ru-RU"/>
        </w:rPr>
        <w:t>942</w:t>
      </w:r>
      <w:r w:rsidR="002B7614" w:rsidRPr="0065578B">
        <w:rPr>
          <w:rFonts w:ascii="Times New Roman" w:eastAsia="Times New Roman" w:hAnsi="Times New Roman" w:cs="Times New Roman"/>
          <w:sz w:val="28"/>
          <w:szCs w:val="28"/>
          <w:lang w:val="ru-RU" w:eastAsia="ru-RU"/>
        </w:rPr>
        <w:t>,9</w:t>
      </w:r>
      <w:r w:rsidRPr="0065578B">
        <w:rPr>
          <w:rFonts w:ascii="Times New Roman" w:eastAsia="Times New Roman" w:hAnsi="Times New Roman" w:cs="Times New Roman"/>
          <w:sz w:val="28"/>
          <w:szCs w:val="28"/>
          <w:lang w:val="ru-RU" w:eastAsia="ru-RU"/>
        </w:rPr>
        <w:t xml:space="preserve"> </w:t>
      </w:r>
      <w:r w:rsidR="002B7614" w:rsidRPr="0065578B">
        <w:rPr>
          <w:rFonts w:ascii="Times New Roman" w:eastAsia="Times New Roman" w:hAnsi="Times New Roman" w:cs="Times New Roman"/>
          <w:sz w:val="28"/>
          <w:szCs w:val="28"/>
          <w:lang w:val="ru-RU" w:eastAsia="ru-RU"/>
        </w:rPr>
        <w:t>млн</w:t>
      </w:r>
      <w:r w:rsidRPr="0065578B">
        <w:rPr>
          <w:rFonts w:ascii="Times New Roman" w:eastAsia="Times New Roman" w:hAnsi="Times New Roman" w:cs="Times New Roman"/>
          <w:sz w:val="28"/>
          <w:szCs w:val="28"/>
          <w:lang w:val="ru-RU" w:eastAsia="ru-RU"/>
        </w:rPr>
        <w:t>. рублей или 99,67 процента к запланированным объемам. По сравнению с 2020 годом объем безвозмездных поступлений увеличился на 211</w:t>
      </w:r>
      <w:r w:rsidR="002B7614" w:rsidRPr="0065578B">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1</w:t>
      </w:r>
      <w:r w:rsidR="002B7614" w:rsidRPr="0065578B">
        <w:rPr>
          <w:rFonts w:ascii="Times New Roman" w:eastAsia="Times New Roman" w:hAnsi="Times New Roman" w:cs="Times New Roman"/>
          <w:sz w:val="28"/>
          <w:szCs w:val="28"/>
          <w:lang w:val="ru-RU" w:eastAsia="ru-RU"/>
        </w:rPr>
        <w:t xml:space="preserve"> млн</w:t>
      </w:r>
      <w:r w:rsidRPr="0065578B">
        <w:rPr>
          <w:rFonts w:ascii="Times New Roman" w:eastAsia="Times New Roman" w:hAnsi="Times New Roman" w:cs="Times New Roman"/>
          <w:sz w:val="28"/>
          <w:szCs w:val="28"/>
          <w:lang w:val="ru-RU" w:eastAsia="ru-RU"/>
        </w:rPr>
        <w:t>. рублей или на 12,19 процента.</w:t>
      </w:r>
    </w:p>
    <w:p w14:paraId="4256ADA7" w14:textId="77777777" w:rsidR="00FD3A49" w:rsidRPr="0065578B" w:rsidRDefault="00FD3A49" w:rsidP="00FD3A49">
      <w:pPr>
        <w:widowControl/>
        <w:suppressAutoHyphens/>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Удельный вес налоговых и неналоговых доходов в общем объеме доходов местного бюджета за 2021 год составил 16,56 процента, что ниже удельного веса налоговых и неналоговых доходов в 2020 году на 0,68 процента. </w:t>
      </w:r>
    </w:p>
    <w:p w14:paraId="1250B34B" w14:textId="77777777" w:rsidR="00EC2692" w:rsidRDefault="00EC2692" w:rsidP="00EC2692">
      <w:pPr>
        <w:widowControl/>
        <w:autoSpaceDE w:val="0"/>
        <w:autoSpaceDN w:val="0"/>
        <w:adjustRightInd w:val="0"/>
        <w:ind w:firstLine="709"/>
        <w:contextualSpacing/>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течение 2021 года на территории Благодарненского городского округа Ставропольского края реализованы 5 национальных проектов общей стоимостью 223,3 млн. рублей.</w:t>
      </w:r>
    </w:p>
    <w:p w14:paraId="3CFAF819" w14:textId="77777777" w:rsidR="001D4207" w:rsidRPr="0065578B" w:rsidRDefault="001D4207" w:rsidP="00EC2692">
      <w:pPr>
        <w:widowControl/>
        <w:autoSpaceDE w:val="0"/>
        <w:autoSpaceDN w:val="0"/>
        <w:adjustRightInd w:val="0"/>
        <w:ind w:firstLine="709"/>
        <w:contextualSpacing/>
        <w:jc w:val="both"/>
        <w:rPr>
          <w:rFonts w:ascii="Times New Roman" w:eastAsia="Calibri" w:hAnsi="Times New Roman" w:cs="Times New Roman"/>
          <w:sz w:val="28"/>
          <w:szCs w:val="28"/>
          <w:lang w:val="ru-RU"/>
        </w:rPr>
      </w:pPr>
      <w:r>
        <w:rPr>
          <w:noProof/>
          <w:sz w:val="28"/>
          <w:szCs w:val="28"/>
          <w:lang w:val="ru-RU" w:eastAsia="ru-RU"/>
        </w:rPr>
        <w:drawing>
          <wp:inline distT="0" distB="0" distL="0" distR="0" wp14:anchorId="71636EE4" wp14:editId="0EA2175E">
            <wp:extent cx="5935980" cy="33375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030CA53C" w14:textId="77777777" w:rsidR="00EC2692" w:rsidRPr="0065578B" w:rsidRDefault="00EC2692" w:rsidP="00EC2692">
      <w:pPr>
        <w:widowControl/>
        <w:autoSpaceDE w:val="0"/>
        <w:autoSpaceDN w:val="0"/>
        <w:adjustRightInd w:val="0"/>
        <w:ind w:firstLine="709"/>
        <w:contextualSpacing/>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рамках реализации национального проекта «Демография» реализован региональный проект «Финансовая поддержка семей при рождении детей» общей стоимостью 134,3 млн. рублей. Финансовую поддержку получили 827 получателей.</w:t>
      </w:r>
    </w:p>
    <w:p w14:paraId="172BB395" w14:textId="77777777" w:rsidR="00B70EA5" w:rsidRDefault="00EC2692" w:rsidP="00EC2692">
      <w:pPr>
        <w:widowControl/>
        <w:ind w:firstLine="851"/>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По национальному проекту «Образование» реализованы два региональных проекта, общей стоимостью 8,8 млн. рублей. </w:t>
      </w:r>
    </w:p>
    <w:p w14:paraId="02952B3C" w14:textId="77777777" w:rsidR="00B70EA5" w:rsidRDefault="00B70EA5" w:rsidP="00EC2692">
      <w:pPr>
        <w:widowControl/>
        <w:ind w:firstLine="851"/>
        <w:jc w:val="both"/>
        <w:rPr>
          <w:rFonts w:ascii="Times New Roman" w:eastAsia="Calibri" w:hAnsi="Times New Roman" w:cs="Times New Roman"/>
          <w:sz w:val="28"/>
          <w:szCs w:val="28"/>
          <w:lang w:val="ru-RU"/>
        </w:rPr>
      </w:pPr>
    </w:p>
    <w:p w14:paraId="4E915D85" w14:textId="77777777" w:rsidR="00EC2692" w:rsidRPr="0065578B" w:rsidRDefault="00EC2692" w:rsidP="00EC2692">
      <w:pPr>
        <w:widowControl/>
        <w:ind w:firstLine="851"/>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lastRenderedPageBreak/>
        <w:t>Реализация мероприятий регионального проекта «Успех каждого ребенка» обеспечила проведение ремонтных работ и приобретение оборудования спортзала средней</w:t>
      </w:r>
      <w:r w:rsidR="00571661" w:rsidRPr="0065578B">
        <w:rPr>
          <w:rFonts w:ascii="Times New Roman" w:eastAsia="Calibri" w:hAnsi="Times New Roman" w:cs="Times New Roman"/>
          <w:sz w:val="28"/>
          <w:szCs w:val="28"/>
          <w:lang w:val="ru-RU"/>
        </w:rPr>
        <w:t xml:space="preserve"> общеобразовательной</w:t>
      </w:r>
      <w:r w:rsidRPr="0065578B">
        <w:rPr>
          <w:rFonts w:ascii="Times New Roman" w:eastAsia="Calibri" w:hAnsi="Times New Roman" w:cs="Times New Roman"/>
          <w:sz w:val="28"/>
          <w:szCs w:val="28"/>
          <w:lang w:val="ru-RU"/>
        </w:rPr>
        <w:t xml:space="preserve"> школы №3, расположенной в поселке Ставропольском стоимостью 1,8 млн. рублей. Мероприятия регионального проекта «Современная школа» обеспечили деятельность центров образования цифрового и гуманитарного профилей (7,0 млн. рублей).</w:t>
      </w:r>
    </w:p>
    <w:p w14:paraId="39BD9DBE" w14:textId="77777777" w:rsidR="00EC2692" w:rsidRPr="0065578B" w:rsidRDefault="00EC2692" w:rsidP="00EC2692">
      <w:pPr>
        <w:widowControl/>
        <w:ind w:firstLine="851"/>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В ходе реализации национального проекта «Культура», регионального проекта «Культурная среда» отремонтированы Дома культуры в 3 населенных пунктах округа с. Александрия, с. Бурлацкое, с. Спасское. Стоимость ремонтных работ составила 30,6 млн. рублей. </w:t>
      </w:r>
    </w:p>
    <w:p w14:paraId="3A59677A" w14:textId="77777777" w:rsidR="00EC2692" w:rsidRPr="0065578B" w:rsidRDefault="00EC2692" w:rsidP="00EC2692">
      <w:pPr>
        <w:widowControl/>
        <w:ind w:firstLine="851"/>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Две городские территории: территория, прилегающая к реке Мокрая Буйвола и территория, прилегающей к Роднику по пер. Ручейному благоустроены в результате реализации национального проекта «Жилье и городская среда», регионального проекта «Формирование комфортной городской среды». Общая стоимость проектов, включая сопутствующие расходы составила 49,3 млн. рублей.</w:t>
      </w:r>
    </w:p>
    <w:p w14:paraId="12E38AEA" w14:textId="77777777" w:rsidR="00EC2692" w:rsidRPr="0065578B" w:rsidRDefault="00EC2692" w:rsidP="00EC2692">
      <w:pPr>
        <w:widowControl/>
        <w:ind w:firstLine="851"/>
        <w:contextualSpacing/>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В рамках реализации национального проекта «Экология», регионального проекта «Комплексная система обращения с твердыми бытовыми отходами» приобретены 20 контейнеров общей стоимостью 311,3 тыс. рублей. </w:t>
      </w:r>
    </w:p>
    <w:p w14:paraId="3E54F372" w14:textId="77777777" w:rsidR="00FC17DB" w:rsidRDefault="00EC2692" w:rsidP="00EC2692">
      <w:pPr>
        <w:widowControl/>
        <w:ind w:firstLine="851"/>
        <w:contextualSpacing/>
        <w:jc w:val="both"/>
        <w:rPr>
          <w:rFonts w:ascii="Times New Roman" w:eastAsia="Calibri" w:hAnsi="Times New Roman" w:cs="Times New Roman"/>
          <w:sz w:val="30"/>
          <w:szCs w:val="30"/>
          <w:lang w:val="ru-RU"/>
        </w:rPr>
      </w:pPr>
      <w:r w:rsidRPr="0065578B">
        <w:rPr>
          <w:rFonts w:ascii="Times New Roman" w:eastAsia="Calibri" w:hAnsi="Times New Roman" w:cs="Times New Roman"/>
          <w:sz w:val="30"/>
          <w:szCs w:val="30"/>
          <w:shd w:val="clear" w:color="auto" w:fill="FFFFFF"/>
          <w:lang w:val="ru-RU"/>
        </w:rPr>
        <w:t xml:space="preserve">В 2021 году на территории округа реализованы 14 проектов, основанных на </w:t>
      </w:r>
      <w:r w:rsidRPr="0065578B">
        <w:rPr>
          <w:rFonts w:ascii="Times New Roman" w:eastAsia="Calibri" w:hAnsi="Times New Roman" w:cs="Times New Roman"/>
          <w:sz w:val="30"/>
          <w:szCs w:val="30"/>
          <w:lang w:val="ru-RU"/>
        </w:rPr>
        <w:t xml:space="preserve">местных инициативах </w:t>
      </w:r>
      <w:r w:rsidRPr="0065578B">
        <w:rPr>
          <w:rFonts w:ascii="Times New Roman" w:eastAsia="Calibri" w:hAnsi="Times New Roman" w:cs="Times New Roman"/>
          <w:sz w:val="30"/>
          <w:szCs w:val="30"/>
          <w:shd w:val="clear" w:color="auto" w:fill="FFFFFF"/>
          <w:lang w:val="ru-RU"/>
        </w:rPr>
        <w:t>общей стоимостью 47,9 млн. рублей</w:t>
      </w:r>
      <w:r w:rsidRPr="0065578B">
        <w:rPr>
          <w:rFonts w:ascii="Times New Roman" w:eastAsia="Calibri" w:hAnsi="Times New Roman" w:cs="Times New Roman"/>
          <w:sz w:val="30"/>
          <w:szCs w:val="30"/>
          <w:lang w:val="ru-RU"/>
        </w:rPr>
        <w:t xml:space="preserve">. </w:t>
      </w:r>
    </w:p>
    <w:p w14:paraId="5C0C3E58" w14:textId="77777777" w:rsidR="00EC2692" w:rsidRPr="0065578B" w:rsidRDefault="00EC2692" w:rsidP="00EC2692">
      <w:pPr>
        <w:widowControl/>
        <w:ind w:firstLine="851"/>
        <w:contextualSpacing/>
        <w:jc w:val="both"/>
        <w:rPr>
          <w:rFonts w:ascii="Times New Roman" w:hAnsi="Times New Roman" w:cs="Times New Roman"/>
          <w:sz w:val="28"/>
          <w:szCs w:val="28"/>
          <w:lang w:val="ru-RU"/>
        </w:rPr>
      </w:pPr>
      <w:r w:rsidRPr="0065578B">
        <w:rPr>
          <w:rFonts w:ascii="Times New Roman" w:eastAsia="Calibri" w:hAnsi="Times New Roman" w:cs="Times New Roman"/>
          <w:sz w:val="30"/>
          <w:szCs w:val="30"/>
          <w:lang w:val="ru-RU"/>
        </w:rPr>
        <w:t xml:space="preserve">Расходы на реализацию проектов за счет средств </w:t>
      </w:r>
      <w:r w:rsidRPr="0065578B">
        <w:rPr>
          <w:rFonts w:ascii="Times New Roman" w:hAnsi="Times New Roman" w:cs="Times New Roman"/>
          <w:sz w:val="28"/>
          <w:szCs w:val="28"/>
          <w:lang w:val="ru-RU"/>
        </w:rPr>
        <w:t>бюджета Ставропольского края составили 22,6 млн. рублей, за счет средств местного бюджета – 21,3 млн. рублей, за счет средств населения, индивидуальных предпринимателей, организаций - 4,0 млн. рублей.</w:t>
      </w:r>
      <w:r w:rsidRPr="0065578B">
        <w:rPr>
          <w:rFonts w:ascii="Times New Roman" w:eastAsia="Calibri" w:hAnsi="Times New Roman" w:cs="Times New Roman"/>
          <w:sz w:val="30"/>
          <w:szCs w:val="30"/>
          <w:lang w:val="ru-RU"/>
        </w:rPr>
        <w:t xml:space="preserve"> В результате реализации проектов, основанных на местных инициативах жителей в</w:t>
      </w:r>
      <w:r w:rsidRPr="0065578B">
        <w:rPr>
          <w:rFonts w:ascii="Times New Roman" w:hAnsi="Times New Roman" w:cs="Times New Roman"/>
          <w:sz w:val="28"/>
          <w:szCs w:val="28"/>
          <w:lang w:val="ru-RU"/>
        </w:rPr>
        <w:t xml:space="preserve"> селе Александрия отремонтировано здание для размещения пожарного депо и благоустроена прилегающая к нему территория. В селах Елизаветинское и Каменная Балка отремонтированы Дома культуры. В селе Алексеевское благоустроено кладбище. В хуторе Алтухов, селах Бурлацкое и Шишкино, поселке Ставропольский, ауле Эдельбай для жителей созданы зоны отдыха. В хуторе Большевик отремонтированы тротуарные дорожки. В селе Спасское благоустроена территория обелиска воинам – землякам, погибшим в годы Великой Отечественной войны 1941-1945 годов. В селе Мирное благоустроена площадь, предназначенная для проведения ярмарок выходного дня.</w:t>
      </w:r>
    </w:p>
    <w:p w14:paraId="5CC09F51" w14:textId="77777777" w:rsidR="001260A4" w:rsidRPr="0065578B" w:rsidRDefault="00683EB5" w:rsidP="0053776D">
      <w:pPr>
        <w:pStyle w:val="a3"/>
        <w:ind w:left="0" w:right="2" w:firstLine="709"/>
        <w:jc w:val="both"/>
        <w:rPr>
          <w:lang w:val="ru-RU"/>
        </w:rPr>
      </w:pPr>
      <w:r w:rsidRPr="0065578B">
        <w:rPr>
          <w:lang w:val="ru-RU"/>
        </w:rPr>
        <w:t xml:space="preserve">В соответствии с решением Совета депутатов Благодарненского городского округа Ставропольского края от 24 марта 2021 года № 405 «О реализации инициативного бюджетирования в Благодарненском городском округе Ставропольского края в 2021 году проведен конкурсный отбор инициативных проектов. В администрацию Благодарненского городского </w:t>
      </w:r>
      <w:r w:rsidRPr="0065578B">
        <w:rPr>
          <w:lang w:val="ru-RU"/>
        </w:rPr>
        <w:lastRenderedPageBreak/>
        <w:t>округа Ставропольского края поступило 15 инициативных проектов.</w:t>
      </w:r>
    </w:p>
    <w:p w14:paraId="64ACCF19" w14:textId="77777777" w:rsidR="00683EB5" w:rsidRPr="0065578B" w:rsidRDefault="00683EB5"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Победителями конкурсного отбора признаны 12 проектов общей стоимостью 6 304,00 тыс. рублей (местный бюджет – 6 064,45 тыс. рублей, средства населения, ИП, организаций – 239,55 тыс. рублей):</w:t>
      </w:r>
    </w:p>
    <w:p w14:paraId="5491E8C4"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у</w:t>
      </w:r>
      <w:r w:rsidR="00683EB5" w:rsidRPr="0065578B">
        <w:rPr>
          <w:rFonts w:ascii="Times New Roman" w:eastAsia="Times New Roman" w:hAnsi="Times New Roman" w:cs="Times New Roman"/>
          <w:sz w:val="28"/>
          <w:szCs w:val="28"/>
          <w:lang w:val="ru-RU" w:eastAsia="ru-RU"/>
        </w:rPr>
        <w:t>стройство тротуарной дорожки по ул. Красной от дома № 265 до дома № 281 в с. Александрия Благодарненского городского округа Ставропольского края, стоимость проекта – 498,66 тыс. рублей.</w:t>
      </w:r>
    </w:p>
    <w:p w14:paraId="7C9B9C9D"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а</w:t>
      </w:r>
      <w:r w:rsidR="00683EB5" w:rsidRPr="0065578B">
        <w:rPr>
          <w:rFonts w:ascii="Times New Roman" w:eastAsia="Times New Roman" w:hAnsi="Times New Roman" w:cs="Times New Roman"/>
          <w:sz w:val="28"/>
          <w:szCs w:val="28"/>
          <w:lang w:val="ru-RU" w:eastAsia="ru-RU"/>
        </w:rPr>
        <w:t>сфальтирование ул. Голикова (от ул. Однокозова до дома №1, 2 ул. Голикова) в городе Благодарном Благодарненского городского округа Ставропольского края, стоимость проекта – 896,89 тыс. рублей.</w:t>
      </w:r>
    </w:p>
    <w:p w14:paraId="78D42513"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w:t>
      </w:r>
      <w:r w:rsidR="00683EB5" w:rsidRPr="0065578B">
        <w:rPr>
          <w:rFonts w:ascii="Times New Roman" w:eastAsia="Times New Roman" w:hAnsi="Times New Roman" w:cs="Times New Roman"/>
          <w:sz w:val="28"/>
          <w:szCs w:val="28"/>
          <w:lang w:val="ru-RU" w:eastAsia="ru-RU"/>
        </w:rPr>
        <w:t>граждение МОУ СОШ № 10 по ул. Пролетарская, 120, с. Бурлацкое БГО СК, стоимость проекта – 522,57 тыс. рублей.</w:t>
      </w:r>
    </w:p>
    <w:p w14:paraId="7D9F356C"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w:t>
      </w:r>
      <w:r w:rsidR="00683EB5" w:rsidRPr="0065578B">
        <w:rPr>
          <w:rFonts w:ascii="Times New Roman" w:eastAsia="Times New Roman" w:hAnsi="Times New Roman" w:cs="Times New Roman"/>
          <w:sz w:val="28"/>
          <w:szCs w:val="28"/>
          <w:lang w:val="ru-RU" w:eastAsia="ru-RU"/>
        </w:rPr>
        <w:t>бустройство автомобильных дорог общего пользования Благодарненского городского округа Ставропольского края п. Мокрая Буйвола- х. Красный Ключ-х. Дейнекин км 2+390, 3+600, стоимость проекта – 511,53 тыс. рублей.</w:t>
      </w:r>
    </w:p>
    <w:p w14:paraId="5FD1633F"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w:t>
      </w:r>
      <w:r w:rsidR="00683EB5" w:rsidRPr="0065578B">
        <w:rPr>
          <w:rFonts w:ascii="Times New Roman" w:eastAsia="Times New Roman" w:hAnsi="Times New Roman" w:cs="Times New Roman"/>
          <w:sz w:val="28"/>
          <w:szCs w:val="28"/>
          <w:lang w:val="ru-RU" w:eastAsia="ru-RU"/>
        </w:rPr>
        <w:t>бустройство торговой площадки по ул. Ленина в с. Елизаветинское Благодарненского городского округа Ставропольского края, стоимость проекта – 512,25 тыс. рублей.</w:t>
      </w:r>
    </w:p>
    <w:p w14:paraId="7ED96131"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у</w:t>
      </w:r>
      <w:r w:rsidR="00683EB5" w:rsidRPr="0065578B">
        <w:rPr>
          <w:rFonts w:ascii="Times New Roman" w:eastAsia="Times New Roman" w:hAnsi="Times New Roman" w:cs="Times New Roman"/>
          <w:sz w:val="28"/>
          <w:szCs w:val="28"/>
          <w:lang w:val="ru-RU" w:eastAsia="ru-RU"/>
        </w:rPr>
        <w:t>стройство детской площадки в п. Каменка Благодарненского городского округа Ставропольского края, стоимость проекта – 523,60 тыс. рублей.</w:t>
      </w:r>
    </w:p>
    <w:p w14:paraId="747297EC"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р</w:t>
      </w:r>
      <w:r w:rsidR="00683EB5" w:rsidRPr="0065578B">
        <w:rPr>
          <w:rFonts w:ascii="Times New Roman" w:eastAsia="Times New Roman" w:hAnsi="Times New Roman" w:cs="Times New Roman"/>
          <w:sz w:val="28"/>
          <w:szCs w:val="28"/>
          <w:lang w:val="ru-RU" w:eastAsia="ru-RU"/>
        </w:rPr>
        <w:t>емонт автомобильной дороги общего пользования в гравийном исполнении по ул. Свободы от № 1 до № 31 в селе Мирное, стоимость проекта – 514,65 тыс. рублей.</w:t>
      </w:r>
    </w:p>
    <w:p w14:paraId="6B3B3424"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б</w:t>
      </w:r>
      <w:r w:rsidR="00683EB5" w:rsidRPr="0065578B">
        <w:rPr>
          <w:rFonts w:ascii="Times New Roman" w:eastAsia="Times New Roman" w:hAnsi="Times New Roman" w:cs="Times New Roman"/>
          <w:sz w:val="28"/>
          <w:szCs w:val="28"/>
          <w:lang w:val="ru-RU" w:eastAsia="ru-RU"/>
        </w:rPr>
        <w:t>лагоустройство территории прилегающей к зданию МОУ «СОШ №4» по ул. Красная, 165 села Сотниковское Благодарненского городского округа Ставропольского края, стоимость проекта – 513,32 тыс. рублей.</w:t>
      </w:r>
    </w:p>
    <w:p w14:paraId="594C2936"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б</w:t>
      </w:r>
      <w:r w:rsidR="00683EB5" w:rsidRPr="0065578B">
        <w:rPr>
          <w:rFonts w:ascii="Times New Roman" w:eastAsia="Times New Roman" w:hAnsi="Times New Roman" w:cs="Times New Roman"/>
          <w:sz w:val="28"/>
          <w:szCs w:val="28"/>
          <w:lang w:val="ru-RU" w:eastAsia="ru-RU"/>
        </w:rPr>
        <w:t>лагоустройство детских площадок МДОУ «Детский сад №17» в селе Спасское Благодарненского городского округа Ставропольского края, стоимость проекта – 451,00 тыс. рублей.</w:t>
      </w:r>
    </w:p>
    <w:p w14:paraId="59D5D841"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б</w:t>
      </w:r>
      <w:r w:rsidR="00683EB5" w:rsidRPr="0065578B">
        <w:rPr>
          <w:rFonts w:ascii="Times New Roman" w:eastAsia="Times New Roman" w:hAnsi="Times New Roman" w:cs="Times New Roman"/>
          <w:sz w:val="28"/>
          <w:szCs w:val="28"/>
          <w:lang w:val="ru-RU" w:eastAsia="ru-RU"/>
        </w:rPr>
        <w:t>лагоустройство парковой зоны по улице Ленина от улицы О. Кошевого до улицы 8 Марта с установкой детской площадки и малых архитектурных форм в поселке Ставропольский Благодарненского городского округа Ставропольского края, стоимость проекта – 526,98 тыс. рублей.</w:t>
      </w:r>
    </w:p>
    <w:p w14:paraId="7BD61512"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w:t>
      </w:r>
      <w:r w:rsidR="00683EB5" w:rsidRPr="0065578B">
        <w:rPr>
          <w:rFonts w:ascii="Times New Roman" w:eastAsia="Times New Roman" w:hAnsi="Times New Roman" w:cs="Times New Roman"/>
          <w:sz w:val="28"/>
          <w:szCs w:val="28"/>
          <w:lang w:val="ru-RU" w:eastAsia="ru-RU"/>
        </w:rPr>
        <w:t>зеленение территории прилегающей к мемориалу Герою Советского Союза П.М. Дьякову по ул. Дьякова в с. Шишкино Благодарненского городского округа Ставропольского края, стоимость проекта – 311,38 тыс. рублей.</w:t>
      </w:r>
    </w:p>
    <w:p w14:paraId="5EF33D1D" w14:textId="77777777" w:rsidR="00683EB5" w:rsidRPr="0065578B" w:rsidRDefault="00571661" w:rsidP="00683EB5">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у</w:t>
      </w:r>
      <w:r w:rsidR="00683EB5" w:rsidRPr="0065578B">
        <w:rPr>
          <w:rFonts w:ascii="Times New Roman" w:eastAsia="Times New Roman" w:hAnsi="Times New Roman" w:cs="Times New Roman"/>
          <w:sz w:val="28"/>
          <w:szCs w:val="28"/>
          <w:lang w:val="ru-RU" w:eastAsia="ru-RU"/>
        </w:rPr>
        <w:t xml:space="preserve">стройство покрытия проезда от ул. </w:t>
      </w:r>
      <w:proofErr w:type="spellStart"/>
      <w:r w:rsidR="00683EB5" w:rsidRPr="0065578B">
        <w:rPr>
          <w:rFonts w:ascii="Times New Roman" w:eastAsia="Times New Roman" w:hAnsi="Times New Roman" w:cs="Times New Roman"/>
          <w:sz w:val="28"/>
          <w:szCs w:val="28"/>
          <w:lang w:val="ru-RU" w:eastAsia="ru-RU"/>
        </w:rPr>
        <w:t>Манкаева</w:t>
      </w:r>
      <w:proofErr w:type="spellEnd"/>
      <w:r w:rsidR="00683EB5" w:rsidRPr="0065578B">
        <w:rPr>
          <w:rFonts w:ascii="Times New Roman" w:eastAsia="Times New Roman" w:hAnsi="Times New Roman" w:cs="Times New Roman"/>
          <w:sz w:val="28"/>
          <w:szCs w:val="28"/>
          <w:lang w:val="ru-RU" w:eastAsia="ru-RU"/>
        </w:rPr>
        <w:t xml:space="preserve"> дом № 55 до ул. Комсомольской дом №41 в ауле Эдельбай Благодарненского городского округа Ставропольского края, стоимость проекта – 521,17 тыс. рублей.</w:t>
      </w:r>
    </w:p>
    <w:p w14:paraId="3D41ED87" w14:textId="7ABD3936" w:rsidR="00B70EA5" w:rsidRDefault="00B70EA5" w:rsidP="0053776D">
      <w:pPr>
        <w:pStyle w:val="a3"/>
        <w:ind w:left="0" w:right="2" w:firstLine="709"/>
        <w:jc w:val="both"/>
        <w:rPr>
          <w:rFonts w:cs="Times New Roman"/>
          <w:b/>
          <w:lang w:val="ru-RU"/>
        </w:rPr>
      </w:pPr>
    </w:p>
    <w:p w14:paraId="4848C0AF" w14:textId="77777777" w:rsidR="00DC72B2" w:rsidRDefault="00DC72B2" w:rsidP="0053776D">
      <w:pPr>
        <w:pStyle w:val="a3"/>
        <w:ind w:left="0" w:right="2" w:firstLine="709"/>
        <w:jc w:val="both"/>
        <w:rPr>
          <w:rFonts w:cs="Times New Roman"/>
          <w:b/>
          <w:lang w:val="ru-RU"/>
        </w:rPr>
      </w:pPr>
    </w:p>
    <w:p w14:paraId="25422A10" w14:textId="77777777" w:rsidR="00D44AF0" w:rsidRPr="0065578B" w:rsidRDefault="00D44AF0" w:rsidP="0053776D">
      <w:pPr>
        <w:pStyle w:val="a3"/>
        <w:ind w:left="0" w:right="2" w:firstLine="709"/>
        <w:jc w:val="both"/>
        <w:rPr>
          <w:rFonts w:cs="Times New Roman"/>
          <w:b/>
          <w:lang w:val="ru-RU"/>
        </w:rPr>
      </w:pPr>
      <w:r w:rsidRPr="0065578B">
        <w:rPr>
          <w:rFonts w:cs="Times New Roman"/>
          <w:b/>
          <w:lang w:val="ru-RU"/>
        </w:rPr>
        <w:lastRenderedPageBreak/>
        <w:t>Образование</w:t>
      </w:r>
      <w:r w:rsidR="008D7036" w:rsidRPr="0065578B">
        <w:rPr>
          <w:rFonts w:cs="Times New Roman"/>
          <w:b/>
          <w:lang w:val="ru-RU"/>
        </w:rPr>
        <w:t xml:space="preserve"> и молодежная политика</w:t>
      </w:r>
    </w:p>
    <w:p w14:paraId="76546F5E" w14:textId="77777777" w:rsidR="009B2616" w:rsidRPr="0065578B" w:rsidRDefault="009B2616" w:rsidP="009B2616">
      <w:pPr>
        <w:ind w:firstLine="709"/>
        <w:jc w:val="both"/>
        <w:rPr>
          <w:rFonts w:ascii="Times New Roman" w:eastAsia="Calibri" w:hAnsi="Times New Roman" w:cs="Calibri"/>
          <w:sz w:val="28"/>
          <w:szCs w:val="28"/>
          <w:lang w:val="ru-RU"/>
        </w:rPr>
      </w:pPr>
      <w:r w:rsidRPr="0065578B">
        <w:rPr>
          <w:rFonts w:ascii="Times New Roman" w:eastAsia="Calibri" w:hAnsi="Times New Roman" w:cs="Calibri"/>
          <w:sz w:val="28"/>
          <w:szCs w:val="28"/>
          <w:lang w:val="ru-RU"/>
        </w:rPr>
        <w:t xml:space="preserve">Система образования округа сохраняет основные параметры и динамично развивается, обеспечивая реализацию конституционных прав граждан на получение доступного бесплатного образования. Её главным инструментом является муниципальная программа «Развитие образования». </w:t>
      </w:r>
    </w:p>
    <w:p w14:paraId="204154E6" w14:textId="77777777" w:rsidR="009B2616" w:rsidRDefault="009B2616" w:rsidP="009B2616">
      <w:pPr>
        <w:ind w:firstLine="709"/>
        <w:jc w:val="both"/>
        <w:rPr>
          <w:rFonts w:ascii="Times New Roman" w:eastAsia="Calibri" w:hAnsi="Times New Roman" w:cs="Calibri"/>
          <w:sz w:val="28"/>
          <w:szCs w:val="28"/>
          <w:lang w:val="ru-RU"/>
        </w:rPr>
      </w:pPr>
      <w:r w:rsidRPr="0065578B">
        <w:rPr>
          <w:rFonts w:ascii="Times New Roman" w:eastAsia="Calibri" w:hAnsi="Times New Roman" w:cs="Calibri"/>
          <w:sz w:val="28"/>
          <w:szCs w:val="28"/>
          <w:lang w:val="ru-RU"/>
        </w:rPr>
        <w:t xml:space="preserve">В муниципальную сеть отрасли входят 45 образовательных организаций: 23 дошкольные образовательные организации, 16 общеобразовательных организаций, 6 учреждений дополнительного образования. </w:t>
      </w:r>
    </w:p>
    <w:p w14:paraId="0562B6D4" w14:textId="77777777" w:rsidR="001D4207" w:rsidRDefault="001D4207" w:rsidP="009B2616">
      <w:pPr>
        <w:ind w:firstLine="709"/>
        <w:jc w:val="both"/>
        <w:rPr>
          <w:rFonts w:ascii="Times New Roman" w:eastAsia="Calibri" w:hAnsi="Times New Roman" w:cs="Calibri"/>
          <w:sz w:val="28"/>
          <w:szCs w:val="28"/>
          <w:lang w:val="ru-RU"/>
        </w:rPr>
      </w:pPr>
    </w:p>
    <w:p w14:paraId="370C8A21" w14:textId="77777777" w:rsidR="001D4207" w:rsidRPr="0065578B" w:rsidRDefault="001D4207" w:rsidP="001D4207">
      <w:pPr>
        <w:jc w:val="both"/>
        <w:rPr>
          <w:rFonts w:ascii="Times New Roman" w:eastAsia="Calibri" w:hAnsi="Times New Roman" w:cs="Calibri"/>
          <w:sz w:val="28"/>
          <w:szCs w:val="28"/>
          <w:lang w:val="ru-RU"/>
        </w:rPr>
      </w:pPr>
      <w:r>
        <w:rPr>
          <w:rFonts w:ascii="Times New Roman" w:eastAsia="Calibri" w:hAnsi="Times New Roman" w:cs="Calibri"/>
          <w:noProof/>
          <w:sz w:val="28"/>
          <w:szCs w:val="28"/>
          <w:lang w:val="ru-RU" w:eastAsia="ru-RU"/>
        </w:rPr>
        <w:drawing>
          <wp:inline distT="0" distB="0" distL="0" distR="0" wp14:anchorId="7B673268" wp14:editId="4105C800">
            <wp:extent cx="5890260" cy="2742843"/>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1027" cy="2743200"/>
                    </a:xfrm>
                    <a:prstGeom prst="rect">
                      <a:avLst/>
                    </a:prstGeom>
                    <a:noFill/>
                  </pic:spPr>
                </pic:pic>
              </a:graphicData>
            </a:graphic>
          </wp:inline>
        </w:drawing>
      </w:r>
    </w:p>
    <w:p w14:paraId="771BE6C8" w14:textId="77777777" w:rsidR="00D12976" w:rsidRPr="0065578B" w:rsidRDefault="00D12976" w:rsidP="00D12976">
      <w:pPr>
        <w:ind w:firstLine="54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за 202</w:t>
      </w:r>
      <w:r w:rsidR="00571661" w:rsidRPr="0065578B">
        <w:rPr>
          <w:rFonts w:ascii="Times New Roman" w:hAnsi="Times New Roman" w:cs="Times New Roman"/>
          <w:sz w:val="28"/>
          <w:szCs w:val="28"/>
          <w:lang w:val="ru-RU"/>
        </w:rPr>
        <w:t>1</w:t>
      </w:r>
      <w:r w:rsidRPr="0065578B">
        <w:rPr>
          <w:rFonts w:ascii="Times New Roman" w:hAnsi="Times New Roman" w:cs="Times New Roman"/>
          <w:sz w:val="28"/>
          <w:szCs w:val="28"/>
          <w:lang w:val="ru-RU"/>
        </w:rPr>
        <w:t xml:space="preserve"> год составила 0,</w:t>
      </w:r>
      <w:r w:rsidR="00571661" w:rsidRPr="0065578B">
        <w:rPr>
          <w:rFonts w:ascii="Times New Roman" w:hAnsi="Times New Roman" w:cs="Times New Roman"/>
          <w:sz w:val="28"/>
          <w:szCs w:val="28"/>
          <w:lang w:val="ru-RU"/>
        </w:rPr>
        <w:t>3</w:t>
      </w:r>
      <w:r w:rsidRPr="0065578B">
        <w:rPr>
          <w:rFonts w:ascii="Times New Roman" w:hAnsi="Times New Roman" w:cs="Times New Roman"/>
          <w:sz w:val="28"/>
          <w:szCs w:val="28"/>
          <w:lang w:val="ru-RU"/>
        </w:rPr>
        <w:t xml:space="preserve"> процента, в 20</w:t>
      </w:r>
      <w:r w:rsidR="00571661" w:rsidRPr="0065578B">
        <w:rPr>
          <w:rFonts w:ascii="Times New Roman" w:hAnsi="Times New Roman" w:cs="Times New Roman"/>
          <w:sz w:val="28"/>
          <w:szCs w:val="28"/>
          <w:lang w:val="ru-RU"/>
        </w:rPr>
        <w:t>20</w:t>
      </w:r>
      <w:r w:rsidRPr="0065578B">
        <w:rPr>
          <w:rFonts w:ascii="Times New Roman" w:hAnsi="Times New Roman" w:cs="Times New Roman"/>
          <w:sz w:val="28"/>
          <w:szCs w:val="28"/>
          <w:lang w:val="ru-RU"/>
        </w:rPr>
        <w:t xml:space="preserve"> году – 0,2 процентов</w:t>
      </w:r>
      <w:r w:rsidR="00571661" w:rsidRPr="0065578B">
        <w:rPr>
          <w:rFonts w:ascii="Times New Roman" w:hAnsi="Times New Roman" w:cs="Times New Roman"/>
          <w:sz w:val="28"/>
          <w:szCs w:val="28"/>
          <w:lang w:val="ru-RU"/>
        </w:rPr>
        <w:t>.</w:t>
      </w:r>
    </w:p>
    <w:p w14:paraId="04717BD9" w14:textId="77777777" w:rsidR="00571661" w:rsidRPr="0065578B" w:rsidRDefault="00571661" w:rsidP="00571661">
      <w:pPr>
        <w:ind w:firstLine="54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в 2021 году составила 2,7 процентов, в 2020 году – 3,2 процента.</w:t>
      </w:r>
    </w:p>
    <w:p w14:paraId="10A8EA9C" w14:textId="77777777" w:rsidR="00571661" w:rsidRPr="0065578B" w:rsidRDefault="00571661" w:rsidP="00571661">
      <w:pPr>
        <w:ind w:firstLine="54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Расходы бюджета муниципального образования на общее образование в расчете на 1 обучающегося в муниципальных общеобразовательных учреждениях в 2021 году составили 71,5 </w:t>
      </w:r>
      <w:proofErr w:type="spellStart"/>
      <w:proofErr w:type="gramStart"/>
      <w:r w:rsidRPr="0065578B">
        <w:rPr>
          <w:rFonts w:ascii="Times New Roman" w:hAnsi="Times New Roman" w:cs="Times New Roman"/>
          <w:sz w:val="28"/>
          <w:szCs w:val="28"/>
          <w:lang w:val="ru-RU"/>
        </w:rPr>
        <w:t>тыс.рублей</w:t>
      </w:r>
      <w:proofErr w:type="spellEnd"/>
      <w:proofErr w:type="gramEnd"/>
      <w:r w:rsidRPr="0065578B">
        <w:rPr>
          <w:rFonts w:ascii="Times New Roman" w:hAnsi="Times New Roman" w:cs="Times New Roman"/>
          <w:sz w:val="28"/>
          <w:szCs w:val="28"/>
          <w:lang w:val="ru-RU"/>
        </w:rPr>
        <w:t>, в 2020 году – 66,4 тыс. рублей.</w:t>
      </w:r>
    </w:p>
    <w:p w14:paraId="3B3D0DAE" w14:textId="77777777" w:rsidR="00D12976" w:rsidRPr="009D62A6" w:rsidRDefault="00D12976" w:rsidP="00D12976">
      <w:pPr>
        <w:tabs>
          <w:tab w:val="left" w:pos="284"/>
        </w:tabs>
        <w:ind w:firstLine="709"/>
        <w:jc w:val="both"/>
        <w:rPr>
          <w:rFonts w:ascii="Times New Roman" w:hAnsi="Times New Roman" w:cs="Times New Roman"/>
          <w:sz w:val="28"/>
          <w:szCs w:val="28"/>
          <w:lang w:val="ru-RU"/>
        </w:rPr>
      </w:pPr>
      <w:r w:rsidRPr="009D62A6">
        <w:rPr>
          <w:rFonts w:ascii="Times New Roman" w:hAnsi="Times New Roman" w:cs="Times New Roman"/>
          <w:sz w:val="28"/>
          <w:szCs w:val="28"/>
          <w:lang w:val="ru-RU"/>
        </w:rPr>
        <w:t xml:space="preserve">В рамках реализации Указа Президента РФ средняя заработная плата педагогических работников школ доведена до </w:t>
      </w:r>
      <w:r w:rsidR="00AE2A01" w:rsidRPr="009D62A6">
        <w:rPr>
          <w:rFonts w:ascii="Times New Roman" w:hAnsi="Times New Roman" w:cs="Times New Roman"/>
          <w:sz w:val="28"/>
          <w:szCs w:val="28"/>
          <w:lang w:val="ru-RU"/>
        </w:rPr>
        <w:t>31423,9</w:t>
      </w:r>
      <w:r w:rsidRPr="009D62A6">
        <w:rPr>
          <w:rFonts w:ascii="Times New Roman" w:hAnsi="Times New Roman" w:cs="Times New Roman"/>
          <w:sz w:val="28"/>
          <w:szCs w:val="28"/>
          <w:lang w:val="ru-RU"/>
        </w:rPr>
        <w:t xml:space="preserve"> рублей (20</w:t>
      </w:r>
      <w:r w:rsidR="00B7292F" w:rsidRPr="009D62A6">
        <w:rPr>
          <w:rFonts w:ascii="Times New Roman" w:hAnsi="Times New Roman" w:cs="Times New Roman"/>
          <w:sz w:val="28"/>
          <w:szCs w:val="28"/>
          <w:lang w:val="ru-RU"/>
        </w:rPr>
        <w:t>20</w:t>
      </w:r>
      <w:r w:rsidRPr="009D62A6">
        <w:rPr>
          <w:rFonts w:ascii="Times New Roman" w:hAnsi="Times New Roman" w:cs="Times New Roman"/>
          <w:sz w:val="28"/>
          <w:szCs w:val="28"/>
          <w:lang w:val="ru-RU"/>
        </w:rPr>
        <w:t xml:space="preserve"> год –</w:t>
      </w:r>
      <w:r w:rsidR="00B7292F" w:rsidRPr="009D62A6">
        <w:rPr>
          <w:rFonts w:ascii="Times New Roman" w:hAnsi="Times New Roman" w:cs="Times New Roman"/>
          <w:sz w:val="28"/>
          <w:szCs w:val="28"/>
          <w:lang w:val="ru-RU"/>
        </w:rPr>
        <w:t>2719</w:t>
      </w:r>
      <w:r w:rsidR="009D62A6" w:rsidRPr="009D62A6">
        <w:rPr>
          <w:rFonts w:ascii="Times New Roman" w:hAnsi="Times New Roman" w:cs="Times New Roman"/>
          <w:sz w:val="28"/>
          <w:szCs w:val="28"/>
          <w:lang w:val="ru-RU"/>
        </w:rPr>
        <w:t>4</w:t>
      </w:r>
      <w:r w:rsidR="00B7292F" w:rsidRPr="009D62A6">
        <w:rPr>
          <w:rFonts w:ascii="Times New Roman" w:hAnsi="Times New Roman" w:cs="Times New Roman"/>
          <w:sz w:val="28"/>
          <w:szCs w:val="28"/>
          <w:lang w:val="ru-RU"/>
        </w:rPr>
        <w:t>,9</w:t>
      </w:r>
      <w:r w:rsidRPr="009D62A6">
        <w:rPr>
          <w:rFonts w:ascii="Times New Roman" w:hAnsi="Times New Roman" w:cs="Times New Roman"/>
          <w:sz w:val="28"/>
          <w:szCs w:val="28"/>
          <w:lang w:val="ru-RU"/>
        </w:rPr>
        <w:t xml:space="preserve"> рублей), педагогических работников дошкольных образовательных учреждений до </w:t>
      </w:r>
      <w:r w:rsidR="009D62A6" w:rsidRPr="009D62A6">
        <w:rPr>
          <w:rFonts w:ascii="Times New Roman" w:hAnsi="Times New Roman" w:cs="Times New Roman"/>
          <w:sz w:val="28"/>
          <w:szCs w:val="28"/>
          <w:lang w:val="ru-RU"/>
        </w:rPr>
        <w:t>25720,4</w:t>
      </w:r>
      <w:r w:rsidRPr="009D62A6">
        <w:rPr>
          <w:rFonts w:ascii="Times New Roman" w:hAnsi="Times New Roman" w:cs="Times New Roman"/>
          <w:sz w:val="28"/>
          <w:szCs w:val="28"/>
          <w:lang w:val="ru-RU"/>
        </w:rPr>
        <w:t xml:space="preserve"> рублей (20</w:t>
      </w:r>
      <w:r w:rsidR="00B7292F" w:rsidRPr="009D62A6">
        <w:rPr>
          <w:rFonts w:ascii="Times New Roman" w:hAnsi="Times New Roman" w:cs="Times New Roman"/>
          <w:sz w:val="28"/>
          <w:szCs w:val="28"/>
          <w:lang w:val="ru-RU"/>
        </w:rPr>
        <w:t>20</w:t>
      </w:r>
      <w:r w:rsidRPr="009D62A6">
        <w:rPr>
          <w:rFonts w:ascii="Times New Roman" w:hAnsi="Times New Roman" w:cs="Times New Roman"/>
          <w:sz w:val="28"/>
          <w:szCs w:val="28"/>
          <w:lang w:val="ru-RU"/>
        </w:rPr>
        <w:t xml:space="preserve"> год – </w:t>
      </w:r>
      <w:r w:rsidR="00B7292F" w:rsidRPr="009D62A6">
        <w:rPr>
          <w:rFonts w:ascii="Times New Roman" w:hAnsi="Times New Roman" w:cs="Times New Roman"/>
          <w:sz w:val="28"/>
          <w:szCs w:val="28"/>
          <w:lang w:val="ru-RU"/>
        </w:rPr>
        <w:t>25616,6 рублей</w:t>
      </w:r>
      <w:r w:rsidRPr="009D62A6">
        <w:rPr>
          <w:rFonts w:ascii="Times New Roman" w:hAnsi="Times New Roman" w:cs="Times New Roman"/>
          <w:sz w:val="28"/>
          <w:szCs w:val="28"/>
          <w:lang w:val="ru-RU"/>
        </w:rPr>
        <w:t xml:space="preserve">), педагогических работников в учреждениях дополнительного образования до </w:t>
      </w:r>
      <w:r w:rsidR="009D62A6" w:rsidRPr="009D62A6">
        <w:rPr>
          <w:rFonts w:ascii="Times New Roman" w:hAnsi="Times New Roman" w:cs="Times New Roman"/>
          <w:sz w:val="28"/>
          <w:szCs w:val="28"/>
          <w:lang w:val="ru-RU"/>
        </w:rPr>
        <w:t>27694,7</w:t>
      </w:r>
      <w:r w:rsidRPr="009D62A6">
        <w:rPr>
          <w:rFonts w:ascii="Times New Roman" w:hAnsi="Times New Roman" w:cs="Times New Roman"/>
          <w:sz w:val="28"/>
          <w:szCs w:val="28"/>
          <w:lang w:val="ru-RU"/>
        </w:rPr>
        <w:t xml:space="preserve"> рублей (20</w:t>
      </w:r>
      <w:r w:rsidR="00B7292F" w:rsidRPr="009D62A6">
        <w:rPr>
          <w:rFonts w:ascii="Times New Roman" w:hAnsi="Times New Roman" w:cs="Times New Roman"/>
          <w:sz w:val="28"/>
          <w:szCs w:val="28"/>
          <w:lang w:val="ru-RU"/>
        </w:rPr>
        <w:t>20</w:t>
      </w:r>
      <w:r w:rsidRPr="009D62A6">
        <w:rPr>
          <w:rFonts w:ascii="Times New Roman" w:hAnsi="Times New Roman" w:cs="Times New Roman"/>
          <w:sz w:val="28"/>
          <w:szCs w:val="28"/>
          <w:lang w:val="ru-RU"/>
        </w:rPr>
        <w:t xml:space="preserve"> год – </w:t>
      </w:r>
      <w:r w:rsidR="00B7292F" w:rsidRPr="009D62A6">
        <w:rPr>
          <w:rFonts w:ascii="Times New Roman" w:hAnsi="Times New Roman" w:cs="Times New Roman"/>
          <w:sz w:val="28"/>
          <w:szCs w:val="28"/>
          <w:lang w:val="ru-RU"/>
        </w:rPr>
        <w:t>27</w:t>
      </w:r>
      <w:r w:rsidR="009D62A6" w:rsidRPr="009D62A6">
        <w:rPr>
          <w:rFonts w:ascii="Times New Roman" w:hAnsi="Times New Roman" w:cs="Times New Roman"/>
          <w:sz w:val="28"/>
          <w:szCs w:val="28"/>
          <w:lang w:val="ru-RU"/>
        </w:rPr>
        <w:t>619,0</w:t>
      </w:r>
      <w:r w:rsidRPr="009D62A6">
        <w:rPr>
          <w:rFonts w:ascii="Times New Roman" w:hAnsi="Times New Roman" w:cs="Times New Roman"/>
          <w:sz w:val="28"/>
          <w:szCs w:val="28"/>
          <w:lang w:val="ru-RU"/>
        </w:rPr>
        <w:t xml:space="preserve"> рублей</w:t>
      </w:r>
      <w:proofErr w:type="gramStart"/>
      <w:r w:rsidRPr="009D62A6">
        <w:rPr>
          <w:rFonts w:ascii="Times New Roman" w:hAnsi="Times New Roman" w:cs="Times New Roman"/>
          <w:sz w:val="28"/>
          <w:szCs w:val="28"/>
          <w:lang w:val="ru-RU"/>
        </w:rPr>
        <w:t>) .</w:t>
      </w:r>
      <w:proofErr w:type="gramEnd"/>
    </w:p>
    <w:p w14:paraId="3042B017" w14:textId="77777777" w:rsidR="003D5A7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lastRenderedPageBreak/>
        <w:t xml:space="preserve">Численность детей в возрасте от 1 года до 6 лет, охваченных услугами дошкольного образования, составляет 2894 человека (в 2020 году - 2957 человек). </w:t>
      </w:r>
    </w:p>
    <w:p w14:paraId="44D2CAEE" w14:textId="77777777" w:rsidR="003D55A6" w:rsidRDefault="003D55A6" w:rsidP="00E511B7">
      <w:pPr>
        <w:widowControl/>
        <w:jc w:val="both"/>
        <w:rPr>
          <w:rFonts w:ascii="Times New Roman" w:eastAsia="Times New Roman" w:hAnsi="Times New Roman" w:cs="Times New Roman"/>
          <w:noProof/>
          <w:sz w:val="28"/>
          <w:szCs w:val="28"/>
          <w:lang w:val="ru-RU" w:eastAsia="ru-RU"/>
        </w:rPr>
      </w:pPr>
    </w:p>
    <w:p w14:paraId="096A4112" w14:textId="6BE17F05" w:rsidR="00E511B7" w:rsidRDefault="00E511B7" w:rsidP="00E511B7">
      <w:pPr>
        <w:widowControl/>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15D68A89" wp14:editId="13743352">
            <wp:extent cx="5912521" cy="21329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t="22227"/>
                    <a:stretch/>
                  </pic:blipFill>
                  <pic:spPr bwMode="auto">
                    <a:xfrm>
                      <a:off x="0" y="0"/>
                      <a:ext cx="5913890" cy="2133459"/>
                    </a:xfrm>
                    <a:prstGeom prst="rect">
                      <a:avLst/>
                    </a:prstGeom>
                    <a:noFill/>
                    <a:ln>
                      <a:noFill/>
                    </a:ln>
                    <a:extLst>
                      <a:ext uri="{53640926-AAD7-44D8-BBD7-CCE9431645EC}">
                        <a14:shadowObscured xmlns:a14="http://schemas.microsoft.com/office/drawing/2010/main"/>
                      </a:ext>
                    </a:extLst>
                  </pic:spPr>
                </pic:pic>
              </a:graphicData>
            </a:graphic>
          </wp:inline>
        </w:drawing>
      </w:r>
    </w:p>
    <w:p w14:paraId="4C4EF36E"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Сеть групп составила 133 единицы (в 2020 году – 135 единиц).</w:t>
      </w:r>
    </w:p>
    <w:p w14:paraId="0BDD9D07"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2021 году из детских садов был выпущ</w:t>
      </w:r>
      <w:r w:rsidRPr="0065578B">
        <w:rPr>
          <w:rFonts w:ascii="Times New Roman" w:eastAsia="Times New Roman" w:hAnsi="Times New Roman" w:cs="Times New Roman"/>
          <w:w w:val="101"/>
          <w:sz w:val="28"/>
          <w:szCs w:val="28"/>
          <w:lang w:val="ru-RU" w:eastAsia="ru-RU"/>
        </w:rPr>
        <w:t>е</w:t>
      </w:r>
      <w:r w:rsidRPr="0065578B">
        <w:rPr>
          <w:rFonts w:ascii="Times New Roman" w:eastAsia="Times New Roman" w:hAnsi="Times New Roman" w:cs="Times New Roman"/>
          <w:sz w:val="28"/>
          <w:szCs w:val="28"/>
          <w:lang w:val="ru-RU" w:eastAsia="ru-RU"/>
        </w:rPr>
        <w:t>н 661 ребенок, что на 82 человека больше показателя 2020 года. З</w:t>
      </w:r>
      <w:r w:rsidRPr="0065578B">
        <w:rPr>
          <w:rFonts w:ascii="Times New Roman" w:eastAsia="Times New Roman" w:hAnsi="Times New Roman" w:cs="Times New Roman"/>
          <w:w w:val="101"/>
          <w:sz w:val="28"/>
          <w:szCs w:val="28"/>
          <w:lang w:val="ru-RU" w:eastAsia="ru-RU"/>
        </w:rPr>
        <w:t>а</w:t>
      </w:r>
      <w:r w:rsidRPr="0065578B">
        <w:rPr>
          <w:rFonts w:ascii="Times New Roman" w:eastAsia="Times New Roman" w:hAnsi="Times New Roman" w:cs="Times New Roman"/>
          <w:sz w:val="28"/>
          <w:szCs w:val="28"/>
          <w:lang w:val="ru-RU" w:eastAsia="ru-RU"/>
        </w:rPr>
        <w:t xml:space="preserve"> по</w:t>
      </w:r>
      <w:r w:rsidRPr="0065578B">
        <w:rPr>
          <w:rFonts w:ascii="Times New Roman" w:eastAsia="Times New Roman" w:hAnsi="Times New Roman" w:cs="Times New Roman"/>
          <w:w w:val="101"/>
          <w:sz w:val="28"/>
          <w:szCs w:val="28"/>
          <w:lang w:val="ru-RU" w:eastAsia="ru-RU"/>
        </w:rPr>
        <w:t>с</w:t>
      </w:r>
      <w:r w:rsidRPr="0065578B">
        <w:rPr>
          <w:rFonts w:ascii="Times New Roman" w:eastAsia="Times New Roman" w:hAnsi="Times New Roman" w:cs="Times New Roman"/>
          <w:sz w:val="28"/>
          <w:szCs w:val="28"/>
          <w:lang w:val="ru-RU" w:eastAsia="ru-RU"/>
        </w:rPr>
        <w:t>л</w:t>
      </w:r>
      <w:r w:rsidRPr="0065578B">
        <w:rPr>
          <w:rFonts w:ascii="Times New Roman" w:eastAsia="Times New Roman" w:hAnsi="Times New Roman" w:cs="Times New Roman"/>
          <w:w w:val="101"/>
          <w:sz w:val="28"/>
          <w:szCs w:val="28"/>
          <w:lang w:val="ru-RU" w:eastAsia="ru-RU"/>
        </w:rPr>
        <w:t>е</w:t>
      </w:r>
      <w:r w:rsidRPr="0065578B">
        <w:rPr>
          <w:rFonts w:ascii="Times New Roman" w:eastAsia="Times New Roman" w:hAnsi="Times New Roman" w:cs="Times New Roman"/>
          <w:sz w:val="28"/>
          <w:szCs w:val="28"/>
          <w:lang w:val="ru-RU" w:eastAsia="ru-RU"/>
        </w:rPr>
        <w:t>дние три год</w:t>
      </w:r>
      <w:r w:rsidRPr="0065578B">
        <w:rPr>
          <w:rFonts w:ascii="Times New Roman" w:eastAsia="Times New Roman" w:hAnsi="Times New Roman" w:cs="Times New Roman"/>
          <w:w w:val="101"/>
          <w:sz w:val="28"/>
          <w:szCs w:val="28"/>
          <w:lang w:val="ru-RU" w:eastAsia="ru-RU"/>
        </w:rPr>
        <w:t>а</w:t>
      </w:r>
      <w:r w:rsidRPr="0065578B">
        <w:rPr>
          <w:rFonts w:ascii="Times New Roman" w:eastAsia="Times New Roman" w:hAnsi="Times New Roman" w:cs="Times New Roman"/>
          <w:sz w:val="28"/>
          <w:szCs w:val="28"/>
          <w:lang w:val="ru-RU" w:eastAsia="ru-RU"/>
        </w:rPr>
        <w:t xml:space="preserve"> колич</w:t>
      </w:r>
      <w:r w:rsidRPr="0065578B">
        <w:rPr>
          <w:rFonts w:ascii="Times New Roman" w:eastAsia="Times New Roman" w:hAnsi="Times New Roman" w:cs="Times New Roman"/>
          <w:w w:val="101"/>
          <w:sz w:val="28"/>
          <w:szCs w:val="28"/>
          <w:lang w:val="ru-RU" w:eastAsia="ru-RU"/>
        </w:rPr>
        <w:t>ес</w:t>
      </w:r>
      <w:r w:rsidRPr="0065578B">
        <w:rPr>
          <w:rFonts w:ascii="Times New Roman" w:eastAsia="Times New Roman" w:hAnsi="Times New Roman" w:cs="Times New Roman"/>
          <w:sz w:val="28"/>
          <w:szCs w:val="28"/>
          <w:lang w:val="ru-RU" w:eastAsia="ru-RU"/>
        </w:rPr>
        <w:t>тво выпу</w:t>
      </w:r>
      <w:r w:rsidRPr="0065578B">
        <w:rPr>
          <w:rFonts w:ascii="Times New Roman" w:eastAsia="Times New Roman" w:hAnsi="Times New Roman" w:cs="Times New Roman"/>
          <w:w w:val="101"/>
          <w:sz w:val="28"/>
          <w:szCs w:val="28"/>
          <w:lang w:val="ru-RU" w:eastAsia="ru-RU"/>
        </w:rPr>
        <w:t>с</w:t>
      </w:r>
      <w:r w:rsidRPr="0065578B">
        <w:rPr>
          <w:rFonts w:ascii="Times New Roman" w:eastAsia="Times New Roman" w:hAnsi="Times New Roman" w:cs="Times New Roman"/>
          <w:sz w:val="28"/>
          <w:szCs w:val="28"/>
          <w:lang w:val="ru-RU" w:eastAsia="ru-RU"/>
        </w:rPr>
        <w:t>кников ув</w:t>
      </w:r>
      <w:r w:rsidRPr="0065578B">
        <w:rPr>
          <w:rFonts w:ascii="Times New Roman" w:eastAsia="Times New Roman" w:hAnsi="Times New Roman" w:cs="Times New Roman"/>
          <w:w w:val="101"/>
          <w:sz w:val="28"/>
          <w:szCs w:val="28"/>
          <w:lang w:val="ru-RU" w:eastAsia="ru-RU"/>
        </w:rPr>
        <w:t>е</w:t>
      </w:r>
      <w:r w:rsidRPr="0065578B">
        <w:rPr>
          <w:rFonts w:ascii="Times New Roman" w:eastAsia="Times New Roman" w:hAnsi="Times New Roman" w:cs="Times New Roman"/>
          <w:sz w:val="28"/>
          <w:szCs w:val="28"/>
          <w:lang w:val="ru-RU" w:eastAsia="ru-RU"/>
        </w:rPr>
        <w:t>личило</w:t>
      </w:r>
      <w:r w:rsidRPr="0065578B">
        <w:rPr>
          <w:rFonts w:ascii="Times New Roman" w:eastAsia="Times New Roman" w:hAnsi="Times New Roman" w:cs="Times New Roman"/>
          <w:w w:val="101"/>
          <w:sz w:val="28"/>
          <w:szCs w:val="28"/>
          <w:lang w:val="ru-RU" w:eastAsia="ru-RU"/>
        </w:rPr>
        <w:t>с</w:t>
      </w:r>
      <w:r w:rsidRPr="0065578B">
        <w:rPr>
          <w:rFonts w:ascii="Times New Roman" w:eastAsia="Times New Roman" w:hAnsi="Times New Roman" w:cs="Times New Roman"/>
          <w:sz w:val="28"/>
          <w:szCs w:val="28"/>
          <w:lang w:val="ru-RU" w:eastAsia="ru-RU"/>
        </w:rPr>
        <w:t>ь н</w:t>
      </w:r>
      <w:r w:rsidRPr="0065578B">
        <w:rPr>
          <w:rFonts w:ascii="Times New Roman" w:eastAsia="Times New Roman" w:hAnsi="Times New Roman" w:cs="Times New Roman"/>
          <w:w w:val="101"/>
          <w:sz w:val="28"/>
          <w:szCs w:val="28"/>
          <w:lang w:val="ru-RU" w:eastAsia="ru-RU"/>
        </w:rPr>
        <w:t>а</w:t>
      </w:r>
      <w:r w:rsidRPr="0065578B">
        <w:rPr>
          <w:rFonts w:ascii="Times New Roman" w:eastAsia="Times New Roman" w:hAnsi="Times New Roman" w:cs="Times New Roman"/>
          <w:sz w:val="28"/>
          <w:szCs w:val="28"/>
          <w:lang w:val="ru-RU" w:eastAsia="ru-RU"/>
        </w:rPr>
        <w:t xml:space="preserve"> 93 ребенка.</w:t>
      </w:r>
    </w:p>
    <w:p w14:paraId="4FDDD5C2"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округе продолжается работа по развитию вариативных форм дошкольного образования: функционируют 6 групп кратковременного пребывания (с 78 воспитанниками), и 23 консультативных пункта.</w:t>
      </w:r>
    </w:p>
    <w:p w14:paraId="0C5E4082" w14:textId="77777777" w:rsidR="003D5A7B" w:rsidRPr="0065578B" w:rsidRDefault="003D5A7B" w:rsidP="003D5A7B">
      <w:pPr>
        <w:widowControl/>
        <w:ind w:firstLine="709"/>
        <w:jc w:val="both"/>
        <w:rPr>
          <w:rFonts w:ascii="Times New Roman" w:eastAsia="Times New Roman" w:hAnsi="Times New Roman" w:cs="Times New Roman"/>
          <w:sz w:val="28"/>
          <w:szCs w:val="28"/>
          <w:highlight w:val="yellow"/>
          <w:lang w:val="ru-RU" w:eastAsia="ru-RU"/>
        </w:rPr>
      </w:pPr>
      <w:r w:rsidRPr="0065578B">
        <w:rPr>
          <w:rFonts w:ascii="Times New Roman" w:eastAsia="Times New Roman" w:hAnsi="Times New Roman" w:cs="Times New Roman"/>
          <w:sz w:val="28"/>
          <w:szCs w:val="28"/>
          <w:lang w:val="ru-RU" w:eastAsia="ru-RU"/>
        </w:rPr>
        <w:t>На сегодняшний день очередность на устройство детей в детские сады отсутствует.</w:t>
      </w:r>
    </w:p>
    <w:p w14:paraId="16DD6437"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Важной составляющей доступности дошкольного образования для всех категорий граждан является размер родительской платы за содержание детей в детских садах. В 2021 году показатель не увеличился и составлял 1136 рублей в месяц.</w:t>
      </w:r>
    </w:p>
    <w:p w14:paraId="465A532B" w14:textId="77777777" w:rsidR="00782EB9" w:rsidRPr="0065578B" w:rsidRDefault="003D5A7B" w:rsidP="00AE2A01">
      <w:pPr>
        <w:ind w:right="112" w:firstLine="851"/>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Для всех слоев населения предусмотрена система льгот по</w:t>
      </w:r>
      <w:r w:rsidR="00AE2A01" w:rsidRPr="0065578B">
        <w:rPr>
          <w:rFonts w:ascii="Times New Roman" w:eastAsia="Times New Roman" w:hAnsi="Times New Roman" w:cs="Times New Roman"/>
          <w:sz w:val="28"/>
          <w:szCs w:val="28"/>
          <w:lang w:val="ru-RU" w:eastAsia="ru-RU"/>
        </w:rPr>
        <w:t xml:space="preserve"> р</w:t>
      </w:r>
      <w:r w:rsidRPr="0065578B">
        <w:rPr>
          <w:rFonts w:ascii="Times New Roman" w:eastAsia="Times New Roman" w:hAnsi="Times New Roman" w:cs="Times New Roman"/>
          <w:sz w:val="28"/>
          <w:szCs w:val="28"/>
          <w:lang w:val="ru-RU" w:eastAsia="ru-RU"/>
        </w:rPr>
        <w:t>одительской плате, которой в 2021 го</w:t>
      </w:r>
      <w:r w:rsidR="00AE2A01" w:rsidRPr="0065578B">
        <w:rPr>
          <w:rFonts w:ascii="Times New Roman" w:eastAsia="Times New Roman" w:hAnsi="Times New Roman" w:cs="Times New Roman"/>
          <w:sz w:val="28"/>
          <w:szCs w:val="28"/>
          <w:lang w:val="ru-RU" w:eastAsia="ru-RU"/>
        </w:rPr>
        <w:t>ду воспользовались 2388 человек.</w:t>
      </w:r>
    </w:p>
    <w:p w14:paraId="12357383"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 последние годы наблюдается устойчивая тенденция роста численности детей в школах округа. </w:t>
      </w:r>
    </w:p>
    <w:p w14:paraId="279D28BB" w14:textId="77777777" w:rsidR="003D5A7B" w:rsidRPr="0065578B" w:rsidRDefault="003D5A7B" w:rsidP="003D5A7B">
      <w:pPr>
        <w:widowControl/>
        <w:ind w:firstLine="709"/>
        <w:jc w:val="both"/>
        <w:rPr>
          <w:rFonts w:ascii="Times New Roman" w:eastAsia="Times New Roman" w:hAnsi="Times New Roman" w:cs="Times New Roman"/>
          <w:sz w:val="28"/>
          <w:szCs w:val="28"/>
          <w:highlight w:val="green"/>
          <w:lang w:val="ru-RU" w:eastAsia="ru-RU"/>
        </w:rPr>
      </w:pPr>
      <w:r w:rsidRPr="0065578B">
        <w:rPr>
          <w:rFonts w:ascii="Times New Roman" w:eastAsia="Times New Roman" w:hAnsi="Times New Roman" w:cs="Times New Roman"/>
          <w:sz w:val="28"/>
          <w:szCs w:val="28"/>
          <w:lang w:val="ru-RU" w:eastAsia="ru-RU"/>
        </w:rPr>
        <w:t>В 2021 году в 16 общеобразовательных организациях округа в 355 классах обучались 6621 ученик (на 12 классов и 126 детей больше 2020 года).</w:t>
      </w:r>
    </w:p>
    <w:p w14:paraId="533053FE" w14:textId="77777777" w:rsidR="003D5A7B" w:rsidRPr="0065578B" w:rsidRDefault="003D5A7B" w:rsidP="003D5A7B">
      <w:pPr>
        <w:widowControl/>
        <w:ind w:firstLine="709"/>
        <w:jc w:val="both"/>
        <w:rPr>
          <w:rFonts w:ascii="Times New Roman" w:eastAsia="Times New Roman" w:hAnsi="Times New Roman" w:cs="Times New Roman"/>
          <w:sz w:val="28"/>
          <w:szCs w:val="28"/>
          <w:highlight w:val="green"/>
          <w:lang w:val="ru-RU" w:eastAsia="ru-RU"/>
        </w:rPr>
      </w:pPr>
      <w:r w:rsidRPr="0065578B">
        <w:rPr>
          <w:rFonts w:ascii="Times New Roman" w:eastAsia="Times New Roman" w:hAnsi="Times New Roman" w:cs="Times New Roman"/>
          <w:bCs/>
          <w:sz w:val="28"/>
          <w:szCs w:val="28"/>
          <w:lang w:val="ru-RU" w:eastAsia="ru-RU"/>
        </w:rPr>
        <w:t>Средняя наполняемость классов в 2021 году уменьшилась на 0,25 и составила 18,65 человек.</w:t>
      </w:r>
    </w:p>
    <w:p w14:paraId="00130ABF"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6 школ в округе имеют статус малокомплектных. </w:t>
      </w:r>
    </w:p>
    <w:p w14:paraId="75900232"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Муниципальный показатель «Численность обучающихся, приходящихся на одного учителя» составил 15,7 (в 2020 году – 15,5). </w:t>
      </w:r>
    </w:p>
    <w:p w14:paraId="1B930E75" w14:textId="77777777" w:rsidR="003D55A6" w:rsidRDefault="003D5A7B" w:rsidP="003D55A6">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школах продолжается поэтапное внедрение федеральных государственных образовательных стандартов. В 2021 году по ФГОС обучается 6621 школьник с первого по одиннадцатый классы, охват составил 100 процентов.</w:t>
      </w:r>
    </w:p>
    <w:p w14:paraId="26F1FDB0" w14:textId="0D51F0E4" w:rsidR="00B70EA5" w:rsidRDefault="003D5A7B" w:rsidP="003D55A6">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lastRenderedPageBreak/>
        <w:t>Одной из приоритетных задач общеобразовательной организации является обеспечение качества образования, отвечающего запросам общества, государства и личности.</w:t>
      </w:r>
    </w:p>
    <w:p w14:paraId="1CB6A1E7" w14:textId="256DCFAB" w:rsidR="003D55A6" w:rsidRDefault="003D5A7B" w:rsidP="003D55A6">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пяти школах округа для 75 старшеклассников открыты 5 классов профильного обучения по 4 направлениям. 286 старшеклассников обучается в классах универсального профиля.</w:t>
      </w:r>
    </w:p>
    <w:p w14:paraId="48AEE937" w14:textId="6E8A1B71" w:rsidR="00E511B7" w:rsidRDefault="00E511B7" w:rsidP="00E511B7">
      <w:pPr>
        <w:widowControl/>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636D34FF" wp14:editId="7133E2A1">
            <wp:extent cx="5836285" cy="235202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t="14238"/>
                    <a:stretch/>
                  </pic:blipFill>
                  <pic:spPr bwMode="auto">
                    <a:xfrm>
                      <a:off x="0" y="0"/>
                      <a:ext cx="5837680" cy="2352583"/>
                    </a:xfrm>
                    <a:prstGeom prst="rect">
                      <a:avLst/>
                    </a:prstGeom>
                    <a:noFill/>
                    <a:ln>
                      <a:noFill/>
                    </a:ln>
                    <a:extLst>
                      <a:ext uri="{53640926-AAD7-44D8-BBD7-CCE9431645EC}">
                        <a14:shadowObscured xmlns:a14="http://schemas.microsoft.com/office/drawing/2010/main"/>
                      </a:ext>
                    </a:extLst>
                  </pic:spPr>
                </pic:pic>
              </a:graphicData>
            </a:graphic>
          </wp:inline>
        </w:drawing>
      </w:r>
    </w:p>
    <w:p w14:paraId="7935C9A1"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«отлично» окончили учебный год 514 обучающихся (9,8 процента от общего количества аттестованных учеников), 35,2 процента от общей численности школьников учились на «хорошо» и «отлично», качество знаний учащихся в 2021 году в среднем по округу составило 45,1 процента (в 2020 – 41,6 процента).</w:t>
      </w:r>
    </w:p>
    <w:p w14:paraId="1F851FD9"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 результатам ЕГЭ 2021 года от 81 до 100 баллов получили 67 выпускников (в 2020 - 51 выпускник). 100-балльный результат один.</w:t>
      </w:r>
    </w:p>
    <w:p w14:paraId="51239322"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Аттестаты об основном общем образовании с отличием получили 45 выпускников девятых классов (8,3 процента). В сравнении с 2020 годом доля таких обучающихся увеличилась на 0,9 процента.</w:t>
      </w:r>
    </w:p>
    <w:p w14:paraId="5CD06E3E"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Аттестаты о среднем общем образовании с отличием и медали «За особые успехи в учении» вручены 33 выпускникам одиннадцатых классов, что выше уровня 2020 года на 10,2 процента. </w:t>
      </w:r>
    </w:p>
    <w:p w14:paraId="43223A22" w14:textId="4C139241" w:rsidR="003D5A7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 итогам обучения в 2021 году золотыми медалями Ставропольского края «За особые успехи в обучении» поощрены 19 выпускников общеобразовательных организаций (в 2020 году – 12), серебряными медалями Ставропольского края «За особые успехи в обучении» - 13 человек (в 2020 году – 3 человека).</w:t>
      </w:r>
    </w:p>
    <w:p w14:paraId="131CFCA0" w14:textId="6593A2DE" w:rsidR="003D236A" w:rsidRDefault="003D236A" w:rsidP="003D236A">
      <w:pPr>
        <w:widowControl/>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11F36708" wp14:editId="6C4BA9A0">
            <wp:extent cx="5857009" cy="19716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10" t="6599" r="-10" b="18584"/>
                    <a:stretch/>
                  </pic:blipFill>
                  <pic:spPr bwMode="auto">
                    <a:xfrm>
                      <a:off x="0" y="0"/>
                      <a:ext cx="5857875" cy="1971966"/>
                    </a:xfrm>
                    <a:prstGeom prst="rect">
                      <a:avLst/>
                    </a:prstGeom>
                    <a:noFill/>
                    <a:ln>
                      <a:noFill/>
                    </a:ln>
                    <a:extLst>
                      <a:ext uri="{53640926-AAD7-44D8-BBD7-CCE9431645EC}">
                        <a14:shadowObscured xmlns:a14="http://schemas.microsoft.com/office/drawing/2010/main"/>
                      </a:ext>
                    </a:extLst>
                  </pic:spPr>
                </pic:pic>
              </a:graphicData>
            </a:graphic>
          </wp:inline>
        </w:drawing>
      </w:r>
    </w:p>
    <w:p w14:paraId="577C3D63" w14:textId="77777777" w:rsidR="003D5A7B" w:rsidRPr="0065578B" w:rsidRDefault="003D5A7B" w:rsidP="003D5A7B">
      <w:pPr>
        <w:widowControl/>
        <w:shd w:val="clear" w:color="auto" w:fill="FFFFFF"/>
        <w:ind w:firstLine="851"/>
        <w:jc w:val="both"/>
        <w:rPr>
          <w:rFonts w:ascii="Times New Roman" w:eastAsia="Times New Roman" w:hAnsi="Times New Roman" w:cs="Times New Roman"/>
          <w:sz w:val="28"/>
          <w:szCs w:val="28"/>
          <w:lang w:val="x-none" w:eastAsia="x-none"/>
        </w:rPr>
      </w:pPr>
      <w:r w:rsidRPr="0065578B">
        <w:rPr>
          <w:rFonts w:ascii="Times New Roman" w:eastAsia="Times New Roman" w:hAnsi="Times New Roman" w:cs="Times New Roman"/>
          <w:bCs/>
          <w:sz w:val="28"/>
          <w:szCs w:val="28"/>
          <w:lang w:val="x-none" w:eastAsia="x-none"/>
        </w:rPr>
        <w:lastRenderedPageBreak/>
        <w:t>П</w:t>
      </w:r>
      <w:r w:rsidRPr="0065578B">
        <w:rPr>
          <w:rFonts w:ascii="Times New Roman" w:eastAsia="Times New Roman" w:hAnsi="Times New Roman" w:cs="Times New Roman"/>
          <w:bCs/>
          <w:sz w:val="28"/>
          <w:szCs w:val="28"/>
          <w:lang w:val="ru-RU" w:eastAsia="x-none"/>
        </w:rPr>
        <w:t>ризерами</w:t>
      </w:r>
      <w:r w:rsidRPr="0065578B">
        <w:rPr>
          <w:rFonts w:ascii="Times New Roman" w:eastAsia="Times New Roman" w:hAnsi="Times New Roman" w:cs="Times New Roman"/>
          <w:sz w:val="28"/>
          <w:szCs w:val="28"/>
          <w:lang w:val="x-none" w:eastAsia="x-none"/>
        </w:rPr>
        <w:t xml:space="preserve"> регионального этапа Всероссийской олимпиады школьников в 202</w:t>
      </w:r>
      <w:r w:rsidRPr="0065578B">
        <w:rPr>
          <w:rFonts w:ascii="Times New Roman" w:eastAsia="Times New Roman" w:hAnsi="Times New Roman" w:cs="Times New Roman"/>
          <w:sz w:val="28"/>
          <w:szCs w:val="28"/>
          <w:lang w:val="ru-RU" w:eastAsia="x-none"/>
        </w:rPr>
        <w:t>1</w:t>
      </w:r>
      <w:r w:rsidRPr="0065578B">
        <w:rPr>
          <w:rFonts w:ascii="Times New Roman" w:eastAsia="Times New Roman" w:hAnsi="Times New Roman" w:cs="Times New Roman"/>
          <w:sz w:val="28"/>
          <w:szCs w:val="28"/>
          <w:lang w:val="x-none" w:eastAsia="x-none"/>
        </w:rPr>
        <w:t xml:space="preserve"> году </w:t>
      </w:r>
      <w:r w:rsidRPr="0065578B">
        <w:rPr>
          <w:rFonts w:ascii="Times New Roman" w:eastAsia="Times New Roman" w:hAnsi="Times New Roman" w:cs="Times New Roman"/>
          <w:bCs/>
          <w:sz w:val="28"/>
          <w:szCs w:val="28"/>
          <w:lang w:val="x-none" w:eastAsia="x-none"/>
        </w:rPr>
        <w:t xml:space="preserve">стали </w:t>
      </w:r>
      <w:r w:rsidRPr="0065578B">
        <w:rPr>
          <w:rFonts w:ascii="Times New Roman" w:eastAsia="Times New Roman" w:hAnsi="Times New Roman" w:cs="Times New Roman"/>
          <w:bCs/>
          <w:sz w:val="28"/>
          <w:szCs w:val="28"/>
          <w:lang w:val="ru-RU" w:eastAsia="x-none"/>
        </w:rPr>
        <w:t>3</w:t>
      </w:r>
      <w:r w:rsidRPr="0065578B">
        <w:rPr>
          <w:rFonts w:ascii="Times New Roman" w:eastAsia="Times New Roman" w:hAnsi="Times New Roman" w:cs="Times New Roman"/>
          <w:bCs/>
          <w:sz w:val="28"/>
          <w:szCs w:val="28"/>
          <w:lang w:val="x-none" w:eastAsia="x-none"/>
        </w:rPr>
        <w:t xml:space="preserve"> обучающихся школ округа</w:t>
      </w:r>
      <w:r w:rsidRPr="0065578B">
        <w:rPr>
          <w:rFonts w:ascii="Times New Roman" w:eastAsia="Times New Roman" w:hAnsi="Times New Roman" w:cs="Times New Roman"/>
          <w:sz w:val="28"/>
          <w:szCs w:val="28"/>
          <w:lang w:val="x-none" w:eastAsia="x-none"/>
        </w:rPr>
        <w:t xml:space="preserve">. </w:t>
      </w:r>
    </w:p>
    <w:p w14:paraId="544BF414" w14:textId="77777777" w:rsidR="003D5A7B" w:rsidRPr="0065578B" w:rsidRDefault="003D5A7B" w:rsidP="003D5A7B">
      <w:pPr>
        <w:widowControl/>
        <w:tabs>
          <w:tab w:val="left" w:pos="993"/>
        </w:tabs>
        <w:ind w:firstLine="709"/>
        <w:jc w:val="both"/>
        <w:rPr>
          <w:rFonts w:ascii="Times New Roman" w:eastAsia="Times New Roman" w:hAnsi="Times New Roman" w:cs="Times New Roman"/>
          <w:bCs/>
          <w:sz w:val="28"/>
          <w:szCs w:val="28"/>
          <w:shd w:val="clear" w:color="auto" w:fill="FFFFFF"/>
          <w:lang w:val="ru-RU" w:eastAsia="ru-RU"/>
        </w:rPr>
      </w:pPr>
      <w:r w:rsidRPr="0065578B">
        <w:rPr>
          <w:rFonts w:ascii="Times New Roman" w:eastAsia="Times New Roman" w:hAnsi="Times New Roman" w:cs="Times New Roman"/>
          <w:bCs/>
          <w:sz w:val="28"/>
          <w:szCs w:val="28"/>
          <w:shd w:val="clear" w:color="auto" w:fill="FFFFFF"/>
          <w:lang w:val="ru-RU" w:eastAsia="ru-RU"/>
        </w:rPr>
        <w:t>Двое обучающиеся 11 класса (</w:t>
      </w:r>
      <w:r w:rsidRPr="0065578B">
        <w:rPr>
          <w:rFonts w:ascii="Times New Roman" w:eastAsia="Times New Roman" w:hAnsi="Times New Roman" w:cs="Times New Roman"/>
          <w:sz w:val="28"/>
          <w:szCs w:val="28"/>
          <w:lang w:val="ru-RU" w:eastAsia="ru-RU"/>
        </w:rPr>
        <w:t>Захарченко Ирина и Саввина Виктория</w:t>
      </w:r>
      <w:r w:rsidRPr="0065578B">
        <w:rPr>
          <w:rFonts w:ascii="Times New Roman" w:eastAsia="Times New Roman" w:hAnsi="Times New Roman" w:cs="Times New Roman"/>
          <w:bCs/>
          <w:sz w:val="28"/>
          <w:szCs w:val="28"/>
          <w:shd w:val="clear" w:color="auto" w:fill="FFFFFF"/>
          <w:lang w:val="ru-RU" w:eastAsia="ru-RU"/>
        </w:rPr>
        <w:t>, СОШ № 9) получают именную стипендию администрации Благодарненского городского округа Ставропольского края в размере 500 рублей.</w:t>
      </w:r>
    </w:p>
    <w:p w14:paraId="00DF7970"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Из 163 выпускников 11-х классов поступили в ВУЗы 124 человека (76 процентов), что на 6,5 процента больше уровня прошлого года. 39 выпускников поступили на обучение в профессиональные образовательные организации.</w:t>
      </w:r>
    </w:p>
    <w:p w14:paraId="18426CD2"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190 выпускников 9-х классов (35 процентов) продолжили обучение в 10 классе, в учреждения СПО поступили 353 человека (65 процентов, в 2020 году – 60,1 процента).</w:t>
      </w:r>
    </w:p>
    <w:p w14:paraId="4755716E" w14:textId="77777777" w:rsidR="003D5A7B" w:rsidRPr="0065578B" w:rsidRDefault="003D5A7B" w:rsidP="003D5A7B">
      <w:pPr>
        <w:ind w:right="112"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организациях дополнительного образования в 2021 году работали 207 объединений, в которых были заняты 3660 несовершеннолетних.</w:t>
      </w:r>
    </w:p>
    <w:p w14:paraId="33ED76B2" w14:textId="77777777" w:rsidR="003D5A7B" w:rsidRPr="0065578B" w:rsidRDefault="003D5A7B" w:rsidP="003D5A7B">
      <w:pPr>
        <w:widowControl/>
        <w:ind w:firstLine="709"/>
        <w:jc w:val="both"/>
        <w:rPr>
          <w:rFonts w:ascii="Times New Roman" w:eastAsia="Times New Roman" w:hAnsi="Times New Roman" w:cs="Times New Roman"/>
          <w:sz w:val="28"/>
          <w:lang w:val="ru-RU" w:eastAsia="ru-RU"/>
        </w:rPr>
      </w:pPr>
      <w:r w:rsidRPr="0065578B">
        <w:rPr>
          <w:rFonts w:ascii="Times New Roman" w:eastAsia="Times New Roman" w:hAnsi="Times New Roman" w:cs="Times New Roman"/>
          <w:sz w:val="28"/>
          <w:szCs w:val="28"/>
          <w:lang w:val="ru-RU" w:eastAsia="ru-RU"/>
        </w:rPr>
        <w:t>Кроме того, в</w:t>
      </w:r>
      <w:r w:rsidRPr="0065578B">
        <w:rPr>
          <w:rFonts w:ascii="Times New Roman" w:eastAsia="Times New Roman" w:hAnsi="Times New Roman" w:cs="Times New Roman"/>
          <w:sz w:val="28"/>
          <w:lang w:val="ru-RU" w:eastAsia="ru-RU"/>
        </w:rPr>
        <w:t xml:space="preserve"> общеобразовательных организациях действует 182 кружка, которые посещают 3116 детей. В дошкольных учреждениях Благодарненского городского округа Ставропольского края создано 54 кружка с охватом 660 детей.</w:t>
      </w:r>
    </w:p>
    <w:p w14:paraId="37EF51D9"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shd w:val="clear" w:color="auto" w:fill="FFFFFF"/>
          <w:lang w:val="ru-RU" w:eastAsia="ru-RU"/>
        </w:rPr>
        <w:t xml:space="preserve">В 2021 году в школах округа продолжили свою работу 5 поисковых отрядов и 1 </w:t>
      </w:r>
      <w:proofErr w:type="spellStart"/>
      <w:r w:rsidRPr="0065578B">
        <w:rPr>
          <w:rFonts w:ascii="Times New Roman" w:eastAsia="Times New Roman" w:hAnsi="Times New Roman" w:cs="Times New Roman"/>
          <w:sz w:val="28"/>
          <w:szCs w:val="28"/>
          <w:shd w:val="clear" w:color="auto" w:fill="FFFFFF"/>
          <w:lang w:val="ru-RU" w:eastAsia="ru-RU"/>
        </w:rPr>
        <w:t>военно</w:t>
      </w:r>
      <w:proofErr w:type="spellEnd"/>
      <w:r w:rsidRPr="0065578B">
        <w:rPr>
          <w:rFonts w:ascii="Times New Roman" w:eastAsia="Times New Roman" w:hAnsi="Times New Roman" w:cs="Times New Roman"/>
          <w:sz w:val="28"/>
          <w:szCs w:val="28"/>
          <w:shd w:val="clear" w:color="auto" w:fill="FFFFFF"/>
          <w:lang w:val="ru-RU" w:eastAsia="ru-RU"/>
        </w:rPr>
        <w:t xml:space="preserve"> – патриотическое объединение «Пост №1». </w:t>
      </w:r>
      <w:r w:rsidRPr="0065578B">
        <w:rPr>
          <w:rFonts w:ascii="Times New Roman" w:eastAsia="Times New Roman" w:hAnsi="Times New Roman" w:cs="Times New Roman"/>
          <w:sz w:val="28"/>
          <w:szCs w:val="28"/>
          <w:lang w:val="ru-RU" w:eastAsia="ru-RU"/>
        </w:rPr>
        <w:t xml:space="preserve">В юнармейское движение вовлечены 374 подростка – 5,6 процента (в 2020 году – 302 школьника, 4,6 процента). </w:t>
      </w:r>
    </w:p>
    <w:p w14:paraId="7323BABC" w14:textId="77777777" w:rsidR="003D5A7B" w:rsidRPr="0065578B" w:rsidRDefault="003D5A7B" w:rsidP="003D5A7B">
      <w:pPr>
        <w:widowControl/>
        <w:ind w:firstLine="709"/>
        <w:jc w:val="both"/>
        <w:rPr>
          <w:rFonts w:ascii="Times New Roman" w:eastAsia="Times New Roman" w:hAnsi="Times New Roman" w:cs="Times New Roman"/>
          <w:sz w:val="28"/>
          <w:lang w:val="ru-RU" w:eastAsia="ru-RU"/>
        </w:rPr>
      </w:pPr>
      <w:r w:rsidRPr="0065578B">
        <w:rPr>
          <w:rFonts w:ascii="Times New Roman" w:eastAsia="Times New Roman" w:hAnsi="Times New Roman" w:cs="Times New Roman"/>
          <w:sz w:val="28"/>
          <w:szCs w:val="28"/>
          <w:lang w:val="ru-RU" w:eastAsia="ru-RU"/>
        </w:rPr>
        <w:t xml:space="preserve">В объединениях Российского движения школьников заняты 819 несовершеннолетних из всех поселений нашего округа (15 процентов), что на 8 процентов больше, чем в прошлом году. </w:t>
      </w:r>
    </w:p>
    <w:p w14:paraId="1263C823" w14:textId="77777777" w:rsidR="003D5A7B" w:rsidRPr="0065578B" w:rsidRDefault="003D5A7B" w:rsidP="003D5A7B">
      <w:pPr>
        <w:widowControl/>
        <w:ind w:firstLine="851"/>
        <w:jc w:val="both"/>
        <w:rPr>
          <w:rFonts w:ascii="Times New Roman" w:eastAsia="Times New Roman" w:hAnsi="Times New Roman" w:cs="Times New Roman"/>
          <w:kern w:val="3"/>
          <w:sz w:val="28"/>
          <w:szCs w:val="28"/>
          <w:lang w:val="ru-RU" w:eastAsia="ru-RU"/>
        </w:rPr>
      </w:pPr>
      <w:r w:rsidRPr="0065578B">
        <w:rPr>
          <w:rFonts w:ascii="Times New Roman" w:eastAsia="Times New Roman" w:hAnsi="Times New Roman" w:cs="Times New Roman"/>
          <w:kern w:val="3"/>
          <w:sz w:val="28"/>
          <w:szCs w:val="28"/>
          <w:lang w:val="ru-RU" w:eastAsia="ru-RU"/>
        </w:rPr>
        <w:t>В образовательных организациях действуют 9 музеев, 7 залов Боевой и Трудовой Славы.</w:t>
      </w:r>
    </w:p>
    <w:p w14:paraId="1901A8BB" w14:textId="77777777" w:rsidR="003D5A7B" w:rsidRDefault="003D5A7B" w:rsidP="003D5A7B">
      <w:pPr>
        <w:widowControl/>
        <w:ind w:firstLine="709"/>
        <w:jc w:val="both"/>
        <w:rPr>
          <w:rFonts w:ascii="Times New Roman" w:eastAsia="Times New Roman" w:hAnsi="Times New Roman" w:cs="Times New Roman"/>
          <w:sz w:val="28"/>
          <w:lang w:val="ru-RU" w:eastAsia="ru-RU"/>
        </w:rPr>
      </w:pPr>
      <w:r w:rsidRPr="0065578B">
        <w:rPr>
          <w:rFonts w:ascii="Times New Roman" w:eastAsia="Times New Roman" w:hAnsi="Times New Roman" w:cs="Times New Roman"/>
          <w:sz w:val="28"/>
          <w:lang w:val="ru-RU" w:eastAsia="ru-RU"/>
        </w:rPr>
        <w:t>Учреждения дополнительного образования реализуют 136 программ по шести направлениям.</w:t>
      </w:r>
    </w:p>
    <w:p w14:paraId="6FB2C261" w14:textId="77777777" w:rsidR="003D236A" w:rsidRPr="0065578B" w:rsidRDefault="003D236A" w:rsidP="003D236A">
      <w:pPr>
        <w:widowControl/>
        <w:jc w:val="both"/>
        <w:rPr>
          <w:rFonts w:ascii="Times New Roman" w:eastAsia="Times New Roman" w:hAnsi="Times New Roman" w:cs="Times New Roman"/>
          <w:sz w:val="28"/>
          <w:szCs w:val="28"/>
          <w:shd w:val="clear" w:color="auto" w:fill="FFFFFF"/>
          <w:lang w:val="ru-RU" w:eastAsia="ru-RU"/>
        </w:rPr>
      </w:pPr>
      <w:r>
        <w:rPr>
          <w:rFonts w:ascii="Times New Roman" w:eastAsia="Times New Roman" w:hAnsi="Times New Roman" w:cs="Times New Roman"/>
          <w:noProof/>
          <w:sz w:val="28"/>
          <w:szCs w:val="28"/>
          <w:shd w:val="clear" w:color="auto" w:fill="FFFFFF"/>
          <w:lang w:val="ru-RU" w:eastAsia="ru-RU"/>
        </w:rPr>
        <w:drawing>
          <wp:inline distT="0" distB="0" distL="0" distR="0" wp14:anchorId="25615808" wp14:editId="227AF204">
            <wp:extent cx="5920740" cy="2742843"/>
            <wp:effectExtent l="0" t="0" r="381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1510" cy="2743200"/>
                    </a:xfrm>
                    <a:prstGeom prst="rect">
                      <a:avLst/>
                    </a:prstGeom>
                    <a:noFill/>
                  </pic:spPr>
                </pic:pic>
              </a:graphicData>
            </a:graphic>
          </wp:inline>
        </w:drawing>
      </w:r>
    </w:p>
    <w:p w14:paraId="37D80923" w14:textId="77777777" w:rsidR="00B70EA5" w:rsidRDefault="00B70EA5" w:rsidP="003D5A7B">
      <w:pPr>
        <w:widowControl/>
        <w:ind w:firstLine="709"/>
        <w:jc w:val="both"/>
        <w:rPr>
          <w:rFonts w:ascii="Times New Roman" w:eastAsia="Times New Roman" w:hAnsi="Times New Roman" w:cs="Times New Roman"/>
          <w:sz w:val="28"/>
          <w:szCs w:val="28"/>
          <w:lang w:val="ru-RU" w:eastAsia="ru-RU"/>
        </w:rPr>
      </w:pPr>
    </w:p>
    <w:p w14:paraId="75E34DF7"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lastRenderedPageBreak/>
        <w:t>Всего детей в возрасте от 5 до 18 лет, обучающихся по дополнительным образовательным программам, 8199 человек, что составляет 73,62 процента от общего количества детей в возрасте от 5 до 18 лет, проживающих в округе. В 2020 году показатель охвата составлял 35,4 процента.</w:t>
      </w:r>
    </w:p>
    <w:p w14:paraId="2C32FD29" w14:textId="77777777" w:rsidR="003D5A7B" w:rsidRPr="0065578B" w:rsidRDefault="003D5A7B" w:rsidP="003D5A7B">
      <w:pPr>
        <w:widowControl/>
        <w:ind w:firstLine="851"/>
        <w:jc w:val="both"/>
        <w:rPr>
          <w:rFonts w:ascii="Times New Roman" w:eastAsia="Calibri" w:hAnsi="Times New Roman" w:cs="Times New Roman"/>
          <w:bCs/>
          <w:sz w:val="28"/>
          <w:szCs w:val="28"/>
          <w:lang w:val="ru-RU" w:eastAsia="ru-RU"/>
        </w:rPr>
      </w:pPr>
      <w:r w:rsidRPr="0065578B">
        <w:rPr>
          <w:rFonts w:ascii="Times New Roman" w:eastAsia="Calibri" w:hAnsi="Times New Roman" w:cs="Times New Roman"/>
          <w:bCs/>
          <w:sz w:val="28"/>
          <w:szCs w:val="28"/>
          <w:lang w:val="ru-RU" w:eastAsia="ru-RU"/>
        </w:rPr>
        <w:t xml:space="preserve">На летнюю оздоровительную кампанию 2021 года из средств бюджета округа было направлено </w:t>
      </w:r>
      <w:r w:rsidRPr="0065578B">
        <w:rPr>
          <w:rFonts w:ascii="Times New Roman" w:eastAsia="Times New Roman" w:hAnsi="Times New Roman" w:cs="Times New Roman"/>
          <w:sz w:val="28"/>
          <w:szCs w:val="28"/>
          <w:lang w:val="ru-RU" w:eastAsia="ru-RU"/>
        </w:rPr>
        <w:t>7 м</w:t>
      </w:r>
      <w:r w:rsidR="00AE2A01" w:rsidRPr="0065578B">
        <w:rPr>
          <w:rFonts w:ascii="Times New Roman" w:eastAsia="Times New Roman" w:hAnsi="Times New Roman" w:cs="Times New Roman"/>
          <w:sz w:val="28"/>
          <w:szCs w:val="28"/>
          <w:lang w:val="ru-RU" w:eastAsia="ru-RU"/>
        </w:rPr>
        <w:t>лн.</w:t>
      </w:r>
      <w:r w:rsidRPr="0065578B">
        <w:rPr>
          <w:rFonts w:ascii="Times New Roman" w:eastAsia="Times New Roman" w:hAnsi="Times New Roman" w:cs="Times New Roman"/>
          <w:sz w:val="28"/>
          <w:szCs w:val="28"/>
          <w:lang w:val="ru-RU" w:eastAsia="ru-RU"/>
        </w:rPr>
        <w:t xml:space="preserve"> 798 тыс</w:t>
      </w:r>
      <w:r w:rsidR="00AE2A01" w:rsidRPr="0065578B">
        <w:rPr>
          <w:rFonts w:ascii="Times New Roman" w:eastAsia="Times New Roman" w:hAnsi="Times New Roman" w:cs="Times New Roman"/>
          <w:sz w:val="28"/>
          <w:szCs w:val="28"/>
          <w:lang w:val="ru-RU" w:eastAsia="ru-RU"/>
        </w:rPr>
        <w:t>.</w:t>
      </w:r>
      <w:r w:rsidRPr="0065578B">
        <w:rPr>
          <w:rFonts w:ascii="Times New Roman" w:eastAsia="Calibri" w:hAnsi="Times New Roman" w:cs="Times New Roman"/>
          <w:bCs/>
          <w:sz w:val="28"/>
          <w:szCs w:val="28"/>
          <w:lang w:val="ru-RU" w:eastAsia="ru-RU"/>
        </w:rPr>
        <w:t xml:space="preserve"> рублей. </w:t>
      </w:r>
    </w:p>
    <w:p w14:paraId="3B26CE42" w14:textId="77777777" w:rsidR="003D5A7B" w:rsidRDefault="003D5A7B" w:rsidP="003D5A7B">
      <w:pPr>
        <w:widowControl/>
        <w:ind w:firstLine="709"/>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 xml:space="preserve">В 2021 году в округе работал 21 пришкольный оздоровительный лагерь с дневным пребыванием детей с общим охватом 1415 детей и подростков, что на уровне 2019 года (в 2020 году летний отдых был организован в режиме онлайн). </w:t>
      </w:r>
    </w:p>
    <w:p w14:paraId="5AC394F0" w14:textId="77777777" w:rsidR="003D236A" w:rsidRPr="0065578B" w:rsidRDefault="003D236A" w:rsidP="003D236A">
      <w:pPr>
        <w:widowControl/>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noProof/>
          <w:sz w:val="28"/>
          <w:szCs w:val="28"/>
          <w:lang w:val="ru-RU" w:eastAsia="ru-RU"/>
        </w:rPr>
        <w:drawing>
          <wp:inline distT="0" distB="0" distL="0" distR="0" wp14:anchorId="61A34563" wp14:editId="4FA9E12C">
            <wp:extent cx="5920740" cy="2742843"/>
            <wp:effectExtent l="0" t="0" r="381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1511" cy="2743200"/>
                    </a:xfrm>
                    <a:prstGeom prst="rect">
                      <a:avLst/>
                    </a:prstGeom>
                    <a:noFill/>
                  </pic:spPr>
                </pic:pic>
              </a:graphicData>
            </a:graphic>
          </wp:inline>
        </w:drawing>
      </w:r>
    </w:p>
    <w:p w14:paraId="1C35A8A9" w14:textId="77777777" w:rsidR="003D5A7B" w:rsidRPr="0065578B" w:rsidRDefault="003D5A7B" w:rsidP="003D5A7B">
      <w:pPr>
        <w:widowControl/>
        <w:ind w:firstLine="709"/>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sz w:val="28"/>
          <w:szCs w:val="28"/>
          <w:lang w:val="ru-RU" w:eastAsia="ru-RU"/>
        </w:rPr>
        <w:t>Полная стоимость путевки в пришкольный лагерь составила 1670 рублей 94 копейки на одного ребенка.</w:t>
      </w:r>
    </w:p>
    <w:p w14:paraId="51941D55" w14:textId="77777777" w:rsidR="003D5A7B" w:rsidRPr="0065578B" w:rsidRDefault="003D5A7B" w:rsidP="003D5A7B">
      <w:pPr>
        <w:widowControl/>
        <w:ind w:firstLine="709"/>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 xml:space="preserve">В целях занятости детей и подростков также использовались малозатратные формы активного отдыха детей. Действовали 72 площадки отдыха при школах и по месту жительства, комнаты школьников с общим охватом 2272 человека. </w:t>
      </w:r>
    </w:p>
    <w:p w14:paraId="3A3619B9" w14:textId="77777777" w:rsidR="003D5A7B" w:rsidRPr="0065578B" w:rsidRDefault="003D5A7B" w:rsidP="003D5A7B">
      <w:pPr>
        <w:widowControl/>
        <w:ind w:firstLine="709"/>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На 36 процентов по сравнению с прошлым годом вырос и показатель охвата отдыхом одаренных детей: из 1021 талантливых несовершеннолетних всеми формами летней занятости охвачены 678 детей, что составляет 67 процентов.</w:t>
      </w:r>
    </w:p>
    <w:p w14:paraId="4885B1DD" w14:textId="77777777" w:rsidR="003D5A7B" w:rsidRPr="0065578B" w:rsidRDefault="003D5A7B" w:rsidP="003D5A7B">
      <w:pPr>
        <w:widowControl/>
        <w:ind w:firstLine="709"/>
        <w:jc w:val="both"/>
        <w:rPr>
          <w:rFonts w:ascii="Times New Roman" w:eastAsia="Calibri" w:hAnsi="Times New Roman" w:cs="Times New Roman"/>
          <w:sz w:val="28"/>
          <w:szCs w:val="28"/>
          <w:lang w:val="ru-RU" w:eastAsia="ru-RU"/>
        </w:rPr>
      </w:pPr>
      <w:r w:rsidRPr="0065578B">
        <w:rPr>
          <w:rFonts w:ascii="Times New Roman" w:eastAsia="Times New Roman" w:hAnsi="Times New Roman" w:cs="Times New Roman"/>
          <w:bCs/>
          <w:sz w:val="28"/>
          <w:szCs w:val="28"/>
          <w:lang w:val="ru-RU" w:eastAsia="ru-RU"/>
        </w:rPr>
        <w:t>Отдыхом и занятостью было охвачено 55 обучающихся, состоящих на всех идах профилактического учета, что составляет 100 процентов.</w:t>
      </w:r>
      <w:r w:rsidRPr="0065578B">
        <w:rPr>
          <w:rFonts w:ascii="Times New Roman" w:eastAsia="Calibri" w:hAnsi="Times New Roman" w:cs="Times New Roman"/>
          <w:sz w:val="28"/>
          <w:szCs w:val="28"/>
          <w:lang w:val="ru-RU" w:eastAsia="ru-RU"/>
        </w:rPr>
        <w:t xml:space="preserve"> </w:t>
      </w:r>
    </w:p>
    <w:p w14:paraId="4C053517"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Трудовой занятостью было охвачено 339 детей и подростков, из них 330 подростков – через Центр занятости. На эти цели из бюджета округа было выделено 371 тысяча 200 рублей. </w:t>
      </w:r>
    </w:p>
    <w:p w14:paraId="7ED289F8" w14:textId="77777777" w:rsidR="003D5A7B" w:rsidRPr="0065578B" w:rsidRDefault="003D5A7B" w:rsidP="003D5A7B">
      <w:pPr>
        <w:widowControl/>
        <w:ind w:firstLine="709"/>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 xml:space="preserve">Таким образом, трудом охвачены 45,6 процента учащихся без учета выпускников 11-х классов. Показатель выше уровня 2020 года на 1,3 процента. </w:t>
      </w:r>
    </w:p>
    <w:p w14:paraId="6E03EE65" w14:textId="77777777" w:rsidR="003D5A7B" w:rsidRPr="0065578B" w:rsidRDefault="003D5A7B" w:rsidP="003D5A7B">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В центре «Золотой колосок» было организовано три оздоровительных смены, в которых отдохнул 341 несовершеннолетний.</w:t>
      </w:r>
    </w:p>
    <w:p w14:paraId="218DCF6A" w14:textId="77777777" w:rsidR="003D5A7B" w:rsidRPr="0065578B" w:rsidRDefault="003D5A7B" w:rsidP="003D5A7B">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lastRenderedPageBreak/>
        <w:t xml:space="preserve">Полная стоимость путевки в 2021 году составляла 18 тысяч 800 рублей, из которых 10 тысяч 600 рублей - мера социальной поддержки за счет средств бюджета округа, 8 тысяч 200 рублей – за счет средств родителей. Общее количество «льготных» путевок – 120. Все родители смогли получить </w:t>
      </w:r>
      <w:r w:rsidRPr="0065578B">
        <w:rPr>
          <w:rFonts w:ascii="Times New Roman" w:eastAsia="Calibri" w:hAnsi="Times New Roman" w:cs="Times New Roman"/>
          <w:sz w:val="28"/>
          <w:szCs w:val="28"/>
          <w:lang w:val="ru-RU" w:eastAsia="ru-RU"/>
        </w:rPr>
        <w:t xml:space="preserve">возврат в размере 50 процентов оплаченной суммы по федеральной программе детского туристического </w:t>
      </w:r>
      <w:proofErr w:type="spellStart"/>
      <w:r w:rsidRPr="0065578B">
        <w:rPr>
          <w:rFonts w:ascii="Times New Roman" w:eastAsia="Calibri" w:hAnsi="Times New Roman" w:cs="Times New Roman"/>
          <w:sz w:val="28"/>
          <w:szCs w:val="28"/>
          <w:lang w:val="ru-RU" w:eastAsia="ru-RU"/>
        </w:rPr>
        <w:t>кешбэка</w:t>
      </w:r>
      <w:proofErr w:type="spellEnd"/>
      <w:r w:rsidRPr="0065578B">
        <w:rPr>
          <w:rFonts w:ascii="Times New Roman" w:eastAsia="Calibri" w:hAnsi="Times New Roman" w:cs="Times New Roman"/>
          <w:sz w:val="28"/>
          <w:szCs w:val="28"/>
          <w:lang w:val="ru-RU" w:eastAsia="ru-RU"/>
        </w:rPr>
        <w:t>.</w:t>
      </w:r>
    </w:p>
    <w:p w14:paraId="585AE18F" w14:textId="77777777" w:rsidR="003D5A7B" w:rsidRPr="0065578B" w:rsidRDefault="003D5A7B" w:rsidP="003D5A7B">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Всеми видами занятости в летний период 2021 года было охвачено 99,5 процента школьников (2020 год – 87,3).</w:t>
      </w:r>
    </w:p>
    <w:p w14:paraId="318C12CD" w14:textId="77777777" w:rsidR="00F44F24" w:rsidRPr="0065578B" w:rsidRDefault="00F44F24" w:rsidP="00F44F24">
      <w:pPr>
        <w:widowControl/>
        <w:ind w:firstLine="709"/>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Проводится работа по выявлению детей с ограниченными возможностями здоровья и оказанию содействия в получении ими образования.</w:t>
      </w:r>
    </w:p>
    <w:p w14:paraId="65BA12DE" w14:textId="77777777" w:rsidR="00F44F24" w:rsidRPr="0065578B" w:rsidRDefault="00F44F24" w:rsidP="00F44F24">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базе консультативного пункта детского сада №5 функционирует Служба ранней помощи детям от 0 до 3 лет с нарушениями развития и их родителям.</w:t>
      </w:r>
    </w:p>
    <w:p w14:paraId="2E72CB08" w14:textId="77777777" w:rsidR="00F44F24" w:rsidRPr="0065578B" w:rsidRDefault="00F44F24" w:rsidP="00F44F24">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Необходимую коррекционную помощь в развитии речи получают 242 дошкольника. В детских садах №5 и №7 города Благодарного организованы группы компенсирующей направленности для детей с нарушениями речи, в 14 детских садах (60,8 процента от общего количества детских садов) функционируют логопедические пункты. </w:t>
      </w:r>
    </w:p>
    <w:p w14:paraId="04E3B977" w14:textId="77777777" w:rsidR="003D5A7B" w:rsidRPr="0065578B" w:rsidRDefault="00F44F24" w:rsidP="00AE2A01">
      <w:pPr>
        <w:ind w:right="112" w:firstLine="851"/>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Дошкольное образование с участием педагогов – психологов, учителей – логопедов, медицинских работников получают 30 детей – инвалидов,</w:t>
      </w:r>
    </w:p>
    <w:p w14:paraId="2F4ECF9E" w14:textId="77777777" w:rsidR="00FC17DB" w:rsidRDefault="00F44F24" w:rsidP="00F44F24">
      <w:pPr>
        <w:widowControl/>
        <w:ind w:firstLine="708"/>
        <w:jc w:val="both"/>
        <w:rPr>
          <w:rFonts w:ascii="Times New Roman" w:eastAsia="Times New Roman" w:hAnsi="Times New Roman" w:cs="Times New Roman"/>
          <w:spacing w:val="-2"/>
          <w:sz w:val="28"/>
          <w:szCs w:val="28"/>
          <w:lang w:val="ru-RU" w:eastAsia="ru-RU"/>
        </w:rPr>
      </w:pPr>
      <w:r w:rsidRPr="0065578B">
        <w:rPr>
          <w:rFonts w:ascii="Times New Roman" w:eastAsia="Times New Roman" w:hAnsi="Times New Roman" w:cs="Times New Roman"/>
          <w:sz w:val="28"/>
          <w:szCs w:val="28"/>
          <w:lang w:val="ru-RU" w:eastAsia="ru-RU"/>
        </w:rPr>
        <w:t xml:space="preserve">В школах округа обучается 144 ребенка-инвалида (в 2020 году – 146), индивидуальное обучение на дому организовано для 54 школьников. Из них 7 человек получают образование с применением дистанционных образовательных технологий. </w:t>
      </w:r>
      <w:r w:rsidRPr="0065578B">
        <w:rPr>
          <w:rFonts w:ascii="Times New Roman" w:eastAsia="Times New Roman" w:hAnsi="Times New Roman" w:cs="Times New Roman"/>
          <w:spacing w:val="-2"/>
          <w:sz w:val="28"/>
          <w:szCs w:val="28"/>
          <w:lang w:val="ru-RU" w:eastAsia="ru-RU"/>
        </w:rPr>
        <w:t xml:space="preserve">Рабочие места обучающихся оснащены специализированным оборудованием. </w:t>
      </w:r>
    </w:p>
    <w:p w14:paraId="7D7F9B83" w14:textId="77777777" w:rsidR="00F44F24" w:rsidRPr="0065578B" w:rsidRDefault="00F44F24" w:rsidP="00F44F24">
      <w:pPr>
        <w:widowControl/>
        <w:ind w:firstLine="708"/>
        <w:jc w:val="both"/>
        <w:rPr>
          <w:rFonts w:ascii="Times New Roman" w:eastAsia="Times New Roman" w:hAnsi="Times New Roman" w:cs="Times New Roman"/>
          <w:spacing w:val="-2"/>
          <w:sz w:val="28"/>
          <w:szCs w:val="28"/>
          <w:lang w:val="ru-RU" w:eastAsia="ru-RU"/>
        </w:rPr>
      </w:pPr>
      <w:r w:rsidRPr="0065578B">
        <w:rPr>
          <w:rFonts w:ascii="Times New Roman" w:eastAsia="Times New Roman" w:hAnsi="Times New Roman" w:cs="Times New Roman"/>
          <w:spacing w:val="-2"/>
          <w:sz w:val="28"/>
          <w:szCs w:val="28"/>
          <w:lang w:val="ru-RU" w:eastAsia="ru-RU"/>
        </w:rPr>
        <w:t xml:space="preserve">Все сетевые преподаватели (6 человек) прошли курсы повышения квалификации по вопросам обучения в области дистанционного обучения. </w:t>
      </w:r>
    </w:p>
    <w:p w14:paraId="237DFCDC" w14:textId="77777777" w:rsidR="00F44F24" w:rsidRPr="0065578B" w:rsidRDefault="00F44F24" w:rsidP="00F44F24">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 округе принимаются меры по социальной поддержке педагогических кадров. </w:t>
      </w:r>
    </w:p>
    <w:p w14:paraId="335A3899" w14:textId="77777777" w:rsidR="00F44F24" w:rsidRPr="0065578B" w:rsidRDefault="00F44F24" w:rsidP="00F44F24">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Решением Совета депутатов Благодарненского городского округа от 27 ноября 2018 года № 178 для молодых специалистов установлены выплаты единовременного пособия в размере 5000 рублей и ежемесячной материальной помощи в размере 2000 рублей.</w:t>
      </w:r>
    </w:p>
    <w:p w14:paraId="273A13A9" w14:textId="77777777" w:rsidR="00F44F24" w:rsidRPr="0065578B" w:rsidRDefault="00F44F24" w:rsidP="00F44F24">
      <w:pPr>
        <w:widowControl/>
        <w:ind w:firstLine="709"/>
        <w:jc w:val="both"/>
        <w:rPr>
          <w:rFonts w:ascii="Times New Roman" w:eastAsia="Times New Roman" w:hAnsi="Times New Roman" w:cs="Times New Roman"/>
          <w:sz w:val="28"/>
          <w:szCs w:val="28"/>
          <w:highlight w:val="yellow"/>
          <w:lang w:val="ru-RU" w:eastAsia="ru-RU"/>
        </w:rPr>
      </w:pPr>
      <w:r w:rsidRPr="0065578B">
        <w:rPr>
          <w:rFonts w:ascii="Times New Roman" w:eastAsia="Times New Roman" w:hAnsi="Times New Roman" w:cs="Times New Roman"/>
          <w:sz w:val="28"/>
          <w:szCs w:val="28"/>
          <w:lang w:val="ru-RU" w:eastAsia="ru-RU"/>
        </w:rPr>
        <w:t>Из средств бюджета городского округа в 2021 году молодым специалистам было выплачено около 600 тысяч рублей.</w:t>
      </w:r>
    </w:p>
    <w:p w14:paraId="7A10F835" w14:textId="77777777" w:rsidR="00F44F24" w:rsidRPr="0065578B" w:rsidRDefault="00F44F24" w:rsidP="00F44F24">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Все педагогические работники, проживающие и работающие в сельской местности, получают ежемесячную денежную компенсацию расходов на оплату жилых помещений, отопления и освещения. В 2021 году количество таких педагогов составило 435 человек, сумма произведенных выплат – почти 13 миллионов рублей. </w:t>
      </w:r>
    </w:p>
    <w:p w14:paraId="780F03D5" w14:textId="77777777" w:rsidR="00F44F24" w:rsidRPr="0065578B" w:rsidRDefault="00F44F24" w:rsidP="00F44F24">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Одной из важнейших функций Управления является организация проведения государственной итоговой аттестации обучающихся.</w:t>
      </w:r>
    </w:p>
    <w:p w14:paraId="0FB34B4F" w14:textId="77777777" w:rsidR="00F44F24" w:rsidRPr="0065578B" w:rsidRDefault="00F44F24" w:rsidP="00367D3B">
      <w:pPr>
        <w:ind w:right="112" w:firstLine="851"/>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С этой целью в 2021 году для проведения экзаменов в округе была </w:t>
      </w:r>
      <w:r w:rsidRPr="0065578B">
        <w:rPr>
          <w:rFonts w:ascii="Times New Roman" w:eastAsia="Times New Roman" w:hAnsi="Times New Roman" w:cs="Times New Roman"/>
          <w:sz w:val="28"/>
          <w:szCs w:val="28"/>
          <w:lang w:val="ru-RU" w:eastAsia="ru-RU"/>
        </w:rPr>
        <w:lastRenderedPageBreak/>
        <w:t>организована работа двух пунктов проведения ЕГЭ на базе СОШ № 9 и СОШ № 15 и один пункт проведения ГВЭ на базе ЦДО.</w:t>
      </w:r>
    </w:p>
    <w:p w14:paraId="6C5CC26E" w14:textId="77777777" w:rsidR="00F44F24" w:rsidRPr="0065578B" w:rsidRDefault="00F44F24" w:rsidP="00F44F24">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региональные информационные системы для проведения государственной итоговой аттестации были внесены 163 выпускника 11-х классов, 11 выпускников прошлых лет, 543 обучающихся 9-х классов, 364 работника ППЭ.</w:t>
      </w:r>
    </w:p>
    <w:p w14:paraId="3D9BE0A9" w14:textId="77777777" w:rsidR="00F44F24" w:rsidRPr="0065578B" w:rsidRDefault="00F44F24" w:rsidP="00F44F24">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рамках осуществления отдельных государственных полномочий Ставропольского края, переданных Благодарненскому городскому округу, Управлением выполняются функции по социальной поддержке детей – сирот и детей, оставшихся без попечения родителей.</w:t>
      </w:r>
    </w:p>
    <w:p w14:paraId="2006800C" w14:textId="77777777" w:rsidR="00F44F24" w:rsidRDefault="00F44F24" w:rsidP="00F44F24">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shd w:val="clear" w:color="auto" w:fill="FFFFFF"/>
          <w:lang w:val="ru-RU" w:eastAsia="ru-RU"/>
        </w:rPr>
        <w:t xml:space="preserve">В 2021 году общая численность детей-сирот и детей, оставшихся без попечения родителей, проживающих в округе, осталась на уровне 2020 года и составила 119. </w:t>
      </w:r>
      <w:r w:rsidRPr="0065578B">
        <w:rPr>
          <w:rFonts w:ascii="Times New Roman" w:eastAsia="Times New Roman" w:hAnsi="Times New Roman" w:cs="Times New Roman"/>
          <w:sz w:val="28"/>
          <w:szCs w:val="28"/>
          <w:lang w:val="ru-RU" w:eastAsia="ru-RU"/>
        </w:rPr>
        <w:t>Все они проживают в замещающих семьях.</w:t>
      </w:r>
    </w:p>
    <w:p w14:paraId="346B1F3B" w14:textId="185350A3" w:rsidR="003D236A" w:rsidRPr="0065578B" w:rsidRDefault="003D236A" w:rsidP="003D236A">
      <w:pPr>
        <w:widowControl/>
        <w:jc w:val="both"/>
        <w:rPr>
          <w:rFonts w:ascii="Times New Roman" w:eastAsia="Times New Roman" w:hAnsi="Times New Roman" w:cs="Times New Roman"/>
          <w:sz w:val="28"/>
          <w:szCs w:val="28"/>
          <w:shd w:val="clear" w:color="auto" w:fill="FFFFFF"/>
          <w:lang w:val="ru-RU" w:eastAsia="ru-RU"/>
        </w:rPr>
      </w:pPr>
      <w:r>
        <w:rPr>
          <w:rFonts w:ascii="Times New Roman" w:eastAsia="Times New Roman" w:hAnsi="Times New Roman" w:cs="Times New Roman"/>
          <w:noProof/>
          <w:sz w:val="28"/>
          <w:szCs w:val="28"/>
          <w:shd w:val="clear" w:color="auto" w:fill="FFFFFF"/>
          <w:lang w:val="ru-RU" w:eastAsia="ru-RU"/>
        </w:rPr>
        <w:drawing>
          <wp:inline distT="0" distB="0" distL="0" distR="0" wp14:anchorId="433038A4" wp14:editId="21DC37BF">
            <wp:extent cx="5988685" cy="2190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t="9377" b="10743"/>
                    <a:stretch/>
                  </pic:blipFill>
                  <pic:spPr bwMode="auto">
                    <a:xfrm>
                      <a:off x="0" y="0"/>
                      <a:ext cx="5990100" cy="2191268"/>
                    </a:xfrm>
                    <a:prstGeom prst="rect">
                      <a:avLst/>
                    </a:prstGeom>
                    <a:noFill/>
                    <a:ln>
                      <a:noFill/>
                    </a:ln>
                    <a:extLst>
                      <a:ext uri="{53640926-AAD7-44D8-BBD7-CCE9431645EC}">
                        <a14:shadowObscured xmlns:a14="http://schemas.microsoft.com/office/drawing/2010/main"/>
                      </a:ext>
                    </a:extLst>
                  </pic:spPr>
                </pic:pic>
              </a:graphicData>
            </a:graphic>
          </wp:inline>
        </w:drawing>
      </w:r>
    </w:p>
    <w:p w14:paraId="08A1BA17" w14:textId="77777777" w:rsidR="00F44F24" w:rsidRPr="0065578B" w:rsidRDefault="00F44F24" w:rsidP="00F44F24">
      <w:pPr>
        <w:widowControl/>
        <w:ind w:firstLine="709"/>
        <w:jc w:val="both"/>
        <w:rPr>
          <w:rFonts w:ascii="Times New Roman" w:eastAsia="Times New Roman" w:hAnsi="Times New Roman" w:cs="Times New Roman"/>
          <w:sz w:val="28"/>
          <w:szCs w:val="28"/>
          <w:shd w:val="clear" w:color="auto" w:fill="FFFFFF"/>
          <w:lang w:val="ru-RU" w:eastAsia="ru-RU"/>
        </w:rPr>
      </w:pPr>
      <w:r w:rsidRPr="0065578B">
        <w:rPr>
          <w:rFonts w:ascii="Times New Roman" w:eastAsia="Times New Roman" w:hAnsi="Times New Roman" w:cs="Times New Roman"/>
          <w:sz w:val="28"/>
          <w:szCs w:val="28"/>
          <w:shd w:val="clear" w:color="auto" w:fill="FFFFFF"/>
          <w:lang w:val="ru-RU" w:eastAsia="ru-RU"/>
        </w:rPr>
        <w:t>Основной формой устройства детей, оставшихся без попечения родителей, также как и в предыдущие годы, является опека и попечительство.</w:t>
      </w:r>
    </w:p>
    <w:p w14:paraId="3F6CAFBD" w14:textId="77777777" w:rsidR="00F44F24" w:rsidRPr="0065578B" w:rsidRDefault="00F44F24" w:rsidP="00F44F24">
      <w:pPr>
        <w:widowControl/>
        <w:ind w:firstLine="709"/>
        <w:jc w:val="both"/>
        <w:rPr>
          <w:rFonts w:ascii="Times New Roman" w:eastAsia="Times New Roman" w:hAnsi="Times New Roman" w:cs="Times New Roman"/>
          <w:sz w:val="28"/>
          <w:szCs w:val="28"/>
          <w:shd w:val="clear" w:color="auto" w:fill="FFFFFF"/>
          <w:lang w:val="ru-RU" w:eastAsia="ru-RU"/>
        </w:rPr>
      </w:pPr>
      <w:r w:rsidRPr="0065578B">
        <w:rPr>
          <w:rFonts w:ascii="Times New Roman" w:eastAsia="Times New Roman" w:hAnsi="Times New Roman" w:cs="Times New Roman"/>
          <w:sz w:val="28"/>
          <w:szCs w:val="28"/>
          <w:shd w:val="clear" w:color="auto" w:fill="FFFFFF"/>
          <w:lang w:val="ru-RU" w:eastAsia="ru-RU"/>
        </w:rPr>
        <w:t xml:space="preserve">В округе в 2021 году выявлены и учтены 32 человека (в 2020 году – 11 человек). </w:t>
      </w:r>
      <w:r w:rsidRPr="0065578B">
        <w:rPr>
          <w:rFonts w:ascii="Times New Roman" w:eastAsia="Times New Roman" w:hAnsi="Times New Roman" w:cs="Times New Roman"/>
          <w:sz w:val="28"/>
          <w:szCs w:val="28"/>
          <w:lang w:val="ru-RU" w:eastAsia="ru-RU"/>
        </w:rPr>
        <w:t xml:space="preserve">Определены в детские дома - </w:t>
      </w:r>
      <w:r w:rsidRPr="0065578B">
        <w:rPr>
          <w:rFonts w:ascii="Times New Roman" w:eastAsia="Times New Roman" w:hAnsi="Times New Roman" w:cs="Times New Roman"/>
          <w:sz w:val="28"/>
          <w:szCs w:val="28"/>
          <w:shd w:val="clear" w:color="auto" w:fill="FFFFFF"/>
          <w:lang w:val="ru-RU" w:eastAsia="ru-RU"/>
        </w:rPr>
        <w:t>9 человек (28 процентов)</w:t>
      </w:r>
      <w:r w:rsidRPr="0065578B">
        <w:rPr>
          <w:rFonts w:ascii="Times New Roman" w:eastAsia="Times New Roman" w:hAnsi="Times New Roman" w:cs="Times New Roman"/>
          <w:sz w:val="28"/>
          <w:szCs w:val="28"/>
          <w:lang w:val="ru-RU" w:eastAsia="ru-RU"/>
        </w:rPr>
        <w:t xml:space="preserve">, переданы в семьи под опеку (попечительство) </w:t>
      </w:r>
      <w:r w:rsidRPr="0065578B">
        <w:rPr>
          <w:rFonts w:ascii="Times New Roman" w:eastAsia="Times New Roman" w:hAnsi="Times New Roman" w:cs="Times New Roman"/>
          <w:sz w:val="28"/>
          <w:szCs w:val="28"/>
          <w:shd w:val="clear" w:color="auto" w:fill="FFFFFF"/>
          <w:lang w:val="ru-RU" w:eastAsia="ru-RU"/>
        </w:rPr>
        <w:t>23 ребенка (72 процента)</w:t>
      </w:r>
      <w:r w:rsidRPr="0065578B">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shd w:val="clear" w:color="auto" w:fill="FFFFFF"/>
          <w:lang w:val="ru-RU" w:eastAsia="ru-RU"/>
        </w:rPr>
        <w:t>Доля детей, определенных в детские дома, в сравнении с 2020 годом снизилась на 8,2 процента.</w:t>
      </w:r>
    </w:p>
    <w:p w14:paraId="479EC605" w14:textId="77777777" w:rsidR="009E0E7E" w:rsidRPr="0065578B"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Горячее питание для учащихся 1-4 классов осуществляется за счет средств федерального бюджета, бюджета Ставропольского края и бюджета округа. Его стоимость в 2021 году составила 63 рубля 61 копейку на одного ребенка. Горячее питание получали 3091 учащийся 1-4 классов. </w:t>
      </w:r>
    </w:p>
    <w:p w14:paraId="311F77EC" w14:textId="6081DB71" w:rsidR="009E0E7E" w:rsidRPr="0065578B" w:rsidRDefault="009E0E7E" w:rsidP="00C65F39">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Обучающиеся с ограниченными возможностями здоровья обеспечиваются бесплатным двухразовым питанием за счет средств местного бюджета. Количество таких детей в округе составляет 670.</w:t>
      </w:r>
      <w:r w:rsidR="00C65F39" w:rsidRPr="00C65F39">
        <w:rPr>
          <w:rFonts w:ascii="Times New Roman" w:eastAsia="Times New Roman" w:hAnsi="Times New Roman" w:cs="Times New Roman"/>
          <w:sz w:val="28"/>
          <w:szCs w:val="28"/>
          <w:lang w:val="ru-RU" w:eastAsia="ru-RU"/>
        </w:rPr>
        <w:t xml:space="preserve"> </w:t>
      </w:r>
      <w:r w:rsidR="00C65F39" w:rsidRPr="0065578B">
        <w:rPr>
          <w:rFonts w:ascii="Times New Roman" w:eastAsia="Times New Roman" w:hAnsi="Times New Roman" w:cs="Times New Roman"/>
          <w:sz w:val="28"/>
          <w:szCs w:val="28"/>
          <w:lang w:val="ru-RU" w:eastAsia="ru-RU"/>
        </w:rPr>
        <w:t xml:space="preserve">Тридцать шесть обучающихся с ограниченными возможностями здоровья, получающих образование на дому, обеспечиваются сухим пайком за счет средств местного бюджета. </w:t>
      </w:r>
    </w:p>
    <w:p w14:paraId="03B5FB5E" w14:textId="77777777" w:rsidR="009E0E7E" w:rsidRPr="0065578B"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2021 году расходы на питание обучающихся составили 32</w:t>
      </w:r>
      <w:r w:rsidR="00367D3B" w:rsidRPr="0065578B">
        <w:rPr>
          <w:rFonts w:ascii="Times New Roman" w:eastAsia="Times New Roman" w:hAnsi="Times New Roman" w:cs="Times New Roman"/>
          <w:sz w:val="28"/>
          <w:szCs w:val="28"/>
          <w:lang w:val="ru-RU" w:eastAsia="ru-RU"/>
        </w:rPr>
        <w:t>,5</w:t>
      </w:r>
      <w:r w:rsidRPr="0065578B">
        <w:rPr>
          <w:rFonts w:ascii="Times New Roman" w:eastAsia="Times New Roman" w:hAnsi="Times New Roman" w:cs="Times New Roman"/>
          <w:sz w:val="28"/>
          <w:szCs w:val="28"/>
          <w:lang w:val="ru-RU" w:eastAsia="ru-RU"/>
        </w:rPr>
        <w:t xml:space="preserve"> м</w:t>
      </w:r>
      <w:r w:rsidR="00367D3B" w:rsidRPr="0065578B">
        <w:rPr>
          <w:rFonts w:ascii="Times New Roman" w:eastAsia="Times New Roman" w:hAnsi="Times New Roman" w:cs="Times New Roman"/>
          <w:sz w:val="28"/>
          <w:szCs w:val="28"/>
          <w:lang w:val="ru-RU" w:eastAsia="ru-RU"/>
        </w:rPr>
        <w:t>лн.</w:t>
      </w:r>
      <w:r w:rsidRPr="0065578B">
        <w:rPr>
          <w:rFonts w:ascii="Times New Roman" w:eastAsia="Times New Roman" w:hAnsi="Times New Roman" w:cs="Times New Roman"/>
          <w:sz w:val="28"/>
          <w:szCs w:val="28"/>
          <w:lang w:val="ru-RU" w:eastAsia="ru-RU"/>
        </w:rPr>
        <w:t xml:space="preserve"> рублей (в 2020 году - 13 м</w:t>
      </w:r>
      <w:r w:rsidR="00367D3B" w:rsidRPr="0065578B">
        <w:rPr>
          <w:rFonts w:ascii="Times New Roman" w:eastAsia="Times New Roman" w:hAnsi="Times New Roman" w:cs="Times New Roman"/>
          <w:sz w:val="28"/>
          <w:szCs w:val="28"/>
          <w:lang w:val="ru-RU" w:eastAsia="ru-RU"/>
        </w:rPr>
        <w:t>лн.</w:t>
      </w:r>
      <w:r w:rsidRPr="0065578B">
        <w:rPr>
          <w:rFonts w:ascii="Times New Roman" w:eastAsia="Times New Roman" w:hAnsi="Times New Roman" w:cs="Times New Roman"/>
          <w:sz w:val="28"/>
          <w:szCs w:val="28"/>
          <w:lang w:val="ru-RU" w:eastAsia="ru-RU"/>
        </w:rPr>
        <w:t xml:space="preserve"> рублей).</w:t>
      </w:r>
    </w:p>
    <w:p w14:paraId="7779092E" w14:textId="77777777" w:rsidR="009E0E7E" w:rsidRPr="0065578B"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lastRenderedPageBreak/>
        <w:t xml:space="preserve">Одним из полномочий Управления является реализация государственных и муниципальных программ и проектов. </w:t>
      </w:r>
    </w:p>
    <w:p w14:paraId="79622736" w14:textId="77777777" w:rsidR="009E0E7E" w:rsidRPr="0065578B"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территории округа реализуется национальный проект «Образование».</w:t>
      </w:r>
    </w:p>
    <w:p w14:paraId="59AACBAD" w14:textId="1509F88C" w:rsidR="00C65F39" w:rsidRDefault="009E0E7E" w:rsidP="00C65F39">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рамках проекта «Современная школа» в 2021 году открыты два Центра образования естественно – научного и технологического профилей «Точка роста». Также в 2021 году продолжили работу Центры цифрового и гуманитарного профилей «Точка роста», открытые в 2019-2020.</w:t>
      </w:r>
    </w:p>
    <w:p w14:paraId="3A90C1B1" w14:textId="77777777" w:rsidR="00C65F39" w:rsidRDefault="00C65F39" w:rsidP="00C65F39">
      <w:pPr>
        <w:widowControl/>
        <w:ind w:firstLine="709"/>
        <w:jc w:val="both"/>
        <w:rPr>
          <w:rFonts w:ascii="Times New Roman" w:eastAsia="Times New Roman" w:hAnsi="Times New Roman" w:cs="Times New Roman"/>
          <w:sz w:val="28"/>
          <w:szCs w:val="28"/>
          <w:lang w:val="ru-RU" w:eastAsia="ru-RU"/>
        </w:rPr>
      </w:pPr>
    </w:p>
    <w:p w14:paraId="728B337B" w14:textId="47D1E0D3" w:rsidR="003D236A" w:rsidRDefault="003D236A" w:rsidP="003D236A">
      <w:pPr>
        <w:widowControl/>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25B04738" wp14:editId="42EAE14B">
            <wp:extent cx="6049645" cy="2247900"/>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a:extLst>
                        <a:ext uri="{28A0092B-C50C-407E-A947-70E740481C1C}">
                          <a14:useLocalDpi xmlns:a14="http://schemas.microsoft.com/office/drawing/2010/main" val="0"/>
                        </a:ext>
                      </a:extLst>
                    </a:blip>
                    <a:srcRect t="10767" b="7270"/>
                    <a:stretch/>
                  </pic:blipFill>
                  <pic:spPr bwMode="auto">
                    <a:xfrm>
                      <a:off x="0" y="0"/>
                      <a:ext cx="6051068" cy="2248429"/>
                    </a:xfrm>
                    <a:prstGeom prst="rect">
                      <a:avLst/>
                    </a:prstGeom>
                    <a:noFill/>
                    <a:ln>
                      <a:noFill/>
                    </a:ln>
                    <a:extLst>
                      <a:ext uri="{53640926-AAD7-44D8-BBD7-CCE9431645EC}">
                        <a14:shadowObscured xmlns:a14="http://schemas.microsoft.com/office/drawing/2010/main"/>
                      </a:ext>
                    </a:extLst>
                  </pic:spPr>
                </pic:pic>
              </a:graphicData>
            </a:graphic>
          </wp:inline>
        </w:drawing>
      </w:r>
    </w:p>
    <w:p w14:paraId="6142DFA1" w14:textId="77777777" w:rsidR="009E0E7E" w:rsidRPr="0065578B"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Общий объем бюджетных ассигнований составил более шести с половиной миллионов рублей. Средства направлены на оплату труда 28 штатных сотрудников и приобретение расходных материалов.</w:t>
      </w:r>
    </w:p>
    <w:p w14:paraId="5D8A1DB2" w14:textId="77777777" w:rsidR="009E0E7E" w:rsidRPr="0065578B"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За счет средств муниципального бюджета выполнены </w:t>
      </w:r>
      <w:proofErr w:type="spellStart"/>
      <w:r w:rsidRPr="0065578B">
        <w:rPr>
          <w:rFonts w:ascii="Times New Roman" w:eastAsia="Times New Roman" w:hAnsi="Times New Roman" w:cs="Times New Roman"/>
          <w:sz w:val="28"/>
          <w:szCs w:val="28"/>
          <w:lang w:val="ru-RU" w:eastAsia="ru-RU"/>
        </w:rPr>
        <w:t>строительно</w:t>
      </w:r>
      <w:proofErr w:type="spellEnd"/>
      <w:r w:rsidRPr="0065578B">
        <w:rPr>
          <w:rFonts w:ascii="Times New Roman" w:eastAsia="Times New Roman" w:hAnsi="Times New Roman" w:cs="Times New Roman"/>
          <w:sz w:val="28"/>
          <w:szCs w:val="28"/>
          <w:lang w:val="ru-RU" w:eastAsia="ru-RU"/>
        </w:rPr>
        <w:t xml:space="preserve"> – монтажные работы по ремонту площадок на базе школ №6 города Благодарного и №11 села Алексеевского, на сумму 2,4 миллиона рублей. </w:t>
      </w:r>
    </w:p>
    <w:p w14:paraId="16A21952" w14:textId="77777777" w:rsidR="009E0E7E" w:rsidRPr="0065578B"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приобретение мебели и оборудования центров «Точка роста» из муниципального бюджета направлен один миллион рублей.</w:t>
      </w:r>
    </w:p>
    <w:p w14:paraId="63B22897" w14:textId="5809EBC6" w:rsidR="009E0E7E"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рамках федерального проекта «Успех каждого ребенка» в 2021 году проведен ремонт спортивного зала и приобретено спортивное оборудование для школы № 3 поселка Ставропольского, на что израсходовано около полутора миллиона рублей.</w:t>
      </w:r>
    </w:p>
    <w:p w14:paraId="0FA70225" w14:textId="77777777" w:rsidR="00C65F39" w:rsidRDefault="00C65F39" w:rsidP="009E0E7E">
      <w:pPr>
        <w:widowControl/>
        <w:ind w:firstLine="709"/>
        <w:jc w:val="both"/>
        <w:rPr>
          <w:rFonts w:ascii="Times New Roman" w:eastAsia="Times New Roman" w:hAnsi="Times New Roman" w:cs="Times New Roman"/>
          <w:sz w:val="28"/>
          <w:szCs w:val="28"/>
          <w:lang w:val="ru-RU" w:eastAsia="ru-RU"/>
        </w:rPr>
      </w:pPr>
    </w:p>
    <w:p w14:paraId="44CC25D6" w14:textId="38E7BC3D" w:rsidR="003D236A" w:rsidRDefault="003D236A" w:rsidP="003D236A">
      <w:pPr>
        <w:widowControl/>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4DAFA34C" wp14:editId="374A4FE4">
            <wp:extent cx="6011545" cy="2333625"/>
            <wp:effectExtent l="0" t="0" r="825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a:extLst>
                        <a:ext uri="{28A0092B-C50C-407E-A947-70E740481C1C}">
                          <a14:useLocalDpi xmlns:a14="http://schemas.microsoft.com/office/drawing/2010/main" val="0"/>
                        </a:ext>
                      </a:extLst>
                    </a:blip>
                    <a:srcRect t="9724" b="5185"/>
                    <a:stretch/>
                  </pic:blipFill>
                  <pic:spPr bwMode="auto">
                    <a:xfrm>
                      <a:off x="0" y="0"/>
                      <a:ext cx="6012963" cy="2334175"/>
                    </a:xfrm>
                    <a:prstGeom prst="rect">
                      <a:avLst/>
                    </a:prstGeom>
                    <a:noFill/>
                    <a:ln>
                      <a:noFill/>
                    </a:ln>
                    <a:extLst>
                      <a:ext uri="{53640926-AAD7-44D8-BBD7-CCE9431645EC}">
                        <a14:shadowObscured xmlns:a14="http://schemas.microsoft.com/office/drawing/2010/main"/>
                      </a:ext>
                    </a:extLst>
                  </pic:spPr>
                </pic:pic>
              </a:graphicData>
            </a:graphic>
          </wp:inline>
        </w:drawing>
      </w:r>
    </w:p>
    <w:p w14:paraId="7BCE1359" w14:textId="77777777" w:rsidR="009E0E7E"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lastRenderedPageBreak/>
        <w:t>В целях реализации мероприятий подпрограммы «Энергосбережение и повышение энергетической эффективности» государственной программы Ставропольского края «Развитие энергетики, промышленности и связи», заменены 29 оконных блоков в двух образовательных организациях на сумму около двухсот тысяч рублей.</w:t>
      </w:r>
    </w:p>
    <w:p w14:paraId="2BC9482D" w14:textId="77777777" w:rsidR="003D236A" w:rsidRPr="0065578B" w:rsidRDefault="003D236A" w:rsidP="003D236A">
      <w:pPr>
        <w:widowControl/>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54D61ED3" wp14:editId="3569726C">
            <wp:extent cx="6012180" cy="2742843"/>
            <wp:effectExtent l="0" t="0" r="762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2963" cy="2743200"/>
                    </a:xfrm>
                    <a:prstGeom prst="rect">
                      <a:avLst/>
                    </a:prstGeom>
                    <a:noFill/>
                  </pic:spPr>
                </pic:pic>
              </a:graphicData>
            </a:graphic>
          </wp:inline>
        </w:drawing>
      </w:r>
    </w:p>
    <w:p w14:paraId="63E2B026" w14:textId="77777777" w:rsidR="00FC17DB" w:rsidRDefault="00FC17DB" w:rsidP="009E0E7E">
      <w:pPr>
        <w:widowControl/>
        <w:ind w:firstLine="709"/>
        <w:jc w:val="both"/>
        <w:rPr>
          <w:rFonts w:ascii="Times New Roman" w:eastAsia="Times New Roman" w:hAnsi="Times New Roman" w:cs="Times New Roman"/>
          <w:bCs/>
          <w:sz w:val="28"/>
          <w:szCs w:val="28"/>
          <w:lang w:val="ru-RU" w:eastAsia="ru-RU"/>
        </w:rPr>
      </w:pPr>
    </w:p>
    <w:p w14:paraId="0A8C9ECA" w14:textId="77777777" w:rsidR="009E0E7E" w:rsidRPr="0065578B"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bCs/>
          <w:sz w:val="28"/>
          <w:szCs w:val="28"/>
          <w:lang w:val="ru-RU" w:eastAsia="ru-RU"/>
        </w:rPr>
        <w:t xml:space="preserve">В 2021 году с целью включения в подпрограмму «Развитие дошкольного, общего и дополнительного образования» государственной программы Ставропольского края «Развитие образования», разработана </w:t>
      </w:r>
      <w:proofErr w:type="spellStart"/>
      <w:r w:rsidRPr="0065578B">
        <w:rPr>
          <w:rFonts w:ascii="Times New Roman" w:eastAsia="Times New Roman" w:hAnsi="Times New Roman" w:cs="Times New Roman"/>
          <w:bCs/>
          <w:sz w:val="28"/>
          <w:szCs w:val="28"/>
          <w:lang w:val="ru-RU" w:eastAsia="ru-RU"/>
        </w:rPr>
        <w:t>проектно</w:t>
      </w:r>
      <w:proofErr w:type="spellEnd"/>
      <w:r w:rsidRPr="0065578B">
        <w:rPr>
          <w:rFonts w:ascii="Times New Roman" w:eastAsia="Times New Roman" w:hAnsi="Times New Roman" w:cs="Times New Roman"/>
          <w:bCs/>
          <w:sz w:val="28"/>
          <w:szCs w:val="28"/>
          <w:lang w:val="ru-RU" w:eastAsia="ru-RU"/>
        </w:rPr>
        <w:t xml:space="preserve"> – сметная документация и получено положительное заключение государственной экспертизы на строительство двух домиков летнего функционирования в центре «Золотой колосок» на хуторе Большевик. </w:t>
      </w:r>
    </w:p>
    <w:p w14:paraId="4FB45DF5" w14:textId="77777777" w:rsidR="009E0E7E" w:rsidRPr="0065578B" w:rsidRDefault="009E0E7E" w:rsidP="009E0E7E">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 xml:space="preserve">Для обеспечения центра водоснабжением и системой водоподготовки и водоотведения проведена работа по разработке </w:t>
      </w:r>
      <w:proofErr w:type="spellStart"/>
      <w:r w:rsidRPr="0065578B">
        <w:rPr>
          <w:rFonts w:ascii="Times New Roman" w:eastAsia="Times New Roman" w:hAnsi="Times New Roman" w:cs="Times New Roman"/>
          <w:bCs/>
          <w:sz w:val="28"/>
          <w:szCs w:val="28"/>
          <w:lang w:val="ru-RU" w:eastAsia="ru-RU"/>
        </w:rPr>
        <w:t>проектно</w:t>
      </w:r>
      <w:proofErr w:type="spellEnd"/>
      <w:r w:rsidRPr="0065578B">
        <w:rPr>
          <w:rFonts w:ascii="Times New Roman" w:eastAsia="Times New Roman" w:hAnsi="Times New Roman" w:cs="Times New Roman"/>
          <w:bCs/>
          <w:sz w:val="28"/>
          <w:szCs w:val="28"/>
          <w:lang w:val="ru-RU" w:eastAsia="ru-RU"/>
        </w:rPr>
        <w:t xml:space="preserve"> – сметной документации на сумму 400 тысяч рублей.</w:t>
      </w:r>
    </w:p>
    <w:p w14:paraId="268F3377" w14:textId="270A1F2E" w:rsidR="00B70EA5" w:rsidRPr="00C65F39" w:rsidRDefault="009E0E7E" w:rsidP="00C65F39">
      <w:pPr>
        <w:widowControl/>
        <w:shd w:val="clear" w:color="auto" w:fill="FFFFFF"/>
        <w:ind w:firstLine="709"/>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На приобретение учебников и учебных пособий в 2021 году из краевого бюджета направлено 4 миллиона 917 тысяч рублей. </w:t>
      </w:r>
    </w:p>
    <w:p w14:paraId="5EB62BE1" w14:textId="77777777" w:rsidR="009E0E7E" w:rsidRPr="0065578B" w:rsidRDefault="009E0E7E" w:rsidP="009E0E7E">
      <w:pPr>
        <w:widowControl/>
        <w:shd w:val="clear" w:color="auto" w:fill="FFFFFF"/>
        <w:ind w:firstLine="709"/>
        <w:jc w:val="both"/>
        <w:rPr>
          <w:rFonts w:ascii="Times New Roman" w:eastAsia="Calibri" w:hAnsi="Times New Roman" w:cs="Times New Roman"/>
          <w:sz w:val="28"/>
          <w:szCs w:val="28"/>
          <w:lang w:val="ru-RU" w:eastAsia="ru-RU"/>
        </w:rPr>
      </w:pPr>
      <w:r w:rsidRPr="0065578B">
        <w:rPr>
          <w:rFonts w:ascii="Times New Roman" w:eastAsia="Times New Roman" w:hAnsi="Times New Roman" w:cs="Times New Roman"/>
          <w:bCs/>
          <w:sz w:val="28"/>
          <w:szCs w:val="28"/>
          <w:lang w:val="ru-RU" w:eastAsia="ru-RU"/>
        </w:rPr>
        <w:t>За счет средств, предназначенных на учебные расходы, школами приобретены ученические доски и компьютерная техника на сумму 185 тысяч 382 рубля, детскими садами приобретено игровое, спортивное оборудование, наглядные пособия, а также компьютерная техника на общую сумму 339 тысяч 737 рублей.</w:t>
      </w:r>
    </w:p>
    <w:p w14:paraId="0DBE33CD" w14:textId="77777777" w:rsidR="009E0E7E" w:rsidRPr="0065578B"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С целью обеспечения доступности школьного образования в 9 образовательных организациях округа имеются школьные автобусы. Ежедневно к месту учебы осуществляется подвоз 328 детей. Все автобусы оснащены спутниковой системой ГЛОНАСС и тахографами, проблесковыми маячками.</w:t>
      </w:r>
    </w:p>
    <w:p w14:paraId="54D609E0" w14:textId="77777777" w:rsidR="009E0E7E" w:rsidRPr="0065578B" w:rsidRDefault="009E0E7E" w:rsidP="009E0E7E">
      <w:pPr>
        <w:widowControl/>
        <w:ind w:firstLine="709"/>
        <w:jc w:val="both"/>
        <w:rPr>
          <w:rFonts w:ascii="Times New Roman" w:hAnsi="Times New Roman"/>
          <w:sz w:val="28"/>
          <w:szCs w:val="28"/>
          <w:lang w:val="ru-RU"/>
        </w:rPr>
      </w:pPr>
      <w:r w:rsidRPr="0065578B">
        <w:rPr>
          <w:rFonts w:ascii="Times New Roman" w:eastAsia="Calibri" w:hAnsi="Times New Roman"/>
          <w:sz w:val="28"/>
          <w:szCs w:val="28"/>
          <w:lang w:val="ru-RU"/>
        </w:rPr>
        <w:t xml:space="preserve">В 2021 </w:t>
      </w:r>
      <w:r w:rsidRPr="0065578B">
        <w:rPr>
          <w:rFonts w:ascii="Times New Roman" w:hAnsi="Times New Roman"/>
          <w:sz w:val="28"/>
          <w:szCs w:val="28"/>
          <w:lang w:val="ru-RU"/>
        </w:rPr>
        <w:t>году новые автобусы,</w:t>
      </w:r>
      <w:r w:rsidRPr="0065578B">
        <w:rPr>
          <w:rFonts w:ascii="Times New Roman" w:eastAsia="Calibri" w:hAnsi="Times New Roman"/>
          <w:sz w:val="28"/>
          <w:szCs w:val="28"/>
          <w:lang w:val="ru-RU"/>
        </w:rPr>
        <w:t xml:space="preserve"> полученные в рамках государственной программы «Школьный автобус»</w:t>
      </w:r>
      <w:r w:rsidRPr="0065578B">
        <w:rPr>
          <w:rFonts w:ascii="Times New Roman" w:hAnsi="Times New Roman"/>
          <w:sz w:val="28"/>
          <w:szCs w:val="28"/>
          <w:lang w:val="ru-RU"/>
        </w:rPr>
        <w:t xml:space="preserve"> введены в эксплуатацию </w:t>
      </w:r>
      <w:r w:rsidRPr="00612F8F">
        <w:rPr>
          <w:rFonts w:ascii="Times New Roman" w:hAnsi="Times New Roman"/>
          <w:sz w:val="28"/>
          <w:szCs w:val="28"/>
          <w:lang w:val="ru-RU"/>
        </w:rPr>
        <w:t>СОШ № 8 села Елизаветинского и СОШ № 14 аула Эдельбай.</w:t>
      </w:r>
    </w:p>
    <w:p w14:paraId="3245BE60" w14:textId="77777777" w:rsidR="009E0E7E" w:rsidRPr="0065578B" w:rsidRDefault="009E0E7E" w:rsidP="009E0E7E">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sz w:val="28"/>
          <w:szCs w:val="20"/>
          <w:lang w:val="ru-RU" w:eastAsia="ru-RU"/>
        </w:rPr>
        <w:lastRenderedPageBreak/>
        <w:t>в 2021 году</w:t>
      </w:r>
      <w:r w:rsidRPr="0065578B">
        <w:rPr>
          <w:rFonts w:ascii="Calibri" w:eastAsia="Times New Roman" w:hAnsi="Calibri" w:cs="Times New Roman"/>
          <w:sz w:val="28"/>
          <w:szCs w:val="20"/>
          <w:lang w:val="ru-RU" w:eastAsia="ru-RU"/>
        </w:rPr>
        <w:t xml:space="preserve"> </w:t>
      </w:r>
      <w:r w:rsidRPr="0065578B">
        <w:rPr>
          <w:rFonts w:ascii="Times New Roman" w:eastAsia="Times New Roman" w:hAnsi="Times New Roman" w:cs="Times New Roman"/>
          <w:sz w:val="28"/>
          <w:szCs w:val="20"/>
          <w:lang w:val="ru-RU" w:eastAsia="ru-RU"/>
        </w:rPr>
        <w:t xml:space="preserve">проведены работы </w:t>
      </w:r>
      <w:r w:rsidRPr="0065578B">
        <w:rPr>
          <w:rFonts w:ascii="Times New Roman" w:eastAsia="Times New Roman" w:hAnsi="Times New Roman" w:cs="Times New Roman"/>
          <w:bCs/>
          <w:sz w:val="28"/>
          <w:szCs w:val="28"/>
          <w:lang w:val="ru-RU" w:eastAsia="ru-RU"/>
        </w:rPr>
        <w:t xml:space="preserve">по текущему ремонту водоснабжения и канализации в детских садах №2 города Благодарного, №23 села Алексеевского, №25 хутора Алтухова, № 13 хутора Большевик на общую сумму 120 тысяч 291 рубль, а так же в средних школах №9 города Благодарного, №5 села Спасского на сумму 57 тысяч 118 рублей. </w:t>
      </w:r>
    </w:p>
    <w:p w14:paraId="38A54736" w14:textId="77777777" w:rsidR="009E0E7E" w:rsidRPr="0065578B" w:rsidRDefault="009E0E7E" w:rsidP="009E0E7E">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Проведены работы по ремонту полов в пищеблоке детского сада №17 села Спасского на сумму 205 тысяч рублей; замене светильников в школах №13 села Мирного, №16 села Шишкино, №4 села Сотниковского, №10 села Бурлацкого на сумму 89 тысяч рублей, а также электромонтажные работы в детском саду №2 города Благодарного на сумму 36 тысяч 116 рублей; подшивке свесов кровли спортивного зала школы №16 села Шишкино на сумму 82 тысячи 632 рубля.</w:t>
      </w:r>
    </w:p>
    <w:p w14:paraId="37A9B065" w14:textId="77777777" w:rsidR="009E0E7E" w:rsidRPr="0065578B" w:rsidRDefault="009E0E7E" w:rsidP="009E0E7E">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 xml:space="preserve">С целью соблюдения норм и требований санитарных правил, для организации питания детей детскими садами приобретено холодильное и технологическое оборудование на сумму 469 тысяч 962 рубля. </w:t>
      </w:r>
    </w:p>
    <w:p w14:paraId="03E0DB00" w14:textId="77777777" w:rsidR="009E0E7E" w:rsidRPr="0065578B" w:rsidRDefault="009E0E7E" w:rsidP="009E0E7E">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В 2021 году принято решение о выделении средств на укрепление материально – технической базы учреждений дополнительного образования.</w:t>
      </w:r>
    </w:p>
    <w:p w14:paraId="643E4D57" w14:textId="77777777" w:rsidR="009E0E7E" w:rsidRPr="0065578B" w:rsidRDefault="009E0E7E" w:rsidP="009E0E7E">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 xml:space="preserve">Отремонтированы душевые комнаты и раздевалки в здании спортивного зала Благодарненской детско-юношеской спортивной школы в ауле Эдельбай на сумму 274 тысячи 710 рублей. </w:t>
      </w:r>
    </w:p>
    <w:p w14:paraId="4529E13D" w14:textId="77777777" w:rsidR="009E0E7E" w:rsidRPr="0065578B" w:rsidRDefault="009E0E7E" w:rsidP="009E0E7E">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 xml:space="preserve">За счет выделенных средств </w:t>
      </w:r>
      <w:proofErr w:type="spellStart"/>
      <w:r w:rsidRPr="0065578B">
        <w:rPr>
          <w:rFonts w:ascii="Times New Roman" w:eastAsia="Times New Roman" w:hAnsi="Times New Roman" w:cs="Times New Roman"/>
          <w:bCs/>
          <w:sz w:val="28"/>
          <w:szCs w:val="28"/>
          <w:lang w:val="ru-RU" w:eastAsia="ru-RU"/>
        </w:rPr>
        <w:t>Сотниковской</w:t>
      </w:r>
      <w:proofErr w:type="spellEnd"/>
      <w:r w:rsidRPr="0065578B">
        <w:rPr>
          <w:rFonts w:ascii="Times New Roman" w:eastAsia="Times New Roman" w:hAnsi="Times New Roman" w:cs="Times New Roman"/>
          <w:bCs/>
          <w:sz w:val="28"/>
          <w:szCs w:val="28"/>
          <w:lang w:val="ru-RU" w:eastAsia="ru-RU"/>
        </w:rPr>
        <w:t xml:space="preserve"> детской – юношеской спортивной школой приобретен спортивный инвентарь, оборудование и спортивная форма для воспитанников на сумму 60 тысяч рублей.</w:t>
      </w:r>
    </w:p>
    <w:p w14:paraId="72B2CACE" w14:textId="77777777" w:rsidR="009E0E7E" w:rsidRPr="0065578B" w:rsidRDefault="009E0E7E" w:rsidP="009E0E7E">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Центром «Факел» приобретен борцовский ковер на сумму 117 тысяч 100 рублей.</w:t>
      </w:r>
    </w:p>
    <w:p w14:paraId="0EABDD42" w14:textId="565A5B3F" w:rsidR="00B70EA5" w:rsidRDefault="009E0E7E" w:rsidP="0073510E">
      <w:pPr>
        <w:widowControl/>
        <w:ind w:firstLine="851"/>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антитеррористические мероприятия в 2021 году направлены средства бюджета Благодарненского городского округа в сумме 1 миллион 673 тысячи 703 рубля. Проводится обслуживание систем видеонаблюдения и кнопок экстренного вызова полиции.</w:t>
      </w:r>
      <w:r w:rsidRPr="0065578B">
        <w:rPr>
          <w:rFonts w:ascii="Times New Roman" w:eastAsia="Times New Roman" w:hAnsi="Times New Roman" w:cs="Times New Roman"/>
          <w:spacing w:val="-3"/>
          <w:sz w:val="28"/>
          <w:szCs w:val="28"/>
          <w:lang w:val="ru-RU" w:eastAsia="ru-RU"/>
        </w:rPr>
        <w:t xml:space="preserve"> </w:t>
      </w:r>
      <w:r w:rsidRPr="0065578B">
        <w:rPr>
          <w:rFonts w:ascii="Times New Roman" w:eastAsia="Times New Roman" w:hAnsi="Times New Roman" w:cs="Times New Roman"/>
          <w:sz w:val="28"/>
          <w:szCs w:val="28"/>
          <w:lang w:val="ru-RU" w:eastAsia="ru-RU"/>
        </w:rPr>
        <w:t>Принимаются меры по их безаварийному функционированию.</w:t>
      </w:r>
    </w:p>
    <w:p w14:paraId="7253E672" w14:textId="77777777" w:rsidR="009E0E7E" w:rsidRPr="0065578B" w:rsidRDefault="009E0E7E" w:rsidP="009E0E7E">
      <w:pPr>
        <w:widowControl/>
        <w:ind w:firstLine="851"/>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Проведены работы по устройству ограждения в средней школе №9 города Благодарного и средней школе №1 на сумму 1 миллион 30 тысяч 846 рублей.</w:t>
      </w:r>
    </w:p>
    <w:p w14:paraId="17BC8978" w14:textId="77777777" w:rsidR="009E0E7E" w:rsidRPr="0065578B" w:rsidRDefault="009E0E7E" w:rsidP="009E0E7E">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За счет средств местного бюджета произведены подготовительные мероприятия и установка 31 кондиционера, переданного министерством образования Ставропольского края с целью установки в аудиториях пунктов проведения единого государственного экзамена в школах №9 и №15, на что израсходовано 217 тысяч 698 рублей.</w:t>
      </w:r>
    </w:p>
    <w:p w14:paraId="33F1314B" w14:textId="04C60548" w:rsidR="0073510E" w:rsidRDefault="009E0E7E" w:rsidP="00A94786">
      <w:pPr>
        <w:widowControl/>
        <w:ind w:firstLine="851"/>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К началу нового учебного года принято решение о приобретении школьной мебели для обучающихся начальных классов школ округа. На эти цели направлено 1 миллион 204 тысячи 432 рубля. Приобретены 341 стол и </w:t>
      </w:r>
      <w:r w:rsidR="007847C9">
        <w:rPr>
          <w:rFonts w:ascii="Times New Roman" w:eastAsia="Calibri" w:hAnsi="Times New Roman" w:cs="Times New Roman"/>
          <w:sz w:val="28"/>
          <w:szCs w:val="28"/>
          <w:lang w:val="ru-RU" w:eastAsia="ru-RU"/>
        </w:rPr>
        <w:t>6</w:t>
      </w:r>
      <w:r w:rsidRPr="0065578B">
        <w:rPr>
          <w:rFonts w:ascii="Times New Roman" w:eastAsia="Calibri" w:hAnsi="Times New Roman" w:cs="Times New Roman"/>
          <w:sz w:val="28"/>
          <w:szCs w:val="28"/>
          <w:lang w:val="ru-RU" w:eastAsia="ru-RU"/>
        </w:rPr>
        <w:t>82</w:t>
      </w:r>
      <w:r w:rsidR="007847C9">
        <w:rPr>
          <w:rFonts w:ascii="Times New Roman" w:eastAsia="Calibri" w:hAnsi="Times New Roman" w:cs="Times New Roman"/>
          <w:sz w:val="28"/>
          <w:szCs w:val="28"/>
          <w:lang w:val="ru-RU" w:eastAsia="ru-RU"/>
        </w:rPr>
        <w:t xml:space="preserve"> </w:t>
      </w:r>
      <w:r w:rsidRPr="0065578B">
        <w:rPr>
          <w:rFonts w:ascii="Times New Roman" w:eastAsia="Calibri" w:hAnsi="Times New Roman" w:cs="Times New Roman"/>
          <w:sz w:val="28"/>
          <w:szCs w:val="28"/>
          <w:lang w:val="ru-RU" w:eastAsia="ru-RU"/>
        </w:rPr>
        <w:t>стула.</w:t>
      </w:r>
    </w:p>
    <w:p w14:paraId="36F2835B" w14:textId="2A12F296" w:rsidR="0068691E" w:rsidRPr="0065578B" w:rsidRDefault="0068691E" w:rsidP="0073510E">
      <w:pPr>
        <w:widowControl/>
        <w:jc w:val="both"/>
        <w:rPr>
          <w:rFonts w:ascii="Times New Roman" w:eastAsia="Calibri" w:hAnsi="Times New Roman" w:cs="Times New Roman"/>
          <w:sz w:val="28"/>
          <w:szCs w:val="28"/>
          <w:lang w:val="ru-RU" w:eastAsia="ru-RU"/>
        </w:rPr>
      </w:pPr>
      <w:r>
        <w:rPr>
          <w:rFonts w:ascii="Times New Roman" w:eastAsia="Calibri" w:hAnsi="Times New Roman" w:cs="Times New Roman"/>
          <w:noProof/>
          <w:sz w:val="28"/>
          <w:szCs w:val="28"/>
          <w:lang w:val="ru-RU" w:eastAsia="ru-RU"/>
        </w:rPr>
        <w:lastRenderedPageBreak/>
        <w:drawing>
          <wp:inline distT="0" distB="0" distL="0" distR="0" wp14:anchorId="2957770C" wp14:editId="1B7ECAB9">
            <wp:extent cx="5897880" cy="332232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8648" cy="3322753"/>
                    </a:xfrm>
                    <a:prstGeom prst="rect">
                      <a:avLst/>
                    </a:prstGeom>
                    <a:noFill/>
                  </pic:spPr>
                </pic:pic>
              </a:graphicData>
            </a:graphic>
          </wp:inline>
        </w:drawing>
      </w:r>
    </w:p>
    <w:p w14:paraId="10A60DD5" w14:textId="77777777" w:rsidR="0068691E" w:rsidRDefault="0068691E" w:rsidP="009E0E7E">
      <w:pPr>
        <w:widowControl/>
        <w:ind w:firstLine="851"/>
        <w:jc w:val="both"/>
        <w:rPr>
          <w:rFonts w:ascii="Times New Roman" w:eastAsia="Times New Roman" w:hAnsi="Times New Roman" w:cs="Times New Roman"/>
          <w:bCs/>
          <w:sz w:val="28"/>
          <w:szCs w:val="28"/>
          <w:lang w:val="ru-RU" w:eastAsia="ru-RU"/>
        </w:rPr>
      </w:pPr>
    </w:p>
    <w:p w14:paraId="4D6D5AB4" w14:textId="77777777" w:rsidR="009E0E7E" w:rsidRPr="0065578B" w:rsidRDefault="009E0E7E" w:rsidP="009E0E7E">
      <w:pPr>
        <w:widowControl/>
        <w:ind w:firstLine="851"/>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 xml:space="preserve">Также с целью подготовки к началу учебного года всем школам из бюджета Благодарненского городского округа Ставропольского края направлены средства в сумме 850 тысяч рублей на приобретение лакокрасочных и строительных материалов. </w:t>
      </w:r>
    </w:p>
    <w:p w14:paraId="773D7950" w14:textId="77777777" w:rsidR="009E0E7E" w:rsidRPr="0065578B" w:rsidRDefault="009E0E7E" w:rsidP="009E0E7E">
      <w:pPr>
        <w:widowControl/>
        <w:ind w:firstLine="709"/>
        <w:jc w:val="both"/>
        <w:rPr>
          <w:rFonts w:ascii="Times New Roman" w:eastAsia="Times New Roman" w:hAnsi="Times New Roman" w:cs="Times New Roman"/>
          <w:bCs/>
          <w:sz w:val="28"/>
          <w:szCs w:val="28"/>
          <w:lang w:val="ru-RU" w:eastAsia="ru-RU"/>
        </w:rPr>
      </w:pPr>
      <w:r w:rsidRPr="0065578B">
        <w:rPr>
          <w:rFonts w:ascii="Times New Roman" w:eastAsia="Calibri" w:hAnsi="Times New Roman" w:cs="Times New Roman"/>
          <w:sz w:val="28"/>
          <w:szCs w:val="28"/>
          <w:lang w:val="ru-RU" w:eastAsia="ru-RU"/>
        </w:rPr>
        <w:t xml:space="preserve">К юбилейным датам детских садов №13 хутора Большевик и №17 села Спасского принято решение о приобретении </w:t>
      </w:r>
      <w:r w:rsidRPr="0065578B">
        <w:rPr>
          <w:rFonts w:ascii="Times New Roman" w:eastAsia="Times New Roman" w:hAnsi="Times New Roman" w:cs="Times New Roman"/>
          <w:bCs/>
          <w:sz w:val="28"/>
          <w:szCs w:val="28"/>
          <w:lang w:val="ru-RU" w:eastAsia="ru-RU"/>
        </w:rPr>
        <w:t xml:space="preserve">за счет средств бюджета Благодарненского городского округа Ставропольского края </w:t>
      </w:r>
      <w:r w:rsidRPr="0065578B">
        <w:rPr>
          <w:rFonts w:ascii="Times New Roman" w:eastAsia="Calibri" w:hAnsi="Times New Roman" w:cs="Times New Roman"/>
          <w:sz w:val="28"/>
          <w:szCs w:val="28"/>
          <w:lang w:val="ru-RU" w:eastAsia="ru-RU"/>
        </w:rPr>
        <w:t>семи посудомоечных машин и двух моющих пылесосов на сумму 313 тысяч рублей.</w:t>
      </w:r>
    </w:p>
    <w:p w14:paraId="0C63EEAC" w14:textId="77777777" w:rsidR="009E0E7E" w:rsidRPr="0065578B" w:rsidRDefault="009E0E7E" w:rsidP="009E0E7E">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За счет средств бюджета Благодарненского городского округа проведены работы по установке бюста Героя Советского Союза Якова Васильевича </w:t>
      </w:r>
      <w:proofErr w:type="spellStart"/>
      <w:r w:rsidRPr="0065578B">
        <w:rPr>
          <w:rFonts w:ascii="Times New Roman" w:eastAsia="Times New Roman" w:hAnsi="Times New Roman" w:cs="Times New Roman"/>
          <w:sz w:val="28"/>
          <w:szCs w:val="28"/>
          <w:lang w:val="ru-RU" w:eastAsia="ru-RU"/>
        </w:rPr>
        <w:t>Бочарова</w:t>
      </w:r>
      <w:proofErr w:type="spellEnd"/>
      <w:r w:rsidRPr="0065578B">
        <w:rPr>
          <w:rFonts w:ascii="Times New Roman" w:eastAsia="Times New Roman" w:hAnsi="Times New Roman" w:cs="Times New Roman"/>
          <w:sz w:val="28"/>
          <w:szCs w:val="28"/>
          <w:lang w:val="ru-RU" w:eastAsia="ru-RU"/>
        </w:rPr>
        <w:t xml:space="preserve"> на территории школы №8 села Елизаветинского, на что израсходовано 520 тысяч рублей.</w:t>
      </w:r>
    </w:p>
    <w:p w14:paraId="04102273" w14:textId="37E51F00" w:rsidR="00B70EA5" w:rsidRPr="00004611" w:rsidRDefault="009E0E7E" w:rsidP="00004611">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приобретение новогодних подарков в количестве 1491 штуки для детей из социально незащищенных семей направлено 700 тысяч 770 рублей.</w:t>
      </w:r>
    </w:p>
    <w:p w14:paraId="7A064D99" w14:textId="77777777" w:rsidR="009B2616" w:rsidRPr="0065578B" w:rsidRDefault="009B2616" w:rsidP="009B2616">
      <w:pPr>
        <w:ind w:right="112" w:firstLine="851"/>
        <w:rPr>
          <w:rFonts w:ascii="Times New Roman" w:eastAsia="Times New Roman" w:hAnsi="Times New Roman" w:cs="Times New Roman"/>
          <w:b/>
          <w:bCs/>
          <w:iCs/>
          <w:sz w:val="28"/>
          <w:szCs w:val="28"/>
          <w:lang w:val="ru-RU"/>
        </w:rPr>
      </w:pPr>
      <w:r w:rsidRPr="0065578B">
        <w:rPr>
          <w:rFonts w:ascii="Times New Roman" w:eastAsia="Times New Roman" w:hAnsi="Times New Roman" w:cs="Times New Roman"/>
          <w:b/>
          <w:bCs/>
          <w:iCs/>
          <w:sz w:val="28"/>
          <w:szCs w:val="28"/>
          <w:lang w:val="ru-RU"/>
        </w:rPr>
        <w:t>Молодежная политика</w:t>
      </w:r>
    </w:p>
    <w:p w14:paraId="5EDBCCC8"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Одним из приоритетных направлений в деятельности органов местного самоуправления Благодарненского городского округа Ставропольского края является молодежная политика, направленная на социальную деятельность, профилактику экстремисткой деятельности в молодежной среде и гражданско-патриотическое воспитание молодежи.</w:t>
      </w:r>
    </w:p>
    <w:p w14:paraId="314C0B92" w14:textId="6F832EEE"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В состав округа входит 14 населенных пунктов. На территории Благодарненского городского округа на 01 января 2021 года проживало 16069 молодых людей в возрасте от 14 до 35 лет или 27,92 % от всего населения округа (57550 человек).</w:t>
      </w:r>
    </w:p>
    <w:p w14:paraId="4D649DA1" w14:textId="77777777" w:rsid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 xml:space="preserve">В 2021 году на реализацию подпрограммы «Молодежная политика» муниципальной программы Благодарненского городского округа Ставропольского края «Развитие образования и молодежной политики», в </w:t>
      </w:r>
      <w:r w:rsidRPr="00367D3B">
        <w:rPr>
          <w:rFonts w:ascii="Times New Roman" w:eastAsia="Times New Roman" w:hAnsi="Times New Roman" w:cs="Times New Roman"/>
          <w:sz w:val="28"/>
          <w:szCs w:val="28"/>
          <w:lang w:val="ru-RU" w:eastAsia="ru-RU"/>
        </w:rPr>
        <w:lastRenderedPageBreak/>
        <w:t>том числе на обеспечение деятельности муниципального учреждения «Благодарненский центр молодежи» направлено из местного бюджета 1,79 млн. рублей. Объем средств, предусмотренных на реализацию молодежной политики в общем консолидированном бюджете Благодарненского городского округа, составляет 0,4%.</w:t>
      </w:r>
    </w:p>
    <w:p w14:paraId="28000F2B" w14:textId="77777777" w:rsidR="0068691E" w:rsidRPr="00367D3B" w:rsidRDefault="0068691E" w:rsidP="0068691E">
      <w:pPr>
        <w:widowControl/>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6A33D9FF" wp14:editId="623EEDB7">
            <wp:extent cx="5974080" cy="2742843"/>
            <wp:effectExtent l="0" t="0" r="762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4858" cy="2743200"/>
                    </a:xfrm>
                    <a:prstGeom prst="rect">
                      <a:avLst/>
                    </a:prstGeom>
                    <a:noFill/>
                  </pic:spPr>
                </pic:pic>
              </a:graphicData>
            </a:graphic>
          </wp:inline>
        </w:drawing>
      </w:r>
    </w:p>
    <w:p w14:paraId="2552AAC2" w14:textId="77777777" w:rsidR="0068691E" w:rsidRDefault="0068691E" w:rsidP="00367D3B">
      <w:pPr>
        <w:widowControl/>
        <w:ind w:firstLine="851"/>
        <w:jc w:val="both"/>
        <w:rPr>
          <w:rFonts w:ascii="Times New Roman" w:eastAsia="Times New Roman" w:hAnsi="Times New Roman" w:cs="Times New Roman"/>
          <w:sz w:val="28"/>
          <w:szCs w:val="28"/>
          <w:lang w:val="ru-RU" w:eastAsia="ru-RU"/>
        </w:rPr>
      </w:pPr>
    </w:p>
    <w:p w14:paraId="5572BEBA"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Основным показателем реализации молодежной политики является количество проведенных молодежных мероприятий и численность вовлеченной в них молодежи.</w:t>
      </w:r>
    </w:p>
    <w:p w14:paraId="2E0BC4BB" w14:textId="77777777" w:rsid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За 2021 год проведено 190 мероприятий. Количество молодежи, вовлеченной в мероприятия, в 2021 году увеличилось в сравнении с 2020 годом на 255 и составило 2300 человек.</w:t>
      </w:r>
    </w:p>
    <w:p w14:paraId="148707A3" w14:textId="77777777" w:rsidR="0068691E" w:rsidRPr="00367D3B" w:rsidRDefault="0068691E" w:rsidP="0068691E">
      <w:pPr>
        <w:widowControl/>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23327CC5" wp14:editId="62E94BA2">
            <wp:extent cx="6080760" cy="2742843"/>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1552" cy="2743200"/>
                    </a:xfrm>
                    <a:prstGeom prst="rect">
                      <a:avLst/>
                    </a:prstGeom>
                    <a:noFill/>
                  </pic:spPr>
                </pic:pic>
              </a:graphicData>
            </a:graphic>
          </wp:inline>
        </w:drawing>
      </w:r>
    </w:p>
    <w:p w14:paraId="1B3CB98E" w14:textId="77777777" w:rsidR="0068691E" w:rsidRDefault="0068691E" w:rsidP="00367D3B">
      <w:pPr>
        <w:widowControl/>
        <w:ind w:firstLine="851"/>
        <w:jc w:val="both"/>
        <w:rPr>
          <w:rFonts w:ascii="Times New Roman" w:eastAsia="Times New Roman" w:hAnsi="Times New Roman" w:cs="Times New Roman"/>
          <w:sz w:val="28"/>
          <w:szCs w:val="28"/>
          <w:lang w:val="ru-RU" w:eastAsia="ru-RU"/>
        </w:rPr>
      </w:pPr>
    </w:p>
    <w:p w14:paraId="03A73F0D"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 xml:space="preserve">Также Центром проводится работа по вовлечению молодых граждан городского округа к участию в международных, всероссийских и региональных мероприятиях: федеральные проекты РСМ «Пространство развития» и «Мы вместе!», кадровая школа руководителей местных организаций и общественных представителей РСМ в городских округах и </w:t>
      </w:r>
      <w:r w:rsidRPr="00367D3B">
        <w:rPr>
          <w:rFonts w:ascii="Times New Roman" w:eastAsia="Times New Roman" w:hAnsi="Times New Roman" w:cs="Times New Roman"/>
          <w:sz w:val="28"/>
          <w:szCs w:val="28"/>
          <w:lang w:val="ru-RU" w:eastAsia="ru-RU"/>
        </w:rPr>
        <w:lastRenderedPageBreak/>
        <w:t>муниципальных районах Ставропольского края, Северо-Кавказский молодежный форум «Машук», Старт Машук, «Мастерская урбанистики для малых городов и сел «Не столица» и т.д.</w:t>
      </w:r>
    </w:p>
    <w:p w14:paraId="422A8D9F"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Работа в сфере молодежной политики в городском округе Ставропольского края выстраивается по следующим направлениям:</w:t>
      </w:r>
    </w:p>
    <w:p w14:paraId="7587D391"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патриотическое воспитание детей и молодежи;</w:t>
      </w:r>
    </w:p>
    <w:p w14:paraId="76CC5477"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подготовка к службе в рядах Вооруженных Сил Российской Федерации;</w:t>
      </w:r>
    </w:p>
    <w:p w14:paraId="17D13D90"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проведение церемоний вручения первого паспорта юным гражданам России «Мы – граждане России!», посвященных празднованию государственных праздников – «День России», «День Государственного флага Российской Федерации», «День Конституции Российской Федерации»;</w:t>
      </w:r>
    </w:p>
    <w:p w14:paraId="5133792E"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окружной этап Межрегионального фестиваля-конкурса патриотической песни «Солдатский конверт»;</w:t>
      </w:r>
    </w:p>
    <w:p w14:paraId="3EBCB892"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патриотическая акция «Георгиевская ленточка»;</w:t>
      </w:r>
    </w:p>
    <w:p w14:paraId="6901913A"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Всероссийские исторические квесты «Блокадный хлеб», «Риск», «Пройдем дорогами войны»;</w:t>
      </w:r>
    </w:p>
    <w:p w14:paraId="7C2D5640"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 xml:space="preserve">акции: </w:t>
      </w:r>
      <w:proofErr w:type="gramStart"/>
      <w:r w:rsidRPr="00367D3B">
        <w:rPr>
          <w:rFonts w:ascii="Times New Roman" w:eastAsia="Times New Roman" w:hAnsi="Times New Roman" w:cs="Times New Roman"/>
          <w:sz w:val="28"/>
          <w:szCs w:val="28"/>
          <w:lang w:val="ru-RU" w:eastAsia="ru-RU"/>
        </w:rPr>
        <w:t>« Письмо</w:t>
      </w:r>
      <w:proofErr w:type="gramEnd"/>
      <w:r w:rsidRPr="00367D3B">
        <w:rPr>
          <w:rFonts w:ascii="Times New Roman" w:eastAsia="Times New Roman" w:hAnsi="Times New Roman" w:cs="Times New Roman"/>
          <w:sz w:val="28"/>
          <w:szCs w:val="28"/>
          <w:lang w:val="ru-RU" w:eastAsia="ru-RU"/>
        </w:rPr>
        <w:t xml:space="preserve"> Победы», «Голос Победы», «Ветеран моей семьи», «Бессмертный полк», «Почта поколений», «Внуки Победы», «Успей сказать: Спасибо!» и другие.</w:t>
      </w:r>
    </w:p>
    <w:p w14:paraId="7252E2F0"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Ежегодно 22 июня в память о погибших на фронтах в годы Великой Отечественной войны проходит акция «Свеча Памяти».</w:t>
      </w:r>
    </w:p>
    <w:p w14:paraId="4F861D37" w14:textId="16AC5E0B" w:rsidR="00B70EA5" w:rsidRDefault="00367D3B" w:rsidP="0073510E">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В 2021 году в округе продолжил работу корпус «Волонтеры Победы», в состав которого вошли около 500 волонтеров из общеобразовательных организаций округа. Волонтеры приняли активное участие в районных, краевых и всероссийских акциях.</w:t>
      </w:r>
    </w:p>
    <w:p w14:paraId="671BB533"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Волонтерские отряды округа оказали адресную помощь ветеранам Великой Отечественной войны, труженикам тыла, вдовам ветеранов, осуществляя следующие работы: прополку травы, уборку огородов, уборку в домах и на приусадебных участках, спил деревьев и др.</w:t>
      </w:r>
    </w:p>
    <w:p w14:paraId="2D0346C9"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В рамках патриотического воспитания работает штаб Благодарненского районного отделения всероссийского военно-патриотического общественного движения «</w:t>
      </w:r>
      <w:proofErr w:type="spellStart"/>
      <w:r w:rsidRPr="00367D3B">
        <w:rPr>
          <w:rFonts w:ascii="Times New Roman" w:eastAsia="Times New Roman" w:hAnsi="Times New Roman" w:cs="Times New Roman"/>
          <w:sz w:val="28"/>
          <w:szCs w:val="28"/>
          <w:lang w:val="ru-RU" w:eastAsia="ru-RU"/>
        </w:rPr>
        <w:t>Юнармия</w:t>
      </w:r>
      <w:proofErr w:type="spellEnd"/>
      <w:r w:rsidRPr="00367D3B">
        <w:rPr>
          <w:rFonts w:ascii="Times New Roman" w:eastAsia="Times New Roman" w:hAnsi="Times New Roman" w:cs="Times New Roman"/>
          <w:sz w:val="28"/>
          <w:szCs w:val="28"/>
          <w:lang w:val="ru-RU" w:eastAsia="ru-RU"/>
        </w:rPr>
        <w:t>». Численность юнармейцев составляет 374 человека.</w:t>
      </w:r>
    </w:p>
    <w:p w14:paraId="71BF5E04"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Постановлением администрации Благодарненского городского округа Ставропольского края от 04 апреля 2018 года № 696 создан молодежный этнический совет Благодарненского городского округа Ставропольского края.</w:t>
      </w:r>
    </w:p>
    <w:p w14:paraId="5586A6DA"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 xml:space="preserve">Согласно «Комплексному плану противодействия идеологии терроризма в Российской Федерации на 2019-2023 годы», утвержденного </w:t>
      </w:r>
      <w:r w:rsidRPr="00367D3B">
        <w:rPr>
          <w:rFonts w:ascii="Times New Roman" w:eastAsia="Times New Roman" w:hAnsi="Times New Roman" w:cs="Times New Roman"/>
          <w:sz w:val="28"/>
          <w:szCs w:val="28"/>
          <w:shd w:val="clear" w:color="auto" w:fill="FFFFFF"/>
          <w:lang w:val="ru-RU" w:eastAsia="ru-RU"/>
        </w:rPr>
        <w:t xml:space="preserve">Президентом Российской Федерации 28 декабря 2018 </w:t>
      </w:r>
      <w:proofErr w:type="gramStart"/>
      <w:r w:rsidRPr="00367D3B">
        <w:rPr>
          <w:rFonts w:ascii="Times New Roman" w:eastAsia="Times New Roman" w:hAnsi="Times New Roman" w:cs="Times New Roman"/>
          <w:sz w:val="28"/>
          <w:szCs w:val="28"/>
          <w:shd w:val="clear" w:color="auto" w:fill="FFFFFF"/>
          <w:lang w:val="ru-RU" w:eastAsia="ru-RU"/>
        </w:rPr>
        <w:t>года,</w:t>
      </w:r>
      <w:r w:rsidRPr="00367D3B">
        <w:rPr>
          <w:rFonts w:ascii="Lato" w:eastAsia="Times New Roman" w:hAnsi="Lato" w:cs="Lato"/>
          <w:sz w:val="28"/>
          <w:szCs w:val="28"/>
          <w:shd w:val="clear" w:color="auto" w:fill="FFFFFF"/>
          <w:lang w:val="ru-RU" w:eastAsia="ru-RU"/>
        </w:rPr>
        <w:t xml:space="preserve"> </w:t>
      </w:r>
      <w:r w:rsidRPr="00367D3B">
        <w:rPr>
          <w:rFonts w:ascii="Times New Roman" w:eastAsia="Times New Roman" w:hAnsi="Times New Roman" w:cs="Times New Roman"/>
          <w:sz w:val="28"/>
          <w:szCs w:val="28"/>
          <w:lang w:val="ru-RU" w:eastAsia="ru-RU"/>
        </w:rPr>
        <w:t xml:space="preserve"> специалистами</w:t>
      </w:r>
      <w:proofErr w:type="gramEnd"/>
      <w:r w:rsidRPr="00367D3B">
        <w:rPr>
          <w:rFonts w:ascii="Times New Roman" w:eastAsia="Times New Roman" w:hAnsi="Times New Roman" w:cs="Times New Roman"/>
          <w:sz w:val="28"/>
          <w:szCs w:val="28"/>
          <w:lang w:val="ru-RU" w:eastAsia="ru-RU"/>
        </w:rPr>
        <w:t xml:space="preserve"> Центра был организован ряд мероприятий и конкурсов:</w:t>
      </w:r>
    </w:p>
    <w:p w14:paraId="29BBEC83"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 xml:space="preserve">в День солидарности в борьбе с терроризмом в общеобразовательных организациях городского округа были организованы просмотры </w:t>
      </w:r>
      <w:r w:rsidRPr="00367D3B">
        <w:rPr>
          <w:rFonts w:ascii="Times New Roman" w:eastAsia="Times New Roman" w:hAnsi="Times New Roman" w:cs="Times New Roman"/>
          <w:sz w:val="28"/>
          <w:szCs w:val="28"/>
          <w:lang w:val="ru-RU" w:eastAsia="ru-RU"/>
        </w:rPr>
        <w:lastRenderedPageBreak/>
        <w:t xml:space="preserve">видеофильмов антитеррористической и антиэкстремистской направленности, проведены классные часы среди 10-11 классов и студентов ГБПОУ «БАТ»; </w:t>
      </w:r>
    </w:p>
    <w:p w14:paraId="296D25F9"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беседа «Толерантность – путь к миру»;</w:t>
      </w:r>
    </w:p>
    <w:p w14:paraId="5B5686C4"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акция «Успей сказать: «Спасибо!»;</w:t>
      </w:r>
    </w:p>
    <w:p w14:paraId="217CE7B8"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 xml:space="preserve">упражнение </w:t>
      </w:r>
      <w:proofErr w:type="spellStart"/>
      <w:r w:rsidRPr="00367D3B">
        <w:rPr>
          <w:rFonts w:ascii="Times New Roman" w:eastAsia="Times New Roman" w:hAnsi="Times New Roman" w:cs="Times New Roman"/>
          <w:sz w:val="28"/>
          <w:szCs w:val="28"/>
          <w:lang w:val="ru-RU" w:eastAsia="ru-RU"/>
        </w:rPr>
        <w:t>джеффа</w:t>
      </w:r>
      <w:proofErr w:type="spellEnd"/>
      <w:r w:rsidRPr="00367D3B">
        <w:rPr>
          <w:rFonts w:ascii="Times New Roman" w:eastAsia="Times New Roman" w:hAnsi="Times New Roman" w:cs="Times New Roman"/>
          <w:sz w:val="28"/>
          <w:szCs w:val="28"/>
          <w:lang w:val="ru-RU" w:eastAsia="ru-RU"/>
        </w:rPr>
        <w:t xml:space="preserve"> «Коррупция - социальное зло»;</w:t>
      </w:r>
    </w:p>
    <w:p w14:paraId="4FD24181"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proofErr w:type="spellStart"/>
      <w:r w:rsidRPr="00367D3B">
        <w:rPr>
          <w:rFonts w:ascii="Times New Roman" w:eastAsia="Times New Roman" w:hAnsi="Times New Roman" w:cs="Times New Roman"/>
          <w:sz w:val="28"/>
          <w:szCs w:val="28"/>
          <w:lang w:val="ru-RU" w:eastAsia="ru-RU"/>
        </w:rPr>
        <w:t>челлендж</w:t>
      </w:r>
      <w:proofErr w:type="spellEnd"/>
      <w:r w:rsidRPr="00367D3B">
        <w:rPr>
          <w:rFonts w:ascii="Times New Roman" w:eastAsia="Times New Roman" w:hAnsi="Times New Roman" w:cs="Times New Roman"/>
          <w:sz w:val="28"/>
          <w:szCs w:val="28"/>
          <w:lang w:val="ru-RU" w:eastAsia="ru-RU"/>
        </w:rPr>
        <w:t xml:space="preserve"> видеороликов, посвященный международному дню борьбы с коррупцией;</w:t>
      </w:r>
    </w:p>
    <w:p w14:paraId="5027CC87"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интерактивная площадка с элементами игрового тренинга «Может только человек»;</w:t>
      </w:r>
    </w:p>
    <w:p w14:paraId="21DE28A4"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 xml:space="preserve">размещение тематических видеороликов в социальной сети </w:t>
      </w:r>
      <w:proofErr w:type="spellStart"/>
      <w:r w:rsidRPr="00367D3B">
        <w:rPr>
          <w:rFonts w:ascii="Times New Roman" w:eastAsia="Times New Roman" w:hAnsi="Times New Roman" w:cs="Times New Roman"/>
          <w:sz w:val="28"/>
          <w:szCs w:val="28"/>
          <w:lang w:val="ru-RU" w:eastAsia="ru-RU"/>
        </w:rPr>
        <w:t>Вконтакте</w:t>
      </w:r>
      <w:proofErr w:type="spellEnd"/>
      <w:r w:rsidRPr="00367D3B">
        <w:rPr>
          <w:rFonts w:ascii="Times New Roman" w:eastAsia="Times New Roman" w:hAnsi="Times New Roman" w:cs="Times New Roman"/>
          <w:sz w:val="28"/>
          <w:szCs w:val="28"/>
          <w:lang w:val="ru-RU" w:eastAsia="ru-RU"/>
        </w:rPr>
        <w:t>, Одноклассники, Инстаграм.</w:t>
      </w:r>
    </w:p>
    <w:p w14:paraId="62C9EDFF" w14:textId="77777777" w:rsidR="00367D3B" w:rsidRPr="00367D3B" w:rsidRDefault="00367D3B" w:rsidP="00367D3B">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 xml:space="preserve">В 2021 году в реестр добровольческих (волонтерских) организаций, действующих на территории округа, входят 19 волонтерских отрядов, в которых состоят 275 волонтеров (в 2020 году – 235 волонтеров). </w:t>
      </w:r>
    </w:p>
    <w:p w14:paraId="43BF7A2D" w14:textId="6BE326F4" w:rsidR="0073510E" w:rsidRPr="00004611" w:rsidRDefault="00367D3B" w:rsidP="00004611">
      <w:pPr>
        <w:widowControl/>
        <w:ind w:firstLine="851"/>
        <w:jc w:val="both"/>
        <w:rPr>
          <w:rFonts w:ascii="Times New Roman" w:eastAsia="Times New Roman" w:hAnsi="Times New Roman" w:cs="Times New Roman"/>
          <w:sz w:val="28"/>
          <w:szCs w:val="28"/>
          <w:lang w:val="ru-RU" w:eastAsia="ru-RU"/>
        </w:rPr>
      </w:pPr>
      <w:r w:rsidRPr="00367D3B">
        <w:rPr>
          <w:rFonts w:ascii="Times New Roman" w:eastAsia="Times New Roman" w:hAnsi="Times New Roman" w:cs="Times New Roman"/>
          <w:sz w:val="28"/>
          <w:szCs w:val="28"/>
          <w:lang w:val="ru-RU" w:eastAsia="ru-RU"/>
        </w:rPr>
        <w:t xml:space="preserve">На территории округа действует общественная организация «Российский Союз Молодёжи», в объединениях которого заняты 819 несовершеннолетних из всех поселений нашего округа (15 процентов), что на 8 процентов больше, чем в прошлом году. </w:t>
      </w:r>
    </w:p>
    <w:p w14:paraId="0D3049B7" w14:textId="6DA08FF4" w:rsidR="00D44AF0" w:rsidRPr="0065578B" w:rsidRDefault="00D44AF0" w:rsidP="0053776D">
      <w:pPr>
        <w:pStyle w:val="a3"/>
        <w:ind w:left="0" w:right="2" w:firstLine="709"/>
        <w:jc w:val="both"/>
        <w:rPr>
          <w:rFonts w:cs="Times New Roman"/>
          <w:b/>
          <w:lang w:val="ru-RU"/>
        </w:rPr>
      </w:pPr>
      <w:r w:rsidRPr="0065578B">
        <w:rPr>
          <w:rFonts w:cs="Times New Roman"/>
          <w:b/>
          <w:lang w:val="ru-RU"/>
        </w:rPr>
        <w:t>Культура</w:t>
      </w:r>
    </w:p>
    <w:p w14:paraId="10889AC5" w14:textId="77777777" w:rsidR="00DB51F3" w:rsidRPr="0065578B" w:rsidRDefault="00DB51F3" w:rsidP="00DB51F3">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Задачей учреждений культуры является удовлетворение духовных потребностей и культурных запросов посетителей культуры, так же основной задачей является развитие художественной самодеятельности и народного творчества у жителей. </w:t>
      </w:r>
    </w:p>
    <w:p w14:paraId="7949B11B" w14:textId="23BEF7FA" w:rsidR="00B70EA5" w:rsidRDefault="00DB51F3" w:rsidP="0073510E">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Благодарненском городском округе 13 сельских и 1 городское поселения, в которых по данным статистических отчётов проживает более 57</w:t>
      </w:r>
      <w:r w:rsidRPr="0065578B">
        <w:rPr>
          <w:rFonts w:ascii="Times New Roman" w:eastAsia="Calibri" w:hAnsi="Times New Roman" w:cs="Times New Roman"/>
          <w:b/>
          <w:sz w:val="28"/>
          <w:szCs w:val="28"/>
          <w:lang w:val="ru-RU"/>
        </w:rPr>
        <w:t xml:space="preserve"> </w:t>
      </w:r>
      <w:r w:rsidRPr="0065578B">
        <w:rPr>
          <w:rFonts w:ascii="Times New Roman" w:eastAsia="Calibri" w:hAnsi="Times New Roman" w:cs="Times New Roman"/>
          <w:sz w:val="28"/>
          <w:szCs w:val="28"/>
          <w:lang w:val="ru-RU"/>
        </w:rPr>
        <w:t>тысяч человек, в среднем на одно клубное учреждение приходится 4429 посетителей.</w:t>
      </w:r>
    </w:p>
    <w:p w14:paraId="1B1C40D0" w14:textId="77777777" w:rsidR="00DB51F3" w:rsidRPr="0065578B" w:rsidRDefault="00DB51F3" w:rsidP="00DB51F3">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На сегодняшний день в Благодарненском городском округе Ставропольского края функционируют: 17 учреждений культуры, в том числе: 14 учреждений клубного типа, 1 муниципальное казенное учреждение культуры «Благодарненская централизованная библиотечная </w:t>
      </w:r>
      <w:proofErr w:type="spellStart"/>
      <w:r w:rsidRPr="0065578B">
        <w:rPr>
          <w:rFonts w:ascii="Times New Roman" w:eastAsia="Calibri" w:hAnsi="Times New Roman" w:cs="Times New Roman"/>
          <w:sz w:val="28"/>
          <w:szCs w:val="28"/>
          <w:lang w:val="ru-RU"/>
        </w:rPr>
        <w:t>сисема</w:t>
      </w:r>
      <w:proofErr w:type="spellEnd"/>
      <w:r w:rsidRPr="0065578B">
        <w:rPr>
          <w:rFonts w:ascii="Times New Roman" w:eastAsia="Calibri" w:hAnsi="Times New Roman" w:cs="Times New Roman"/>
          <w:sz w:val="28"/>
          <w:szCs w:val="28"/>
          <w:lang w:val="ru-RU"/>
        </w:rPr>
        <w:t xml:space="preserve">», имеющая в составе 16 библиотек-филиалов, 1 муниципальное казенное учреждение культуры «Благодарненский районный </w:t>
      </w:r>
      <w:proofErr w:type="spellStart"/>
      <w:r w:rsidRPr="0065578B">
        <w:rPr>
          <w:rFonts w:ascii="Times New Roman" w:eastAsia="Calibri" w:hAnsi="Times New Roman" w:cs="Times New Roman"/>
          <w:sz w:val="28"/>
          <w:szCs w:val="28"/>
          <w:lang w:val="ru-RU"/>
        </w:rPr>
        <w:t>историко</w:t>
      </w:r>
      <w:proofErr w:type="spellEnd"/>
      <w:r w:rsidRPr="0065578B">
        <w:rPr>
          <w:rFonts w:ascii="Times New Roman" w:eastAsia="Calibri" w:hAnsi="Times New Roman" w:cs="Times New Roman"/>
          <w:sz w:val="28"/>
          <w:szCs w:val="28"/>
          <w:lang w:val="ru-RU"/>
        </w:rPr>
        <w:t xml:space="preserve"> – краеведческий музей имени Петра Федоровича </w:t>
      </w:r>
      <w:proofErr w:type="spellStart"/>
      <w:r w:rsidRPr="0065578B">
        <w:rPr>
          <w:rFonts w:ascii="Times New Roman" w:eastAsia="Calibri" w:hAnsi="Times New Roman" w:cs="Times New Roman"/>
          <w:sz w:val="28"/>
          <w:szCs w:val="28"/>
          <w:lang w:val="ru-RU"/>
        </w:rPr>
        <w:t>Грибцова</w:t>
      </w:r>
      <w:proofErr w:type="spellEnd"/>
      <w:r w:rsidRPr="0065578B">
        <w:rPr>
          <w:rFonts w:ascii="Times New Roman" w:eastAsia="Calibri" w:hAnsi="Times New Roman" w:cs="Times New Roman"/>
          <w:sz w:val="28"/>
          <w:szCs w:val="28"/>
          <w:lang w:val="ru-RU"/>
        </w:rPr>
        <w:t>» и 1 муниципальное учреждение дополнительного образования «Благодарненская детская школа искусств» (1 филиал в с. Бурлацкое). Учреждения культуры района расположены в 25-х зданиях.</w:t>
      </w:r>
    </w:p>
    <w:p w14:paraId="25EF2389" w14:textId="7AB79554" w:rsidR="00F9301E" w:rsidRPr="003B1A50" w:rsidRDefault="00F9301E" w:rsidP="00F9301E">
      <w:pPr>
        <w:widowControl/>
        <w:shd w:val="clear" w:color="auto" w:fill="FFFFFF"/>
        <w:ind w:right="19" w:firstLine="826"/>
        <w:jc w:val="both"/>
        <w:rPr>
          <w:rFonts w:ascii="Times New Roman" w:eastAsia="Calibri" w:hAnsi="Times New Roman" w:cs="Times New Roman"/>
          <w:spacing w:val="-2"/>
          <w:sz w:val="28"/>
          <w:szCs w:val="28"/>
          <w:lang w:val="ru-RU"/>
        </w:rPr>
      </w:pPr>
      <w:r w:rsidRPr="003B1A50">
        <w:rPr>
          <w:rFonts w:ascii="Times New Roman" w:eastAsia="Calibri" w:hAnsi="Times New Roman" w:cs="Times New Roman"/>
          <w:spacing w:val="-2"/>
          <w:sz w:val="28"/>
          <w:szCs w:val="28"/>
          <w:lang w:val="ru-RU"/>
        </w:rPr>
        <w:t>Уровень средней заработной платы работников учреждений культуры и иску</w:t>
      </w:r>
      <w:r w:rsidR="006D33D5" w:rsidRPr="003B1A50">
        <w:rPr>
          <w:rFonts w:ascii="Times New Roman" w:eastAsia="Calibri" w:hAnsi="Times New Roman" w:cs="Times New Roman"/>
          <w:spacing w:val="-2"/>
          <w:sz w:val="28"/>
          <w:szCs w:val="28"/>
          <w:lang w:val="ru-RU"/>
        </w:rPr>
        <w:t>с</w:t>
      </w:r>
      <w:r w:rsidRPr="003B1A50">
        <w:rPr>
          <w:rFonts w:ascii="Times New Roman" w:eastAsia="Calibri" w:hAnsi="Times New Roman" w:cs="Times New Roman"/>
          <w:spacing w:val="-2"/>
          <w:sz w:val="28"/>
          <w:szCs w:val="28"/>
          <w:lang w:val="ru-RU"/>
        </w:rPr>
        <w:t xml:space="preserve">ства за 2021 год составил </w:t>
      </w:r>
      <w:r w:rsidR="006D33D5" w:rsidRPr="003B1A50">
        <w:rPr>
          <w:rFonts w:ascii="Times New Roman" w:eastAsia="Calibri" w:hAnsi="Times New Roman" w:cs="Times New Roman"/>
          <w:spacing w:val="-2"/>
          <w:sz w:val="28"/>
          <w:szCs w:val="28"/>
          <w:lang w:val="ru-RU"/>
        </w:rPr>
        <w:t>29012,0</w:t>
      </w:r>
      <w:r w:rsidRPr="003B1A50">
        <w:rPr>
          <w:rFonts w:ascii="Times New Roman" w:eastAsia="Calibri" w:hAnsi="Times New Roman" w:cs="Times New Roman"/>
          <w:spacing w:val="-2"/>
          <w:sz w:val="28"/>
          <w:szCs w:val="28"/>
          <w:lang w:val="ru-RU"/>
        </w:rPr>
        <w:t xml:space="preserve"> рублей, в 2020 году </w:t>
      </w:r>
      <w:r w:rsidR="006D33D5" w:rsidRPr="003B1A50">
        <w:rPr>
          <w:rFonts w:ascii="Times New Roman" w:eastAsia="Calibri" w:hAnsi="Times New Roman" w:cs="Times New Roman"/>
          <w:spacing w:val="-2"/>
          <w:sz w:val="28"/>
          <w:szCs w:val="28"/>
          <w:lang w:val="ru-RU"/>
        </w:rPr>
        <w:t>– 27483,6</w:t>
      </w:r>
      <w:r w:rsidRPr="00004611">
        <w:rPr>
          <w:rFonts w:ascii="Times New Roman" w:eastAsia="Calibri" w:hAnsi="Times New Roman" w:cs="Times New Roman"/>
          <w:spacing w:val="-2"/>
          <w:sz w:val="28"/>
          <w:szCs w:val="28"/>
          <w:lang w:val="ru-RU"/>
        </w:rPr>
        <w:t xml:space="preserve"> </w:t>
      </w:r>
      <w:r w:rsidRPr="003B1A50">
        <w:rPr>
          <w:rFonts w:ascii="Times New Roman" w:eastAsia="Calibri" w:hAnsi="Times New Roman" w:cs="Times New Roman"/>
          <w:spacing w:val="-2"/>
          <w:sz w:val="28"/>
          <w:szCs w:val="28"/>
          <w:lang w:val="ru-RU"/>
        </w:rPr>
        <w:t>рублей.</w:t>
      </w:r>
    </w:p>
    <w:p w14:paraId="62330C8B" w14:textId="77777777" w:rsidR="00D84CDE" w:rsidRPr="0065578B" w:rsidRDefault="00D84CDE" w:rsidP="00D84CDE">
      <w:pPr>
        <w:widowControl/>
        <w:shd w:val="clear" w:color="auto" w:fill="FFFFFF"/>
        <w:ind w:right="19"/>
        <w:jc w:val="both"/>
        <w:rPr>
          <w:rFonts w:ascii="Times New Roman" w:eastAsia="Calibri" w:hAnsi="Times New Roman" w:cs="Times New Roman"/>
          <w:spacing w:val="-2"/>
          <w:sz w:val="28"/>
          <w:szCs w:val="28"/>
          <w:lang w:val="ru-RU"/>
        </w:rPr>
      </w:pPr>
      <w:r>
        <w:rPr>
          <w:rFonts w:ascii="Times New Roman" w:eastAsia="Calibri" w:hAnsi="Times New Roman" w:cs="Times New Roman"/>
          <w:noProof/>
          <w:spacing w:val="-2"/>
          <w:sz w:val="28"/>
          <w:szCs w:val="28"/>
          <w:lang w:val="ru-RU" w:eastAsia="ru-RU"/>
        </w:rPr>
        <w:lastRenderedPageBreak/>
        <w:drawing>
          <wp:inline distT="0" distB="0" distL="0" distR="0" wp14:anchorId="2B077D4A" wp14:editId="595E47E3">
            <wp:extent cx="6035040" cy="2742843"/>
            <wp:effectExtent l="0" t="0" r="381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5826" cy="2743200"/>
                    </a:xfrm>
                    <a:prstGeom prst="rect">
                      <a:avLst/>
                    </a:prstGeom>
                    <a:noFill/>
                  </pic:spPr>
                </pic:pic>
              </a:graphicData>
            </a:graphic>
          </wp:inline>
        </w:drawing>
      </w:r>
    </w:p>
    <w:p w14:paraId="5B751F2A" w14:textId="77777777" w:rsidR="00C21397" w:rsidRDefault="00DB51F3" w:rsidP="00DB51F3">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Домах культуры Благодарненского городского округа насчитывается 20 зрительных залов с общим количеством посадочных мест – 5331,</w:t>
      </w:r>
      <w:r w:rsidRPr="0065578B">
        <w:rPr>
          <w:rFonts w:ascii="Times New Roman" w:eastAsia="Calibri" w:hAnsi="Times New Roman" w:cs="Times New Roman"/>
          <w:i/>
          <w:sz w:val="28"/>
          <w:szCs w:val="28"/>
          <w:lang w:val="ru-RU"/>
        </w:rPr>
        <w:t xml:space="preserve"> </w:t>
      </w:r>
      <w:r w:rsidRPr="0065578B">
        <w:rPr>
          <w:rFonts w:ascii="Times New Roman" w:eastAsia="Calibri" w:hAnsi="Times New Roman" w:cs="Times New Roman"/>
          <w:sz w:val="28"/>
          <w:szCs w:val="28"/>
          <w:lang w:val="ru-RU"/>
        </w:rPr>
        <w:t xml:space="preserve">помещений для досуговых занятий </w:t>
      </w:r>
      <w:r w:rsidRPr="0065578B">
        <w:rPr>
          <w:rFonts w:ascii="Times New Roman" w:eastAsia="Calibri" w:hAnsi="Times New Roman" w:cs="Times New Roman"/>
          <w:i/>
          <w:sz w:val="28"/>
          <w:szCs w:val="28"/>
          <w:lang w:val="ru-RU"/>
        </w:rPr>
        <w:t xml:space="preserve">– </w:t>
      </w:r>
      <w:r w:rsidRPr="0065578B">
        <w:rPr>
          <w:rFonts w:ascii="Times New Roman" w:eastAsia="Calibri" w:hAnsi="Times New Roman" w:cs="Times New Roman"/>
          <w:sz w:val="28"/>
          <w:szCs w:val="28"/>
          <w:lang w:val="ru-RU"/>
        </w:rPr>
        <w:t>72</w:t>
      </w:r>
      <w:r w:rsidRPr="0065578B">
        <w:rPr>
          <w:rFonts w:ascii="Times New Roman" w:eastAsia="Calibri" w:hAnsi="Times New Roman" w:cs="Times New Roman"/>
          <w:i/>
          <w:sz w:val="28"/>
          <w:szCs w:val="28"/>
          <w:lang w:val="ru-RU"/>
        </w:rPr>
        <w:t>,</w:t>
      </w:r>
      <w:r w:rsidRPr="0065578B">
        <w:rPr>
          <w:rFonts w:ascii="Times New Roman" w:eastAsia="Calibri" w:hAnsi="Times New Roman" w:cs="Times New Roman"/>
          <w:sz w:val="28"/>
          <w:szCs w:val="28"/>
          <w:lang w:val="ru-RU"/>
        </w:rPr>
        <w:t xml:space="preserve"> их общая площадь составляет – 6105,8</w:t>
      </w:r>
      <w:r w:rsidRPr="0065578B">
        <w:rPr>
          <w:rFonts w:ascii="Times New Roman" w:eastAsia="Calibri" w:hAnsi="Times New Roman" w:cs="Times New Roman"/>
          <w:i/>
          <w:sz w:val="28"/>
          <w:szCs w:val="28"/>
          <w:lang w:val="ru-RU"/>
        </w:rPr>
        <w:t xml:space="preserve"> </w:t>
      </w:r>
      <w:proofErr w:type="spellStart"/>
      <w:r w:rsidRPr="0065578B">
        <w:rPr>
          <w:rFonts w:ascii="Times New Roman" w:eastAsia="Calibri" w:hAnsi="Times New Roman" w:cs="Times New Roman"/>
          <w:sz w:val="28"/>
          <w:szCs w:val="28"/>
          <w:lang w:val="ru-RU"/>
        </w:rPr>
        <w:t>кв.м</w:t>
      </w:r>
      <w:proofErr w:type="spellEnd"/>
      <w:r w:rsidRPr="0065578B">
        <w:rPr>
          <w:rFonts w:ascii="Times New Roman" w:eastAsia="Calibri" w:hAnsi="Times New Roman" w:cs="Times New Roman"/>
          <w:sz w:val="28"/>
          <w:szCs w:val="28"/>
          <w:lang w:val="ru-RU"/>
        </w:rPr>
        <w:t>.</w:t>
      </w:r>
    </w:p>
    <w:p w14:paraId="31FC2601" w14:textId="460BF871" w:rsidR="009F36DB" w:rsidRPr="0073510E" w:rsidRDefault="00DB51F3" w:rsidP="0073510E">
      <w:pPr>
        <w:widowControl/>
        <w:ind w:firstLine="709"/>
        <w:jc w:val="both"/>
        <w:rPr>
          <w:rFonts w:ascii="Times New Roman" w:eastAsia="Calibri" w:hAnsi="Times New Roman" w:cs="Times New Roman"/>
          <w:b/>
          <w:sz w:val="28"/>
          <w:szCs w:val="28"/>
          <w:highlight w:val="yellow"/>
          <w:lang w:val="ru-RU"/>
        </w:rPr>
      </w:pPr>
      <w:r w:rsidRPr="0065578B">
        <w:rPr>
          <w:rFonts w:ascii="Times New Roman" w:eastAsia="Calibri" w:hAnsi="Times New Roman" w:cs="Times New Roman"/>
          <w:sz w:val="28"/>
          <w:szCs w:val="28"/>
          <w:lang w:val="ru-RU"/>
        </w:rPr>
        <w:t>На отрасль «Культура» в 2021 году Губернатором Ставропольского края и при поддержке министерства культуры Ставропольского края в рамках подпрограммы «Государственная поддержка отрасли культуры» государственной программы Ставропольского края «Сохранение и развитие культуры» выделены субсидии на сумму 39 227,6 тыс. руб.:</w:t>
      </w:r>
    </w:p>
    <w:p w14:paraId="314AB7A6" w14:textId="77777777" w:rsidR="00DB51F3" w:rsidRPr="0065578B" w:rsidRDefault="00DB51F3" w:rsidP="00DB51F3">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капитальный ремонт здания МУК «Дом культуры села Александрия»– 14</w:t>
      </w:r>
      <w:r w:rsidR="00367D3B" w:rsidRPr="0065578B">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800,2 тыс. рублей (13</w:t>
      </w:r>
      <w:r w:rsidR="00367D3B" w:rsidRPr="0065578B">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912,2 тыс. рублей федеральный бюджет, 888,0 тыс. рублей краевой бюджет);</w:t>
      </w:r>
    </w:p>
    <w:p w14:paraId="1A74397E" w14:textId="77777777" w:rsidR="00DB51F3" w:rsidRPr="0065578B" w:rsidRDefault="00DB51F3" w:rsidP="00DB51F3">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капитальный ремонт здания МУК «Дом культуры </w:t>
      </w:r>
      <w:proofErr w:type="spellStart"/>
      <w:r w:rsidRPr="0065578B">
        <w:rPr>
          <w:rFonts w:ascii="Times New Roman" w:eastAsia="Times New Roman" w:hAnsi="Times New Roman" w:cs="Times New Roman"/>
          <w:sz w:val="28"/>
          <w:szCs w:val="28"/>
          <w:lang w:val="ru-RU" w:eastAsia="ru-RU"/>
        </w:rPr>
        <w:t>с.Бурлацкое</w:t>
      </w:r>
      <w:proofErr w:type="spellEnd"/>
      <w:r w:rsidRPr="0065578B">
        <w:rPr>
          <w:rFonts w:ascii="Times New Roman" w:eastAsia="Times New Roman" w:hAnsi="Times New Roman" w:cs="Times New Roman"/>
          <w:sz w:val="28"/>
          <w:szCs w:val="28"/>
          <w:lang w:val="ru-RU" w:eastAsia="ru-RU"/>
        </w:rPr>
        <w:t>» – 4</w:t>
      </w:r>
      <w:r w:rsidR="00367D3B" w:rsidRPr="0065578B">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524,6 тыс. рублей (4</w:t>
      </w:r>
      <w:r w:rsidR="00367D3B" w:rsidRPr="0065578B">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253,1 тыс. рублей федеральный бюджет, 271,5 тыс. рублей краевой бюджет);</w:t>
      </w:r>
    </w:p>
    <w:p w14:paraId="41DD9595" w14:textId="5446F3EC" w:rsidR="00B70EA5" w:rsidRPr="0073510E" w:rsidRDefault="00DB51F3" w:rsidP="0073510E">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капитальный ремонт здания МУК «Дом культуры с. Спасское»</w:t>
      </w:r>
      <w:r w:rsidRPr="0065578B">
        <w:rPr>
          <w:rFonts w:ascii="Times New Roman" w:eastAsia="Times New Roman" w:hAnsi="Times New Roman" w:cs="Times New Roman"/>
          <w:sz w:val="28"/>
          <w:szCs w:val="28"/>
          <w:lang w:val="ru-RU" w:eastAsia="ru-RU"/>
        </w:rPr>
        <w:t>– 11</w:t>
      </w:r>
      <w:r w:rsidR="00367D3B" w:rsidRPr="0065578B">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252,9 тыс. рублей (10</w:t>
      </w:r>
      <w:r w:rsidR="00367D3B" w:rsidRPr="0065578B">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577,8 тыс. рублей федеральный бюдж</w:t>
      </w:r>
      <w:r w:rsidR="006D33D5">
        <w:rPr>
          <w:rFonts w:ascii="Times New Roman" w:eastAsia="Times New Roman" w:hAnsi="Times New Roman" w:cs="Times New Roman"/>
          <w:sz w:val="28"/>
          <w:szCs w:val="28"/>
          <w:lang w:val="ru-RU" w:eastAsia="ru-RU"/>
        </w:rPr>
        <w:t>ет</w:t>
      </w:r>
      <w:r w:rsidRPr="0065578B">
        <w:rPr>
          <w:rFonts w:ascii="Times New Roman" w:eastAsia="Times New Roman" w:hAnsi="Times New Roman" w:cs="Times New Roman"/>
          <w:sz w:val="28"/>
          <w:szCs w:val="28"/>
          <w:lang w:val="ru-RU" w:eastAsia="ru-RU"/>
        </w:rPr>
        <w:t>, 675,1 тыс. рублей краевой бюджет)</w:t>
      </w:r>
      <w:r w:rsidRPr="0065578B">
        <w:rPr>
          <w:rFonts w:ascii="Times New Roman" w:eastAsia="Calibri" w:hAnsi="Times New Roman" w:cs="Times New Roman"/>
          <w:sz w:val="28"/>
          <w:szCs w:val="28"/>
          <w:lang w:val="ru-RU"/>
        </w:rPr>
        <w:t>;</w:t>
      </w:r>
    </w:p>
    <w:p w14:paraId="6CC05928" w14:textId="7F0FB9AC" w:rsidR="0012226D" w:rsidRPr="0012226D" w:rsidRDefault="0012226D" w:rsidP="0012226D">
      <w:pPr>
        <w:widowControl/>
        <w:ind w:firstLine="709"/>
        <w:jc w:val="both"/>
        <w:rPr>
          <w:rFonts w:ascii="Times New Roman" w:eastAsia="Times New Roman" w:hAnsi="Times New Roman" w:cs="Times New Roman"/>
          <w:sz w:val="28"/>
          <w:szCs w:val="28"/>
          <w:lang w:val="ru-RU" w:eastAsia="ru-RU"/>
        </w:rPr>
      </w:pPr>
      <w:r w:rsidRPr="0012226D">
        <w:rPr>
          <w:rFonts w:ascii="Times New Roman" w:eastAsia="Times New Roman" w:hAnsi="Times New Roman" w:cs="Times New Roman"/>
          <w:sz w:val="28"/>
          <w:szCs w:val="28"/>
          <w:lang w:val="ru-RU" w:eastAsia="ru-RU"/>
        </w:rPr>
        <w:t xml:space="preserve">ремонт цоколя и ступеней здания МУК «Дом культуры села Бурлацкое» и благоустройство прилегающей территории по </w:t>
      </w:r>
      <w:proofErr w:type="spellStart"/>
      <w:r w:rsidRPr="0012226D">
        <w:rPr>
          <w:rFonts w:ascii="Times New Roman" w:eastAsia="Times New Roman" w:hAnsi="Times New Roman" w:cs="Times New Roman"/>
          <w:sz w:val="28"/>
          <w:szCs w:val="28"/>
          <w:lang w:val="ru-RU" w:eastAsia="ru-RU"/>
        </w:rPr>
        <w:t>ул.Красная</w:t>
      </w:r>
      <w:proofErr w:type="spellEnd"/>
      <w:r w:rsidRPr="0012226D">
        <w:rPr>
          <w:rFonts w:ascii="Times New Roman" w:eastAsia="Times New Roman" w:hAnsi="Times New Roman" w:cs="Times New Roman"/>
          <w:sz w:val="28"/>
          <w:szCs w:val="28"/>
          <w:lang w:val="ru-RU" w:eastAsia="ru-RU"/>
        </w:rPr>
        <w:t xml:space="preserve">, 91, – 2955,2 тыс. рублей (1296,7 тыс. рублей краевой бюджет, 1318,5 тыс. рублей местный бюджет, 340,0 тыс. рублей иные источники), на ступени здания и цоколь Дома культуры уложен гранит, установлен пандус, перила, установлены скамейки, посажены деревья и кустарники, территория ограждена, уложена брусчатка перед зданием Дома культуры; </w:t>
      </w:r>
    </w:p>
    <w:p w14:paraId="2A29402E" w14:textId="77777777" w:rsidR="0012226D" w:rsidRPr="0012226D" w:rsidRDefault="0012226D" w:rsidP="0012226D">
      <w:pPr>
        <w:widowControl/>
        <w:ind w:firstLine="709"/>
        <w:jc w:val="both"/>
        <w:rPr>
          <w:rFonts w:ascii="Times New Roman" w:eastAsia="Times New Roman" w:hAnsi="Times New Roman" w:cs="Times New Roman"/>
          <w:sz w:val="28"/>
          <w:szCs w:val="28"/>
          <w:lang w:val="ru-RU" w:eastAsia="ru-RU"/>
        </w:rPr>
      </w:pPr>
      <w:r w:rsidRPr="0012226D">
        <w:rPr>
          <w:rFonts w:ascii="Times New Roman" w:eastAsia="Times New Roman" w:hAnsi="Times New Roman" w:cs="Times New Roman"/>
          <w:sz w:val="28"/>
          <w:szCs w:val="28"/>
          <w:lang w:val="ru-RU" w:eastAsia="ru-RU"/>
        </w:rPr>
        <w:t>ремонт кровли здания МУК «Дом культуры села Каменная Балка» – 2582,1 тыс. рублей (1140,4 тыс. рублей краевой бюджет, 1131,3 тыс. рублей местный бюджет, 310,4 тыс. рублей иные источники), заменена кровля всего здания учреждения культуры,</w:t>
      </w:r>
      <w:r w:rsidRPr="0012226D">
        <w:rPr>
          <w:rFonts w:ascii="Times New Roman" w:eastAsia="Times New Roman" w:hAnsi="Times New Roman" w:cs="Times New Roman"/>
          <w:sz w:val="24"/>
          <w:szCs w:val="24"/>
          <w:lang w:val="ru-RU" w:eastAsia="ru-RU"/>
        </w:rPr>
        <w:t xml:space="preserve"> </w:t>
      </w:r>
      <w:r w:rsidRPr="0012226D">
        <w:rPr>
          <w:rFonts w:ascii="Times New Roman" w:eastAsia="Times New Roman" w:hAnsi="Times New Roman" w:cs="Times New Roman"/>
          <w:sz w:val="28"/>
          <w:szCs w:val="28"/>
          <w:lang w:val="ru-RU" w:eastAsia="ru-RU"/>
        </w:rPr>
        <w:t>проведен</w:t>
      </w:r>
      <w:r w:rsidRPr="0012226D">
        <w:rPr>
          <w:rFonts w:ascii="Times New Roman" w:eastAsia="Times New Roman" w:hAnsi="Times New Roman" w:cs="Times New Roman"/>
          <w:sz w:val="24"/>
          <w:szCs w:val="24"/>
          <w:lang w:val="ru-RU" w:eastAsia="ru-RU"/>
        </w:rPr>
        <w:t xml:space="preserve"> </w:t>
      </w:r>
      <w:r w:rsidRPr="0012226D">
        <w:rPr>
          <w:rFonts w:ascii="Times New Roman" w:eastAsia="Times New Roman" w:hAnsi="Times New Roman" w:cs="Times New Roman"/>
          <w:sz w:val="28"/>
          <w:szCs w:val="28"/>
          <w:lang w:val="ru-RU" w:eastAsia="ru-RU"/>
        </w:rPr>
        <w:t xml:space="preserve">монтаж </w:t>
      </w:r>
      <w:proofErr w:type="spellStart"/>
      <w:r w:rsidRPr="0012226D">
        <w:rPr>
          <w:rFonts w:ascii="Times New Roman" w:eastAsia="Times New Roman" w:hAnsi="Times New Roman" w:cs="Times New Roman"/>
          <w:sz w:val="28"/>
          <w:szCs w:val="28"/>
          <w:lang w:val="ru-RU" w:eastAsia="ru-RU"/>
        </w:rPr>
        <w:t>снегозадержателей</w:t>
      </w:r>
      <w:proofErr w:type="spellEnd"/>
      <w:r w:rsidRPr="0012226D">
        <w:rPr>
          <w:rFonts w:ascii="Times New Roman" w:eastAsia="Times New Roman" w:hAnsi="Times New Roman" w:cs="Times New Roman"/>
          <w:sz w:val="28"/>
          <w:szCs w:val="28"/>
          <w:lang w:val="ru-RU" w:eastAsia="ru-RU"/>
        </w:rPr>
        <w:t xml:space="preserve">, смонтирована система водостоков, частично заменена стропильная система; </w:t>
      </w:r>
    </w:p>
    <w:p w14:paraId="0B8FE6E0" w14:textId="1952EEBA" w:rsidR="0012226D" w:rsidRDefault="0012226D" w:rsidP="0012226D">
      <w:pPr>
        <w:widowControl/>
        <w:ind w:firstLine="709"/>
        <w:jc w:val="both"/>
        <w:rPr>
          <w:rFonts w:ascii="Times New Roman" w:eastAsia="Times New Roman" w:hAnsi="Times New Roman" w:cs="Times New Roman"/>
          <w:sz w:val="28"/>
          <w:szCs w:val="28"/>
          <w:lang w:val="ru-RU" w:eastAsia="ru-RU"/>
        </w:rPr>
      </w:pPr>
      <w:r w:rsidRPr="0012226D">
        <w:rPr>
          <w:rFonts w:ascii="Times New Roman" w:eastAsia="Times New Roman" w:hAnsi="Times New Roman" w:cs="Times New Roman"/>
          <w:sz w:val="28"/>
          <w:szCs w:val="28"/>
          <w:lang w:val="ru-RU" w:eastAsia="ru-RU"/>
        </w:rPr>
        <w:lastRenderedPageBreak/>
        <w:t>ремонт здания МУК «Дворец культуры села Елизаветинское» – 3112,6 тыс. рублей (1417,1 тыс. рублей краевой бюджет, 1385,5 тыс. рублей местный бюджет, 310,0 тыс. рублей иные источники), проведен ремонт фасада здания по всему периметру, восстановлена историческая лепка, отремонтировано 4 кабинета, в здании впервые появился теплый туалет</w:t>
      </w:r>
      <w:r>
        <w:rPr>
          <w:rFonts w:ascii="Times New Roman" w:eastAsia="Times New Roman" w:hAnsi="Times New Roman" w:cs="Times New Roman"/>
          <w:sz w:val="28"/>
          <w:szCs w:val="28"/>
          <w:lang w:val="ru-RU" w:eastAsia="ru-RU"/>
        </w:rPr>
        <w:t>;</w:t>
      </w:r>
    </w:p>
    <w:p w14:paraId="2A98E1C3" w14:textId="77777777" w:rsidR="0012226D" w:rsidRPr="0065578B" w:rsidRDefault="0012226D" w:rsidP="009F36DB">
      <w:pPr>
        <w:widowControl/>
        <w:tabs>
          <w:tab w:val="left" w:pos="284"/>
        </w:tabs>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б</w:t>
      </w:r>
      <w:r w:rsidRPr="0012226D">
        <w:rPr>
          <w:rFonts w:ascii="Times New Roman" w:eastAsia="Times New Roman" w:hAnsi="Times New Roman" w:cs="Times New Roman"/>
          <w:sz w:val="28"/>
          <w:szCs w:val="28"/>
          <w:lang w:val="ru-RU" w:eastAsia="ru-RU"/>
        </w:rPr>
        <w:t>лагоустройство территории парка "Дома культуры села Шишкино" в селе Шишкино Благодарненского городского округа Ставропольского края – 4 167,2 тыс. рублей (1 996,1 тыс. рублей краевой бюджет, 1 864,1 тыс. рублей местный бюджет, 307,0 тыс. рублей иные источники), проведены работы по монтажу резиновых площадок, установлены качели для детей, игровые, спортивные комплексы, баскетбольное кольцо, скамейки, арт-объект Ротонда, ограждена территория Парка, уложена брусчатка, освещена территория современными светильниками.</w:t>
      </w:r>
    </w:p>
    <w:p w14:paraId="4619CD22" w14:textId="77777777" w:rsidR="0015380F" w:rsidRPr="0065578B" w:rsidRDefault="0015380F" w:rsidP="0015380F">
      <w:pPr>
        <w:widowControl/>
        <w:jc w:val="both"/>
        <w:rPr>
          <w:rFonts w:ascii="Times New Roman" w:eastAsia="Times New Roman" w:hAnsi="Times New Roman" w:cs="Times New Roman"/>
          <w:sz w:val="28"/>
          <w:szCs w:val="28"/>
          <w:highlight w:val="yellow"/>
          <w:lang w:val="ru-RU" w:eastAsia="ru-RU"/>
        </w:rPr>
      </w:pPr>
      <w:r>
        <w:rPr>
          <w:rFonts w:ascii="Times New Roman" w:eastAsia="Times New Roman" w:hAnsi="Times New Roman" w:cs="Times New Roman"/>
          <w:noProof/>
          <w:sz w:val="28"/>
          <w:szCs w:val="28"/>
          <w:lang w:val="ru-RU" w:eastAsia="ru-RU"/>
        </w:rPr>
        <w:drawing>
          <wp:inline distT="0" distB="0" distL="0" distR="0" wp14:anchorId="10F8BEA9" wp14:editId="31B72227">
            <wp:extent cx="5958840" cy="2742843"/>
            <wp:effectExtent l="0" t="0" r="381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9616" cy="2743200"/>
                    </a:xfrm>
                    <a:prstGeom prst="rect">
                      <a:avLst/>
                    </a:prstGeom>
                    <a:noFill/>
                  </pic:spPr>
                </pic:pic>
              </a:graphicData>
            </a:graphic>
          </wp:inline>
        </w:drawing>
      </w:r>
    </w:p>
    <w:p w14:paraId="66DF5C47" w14:textId="77777777" w:rsidR="0015380F" w:rsidRDefault="0015380F" w:rsidP="00DB51F3">
      <w:pPr>
        <w:pStyle w:val="a3"/>
        <w:ind w:left="0" w:right="2" w:firstLine="709"/>
        <w:jc w:val="both"/>
        <w:rPr>
          <w:rFonts w:cs="Times New Roman"/>
          <w:lang w:val="ru-RU" w:eastAsia="ru-RU"/>
        </w:rPr>
      </w:pPr>
    </w:p>
    <w:p w14:paraId="21E40236" w14:textId="77777777" w:rsidR="00E855B2" w:rsidRPr="0065578B" w:rsidRDefault="00DB51F3" w:rsidP="00DB51F3">
      <w:pPr>
        <w:pStyle w:val="a3"/>
        <w:ind w:left="0" w:right="2" w:firstLine="709"/>
        <w:jc w:val="both"/>
        <w:rPr>
          <w:rFonts w:cs="Times New Roman"/>
          <w:lang w:val="ru-RU" w:eastAsia="ru-RU"/>
        </w:rPr>
      </w:pPr>
      <w:r w:rsidRPr="0065578B">
        <w:rPr>
          <w:rFonts w:cs="Times New Roman"/>
          <w:lang w:val="ru-RU" w:eastAsia="ru-RU"/>
        </w:rPr>
        <w:t>Приобретены (костюмы, муз. инструменты, компьютеры, бытовые приборы, мебель и другое) всего на сумму 7</w:t>
      </w:r>
      <w:r w:rsidR="00367D3B" w:rsidRPr="0065578B">
        <w:rPr>
          <w:rFonts w:cs="Times New Roman"/>
          <w:lang w:val="ru-RU" w:eastAsia="ru-RU"/>
        </w:rPr>
        <w:t xml:space="preserve"> </w:t>
      </w:r>
      <w:r w:rsidRPr="0065578B">
        <w:rPr>
          <w:rFonts w:cs="Times New Roman"/>
          <w:lang w:val="ru-RU" w:eastAsia="ru-RU"/>
        </w:rPr>
        <w:t xml:space="preserve">009,7 тыс. рублей (в сумму включены денежные средства выделенные МУДО «БДШИ» - 388,9 тыс. рублей, МУК «БЦБС» - 902,6 тыс. </w:t>
      </w:r>
      <w:proofErr w:type="gramStart"/>
      <w:r w:rsidRPr="0065578B">
        <w:rPr>
          <w:rFonts w:cs="Times New Roman"/>
          <w:lang w:val="ru-RU" w:eastAsia="ru-RU"/>
        </w:rPr>
        <w:t>рублей</w:t>
      </w:r>
      <w:r w:rsidRPr="0065578B">
        <w:rPr>
          <w:rFonts w:cs="Times New Roman"/>
          <w:sz w:val="24"/>
          <w:szCs w:val="24"/>
          <w:lang w:val="ru-RU" w:eastAsia="ru-RU"/>
        </w:rPr>
        <w:t xml:space="preserve"> </w:t>
      </w:r>
      <w:r w:rsidRPr="0065578B">
        <w:rPr>
          <w:rFonts w:cs="Times New Roman"/>
          <w:lang w:val="ru-RU" w:eastAsia="ru-RU"/>
        </w:rPr>
        <w:t>,</w:t>
      </w:r>
      <w:proofErr w:type="gramEnd"/>
      <w:r w:rsidRPr="0065578B">
        <w:rPr>
          <w:rFonts w:cs="Times New Roman"/>
          <w:lang w:val="ru-RU" w:eastAsia="ru-RU"/>
        </w:rPr>
        <w:t xml:space="preserve"> МБУК «БЦКД» - 5</w:t>
      </w:r>
      <w:r w:rsidR="00367D3B" w:rsidRPr="0065578B">
        <w:rPr>
          <w:rFonts w:cs="Times New Roman"/>
          <w:lang w:val="ru-RU" w:eastAsia="ru-RU"/>
        </w:rPr>
        <w:t xml:space="preserve"> </w:t>
      </w:r>
      <w:r w:rsidRPr="0065578B">
        <w:rPr>
          <w:rFonts w:cs="Times New Roman"/>
          <w:lang w:val="ru-RU" w:eastAsia="ru-RU"/>
        </w:rPr>
        <w:t>005,1 тыс. рублей).</w:t>
      </w:r>
    </w:p>
    <w:p w14:paraId="4335931B" w14:textId="77777777" w:rsidR="00B70EA5" w:rsidRDefault="00B70EA5" w:rsidP="00DB51F3">
      <w:pPr>
        <w:widowControl/>
        <w:ind w:firstLine="709"/>
        <w:jc w:val="both"/>
        <w:rPr>
          <w:rFonts w:ascii="Times New Roman" w:eastAsia="Times New Roman" w:hAnsi="Times New Roman" w:cs="Times New Roman"/>
          <w:sz w:val="28"/>
          <w:szCs w:val="27"/>
          <w:lang w:val="ru-RU" w:eastAsia="ru-RU"/>
        </w:rPr>
      </w:pPr>
    </w:p>
    <w:p w14:paraId="79594334" w14:textId="77777777" w:rsidR="00DB51F3" w:rsidRPr="0065578B" w:rsidRDefault="00DB51F3" w:rsidP="00DB51F3">
      <w:pPr>
        <w:widowControl/>
        <w:ind w:firstLine="709"/>
        <w:jc w:val="both"/>
        <w:rPr>
          <w:rFonts w:ascii="Times New Roman" w:eastAsia="Times New Roman" w:hAnsi="Times New Roman" w:cs="Times New Roman"/>
          <w:sz w:val="28"/>
          <w:szCs w:val="27"/>
          <w:lang w:val="ru-RU" w:eastAsia="ru-RU"/>
        </w:rPr>
      </w:pPr>
      <w:r w:rsidRPr="0065578B">
        <w:rPr>
          <w:rFonts w:ascii="Times New Roman" w:eastAsia="Times New Roman" w:hAnsi="Times New Roman" w:cs="Times New Roman"/>
          <w:sz w:val="28"/>
          <w:szCs w:val="27"/>
          <w:lang w:val="ru-RU" w:eastAsia="ru-RU"/>
        </w:rPr>
        <w:t>На комплектование книжных фондов муниципального учреждения культуры «Благодарненская централизованная библиотечная система» в 2021 году выделено 777,6 тыс. руб.:</w:t>
      </w:r>
    </w:p>
    <w:p w14:paraId="70741E45" w14:textId="77777777" w:rsidR="00DB51F3" w:rsidRPr="0065578B" w:rsidRDefault="00DB51F3" w:rsidP="00DB51F3">
      <w:pPr>
        <w:widowControl/>
        <w:ind w:firstLine="709"/>
        <w:jc w:val="both"/>
        <w:rPr>
          <w:rFonts w:ascii="Times New Roman" w:eastAsia="Times New Roman" w:hAnsi="Times New Roman" w:cs="Times New Roman"/>
          <w:sz w:val="28"/>
          <w:szCs w:val="27"/>
          <w:lang w:val="ru-RU" w:eastAsia="ru-RU"/>
        </w:rPr>
      </w:pPr>
      <w:r w:rsidRPr="0065578B">
        <w:rPr>
          <w:rFonts w:ascii="Times New Roman" w:eastAsia="Times New Roman" w:hAnsi="Times New Roman" w:cs="Times New Roman"/>
          <w:sz w:val="28"/>
          <w:szCs w:val="27"/>
          <w:lang w:val="ru-RU" w:eastAsia="ru-RU"/>
        </w:rPr>
        <w:t>за счет средств федерального бюджета – 260,5 тыс. руб.;</w:t>
      </w:r>
    </w:p>
    <w:p w14:paraId="31BA2AFD" w14:textId="77777777" w:rsidR="00DB51F3" w:rsidRPr="0065578B" w:rsidRDefault="00DB51F3" w:rsidP="00DB51F3">
      <w:pPr>
        <w:widowControl/>
        <w:ind w:firstLine="709"/>
        <w:jc w:val="both"/>
        <w:rPr>
          <w:rFonts w:ascii="Times New Roman" w:eastAsia="Times New Roman" w:hAnsi="Times New Roman" w:cs="Times New Roman"/>
          <w:sz w:val="28"/>
          <w:szCs w:val="27"/>
          <w:lang w:val="ru-RU" w:eastAsia="ru-RU"/>
        </w:rPr>
      </w:pPr>
      <w:r w:rsidRPr="0065578B">
        <w:rPr>
          <w:rFonts w:ascii="Times New Roman" w:eastAsia="Times New Roman" w:hAnsi="Times New Roman" w:cs="Times New Roman"/>
          <w:sz w:val="28"/>
          <w:szCs w:val="27"/>
          <w:lang w:val="ru-RU" w:eastAsia="ru-RU"/>
        </w:rPr>
        <w:t>за счет средств краевого бюджета – 110,5 тыс. руб.;</w:t>
      </w:r>
    </w:p>
    <w:p w14:paraId="4E0FF15E" w14:textId="77777777" w:rsidR="00DB51F3" w:rsidRPr="0065578B" w:rsidRDefault="00DB51F3" w:rsidP="00DB51F3">
      <w:pPr>
        <w:widowControl/>
        <w:ind w:firstLine="709"/>
        <w:jc w:val="both"/>
        <w:rPr>
          <w:rFonts w:ascii="Times New Roman" w:eastAsia="Times New Roman" w:hAnsi="Times New Roman" w:cs="Times New Roman"/>
          <w:sz w:val="28"/>
          <w:szCs w:val="27"/>
          <w:lang w:val="ru-RU" w:eastAsia="ru-RU"/>
        </w:rPr>
      </w:pPr>
      <w:r w:rsidRPr="0065578B">
        <w:rPr>
          <w:rFonts w:ascii="Times New Roman" w:eastAsia="Times New Roman" w:hAnsi="Times New Roman" w:cs="Times New Roman"/>
          <w:sz w:val="28"/>
          <w:szCs w:val="27"/>
          <w:lang w:val="ru-RU" w:eastAsia="ru-RU"/>
        </w:rPr>
        <w:t>за счет средств местного бюджета – 406,6 тыс. руб.</w:t>
      </w:r>
    </w:p>
    <w:p w14:paraId="54AB8B99" w14:textId="77777777" w:rsidR="00DB51F3" w:rsidRPr="0065578B" w:rsidRDefault="00DB51F3" w:rsidP="00DB51F3">
      <w:pPr>
        <w:widowControl/>
        <w:ind w:firstLine="709"/>
        <w:jc w:val="both"/>
        <w:rPr>
          <w:rFonts w:ascii="Times New Roman" w:eastAsia="Times New Roman" w:hAnsi="Times New Roman" w:cs="Times New Roman"/>
          <w:sz w:val="28"/>
          <w:szCs w:val="27"/>
          <w:lang w:val="ru-RU" w:eastAsia="ru-RU"/>
        </w:rPr>
      </w:pPr>
      <w:r w:rsidRPr="0065578B">
        <w:rPr>
          <w:rFonts w:ascii="Times New Roman" w:eastAsia="Times New Roman" w:hAnsi="Times New Roman" w:cs="Times New Roman"/>
          <w:sz w:val="28"/>
          <w:szCs w:val="27"/>
          <w:lang w:val="ru-RU" w:eastAsia="ru-RU"/>
        </w:rPr>
        <w:t>На подписку на периодические печатные издания в 2021 году израсходовано – 125,0 тыс. руб. из средств местного бюджета.</w:t>
      </w:r>
    </w:p>
    <w:p w14:paraId="54174E5D" w14:textId="77777777" w:rsidR="00DB51F3" w:rsidRPr="0065578B" w:rsidRDefault="00DB51F3" w:rsidP="00DB51F3">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В результате укрепления материально-технической базы, учреждения культуры приобретают все более привлекательный для посетителей облик, как следствие, растет спрос на предлагаемые услуги, все это работает на </w:t>
      </w:r>
      <w:r w:rsidRPr="0065578B">
        <w:rPr>
          <w:rFonts w:ascii="Times New Roman" w:eastAsia="Calibri" w:hAnsi="Times New Roman" w:cs="Times New Roman"/>
          <w:sz w:val="28"/>
          <w:szCs w:val="28"/>
          <w:lang w:val="ru-RU"/>
        </w:rPr>
        <w:lastRenderedPageBreak/>
        <w:t>основную задачу – сделать процесс приобщения к культуре жителей района более эффективным.</w:t>
      </w:r>
    </w:p>
    <w:p w14:paraId="1D262133" w14:textId="77777777" w:rsidR="00DB51F3" w:rsidRPr="0065578B" w:rsidRDefault="00DB51F3" w:rsidP="00DB51F3">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2021 году общее число клубных формирований составляет – 210</w:t>
      </w:r>
      <w:r w:rsidRPr="0065578B">
        <w:rPr>
          <w:rFonts w:ascii="Times New Roman" w:eastAsia="Times New Roman" w:hAnsi="Times New Roman" w:cs="Times New Roman"/>
          <w:b/>
          <w:sz w:val="28"/>
          <w:szCs w:val="28"/>
          <w:lang w:val="ru-RU" w:eastAsia="ru-RU"/>
        </w:rPr>
        <w:t xml:space="preserve"> </w:t>
      </w:r>
      <w:r w:rsidRPr="0065578B">
        <w:rPr>
          <w:rFonts w:ascii="Times New Roman" w:eastAsia="Times New Roman" w:hAnsi="Times New Roman" w:cs="Times New Roman"/>
          <w:sz w:val="28"/>
          <w:szCs w:val="28"/>
          <w:lang w:val="ru-RU" w:eastAsia="ru-RU"/>
        </w:rPr>
        <w:t>(2020г. – 204), число участников в них – 3813 человек (2020г. – 3435 человек)</w:t>
      </w:r>
      <w:r w:rsidR="0015380F">
        <w:rPr>
          <w:rFonts w:ascii="Times New Roman" w:eastAsia="Times New Roman" w:hAnsi="Times New Roman" w:cs="Times New Roman"/>
          <w:sz w:val="28"/>
          <w:szCs w:val="28"/>
          <w:lang w:val="ru-RU" w:eastAsia="ru-RU"/>
        </w:rPr>
        <w:t>.</w:t>
      </w:r>
    </w:p>
    <w:p w14:paraId="5AD46C14" w14:textId="77777777" w:rsidR="00DB51F3" w:rsidRPr="0065578B" w:rsidRDefault="00DB51F3" w:rsidP="00DB51F3">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Число формирований для детей – 90, число участников – 1543</w:t>
      </w:r>
      <w:r w:rsidRPr="0065578B">
        <w:rPr>
          <w:rFonts w:ascii="Times New Roman" w:eastAsia="Times New Roman" w:hAnsi="Times New Roman" w:cs="Times New Roman"/>
          <w:b/>
          <w:sz w:val="28"/>
          <w:szCs w:val="28"/>
          <w:lang w:val="ru-RU" w:eastAsia="ru-RU"/>
        </w:rPr>
        <w:t xml:space="preserve"> </w:t>
      </w:r>
      <w:r w:rsidRPr="0065578B">
        <w:rPr>
          <w:rFonts w:ascii="Times New Roman" w:eastAsia="Times New Roman" w:hAnsi="Times New Roman" w:cs="Times New Roman"/>
          <w:sz w:val="28"/>
          <w:szCs w:val="28"/>
          <w:lang w:val="ru-RU" w:eastAsia="ru-RU"/>
        </w:rPr>
        <w:t xml:space="preserve">человек. </w:t>
      </w:r>
    </w:p>
    <w:p w14:paraId="22433134" w14:textId="77777777" w:rsidR="00DB51F3" w:rsidRPr="0065578B" w:rsidRDefault="00DB51F3" w:rsidP="00DB51F3">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Из них 11 творческих коллективов носят почётное звание «Народный».</w:t>
      </w:r>
    </w:p>
    <w:p w14:paraId="06C36DFD" w14:textId="77777777" w:rsidR="00DB51F3" w:rsidRPr="0065578B" w:rsidRDefault="00DB51F3" w:rsidP="00DB51F3">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среднем на одно клубное учреждение приходится 14 клубных формирований.</w:t>
      </w:r>
    </w:p>
    <w:p w14:paraId="125F2B13" w14:textId="77777777" w:rsidR="00DB51F3" w:rsidRPr="0065578B" w:rsidRDefault="00DB51F3" w:rsidP="00DB51F3">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Творческие коллективы муниципальных бюджетных учреждений Благодарненского городского округа вели активную концертную деятельность на протяжении всего 2021 года: принимали участие в Международных, Всероссийских, областных фестивалях, конкурсах, смотрах и районных, поселковых мероприятиях. Участвовали в реализации социально значимых проектов и программ.</w:t>
      </w:r>
    </w:p>
    <w:p w14:paraId="6804392A" w14:textId="77777777" w:rsidR="00DB51F3" w:rsidRPr="0065578B" w:rsidRDefault="00DB51F3" w:rsidP="00DB51F3">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 сравнению с прошлым годом возросла активность участия коллективов в фестивалях и конкурсах Международного, Всероссийского и областного уровня. Коллективы приняли участие в 2-х Международных, в 3-х Всероссийских и 6-ти Региональных интернет - конкурсах, в которых были отмечены наградами.</w:t>
      </w:r>
    </w:p>
    <w:p w14:paraId="0511E21E" w14:textId="1D9D1723" w:rsidR="00DB51F3" w:rsidRPr="0065578B" w:rsidRDefault="00DB51F3" w:rsidP="00DB51F3">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Для гармонизации отношений в районе по календарным датам проводились и проводятся тематические выездные мероприятия со сцены многофункционального передвижного культурного центра «Автоклуб», которые охватывают все поселения района. Услугами автоклуба было охвачено 6320 посетителей, организовано 96 выездов в сельские населенные пункты и охвачено 14 населенных пунктов Благодарненского городского округа. </w:t>
      </w:r>
    </w:p>
    <w:p w14:paraId="1A1C54EB" w14:textId="77777777" w:rsidR="00AE49F0" w:rsidRPr="0065578B" w:rsidRDefault="00AE49F0" w:rsidP="00AE49F0">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Высокую оценку зрителей получил фестиваль «День Казачки», организованный Министерством культуры Ставропольского края и Ставропольским краевым Домом народного творчества на базе МБУК «Благодарненский центр культуры досуга» 03 декабря 2021 года. В рамках фестиваля состоялись конкурсные испытания среди участниц и концертная программа, мероприятии приняли участие жители Благодарненского городского округа и гости из соседних районов и округов.</w:t>
      </w:r>
    </w:p>
    <w:p w14:paraId="4BF281CE" w14:textId="77777777" w:rsidR="00AE49F0" w:rsidRPr="0065578B" w:rsidRDefault="00AE49F0" w:rsidP="00AE49F0">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рамках работы с национальностями в округе создана и успешно функционирует школа кавказского танца «Лезгинка». В ней занимаются около 40 детей различных национальностей.</w:t>
      </w:r>
    </w:p>
    <w:p w14:paraId="316A8BC9" w14:textId="77777777" w:rsidR="00AE49F0" w:rsidRPr="0065578B" w:rsidRDefault="00AE49F0" w:rsidP="00AE49F0">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Получили признание населения «Концерты с доставкой на дом», как форма работы по месту жительства в летний период. Ежегодно проводится «Дни соседей» и «Дни улиц» в микрорайонах города и на сельских улицах.</w:t>
      </w:r>
    </w:p>
    <w:p w14:paraId="5F817097" w14:textId="77777777" w:rsidR="00AE49F0" w:rsidRPr="0065578B" w:rsidRDefault="00AE49F0" w:rsidP="00AE49F0">
      <w:pPr>
        <w:widowControl/>
        <w:tabs>
          <w:tab w:val="left" w:pos="540"/>
        </w:tabs>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eastAsia="ru-RU"/>
        </w:rPr>
        <w:t>В апреле и мае 2021 года</w:t>
      </w:r>
      <w:r w:rsidRPr="0065578B">
        <w:rPr>
          <w:rFonts w:ascii="Times New Roman" w:eastAsia="Times New Roman" w:hAnsi="Times New Roman" w:cs="Times New Roman"/>
          <w:b/>
          <w:sz w:val="28"/>
          <w:szCs w:val="28"/>
          <w:lang w:val="ru-RU" w:eastAsia="ru-RU"/>
        </w:rPr>
        <w:t xml:space="preserve"> </w:t>
      </w:r>
      <w:r w:rsidRPr="0065578B">
        <w:rPr>
          <w:rFonts w:ascii="Times New Roman" w:eastAsia="Times New Roman" w:hAnsi="Times New Roman" w:cs="Times New Roman"/>
          <w:sz w:val="28"/>
          <w:szCs w:val="28"/>
          <w:lang w:val="ru-RU" w:eastAsia="ru-RU"/>
        </w:rPr>
        <w:t xml:space="preserve">на территории Благодарненского городского округа было проведено более 150 мероприятий, в рамках Дня Победы, в том числе митинги, книжные выставки, концерты с участием национальных коллективов, с присутствием в репертуаре национальных составляющих (песни, танцы), акции «Георгиевская ленточка», </w:t>
      </w:r>
      <w:r w:rsidRPr="0065578B">
        <w:rPr>
          <w:rFonts w:ascii="Times New Roman" w:eastAsia="Times New Roman" w:hAnsi="Times New Roman" w:cs="Times New Roman"/>
          <w:sz w:val="28"/>
          <w:szCs w:val="28"/>
          <w:lang w:val="ru-RU"/>
        </w:rPr>
        <w:t xml:space="preserve">прошли панихиды по </w:t>
      </w:r>
      <w:r w:rsidRPr="0065578B">
        <w:rPr>
          <w:rFonts w:ascii="Times New Roman" w:eastAsia="Times New Roman" w:hAnsi="Times New Roman" w:cs="Times New Roman"/>
          <w:sz w:val="28"/>
          <w:szCs w:val="28"/>
          <w:lang w:val="ru-RU"/>
        </w:rPr>
        <w:lastRenderedPageBreak/>
        <w:t>погибшим в годы Великой Отечественной войны. В мероприятиях принимали участие ветераны войны, труженики тыла, «дети войны», школьники, педагоги, и другие жители Благодарненского городского округа.</w:t>
      </w:r>
    </w:p>
    <w:p w14:paraId="03C93124" w14:textId="77777777" w:rsidR="00AE49F0" w:rsidRPr="0065578B" w:rsidRDefault="00AE49F0" w:rsidP="00AE49F0">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Совместно с Благодарненским местным отделением Ставропольского регионального отделения ВПП «Единая Россия» проводится акция «Утро Победы».</w:t>
      </w:r>
    </w:p>
    <w:p w14:paraId="586EF536" w14:textId="77777777" w:rsidR="00AE49F0" w:rsidRPr="0065578B" w:rsidRDefault="00AE49F0" w:rsidP="00AE49F0">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За 2021 год учреждениями культуры проведено 4031 культурно-досуговых мероприятий.</w:t>
      </w:r>
    </w:p>
    <w:p w14:paraId="33C20F3B" w14:textId="77777777" w:rsidR="00AE49F0" w:rsidRPr="0065578B" w:rsidRDefault="00AE49F0" w:rsidP="00AE49F0">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Из общего числа мероприятий на платной основе –</w:t>
      </w:r>
      <w:proofErr w:type="gramStart"/>
      <w:r w:rsidRPr="0065578B">
        <w:rPr>
          <w:rFonts w:ascii="Times New Roman" w:eastAsia="Times New Roman" w:hAnsi="Times New Roman" w:cs="Times New Roman"/>
          <w:sz w:val="28"/>
          <w:szCs w:val="28"/>
          <w:lang w:val="ru-RU" w:eastAsia="ru-RU"/>
        </w:rPr>
        <w:t>262 .</w:t>
      </w:r>
      <w:proofErr w:type="gramEnd"/>
    </w:p>
    <w:p w14:paraId="36CF1284" w14:textId="77777777" w:rsidR="00AE49F0" w:rsidRPr="0065578B" w:rsidRDefault="00AE49F0" w:rsidP="00AE49F0">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Посетителей на мероприятиях </w:t>
      </w:r>
      <w:r w:rsidR="00F9301E" w:rsidRPr="0065578B">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 xml:space="preserve"> 194</w:t>
      </w:r>
      <w:r w:rsidR="00F9301E" w:rsidRPr="0065578B">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 xml:space="preserve">701 человек. Посетителей на платных мероприятиях </w:t>
      </w:r>
      <w:r w:rsidR="00F9301E" w:rsidRPr="0065578B">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 xml:space="preserve"> 13</w:t>
      </w:r>
      <w:r w:rsidR="00F9301E" w:rsidRPr="0065578B">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195 человек</w:t>
      </w:r>
    </w:p>
    <w:p w14:paraId="410621C1" w14:textId="77777777" w:rsidR="00AE49F0" w:rsidRDefault="00AE49F0" w:rsidP="00AE49F0">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 В среднем каждое клубное учреждение в 2021 году провело в месяц </w:t>
      </w:r>
      <w:r w:rsidRPr="00A81D6F">
        <w:rPr>
          <w:rFonts w:ascii="Times New Roman" w:eastAsia="Times New Roman" w:hAnsi="Times New Roman" w:cs="Times New Roman"/>
          <w:sz w:val="28"/>
          <w:szCs w:val="28"/>
          <w:lang w:val="ru-RU" w:eastAsia="ru-RU"/>
        </w:rPr>
        <w:t xml:space="preserve">287 </w:t>
      </w:r>
      <w:r w:rsidR="00A81D6F">
        <w:rPr>
          <w:rFonts w:ascii="Times New Roman" w:eastAsia="Times New Roman" w:hAnsi="Times New Roman" w:cs="Times New Roman"/>
          <w:sz w:val="28"/>
          <w:szCs w:val="28"/>
          <w:lang w:val="ru-RU" w:eastAsia="ru-RU"/>
        </w:rPr>
        <w:t>мероприятий (в 2020 году – 114).</w:t>
      </w:r>
      <w:r w:rsidRPr="0065578B">
        <w:rPr>
          <w:rFonts w:ascii="Times New Roman" w:eastAsia="Times New Roman" w:hAnsi="Times New Roman" w:cs="Times New Roman"/>
          <w:sz w:val="28"/>
          <w:szCs w:val="28"/>
          <w:lang w:val="ru-RU" w:eastAsia="ru-RU"/>
        </w:rPr>
        <w:t xml:space="preserve"> </w:t>
      </w:r>
    </w:p>
    <w:p w14:paraId="2349ADC0" w14:textId="77777777" w:rsidR="0015380F" w:rsidRDefault="0015380F" w:rsidP="00AE49F0">
      <w:pPr>
        <w:widowControl/>
        <w:ind w:firstLine="708"/>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noProof/>
          <w:sz w:val="28"/>
          <w:szCs w:val="28"/>
          <w:lang w:val="ru-RU" w:eastAsia="ru-RU"/>
        </w:rPr>
        <w:drawing>
          <wp:inline distT="0" distB="0" distL="0" distR="0" wp14:anchorId="59A5F3F4" wp14:editId="4E8CC3E9">
            <wp:extent cx="5631180" cy="2742843"/>
            <wp:effectExtent l="0" t="0" r="762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1913" cy="2743200"/>
                    </a:xfrm>
                    <a:prstGeom prst="rect">
                      <a:avLst/>
                    </a:prstGeom>
                    <a:noFill/>
                  </pic:spPr>
                </pic:pic>
              </a:graphicData>
            </a:graphic>
          </wp:inline>
        </w:drawing>
      </w:r>
    </w:p>
    <w:p w14:paraId="5C9B60E9" w14:textId="77777777" w:rsidR="0015380F" w:rsidRDefault="0015380F" w:rsidP="00AE49F0">
      <w:pPr>
        <w:widowControl/>
        <w:ind w:firstLine="708"/>
        <w:jc w:val="both"/>
        <w:rPr>
          <w:rFonts w:ascii="Times New Roman" w:eastAsia="Times New Roman" w:hAnsi="Times New Roman" w:cs="Times New Roman"/>
          <w:bCs/>
          <w:sz w:val="28"/>
          <w:szCs w:val="28"/>
          <w:lang w:val="ru-RU" w:eastAsia="ru-RU"/>
        </w:rPr>
      </w:pPr>
    </w:p>
    <w:p w14:paraId="4FE1B365" w14:textId="77777777" w:rsidR="009F36DB" w:rsidRDefault="009F36DB" w:rsidP="00AE49F0">
      <w:pPr>
        <w:widowControl/>
        <w:ind w:firstLine="708"/>
        <w:jc w:val="both"/>
        <w:rPr>
          <w:rFonts w:ascii="Times New Roman" w:eastAsia="Times New Roman" w:hAnsi="Times New Roman" w:cs="Times New Roman"/>
          <w:bCs/>
          <w:sz w:val="28"/>
          <w:szCs w:val="28"/>
          <w:lang w:val="ru-RU" w:eastAsia="ru-RU"/>
        </w:rPr>
      </w:pPr>
    </w:p>
    <w:p w14:paraId="209CAA60" w14:textId="7D46ECCA" w:rsidR="00B70EA5" w:rsidRDefault="00AE49F0" w:rsidP="0073510E">
      <w:pPr>
        <w:widowControl/>
        <w:ind w:firstLine="708"/>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 xml:space="preserve">Крупные мероприятия, проводимые учреждениями района в течение отчетного года, имели информационное сопровождение (афиши, приглашения, программы, рекламные буклеты, баннеры и компьютерные презентации, а также онлайн афиши). </w:t>
      </w:r>
    </w:p>
    <w:p w14:paraId="3540E65E" w14:textId="77777777" w:rsidR="00AE49F0" w:rsidRPr="0065578B" w:rsidRDefault="00AE49F0" w:rsidP="00AE49F0">
      <w:pPr>
        <w:widowControl/>
        <w:ind w:firstLine="708"/>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Информационное сопровождение в отчетном году, стало качественным, разноплановым и актуальным. Возросло количество и тираж выпускаемой продукции.</w:t>
      </w:r>
    </w:p>
    <w:p w14:paraId="15D26530" w14:textId="77777777" w:rsidR="00E72A22" w:rsidRPr="0065578B" w:rsidRDefault="00E72A22" w:rsidP="00E72A22">
      <w:pPr>
        <w:pStyle w:val="a3"/>
        <w:ind w:left="0" w:right="2" w:firstLine="709"/>
        <w:jc w:val="both"/>
        <w:rPr>
          <w:rFonts w:cs="Times New Roman"/>
          <w:b/>
          <w:lang w:val="ru-RU"/>
        </w:rPr>
      </w:pPr>
      <w:r w:rsidRPr="0065578B">
        <w:rPr>
          <w:rFonts w:cs="Times New Roman"/>
          <w:b/>
          <w:lang w:val="ru-RU"/>
        </w:rPr>
        <w:t>Физическая культура и спорт</w:t>
      </w:r>
    </w:p>
    <w:p w14:paraId="4380AF64" w14:textId="77777777" w:rsidR="00AE49F0" w:rsidRPr="0065578B" w:rsidRDefault="00AE49F0" w:rsidP="00AE49F0">
      <w:pPr>
        <w:widowControl/>
        <w:shd w:val="clear" w:color="auto" w:fill="FFFFFF"/>
        <w:ind w:right="19" w:firstLine="826"/>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Основными целями муниципальной деятельности в области физической культуры и спорта является</w:t>
      </w:r>
      <w:r w:rsidRPr="0065578B">
        <w:rPr>
          <w:rFonts w:ascii="Times New Roman" w:eastAsia="Times New Roman" w:hAnsi="Times New Roman" w:cs="Times New Roman"/>
          <w:sz w:val="28"/>
          <w:szCs w:val="28"/>
          <w:lang w:val="ru-RU" w:eastAsia="ru-RU"/>
        </w:rPr>
        <w:t xml:space="preserve"> </w:t>
      </w:r>
      <w:r w:rsidRPr="0065578B">
        <w:rPr>
          <w:rFonts w:ascii="Times New Roman" w:eastAsia="Calibri" w:hAnsi="Times New Roman" w:cs="Times New Roman"/>
          <w:sz w:val="28"/>
          <w:szCs w:val="28"/>
          <w:lang w:val="ru-RU"/>
        </w:rPr>
        <w:t>повышение качества оказываемых муниципальных услуг.</w:t>
      </w:r>
    </w:p>
    <w:p w14:paraId="3AD557B6" w14:textId="77777777" w:rsidR="00AE49F0" w:rsidRPr="0065578B" w:rsidRDefault="00AE49F0" w:rsidP="00AE49F0">
      <w:pPr>
        <w:widowControl/>
        <w:shd w:val="clear" w:color="auto" w:fill="FFFFFF"/>
        <w:ind w:right="19" w:firstLine="826"/>
        <w:jc w:val="both"/>
        <w:rPr>
          <w:rFonts w:ascii="Times New Roman" w:eastAsia="Calibri" w:hAnsi="Times New Roman" w:cs="Times New Roman"/>
          <w:spacing w:val="-2"/>
          <w:sz w:val="28"/>
          <w:szCs w:val="28"/>
          <w:lang w:val="ru-RU"/>
        </w:rPr>
      </w:pPr>
      <w:r w:rsidRPr="0065578B">
        <w:rPr>
          <w:rFonts w:ascii="Times New Roman" w:eastAsia="Times New Roman" w:hAnsi="Times New Roman" w:cs="Times New Roman"/>
          <w:sz w:val="28"/>
          <w:szCs w:val="28"/>
          <w:lang w:val="ru-RU" w:eastAsia="ru-RU"/>
        </w:rPr>
        <w:t xml:space="preserve"> В 2021 году, </w:t>
      </w:r>
      <w:r w:rsidRPr="0065578B">
        <w:rPr>
          <w:rFonts w:ascii="Times New Roman" w:eastAsia="Calibri" w:hAnsi="Times New Roman" w:cs="Times New Roman"/>
          <w:spacing w:val="-1"/>
          <w:sz w:val="28"/>
          <w:szCs w:val="28"/>
          <w:lang w:val="ru-RU"/>
        </w:rPr>
        <w:t xml:space="preserve">124 штатных физкультурных работника ведут работу среди </w:t>
      </w:r>
      <w:r w:rsidRPr="0065578B">
        <w:rPr>
          <w:rFonts w:ascii="Times New Roman" w:eastAsia="Calibri" w:hAnsi="Times New Roman" w:cs="Times New Roman"/>
          <w:spacing w:val="-2"/>
          <w:sz w:val="28"/>
          <w:szCs w:val="28"/>
          <w:lang w:val="ru-RU"/>
        </w:rPr>
        <w:t>жителей.</w:t>
      </w:r>
    </w:p>
    <w:p w14:paraId="2592A66E" w14:textId="77777777" w:rsidR="00AE49F0" w:rsidRPr="0065578B" w:rsidRDefault="00AE49F0" w:rsidP="00AE49F0">
      <w:pPr>
        <w:widowControl/>
        <w:shd w:val="clear" w:color="auto" w:fill="FFFFFF"/>
        <w:ind w:right="19" w:firstLine="826"/>
        <w:jc w:val="both"/>
        <w:rPr>
          <w:rFonts w:ascii="Times New Roman" w:eastAsia="Calibri" w:hAnsi="Times New Roman" w:cs="Times New Roman"/>
          <w:spacing w:val="-2"/>
          <w:sz w:val="28"/>
          <w:szCs w:val="28"/>
          <w:lang w:val="ru-RU"/>
        </w:rPr>
      </w:pPr>
      <w:r w:rsidRPr="0065578B">
        <w:rPr>
          <w:rFonts w:ascii="Times New Roman" w:eastAsia="Calibri" w:hAnsi="Times New Roman" w:cs="Times New Roman"/>
          <w:spacing w:val="-2"/>
          <w:sz w:val="28"/>
          <w:szCs w:val="28"/>
          <w:lang w:val="ru-RU"/>
        </w:rPr>
        <w:t>Доля населения, систематически занимающегося физической культурой и спортом, в 2021 году составила 5</w:t>
      </w:r>
      <w:r w:rsidR="00F9301E" w:rsidRPr="0065578B">
        <w:rPr>
          <w:rFonts w:ascii="Times New Roman" w:eastAsia="Calibri" w:hAnsi="Times New Roman" w:cs="Times New Roman"/>
          <w:spacing w:val="-2"/>
          <w:sz w:val="28"/>
          <w:szCs w:val="28"/>
          <w:lang w:val="ru-RU"/>
        </w:rPr>
        <w:t>1</w:t>
      </w:r>
      <w:r w:rsidRPr="0065578B">
        <w:rPr>
          <w:rFonts w:ascii="Times New Roman" w:eastAsia="Calibri" w:hAnsi="Times New Roman" w:cs="Times New Roman"/>
          <w:spacing w:val="-2"/>
          <w:sz w:val="28"/>
          <w:szCs w:val="28"/>
          <w:lang w:val="ru-RU"/>
        </w:rPr>
        <w:t>,6 процента, в 2020 году 49,2 процента.</w:t>
      </w:r>
    </w:p>
    <w:p w14:paraId="06077E1D" w14:textId="77777777" w:rsidR="00AE49F0" w:rsidRPr="0065578B" w:rsidRDefault="00AE49F0" w:rsidP="00AE49F0">
      <w:pPr>
        <w:widowControl/>
        <w:shd w:val="clear" w:color="auto" w:fill="FFFFFF"/>
        <w:ind w:right="19" w:firstLine="826"/>
        <w:jc w:val="both"/>
        <w:rPr>
          <w:rFonts w:ascii="Times New Roman" w:eastAsia="Calibri" w:hAnsi="Times New Roman" w:cs="Times New Roman"/>
          <w:spacing w:val="-2"/>
          <w:sz w:val="28"/>
          <w:szCs w:val="28"/>
          <w:lang w:val="ru-RU"/>
        </w:rPr>
      </w:pPr>
      <w:r w:rsidRPr="0065578B">
        <w:rPr>
          <w:rFonts w:ascii="Times New Roman" w:eastAsia="Calibri" w:hAnsi="Times New Roman" w:cs="Times New Roman"/>
          <w:spacing w:val="-2"/>
          <w:sz w:val="28"/>
          <w:szCs w:val="28"/>
          <w:lang w:val="ru-RU"/>
        </w:rPr>
        <w:lastRenderedPageBreak/>
        <w:t>Доля обучающихся систематически занимающихся физической культурой и спортом, в общей численности обучающихся, в 2021 году 95, 5 процентов, в 2020 году – 95,0 процентов.</w:t>
      </w:r>
    </w:p>
    <w:p w14:paraId="687DE231" w14:textId="24F70795" w:rsidR="00AE49F0" w:rsidRPr="0065578B" w:rsidRDefault="00AE49F0" w:rsidP="00AE49F0">
      <w:pPr>
        <w:widowControl/>
        <w:shd w:val="clear" w:color="auto" w:fill="FFFFFF"/>
        <w:ind w:right="19" w:firstLine="826"/>
        <w:jc w:val="both"/>
        <w:rPr>
          <w:rFonts w:ascii="Times New Roman" w:eastAsia="Calibri" w:hAnsi="Times New Roman" w:cs="Times New Roman"/>
          <w:spacing w:val="-2"/>
          <w:sz w:val="28"/>
          <w:szCs w:val="28"/>
          <w:lang w:val="ru-RU"/>
        </w:rPr>
      </w:pPr>
      <w:r w:rsidRPr="0065578B">
        <w:rPr>
          <w:rFonts w:ascii="Times New Roman" w:eastAsia="Calibri" w:hAnsi="Times New Roman" w:cs="Times New Roman"/>
          <w:spacing w:val="-2"/>
          <w:sz w:val="28"/>
          <w:szCs w:val="28"/>
          <w:lang w:val="ru-RU"/>
        </w:rPr>
        <w:t xml:space="preserve">Уровень средней заработной платы работников учреждений физической культуры и спорта за 2021 год составил </w:t>
      </w:r>
      <w:r w:rsidR="006D33D5">
        <w:rPr>
          <w:rFonts w:ascii="Times New Roman" w:eastAsia="Calibri" w:hAnsi="Times New Roman" w:cs="Times New Roman"/>
          <w:spacing w:val="-2"/>
          <w:sz w:val="28"/>
          <w:szCs w:val="28"/>
          <w:lang w:val="ru-RU"/>
        </w:rPr>
        <w:t>30044,70</w:t>
      </w:r>
      <w:r w:rsidRPr="0065578B">
        <w:rPr>
          <w:rFonts w:ascii="Times New Roman" w:eastAsia="Calibri" w:hAnsi="Times New Roman" w:cs="Times New Roman"/>
          <w:spacing w:val="-2"/>
          <w:sz w:val="28"/>
          <w:szCs w:val="28"/>
          <w:lang w:val="ru-RU"/>
        </w:rPr>
        <w:t xml:space="preserve"> рублей, в 2020 году -23268,39 рублей.</w:t>
      </w:r>
    </w:p>
    <w:p w14:paraId="405B72D4" w14:textId="77777777" w:rsidR="00AE49F0" w:rsidRPr="0065578B" w:rsidRDefault="00AE49F0" w:rsidP="00F9301E">
      <w:pPr>
        <w:widowControl/>
        <w:ind w:firstLine="851"/>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Всего в округе 143 спортивных сооружений, единовременной пропускной способностью 3110 человек.</w:t>
      </w:r>
    </w:p>
    <w:p w14:paraId="0F51009E" w14:textId="33EA9EE5" w:rsidR="00AE49F0" w:rsidRPr="0065578B" w:rsidRDefault="00AE49F0" w:rsidP="0073510E">
      <w:pPr>
        <w:widowControl/>
        <w:shd w:val="clear" w:color="auto" w:fill="FFFFFF"/>
        <w:ind w:firstLine="708"/>
        <w:jc w:val="both"/>
        <w:rPr>
          <w:rFonts w:ascii="Times New Roman" w:eastAsia="Times New Roman" w:hAnsi="Times New Roman" w:cs="Times New Roman"/>
          <w:sz w:val="28"/>
          <w:szCs w:val="28"/>
          <w:lang w:val="ru-RU" w:eastAsia="ru-RU"/>
        </w:rPr>
      </w:pPr>
      <w:r w:rsidRPr="0065578B">
        <w:rPr>
          <w:rFonts w:ascii="Times New Roman" w:eastAsia="Calibri" w:hAnsi="Times New Roman" w:cs="Times New Roman"/>
          <w:sz w:val="28"/>
          <w:szCs w:val="28"/>
          <w:lang w:val="ru-RU"/>
        </w:rPr>
        <w:t>Продолжается развитие олимпийских базовых видов спорта: настольного тенниса, баскетбола дзюдо, вольной борьбы, легкой атлетики, волейбола и футбола.</w:t>
      </w:r>
      <w:r w:rsidRPr="0065578B">
        <w:rPr>
          <w:rFonts w:ascii="Times New Roman" w:eastAsia="Times New Roman" w:hAnsi="Times New Roman" w:cs="Times New Roman"/>
          <w:sz w:val="28"/>
          <w:szCs w:val="28"/>
          <w:lang w:val="ru-RU" w:eastAsia="ru-RU"/>
        </w:rPr>
        <w:t xml:space="preserve"> Из бюджета Ставропольского края на содержание и штат</w:t>
      </w:r>
      <w:r w:rsidRPr="0065578B">
        <w:rPr>
          <w:rFonts w:ascii="Times New Roman" w:eastAsia="Calibri" w:hAnsi="Times New Roman" w:cs="Times New Roman"/>
          <w:sz w:val="28"/>
          <w:szCs w:val="28"/>
          <w:lang w:val="ru-RU"/>
        </w:rPr>
        <w:t xml:space="preserve"> физкультурно-оздоровительного комплекса</w:t>
      </w:r>
      <w:r w:rsidRPr="0065578B">
        <w:rPr>
          <w:rFonts w:ascii="Times New Roman" w:eastAsia="Times New Roman" w:hAnsi="Times New Roman" w:cs="Times New Roman"/>
          <w:sz w:val="28"/>
          <w:szCs w:val="28"/>
          <w:lang w:val="ru-RU" w:eastAsia="ru-RU"/>
        </w:rPr>
        <w:t xml:space="preserve"> ежегодно выделяется более 20 млн. рублей.  Для повышения мотивации и в целях улучшения социально-экономического положения спортсменов, учреждена стипендия администрации Благодарненского городского округа, которая назначается на один год и выплачивается ежемесячно. </w:t>
      </w:r>
    </w:p>
    <w:p w14:paraId="31915975" w14:textId="77777777" w:rsidR="00AE49F0" w:rsidRPr="0065578B" w:rsidRDefault="00AE49F0" w:rsidP="00AE49F0">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pacing w:val="-2"/>
          <w:sz w:val="28"/>
          <w:szCs w:val="28"/>
          <w:lang w:val="ru-RU"/>
        </w:rPr>
        <w:t xml:space="preserve"> В настоящее время в районе 62 коллектива физической культуры, из них в образовательных учреждениях 43, на предприятиях и организациях 19.   </w:t>
      </w:r>
      <w:r w:rsidRPr="0065578B">
        <w:rPr>
          <w:rFonts w:ascii="Times New Roman" w:eastAsia="Calibri" w:hAnsi="Times New Roman" w:cs="Times New Roman"/>
          <w:sz w:val="28"/>
          <w:szCs w:val="28"/>
          <w:lang w:val="ru-RU"/>
        </w:rPr>
        <w:t xml:space="preserve">Охват занимающихся составляет около 26000 человек. </w:t>
      </w:r>
    </w:p>
    <w:p w14:paraId="3021AFDA" w14:textId="77777777" w:rsidR="00AE49F0" w:rsidRPr="0065578B" w:rsidRDefault="00AE49F0" w:rsidP="00AE49F0">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соответствии с календарным планом спортивно-массовых мероприятий, ежегодно проводится более 100 спортивных мероприятий и соревнований, в которых принимают участие около10000 человек.</w:t>
      </w:r>
    </w:p>
    <w:p w14:paraId="17640993" w14:textId="77777777" w:rsidR="00AE49F0" w:rsidRPr="0065578B" w:rsidRDefault="00AE49F0" w:rsidP="00AE49F0">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2021 год внес свои коррективы, в связи с соблюдением всех норм безопасности по нераспространению короновирусной инфекции COVID-19 (больше половины мероприятий проведены в режиме онлайн и на улице)</w:t>
      </w:r>
    </w:p>
    <w:p w14:paraId="73D01BE6" w14:textId="77777777" w:rsidR="00F9301E" w:rsidRPr="0065578B" w:rsidRDefault="00AE49F0" w:rsidP="00AE49F0">
      <w:pPr>
        <w:widowControl/>
        <w:contextualSpacing/>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Около 100 спортсменов округа приняли участие в краевых, региональных </w:t>
      </w:r>
      <w:r w:rsidR="00F9301E" w:rsidRPr="0065578B">
        <w:rPr>
          <w:rFonts w:ascii="Times New Roman" w:eastAsia="Times New Roman" w:hAnsi="Times New Roman" w:cs="Times New Roman"/>
          <w:sz w:val="28"/>
          <w:szCs w:val="28"/>
          <w:lang w:val="ru-RU" w:eastAsia="ru-RU"/>
        </w:rPr>
        <w:t xml:space="preserve">и всероссийских соревнованиях. </w:t>
      </w:r>
    </w:p>
    <w:p w14:paraId="5D152ED4" w14:textId="52EF91E1" w:rsidR="00B70EA5" w:rsidRPr="0073510E" w:rsidRDefault="00AE49F0" w:rsidP="0073510E">
      <w:pPr>
        <w:widowControl/>
        <w:ind w:firstLine="708"/>
        <w:contextualSpacing/>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За 2021 год в автоматизированной системе по выполнению реализации Всероссийского комплекса ГТО было зарегистрировано </w:t>
      </w:r>
      <w:r w:rsidRPr="0065578B">
        <w:rPr>
          <w:rFonts w:ascii="Times New Roman" w:eastAsia="Calibri" w:hAnsi="Times New Roman" w:cs="Times New Roman"/>
          <w:sz w:val="28"/>
          <w:szCs w:val="28"/>
          <w:lang w:val="ru-RU"/>
        </w:rPr>
        <w:t xml:space="preserve">3212 человек, выполнили нормативы и получили золотой значок комплекса 76 человек, серебряный 132 человек. </w:t>
      </w:r>
      <w:r w:rsidRPr="0065578B">
        <w:rPr>
          <w:rFonts w:ascii="Times New Roman" w:eastAsia="Times New Roman" w:hAnsi="Times New Roman" w:cs="Times New Roman"/>
          <w:sz w:val="28"/>
          <w:szCs w:val="28"/>
          <w:lang w:val="ru-RU" w:eastAsia="ru-RU"/>
        </w:rPr>
        <w:t xml:space="preserve"> В сравнении с 2020 годом мероприятия по внедрению комплекса были выполнены на 150 процентов </w:t>
      </w:r>
    </w:p>
    <w:p w14:paraId="10B26066" w14:textId="385E7179" w:rsidR="00AE49F0" w:rsidRPr="0065578B" w:rsidRDefault="00AE49F0" w:rsidP="00AE49F0">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На территории округа занимаются физкультурой и спортом 998 человек с ограниченными возможностями.  Для данной категории </w:t>
      </w:r>
      <w:r w:rsidR="0073510E" w:rsidRPr="0065578B">
        <w:rPr>
          <w:rFonts w:ascii="Times New Roman" w:eastAsia="Calibri" w:hAnsi="Times New Roman" w:cs="Times New Roman"/>
          <w:sz w:val="28"/>
          <w:szCs w:val="28"/>
          <w:lang w:val="ru-RU"/>
        </w:rPr>
        <w:t>спортсменов</w:t>
      </w:r>
      <w:r w:rsidRPr="0065578B">
        <w:rPr>
          <w:rFonts w:ascii="Times New Roman" w:eastAsia="Calibri" w:hAnsi="Times New Roman" w:cs="Times New Roman"/>
          <w:sz w:val="28"/>
          <w:szCs w:val="28"/>
          <w:lang w:val="ru-RU"/>
        </w:rPr>
        <w:t xml:space="preserve"> организовываются</w:t>
      </w:r>
      <w:r w:rsidR="0073510E">
        <w:rPr>
          <w:rFonts w:ascii="Times New Roman" w:eastAsia="Calibri" w:hAnsi="Times New Roman" w:cs="Times New Roman"/>
          <w:sz w:val="28"/>
          <w:szCs w:val="28"/>
          <w:lang w:val="ru-RU"/>
        </w:rPr>
        <w:t xml:space="preserve"> </w:t>
      </w:r>
      <w:r w:rsidRPr="0065578B">
        <w:rPr>
          <w:rFonts w:ascii="Times New Roman" w:eastAsia="Calibri" w:hAnsi="Times New Roman" w:cs="Times New Roman"/>
          <w:sz w:val="28"/>
          <w:szCs w:val="28"/>
          <w:lang w:val="ru-RU"/>
        </w:rPr>
        <w:t>соревнования и спартакиады. Сборная команда округа общества инвалидов постоянный участник и неоднократный призер спартакиады Ставропольского края среди людей с ограниченными возможностями здоровья.</w:t>
      </w:r>
    </w:p>
    <w:p w14:paraId="2628D351" w14:textId="1A341251" w:rsidR="00F9301E" w:rsidRPr="0065578B" w:rsidRDefault="00AE49F0" w:rsidP="00AE49F0">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Анализ статистических наблюдений за 2021 год показал, что значительно улучшилась материально-техническая база, увеличилось число занимающихся в спортивных секциях и клубах как среди детей, так и среди взрослого населения. Увеличилось количество участников </w:t>
      </w:r>
      <w:proofErr w:type="spellStart"/>
      <w:r w:rsidRPr="0065578B">
        <w:rPr>
          <w:rFonts w:ascii="Times New Roman" w:eastAsia="Calibri" w:hAnsi="Times New Roman" w:cs="Times New Roman"/>
          <w:sz w:val="28"/>
          <w:szCs w:val="28"/>
          <w:lang w:val="ru-RU"/>
        </w:rPr>
        <w:t>физкультурно</w:t>
      </w:r>
      <w:proofErr w:type="spellEnd"/>
      <w:r w:rsidRPr="0065578B">
        <w:rPr>
          <w:rFonts w:ascii="Times New Roman" w:eastAsia="Calibri" w:hAnsi="Times New Roman" w:cs="Times New Roman"/>
          <w:sz w:val="28"/>
          <w:szCs w:val="28"/>
          <w:lang w:val="ru-RU"/>
        </w:rPr>
        <w:t xml:space="preserve"> – оздоровительных и спортивно – массовых мероприятий на 10%. </w:t>
      </w:r>
    </w:p>
    <w:p w14:paraId="073F8EFD" w14:textId="6FE8C175" w:rsidR="00AE49F0" w:rsidRPr="0065578B" w:rsidRDefault="00AE49F0" w:rsidP="00AE49F0">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Доля инвалидов и лиц с ограниченными возможностями здоровья в округе, систематически занимающихся физической культурой и спортом, в </w:t>
      </w:r>
      <w:r w:rsidRPr="0065578B">
        <w:rPr>
          <w:rFonts w:ascii="Times New Roman" w:eastAsia="Calibri" w:hAnsi="Times New Roman" w:cs="Times New Roman"/>
          <w:sz w:val="28"/>
          <w:szCs w:val="28"/>
          <w:lang w:val="ru-RU"/>
        </w:rPr>
        <w:lastRenderedPageBreak/>
        <w:t xml:space="preserve">общем количестве инвалидов и лиц с ограниченными    возможностями     здоровья увеличилась и составила 19,8 процента. </w:t>
      </w:r>
    </w:p>
    <w:p w14:paraId="2C5D3B1B" w14:textId="4F528EC7" w:rsidR="00AE49F0" w:rsidRPr="0065578B" w:rsidRDefault="00AE49F0" w:rsidP="00AE49F0">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Создана система по пропаганде здорового образа жизни средствами физической культуры и спорта. Значительное место уделено олимпийскому образованию населения, пропаганде ценности физической культуры и спорта. В районной газете «Благодарненские вести» за 2021 год опубликовано более 30 статей и фотографий на спортивную тематику. </w:t>
      </w:r>
    </w:p>
    <w:p w14:paraId="0FB14152" w14:textId="335AB787" w:rsidR="00AE49F0" w:rsidRPr="0065578B" w:rsidRDefault="00AE49F0" w:rsidP="00AE49F0">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В связи с соблюдением всех норм безопасности по нераспространению короновирусной инфекции </w:t>
      </w:r>
      <w:r w:rsidRPr="0065578B">
        <w:rPr>
          <w:rFonts w:ascii="Times New Roman" w:eastAsia="Calibri" w:hAnsi="Times New Roman" w:cs="Times New Roman"/>
          <w:sz w:val="28"/>
          <w:szCs w:val="28"/>
        </w:rPr>
        <w:t>COVID</w:t>
      </w:r>
      <w:r w:rsidRPr="0065578B">
        <w:rPr>
          <w:rFonts w:ascii="Times New Roman" w:eastAsia="Calibri" w:hAnsi="Times New Roman" w:cs="Times New Roman"/>
          <w:sz w:val="28"/>
          <w:szCs w:val="28"/>
          <w:lang w:val="ru-RU"/>
        </w:rPr>
        <w:t xml:space="preserve">-19 совершенствуется система организации и проведения спортивно-массовых мероприятий. Возрос уровень и эффективность подготовки и проведения соревнований среди школьников, качество проведения мероприятий и формы работы с инвалидами. </w:t>
      </w:r>
    </w:p>
    <w:p w14:paraId="1E239758" w14:textId="77777777" w:rsidR="00AE49F0" w:rsidRPr="0065578B" w:rsidRDefault="00AE49F0" w:rsidP="00AE49F0">
      <w:pPr>
        <w:widowControl/>
        <w:ind w:firstLine="851"/>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 целях патриотического воспитания подрастающего поколения в планы работы включены мероприятия, посвященные значимым, памятным и юбилейным датам, людям и событиям. </w:t>
      </w:r>
    </w:p>
    <w:p w14:paraId="5671D96B" w14:textId="2FCB0D74" w:rsidR="00AE49F0" w:rsidRPr="0065578B" w:rsidRDefault="00AE49F0" w:rsidP="00AE49F0">
      <w:pPr>
        <w:widowControl/>
        <w:ind w:firstLine="851"/>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 рамках </w:t>
      </w:r>
      <w:r w:rsidRPr="0065578B">
        <w:rPr>
          <w:rFonts w:ascii="Times New Roman" w:eastAsia="Calibri" w:hAnsi="Times New Roman" w:cs="Times New Roman"/>
          <w:sz w:val="28"/>
          <w:szCs w:val="28"/>
          <w:lang w:val="ru-RU"/>
        </w:rPr>
        <w:t xml:space="preserve">государственной программы Российской Федерации «Комплексное развитие сельских территорий» </w:t>
      </w:r>
      <w:r w:rsidRPr="0065578B">
        <w:rPr>
          <w:rFonts w:ascii="Times New Roman" w:eastAsia="Times New Roman" w:hAnsi="Times New Roman" w:cs="Times New Roman"/>
          <w:sz w:val="28"/>
          <w:szCs w:val="28"/>
          <w:lang w:val="ru-RU" w:eastAsia="ru-RU"/>
        </w:rPr>
        <w:t xml:space="preserve">разработаны проекты и получены положительные заключения государственной экспертизы на строительство комплексных спортивных площадок в селе Елизаветинское и поселке Ставропольский.  </w:t>
      </w:r>
      <w:r w:rsidRPr="0065578B">
        <w:rPr>
          <w:rFonts w:ascii="Times New Roman" w:eastAsia="Times New Roman" w:hAnsi="Times New Roman" w:cs="Times New Roman"/>
          <w:sz w:val="28"/>
          <w:szCs w:val="28"/>
          <w:lang w:val="ru-RU" w:eastAsia="ar-SA"/>
        </w:rPr>
        <w:t xml:space="preserve">В государственную экспертизу направлена проектная документация объекта капитального строительства </w:t>
      </w:r>
      <w:r w:rsidRPr="0065578B">
        <w:rPr>
          <w:rFonts w:ascii="Times New Roman" w:eastAsia="Calibri" w:hAnsi="Times New Roman" w:cs="Times New Roman"/>
          <w:sz w:val="28"/>
          <w:szCs w:val="28"/>
          <w:shd w:val="clear" w:color="auto" w:fill="FFFFFF"/>
          <w:lang w:val="ru-RU" w:eastAsia="ru-RU"/>
        </w:rPr>
        <w:t>«</w:t>
      </w:r>
      <w:r w:rsidRPr="0065578B">
        <w:rPr>
          <w:rFonts w:ascii="Times New Roman" w:eastAsia="Calibri" w:hAnsi="Times New Roman" w:cs="Times New Roman"/>
          <w:sz w:val="28"/>
          <w:szCs w:val="28"/>
          <w:lang w:val="ru-RU" w:eastAsia="ru-RU"/>
        </w:rPr>
        <w:t xml:space="preserve">Физкультурно-оздоровительный комплекс с бассейном и универсальным спортивным залом», в селе Сотниковское. Строительство запланировано </w:t>
      </w:r>
      <w:r w:rsidRPr="0065578B">
        <w:rPr>
          <w:rFonts w:ascii="Times New Roman" w:eastAsia="Times New Roman" w:hAnsi="Times New Roman" w:cs="Times New Roman"/>
          <w:sz w:val="28"/>
          <w:szCs w:val="28"/>
          <w:lang w:val="ru-RU" w:eastAsia="ru-RU"/>
        </w:rPr>
        <w:t xml:space="preserve">на 2023 год. </w:t>
      </w:r>
    </w:p>
    <w:p w14:paraId="661378FB" w14:textId="2D3C4A13" w:rsidR="00B70EA5" w:rsidRPr="00004611" w:rsidRDefault="00AE49F0" w:rsidP="00004611">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Calibri" w:hAnsi="Times New Roman" w:cs="Times New Roman"/>
          <w:sz w:val="28"/>
          <w:szCs w:val="28"/>
          <w:lang w:val="ru-RU"/>
        </w:rPr>
        <w:t>При поддержке Губернатора В.В. Владимирова в 2023- 2024 году в городе Благодарном будет начато строительство физкультурно-оздоровительного комплекса с плавательным бассейном, за счет средств федерального бюджета.</w:t>
      </w:r>
    </w:p>
    <w:p w14:paraId="14153577" w14:textId="77777777" w:rsidR="00D4707C" w:rsidRPr="0065578B" w:rsidRDefault="00D4707C" w:rsidP="00D44AF0">
      <w:pPr>
        <w:tabs>
          <w:tab w:val="left" w:pos="284"/>
        </w:tabs>
        <w:ind w:firstLine="709"/>
        <w:jc w:val="both"/>
        <w:rPr>
          <w:rFonts w:ascii="Times New Roman" w:hAnsi="Times New Roman" w:cs="Times New Roman"/>
          <w:b/>
          <w:sz w:val="28"/>
          <w:szCs w:val="28"/>
          <w:lang w:val="ru-RU"/>
        </w:rPr>
      </w:pPr>
      <w:r w:rsidRPr="0065578B">
        <w:rPr>
          <w:rFonts w:ascii="Times New Roman" w:hAnsi="Times New Roman" w:cs="Times New Roman"/>
          <w:b/>
          <w:sz w:val="28"/>
          <w:szCs w:val="28"/>
          <w:lang w:val="ru-RU"/>
        </w:rPr>
        <w:t>Здравоохранение</w:t>
      </w:r>
    </w:p>
    <w:p w14:paraId="0CB0C883" w14:textId="77777777" w:rsidR="005A69D2" w:rsidRPr="0065578B" w:rsidRDefault="005A69D2" w:rsidP="005A69D2">
      <w:pPr>
        <w:widowControl/>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Медицинская помощь населению района оказывается Государственным бюджетным учреждением здравоохранения Ставропольского края «Благодарненская районная больница», которая осуществляет свою деятельность на основании Устава.</w:t>
      </w:r>
    </w:p>
    <w:p w14:paraId="7508F87E" w14:textId="77777777" w:rsidR="005A69D2" w:rsidRDefault="005A69D2" w:rsidP="005A69D2">
      <w:pPr>
        <w:widowControl/>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Система здравоохранения Благодарненского городского округа включает 16 </w:t>
      </w:r>
      <w:proofErr w:type="spellStart"/>
      <w:r w:rsidRPr="0065578B">
        <w:rPr>
          <w:rFonts w:ascii="Times New Roman" w:eastAsia="Times New Roman" w:hAnsi="Times New Roman" w:cs="Times New Roman"/>
          <w:sz w:val="28"/>
          <w:szCs w:val="28"/>
          <w:lang w:val="ru-RU"/>
        </w:rPr>
        <w:t>лечебно</w:t>
      </w:r>
      <w:proofErr w:type="spellEnd"/>
      <w:r w:rsidRPr="0065578B">
        <w:rPr>
          <w:rFonts w:ascii="Times New Roman" w:eastAsia="Times New Roman" w:hAnsi="Times New Roman" w:cs="Times New Roman"/>
          <w:sz w:val="28"/>
          <w:szCs w:val="28"/>
          <w:lang w:val="ru-RU"/>
        </w:rPr>
        <w:t xml:space="preserve"> – профилактических подразделений, в т.ч. 9 стационарных на 279 коек, отделение скорой медицинской помощи с четырьмя бригадами в с. Александрия, с. Бурлацкое, с. Сотниковское, п. Ставропольский. В сельских населенных пунктах действуют 7 врачебных амбулаторий на 135 посещений в смену и 38 коек дневного пребывания, 8 фельдшерско-акушерских пунктов, включенных в их состав. </w:t>
      </w:r>
    </w:p>
    <w:p w14:paraId="7431EEBC" w14:textId="77777777" w:rsidR="0015380F" w:rsidRPr="0065578B" w:rsidRDefault="0015380F" w:rsidP="0015380F">
      <w:pPr>
        <w:widowControl/>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rPr>
        <w:lastRenderedPageBreak/>
        <w:drawing>
          <wp:inline distT="0" distB="0" distL="0" distR="0" wp14:anchorId="0944AD8C" wp14:editId="2AC2768E">
            <wp:extent cx="5951220" cy="2743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1220" cy="2743200"/>
                    </a:xfrm>
                    <a:prstGeom prst="rect">
                      <a:avLst/>
                    </a:prstGeom>
                    <a:noFill/>
                  </pic:spPr>
                </pic:pic>
              </a:graphicData>
            </a:graphic>
          </wp:inline>
        </w:drawing>
      </w:r>
    </w:p>
    <w:p w14:paraId="3AA090F7" w14:textId="10BA381B" w:rsidR="005A69D2" w:rsidRPr="0065578B" w:rsidRDefault="005A69D2" w:rsidP="005A69D2">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амбулаторно-поликлинических учреждениях района в 2021</w:t>
      </w:r>
      <w:r w:rsidR="00F9301E" w:rsidRPr="0065578B">
        <w:rPr>
          <w:rFonts w:ascii="Times New Roman" w:eastAsia="Times New Roman" w:hAnsi="Times New Roman" w:cs="Times New Roman"/>
          <w:sz w:val="28"/>
          <w:szCs w:val="28"/>
          <w:lang w:val="ru-RU"/>
        </w:rPr>
        <w:t xml:space="preserve"> </w:t>
      </w:r>
      <w:r w:rsidRPr="0065578B">
        <w:rPr>
          <w:rFonts w:ascii="Times New Roman" w:eastAsia="Times New Roman" w:hAnsi="Times New Roman" w:cs="Times New Roman"/>
          <w:sz w:val="28"/>
          <w:szCs w:val="28"/>
          <w:lang w:val="ru-RU"/>
        </w:rPr>
        <w:t>году выполнено 298486 посещений к врачам и средним медицинским работникам, в том числе по ОМС выполнено 242403 посещений. По сравнению с соответствующим периодом прошлого года посещений выполнено на 10,9</w:t>
      </w:r>
      <w:r w:rsidR="00F9301E" w:rsidRPr="0065578B">
        <w:rPr>
          <w:rFonts w:ascii="Times New Roman" w:eastAsia="Times New Roman" w:hAnsi="Times New Roman" w:cs="Times New Roman"/>
          <w:sz w:val="28"/>
          <w:szCs w:val="28"/>
          <w:lang w:val="ru-RU"/>
        </w:rPr>
        <w:t xml:space="preserve"> процентов</w:t>
      </w:r>
      <w:r w:rsidRPr="0065578B">
        <w:rPr>
          <w:rFonts w:ascii="Times New Roman" w:eastAsia="Times New Roman" w:hAnsi="Times New Roman" w:cs="Times New Roman"/>
          <w:sz w:val="28"/>
          <w:szCs w:val="28"/>
          <w:lang w:val="ru-RU"/>
        </w:rPr>
        <w:t xml:space="preserve"> больше.</w:t>
      </w:r>
    </w:p>
    <w:p w14:paraId="3CE63882" w14:textId="5EDE4AF9" w:rsidR="005A69D2" w:rsidRPr="0065578B" w:rsidRDefault="005A69D2" w:rsidP="0073510E">
      <w:pPr>
        <w:widowControl/>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На 13,0 </w:t>
      </w:r>
      <w:r w:rsidR="00F9301E" w:rsidRPr="0065578B">
        <w:rPr>
          <w:rFonts w:ascii="Times New Roman" w:eastAsia="Times New Roman" w:hAnsi="Times New Roman" w:cs="Times New Roman"/>
          <w:sz w:val="28"/>
          <w:szCs w:val="28"/>
          <w:lang w:val="ru-RU"/>
        </w:rPr>
        <w:t xml:space="preserve">процентов </w:t>
      </w:r>
      <w:r w:rsidRPr="0065578B">
        <w:rPr>
          <w:rFonts w:ascii="Times New Roman" w:eastAsia="Times New Roman" w:hAnsi="Times New Roman" w:cs="Times New Roman"/>
          <w:sz w:val="28"/>
          <w:szCs w:val="28"/>
          <w:lang w:val="ru-RU"/>
        </w:rPr>
        <w:t>увеличилось среднее число посещений на одного жителя и составило 5,2 посещений в год (2020 год – 4,6).</w:t>
      </w:r>
    </w:p>
    <w:p w14:paraId="6712B8D4" w14:textId="5DDAAFF4" w:rsidR="005A69D2" w:rsidRPr="0065578B" w:rsidRDefault="005A69D2" w:rsidP="0073510E">
      <w:pPr>
        <w:widowControl/>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На 36,5 </w:t>
      </w:r>
      <w:r w:rsidR="00F9301E" w:rsidRPr="0065578B">
        <w:rPr>
          <w:rFonts w:ascii="Times New Roman" w:eastAsia="Times New Roman" w:hAnsi="Times New Roman" w:cs="Times New Roman"/>
          <w:sz w:val="28"/>
          <w:szCs w:val="28"/>
          <w:lang w:val="ru-RU"/>
        </w:rPr>
        <w:t xml:space="preserve">процентов </w:t>
      </w:r>
      <w:r w:rsidRPr="0065578B">
        <w:rPr>
          <w:rFonts w:ascii="Times New Roman" w:eastAsia="Times New Roman" w:hAnsi="Times New Roman" w:cs="Times New Roman"/>
          <w:sz w:val="28"/>
          <w:szCs w:val="28"/>
          <w:lang w:val="ru-RU"/>
        </w:rPr>
        <w:t xml:space="preserve">больше зарегистрировано заболеваний, чем в течение 2020 года и составило 1513,1 на 1 000 населения, в том числе впервые жизни 780,5 на 1 000 населения.  </w:t>
      </w:r>
    </w:p>
    <w:p w14:paraId="5449828B" w14:textId="299D019A" w:rsidR="005A69D2" w:rsidRPr="0065578B" w:rsidRDefault="005A69D2" w:rsidP="005A69D2">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В структуре заболеваний у взрослого населения превалируют болезни кровообращения – 20,4 процента, органов дыхания – 18,3 процента, костно-мышечной системы – 11,4 процента; органов пищеварения – 10,5 процентов.   </w:t>
      </w:r>
    </w:p>
    <w:p w14:paraId="2321ED0F" w14:textId="77777777" w:rsidR="00E219DF" w:rsidRPr="0065578B" w:rsidRDefault="005A69D2" w:rsidP="005A69D2">
      <w:pPr>
        <w:tabs>
          <w:tab w:val="left" w:pos="284"/>
        </w:tabs>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2021 году диспансеризации подлежало 10329 человека, осмотрено 10133 человек, план выполнен на 98,1 процента.</w:t>
      </w:r>
    </w:p>
    <w:p w14:paraId="5BFDABBA" w14:textId="0753423F" w:rsidR="00B70EA5" w:rsidRDefault="005A69D2" w:rsidP="0073510E">
      <w:pPr>
        <w:tabs>
          <w:tab w:val="left" w:pos="284"/>
        </w:tabs>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Отмечено увеличение числа больных с впервые в жизни установленным диагнозом онкологического заболевания с 385,2 на 100 тыс. до 444,2 на 100 тыс. населения.</w:t>
      </w:r>
    </w:p>
    <w:p w14:paraId="2DB1E260" w14:textId="77777777" w:rsidR="005A69D2" w:rsidRPr="0065578B" w:rsidRDefault="005A69D2" w:rsidP="005A69D2">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Расширяются объемы </w:t>
      </w:r>
      <w:proofErr w:type="spellStart"/>
      <w:r w:rsidRPr="0065578B">
        <w:rPr>
          <w:rFonts w:ascii="Times New Roman" w:eastAsia="Times New Roman" w:hAnsi="Times New Roman" w:cs="Times New Roman"/>
          <w:sz w:val="28"/>
          <w:szCs w:val="28"/>
          <w:lang w:val="ru-RU" w:eastAsia="ru-RU"/>
        </w:rPr>
        <w:t>стационарозаменяющих</w:t>
      </w:r>
      <w:proofErr w:type="spellEnd"/>
      <w:r w:rsidRPr="0065578B">
        <w:rPr>
          <w:rFonts w:ascii="Times New Roman" w:eastAsia="Times New Roman" w:hAnsi="Times New Roman" w:cs="Times New Roman"/>
          <w:sz w:val="28"/>
          <w:szCs w:val="28"/>
          <w:lang w:val="ru-RU" w:eastAsia="ru-RU"/>
        </w:rPr>
        <w:t xml:space="preserve"> услуг, способствующих </w:t>
      </w:r>
    </w:p>
    <w:p w14:paraId="1C46549E" w14:textId="77777777" w:rsidR="005A69D2" w:rsidRPr="0065578B" w:rsidRDefault="005A69D2" w:rsidP="005A69D2">
      <w:pPr>
        <w:widowControl/>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повышению доступности медицинской помощи при сохранении качества лечения. Развернуты дневные стационары, в городе на 61 койку (34 койки при районной поликлинике, при стационарах – 27 коек) и в населенных пунктах района на 38 коек, работающих в полторы смены, но в 2021 году дневные койки при стационаре работали не на полную мощность, в связи с пандемией.</w:t>
      </w:r>
    </w:p>
    <w:p w14:paraId="5128FFC6" w14:textId="77777777" w:rsidR="005A69D2" w:rsidRPr="0065578B" w:rsidRDefault="005A69D2" w:rsidP="005A69D2">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rPr>
        <w:t xml:space="preserve">В стационары округа в 2021 году было госпитализировано 7919 человек.  </w:t>
      </w:r>
    </w:p>
    <w:p w14:paraId="2CE9289F" w14:textId="77777777" w:rsidR="005A69D2" w:rsidRPr="0065578B" w:rsidRDefault="005A69D2" w:rsidP="005A69D2">
      <w:pPr>
        <w:widowControl/>
        <w:ind w:firstLine="426"/>
        <w:jc w:val="both"/>
        <w:rPr>
          <w:rFonts w:ascii="Times New Roman" w:eastAsia="Times New Roman" w:hAnsi="Times New Roman" w:cs="Times New Roman"/>
          <w:b/>
          <w:sz w:val="28"/>
          <w:szCs w:val="28"/>
          <w:lang w:val="ru-RU"/>
        </w:rPr>
      </w:pPr>
      <w:r w:rsidRPr="0065578B">
        <w:rPr>
          <w:rFonts w:ascii="Times New Roman" w:eastAsia="Times New Roman" w:hAnsi="Times New Roman" w:cs="Times New Roman"/>
          <w:sz w:val="28"/>
          <w:szCs w:val="28"/>
          <w:lang w:val="ru-RU"/>
        </w:rPr>
        <w:t xml:space="preserve">План койко-дней по круглосуточным койкам выполнен на 99,9 процентов, в 2020 году этот показатель составлял 96,8 процентов. </w:t>
      </w:r>
    </w:p>
    <w:p w14:paraId="320C8228" w14:textId="7CF29650" w:rsidR="0073510E" w:rsidRPr="0065578B" w:rsidRDefault="005A69D2" w:rsidP="00004611">
      <w:pPr>
        <w:widowControl/>
        <w:ind w:firstLine="426"/>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С 2021 года учреждение участвует в программе «Модернизация первичного звена здравоохранения».</w:t>
      </w:r>
      <w:r w:rsidR="00A81D6F">
        <w:rPr>
          <w:rFonts w:ascii="Times New Roman" w:eastAsia="Times New Roman" w:hAnsi="Times New Roman" w:cs="Times New Roman"/>
          <w:sz w:val="28"/>
          <w:szCs w:val="28"/>
          <w:lang w:val="ru-RU" w:eastAsia="ru-RU"/>
        </w:rPr>
        <w:t xml:space="preserve">  В 2021 году отремонтирован ФАП в с. </w:t>
      </w:r>
      <w:r w:rsidR="00A81D6F">
        <w:rPr>
          <w:rFonts w:ascii="Times New Roman" w:eastAsia="Times New Roman" w:hAnsi="Times New Roman" w:cs="Times New Roman"/>
          <w:sz w:val="28"/>
          <w:szCs w:val="28"/>
          <w:lang w:val="ru-RU" w:eastAsia="ru-RU"/>
        </w:rPr>
        <w:lastRenderedPageBreak/>
        <w:t>Мирное, заканчиваются работы по ремонту</w:t>
      </w:r>
      <w:r w:rsidRPr="0065578B">
        <w:rPr>
          <w:rFonts w:ascii="Times New Roman" w:eastAsia="Times New Roman" w:hAnsi="Times New Roman" w:cs="Times New Roman"/>
          <w:sz w:val="28"/>
          <w:szCs w:val="28"/>
          <w:lang w:val="ru-RU" w:eastAsia="ru-RU"/>
        </w:rPr>
        <w:t xml:space="preserve"> амбулато</w:t>
      </w:r>
      <w:r w:rsidR="00A81D6F">
        <w:rPr>
          <w:rFonts w:ascii="Times New Roman" w:eastAsia="Times New Roman" w:hAnsi="Times New Roman" w:cs="Times New Roman"/>
          <w:sz w:val="28"/>
          <w:szCs w:val="28"/>
          <w:lang w:val="ru-RU" w:eastAsia="ru-RU"/>
        </w:rPr>
        <w:t xml:space="preserve">рии сел Спасское и Сотниковское. В 2022 году начаты работы по ремонту </w:t>
      </w:r>
      <w:proofErr w:type="spellStart"/>
      <w:r w:rsidR="00A81D6F">
        <w:rPr>
          <w:rFonts w:ascii="Times New Roman" w:eastAsia="Times New Roman" w:hAnsi="Times New Roman" w:cs="Times New Roman"/>
          <w:sz w:val="28"/>
          <w:szCs w:val="28"/>
          <w:lang w:val="ru-RU" w:eastAsia="ru-RU"/>
        </w:rPr>
        <w:t>ФАПа</w:t>
      </w:r>
      <w:proofErr w:type="spellEnd"/>
      <w:r w:rsidRPr="0065578B">
        <w:rPr>
          <w:rFonts w:ascii="Times New Roman" w:eastAsia="Times New Roman" w:hAnsi="Times New Roman" w:cs="Times New Roman"/>
          <w:sz w:val="28"/>
          <w:szCs w:val="28"/>
          <w:lang w:val="ru-RU" w:eastAsia="ru-RU"/>
        </w:rPr>
        <w:t xml:space="preserve"> с.</w:t>
      </w:r>
      <w:r w:rsidR="00A81D6F">
        <w:rPr>
          <w:rFonts w:ascii="Times New Roman" w:eastAsia="Times New Roman" w:hAnsi="Times New Roman" w:cs="Times New Roman"/>
          <w:sz w:val="28"/>
          <w:szCs w:val="28"/>
          <w:lang w:val="ru-RU" w:eastAsia="ru-RU"/>
        </w:rPr>
        <w:t xml:space="preserve"> Алексеевское</w:t>
      </w:r>
      <w:r w:rsidRPr="0065578B">
        <w:rPr>
          <w:rFonts w:ascii="Times New Roman" w:eastAsia="Times New Roman" w:hAnsi="Times New Roman" w:cs="Times New Roman"/>
          <w:sz w:val="28"/>
          <w:szCs w:val="28"/>
          <w:lang w:val="ru-RU" w:eastAsia="ru-RU"/>
        </w:rPr>
        <w:t>. Программа рассчитана на 5 лет. К ремонту запланированы все сельские ЛПУ.</w:t>
      </w:r>
    </w:p>
    <w:p w14:paraId="236D2CC5" w14:textId="77777777" w:rsidR="00DC56C0" w:rsidRPr="0065578B" w:rsidRDefault="00DC56C0" w:rsidP="006522E1">
      <w:pPr>
        <w:tabs>
          <w:tab w:val="left" w:pos="9540"/>
        </w:tabs>
        <w:ind w:firstLine="720"/>
        <w:rPr>
          <w:rFonts w:ascii="Times New Roman" w:hAnsi="Times New Roman" w:cs="Times New Roman"/>
          <w:b/>
          <w:sz w:val="28"/>
          <w:szCs w:val="28"/>
          <w:lang w:val="ru-RU"/>
        </w:rPr>
      </w:pPr>
      <w:r w:rsidRPr="0065578B">
        <w:rPr>
          <w:rFonts w:ascii="Times New Roman" w:hAnsi="Times New Roman" w:cs="Times New Roman"/>
          <w:b/>
          <w:sz w:val="28"/>
          <w:szCs w:val="28"/>
          <w:lang w:val="ru-RU"/>
        </w:rPr>
        <w:t>Жилищное строительство и обеспечение граждан жильем</w:t>
      </w:r>
    </w:p>
    <w:p w14:paraId="2E5B4F0B" w14:textId="77777777" w:rsidR="00533E61" w:rsidRPr="0065578B" w:rsidRDefault="00533E61" w:rsidP="00533E61">
      <w:pPr>
        <w:widowControl/>
        <w:tabs>
          <w:tab w:val="left" w:pos="709"/>
        </w:tabs>
        <w:suppressAutoHyphens/>
        <w:ind w:firstLine="709"/>
        <w:jc w:val="both"/>
        <w:rPr>
          <w:rFonts w:ascii="Times New Roman" w:eastAsia="Times New Roman" w:hAnsi="Times New Roman" w:cs="Times New Roman"/>
          <w:bCs/>
          <w:sz w:val="28"/>
          <w:szCs w:val="28"/>
          <w:lang w:val="ru-RU" w:eastAsia="zh-CN"/>
        </w:rPr>
      </w:pPr>
      <w:r w:rsidRPr="0065578B">
        <w:rPr>
          <w:rFonts w:ascii="Times New Roman" w:eastAsia="Times New Roman" w:hAnsi="Times New Roman" w:cs="Times New Roman"/>
          <w:sz w:val="28"/>
          <w:szCs w:val="28"/>
          <w:lang w:val="ru-RU" w:eastAsia="zh-CN"/>
        </w:rPr>
        <w:t>Общая площадь жилых помещений, приходящихся в среднем на одного жителя округа, в 2021 году составила 26,63 кв. метров</w:t>
      </w:r>
      <w:r w:rsidRPr="0065578B">
        <w:rPr>
          <w:rFonts w:ascii="Times New Roman" w:eastAsia="Times New Roman" w:hAnsi="Times New Roman" w:cs="Times New Roman"/>
          <w:bCs/>
          <w:sz w:val="28"/>
          <w:szCs w:val="28"/>
          <w:lang w:val="ru-RU" w:eastAsia="zh-CN"/>
        </w:rPr>
        <w:t xml:space="preserve">. </w:t>
      </w:r>
    </w:p>
    <w:p w14:paraId="7FF42BCA" w14:textId="77777777" w:rsidR="00533E61" w:rsidRPr="0065578B" w:rsidRDefault="00533E61" w:rsidP="00533E61">
      <w:pPr>
        <w:widowControl/>
        <w:shd w:val="clear" w:color="auto" w:fill="FFFFFF"/>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Проводилась работа по подготовке и утверждению в установленном порядке нормативов градостроительного проектирования, генерального плана Благодарненского городского округа Ставропольского края, правил землепользования и застройки.</w:t>
      </w:r>
    </w:p>
    <w:p w14:paraId="5540D992" w14:textId="77777777" w:rsidR="00533E61" w:rsidRPr="0065578B" w:rsidRDefault="00533E61" w:rsidP="00533E61">
      <w:pPr>
        <w:autoSpaceDE w:val="0"/>
        <w:autoSpaceDN w:val="0"/>
        <w:adjustRightInd w:val="0"/>
        <w:ind w:firstLine="709"/>
        <w:jc w:val="both"/>
        <w:rPr>
          <w:rFonts w:ascii="Times New Roman" w:hAnsi="Times New Roman"/>
          <w:bCs/>
          <w:sz w:val="28"/>
          <w:szCs w:val="28"/>
          <w:lang w:val="ru-RU" w:eastAsia="ru-RU"/>
        </w:rPr>
      </w:pPr>
      <w:r w:rsidRPr="0065578B">
        <w:rPr>
          <w:rFonts w:ascii="Times New Roman" w:hAnsi="Times New Roman"/>
          <w:sz w:val="28"/>
          <w:szCs w:val="28"/>
          <w:lang w:val="ru-RU" w:eastAsia="ru-RU"/>
        </w:rPr>
        <w:t xml:space="preserve">В связи с внесением изменений  в </w:t>
      </w:r>
      <w:hyperlink r:id="rId42" w:history="1">
        <w:r w:rsidRPr="0065578B">
          <w:rPr>
            <w:rFonts w:ascii="Times New Roman" w:hAnsi="Times New Roman"/>
            <w:sz w:val="28"/>
            <w:szCs w:val="28"/>
            <w:lang w:val="ru-RU" w:eastAsia="ru-RU"/>
          </w:rPr>
          <w:t>Закон</w:t>
        </w:r>
      </w:hyperlink>
      <w:r w:rsidRPr="0065578B">
        <w:rPr>
          <w:rFonts w:ascii="Times New Roman" w:hAnsi="Times New Roman"/>
          <w:sz w:val="28"/>
          <w:szCs w:val="28"/>
          <w:lang w:val="ru-RU" w:eastAsia="ru-RU"/>
        </w:rPr>
        <w:t xml:space="preserve"> Ставропольского края от 18 июня 2012 г. </w:t>
      </w:r>
      <w:r w:rsidRPr="0065578B">
        <w:rPr>
          <w:rFonts w:ascii="Times New Roman" w:hAnsi="Times New Roman"/>
          <w:sz w:val="28"/>
          <w:szCs w:val="28"/>
          <w:lang w:eastAsia="ru-RU"/>
        </w:rPr>
        <w:t>N</w:t>
      </w:r>
      <w:r w:rsidRPr="0065578B">
        <w:rPr>
          <w:rFonts w:ascii="Times New Roman" w:hAnsi="Times New Roman"/>
          <w:sz w:val="28"/>
          <w:szCs w:val="28"/>
          <w:lang w:val="ru-RU" w:eastAsia="ru-RU"/>
        </w:rPr>
        <w:t xml:space="preserve"> 53-кз "О некоторых вопросах регулирования отношений в области градостроительной деятельности на территории Ставропольского края" в установленный законодательством срок </w:t>
      </w:r>
      <w:r w:rsidRPr="0065578B">
        <w:rPr>
          <w:rFonts w:ascii="Times New Roman" w:hAnsi="Times New Roman"/>
          <w:bCs/>
          <w:sz w:val="28"/>
          <w:szCs w:val="28"/>
          <w:lang w:val="ru-RU" w:eastAsia="ru-RU"/>
        </w:rPr>
        <w:t xml:space="preserve">нормативы градостроительного проектирования утверждены постановлением администрации Благодарненского городского округа Ставропольского края от 14 сентября 2021 года № 1021 и размещены на </w:t>
      </w:r>
      <w:r w:rsidRPr="0065578B">
        <w:rPr>
          <w:rFonts w:ascii="Times New Roman" w:hAnsi="Times New Roman"/>
          <w:sz w:val="28"/>
          <w:szCs w:val="28"/>
          <w:lang w:val="ru-RU"/>
        </w:rPr>
        <w:t>сайте администрации Благодарненского городского округа Ставропольского края и федеральной государственной информационной системе территориального планирования.</w:t>
      </w:r>
    </w:p>
    <w:p w14:paraId="33E7932D" w14:textId="24EA026A" w:rsidR="00533E61" w:rsidRPr="0065578B" w:rsidRDefault="00533E61" w:rsidP="00533E61">
      <w:pPr>
        <w:autoSpaceDE w:val="0"/>
        <w:autoSpaceDN w:val="0"/>
        <w:adjustRightInd w:val="0"/>
        <w:ind w:firstLine="709"/>
        <w:jc w:val="both"/>
        <w:rPr>
          <w:rFonts w:ascii="Times New Roman" w:hAnsi="Times New Roman"/>
          <w:bCs/>
          <w:sz w:val="28"/>
          <w:szCs w:val="28"/>
          <w:lang w:val="ru-RU" w:eastAsia="ru-RU"/>
        </w:rPr>
      </w:pPr>
      <w:r w:rsidRPr="0065578B">
        <w:rPr>
          <w:rFonts w:ascii="Times New Roman" w:eastAsia="Times New Roman" w:hAnsi="Times New Roman"/>
          <w:sz w:val="28"/>
          <w:szCs w:val="28"/>
          <w:lang w:val="ru-RU" w:eastAsia="ru-RU"/>
        </w:rPr>
        <w:t>Генеральный план Благодарненского городского округа согласован министерств</w:t>
      </w:r>
      <w:r w:rsidR="00E97338" w:rsidRPr="0065578B">
        <w:rPr>
          <w:rFonts w:ascii="Times New Roman" w:eastAsia="Times New Roman" w:hAnsi="Times New Roman"/>
          <w:sz w:val="28"/>
          <w:szCs w:val="28"/>
          <w:lang w:val="ru-RU" w:eastAsia="ru-RU"/>
        </w:rPr>
        <w:t>ом</w:t>
      </w:r>
      <w:r w:rsidRPr="0065578B">
        <w:rPr>
          <w:rFonts w:ascii="Times New Roman" w:eastAsia="Times New Roman" w:hAnsi="Times New Roman"/>
          <w:sz w:val="28"/>
          <w:szCs w:val="28"/>
          <w:lang w:val="ru-RU" w:eastAsia="ru-RU"/>
        </w:rPr>
        <w:t xml:space="preserve"> Ставропольского края, Правительством Ставропольского края, утвержден решением Совета депутатов Благодарненского городского округа Ставропольского края 23 ноября 2021 года.</w:t>
      </w:r>
      <w:r w:rsidRPr="0065578B">
        <w:rPr>
          <w:rFonts w:ascii="Times New Roman" w:hAnsi="Times New Roman"/>
          <w:bCs/>
          <w:sz w:val="28"/>
          <w:szCs w:val="28"/>
          <w:lang w:val="ru-RU" w:eastAsia="ru-RU"/>
        </w:rPr>
        <w:t xml:space="preserve"> Размещен на </w:t>
      </w:r>
      <w:r w:rsidRPr="0065578B">
        <w:rPr>
          <w:rFonts w:ascii="Times New Roman" w:hAnsi="Times New Roman"/>
          <w:sz w:val="28"/>
          <w:szCs w:val="28"/>
          <w:lang w:val="ru-RU"/>
        </w:rPr>
        <w:t>сайте администрации Благодарненского городского округа Ставропольского края и федеральной государственной информационной системе территориального планирования.</w:t>
      </w:r>
    </w:p>
    <w:p w14:paraId="5605F6B8" w14:textId="77777777" w:rsidR="00533E61" w:rsidRPr="0065578B" w:rsidRDefault="00533E61" w:rsidP="00533E61">
      <w:pPr>
        <w:autoSpaceDE w:val="0"/>
        <w:autoSpaceDN w:val="0"/>
        <w:adjustRightInd w:val="0"/>
        <w:ind w:firstLine="709"/>
        <w:jc w:val="both"/>
        <w:rPr>
          <w:rFonts w:ascii="Times New Roman" w:hAnsi="Times New Roman"/>
          <w:bCs/>
          <w:sz w:val="28"/>
          <w:szCs w:val="28"/>
          <w:lang w:val="ru-RU" w:eastAsia="ru-RU"/>
        </w:rPr>
      </w:pPr>
      <w:r w:rsidRPr="0065578B">
        <w:rPr>
          <w:rFonts w:ascii="Times New Roman" w:eastAsia="Times New Roman" w:hAnsi="Times New Roman"/>
          <w:sz w:val="28"/>
          <w:szCs w:val="28"/>
          <w:lang w:val="ru-RU" w:eastAsia="ru-RU"/>
        </w:rPr>
        <w:t xml:space="preserve">Правила землепользования и застройки Благодарненского городского округа Ставропольского края утверждены постановлением администрации Благодарненского городского округа Ставропольского края от 26 ноября 2021 года № 1078. </w:t>
      </w:r>
      <w:r w:rsidRPr="0065578B">
        <w:rPr>
          <w:rFonts w:ascii="Times New Roman" w:hAnsi="Times New Roman"/>
          <w:bCs/>
          <w:sz w:val="28"/>
          <w:szCs w:val="28"/>
          <w:lang w:val="ru-RU" w:eastAsia="ru-RU"/>
        </w:rPr>
        <w:t xml:space="preserve">Размещены на </w:t>
      </w:r>
      <w:r w:rsidRPr="0065578B">
        <w:rPr>
          <w:rFonts w:ascii="Times New Roman" w:hAnsi="Times New Roman"/>
          <w:sz w:val="28"/>
          <w:szCs w:val="28"/>
          <w:lang w:val="ru-RU"/>
        </w:rPr>
        <w:t>сайте администрации Благодарненского городского округа Ставропольского края и федеральной государственной информационной системе территориального планирования.</w:t>
      </w:r>
    </w:p>
    <w:p w14:paraId="3DD6D4B9" w14:textId="77777777" w:rsidR="00533E61" w:rsidRPr="0065578B" w:rsidRDefault="00533E61" w:rsidP="00533E61">
      <w:pPr>
        <w:pStyle w:val="Default"/>
        <w:ind w:firstLine="709"/>
        <w:jc w:val="both"/>
        <w:rPr>
          <w:color w:val="auto"/>
          <w:sz w:val="28"/>
          <w:szCs w:val="28"/>
        </w:rPr>
      </w:pPr>
      <w:r w:rsidRPr="0065578B">
        <w:rPr>
          <w:color w:val="auto"/>
          <w:sz w:val="28"/>
          <w:szCs w:val="28"/>
        </w:rPr>
        <w:t xml:space="preserve">В рамках муниципального контракта разработаны: проекты программ комплексного развития систем коммунальной, транспортной, социальной инфраструктур. </w:t>
      </w:r>
    </w:p>
    <w:p w14:paraId="75AB9BEA" w14:textId="77777777" w:rsidR="00533E61" w:rsidRPr="0065578B" w:rsidRDefault="00533E61" w:rsidP="00533E61">
      <w:pPr>
        <w:widowControl/>
        <w:ind w:firstLine="709"/>
        <w:jc w:val="both"/>
        <w:rPr>
          <w:rFonts w:ascii="Times New Roman" w:eastAsia="Times New Roman" w:hAnsi="Times New Roman"/>
          <w:sz w:val="28"/>
          <w:szCs w:val="28"/>
          <w:lang w:val="ru-RU" w:eastAsia="ru-RU"/>
        </w:rPr>
      </w:pPr>
      <w:r w:rsidRPr="0065578B">
        <w:rPr>
          <w:rFonts w:ascii="Times New Roman" w:eastAsia="Times New Roman" w:hAnsi="Times New Roman"/>
          <w:sz w:val="28"/>
          <w:szCs w:val="28"/>
          <w:lang w:val="ru-RU" w:eastAsia="ru-RU"/>
        </w:rPr>
        <w:t>Выдано 21 разрешение на строительство объектов капитального строительства, 22 разрешений на ввод объектов в эксплуатацию капитального строительства на территории округа. Все объекты поставлены на кадастровый учет.</w:t>
      </w:r>
    </w:p>
    <w:p w14:paraId="538950A0" w14:textId="77777777" w:rsidR="00533E61" w:rsidRPr="0065578B" w:rsidRDefault="00533E61" w:rsidP="00533E61">
      <w:pPr>
        <w:widowControl/>
        <w:ind w:firstLine="709"/>
        <w:jc w:val="both"/>
        <w:rPr>
          <w:rFonts w:ascii="Times New Roman" w:eastAsia="Times New Roman" w:hAnsi="Times New Roman"/>
          <w:sz w:val="28"/>
          <w:szCs w:val="28"/>
          <w:lang w:val="ru-RU" w:eastAsia="ru-RU"/>
        </w:rPr>
      </w:pPr>
      <w:r w:rsidRPr="0065578B">
        <w:rPr>
          <w:rFonts w:ascii="Times New Roman" w:eastAsia="Times New Roman" w:hAnsi="Times New Roman"/>
          <w:sz w:val="28"/>
          <w:szCs w:val="28"/>
          <w:lang w:val="ru-RU" w:eastAsia="ru-RU"/>
        </w:rPr>
        <w:t xml:space="preserve">В целях реализации поручений по внесению сведений в Федеральную информационную адресную систему подготовлено 204 постановления о присвоении адреса объектам адресации на территории Благодарненского городского округа Ставропольского края. </w:t>
      </w:r>
    </w:p>
    <w:p w14:paraId="55E6E443" w14:textId="77777777" w:rsidR="00533E61" w:rsidRPr="0065578B" w:rsidRDefault="00533E61" w:rsidP="00533E61">
      <w:pPr>
        <w:widowControl/>
        <w:ind w:firstLine="709"/>
        <w:jc w:val="both"/>
        <w:rPr>
          <w:rFonts w:ascii="Times New Roman" w:hAnsi="Times New Roman"/>
          <w:sz w:val="28"/>
          <w:szCs w:val="28"/>
          <w:lang w:val="ru-RU"/>
        </w:rPr>
      </w:pPr>
      <w:r w:rsidRPr="0065578B">
        <w:rPr>
          <w:rFonts w:ascii="Times New Roman" w:eastAsia="Times New Roman" w:hAnsi="Times New Roman"/>
          <w:sz w:val="28"/>
          <w:szCs w:val="28"/>
          <w:lang w:val="ru-RU" w:eastAsia="ru-RU"/>
        </w:rPr>
        <w:lastRenderedPageBreak/>
        <w:t>Всего в ФИАС внесено 24026 земельных участков; 24565 объектов недвижимости.</w:t>
      </w:r>
    </w:p>
    <w:p w14:paraId="15CFCBE3" w14:textId="77777777" w:rsidR="00533E61" w:rsidRPr="0065578B" w:rsidRDefault="00533E61" w:rsidP="00533E61">
      <w:pPr>
        <w:widowControl/>
        <w:ind w:firstLine="709"/>
        <w:jc w:val="both"/>
        <w:rPr>
          <w:rFonts w:ascii="Times New Roman" w:hAnsi="Times New Roman"/>
          <w:sz w:val="28"/>
          <w:szCs w:val="28"/>
          <w:lang w:val="ru-RU"/>
        </w:rPr>
      </w:pPr>
      <w:r w:rsidRPr="0065578B">
        <w:rPr>
          <w:rFonts w:ascii="Times New Roman" w:eastAsia="Times New Roman" w:hAnsi="Times New Roman"/>
          <w:sz w:val="28"/>
          <w:szCs w:val="28"/>
          <w:lang w:val="ru-RU" w:eastAsia="ru-RU"/>
        </w:rPr>
        <w:t xml:space="preserve"> </w:t>
      </w:r>
      <w:r w:rsidRPr="0065578B">
        <w:rPr>
          <w:rFonts w:ascii="Times New Roman" w:hAnsi="Times New Roman"/>
          <w:sz w:val="28"/>
          <w:szCs w:val="28"/>
          <w:lang w:val="ru-RU"/>
        </w:rPr>
        <w:t xml:space="preserve">Подготовлено и выдано 25 градостроительных плана земельных участков с размещением объектов капитального строительства для физических и юридических лиц. </w:t>
      </w:r>
    </w:p>
    <w:p w14:paraId="5FCD8C5E" w14:textId="77777777" w:rsidR="00533E61" w:rsidRPr="0065578B" w:rsidRDefault="00533E61" w:rsidP="00533E61">
      <w:pPr>
        <w:ind w:firstLine="709"/>
        <w:jc w:val="both"/>
        <w:rPr>
          <w:rFonts w:ascii="Times New Roman" w:hAnsi="Times New Roman"/>
          <w:sz w:val="28"/>
          <w:szCs w:val="28"/>
          <w:lang w:val="ru-RU"/>
        </w:rPr>
      </w:pPr>
      <w:r w:rsidRPr="0065578B">
        <w:rPr>
          <w:rFonts w:ascii="Times New Roman" w:hAnsi="Times New Roman"/>
          <w:sz w:val="28"/>
          <w:szCs w:val="28"/>
          <w:lang w:val="ru-RU"/>
        </w:rPr>
        <w:t>В целях создания государственной информационной системы обеспечения градостроительной деятельности (далее – ГИСОГД) для внесения сведений в ГИСОГД, отсканирован</w:t>
      </w:r>
      <w:r w:rsidR="00E97338" w:rsidRPr="0065578B">
        <w:rPr>
          <w:rFonts w:ascii="Times New Roman" w:hAnsi="Times New Roman"/>
          <w:sz w:val="28"/>
          <w:szCs w:val="28"/>
          <w:lang w:val="ru-RU"/>
        </w:rPr>
        <w:t>ы</w:t>
      </w:r>
      <w:r w:rsidRPr="0065578B">
        <w:rPr>
          <w:rFonts w:ascii="Times New Roman" w:hAnsi="Times New Roman"/>
          <w:sz w:val="28"/>
          <w:szCs w:val="28"/>
          <w:lang w:val="ru-RU"/>
        </w:rPr>
        <w:t xml:space="preserve"> и передан</w:t>
      </w:r>
      <w:r w:rsidR="00E97338" w:rsidRPr="0065578B">
        <w:rPr>
          <w:rFonts w:ascii="Times New Roman" w:hAnsi="Times New Roman"/>
          <w:sz w:val="28"/>
          <w:szCs w:val="28"/>
          <w:lang w:val="ru-RU"/>
        </w:rPr>
        <w:t>ы</w:t>
      </w:r>
      <w:r w:rsidRPr="0065578B">
        <w:rPr>
          <w:rFonts w:ascii="Times New Roman" w:hAnsi="Times New Roman"/>
          <w:sz w:val="28"/>
          <w:szCs w:val="28"/>
          <w:lang w:val="ru-RU"/>
        </w:rPr>
        <w:t>:</w:t>
      </w:r>
    </w:p>
    <w:p w14:paraId="6B8EE83C" w14:textId="77777777" w:rsidR="00533E61" w:rsidRPr="0065578B" w:rsidRDefault="00533E61" w:rsidP="00533E61">
      <w:pPr>
        <w:ind w:firstLine="709"/>
        <w:jc w:val="both"/>
        <w:rPr>
          <w:rFonts w:ascii="Times New Roman" w:hAnsi="Times New Roman"/>
          <w:sz w:val="28"/>
          <w:szCs w:val="28"/>
          <w:lang w:val="ru-RU"/>
        </w:rPr>
      </w:pPr>
      <w:r w:rsidRPr="0065578B">
        <w:rPr>
          <w:rFonts w:ascii="Times New Roman" w:hAnsi="Times New Roman"/>
          <w:sz w:val="28"/>
          <w:szCs w:val="28"/>
          <w:lang w:val="ru-RU"/>
        </w:rPr>
        <w:t>документы территориального планирования Благодарненского района;</w:t>
      </w:r>
    </w:p>
    <w:p w14:paraId="647029D3" w14:textId="77777777" w:rsidR="00533E61" w:rsidRPr="0065578B" w:rsidRDefault="00533E61" w:rsidP="00533E61">
      <w:pPr>
        <w:ind w:firstLine="709"/>
        <w:jc w:val="both"/>
        <w:rPr>
          <w:rFonts w:ascii="Times New Roman" w:hAnsi="Times New Roman"/>
          <w:sz w:val="28"/>
          <w:szCs w:val="28"/>
          <w:lang w:val="ru-RU"/>
        </w:rPr>
      </w:pPr>
      <w:r w:rsidRPr="0065578B">
        <w:rPr>
          <w:rFonts w:ascii="Times New Roman" w:hAnsi="Times New Roman"/>
          <w:sz w:val="28"/>
          <w:szCs w:val="28"/>
          <w:lang w:val="ru-RU"/>
        </w:rPr>
        <w:t>нормативы градостроительного проектирования Благодарненского района;</w:t>
      </w:r>
    </w:p>
    <w:p w14:paraId="3E017060" w14:textId="77777777" w:rsidR="00533E61" w:rsidRPr="0065578B" w:rsidRDefault="00533E61" w:rsidP="00533E61">
      <w:pPr>
        <w:ind w:firstLine="709"/>
        <w:jc w:val="both"/>
        <w:rPr>
          <w:rFonts w:ascii="Times New Roman" w:hAnsi="Times New Roman"/>
          <w:sz w:val="28"/>
          <w:szCs w:val="28"/>
          <w:lang w:val="ru-RU"/>
        </w:rPr>
      </w:pPr>
      <w:r w:rsidRPr="0065578B">
        <w:rPr>
          <w:rFonts w:ascii="Times New Roman" w:hAnsi="Times New Roman"/>
          <w:sz w:val="28"/>
          <w:szCs w:val="28"/>
          <w:lang w:val="ru-RU"/>
        </w:rPr>
        <w:t>документы градостроительного зонирования Благодарненского района;</w:t>
      </w:r>
    </w:p>
    <w:p w14:paraId="5840DBDB" w14:textId="406B53BB" w:rsidR="00533E61" w:rsidRPr="0065578B" w:rsidRDefault="00533E61" w:rsidP="00533E61">
      <w:pPr>
        <w:ind w:firstLine="709"/>
        <w:jc w:val="both"/>
        <w:rPr>
          <w:rFonts w:ascii="Times New Roman" w:hAnsi="Times New Roman"/>
          <w:sz w:val="28"/>
          <w:szCs w:val="28"/>
          <w:lang w:val="ru-RU"/>
        </w:rPr>
      </w:pPr>
      <w:r w:rsidRPr="0065578B">
        <w:rPr>
          <w:rFonts w:ascii="Times New Roman" w:hAnsi="Times New Roman"/>
          <w:sz w:val="28"/>
          <w:szCs w:val="28"/>
          <w:lang w:val="ru-RU"/>
        </w:rPr>
        <w:t>правила благоустройства Благодарненского района;</w:t>
      </w:r>
    </w:p>
    <w:p w14:paraId="4B3F3740" w14:textId="77777777" w:rsidR="00533E61" w:rsidRPr="0065578B" w:rsidRDefault="00533E61" w:rsidP="00533E61">
      <w:pPr>
        <w:ind w:firstLine="709"/>
        <w:jc w:val="both"/>
        <w:rPr>
          <w:rFonts w:ascii="Times New Roman" w:hAnsi="Times New Roman"/>
          <w:sz w:val="28"/>
          <w:szCs w:val="28"/>
          <w:lang w:val="ru-RU"/>
        </w:rPr>
      </w:pPr>
      <w:r w:rsidRPr="0065578B">
        <w:rPr>
          <w:rFonts w:ascii="Times New Roman" w:hAnsi="Times New Roman"/>
          <w:sz w:val="28"/>
          <w:szCs w:val="28"/>
          <w:lang w:val="ru-RU"/>
        </w:rPr>
        <w:t>дела о застроенных и подлежащих застройке земельных участков за 2006-2020 годы -1668 штук;</w:t>
      </w:r>
    </w:p>
    <w:p w14:paraId="53377228" w14:textId="707801C0" w:rsidR="00533E61" w:rsidRPr="0065578B" w:rsidRDefault="00533E61" w:rsidP="00533E61">
      <w:pPr>
        <w:ind w:firstLine="709"/>
        <w:jc w:val="both"/>
        <w:rPr>
          <w:rFonts w:ascii="Times New Roman" w:hAnsi="Times New Roman"/>
          <w:sz w:val="28"/>
          <w:szCs w:val="28"/>
          <w:lang w:val="ru-RU"/>
        </w:rPr>
      </w:pPr>
      <w:r w:rsidRPr="0065578B">
        <w:rPr>
          <w:rFonts w:ascii="Times New Roman" w:hAnsi="Times New Roman"/>
          <w:sz w:val="28"/>
          <w:szCs w:val="28"/>
          <w:lang w:val="ru-RU"/>
        </w:rPr>
        <w:t>Администрацией округа завершена работа по выполнению требований регламента организации подсистемы информационной безопасности сегмента государственной информационной системы обеспечения градостроительной деятельности Ставропольского края на автоматизированных рабочих местах. Подготовлены все необходимые нормативно-правовые акты необходимые для функционирования рабочего места специалиста. Получен аттестат соответствия требованиям безопасности информации от 15 сентября 2021 года № ГИС/17/0032/8.</w:t>
      </w:r>
    </w:p>
    <w:p w14:paraId="1123558E" w14:textId="77777777" w:rsidR="00533E61" w:rsidRPr="0065578B" w:rsidRDefault="00533E61" w:rsidP="00533E61">
      <w:pPr>
        <w:pStyle w:val="ad"/>
        <w:shd w:val="clear" w:color="auto" w:fill="FFFFFF"/>
        <w:spacing w:before="0" w:beforeAutospacing="0" w:after="0" w:afterAutospacing="0"/>
        <w:ind w:firstLine="709"/>
        <w:jc w:val="both"/>
        <w:rPr>
          <w:sz w:val="28"/>
          <w:szCs w:val="28"/>
        </w:rPr>
      </w:pPr>
      <w:r w:rsidRPr="0065578B">
        <w:rPr>
          <w:sz w:val="28"/>
          <w:szCs w:val="28"/>
        </w:rPr>
        <w:t>Всего в ГИСОГД внесено 1587 сведений, из них:</w:t>
      </w:r>
    </w:p>
    <w:p w14:paraId="1395E714" w14:textId="77777777" w:rsidR="00533E61" w:rsidRPr="0065578B" w:rsidRDefault="00533E61" w:rsidP="00533E61">
      <w:pPr>
        <w:pStyle w:val="ad"/>
        <w:shd w:val="clear" w:color="auto" w:fill="FFFFFF"/>
        <w:spacing w:before="0" w:beforeAutospacing="0" w:after="0" w:afterAutospacing="0"/>
        <w:ind w:firstLine="709"/>
        <w:jc w:val="both"/>
        <w:rPr>
          <w:sz w:val="28"/>
          <w:szCs w:val="28"/>
        </w:rPr>
      </w:pPr>
      <w:r w:rsidRPr="0065578B">
        <w:rPr>
          <w:sz w:val="28"/>
          <w:szCs w:val="28"/>
        </w:rPr>
        <w:t>документов территориально планирования -15;</w:t>
      </w:r>
    </w:p>
    <w:p w14:paraId="78CEB078" w14:textId="77777777" w:rsidR="00533E61" w:rsidRPr="0065578B" w:rsidRDefault="00533E61" w:rsidP="00533E61">
      <w:pPr>
        <w:pStyle w:val="ad"/>
        <w:shd w:val="clear" w:color="auto" w:fill="FFFFFF"/>
        <w:spacing w:before="0" w:beforeAutospacing="0" w:after="0" w:afterAutospacing="0"/>
        <w:ind w:firstLine="709"/>
        <w:jc w:val="both"/>
        <w:rPr>
          <w:sz w:val="28"/>
          <w:szCs w:val="28"/>
        </w:rPr>
      </w:pPr>
      <w:r w:rsidRPr="0065578B">
        <w:rPr>
          <w:sz w:val="28"/>
          <w:szCs w:val="28"/>
        </w:rPr>
        <w:t>нормативы градостроительного проектирования – 2;</w:t>
      </w:r>
    </w:p>
    <w:p w14:paraId="2C54F35E" w14:textId="77777777" w:rsidR="00533E61" w:rsidRPr="0065578B" w:rsidRDefault="00533E61" w:rsidP="00533E61">
      <w:pPr>
        <w:pStyle w:val="ad"/>
        <w:shd w:val="clear" w:color="auto" w:fill="FFFFFF"/>
        <w:spacing w:before="0" w:beforeAutospacing="0" w:after="0" w:afterAutospacing="0"/>
        <w:ind w:firstLine="709"/>
        <w:jc w:val="both"/>
        <w:rPr>
          <w:sz w:val="28"/>
          <w:szCs w:val="28"/>
        </w:rPr>
      </w:pPr>
      <w:r w:rsidRPr="0065578B">
        <w:rPr>
          <w:sz w:val="28"/>
          <w:szCs w:val="28"/>
        </w:rPr>
        <w:t>документы градостроительного зонирования – 15;</w:t>
      </w:r>
    </w:p>
    <w:p w14:paraId="520915B8" w14:textId="77777777" w:rsidR="00533E61" w:rsidRPr="0065578B" w:rsidRDefault="00533E61" w:rsidP="00533E61">
      <w:pPr>
        <w:pStyle w:val="ad"/>
        <w:shd w:val="clear" w:color="auto" w:fill="FFFFFF"/>
        <w:spacing w:before="0" w:beforeAutospacing="0" w:after="0" w:afterAutospacing="0"/>
        <w:ind w:firstLine="709"/>
        <w:jc w:val="both"/>
        <w:rPr>
          <w:sz w:val="28"/>
          <w:szCs w:val="28"/>
        </w:rPr>
      </w:pPr>
      <w:r w:rsidRPr="0065578B">
        <w:rPr>
          <w:sz w:val="28"/>
          <w:szCs w:val="28"/>
        </w:rPr>
        <w:t>правила благоустройства территории – 1;</w:t>
      </w:r>
    </w:p>
    <w:p w14:paraId="41931301" w14:textId="46E81444" w:rsidR="00533E61" w:rsidRPr="0065578B" w:rsidRDefault="00533E61" w:rsidP="00533E61">
      <w:pPr>
        <w:pStyle w:val="ad"/>
        <w:shd w:val="clear" w:color="auto" w:fill="FFFFFF"/>
        <w:spacing w:before="0" w:beforeAutospacing="0" w:after="0" w:afterAutospacing="0"/>
        <w:ind w:firstLine="709"/>
        <w:jc w:val="both"/>
        <w:rPr>
          <w:sz w:val="28"/>
          <w:szCs w:val="28"/>
        </w:rPr>
      </w:pPr>
      <w:r w:rsidRPr="0065578B">
        <w:rPr>
          <w:sz w:val="28"/>
          <w:szCs w:val="28"/>
        </w:rPr>
        <w:t>зоны особыми условиями использования территории – 1;</w:t>
      </w:r>
    </w:p>
    <w:p w14:paraId="424CDB10" w14:textId="77777777" w:rsidR="00533E61" w:rsidRPr="0065578B" w:rsidRDefault="00533E61" w:rsidP="00533E61">
      <w:pPr>
        <w:pStyle w:val="ad"/>
        <w:shd w:val="clear" w:color="auto" w:fill="FFFFFF"/>
        <w:spacing w:before="0" w:beforeAutospacing="0" w:after="0" w:afterAutospacing="0"/>
        <w:ind w:firstLine="709"/>
        <w:jc w:val="both"/>
        <w:rPr>
          <w:sz w:val="28"/>
          <w:szCs w:val="28"/>
        </w:rPr>
      </w:pPr>
      <w:r w:rsidRPr="0065578B">
        <w:rPr>
          <w:sz w:val="28"/>
          <w:szCs w:val="28"/>
        </w:rPr>
        <w:t>дела о застроенных и подлежащих застройке земельных участков -1553.</w:t>
      </w:r>
    </w:p>
    <w:p w14:paraId="6624766A" w14:textId="505E55BC" w:rsidR="00B70EA5" w:rsidRDefault="00533E61" w:rsidP="0073510E">
      <w:pPr>
        <w:widowControl/>
        <w:ind w:firstLine="709"/>
        <w:jc w:val="both"/>
        <w:rPr>
          <w:rFonts w:ascii="Times New Roman" w:hAnsi="Times New Roman"/>
          <w:sz w:val="28"/>
          <w:szCs w:val="28"/>
          <w:lang w:val="ru-RU"/>
        </w:rPr>
      </w:pPr>
      <w:r w:rsidRPr="0065578B">
        <w:rPr>
          <w:rFonts w:ascii="Times New Roman" w:hAnsi="Times New Roman"/>
          <w:sz w:val="28"/>
          <w:szCs w:val="28"/>
          <w:lang w:val="ru-RU"/>
        </w:rPr>
        <w:t>Принято в работу, размещено в информационной системе обеспечения градостроительной деятельности и направлено в министерство строительства и архитектуры Ставропольского края:</w:t>
      </w:r>
    </w:p>
    <w:p w14:paraId="1FDF9EC5" w14:textId="77777777" w:rsidR="00533E61" w:rsidRPr="0065578B" w:rsidRDefault="00533E61" w:rsidP="00533E61">
      <w:pPr>
        <w:widowControl/>
        <w:ind w:firstLine="709"/>
        <w:jc w:val="both"/>
        <w:rPr>
          <w:rFonts w:ascii="Times New Roman" w:hAnsi="Times New Roman"/>
          <w:sz w:val="28"/>
          <w:szCs w:val="28"/>
          <w:lang w:val="ru-RU"/>
        </w:rPr>
      </w:pPr>
      <w:r w:rsidRPr="0065578B">
        <w:rPr>
          <w:rFonts w:ascii="Times New Roman" w:hAnsi="Times New Roman"/>
          <w:sz w:val="28"/>
          <w:szCs w:val="28"/>
          <w:lang w:val="ru-RU"/>
        </w:rPr>
        <w:t>19 уведомлений о планируемом сносе объектов капитального строительства;</w:t>
      </w:r>
    </w:p>
    <w:p w14:paraId="60DAB25F" w14:textId="77777777" w:rsidR="00533E61" w:rsidRPr="0065578B" w:rsidRDefault="00533E61" w:rsidP="00533E61">
      <w:pPr>
        <w:widowControl/>
        <w:ind w:firstLine="709"/>
        <w:jc w:val="both"/>
        <w:rPr>
          <w:rFonts w:ascii="Times New Roman" w:hAnsi="Times New Roman"/>
          <w:sz w:val="28"/>
          <w:szCs w:val="28"/>
          <w:lang w:val="ru-RU"/>
        </w:rPr>
      </w:pPr>
      <w:r w:rsidRPr="0065578B">
        <w:rPr>
          <w:rFonts w:ascii="Times New Roman" w:hAnsi="Times New Roman"/>
          <w:sz w:val="28"/>
          <w:szCs w:val="28"/>
          <w:lang w:val="ru-RU"/>
        </w:rPr>
        <w:t>26 уведомления о завершении сноса объекта капитального строительства.</w:t>
      </w:r>
    </w:p>
    <w:p w14:paraId="40F9D94D" w14:textId="77777777" w:rsidR="00533E61" w:rsidRPr="0065578B" w:rsidRDefault="00533E61" w:rsidP="00533E61">
      <w:pPr>
        <w:widowControl/>
        <w:ind w:firstLine="709"/>
        <w:jc w:val="both"/>
        <w:rPr>
          <w:rFonts w:ascii="Times New Roman" w:hAnsi="Times New Roman"/>
          <w:sz w:val="28"/>
          <w:szCs w:val="28"/>
          <w:lang w:val="ru-RU"/>
        </w:rPr>
      </w:pPr>
      <w:r w:rsidRPr="0065578B">
        <w:rPr>
          <w:rFonts w:ascii="Times New Roman" w:hAnsi="Times New Roman"/>
          <w:sz w:val="28"/>
          <w:szCs w:val="28"/>
          <w:lang w:val="ru-RU"/>
        </w:rPr>
        <w:t>Подготовлено и выдано 98 разрешений на проведение земляных/</w:t>
      </w:r>
      <w:proofErr w:type="spellStart"/>
      <w:r w:rsidRPr="0065578B">
        <w:rPr>
          <w:rFonts w:ascii="Times New Roman" w:hAnsi="Times New Roman"/>
          <w:sz w:val="28"/>
          <w:szCs w:val="28"/>
          <w:lang w:val="ru-RU"/>
        </w:rPr>
        <w:t>аварийно</w:t>
      </w:r>
      <w:proofErr w:type="spellEnd"/>
      <w:r w:rsidRPr="0065578B">
        <w:rPr>
          <w:rFonts w:ascii="Times New Roman" w:hAnsi="Times New Roman"/>
          <w:sz w:val="28"/>
          <w:szCs w:val="28"/>
          <w:lang w:val="ru-RU"/>
        </w:rPr>
        <w:t xml:space="preserve"> восстановительных работ.</w:t>
      </w:r>
    </w:p>
    <w:p w14:paraId="4C12434D" w14:textId="77777777" w:rsidR="00533E61" w:rsidRPr="0065578B" w:rsidRDefault="00533E61" w:rsidP="00533E61">
      <w:pPr>
        <w:widowControl/>
        <w:ind w:firstLine="709"/>
        <w:jc w:val="both"/>
        <w:rPr>
          <w:rFonts w:ascii="Times New Roman" w:hAnsi="Times New Roman"/>
          <w:sz w:val="28"/>
          <w:szCs w:val="28"/>
          <w:lang w:val="ru-RU"/>
        </w:rPr>
      </w:pPr>
      <w:r w:rsidRPr="0065578B">
        <w:rPr>
          <w:rFonts w:ascii="Times New Roman" w:hAnsi="Times New Roman"/>
          <w:sz w:val="28"/>
          <w:szCs w:val="28"/>
          <w:lang w:val="ru-RU"/>
        </w:rPr>
        <w:t>В 2021 году выдано 11 актов приемочной комиссии о завершении переустройства и (или) перепланировки жилого (нежилого) помещения.</w:t>
      </w:r>
    </w:p>
    <w:p w14:paraId="73ACC320" w14:textId="77777777" w:rsidR="00533E61" w:rsidRPr="0065578B" w:rsidRDefault="00533E61" w:rsidP="00533E61">
      <w:pPr>
        <w:widowControl/>
        <w:autoSpaceDE w:val="0"/>
        <w:autoSpaceDN w:val="0"/>
        <w:adjustRightInd w:val="0"/>
        <w:ind w:firstLine="709"/>
        <w:jc w:val="both"/>
        <w:rPr>
          <w:rFonts w:ascii="Times New Roman" w:hAnsi="Times New Roman"/>
          <w:sz w:val="28"/>
          <w:szCs w:val="28"/>
          <w:lang w:val="ru-RU"/>
        </w:rPr>
      </w:pPr>
      <w:r w:rsidRPr="0065578B">
        <w:rPr>
          <w:rFonts w:ascii="Times New Roman" w:hAnsi="Times New Roman"/>
          <w:sz w:val="28"/>
          <w:szCs w:val="28"/>
          <w:lang w:val="ru-RU"/>
        </w:rPr>
        <w:t xml:space="preserve">18 муниципальных услуг переведены в электронный вид и обеспечена возможность предоставления государственных и муниципальных услуг в </w:t>
      </w:r>
      <w:r w:rsidRPr="0065578B">
        <w:rPr>
          <w:rFonts w:ascii="Times New Roman" w:hAnsi="Times New Roman"/>
          <w:sz w:val="28"/>
          <w:szCs w:val="28"/>
          <w:lang w:val="ru-RU"/>
        </w:rPr>
        <w:lastRenderedPageBreak/>
        <w:t xml:space="preserve">области градостроительства в электронном виде (через Единый портал </w:t>
      </w:r>
      <w:r w:rsidRPr="0065578B">
        <w:rPr>
          <w:rFonts w:ascii="Times New Roman" w:hAnsi="Times New Roman"/>
          <w:sz w:val="28"/>
          <w:szCs w:val="28"/>
        </w:rPr>
        <w:t>www</w:t>
      </w:r>
      <w:r w:rsidRPr="0065578B">
        <w:rPr>
          <w:rFonts w:ascii="Times New Roman" w:hAnsi="Times New Roman"/>
          <w:sz w:val="28"/>
          <w:szCs w:val="28"/>
          <w:lang w:val="ru-RU"/>
        </w:rPr>
        <w:t xml:space="preserve">. </w:t>
      </w:r>
      <w:proofErr w:type="spellStart"/>
      <w:r w:rsidRPr="0065578B">
        <w:rPr>
          <w:rFonts w:ascii="Times New Roman" w:hAnsi="Times New Roman"/>
          <w:sz w:val="28"/>
          <w:szCs w:val="28"/>
        </w:rPr>
        <w:t>gosuslugi</w:t>
      </w:r>
      <w:proofErr w:type="spellEnd"/>
      <w:r w:rsidRPr="0065578B">
        <w:rPr>
          <w:rFonts w:ascii="Times New Roman" w:hAnsi="Times New Roman"/>
          <w:sz w:val="28"/>
          <w:szCs w:val="28"/>
          <w:lang w:val="ru-RU"/>
        </w:rPr>
        <w:t>.</w:t>
      </w:r>
      <w:proofErr w:type="spellStart"/>
      <w:r w:rsidRPr="0065578B">
        <w:rPr>
          <w:rFonts w:ascii="Times New Roman" w:hAnsi="Times New Roman"/>
          <w:sz w:val="28"/>
          <w:szCs w:val="28"/>
        </w:rPr>
        <w:t>ru</w:t>
      </w:r>
      <w:proofErr w:type="spellEnd"/>
      <w:r w:rsidRPr="0065578B">
        <w:rPr>
          <w:rFonts w:ascii="Times New Roman" w:hAnsi="Times New Roman"/>
          <w:sz w:val="28"/>
          <w:szCs w:val="28"/>
          <w:lang w:val="ru-RU"/>
        </w:rPr>
        <w:t>).</w:t>
      </w:r>
    </w:p>
    <w:p w14:paraId="45C6A0E1" w14:textId="3AF98C84" w:rsidR="00533E61" w:rsidRPr="0065578B" w:rsidRDefault="00533E61" w:rsidP="00533E61">
      <w:pPr>
        <w:widowControl/>
        <w:ind w:firstLine="709"/>
        <w:jc w:val="both"/>
        <w:rPr>
          <w:rFonts w:ascii="Times New Roman" w:hAnsi="Times New Roman"/>
          <w:sz w:val="28"/>
          <w:szCs w:val="28"/>
          <w:shd w:val="clear" w:color="auto" w:fill="FFFFFF"/>
          <w:lang w:val="ru-RU"/>
        </w:rPr>
      </w:pPr>
      <w:r w:rsidRPr="0065578B">
        <w:rPr>
          <w:rFonts w:ascii="Times New Roman" w:hAnsi="Times New Roman"/>
          <w:sz w:val="28"/>
          <w:szCs w:val="28"/>
          <w:lang w:val="ru-RU"/>
        </w:rPr>
        <w:t xml:space="preserve"> </w:t>
      </w:r>
      <w:r w:rsidRPr="0065578B">
        <w:rPr>
          <w:rFonts w:ascii="Times New Roman" w:hAnsi="Times New Roman"/>
          <w:sz w:val="28"/>
          <w:szCs w:val="28"/>
          <w:shd w:val="clear" w:color="auto" w:fill="FFFFFF"/>
          <w:lang w:val="ru-RU"/>
        </w:rPr>
        <w:t>Всего в 2021 году было завершено строительство индивидуальных жилых домов в количестве 23, реконструировано жилых домов 25, общей площадью 7633,2 м кв.</w:t>
      </w:r>
      <w:r w:rsidR="0073510E">
        <w:rPr>
          <w:rFonts w:ascii="Times New Roman" w:hAnsi="Times New Roman"/>
          <w:sz w:val="28"/>
          <w:szCs w:val="28"/>
          <w:shd w:val="clear" w:color="auto" w:fill="FFFFFF"/>
          <w:lang w:val="ru-RU"/>
        </w:rPr>
        <w:t xml:space="preserve"> </w:t>
      </w:r>
      <w:r w:rsidRPr="0065578B">
        <w:rPr>
          <w:rFonts w:ascii="Times New Roman" w:hAnsi="Times New Roman"/>
          <w:sz w:val="28"/>
          <w:szCs w:val="28"/>
          <w:shd w:val="clear" w:color="auto" w:fill="FFFFFF"/>
          <w:lang w:val="ru-RU"/>
        </w:rPr>
        <w:t>м, что составило 102 процентов от плановых данных (7500 кв.</w:t>
      </w:r>
      <w:r w:rsidR="0073510E">
        <w:rPr>
          <w:rFonts w:ascii="Times New Roman" w:hAnsi="Times New Roman"/>
          <w:sz w:val="28"/>
          <w:szCs w:val="28"/>
          <w:shd w:val="clear" w:color="auto" w:fill="FFFFFF"/>
          <w:lang w:val="ru-RU"/>
        </w:rPr>
        <w:t xml:space="preserve"> </w:t>
      </w:r>
      <w:r w:rsidRPr="0065578B">
        <w:rPr>
          <w:rFonts w:ascii="Times New Roman" w:hAnsi="Times New Roman"/>
          <w:sz w:val="28"/>
          <w:szCs w:val="28"/>
          <w:shd w:val="clear" w:color="auto" w:fill="FFFFFF"/>
          <w:lang w:val="ru-RU"/>
        </w:rPr>
        <w:t>м.)</w:t>
      </w:r>
    </w:p>
    <w:p w14:paraId="7016B41F" w14:textId="77777777" w:rsidR="00EC3195" w:rsidRPr="0065578B" w:rsidRDefault="00EC3195" w:rsidP="00EC3195">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 2021 году на учет в качестве </w:t>
      </w:r>
      <w:r w:rsidRPr="0065578B">
        <w:rPr>
          <w:rFonts w:ascii="Times New Roman" w:eastAsia="Calibri" w:hAnsi="Times New Roman" w:cs="Times New Roman"/>
          <w:sz w:val="28"/>
          <w:szCs w:val="28"/>
          <w:lang w:val="ru-RU"/>
        </w:rPr>
        <w:t>нуждающихся в жилых помещениях, предоставляемых по договору социального найма,</w:t>
      </w:r>
      <w:r w:rsidRPr="0065578B">
        <w:rPr>
          <w:rFonts w:ascii="Times New Roman" w:eastAsia="Times New Roman" w:hAnsi="Times New Roman" w:cs="Times New Roman"/>
          <w:sz w:val="28"/>
          <w:szCs w:val="28"/>
          <w:lang w:val="ru-RU" w:eastAsia="ru-RU"/>
        </w:rPr>
        <w:t xml:space="preserve"> поставлены 94 семьи, из них в состав участников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подпрограммы «Создание условий для обеспечения доступным и комфортным жильем граждан в Ставропольском крае» государственной программы Ставропольского края «Развитие градостроительства, строительства и архитектуры» (далее – программа «Молодая семья») – 92 семьи.</w:t>
      </w:r>
    </w:p>
    <w:p w14:paraId="3209080B" w14:textId="77777777" w:rsidR="00EC3195" w:rsidRPr="0065578B" w:rsidRDefault="00EC3195" w:rsidP="00EC3195">
      <w:pPr>
        <w:widowControl/>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t>В 2021 году жилищные условия улучшили 10 семей. Из них по программе «Молодая семья» субсидии на приобретение (строительство) жилья получили 4 многодетные семьи на общую сумму 4</w:t>
      </w:r>
      <w:r w:rsidR="00E97338" w:rsidRPr="0065578B">
        <w:rPr>
          <w:rFonts w:ascii="Times New Roman" w:eastAsia="Times New Roman" w:hAnsi="Times New Roman" w:cs="Times New Roman"/>
          <w:sz w:val="28"/>
          <w:szCs w:val="28"/>
          <w:lang w:val="ru-RU" w:eastAsia="ru-RU"/>
        </w:rPr>
        <w:t> </w:t>
      </w:r>
      <w:r w:rsidRPr="0065578B">
        <w:rPr>
          <w:rFonts w:ascii="Times New Roman" w:eastAsia="Times New Roman" w:hAnsi="Times New Roman" w:cs="Times New Roman"/>
          <w:sz w:val="28"/>
          <w:szCs w:val="28"/>
          <w:lang w:val="ru-RU" w:eastAsia="ru-RU"/>
        </w:rPr>
        <w:t>332</w:t>
      </w:r>
      <w:r w:rsidR="00E97338" w:rsidRPr="0065578B">
        <w:rPr>
          <w:rFonts w:ascii="Times New Roman" w:eastAsia="Times New Roman" w:hAnsi="Times New Roman" w:cs="Times New Roman"/>
          <w:sz w:val="28"/>
          <w:szCs w:val="28"/>
          <w:lang w:val="ru-RU" w:eastAsia="ru-RU"/>
        </w:rPr>
        <w:t>,0 тыс.</w:t>
      </w:r>
      <w:r w:rsidRPr="0065578B">
        <w:rPr>
          <w:rFonts w:ascii="Times New Roman" w:eastAsia="Times New Roman" w:hAnsi="Times New Roman" w:cs="Times New Roman"/>
          <w:sz w:val="28"/>
          <w:szCs w:val="28"/>
          <w:lang w:val="ru-RU" w:eastAsia="ru-RU"/>
        </w:rPr>
        <w:t xml:space="preserve"> рублей; 1 гражданин, состоящий на учете граждан, имеющих право на обеспечение жильем в соответствии с Федеральным законом от 24 ноября 1995 года №181-ФЗ «О социальной защите инвалидов в Российской Федерации» и принятый на учет до 01 января 2005 года - субсидию на сумму 641,</w:t>
      </w:r>
      <w:r w:rsidR="00E97338" w:rsidRPr="0065578B">
        <w:rPr>
          <w:rFonts w:ascii="Times New Roman" w:eastAsia="Times New Roman" w:hAnsi="Times New Roman" w:cs="Times New Roman"/>
          <w:sz w:val="28"/>
          <w:szCs w:val="28"/>
          <w:lang w:val="ru-RU" w:eastAsia="ru-RU"/>
        </w:rPr>
        <w:t>2 тыс.</w:t>
      </w:r>
      <w:r w:rsidRPr="0065578B">
        <w:rPr>
          <w:rFonts w:ascii="Times New Roman" w:eastAsia="Times New Roman" w:hAnsi="Times New Roman" w:cs="Times New Roman"/>
          <w:sz w:val="28"/>
          <w:szCs w:val="28"/>
          <w:lang w:val="ru-RU" w:eastAsia="ru-RU"/>
        </w:rPr>
        <w:t xml:space="preserve"> рублей.</w:t>
      </w:r>
    </w:p>
    <w:p w14:paraId="1F864E5D" w14:textId="77777777" w:rsidR="00EC3195" w:rsidRPr="0065578B" w:rsidRDefault="00EC3195" w:rsidP="00B70EA5">
      <w:pPr>
        <w:widowControl/>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t>По договорам социального найма в 2021 году предоставлено 5 муниципальных квартир.</w:t>
      </w:r>
    </w:p>
    <w:p w14:paraId="7E78FA62" w14:textId="77777777" w:rsidR="00EC3195" w:rsidRPr="0065578B" w:rsidRDefault="00EC3195" w:rsidP="00EC3195">
      <w:pPr>
        <w:widowControl/>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t>Улучшили жилищные условия путем приватизации муниципального жилья 2 семьи.</w:t>
      </w:r>
    </w:p>
    <w:p w14:paraId="18FB04D3" w14:textId="5A2BD6B5" w:rsidR="00B70EA5" w:rsidRDefault="00EC3195" w:rsidP="0073510E">
      <w:pPr>
        <w:widowControl/>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t>В рамках мероприятия «Ремонт и содержание муниципального жилищного фонда» в 2021 году отремонтированы 2 муниципальные квартиры, расположенные по адресу: г. Благодарный, пл. Строителей, 3,               кв. 87 (15,0 кв.</w:t>
      </w:r>
      <w:r w:rsidR="0073510E">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м), г. Благодарный, пл. Строителей, 22, кв. 63 (21,3 кв.</w:t>
      </w:r>
      <w:r w:rsidR="0073510E">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м).</w:t>
      </w:r>
    </w:p>
    <w:p w14:paraId="70F4E2D3" w14:textId="77777777" w:rsidR="00EC3195" w:rsidRPr="0065578B" w:rsidRDefault="00EC3195" w:rsidP="00EC3195">
      <w:pPr>
        <w:widowControl/>
        <w:tabs>
          <w:tab w:val="left" w:pos="851"/>
        </w:tabs>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r>
      <w:r w:rsidRPr="0065578B">
        <w:rPr>
          <w:rFonts w:ascii="Times New Roman" w:eastAsia="Calibri" w:hAnsi="Times New Roman" w:cs="Times New Roman"/>
          <w:sz w:val="28"/>
          <w:szCs w:val="28"/>
          <w:lang w:val="ru-RU"/>
        </w:rPr>
        <w:t>В 2021 году в 95,83 процентах многоквартирных домов выбран и реализуется способ управления многоквартирным домом.</w:t>
      </w:r>
    </w:p>
    <w:p w14:paraId="7DAEA020" w14:textId="77777777" w:rsidR="00EC3195" w:rsidRPr="0065578B" w:rsidRDefault="00EC3195" w:rsidP="00EC3195">
      <w:pPr>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в 2021 году составила 95,83 процента.</w:t>
      </w:r>
    </w:p>
    <w:p w14:paraId="2F41E5FC" w14:textId="77777777" w:rsidR="00EC3195" w:rsidRPr="0065578B" w:rsidRDefault="00EC3195" w:rsidP="00EC3195">
      <w:pPr>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w:t>
      </w:r>
      <w:r w:rsidRPr="0065578B">
        <w:rPr>
          <w:rFonts w:ascii="Times New Roman" w:eastAsia="Times New Roman" w:hAnsi="Times New Roman" w:cs="Times New Roman"/>
          <w:sz w:val="28"/>
          <w:szCs w:val="28"/>
          <w:lang w:val="ru-RU" w:eastAsia="ru-RU"/>
        </w:rPr>
        <w:lastRenderedPageBreak/>
        <w:t>коммунальной инфраструктуры на праве частной собственности, в 2021 году составила 75 процентов.</w:t>
      </w:r>
    </w:p>
    <w:p w14:paraId="0E20BFDA" w14:textId="77777777" w:rsidR="00EC3195" w:rsidRPr="0065578B" w:rsidRDefault="00EC3195" w:rsidP="00EC3195">
      <w:pPr>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Доля многоквартирных домов, расположенных на земельных участках, в отношении которых осуществлен государственный кадастровый учет, отсутствует.</w:t>
      </w:r>
    </w:p>
    <w:p w14:paraId="3A4A5C6D" w14:textId="017D6BFC" w:rsidR="0073510E" w:rsidRPr="00004611" w:rsidRDefault="00EC3195" w:rsidP="00004611">
      <w:pPr>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в 2021 году составляет 3,0 процента.</w:t>
      </w:r>
    </w:p>
    <w:p w14:paraId="7F7670D0" w14:textId="77777777" w:rsidR="002852E0" w:rsidRPr="009A37F5" w:rsidRDefault="002852E0" w:rsidP="002852E0">
      <w:pPr>
        <w:autoSpaceDE w:val="0"/>
        <w:autoSpaceDN w:val="0"/>
        <w:adjustRightInd w:val="0"/>
        <w:ind w:firstLine="709"/>
        <w:rPr>
          <w:rFonts w:eastAsia="Times New Roman"/>
          <w:b/>
          <w:szCs w:val="28"/>
          <w:lang w:val="ru-RU" w:eastAsia="ru-RU"/>
        </w:rPr>
      </w:pPr>
      <w:r w:rsidRPr="009A37F5">
        <w:rPr>
          <w:rFonts w:ascii="Times New Roman" w:eastAsia="Times New Roman" w:hAnsi="Times New Roman" w:cs="Times New Roman"/>
          <w:b/>
          <w:sz w:val="28"/>
          <w:szCs w:val="28"/>
          <w:lang w:val="ru-RU" w:eastAsia="ru-RU"/>
        </w:rPr>
        <w:t>Дорожное хозяйство, транспорт</w:t>
      </w:r>
    </w:p>
    <w:p w14:paraId="7DD2D432" w14:textId="51C89E6F" w:rsidR="002852E0" w:rsidRPr="002B01E9" w:rsidRDefault="002852E0" w:rsidP="002852E0">
      <w:pPr>
        <w:pStyle w:val="aa"/>
        <w:ind w:firstLine="708"/>
        <w:jc w:val="both"/>
        <w:rPr>
          <w:rFonts w:ascii="Times New Roman" w:eastAsia="Calibri" w:hAnsi="Times New Roman" w:cs="Times New Roman"/>
          <w:sz w:val="28"/>
          <w:szCs w:val="28"/>
          <w:lang w:val="ru-RU"/>
        </w:rPr>
      </w:pPr>
      <w:r w:rsidRPr="002B01E9">
        <w:rPr>
          <w:rFonts w:ascii="Times New Roman" w:eastAsia="Calibri" w:hAnsi="Times New Roman" w:cs="Times New Roman"/>
          <w:sz w:val="28"/>
          <w:szCs w:val="28"/>
          <w:lang w:val="ru-RU"/>
        </w:rPr>
        <w:t>Всего на территории округа расположено 360 автомобильных дорог общей протяженностью 484,5 км. Из них:</w:t>
      </w:r>
    </w:p>
    <w:p w14:paraId="1C236D17" w14:textId="77777777" w:rsidR="002852E0" w:rsidRPr="002B01E9" w:rsidRDefault="002852E0" w:rsidP="002852E0">
      <w:pPr>
        <w:widowControl/>
        <w:ind w:firstLine="708"/>
        <w:jc w:val="both"/>
        <w:rPr>
          <w:rFonts w:ascii="Times New Roman" w:eastAsia="Calibri" w:hAnsi="Times New Roman" w:cs="Times New Roman"/>
          <w:sz w:val="28"/>
          <w:szCs w:val="28"/>
          <w:lang w:val="ru-RU"/>
        </w:rPr>
      </w:pPr>
      <w:r w:rsidRPr="002B01E9">
        <w:rPr>
          <w:rFonts w:ascii="Times New Roman" w:eastAsia="Calibri" w:hAnsi="Times New Roman" w:cs="Times New Roman"/>
          <w:sz w:val="28"/>
          <w:szCs w:val="28"/>
          <w:lang w:val="ru-RU"/>
        </w:rPr>
        <w:t xml:space="preserve">сельских дорог – 203 общей протяженностью </w:t>
      </w:r>
      <w:r>
        <w:rPr>
          <w:rFonts w:ascii="Times New Roman" w:eastAsia="Calibri" w:hAnsi="Times New Roman" w:cs="Times New Roman"/>
          <w:sz w:val="28"/>
          <w:szCs w:val="28"/>
          <w:lang w:val="ru-RU"/>
        </w:rPr>
        <w:t>226,8 км</w:t>
      </w:r>
      <w:r w:rsidRPr="002B01E9">
        <w:rPr>
          <w:rFonts w:ascii="Times New Roman" w:eastAsia="Calibri" w:hAnsi="Times New Roman" w:cs="Times New Roman"/>
          <w:sz w:val="28"/>
          <w:szCs w:val="28"/>
          <w:lang w:val="ru-RU"/>
        </w:rPr>
        <w:t>;</w:t>
      </w:r>
    </w:p>
    <w:p w14:paraId="161CC6A0" w14:textId="77777777" w:rsidR="002852E0" w:rsidRPr="002B01E9" w:rsidRDefault="002852E0" w:rsidP="002852E0">
      <w:pPr>
        <w:widowControl/>
        <w:ind w:firstLine="708"/>
        <w:jc w:val="both"/>
        <w:rPr>
          <w:rFonts w:ascii="Times New Roman" w:eastAsia="Calibri" w:hAnsi="Times New Roman" w:cs="Times New Roman"/>
          <w:sz w:val="28"/>
          <w:szCs w:val="28"/>
          <w:lang w:val="ru-RU"/>
        </w:rPr>
      </w:pPr>
      <w:r w:rsidRPr="002B01E9">
        <w:rPr>
          <w:rFonts w:ascii="Times New Roman" w:eastAsia="Calibri" w:hAnsi="Times New Roman" w:cs="Times New Roman"/>
          <w:sz w:val="28"/>
          <w:szCs w:val="28"/>
          <w:lang w:val="ru-RU"/>
        </w:rPr>
        <w:t>городских дорог – 148 общей протяженностью 172,</w:t>
      </w:r>
      <w:r>
        <w:rPr>
          <w:rFonts w:ascii="Times New Roman" w:eastAsia="Calibri" w:hAnsi="Times New Roman" w:cs="Times New Roman"/>
          <w:sz w:val="28"/>
          <w:szCs w:val="28"/>
          <w:lang w:val="ru-RU"/>
        </w:rPr>
        <w:t>5 км</w:t>
      </w:r>
      <w:r w:rsidRPr="002B01E9">
        <w:rPr>
          <w:rFonts w:ascii="Times New Roman" w:eastAsia="Calibri" w:hAnsi="Times New Roman" w:cs="Times New Roman"/>
          <w:sz w:val="28"/>
          <w:szCs w:val="28"/>
          <w:lang w:val="ru-RU"/>
        </w:rPr>
        <w:t>;</w:t>
      </w:r>
    </w:p>
    <w:p w14:paraId="68FCB599" w14:textId="77777777" w:rsidR="002852E0" w:rsidRDefault="002852E0" w:rsidP="002852E0">
      <w:pPr>
        <w:widowControl/>
        <w:ind w:firstLine="708"/>
        <w:jc w:val="both"/>
        <w:rPr>
          <w:rFonts w:ascii="Times New Roman" w:eastAsia="Calibri" w:hAnsi="Times New Roman" w:cs="Times New Roman"/>
          <w:sz w:val="28"/>
          <w:szCs w:val="28"/>
          <w:lang w:val="ru-RU"/>
        </w:rPr>
      </w:pPr>
      <w:r w:rsidRPr="002B01E9">
        <w:rPr>
          <w:rFonts w:ascii="Times New Roman" w:eastAsia="Calibri" w:hAnsi="Times New Roman" w:cs="Times New Roman"/>
          <w:sz w:val="28"/>
          <w:szCs w:val="28"/>
          <w:lang w:val="ru-RU"/>
        </w:rPr>
        <w:t xml:space="preserve">межпоселковых – 9 общей протяженностью </w:t>
      </w:r>
      <w:r>
        <w:rPr>
          <w:rFonts w:ascii="Times New Roman" w:eastAsia="Calibri" w:hAnsi="Times New Roman" w:cs="Times New Roman"/>
          <w:sz w:val="28"/>
          <w:szCs w:val="28"/>
          <w:lang w:val="ru-RU"/>
        </w:rPr>
        <w:t>85,2 км</w:t>
      </w:r>
      <w:r w:rsidRPr="002B01E9">
        <w:rPr>
          <w:rFonts w:ascii="Times New Roman" w:eastAsia="Calibri" w:hAnsi="Times New Roman" w:cs="Times New Roman"/>
          <w:sz w:val="28"/>
          <w:szCs w:val="28"/>
          <w:lang w:val="ru-RU"/>
        </w:rPr>
        <w:t>.</w:t>
      </w:r>
    </w:p>
    <w:p w14:paraId="41CFA7BE" w14:textId="77777777" w:rsidR="002852E0" w:rsidRPr="005546DB" w:rsidRDefault="002852E0" w:rsidP="002852E0">
      <w:pPr>
        <w:pStyle w:val="aa"/>
        <w:ind w:firstLine="708"/>
        <w:jc w:val="both"/>
        <w:rPr>
          <w:rFonts w:ascii="Times New Roman" w:hAnsi="Times New Roman"/>
          <w:sz w:val="28"/>
          <w:szCs w:val="28"/>
          <w:lang w:val="ru-RU"/>
        </w:rPr>
      </w:pPr>
      <w:r w:rsidRPr="005546DB">
        <w:rPr>
          <w:rFonts w:ascii="Times New Roman" w:hAnsi="Times New Roman"/>
          <w:sz w:val="28"/>
          <w:szCs w:val="28"/>
          <w:lang w:val="ru-RU"/>
        </w:rPr>
        <w:t>В 202</w:t>
      </w:r>
      <w:r>
        <w:rPr>
          <w:rFonts w:ascii="Times New Roman" w:hAnsi="Times New Roman"/>
          <w:sz w:val="28"/>
          <w:szCs w:val="28"/>
          <w:lang w:val="ru-RU"/>
        </w:rPr>
        <w:t>1</w:t>
      </w:r>
      <w:r w:rsidRPr="005546DB">
        <w:rPr>
          <w:rFonts w:ascii="Times New Roman" w:hAnsi="Times New Roman"/>
          <w:sz w:val="28"/>
          <w:szCs w:val="28"/>
          <w:lang w:val="ru-RU"/>
        </w:rPr>
        <w:t xml:space="preserve"> году </w:t>
      </w:r>
      <w:r>
        <w:rPr>
          <w:rFonts w:ascii="Times New Roman" w:hAnsi="Times New Roman"/>
          <w:sz w:val="28"/>
          <w:szCs w:val="28"/>
          <w:lang w:val="ru-RU"/>
        </w:rPr>
        <w:t>в</w:t>
      </w:r>
      <w:r w:rsidRPr="005546DB">
        <w:rPr>
          <w:rFonts w:ascii="Times New Roman" w:hAnsi="Times New Roman"/>
          <w:sz w:val="28"/>
          <w:szCs w:val="28"/>
          <w:lang w:val="ru-RU"/>
        </w:rPr>
        <w:t xml:space="preserve"> судебном порядке признано права муниципальной собственности Благодарненского городского округа Ставропольского края на </w:t>
      </w:r>
      <w:r>
        <w:rPr>
          <w:rFonts w:ascii="Times New Roman" w:hAnsi="Times New Roman"/>
          <w:sz w:val="28"/>
          <w:szCs w:val="28"/>
          <w:lang w:val="ru-RU"/>
        </w:rPr>
        <w:t>26</w:t>
      </w:r>
      <w:r w:rsidRPr="005546DB">
        <w:rPr>
          <w:rFonts w:ascii="Times New Roman" w:hAnsi="Times New Roman"/>
          <w:sz w:val="28"/>
          <w:szCs w:val="28"/>
          <w:lang w:val="ru-RU"/>
        </w:rPr>
        <w:t xml:space="preserve"> автомобильн</w:t>
      </w:r>
      <w:r>
        <w:rPr>
          <w:rFonts w:ascii="Times New Roman" w:hAnsi="Times New Roman"/>
          <w:sz w:val="28"/>
          <w:szCs w:val="28"/>
          <w:lang w:val="ru-RU"/>
        </w:rPr>
        <w:t>ых</w:t>
      </w:r>
      <w:r w:rsidRPr="005546DB">
        <w:rPr>
          <w:rFonts w:ascii="Times New Roman" w:hAnsi="Times New Roman"/>
          <w:sz w:val="28"/>
          <w:szCs w:val="28"/>
          <w:lang w:val="ru-RU"/>
        </w:rPr>
        <w:t xml:space="preserve"> </w:t>
      </w:r>
      <w:r w:rsidRPr="000D7771">
        <w:rPr>
          <w:rFonts w:ascii="Times New Roman" w:hAnsi="Times New Roman"/>
          <w:sz w:val="28"/>
          <w:szCs w:val="28"/>
          <w:lang w:val="ru-RU"/>
        </w:rPr>
        <w:t>дорог (19 в городе, 2 дороги в с. Каменная Балка, 1 дорога в х. Красный Ключ, 1 дорога в х. Гремучий, 1 дорога в п. Каменка, 1 дорога в с. Сотниковское, 1 дорога в ауле Эдельбай), протяженностью 20,</w:t>
      </w:r>
      <w:r>
        <w:rPr>
          <w:rFonts w:ascii="Times New Roman" w:hAnsi="Times New Roman"/>
          <w:sz w:val="28"/>
          <w:szCs w:val="28"/>
          <w:lang w:val="ru-RU"/>
        </w:rPr>
        <w:t>8</w:t>
      </w:r>
      <w:r w:rsidRPr="000D7771">
        <w:rPr>
          <w:rFonts w:ascii="Times New Roman" w:hAnsi="Times New Roman"/>
          <w:sz w:val="28"/>
          <w:szCs w:val="28"/>
          <w:lang w:val="ru-RU"/>
        </w:rPr>
        <w:t xml:space="preserve"> км</w:t>
      </w:r>
      <w:r w:rsidRPr="005546DB">
        <w:rPr>
          <w:rFonts w:ascii="Times New Roman" w:hAnsi="Times New Roman"/>
          <w:sz w:val="28"/>
          <w:szCs w:val="28"/>
          <w:lang w:val="ru-RU"/>
        </w:rPr>
        <w:t>.</w:t>
      </w:r>
      <w:r>
        <w:rPr>
          <w:rFonts w:ascii="Times New Roman" w:hAnsi="Times New Roman"/>
          <w:sz w:val="28"/>
          <w:szCs w:val="28"/>
          <w:lang w:val="ru-RU"/>
        </w:rPr>
        <w:t xml:space="preserve"> Государственная регистрация права муниципальной собственности на вышеуказанные дороги проводится в 2022 году.</w:t>
      </w:r>
    </w:p>
    <w:p w14:paraId="5662F2D9" w14:textId="1872E430" w:rsidR="002852E0" w:rsidRPr="002B01E9" w:rsidRDefault="002852E0" w:rsidP="002852E0">
      <w:pPr>
        <w:widowControl/>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Всего з</w:t>
      </w:r>
      <w:r w:rsidRPr="002B01E9">
        <w:rPr>
          <w:rFonts w:ascii="Times New Roman" w:eastAsia="Calibri" w:hAnsi="Times New Roman" w:cs="Times New Roman"/>
          <w:sz w:val="28"/>
          <w:szCs w:val="28"/>
          <w:lang w:val="ru-RU"/>
        </w:rPr>
        <w:t>арегистрировано в собственность городского округа 2</w:t>
      </w:r>
      <w:r>
        <w:rPr>
          <w:rFonts w:ascii="Times New Roman" w:eastAsia="Calibri" w:hAnsi="Times New Roman" w:cs="Times New Roman"/>
          <w:sz w:val="28"/>
          <w:szCs w:val="28"/>
          <w:lang w:val="ru-RU"/>
        </w:rPr>
        <w:t>8</w:t>
      </w:r>
      <w:r w:rsidRPr="002B01E9">
        <w:rPr>
          <w:rFonts w:ascii="Times New Roman" w:eastAsia="Calibri" w:hAnsi="Times New Roman" w:cs="Times New Roman"/>
          <w:sz w:val="28"/>
          <w:szCs w:val="28"/>
          <w:lang w:val="ru-RU"/>
        </w:rPr>
        <w:t>4 дороги общей протяженностью (</w:t>
      </w:r>
      <w:r>
        <w:rPr>
          <w:rFonts w:ascii="Times New Roman" w:eastAsia="Calibri" w:hAnsi="Times New Roman" w:cs="Times New Roman"/>
          <w:sz w:val="28"/>
          <w:szCs w:val="28"/>
          <w:lang w:val="ru-RU"/>
        </w:rPr>
        <w:t>407,9</w:t>
      </w:r>
      <w:r w:rsidRPr="002B01E9">
        <w:rPr>
          <w:rFonts w:ascii="Times New Roman" w:eastAsia="Calibri" w:hAnsi="Times New Roman" w:cs="Times New Roman"/>
          <w:sz w:val="28"/>
          <w:szCs w:val="28"/>
          <w:lang w:val="ru-RU"/>
        </w:rPr>
        <w:t xml:space="preserve"> км.</w:t>
      </w:r>
      <w:r>
        <w:rPr>
          <w:rFonts w:ascii="Times New Roman" w:eastAsia="Calibri" w:hAnsi="Times New Roman" w:cs="Times New Roman"/>
          <w:sz w:val="28"/>
          <w:szCs w:val="28"/>
          <w:lang w:val="ru-RU"/>
        </w:rPr>
        <w:t xml:space="preserve"> -</w:t>
      </w:r>
      <w:r w:rsidRPr="002B01E9">
        <w:rPr>
          <w:rFonts w:ascii="Times New Roman" w:eastAsia="Calibri" w:hAnsi="Times New Roman" w:cs="Times New Roman"/>
          <w:sz w:val="28"/>
          <w:szCs w:val="28"/>
          <w:lang w:val="ru-RU"/>
        </w:rPr>
        <w:t xml:space="preserve"> 78 процентов). Из них:</w:t>
      </w:r>
    </w:p>
    <w:p w14:paraId="2D0B4BF8" w14:textId="0AA8D371" w:rsidR="002852E0" w:rsidRPr="002B01E9" w:rsidRDefault="002852E0" w:rsidP="002852E0">
      <w:pPr>
        <w:widowControl/>
        <w:jc w:val="both"/>
        <w:rPr>
          <w:rFonts w:ascii="Times New Roman" w:eastAsia="Calibri" w:hAnsi="Times New Roman" w:cs="Times New Roman"/>
          <w:sz w:val="28"/>
          <w:szCs w:val="28"/>
          <w:lang w:val="ru-RU"/>
        </w:rPr>
      </w:pPr>
      <w:r w:rsidRPr="002B01E9">
        <w:rPr>
          <w:rFonts w:ascii="Times New Roman" w:eastAsia="Calibri" w:hAnsi="Times New Roman" w:cs="Times New Roman"/>
          <w:sz w:val="28"/>
          <w:szCs w:val="28"/>
          <w:lang w:val="ru-RU"/>
        </w:rPr>
        <w:tab/>
        <w:t>сельских дорог - 17</w:t>
      </w:r>
      <w:r>
        <w:rPr>
          <w:rFonts w:ascii="Times New Roman" w:eastAsia="Calibri" w:hAnsi="Times New Roman" w:cs="Times New Roman"/>
          <w:sz w:val="28"/>
          <w:szCs w:val="28"/>
          <w:lang w:val="ru-RU"/>
        </w:rPr>
        <w:t>2</w:t>
      </w:r>
      <w:r w:rsidRPr="002B01E9">
        <w:rPr>
          <w:rFonts w:ascii="Times New Roman" w:eastAsia="Calibri" w:hAnsi="Times New Roman" w:cs="Times New Roman"/>
          <w:sz w:val="28"/>
          <w:szCs w:val="28"/>
          <w:lang w:val="ru-RU"/>
        </w:rPr>
        <w:t xml:space="preserve"> общей протяженностью 20</w:t>
      </w:r>
      <w:r>
        <w:rPr>
          <w:rFonts w:ascii="Times New Roman" w:eastAsia="Calibri" w:hAnsi="Times New Roman" w:cs="Times New Roman"/>
          <w:sz w:val="28"/>
          <w:szCs w:val="28"/>
          <w:lang w:val="ru-RU"/>
        </w:rPr>
        <w:t>3</w:t>
      </w:r>
      <w:r w:rsidRPr="002B01E9">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6 км</w:t>
      </w:r>
      <w:r w:rsidRPr="002B01E9">
        <w:rPr>
          <w:rFonts w:ascii="Times New Roman" w:eastAsia="Calibri" w:hAnsi="Times New Roman" w:cs="Times New Roman"/>
          <w:sz w:val="28"/>
          <w:szCs w:val="28"/>
          <w:lang w:val="ru-RU"/>
        </w:rPr>
        <w:t>;</w:t>
      </w:r>
    </w:p>
    <w:p w14:paraId="256E3A78" w14:textId="77777777" w:rsidR="002852E0" w:rsidRPr="002B01E9" w:rsidRDefault="002852E0" w:rsidP="002852E0">
      <w:pPr>
        <w:widowControl/>
        <w:ind w:firstLine="708"/>
        <w:jc w:val="both"/>
        <w:rPr>
          <w:rFonts w:ascii="Times New Roman" w:eastAsia="Calibri" w:hAnsi="Times New Roman" w:cs="Times New Roman"/>
          <w:sz w:val="28"/>
          <w:szCs w:val="28"/>
          <w:lang w:val="ru-RU"/>
        </w:rPr>
      </w:pPr>
      <w:r w:rsidRPr="002B01E9">
        <w:rPr>
          <w:rFonts w:ascii="Times New Roman" w:eastAsia="Calibri" w:hAnsi="Times New Roman" w:cs="Times New Roman"/>
          <w:sz w:val="28"/>
          <w:szCs w:val="28"/>
          <w:lang w:val="ru-RU"/>
        </w:rPr>
        <w:t xml:space="preserve">городских дорог – </w:t>
      </w:r>
      <w:r>
        <w:rPr>
          <w:rFonts w:ascii="Times New Roman" w:eastAsia="Calibri" w:hAnsi="Times New Roman" w:cs="Times New Roman"/>
          <w:sz w:val="28"/>
          <w:szCs w:val="28"/>
          <w:lang w:val="ru-RU"/>
        </w:rPr>
        <w:t>9</w:t>
      </w:r>
      <w:r w:rsidRPr="002B01E9">
        <w:rPr>
          <w:rFonts w:ascii="Times New Roman" w:eastAsia="Calibri" w:hAnsi="Times New Roman" w:cs="Times New Roman"/>
          <w:sz w:val="28"/>
          <w:szCs w:val="28"/>
          <w:lang w:val="ru-RU"/>
        </w:rPr>
        <w:t>5</w:t>
      </w:r>
      <w:r>
        <w:rPr>
          <w:rFonts w:ascii="Times New Roman" w:eastAsia="Calibri" w:hAnsi="Times New Roman" w:cs="Times New Roman"/>
          <w:sz w:val="28"/>
          <w:szCs w:val="28"/>
          <w:lang w:val="ru-RU"/>
        </w:rPr>
        <w:t xml:space="preserve"> общей протяженностью 102</w:t>
      </w:r>
      <w:r w:rsidRPr="002B01E9">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4 км</w:t>
      </w:r>
      <w:r w:rsidRPr="002B01E9">
        <w:rPr>
          <w:rFonts w:ascii="Times New Roman" w:eastAsia="Calibri" w:hAnsi="Times New Roman" w:cs="Times New Roman"/>
          <w:sz w:val="28"/>
          <w:szCs w:val="28"/>
          <w:lang w:val="ru-RU"/>
        </w:rPr>
        <w:t>;</w:t>
      </w:r>
    </w:p>
    <w:p w14:paraId="10C5CB1D" w14:textId="77777777" w:rsidR="002852E0" w:rsidRPr="002B01E9" w:rsidRDefault="002852E0" w:rsidP="002852E0">
      <w:pPr>
        <w:widowControl/>
        <w:ind w:firstLine="708"/>
        <w:jc w:val="both"/>
        <w:rPr>
          <w:rFonts w:ascii="Times New Roman" w:eastAsia="Calibri" w:hAnsi="Times New Roman" w:cs="Times New Roman"/>
          <w:sz w:val="28"/>
          <w:szCs w:val="28"/>
          <w:lang w:val="ru-RU"/>
        </w:rPr>
      </w:pPr>
      <w:r w:rsidRPr="002B01E9">
        <w:rPr>
          <w:rFonts w:ascii="Times New Roman" w:eastAsia="Calibri" w:hAnsi="Times New Roman" w:cs="Times New Roman"/>
          <w:sz w:val="28"/>
          <w:szCs w:val="28"/>
          <w:lang w:val="ru-RU"/>
        </w:rPr>
        <w:t xml:space="preserve">межпоселковых дорог - 9 общей площадью </w:t>
      </w:r>
      <w:r>
        <w:rPr>
          <w:rFonts w:ascii="Times New Roman" w:eastAsia="Calibri" w:hAnsi="Times New Roman" w:cs="Times New Roman"/>
          <w:sz w:val="28"/>
          <w:szCs w:val="28"/>
          <w:lang w:val="ru-RU"/>
        </w:rPr>
        <w:t>85,2 км.</w:t>
      </w:r>
    </w:p>
    <w:p w14:paraId="0F0DCFE2" w14:textId="77777777" w:rsidR="002852E0" w:rsidRPr="002B01E9" w:rsidRDefault="002852E0" w:rsidP="002852E0">
      <w:pPr>
        <w:widowControl/>
        <w:ind w:firstLine="708"/>
        <w:jc w:val="both"/>
        <w:rPr>
          <w:rFonts w:ascii="Times New Roman" w:eastAsia="Calibri" w:hAnsi="Times New Roman" w:cs="Times New Roman"/>
          <w:sz w:val="28"/>
          <w:szCs w:val="28"/>
          <w:lang w:val="ru-RU"/>
        </w:rPr>
      </w:pPr>
      <w:r w:rsidRPr="002B01E9">
        <w:rPr>
          <w:rFonts w:ascii="Times New Roman" w:eastAsia="Calibri" w:hAnsi="Times New Roman" w:cs="Times New Roman"/>
          <w:sz w:val="28"/>
          <w:szCs w:val="28"/>
          <w:lang w:val="ru-RU"/>
        </w:rPr>
        <w:t xml:space="preserve">Не зарегистрированы </w:t>
      </w:r>
      <w:r>
        <w:rPr>
          <w:rFonts w:ascii="Times New Roman" w:eastAsia="Calibri" w:hAnsi="Times New Roman" w:cs="Times New Roman"/>
          <w:sz w:val="28"/>
          <w:szCs w:val="28"/>
          <w:lang w:val="ru-RU"/>
        </w:rPr>
        <w:t>84</w:t>
      </w:r>
      <w:r w:rsidRPr="002B01E9">
        <w:rPr>
          <w:rFonts w:ascii="Times New Roman" w:eastAsia="Calibri" w:hAnsi="Times New Roman" w:cs="Times New Roman"/>
          <w:sz w:val="28"/>
          <w:szCs w:val="28"/>
          <w:lang w:val="ru-RU"/>
        </w:rPr>
        <w:t xml:space="preserve"> дорог общей протяжен</w:t>
      </w:r>
      <w:r>
        <w:rPr>
          <w:rFonts w:ascii="Times New Roman" w:eastAsia="Calibri" w:hAnsi="Times New Roman" w:cs="Times New Roman"/>
          <w:sz w:val="28"/>
          <w:szCs w:val="28"/>
          <w:lang w:val="ru-RU"/>
        </w:rPr>
        <w:t>ностью 93,3 км:</w:t>
      </w:r>
    </w:p>
    <w:p w14:paraId="1FECDB5C" w14:textId="77777777" w:rsidR="002852E0" w:rsidRPr="002B01E9" w:rsidRDefault="002852E0" w:rsidP="002852E0">
      <w:pPr>
        <w:widowControl/>
        <w:ind w:firstLine="708"/>
        <w:jc w:val="both"/>
        <w:rPr>
          <w:rFonts w:ascii="Times New Roman" w:eastAsia="Calibri" w:hAnsi="Times New Roman" w:cs="Times New Roman"/>
          <w:sz w:val="28"/>
          <w:szCs w:val="28"/>
          <w:lang w:val="ru-RU"/>
        </w:rPr>
      </w:pPr>
      <w:r w:rsidRPr="002B01E9">
        <w:rPr>
          <w:rFonts w:ascii="Times New Roman" w:eastAsia="Calibri" w:hAnsi="Times New Roman" w:cs="Times New Roman"/>
          <w:sz w:val="28"/>
          <w:szCs w:val="28"/>
          <w:lang w:val="ru-RU"/>
        </w:rPr>
        <w:t>сельских дорог - 3</w:t>
      </w:r>
      <w:r>
        <w:rPr>
          <w:rFonts w:ascii="Times New Roman" w:eastAsia="Calibri" w:hAnsi="Times New Roman" w:cs="Times New Roman"/>
          <w:sz w:val="28"/>
          <w:szCs w:val="28"/>
          <w:lang w:val="ru-RU"/>
        </w:rPr>
        <w:t>1</w:t>
      </w:r>
      <w:r w:rsidRPr="002B01E9">
        <w:rPr>
          <w:rFonts w:ascii="Times New Roman" w:eastAsia="Calibri" w:hAnsi="Times New Roman" w:cs="Times New Roman"/>
          <w:sz w:val="28"/>
          <w:szCs w:val="28"/>
          <w:lang w:val="ru-RU"/>
        </w:rPr>
        <w:t xml:space="preserve"> общей протяженностью 2</w:t>
      </w:r>
      <w:r>
        <w:rPr>
          <w:rFonts w:ascii="Times New Roman" w:eastAsia="Calibri" w:hAnsi="Times New Roman" w:cs="Times New Roman"/>
          <w:sz w:val="28"/>
          <w:szCs w:val="28"/>
          <w:lang w:val="ru-RU"/>
        </w:rPr>
        <w:t>3</w:t>
      </w:r>
      <w:r w:rsidRPr="002B01E9">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2 км</w:t>
      </w:r>
      <w:r w:rsidRPr="002B01E9">
        <w:rPr>
          <w:rFonts w:ascii="Times New Roman" w:eastAsia="Calibri" w:hAnsi="Times New Roman" w:cs="Times New Roman"/>
          <w:sz w:val="28"/>
          <w:szCs w:val="28"/>
          <w:lang w:val="ru-RU"/>
        </w:rPr>
        <w:t>;</w:t>
      </w:r>
    </w:p>
    <w:p w14:paraId="5CA80C1F" w14:textId="77777777" w:rsidR="002852E0" w:rsidRPr="002B01E9" w:rsidRDefault="002852E0" w:rsidP="002852E0">
      <w:pPr>
        <w:widowControl/>
        <w:ind w:firstLine="708"/>
        <w:jc w:val="both"/>
        <w:rPr>
          <w:rFonts w:ascii="Times New Roman" w:eastAsia="Calibri" w:hAnsi="Times New Roman" w:cs="Times New Roman"/>
          <w:sz w:val="28"/>
          <w:szCs w:val="28"/>
          <w:lang w:val="ru-RU"/>
        </w:rPr>
      </w:pPr>
      <w:r w:rsidRPr="002B01E9">
        <w:rPr>
          <w:rFonts w:ascii="Times New Roman" w:eastAsia="Calibri" w:hAnsi="Times New Roman" w:cs="Times New Roman"/>
          <w:sz w:val="28"/>
          <w:szCs w:val="28"/>
          <w:lang w:val="ru-RU"/>
        </w:rPr>
        <w:t xml:space="preserve">городских дорог – </w:t>
      </w:r>
      <w:r>
        <w:rPr>
          <w:rFonts w:ascii="Times New Roman" w:eastAsia="Calibri" w:hAnsi="Times New Roman" w:cs="Times New Roman"/>
          <w:sz w:val="28"/>
          <w:szCs w:val="28"/>
          <w:lang w:val="ru-RU"/>
        </w:rPr>
        <w:t>5</w:t>
      </w:r>
      <w:r w:rsidRPr="002B01E9">
        <w:rPr>
          <w:rFonts w:ascii="Times New Roman" w:eastAsia="Calibri" w:hAnsi="Times New Roman" w:cs="Times New Roman"/>
          <w:sz w:val="28"/>
          <w:szCs w:val="28"/>
          <w:lang w:val="ru-RU"/>
        </w:rPr>
        <w:t xml:space="preserve">3 общей протяженностью </w:t>
      </w:r>
      <w:r>
        <w:rPr>
          <w:rFonts w:ascii="Times New Roman" w:eastAsia="Calibri" w:hAnsi="Times New Roman" w:cs="Times New Roman"/>
          <w:sz w:val="28"/>
          <w:szCs w:val="28"/>
          <w:lang w:val="ru-RU"/>
        </w:rPr>
        <w:t>70 км.</w:t>
      </w:r>
    </w:p>
    <w:p w14:paraId="5740B692" w14:textId="77777777" w:rsidR="00FB61C9" w:rsidRDefault="00FB61C9" w:rsidP="006D5AF0">
      <w:pPr>
        <w:widowControl/>
        <w:ind w:firstLine="708"/>
        <w:jc w:val="both"/>
        <w:rPr>
          <w:rFonts w:ascii="Times New Roman" w:eastAsia="Calibri" w:hAnsi="Times New Roman" w:cs="Times New Roman"/>
          <w:noProof/>
          <w:sz w:val="28"/>
          <w:szCs w:val="28"/>
          <w:lang w:val="ru-RU" w:eastAsia="ru-RU"/>
        </w:rPr>
      </w:pPr>
    </w:p>
    <w:p w14:paraId="35E5E7D7" w14:textId="2FEDF79B" w:rsidR="00C6624D" w:rsidRPr="0065578B" w:rsidRDefault="00C6624D" w:rsidP="006D5AF0">
      <w:pPr>
        <w:widowControl/>
        <w:ind w:firstLine="708"/>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014ADCE3" wp14:editId="6B2D8832">
            <wp:extent cx="5438775" cy="2619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24203" b="18505"/>
                    <a:stretch/>
                  </pic:blipFill>
                  <pic:spPr bwMode="auto">
                    <a:xfrm>
                      <a:off x="0" y="0"/>
                      <a:ext cx="5440428" cy="2620171"/>
                    </a:xfrm>
                    <a:prstGeom prst="rect">
                      <a:avLst/>
                    </a:prstGeom>
                    <a:noFill/>
                    <a:ln>
                      <a:noFill/>
                    </a:ln>
                    <a:extLst>
                      <a:ext uri="{53640926-AAD7-44D8-BBD7-CCE9431645EC}">
                        <a14:shadowObscured xmlns:a14="http://schemas.microsoft.com/office/drawing/2010/main"/>
                      </a:ext>
                    </a:extLst>
                  </pic:spPr>
                </pic:pic>
              </a:graphicData>
            </a:graphic>
          </wp:inline>
        </w:drawing>
      </w:r>
    </w:p>
    <w:p w14:paraId="4FFBF022" w14:textId="77777777" w:rsidR="002852E0" w:rsidRDefault="002852E0" w:rsidP="002852E0">
      <w:pPr>
        <w:tabs>
          <w:tab w:val="left" w:pos="284"/>
        </w:tabs>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ходе реализации мероприятий муниципальной программы «</w:t>
      </w:r>
      <w:proofErr w:type="gramStart"/>
      <w:r>
        <w:rPr>
          <w:rFonts w:ascii="Times New Roman" w:hAnsi="Times New Roman" w:cs="Times New Roman"/>
          <w:sz w:val="28"/>
          <w:szCs w:val="28"/>
          <w:lang w:val="ru-RU"/>
        </w:rPr>
        <w:t xml:space="preserve">Развитие  </w:t>
      </w:r>
      <w:r>
        <w:rPr>
          <w:rFonts w:ascii="Times New Roman" w:hAnsi="Times New Roman" w:cs="Times New Roman"/>
          <w:sz w:val="28"/>
          <w:szCs w:val="28"/>
          <w:lang w:val="ru-RU"/>
        </w:rPr>
        <w:lastRenderedPageBreak/>
        <w:t>жилищно</w:t>
      </w:r>
      <w:proofErr w:type="gramEnd"/>
      <w:r>
        <w:rPr>
          <w:rFonts w:ascii="Times New Roman" w:hAnsi="Times New Roman" w:cs="Times New Roman"/>
          <w:sz w:val="28"/>
          <w:szCs w:val="28"/>
          <w:lang w:val="ru-RU"/>
        </w:rPr>
        <w:t>-коммунального хозяйства и дорожной инфраструктуры» за 2021</w:t>
      </w:r>
      <w:r w:rsidRPr="00DC56C0">
        <w:rPr>
          <w:rFonts w:ascii="Times New Roman" w:hAnsi="Times New Roman" w:cs="Times New Roman"/>
          <w:sz w:val="28"/>
          <w:szCs w:val="28"/>
          <w:lang w:val="ru-RU"/>
        </w:rPr>
        <w:t xml:space="preserve"> год выполнены работы по ремонту и содержанию дорог общей стоимостью </w:t>
      </w:r>
      <w:r w:rsidRPr="009F364E">
        <w:rPr>
          <w:rFonts w:ascii="Times New Roman" w:hAnsi="Times New Roman" w:cs="Times New Roman"/>
          <w:color w:val="000000" w:themeColor="text1"/>
          <w:sz w:val="28"/>
          <w:szCs w:val="28"/>
          <w:lang w:val="ru-RU"/>
        </w:rPr>
        <w:t>135,7 млн</w:t>
      </w:r>
      <w:r w:rsidRPr="00CD7FFA">
        <w:rPr>
          <w:rFonts w:ascii="Times New Roman" w:hAnsi="Times New Roman" w:cs="Times New Roman"/>
          <w:sz w:val="28"/>
          <w:szCs w:val="28"/>
          <w:lang w:val="ru-RU"/>
        </w:rPr>
        <w:t>. рублей</w:t>
      </w:r>
      <w:r>
        <w:rPr>
          <w:rFonts w:ascii="Times New Roman" w:hAnsi="Times New Roman" w:cs="Times New Roman"/>
          <w:sz w:val="28"/>
          <w:szCs w:val="28"/>
          <w:lang w:val="ru-RU"/>
        </w:rPr>
        <w:t>, по следующим направлениям:</w:t>
      </w:r>
    </w:p>
    <w:p w14:paraId="0F3817B4" w14:textId="77777777" w:rsidR="002852E0" w:rsidRDefault="002852E0" w:rsidP="002852E0">
      <w:pPr>
        <w:tabs>
          <w:tab w:val="left" w:pos="284"/>
        </w:tabs>
        <w:ind w:firstLine="709"/>
        <w:jc w:val="both"/>
        <w:rPr>
          <w:rFonts w:ascii="Times New Roman" w:hAnsi="Times New Roman" w:cs="Times New Roman"/>
          <w:sz w:val="28"/>
          <w:szCs w:val="28"/>
          <w:lang w:val="ru-RU"/>
        </w:rPr>
      </w:pPr>
      <w:r w:rsidRPr="006B31FF">
        <w:rPr>
          <w:rFonts w:ascii="Times New Roman" w:hAnsi="Times New Roman" w:cs="Times New Roman"/>
          <w:spacing w:val="1"/>
          <w:sz w:val="28"/>
          <w:szCs w:val="28"/>
          <w:shd w:val="clear" w:color="auto" w:fill="FFFFFF"/>
          <w:lang w:val="ru-RU"/>
        </w:rPr>
        <w:t xml:space="preserve">В рамках государственной программы </w:t>
      </w:r>
      <w:r w:rsidRPr="006B31FF">
        <w:rPr>
          <w:rFonts w:ascii="Times New Roman" w:hAnsi="Times New Roman" w:cs="Times New Roman"/>
          <w:sz w:val="28"/>
          <w:szCs w:val="28"/>
          <w:lang w:val="ru-RU"/>
        </w:rPr>
        <w:t xml:space="preserve">Ставропольского края «Развитие транспортной системы» </w:t>
      </w:r>
      <w:r w:rsidRPr="006B31FF">
        <w:rPr>
          <w:rFonts w:ascii="Times New Roman" w:hAnsi="Times New Roman" w:cs="Times New Roman"/>
          <w:spacing w:val="1"/>
          <w:sz w:val="28"/>
          <w:szCs w:val="28"/>
          <w:shd w:val="clear" w:color="auto" w:fill="FFFFFF"/>
          <w:lang w:val="ru-RU"/>
        </w:rPr>
        <w:t>из бюджета Ставропольского края бюджету Благодарненского городского округа Ставропольского края</w:t>
      </w:r>
      <w:r>
        <w:rPr>
          <w:rFonts w:ascii="Times New Roman" w:hAnsi="Times New Roman" w:cs="Times New Roman"/>
          <w:spacing w:val="1"/>
          <w:sz w:val="28"/>
          <w:szCs w:val="28"/>
          <w:shd w:val="clear" w:color="auto" w:fill="FFFFFF"/>
          <w:lang w:val="ru-RU"/>
        </w:rPr>
        <w:t xml:space="preserve"> в 2021 году была предоставлена</w:t>
      </w:r>
      <w:r w:rsidRPr="006B31FF">
        <w:rPr>
          <w:rFonts w:ascii="Times New Roman" w:hAnsi="Times New Roman" w:cs="Times New Roman"/>
          <w:spacing w:val="1"/>
          <w:sz w:val="28"/>
          <w:szCs w:val="28"/>
          <w:shd w:val="clear" w:color="auto" w:fill="FFFFFF"/>
          <w:lang w:val="ru-RU"/>
        </w:rPr>
        <w:t xml:space="preserve"> субсиди</w:t>
      </w:r>
      <w:r>
        <w:rPr>
          <w:rFonts w:ascii="Times New Roman" w:hAnsi="Times New Roman" w:cs="Times New Roman"/>
          <w:spacing w:val="1"/>
          <w:sz w:val="28"/>
          <w:szCs w:val="28"/>
          <w:shd w:val="clear" w:color="auto" w:fill="FFFFFF"/>
          <w:lang w:val="ru-RU"/>
        </w:rPr>
        <w:t xml:space="preserve">я на ремонт автомобильных дорог в </w:t>
      </w:r>
      <w:r w:rsidRPr="00C57699">
        <w:rPr>
          <w:rFonts w:ascii="Times New Roman" w:hAnsi="Times New Roman" w:cs="Times New Roman"/>
          <w:spacing w:val="1"/>
          <w:sz w:val="28"/>
          <w:szCs w:val="28"/>
          <w:shd w:val="clear" w:color="auto" w:fill="FFFFFF"/>
          <w:lang w:val="ru-RU"/>
        </w:rPr>
        <w:t xml:space="preserve">размере </w:t>
      </w:r>
      <w:r w:rsidRPr="00C57699">
        <w:rPr>
          <w:rFonts w:ascii="Times New Roman" w:hAnsi="Times New Roman" w:cs="Times New Roman"/>
          <w:sz w:val="28"/>
          <w:szCs w:val="28"/>
          <w:lang w:val="ru-RU"/>
        </w:rPr>
        <w:t>119,8</w:t>
      </w:r>
      <w:r>
        <w:rPr>
          <w:rFonts w:cs="Times New Roman"/>
          <w:sz w:val="32"/>
          <w:szCs w:val="32"/>
          <w:lang w:val="ru-RU"/>
        </w:rPr>
        <w:t xml:space="preserve"> </w:t>
      </w:r>
      <w:r w:rsidRPr="006B31FF">
        <w:rPr>
          <w:rFonts w:ascii="Times New Roman" w:hAnsi="Times New Roman" w:cs="Times New Roman"/>
          <w:sz w:val="28"/>
          <w:szCs w:val="28"/>
          <w:lang w:val="ru-RU"/>
        </w:rPr>
        <w:t>млн. рублей</w:t>
      </w:r>
      <w:r>
        <w:rPr>
          <w:rFonts w:ascii="Times New Roman" w:hAnsi="Times New Roman" w:cs="Times New Roman"/>
          <w:sz w:val="28"/>
          <w:szCs w:val="28"/>
          <w:lang w:val="ru-RU"/>
        </w:rPr>
        <w:t xml:space="preserve"> при </w:t>
      </w:r>
      <w:proofErr w:type="spellStart"/>
      <w:r>
        <w:rPr>
          <w:rFonts w:ascii="Times New Roman" w:hAnsi="Times New Roman" w:cs="Times New Roman"/>
          <w:sz w:val="28"/>
          <w:szCs w:val="28"/>
          <w:lang w:val="ru-RU"/>
        </w:rPr>
        <w:t>софинансировании</w:t>
      </w:r>
      <w:proofErr w:type="spellEnd"/>
      <w:r>
        <w:rPr>
          <w:rFonts w:ascii="Times New Roman" w:hAnsi="Times New Roman" w:cs="Times New Roman"/>
          <w:sz w:val="28"/>
          <w:szCs w:val="28"/>
          <w:lang w:val="ru-RU"/>
        </w:rPr>
        <w:t xml:space="preserve"> из средств местного бюджета 6 млн. рублей.</w:t>
      </w:r>
    </w:p>
    <w:p w14:paraId="75F21593" w14:textId="77777777" w:rsidR="002852E0" w:rsidRDefault="002852E0" w:rsidP="002852E0">
      <w:pPr>
        <w:tabs>
          <w:tab w:val="left" w:pos="284"/>
        </w:tabs>
        <w:ind w:firstLine="709"/>
        <w:jc w:val="both"/>
        <w:rPr>
          <w:rFonts w:ascii="Times New Roman" w:eastAsia="Times New Roman" w:hAnsi="Times New Roman" w:cs="Times New Roman"/>
          <w:sz w:val="28"/>
          <w:szCs w:val="28"/>
          <w:lang w:val="ru-RU" w:eastAsia="ru-RU"/>
        </w:rPr>
      </w:pPr>
      <w:r w:rsidRPr="002B2D54">
        <w:rPr>
          <w:rFonts w:ascii="Times New Roman" w:hAnsi="Times New Roman" w:cs="Times New Roman"/>
          <w:spacing w:val="1"/>
          <w:sz w:val="28"/>
          <w:szCs w:val="28"/>
          <w:shd w:val="clear" w:color="auto" w:fill="FFFFFF"/>
          <w:lang w:val="ru-RU"/>
        </w:rPr>
        <w:t>На о</w:t>
      </w:r>
      <w:r>
        <w:rPr>
          <w:rFonts w:ascii="Times New Roman" w:hAnsi="Times New Roman" w:cs="Times New Roman"/>
          <w:spacing w:val="1"/>
          <w:sz w:val="28"/>
          <w:szCs w:val="28"/>
          <w:shd w:val="clear" w:color="auto" w:fill="FFFFFF"/>
          <w:lang w:val="ru-RU"/>
        </w:rPr>
        <w:t>сновании заключенного соглашения</w:t>
      </w:r>
      <w:r w:rsidRPr="002B2D54">
        <w:rPr>
          <w:rFonts w:ascii="Times New Roman" w:hAnsi="Times New Roman" w:cs="Times New Roman"/>
          <w:spacing w:val="1"/>
          <w:sz w:val="28"/>
          <w:szCs w:val="28"/>
          <w:shd w:val="clear" w:color="auto" w:fill="FFFFFF"/>
          <w:lang w:val="ru-RU"/>
        </w:rPr>
        <w:t xml:space="preserve"> между министерством дорожного хозяйства и транспорта Ставропольского края и администрацией Благодарненского городского округа Ставропольского края</w:t>
      </w:r>
      <w:r w:rsidRPr="002B2D5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2021 году был </w:t>
      </w:r>
      <w:r>
        <w:rPr>
          <w:rFonts w:ascii="Times New Roman" w:eastAsia="Times New Roman" w:hAnsi="Times New Roman" w:cs="Times New Roman"/>
          <w:sz w:val="28"/>
          <w:szCs w:val="28"/>
          <w:lang w:val="ru-RU" w:eastAsia="ru-RU"/>
        </w:rPr>
        <w:t>заключен и выполнен муниципальный контракт</w:t>
      </w:r>
      <w:r w:rsidRPr="00036980">
        <w:rPr>
          <w:rFonts w:ascii="Times New Roman" w:eastAsia="Times New Roman" w:hAnsi="Times New Roman" w:cs="Times New Roman"/>
          <w:sz w:val="28"/>
          <w:szCs w:val="28"/>
          <w:lang w:val="ru-RU" w:eastAsia="ru-RU"/>
        </w:rPr>
        <w:t xml:space="preserve"> по ремонту автомобильных дорог общего пользования местного значения городского округа</w:t>
      </w:r>
      <w:r>
        <w:rPr>
          <w:rFonts w:ascii="Times New Roman" w:eastAsia="Times New Roman" w:hAnsi="Times New Roman" w:cs="Times New Roman"/>
          <w:sz w:val="28"/>
          <w:szCs w:val="28"/>
          <w:lang w:val="ru-RU" w:eastAsia="ru-RU"/>
        </w:rPr>
        <w:t xml:space="preserve"> на 77,3 млн. рублей</w:t>
      </w:r>
      <w:r w:rsidRPr="00036980">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20</w:t>
      </w:r>
      <w:r w:rsidRPr="00036980">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автодорог общей протяжённостью 13</w:t>
      </w:r>
      <w:r w:rsidRPr="00036980">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8</w:t>
      </w:r>
      <w:r w:rsidRPr="00036980">
        <w:rPr>
          <w:rFonts w:ascii="Times New Roman" w:eastAsia="Times New Roman" w:hAnsi="Times New Roman" w:cs="Times New Roman"/>
          <w:sz w:val="28"/>
          <w:szCs w:val="28"/>
          <w:lang w:val="ru-RU" w:eastAsia="ru-RU"/>
        </w:rPr>
        <w:t xml:space="preserve"> км</w:t>
      </w:r>
      <w:r>
        <w:rPr>
          <w:rFonts w:ascii="Times New Roman" w:eastAsia="Times New Roman" w:hAnsi="Times New Roman" w:cs="Times New Roman"/>
          <w:sz w:val="28"/>
          <w:szCs w:val="28"/>
          <w:lang w:val="ru-RU" w:eastAsia="ru-RU"/>
        </w:rPr>
        <w:t>.</w:t>
      </w:r>
      <w:r w:rsidRPr="00036980">
        <w:rPr>
          <w:rFonts w:ascii="Times New Roman" w:eastAsia="Times New Roman" w:hAnsi="Times New Roman" w:cs="Times New Roman"/>
          <w:sz w:val="28"/>
          <w:szCs w:val="28"/>
          <w:lang w:val="ru-RU" w:eastAsia="ru-RU"/>
        </w:rPr>
        <w:t>):</w:t>
      </w:r>
    </w:p>
    <w:p w14:paraId="6332A9A7" w14:textId="77777777" w:rsidR="002852E0" w:rsidRDefault="002852E0" w:rsidP="002852E0">
      <w:pPr>
        <w:widowControl/>
        <w:ind w:firstLine="708"/>
        <w:jc w:val="both"/>
        <w:rPr>
          <w:rFonts w:ascii="Times New Roman" w:eastAsia="Calibri" w:hAnsi="Times New Roman" w:cs="Times New Roman"/>
          <w:sz w:val="28"/>
          <w:szCs w:val="28"/>
          <w:lang w:val="ru-RU"/>
        </w:rPr>
      </w:pPr>
      <w:r w:rsidRPr="001860AC">
        <w:rPr>
          <w:rFonts w:ascii="Times New Roman" w:eastAsia="Calibri" w:hAnsi="Times New Roman" w:cs="Times New Roman"/>
          <w:sz w:val="28"/>
          <w:szCs w:val="28"/>
          <w:lang w:val="ru-RU"/>
        </w:rPr>
        <w:t>г. Благодарный</w:t>
      </w:r>
      <w:r>
        <w:rPr>
          <w:rFonts w:ascii="Times New Roman" w:eastAsia="Calibri" w:hAnsi="Times New Roman" w:cs="Times New Roman"/>
          <w:sz w:val="28"/>
          <w:szCs w:val="28"/>
          <w:lang w:val="ru-RU"/>
        </w:rPr>
        <w:t>:</w:t>
      </w:r>
    </w:p>
    <w:p w14:paraId="29A3523F" w14:textId="77777777" w:rsidR="002852E0" w:rsidRPr="00310758" w:rsidRDefault="002852E0" w:rsidP="002852E0">
      <w:pPr>
        <w:ind w:firstLine="708"/>
        <w:jc w:val="both"/>
        <w:rPr>
          <w:rFonts w:ascii="Times New Roman" w:eastAsia="Calibri" w:hAnsi="Times New Roman" w:cs="Times New Roman"/>
          <w:spacing w:val="2"/>
          <w:sz w:val="28"/>
          <w:szCs w:val="28"/>
          <w:lang w:val="ru-RU"/>
        </w:rPr>
      </w:pPr>
      <w:r w:rsidRPr="00310758">
        <w:rPr>
          <w:rFonts w:ascii="Times New Roman" w:eastAsia="Calibri" w:hAnsi="Times New Roman" w:cs="Times New Roman"/>
          <w:spacing w:val="2"/>
          <w:sz w:val="28"/>
          <w:szCs w:val="28"/>
          <w:lang w:val="ru-RU"/>
        </w:rPr>
        <w:t>улица Советская от площади Ленина до переулка Лермонтова</w:t>
      </w:r>
      <w:r>
        <w:rPr>
          <w:rFonts w:ascii="Times New Roman" w:eastAsia="Calibri" w:hAnsi="Times New Roman" w:cs="Times New Roman"/>
          <w:spacing w:val="2"/>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0,538 км, стоимостью 2,384 млн. рублей;</w:t>
      </w:r>
    </w:p>
    <w:p w14:paraId="799707E9" w14:textId="77777777" w:rsidR="002852E0" w:rsidRPr="00310758" w:rsidRDefault="002852E0" w:rsidP="002852E0">
      <w:pPr>
        <w:ind w:firstLine="708"/>
        <w:jc w:val="both"/>
        <w:rPr>
          <w:rFonts w:ascii="Times New Roman" w:eastAsia="Calibri" w:hAnsi="Times New Roman" w:cs="Times New Roman"/>
          <w:spacing w:val="2"/>
          <w:sz w:val="28"/>
          <w:szCs w:val="28"/>
          <w:lang w:val="ru-RU"/>
        </w:rPr>
      </w:pPr>
      <w:r w:rsidRPr="00310758">
        <w:rPr>
          <w:rFonts w:ascii="Times New Roman" w:eastAsia="Calibri" w:hAnsi="Times New Roman" w:cs="Times New Roman"/>
          <w:spacing w:val="2"/>
          <w:sz w:val="28"/>
          <w:szCs w:val="28"/>
          <w:lang w:val="ru-RU"/>
        </w:rPr>
        <w:t>переулок Ударник Полей от улицы Подгорная до улицы Заречная</w:t>
      </w:r>
      <w:r>
        <w:rPr>
          <w:rFonts w:ascii="Times New Roman" w:eastAsia="Calibri" w:hAnsi="Times New Roman" w:cs="Times New Roman"/>
          <w:spacing w:val="2"/>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0,837 км, стоимостью 5,056 млн. рублей;</w:t>
      </w:r>
    </w:p>
    <w:p w14:paraId="32176B5C" w14:textId="77777777" w:rsidR="002852E0" w:rsidRPr="00310758" w:rsidRDefault="002852E0" w:rsidP="002852E0">
      <w:pPr>
        <w:ind w:firstLine="708"/>
        <w:jc w:val="both"/>
        <w:rPr>
          <w:rFonts w:ascii="Times New Roman" w:eastAsia="Calibri" w:hAnsi="Times New Roman" w:cs="Times New Roman"/>
          <w:spacing w:val="2"/>
          <w:sz w:val="28"/>
          <w:szCs w:val="28"/>
          <w:lang w:val="ru-RU"/>
        </w:rPr>
      </w:pPr>
      <w:r w:rsidRPr="00310758">
        <w:rPr>
          <w:rFonts w:ascii="Times New Roman" w:eastAsia="Calibri" w:hAnsi="Times New Roman" w:cs="Times New Roman"/>
          <w:spacing w:val="2"/>
          <w:sz w:val="28"/>
          <w:szCs w:val="28"/>
          <w:lang w:val="ru-RU"/>
        </w:rPr>
        <w:t>переулок Красноармейский от улицы Московская до автомобильной дороги "Светлоград-Благодарный-Буденновск"</w:t>
      </w:r>
      <w:r>
        <w:rPr>
          <w:rFonts w:ascii="Times New Roman" w:eastAsia="Calibri" w:hAnsi="Times New Roman" w:cs="Times New Roman"/>
          <w:spacing w:val="2"/>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0,947 км, стоимостью 6,131 млн. рублей;</w:t>
      </w:r>
    </w:p>
    <w:p w14:paraId="477E69AF" w14:textId="77777777" w:rsidR="002852E0" w:rsidRPr="00310758" w:rsidRDefault="002852E0" w:rsidP="002852E0">
      <w:pPr>
        <w:ind w:firstLine="708"/>
        <w:jc w:val="both"/>
        <w:rPr>
          <w:rFonts w:ascii="Times New Roman" w:eastAsia="Calibri" w:hAnsi="Times New Roman" w:cs="Times New Roman"/>
          <w:spacing w:val="2"/>
          <w:sz w:val="28"/>
          <w:szCs w:val="28"/>
          <w:lang w:val="ru-RU"/>
        </w:rPr>
      </w:pPr>
      <w:r w:rsidRPr="00310758">
        <w:rPr>
          <w:rFonts w:ascii="Times New Roman" w:eastAsia="Calibri" w:hAnsi="Times New Roman" w:cs="Times New Roman"/>
          <w:spacing w:val="2"/>
          <w:sz w:val="28"/>
          <w:szCs w:val="28"/>
          <w:lang w:val="ru-RU"/>
        </w:rPr>
        <w:t>улица Свободы от переулка Подгорный до переулка Лунный</w:t>
      </w:r>
      <w:r>
        <w:rPr>
          <w:rFonts w:ascii="Times New Roman" w:eastAsia="Calibri" w:hAnsi="Times New Roman" w:cs="Times New Roman"/>
          <w:spacing w:val="2"/>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0,820 км, стоимостью 6,449 млн. рублей</w:t>
      </w:r>
      <w:r w:rsidRPr="00310758">
        <w:rPr>
          <w:rFonts w:ascii="Times New Roman" w:eastAsia="Calibri" w:hAnsi="Times New Roman" w:cs="Times New Roman"/>
          <w:spacing w:val="2"/>
          <w:sz w:val="28"/>
          <w:szCs w:val="28"/>
          <w:lang w:val="ru-RU"/>
        </w:rPr>
        <w:t>;</w:t>
      </w:r>
    </w:p>
    <w:p w14:paraId="13199E58" w14:textId="537CDD90" w:rsidR="00B70EA5" w:rsidRDefault="002852E0" w:rsidP="00FB61C9">
      <w:pPr>
        <w:ind w:firstLine="708"/>
        <w:jc w:val="both"/>
        <w:rPr>
          <w:rFonts w:ascii="Times New Roman" w:eastAsia="Calibri" w:hAnsi="Times New Roman" w:cs="Times New Roman"/>
          <w:spacing w:val="2"/>
          <w:sz w:val="28"/>
          <w:szCs w:val="28"/>
          <w:lang w:val="ru-RU"/>
        </w:rPr>
      </w:pPr>
      <w:r w:rsidRPr="00310758">
        <w:rPr>
          <w:rFonts w:ascii="Times New Roman" w:eastAsia="Calibri" w:hAnsi="Times New Roman" w:cs="Times New Roman"/>
          <w:spacing w:val="2"/>
          <w:sz w:val="28"/>
          <w:szCs w:val="28"/>
          <w:lang w:val="ru-RU"/>
        </w:rPr>
        <w:t>улица Краснознаменская от переулка Красноармейский</w:t>
      </w:r>
      <w:r>
        <w:rPr>
          <w:rFonts w:ascii="Times New Roman" w:eastAsia="Calibri" w:hAnsi="Times New Roman" w:cs="Times New Roman"/>
          <w:spacing w:val="2"/>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0,365 км, стоимостью 2,060 млн. рублей;</w:t>
      </w:r>
    </w:p>
    <w:p w14:paraId="4F3CFE20" w14:textId="77777777" w:rsidR="002852E0" w:rsidRPr="00310758" w:rsidRDefault="002852E0" w:rsidP="002852E0">
      <w:pPr>
        <w:ind w:firstLine="708"/>
        <w:jc w:val="both"/>
        <w:rPr>
          <w:rFonts w:ascii="Times New Roman" w:eastAsia="Calibri" w:hAnsi="Times New Roman" w:cs="Times New Roman"/>
          <w:spacing w:val="2"/>
          <w:sz w:val="28"/>
          <w:szCs w:val="28"/>
          <w:lang w:val="ru-RU"/>
        </w:rPr>
      </w:pPr>
      <w:r w:rsidRPr="00310758">
        <w:rPr>
          <w:rFonts w:ascii="Times New Roman" w:eastAsia="Calibri" w:hAnsi="Times New Roman" w:cs="Times New Roman"/>
          <w:spacing w:val="2"/>
          <w:sz w:val="28"/>
          <w:szCs w:val="28"/>
          <w:lang w:val="ru-RU"/>
        </w:rPr>
        <w:t>улица Суворова от переулка Красный</w:t>
      </w:r>
      <w:r>
        <w:rPr>
          <w:rFonts w:ascii="Times New Roman" w:eastAsia="Calibri" w:hAnsi="Times New Roman" w:cs="Times New Roman"/>
          <w:spacing w:val="2"/>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0,590 км, стоимостью 2,875 млн. рублей;</w:t>
      </w:r>
    </w:p>
    <w:p w14:paraId="71EDFB1F" w14:textId="77777777" w:rsidR="002852E0" w:rsidRPr="00310758" w:rsidRDefault="002852E0" w:rsidP="002852E0">
      <w:pPr>
        <w:ind w:firstLine="708"/>
        <w:jc w:val="both"/>
        <w:rPr>
          <w:rFonts w:ascii="Times New Roman" w:eastAsia="Calibri" w:hAnsi="Times New Roman" w:cs="Times New Roman"/>
          <w:spacing w:val="2"/>
          <w:sz w:val="28"/>
          <w:szCs w:val="28"/>
          <w:lang w:val="ru-RU"/>
        </w:rPr>
      </w:pPr>
      <w:r w:rsidRPr="00310758">
        <w:rPr>
          <w:rFonts w:ascii="Times New Roman" w:eastAsia="Calibri" w:hAnsi="Times New Roman" w:cs="Times New Roman"/>
          <w:spacing w:val="2"/>
          <w:sz w:val="28"/>
          <w:szCs w:val="28"/>
          <w:lang w:val="ru-RU"/>
        </w:rPr>
        <w:t xml:space="preserve">улица Советская от переулка </w:t>
      </w:r>
      <w:proofErr w:type="spellStart"/>
      <w:r w:rsidRPr="00310758">
        <w:rPr>
          <w:rFonts w:ascii="Times New Roman" w:eastAsia="Calibri" w:hAnsi="Times New Roman" w:cs="Times New Roman"/>
          <w:spacing w:val="2"/>
          <w:sz w:val="28"/>
          <w:szCs w:val="28"/>
          <w:lang w:val="ru-RU"/>
        </w:rPr>
        <w:t>Зерносовхозский</w:t>
      </w:r>
      <w:proofErr w:type="spellEnd"/>
      <w:r>
        <w:rPr>
          <w:rFonts w:ascii="Times New Roman" w:eastAsia="Calibri" w:hAnsi="Times New Roman" w:cs="Times New Roman"/>
          <w:spacing w:val="2"/>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1 км, стоимостью 7,538 млн. рублей;</w:t>
      </w:r>
    </w:p>
    <w:p w14:paraId="51C7CADF" w14:textId="77777777" w:rsidR="002852E0" w:rsidRPr="00310758" w:rsidRDefault="002852E0" w:rsidP="002852E0">
      <w:pPr>
        <w:ind w:firstLine="708"/>
        <w:jc w:val="both"/>
        <w:rPr>
          <w:rFonts w:ascii="Times New Roman" w:eastAsia="Calibri" w:hAnsi="Times New Roman" w:cs="Times New Roman"/>
          <w:spacing w:val="2"/>
          <w:sz w:val="28"/>
          <w:szCs w:val="28"/>
          <w:lang w:val="ru-RU"/>
        </w:rPr>
      </w:pPr>
      <w:r w:rsidRPr="00310758">
        <w:rPr>
          <w:rFonts w:ascii="Times New Roman" w:eastAsia="Calibri" w:hAnsi="Times New Roman" w:cs="Times New Roman"/>
          <w:spacing w:val="2"/>
          <w:sz w:val="28"/>
          <w:szCs w:val="28"/>
          <w:lang w:val="ru-RU"/>
        </w:rPr>
        <w:t>переулок Малый от улицы Московская до улицы Прикумская</w:t>
      </w:r>
      <w:r>
        <w:rPr>
          <w:rFonts w:ascii="Times New Roman" w:eastAsia="Calibri" w:hAnsi="Times New Roman" w:cs="Times New Roman"/>
          <w:spacing w:val="2"/>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0,725 км, стоимостью 3,948 млн. рублей;</w:t>
      </w:r>
    </w:p>
    <w:p w14:paraId="78BEBB87" w14:textId="77777777" w:rsidR="002852E0" w:rsidRPr="00310758" w:rsidRDefault="002852E0" w:rsidP="002852E0">
      <w:pPr>
        <w:ind w:firstLine="708"/>
        <w:jc w:val="both"/>
        <w:rPr>
          <w:rFonts w:ascii="Times New Roman" w:eastAsia="Calibri" w:hAnsi="Times New Roman" w:cs="Times New Roman"/>
          <w:spacing w:val="2"/>
          <w:sz w:val="28"/>
          <w:szCs w:val="28"/>
          <w:lang w:val="ru-RU"/>
        </w:rPr>
      </w:pPr>
      <w:r w:rsidRPr="00310758">
        <w:rPr>
          <w:rFonts w:ascii="Times New Roman" w:eastAsia="Calibri" w:hAnsi="Times New Roman" w:cs="Times New Roman"/>
          <w:spacing w:val="2"/>
          <w:sz w:val="28"/>
          <w:szCs w:val="28"/>
          <w:lang w:val="ru-RU"/>
        </w:rPr>
        <w:t>переулок Пролетарский от улицы Прикумская до улицы Советская</w:t>
      </w:r>
      <w:r>
        <w:rPr>
          <w:rFonts w:ascii="Times New Roman" w:eastAsia="Calibri" w:hAnsi="Times New Roman" w:cs="Times New Roman"/>
          <w:spacing w:val="2"/>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1,075 км, стоимостью 7,712 млн. рублей;</w:t>
      </w:r>
    </w:p>
    <w:p w14:paraId="482D272C" w14:textId="77777777" w:rsidR="002852E0" w:rsidRPr="00310758" w:rsidRDefault="002852E0" w:rsidP="002852E0">
      <w:pPr>
        <w:ind w:firstLine="708"/>
        <w:jc w:val="both"/>
        <w:rPr>
          <w:rFonts w:ascii="Times New Roman" w:eastAsia="Calibri" w:hAnsi="Times New Roman" w:cs="Times New Roman"/>
          <w:spacing w:val="2"/>
          <w:sz w:val="28"/>
          <w:szCs w:val="28"/>
          <w:lang w:val="ru-RU"/>
        </w:rPr>
      </w:pPr>
      <w:r w:rsidRPr="00310758">
        <w:rPr>
          <w:rFonts w:ascii="Times New Roman" w:eastAsia="Calibri" w:hAnsi="Times New Roman" w:cs="Times New Roman"/>
          <w:spacing w:val="2"/>
          <w:sz w:val="28"/>
          <w:szCs w:val="28"/>
          <w:lang w:val="ru-RU"/>
        </w:rPr>
        <w:t>улица Толстого от дома № 2 до улицы Ленина</w:t>
      </w:r>
      <w:r>
        <w:rPr>
          <w:rFonts w:ascii="Times New Roman" w:eastAsia="Calibri" w:hAnsi="Times New Roman" w:cs="Times New Roman"/>
          <w:spacing w:val="2"/>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0,755 км, стоимостью 3,855 млн. рублей;</w:t>
      </w:r>
    </w:p>
    <w:p w14:paraId="0744AA04" w14:textId="77777777" w:rsidR="002852E0" w:rsidRDefault="002852E0" w:rsidP="002852E0">
      <w:pPr>
        <w:widowControl/>
        <w:ind w:firstLine="708"/>
        <w:jc w:val="both"/>
        <w:rPr>
          <w:rFonts w:ascii="Times New Roman" w:eastAsia="Calibri" w:hAnsi="Times New Roman" w:cs="Times New Roman"/>
          <w:sz w:val="28"/>
          <w:szCs w:val="28"/>
          <w:lang w:val="ru-RU"/>
        </w:rPr>
      </w:pPr>
      <w:r w:rsidRPr="00310758">
        <w:rPr>
          <w:rFonts w:ascii="Times New Roman" w:eastAsia="Calibri" w:hAnsi="Times New Roman" w:cs="Times New Roman"/>
          <w:spacing w:val="2"/>
          <w:sz w:val="28"/>
          <w:szCs w:val="28"/>
          <w:lang w:val="ru-RU"/>
        </w:rPr>
        <w:t>переулок Кочубея от улицы Советская до улицы Подгорная</w:t>
      </w:r>
      <w:r>
        <w:rPr>
          <w:rFonts w:ascii="Times New Roman" w:eastAsia="Calibri" w:hAnsi="Times New Roman" w:cs="Times New Roman"/>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0,562 км, стоимостью 3,372 млн. рублей;</w:t>
      </w:r>
    </w:p>
    <w:p w14:paraId="703B058F" w14:textId="77777777" w:rsidR="002852E0" w:rsidRPr="00310758" w:rsidRDefault="002852E0" w:rsidP="002852E0">
      <w:pPr>
        <w:ind w:firstLine="708"/>
        <w:jc w:val="both"/>
        <w:rPr>
          <w:rFonts w:ascii="Times New Roman" w:hAnsi="Times New Roman" w:cs="Times New Roman"/>
          <w:spacing w:val="1"/>
          <w:sz w:val="28"/>
          <w:szCs w:val="28"/>
          <w:shd w:val="clear" w:color="auto" w:fill="FFFFFF"/>
          <w:lang w:val="ru-RU"/>
        </w:rPr>
      </w:pPr>
      <w:r w:rsidRPr="00310758">
        <w:rPr>
          <w:rFonts w:ascii="Times New Roman" w:hAnsi="Times New Roman"/>
          <w:sz w:val="28"/>
          <w:szCs w:val="28"/>
          <w:lang w:val="ru-RU"/>
        </w:rPr>
        <w:t>поселок Мокрая Буйвола по ул. Маленькая и ул. Безымянная</w:t>
      </w:r>
      <w:r>
        <w:rPr>
          <w:rFonts w:ascii="Times New Roman" w:hAnsi="Times New Roman"/>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1 км, стоимостью 5,406 млн. рублей;</w:t>
      </w:r>
    </w:p>
    <w:p w14:paraId="2351424D" w14:textId="77777777" w:rsidR="002852E0" w:rsidRPr="00310758" w:rsidRDefault="002852E0" w:rsidP="002852E0">
      <w:pPr>
        <w:ind w:firstLine="708"/>
        <w:jc w:val="both"/>
        <w:rPr>
          <w:rFonts w:ascii="Times New Roman" w:hAnsi="Times New Roman"/>
          <w:sz w:val="28"/>
          <w:szCs w:val="28"/>
          <w:lang w:val="ru-RU"/>
        </w:rPr>
      </w:pPr>
      <w:r w:rsidRPr="00310758">
        <w:rPr>
          <w:rFonts w:ascii="Times New Roman" w:hAnsi="Times New Roman"/>
          <w:sz w:val="28"/>
          <w:szCs w:val="28"/>
          <w:lang w:val="ru-RU"/>
        </w:rPr>
        <w:t xml:space="preserve">поселок Ставропольский по ул. Октябрьская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0,680 км, стоимостью 3,217 млн. рублей;</w:t>
      </w:r>
    </w:p>
    <w:p w14:paraId="7F69477B" w14:textId="77777777" w:rsidR="002852E0" w:rsidRPr="00310758" w:rsidRDefault="002852E0" w:rsidP="002852E0">
      <w:pPr>
        <w:ind w:firstLine="708"/>
        <w:jc w:val="both"/>
        <w:rPr>
          <w:rFonts w:ascii="Times New Roman" w:hAnsi="Times New Roman"/>
          <w:sz w:val="28"/>
          <w:szCs w:val="28"/>
          <w:lang w:val="ru-RU"/>
        </w:rPr>
      </w:pPr>
      <w:r w:rsidRPr="00310758">
        <w:rPr>
          <w:rFonts w:ascii="Times New Roman" w:hAnsi="Times New Roman"/>
          <w:sz w:val="28"/>
          <w:szCs w:val="28"/>
          <w:lang w:val="ru-RU"/>
        </w:rPr>
        <w:t>село Алексеевское по ул. Ленина</w:t>
      </w:r>
      <w:r>
        <w:rPr>
          <w:rFonts w:ascii="Times New Roman" w:hAnsi="Times New Roman"/>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0,490 км, стоимостью 2,326 млн. рублей;</w:t>
      </w:r>
    </w:p>
    <w:p w14:paraId="04E82CC7" w14:textId="77777777" w:rsidR="002852E0" w:rsidRPr="00310758" w:rsidRDefault="002852E0" w:rsidP="002852E0">
      <w:pPr>
        <w:ind w:firstLine="708"/>
        <w:jc w:val="both"/>
        <w:rPr>
          <w:rFonts w:ascii="Times New Roman" w:hAnsi="Times New Roman"/>
          <w:sz w:val="28"/>
          <w:szCs w:val="28"/>
          <w:lang w:val="ru-RU"/>
        </w:rPr>
      </w:pPr>
      <w:r w:rsidRPr="00310758">
        <w:rPr>
          <w:rFonts w:ascii="Times New Roman" w:hAnsi="Times New Roman"/>
          <w:sz w:val="28"/>
          <w:szCs w:val="28"/>
          <w:lang w:val="ru-RU"/>
        </w:rPr>
        <w:lastRenderedPageBreak/>
        <w:t>сел</w:t>
      </w:r>
      <w:r>
        <w:rPr>
          <w:rFonts w:ascii="Times New Roman" w:hAnsi="Times New Roman"/>
          <w:sz w:val="28"/>
          <w:szCs w:val="28"/>
          <w:lang w:val="ru-RU"/>
        </w:rPr>
        <w:t>о</w:t>
      </w:r>
      <w:r w:rsidRPr="00310758">
        <w:rPr>
          <w:rFonts w:ascii="Times New Roman" w:hAnsi="Times New Roman"/>
          <w:sz w:val="28"/>
          <w:szCs w:val="28"/>
          <w:lang w:val="ru-RU"/>
        </w:rPr>
        <w:t xml:space="preserve"> Мирное по ул. Пролетарская</w:t>
      </w:r>
      <w:r>
        <w:rPr>
          <w:rFonts w:ascii="Times New Roman" w:hAnsi="Times New Roman"/>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0,800 км, стоимостью 2,964 млн. рублей;</w:t>
      </w:r>
    </w:p>
    <w:p w14:paraId="5A0A81C4" w14:textId="77777777" w:rsidR="002852E0" w:rsidRPr="00310758" w:rsidRDefault="002852E0" w:rsidP="002852E0">
      <w:pPr>
        <w:ind w:firstLine="708"/>
        <w:jc w:val="both"/>
        <w:rPr>
          <w:rFonts w:ascii="Times New Roman" w:hAnsi="Times New Roman"/>
          <w:sz w:val="28"/>
          <w:szCs w:val="28"/>
          <w:lang w:val="ru-RU"/>
        </w:rPr>
      </w:pPr>
      <w:r w:rsidRPr="00310758">
        <w:rPr>
          <w:rFonts w:ascii="Times New Roman" w:hAnsi="Times New Roman"/>
          <w:sz w:val="28"/>
          <w:szCs w:val="28"/>
          <w:lang w:val="ru-RU"/>
        </w:rPr>
        <w:t>хутор Красный Ключ по пер. Зеленый</w:t>
      </w:r>
      <w:r>
        <w:rPr>
          <w:rFonts w:ascii="Times New Roman" w:hAnsi="Times New Roman"/>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0,530 км, стоимостью 2,695 млн. рублей;</w:t>
      </w:r>
    </w:p>
    <w:p w14:paraId="6021343D" w14:textId="77777777" w:rsidR="002852E0" w:rsidRPr="00310758" w:rsidRDefault="002852E0" w:rsidP="002852E0">
      <w:pPr>
        <w:ind w:firstLine="708"/>
        <w:jc w:val="both"/>
        <w:rPr>
          <w:rFonts w:ascii="Times New Roman" w:hAnsi="Times New Roman"/>
          <w:sz w:val="28"/>
          <w:szCs w:val="28"/>
          <w:lang w:val="ru-RU"/>
        </w:rPr>
      </w:pPr>
      <w:r w:rsidRPr="00310758">
        <w:rPr>
          <w:rFonts w:ascii="Times New Roman" w:hAnsi="Times New Roman"/>
          <w:sz w:val="28"/>
          <w:szCs w:val="28"/>
          <w:lang w:val="ru-RU"/>
        </w:rPr>
        <w:t>аул Эдельбай по ул. Молодежная</w:t>
      </w:r>
      <w:r>
        <w:rPr>
          <w:rFonts w:ascii="Times New Roman" w:hAnsi="Times New Roman"/>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0,625 км, стоимостью 3,113 млн. рублей;</w:t>
      </w:r>
    </w:p>
    <w:p w14:paraId="74DDE18C" w14:textId="77777777" w:rsidR="002852E0" w:rsidRPr="00310758" w:rsidRDefault="002852E0" w:rsidP="002852E0">
      <w:pPr>
        <w:ind w:firstLine="708"/>
        <w:jc w:val="both"/>
        <w:rPr>
          <w:rFonts w:ascii="Times New Roman" w:hAnsi="Times New Roman"/>
          <w:sz w:val="28"/>
          <w:szCs w:val="28"/>
          <w:lang w:val="ru-RU"/>
        </w:rPr>
      </w:pPr>
      <w:r w:rsidRPr="00310758">
        <w:rPr>
          <w:rFonts w:ascii="Times New Roman" w:hAnsi="Times New Roman"/>
          <w:sz w:val="28"/>
          <w:szCs w:val="28"/>
          <w:lang w:val="ru-RU"/>
        </w:rPr>
        <w:t>село Каменная Балка по ул. Молодежная</w:t>
      </w:r>
      <w:r>
        <w:rPr>
          <w:rFonts w:ascii="Times New Roman" w:hAnsi="Times New Roman"/>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0,535 км, стоимостью 1,953 млн. рублей;</w:t>
      </w:r>
    </w:p>
    <w:p w14:paraId="7F22AC72" w14:textId="77777777" w:rsidR="002852E0" w:rsidRPr="004F7678" w:rsidRDefault="002852E0" w:rsidP="002852E0">
      <w:pPr>
        <w:ind w:firstLine="708"/>
        <w:rPr>
          <w:rFonts w:ascii="Times New Roman" w:hAnsi="Times New Roman"/>
          <w:sz w:val="28"/>
          <w:szCs w:val="28"/>
          <w:lang w:val="ru-RU"/>
        </w:rPr>
      </w:pPr>
      <w:r w:rsidRPr="00310758">
        <w:rPr>
          <w:rFonts w:ascii="Times New Roman" w:hAnsi="Times New Roman"/>
          <w:sz w:val="28"/>
          <w:szCs w:val="28"/>
          <w:lang w:val="ru-RU"/>
        </w:rPr>
        <w:t xml:space="preserve">село Шишкино по ул. </w:t>
      </w:r>
      <w:r w:rsidRPr="004F7678">
        <w:rPr>
          <w:rFonts w:ascii="Times New Roman" w:hAnsi="Times New Roman"/>
          <w:sz w:val="28"/>
          <w:szCs w:val="28"/>
          <w:lang w:val="ru-RU"/>
        </w:rPr>
        <w:t xml:space="preserve">Полевая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0,334 км, стоимостью 1,446 млн. рублей;</w:t>
      </w:r>
    </w:p>
    <w:p w14:paraId="703E8387" w14:textId="77777777" w:rsidR="002852E0" w:rsidRPr="004F7678" w:rsidRDefault="002852E0" w:rsidP="002852E0">
      <w:pPr>
        <w:ind w:firstLine="708"/>
        <w:rPr>
          <w:rFonts w:ascii="Times New Roman" w:hAnsi="Times New Roman"/>
          <w:sz w:val="28"/>
          <w:szCs w:val="28"/>
          <w:lang w:val="ru-RU"/>
        </w:rPr>
      </w:pPr>
      <w:r w:rsidRPr="004F7678">
        <w:rPr>
          <w:rFonts w:ascii="Times New Roman" w:hAnsi="Times New Roman"/>
          <w:sz w:val="28"/>
          <w:szCs w:val="28"/>
          <w:lang w:val="ru-RU"/>
        </w:rPr>
        <w:t>село Елизаветинское пер. Пионерский</w:t>
      </w:r>
      <w:r>
        <w:rPr>
          <w:rFonts w:ascii="Times New Roman" w:hAnsi="Times New Roman"/>
          <w:sz w:val="28"/>
          <w:szCs w:val="28"/>
          <w:lang w:val="ru-RU"/>
        </w:rPr>
        <w:t xml:space="preserve"> </w:t>
      </w:r>
      <w:r w:rsidRPr="002B01E9">
        <w:rPr>
          <w:rFonts w:ascii="Times New Roman" w:eastAsia="Calibri" w:hAnsi="Times New Roman" w:cs="Times New Roman"/>
          <w:sz w:val="28"/>
          <w:szCs w:val="28"/>
          <w:lang w:val="ru-RU"/>
        </w:rPr>
        <w:t>протяженностью</w:t>
      </w:r>
      <w:r>
        <w:rPr>
          <w:rFonts w:ascii="Times New Roman" w:eastAsia="Calibri" w:hAnsi="Times New Roman" w:cs="Times New Roman"/>
          <w:sz w:val="28"/>
          <w:szCs w:val="28"/>
          <w:lang w:val="ru-RU"/>
        </w:rPr>
        <w:t xml:space="preserve"> 0,620 км, стоимостью 2,818 млн. рублей.</w:t>
      </w:r>
    </w:p>
    <w:p w14:paraId="2948C476" w14:textId="77777777" w:rsidR="002852E0" w:rsidRPr="004A7690" w:rsidRDefault="002852E0" w:rsidP="002852E0">
      <w:pPr>
        <w:ind w:firstLine="709"/>
        <w:jc w:val="both"/>
        <w:rPr>
          <w:rFonts w:ascii="Times New Roman" w:eastAsia="Times New Roman" w:hAnsi="Times New Roman" w:cs="Times New Roman"/>
          <w:sz w:val="28"/>
          <w:szCs w:val="28"/>
          <w:highlight w:val="yellow"/>
          <w:lang w:val="ru-RU" w:eastAsia="ru-RU"/>
        </w:rPr>
      </w:pPr>
      <w:r w:rsidRPr="004B3C3D">
        <w:rPr>
          <w:rFonts w:ascii="Times New Roman" w:eastAsia="Times New Roman" w:hAnsi="Times New Roman" w:cs="Times New Roman"/>
          <w:spacing w:val="1"/>
          <w:sz w:val="28"/>
          <w:szCs w:val="28"/>
          <w:shd w:val="clear" w:color="auto" w:fill="FFFFFF"/>
          <w:lang w:val="ru-RU" w:eastAsia="ru-RU"/>
        </w:rPr>
        <w:t xml:space="preserve">В рамках заключенного соглашения между министерством дорожного хозяйства и транспорта Ставропольского края и администрацией Благодарненского городского округа Ставропольского края о предоставлении из бюджета Ставропольского края бюджету Благодарненского городского округа Ставропольского края субсидии на капитальный ремонт и ремонт автомобильных дорог общего пользования местного значения от 17 декабря 2020 года </w:t>
      </w:r>
      <w:r w:rsidRPr="004B3C3D">
        <w:rPr>
          <w:rFonts w:ascii="Times New Roman" w:eastAsia="Times New Roman" w:hAnsi="Times New Roman" w:cs="Times New Roman"/>
          <w:color w:val="000000"/>
          <w:sz w:val="28"/>
          <w:szCs w:val="28"/>
          <w:lang w:val="ru-RU" w:eastAsia="ru-RU"/>
        </w:rPr>
        <w:t xml:space="preserve">№ </w:t>
      </w:r>
      <w:proofErr w:type="spellStart"/>
      <w:r w:rsidRPr="004B3C3D">
        <w:rPr>
          <w:rFonts w:ascii="Times New Roman" w:eastAsia="Times New Roman" w:hAnsi="Times New Roman" w:cs="Times New Roman"/>
          <w:color w:val="000000"/>
          <w:sz w:val="28"/>
          <w:szCs w:val="28"/>
          <w:lang w:val="ru-RU" w:eastAsia="ru-RU"/>
        </w:rPr>
        <w:t>рдг</w:t>
      </w:r>
      <w:proofErr w:type="spellEnd"/>
      <w:r w:rsidRPr="004B3C3D">
        <w:rPr>
          <w:rFonts w:ascii="Times New Roman" w:eastAsia="Times New Roman" w:hAnsi="Times New Roman" w:cs="Times New Roman"/>
          <w:color w:val="000000"/>
          <w:sz w:val="28"/>
          <w:szCs w:val="28"/>
          <w:lang w:val="ru-RU" w:eastAsia="ru-RU"/>
        </w:rPr>
        <w:t>/20-19</w:t>
      </w:r>
      <w:r w:rsidRPr="004B3C3D">
        <w:rPr>
          <w:rFonts w:ascii="Calibri" w:eastAsia="Times New Roman" w:hAnsi="Calibri" w:cs="Times New Roman"/>
          <w:color w:val="000000"/>
          <w:sz w:val="28"/>
          <w:szCs w:val="28"/>
          <w:lang w:val="ru-RU" w:eastAsia="ru-RU"/>
        </w:rPr>
        <w:t xml:space="preserve"> </w:t>
      </w:r>
      <w:r w:rsidRPr="004B3C3D">
        <w:rPr>
          <w:rFonts w:ascii="Times New Roman" w:eastAsia="Times New Roman" w:hAnsi="Times New Roman" w:cs="Times New Roman"/>
          <w:spacing w:val="1"/>
          <w:sz w:val="28"/>
          <w:szCs w:val="28"/>
          <w:shd w:val="clear" w:color="auto" w:fill="FFFFFF"/>
          <w:lang w:val="ru-RU" w:eastAsia="ru-RU"/>
        </w:rPr>
        <w:t xml:space="preserve">в рамках государственной программы </w:t>
      </w:r>
      <w:r w:rsidRPr="004B3C3D">
        <w:rPr>
          <w:rFonts w:ascii="Times New Roman" w:eastAsia="Times New Roman" w:hAnsi="Times New Roman" w:cs="Times New Roman"/>
          <w:sz w:val="28"/>
          <w:szCs w:val="28"/>
          <w:lang w:val="ru-RU" w:eastAsia="ru-RU"/>
        </w:rPr>
        <w:t>Ставропольского края «Развитие транспортной системы»</w:t>
      </w:r>
      <w:r w:rsidRPr="004B3C3D">
        <w:rPr>
          <w:rFonts w:ascii="Calibri" w:eastAsia="Times New Roman" w:hAnsi="Calibri" w:cs="Times New Roman"/>
          <w:sz w:val="28"/>
          <w:szCs w:val="28"/>
          <w:lang w:val="ru-RU" w:eastAsia="ru-RU"/>
        </w:rPr>
        <w:t xml:space="preserve"> </w:t>
      </w:r>
      <w:r w:rsidRPr="004B3C3D">
        <w:rPr>
          <w:rFonts w:ascii="Times New Roman" w:eastAsia="Times New Roman" w:hAnsi="Times New Roman" w:cs="Times New Roman"/>
          <w:spacing w:val="1"/>
          <w:sz w:val="28"/>
          <w:szCs w:val="28"/>
          <w:shd w:val="clear" w:color="auto" w:fill="FFFFFF"/>
          <w:lang w:val="ru-RU" w:eastAsia="ru-RU"/>
        </w:rPr>
        <w:t>в 202</w:t>
      </w:r>
      <w:r>
        <w:rPr>
          <w:rFonts w:ascii="Times New Roman" w:eastAsia="Times New Roman" w:hAnsi="Times New Roman" w:cs="Times New Roman"/>
          <w:spacing w:val="1"/>
          <w:sz w:val="28"/>
          <w:szCs w:val="28"/>
          <w:shd w:val="clear" w:color="auto" w:fill="FFFFFF"/>
          <w:lang w:val="ru-RU" w:eastAsia="ru-RU"/>
        </w:rPr>
        <w:t>1</w:t>
      </w:r>
      <w:r w:rsidRPr="004B3C3D">
        <w:rPr>
          <w:rFonts w:ascii="Times New Roman" w:eastAsia="Times New Roman" w:hAnsi="Times New Roman" w:cs="Times New Roman"/>
          <w:spacing w:val="1"/>
          <w:sz w:val="28"/>
          <w:szCs w:val="28"/>
          <w:shd w:val="clear" w:color="auto" w:fill="FFFFFF"/>
          <w:lang w:val="ru-RU" w:eastAsia="ru-RU"/>
        </w:rPr>
        <w:t xml:space="preserve"> году, </w:t>
      </w:r>
      <w:r>
        <w:rPr>
          <w:rFonts w:ascii="Times New Roman" w:eastAsia="Times New Roman" w:hAnsi="Times New Roman" w:cs="Times New Roman"/>
          <w:spacing w:val="1"/>
          <w:sz w:val="28"/>
          <w:szCs w:val="28"/>
          <w:shd w:val="clear" w:color="auto" w:fill="FFFFFF"/>
          <w:lang w:val="ru-RU" w:eastAsia="ru-RU"/>
        </w:rPr>
        <w:t>освоена</w:t>
      </w:r>
      <w:r w:rsidRPr="004B3C3D">
        <w:rPr>
          <w:rFonts w:ascii="Times New Roman" w:eastAsia="Times New Roman" w:hAnsi="Times New Roman" w:cs="Times New Roman"/>
          <w:spacing w:val="1"/>
          <w:sz w:val="28"/>
          <w:szCs w:val="28"/>
          <w:shd w:val="clear" w:color="auto" w:fill="FFFFFF"/>
          <w:lang w:val="ru-RU" w:eastAsia="ru-RU"/>
        </w:rPr>
        <w:t xml:space="preserve"> субсидия </w:t>
      </w:r>
      <w:r w:rsidRPr="004B3C3D">
        <w:rPr>
          <w:rFonts w:ascii="Times New Roman" w:eastAsia="Times New Roman" w:hAnsi="Times New Roman" w:cs="Times New Roman"/>
          <w:sz w:val="28"/>
          <w:szCs w:val="28"/>
          <w:lang w:val="ru-RU" w:eastAsia="ru-RU"/>
        </w:rPr>
        <w:t xml:space="preserve">на сумму </w:t>
      </w:r>
      <w:r w:rsidRPr="00693C4F">
        <w:rPr>
          <w:rFonts w:ascii="Times New Roman" w:eastAsia="Times New Roman" w:hAnsi="Times New Roman" w:cs="Times New Roman"/>
          <w:color w:val="000000" w:themeColor="text1"/>
          <w:sz w:val="28"/>
          <w:szCs w:val="28"/>
          <w:lang w:val="ru-RU" w:eastAsia="ru-RU"/>
        </w:rPr>
        <w:t>42,5</w:t>
      </w:r>
      <w:r w:rsidRPr="004B3C3D">
        <w:rPr>
          <w:rFonts w:ascii="Times New Roman" w:eastAsia="Times New Roman" w:hAnsi="Times New Roman" w:cs="Times New Roman"/>
          <w:sz w:val="28"/>
          <w:szCs w:val="28"/>
          <w:lang w:val="ru-RU" w:eastAsia="ru-RU"/>
        </w:rPr>
        <w:t xml:space="preserve"> млн. рублей</w:t>
      </w:r>
      <w:r w:rsidRPr="004B3C3D">
        <w:rPr>
          <w:rFonts w:ascii="Times New Roman" w:eastAsia="Times New Roman" w:hAnsi="Times New Roman" w:cs="Times New Roman"/>
          <w:color w:val="000000"/>
          <w:sz w:val="28"/>
          <w:szCs w:val="28"/>
          <w:lang w:val="ru-RU" w:eastAsia="ru-RU"/>
        </w:rPr>
        <w:t xml:space="preserve"> на ремонт автомобильной дороги «Северный обход» города Благодарного</w:t>
      </w:r>
      <w:r>
        <w:rPr>
          <w:rFonts w:ascii="Times New Roman" w:eastAsia="Times New Roman" w:hAnsi="Times New Roman" w:cs="Times New Roman"/>
          <w:color w:val="000000"/>
          <w:sz w:val="28"/>
          <w:szCs w:val="28"/>
          <w:lang w:val="ru-RU" w:eastAsia="ru-RU"/>
        </w:rPr>
        <w:t xml:space="preserve"> протяженностью 4,4 км.</w:t>
      </w:r>
      <w:r w:rsidRPr="003B1322">
        <w:rPr>
          <w:rFonts w:ascii="Times New Roman" w:eastAsia="Times New Roman" w:hAnsi="Times New Roman" w:cs="Times New Roman"/>
          <w:sz w:val="28"/>
          <w:szCs w:val="28"/>
          <w:highlight w:val="yellow"/>
          <w:lang w:val="ru-RU" w:eastAsia="ru-RU"/>
        </w:rPr>
        <w:t xml:space="preserve"> </w:t>
      </w:r>
    </w:p>
    <w:p w14:paraId="1EF9E6E3" w14:textId="77777777" w:rsidR="002852E0" w:rsidRPr="002B6A1A" w:rsidRDefault="002852E0" w:rsidP="002852E0">
      <w:pPr>
        <w:widowControl/>
        <w:ind w:firstLine="708"/>
        <w:jc w:val="both"/>
        <w:rPr>
          <w:rFonts w:ascii="Times New Roman" w:eastAsia="Times New Roman" w:hAnsi="Times New Roman" w:cs="Times New Roman"/>
          <w:sz w:val="28"/>
          <w:szCs w:val="28"/>
          <w:lang w:val="ru-RU" w:eastAsia="ru-RU"/>
        </w:rPr>
      </w:pPr>
      <w:r w:rsidRPr="00821E10">
        <w:rPr>
          <w:rFonts w:ascii="Times New Roman" w:eastAsia="Times New Roman" w:hAnsi="Times New Roman" w:cs="Times New Roman"/>
          <w:sz w:val="28"/>
          <w:szCs w:val="28"/>
          <w:lang w:val="ru-RU" w:eastAsia="ru-RU"/>
        </w:rPr>
        <w:t xml:space="preserve">В рамках реализации муниципальной программы «Развитие жилищно-коммунального хозяйства и дорожной инфраструктуры» в 2021 году в целях ремонта и содержания автомобильных дорог был выполнен ямочный ремонт автомобильных дорог общего пользования местного значения с применением асфальтобетона на сумму </w:t>
      </w:r>
      <w:r w:rsidRPr="00821E10">
        <w:rPr>
          <w:rFonts w:ascii="Times New Roman" w:hAnsi="Times New Roman" w:cs="Times New Roman"/>
          <w:sz w:val="32"/>
          <w:szCs w:val="32"/>
          <w:lang w:val="ru-RU"/>
        </w:rPr>
        <w:t>8,5</w:t>
      </w:r>
      <w:r w:rsidRPr="00821E10">
        <w:rPr>
          <w:rFonts w:ascii="Times New Roman" w:eastAsia="Times New Roman" w:hAnsi="Times New Roman" w:cs="Times New Roman"/>
          <w:sz w:val="28"/>
          <w:szCs w:val="28"/>
          <w:lang w:val="ru-RU" w:eastAsia="ru-RU"/>
        </w:rPr>
        <w:t xml:space="preserve"> млн. рублей, площадь ремонта составила</w:t>
      </w:r>
      <w:r>
        <w:rPr>
          <w:rFonts w:ascii="Times New Roman" w:eastAsia="Times New Roman" w:hAnsi="Times New Roman" w:cs="Times New Roman"/>
          <w:sz w:val="28"/>
          <w:szCs w:val="28"/>
          <w:lang w:val="ru-RU" w:eastAsia="ru-RU"/>
        </w:rPr>
        <w:t xml:space="preserve"> более</w:t>
      </w:r>
      <w:r w:rsidRPr="00821E10">
        <w:rPr>
          <w:rFonts w:ascii="Times New Roman" w:eastAsia="Times New Roman" w:hAnsi="Times New Roman" w:cs="Times New Roman"/>
          <w:sz w:val="28"/>
          <w:szCs w:val="28"/>
          <w:lang w:val="ru-RU" w:eastAsia="ru-RU"/>
        </w:rPr>
        <w:t xml:space="preserve"> </w:t>
      </w:r>
      <w:r>
        <w:rPr>
          <w:rFonts w:ascii="Times New Roman" w:hAnsi="Times New Roman" w:cs="Times New Roman"/>
          <w:sz w:val="32"/>
          <w:szCs w:val="32"/>
          <w:lang w:val="ru-RU"/>
        </w:rPr>
        <w:t>11 тыс.</w:t>
      </w:r>
      <w:r w:rsidRPr="00821E10">
        <w:rPr>
          <w:rFonts w:ascii="Times New Roman" w:eastAsia="Times New Roman" w:hAnsi="Times New Roman" w:cs="Times New Roman"/>
          <w:sz w:val="28"/>
          <w:szCs w:val="28"/>
          <w:lang w:val="ru-RU" w:eastAsia="ru-RU"/>
        </w:rPr>
        <w:t xml:space="preserve"> м</w:t>
      </w:r>
      <w:r w:rsidRPr="00821E10">
        <w:rPr>
          <w:rFonts w:ascii="Times New Roman" w:eastAsia="Times New Roman" w:hAnsi="Times New Roman" w:cs="Times New Roman"/>
          <w:sz w:val="28"/>
          <w:szCs w:val="28"/>
          <w:vertAlign w:val="superscript"/>
          <w:lang w:val="ru-RU" w:eastAsia="ru-RU"/>
        </w:rPr>
        <w:t>2</w:t>
      </w:r>
      <w:r w:rsidRPr="00821E10">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из них на 2,5 млн. рублей выполнено 3,180 тыс. м</w:t>
      </w:r>
      <w:r>
        <w:rPr>
          <w:rFonts w:ascii="Times New Roman" w:eastAsia="Times New Roman" w:hAnsi="Times New Roman" w:cs="Times New Roman"/>
          <w:sz w:val="28"/>
          <w:szCs w:val="28"/>
          <w:vertAlign w:val="superscript"/>
          <w:lang w:val="ru-RU" w:eastAsia="ru-RU"/>
        </w:rPr>
        <w:t>2</w:t>
      </w:r>
      <w:r>
        <w:rPr>
          <w:rFonts w:ascii="Times New Roman" w:eastAsia="Times New Roman" w:hAnsi="Times New Roman" w:cs="Times New Roman"/>
          <w:sz w:val="28"/>
          <w:szCs w:val="28"/>
          <w:lang w:val="ru-RU" w:eastAsia="ru-RU"/>
        </w:rPr>
        <w:t xml:space="preserve"> в городе Благодарный и на 6 млн. рублей выполнено 7,911тыс. м</w:t>
      </w:r>
      <w:r>
        <w:rPr>
          <w:rFonts w:ascii="Times New Roman" w:eastAsia="Times New Roman" w:hAnsi="Times New Roman" w:cs="Times New Roman"/>
          <w:sz w:val="28"/>
          <w:szCs w:val="28"/>
          <w:vertAlign w:val="superscript"/>
          <w:lang w:val="ru-RU" w:eastAsia="ru-RU"/>
        </w:rPr>
        <w:t>2</w:t>
      </w:r>
      <w:r>
        <w:rPr>
          <w:rFonts w:ascii="Times New Roman" w:eastAsia="Times New Roman" w:hAnsi="Times New Roman" w:cs="Times New Roman"/>
          <w:sz w:val="28"/>
          <w:szCs w:val="28"/>
          <w:lang w:val="ru-RU" w:eastAsia="ru-RU"/>
        </w:rPr>
        <w:t xml:space="preserve"> в сельских населенных пунктах и подъездных дорог.</w:t>
      </w:r>
    </w:p>
    <w:p w14:paraId="741B5406" w14:textId="77777777" w:rsidR="002852E0" w:rsidRPr="002A2C1C" w:rsidRDefault="002852E0" w:rsidP="002852E0">
      <w:pPr>
        <w:ind w:firstLine="709"/>
        <w:jc w:val="both"/>
        <w:rPr>
          <w:rFonts w:ascii="Times New Roman" w:hAnsi="Times New Roman" w:cs="Times New Roman"/>
          <w:color w:val="000000" w:themeColor="text1"/>
          <w:sz w:val="28"/>
          <w:szCs w:val="28"/>
          <w:lang w:val="ru-RU"/>
        </w:rPr>
      </w:pPr>
      <w:r w:rsidRPr="004A7690">
        <w:rPr>
          <w:rFonts w:ascii="Times New Roman" w:eastAsia="Times New Roman" w:hAnsi="Times New Roman" w:cs="Times New Roman"/>
          <w:sz w:val="28"/>
          <w:szCs w:val="28"/>
          <w:lang w:val="ru-RU" w:eastAsia="ru-RU"/>
        </w:rPr>
        <w:t xml:space="preserve">В рамках реализации муниципальной программы «Развитие жилищно-коммунального хозяйства и дорожной инфраструктуры» в 2021 году в целях ремонта и содержания грунтовых автомобильных дорог были выполнены работы </w:t>
      </w:r>
      <w:r>
        <w:rPr>
          <w:rFonts w:ascii="Times New Roman" w:hAnsi="Times New Roman" w:cs="Times New Roman"/>
          <w:color w:val="000000" w:themeColor="text1"/>
          <w:sz w:val="28"/>
          <w:szCs w:val="28"/>
          <w:lang w:val="ru-RU"/>
        </w:rPr>
        <w:t>н</w:t>
      </w:r>
      <w:r w:rsidRPr="004A7690">
        <w:rPr>
          <w:rFonts w:ascii="Times New Roman" w:hAnsi="Times New Roman" w:cs="Times New Roman"/>
          <w:color w:val="000000" w:themeColor="text1"/>
          <w:sz w:val="28"/>
          <w:szCs w:val="28"/>
          <w:lang w:val="ru-RU"/>
        </w:rPr>
        <w:t>а участках автомобильных дорог по пер. Черепич</w:t>
      </w:r>
      <w:r>
        <w:rPr>
          <w:rFonts w:ascii="Times New Roman" w:hAnsi="Times New Roman" w:cs="Times New Roman"/>
          <w:color w:val="000000" w:themeColor="text1"/>
          <w:sz w:val="28"/>
          <w:szCs w:val="28"/>
          <w:lang w:val="ru-RU"/>
        </w:rPr>
        <w:t>ному и</w:t>
      </w:r>
      <w:r w:rsidRPr="004A7690">
        <w:rPr>
          <w:rFonts w:ascii="Times New Roman" w:hAnsi="Times New Roman" w:cs="Times New Roman"/>
          <w:color w:val="000000" w:themeColor="text1"/>
          <w:sz w:val="28"/>
          <w:szCs w:val="28"/>
          <w:lang w:val="ru-RU"/>
        </w:rPr>
        <w:t xml:space="preserve"> ул. Небесной</w:t>
      </w:r>
      <w:r>
        <w:rPr>
          <w:rFonts w:ascii="Times New Roman" w:hAnsi="Times New Roman" w:cs="Times New Roman"/>
          <w:color w:val="000000" w:themeColor="text1"/>
          <w:sz w:val="28"/>
          <w:szCs w:val="28"/>
          <w:lang w:val="ru-RU"/>
        </w:rPr>
        <w:t xml:space="preserve"> протяженностью 0,953 км, стоимостью 399 тыс. рублей, пл. Трудовой и</w:t>
      </w:r>
      <w:r w:rsidRPr="004A7690">
        <w:rPr>
          <w:rFonts w:ascii="Times New Roman" w:hAnsi="Times New Roman" w:cs="Times New Roman"/>
          <w:color w:val="000000" w:themeColor="text1"/>
          <w:sz w:val="28"/>
          <w:szCs w:val="28"/>
          <w:lang w:val="ru-RU"/>
        </w:rPr>
        <w:t xml:space="preserve"> ул. Лазо</w:t>
      </w:r>
      <w:r>
        <w:rPr>
          <w:rFonts w:ascii="Times New Roman" w:hAnsi="Times New Roman" w:cs="Times New Roman"/>
          <w:color w:val="000000" w:themeColor="text1"/>
          <w:sz w:val="28"/>
          <w:szCs w:val="28"/>
          <w:lang w:val="ru-RU"/>
        </w:rPr>
        <w:t xml:space="preserve"> протяженностью 0,878 км, стоимостью 367 тыс. рублей</w:t>
      </w:r>
      <w:r w:rsidRPr="004A7690">
        <w:rPr>
          <w:rFonts w:ascii="Times New Roman" w:hAnsi="Times New Roman" w:cs="Times New Roman"/>
          <w:color w:val="000000" w:themeColor="text1"/>
          <w:sz w:val="28"/>
          <w:szCs w:val="28"/>
          <w:lang w:val="ru-RU"/>
        </w:rPr>
        <w:t>, ул. Горького</w:t>
      </w:r>
      <w:r>
        <w:rPr>
          <w:rFonts w:ascii="Times New Roman" w:hAnsi="Times New Roman" w:cs="Times New Roman"/>
          <w:color w:val="000000" w:themeColor="text1"/>
          <w:sz w:val="28"/>
          <w:szCs w:val="28"/>
          <w:lang w:val="ru-RU"/>
        </w:rPr>
        <w:t xml:space="preserve"> протяженностью 0,725 км, стоимостью 334 тыс. рублей</w:t>
      </w:r>
      <w:r w:rsidRPr="004A7690">
        <w:rPr>
          <w:rFonts w:ascii="Times New Roman" w:hAnsi="Times New Roman" w:cs="Times New Roman"/>
          <w:color w:val="000000" w:themeColor="text1"/>
          <w:sz w:val="28"/>
          <w:szCs w:val="28"/>
          <w:lang w:val="ru-RU"/>
        </w:rPr>
        <w:t>, ул. Демократической</w:t>
      </w:r>
      <w:r>
        <w:rPr>
          <w:rFonts w:ascii="Times New Roman" w:hAnsi="Times New Roman" w:cs="Times New Roman"/>
          <w:color w:val="000000" w:themeColor="text1"/>
          <w:sz w:val="28"/>
          <w:szCs w:val="28"/>
          <w:lang w:val="ru-RU"/>
        </w:rPr>
        <w:t xml:space="preserve"> протяженностью 0,300 км, стоимостью 118,6 тыс. рублей</w:t>
      </w:r>
      <w:r w:rsidRPr="004A7690">
        <w:rPr>
          <w:rFonts w:ascii="Times New Roman" w:hAnsi="Times New Roman" w:cs="Times New Roman"/>
          <w:color w:val="000000" w:themeColor="text1"/>
          <w:sz w:val="28"/>
          <w:szCs w:val="28"/>
          <w:lang w:val="ru-RU"/>
        </w:rPr>
        <w:t xml:space="preserve">, пер. </w:t>
      </w:r>
      <w:proofErr w:type="spellStart"/>
      <w:r w:rsidRPr="004A7690">
        <w:rPr>
          <w:rFonts w:ascii="Times New Roman" w:hAnsi="Times New Roman" w:cs="Times New Roman"/>
          <w:color w:val="000000" w:themeColor="text1"/>
          <w:sz w:val="28"/>
          <w:szCs w:val="28"/>
          <w:lang w:val="ru-RU"/>
        </w:rPr>
        <w:t>Перекопский</w:t>
      </w:r>
      <w:proofErr w:type="spellEnd"/>
      <w:r w:rsidRPr="004A7690">
        <w:rPr>
          <w:rFonts w:ascii="Times New Roman" w:hAnsi="Times New Roman" w:cs="Times New Roman"/>
          <w:color w:val="000000" w:themeColor="text1"/>
          <w:sz w:val="28"/>
          <w:szCs w:val="28"/>
          <w:lang w:val="ru-RU"/>
        </w:rPr>
        <w:t xml:space="preserve"> Бой</w:t>
      </w:r>
      <w:r>
        <w:rPr>
          <w:rFonts w:ascii="Times New Roman" w:hAnsi="Times New Roman" w:cs="Times New Roman"/>
          <w:color w:val="000000" w:themeColor="text1"/>
          <w:sz w:val="28"/>
          <w:szCs w:val="28"/>
          <w:lang w:val="ru-RU"/>
        </w:rPr>
        <w:t xml:space="preserve"> протяженностью 0,135 км, стоимостью 73 тыс. рублей,</w:t>
      </w:r>
      <w:r w:rsidRPr="004A7690">
        <w:rPr>
          <w:rFonts w:ascii="Times New Roman" w:hAnsi="Times New Roman" w:cs="Times New Roman"/>
          <w:color w:val="000000" w:themeColor="text1"/>
          <w:sz w:val="28"/>
          <w:szCs w:val="28"/>
          <w:lang w:val="ru-RU"/>
        </w:rPr>
        <w:t xml:space="preserve"> ул. Урожайной</w:t>
      </w:r>
      <w:r>
        <w:rPr>
          <w:rFonts w:ascii="Times New Roman" w:hAnsi="Times New Roman" w:cs="Times New Roman"/>
          <w:color w:val="000000" w:themeColor="text1"/>
          <w:sz w:val="28"/>
          <w:szCs w:val="28"/>
          <w:lang w:val="ru-RU"/>
        </w:rPr>
        <w:t xml:space="preserve"> протяженностью 0,400 км, стоимостью 178 тыс. рублей, </w:t>
      </w:r>
      <w:r w:rsidRPr="004A7690">
        <w:rPr>
          <w:rFonts w:ascii="Times New Roman" w:hAnsi="Times New Roman" w:cs="Times New Roman"/>
          <w:color w:val="000000" w:themeColor="text1"/>
          <w:sz w:val="28"/>
          <w:szCs w:val="28"/>
          <w:lang w:val="ru-RU"/>
        </w:rPr>
        <w:t>выполнены работы по устройству выравнивающего</w:t>
      </w:r>
      <w:r w:rsidRPr="004A7690">
        <w:rPr>
          <w:color w:val="000000" w:themeColor="text1"/>
          <w:sz w:val="32"/>
          <w:szCs w:val="32"/>
          <w:lang w:val="ru-RU"/>
        </w:rPr>
        <w:t xml:space="preserve"> </w:t>
      </w:r>
      <w:r w:rsidRPr="004A7690">
        <w:rPr>
          <w:rFonts w:ascii="Times New Roman" w:hAnsi="Times New Roman" w:cs="Times New Roman"/>
          <w:color w:val="000000" w:themeColor="text1"/>
          <w:sz w:val="28"/>
          <w:szCs w:val="28"/>
          <w:lang w:val="ru-RU"/>
        </w:rPr>
        <w:t xml:space="preserve">слоя методом подсыпки и профилировки дорожного покрытия инертными материалами (асфальтная крошка), </w:t>
      </w:r>
      <w:r>
        <w:rPr>
          <w:rFonts w:ascii="Times New Roman" w:hAnsi="Times New Roman" w:cs="Times New Roman"/>
          <w:color w:val="000000" w:themeColor="text1"/>
          <w:sz w:val="28"/>
          <w:szCs w:val="28"/>
          <w:lang w:val="ru-RU"/>
        </w:rPr>
        <w:t xml:space="preserve">ул. Чеботарева и ул. Яценко протяженностью 0,700 км, стоимостью </w:t>
      </w:r>
      <w:r>
        <w:rPr>
          <w:rFonts w:ascii="Times New Roman" w:hAnsi="Times New Roman" w:cs="Times New Roman"/>
          <w:color w:val="000000" w:themeColor="text1"/>
          <w:sz w:val="28"/>
          <w:szCs w:val="28"/>
          <w:lang w:val="ru-RU"/>
        </w:rPr>
        <w:lastRenderedPageBreak/>
        <w:t xml:space="preserve">481,6 тыс. рублей с применением выравнивающего из </w:t>
      </w:r>
      <w:proofErr w:type="spellStart"/>
      <w:r>
        <w:rPr>
          <w:rFonts w:ascii="Times New Roman" w:hAnsi="Times New Roman" w:cs="Times New Roman"/>
          <w:color w:val="000000" w:themeColor="text1"/>
          <w:sz w:val="28"/>
          <w:szCs w:val="28"/>
          <w:lang w:val="ru-RU"/>
        </w:rPr>
        <w:t>песчано</w:t>
      </w:r>
      <w:proofErr w:type="spellEnd"/>
      <w:r>
        <w:rPr>
          <w:rFonts w:ascii="Times New Roman" w:hAnsi="Times New Roman" w:cs="Times New Roman"/>
          <w:color w:val="000000" w:themeColor="text1"/>
          <w:sz w:val="28"/>
          <w:szCs w:val="28"/>
          <w:lang w:val="ru-RU"/>
        </w:rPr>
        <w:t xml:space="preserve"> - гравийной смеси. Ремонт и содержание грунтовых автомобильных дорог составил 1,9 млн. рублей и </w:t>
      </w:r>
      <w:r w:rsidRPr="004A7690">
        <w:rPr>
          <w:rFonts w:ascii="Times New Roman" w:hAnsi="Times New Roman" w:cs="Times New Roman"/>
          <w:color w:val="000000" w:themeColor="text1"/>
          <w:sz w:val="28"/>
          <w:szCs w:val="28"/>
          <w:lang w:val="ru-RU"/>
        </w:rPr>
        <w:t>общей</w:t>
      </w:r>
      <w:r w:rsidRPr="004A7690">
        <w:rPr>
          <w:color w:val="000000" w:themeColor="text1"/>
          <w:sz w:val="32"/>
          <w:szCs w:val="32"/>
          <w:lang w:val="ru-RU"/>
        </w:rPr>
        <w:t xml:space="preserve"> </w:t>
      </w:r>
      <w:r w:rsidRPr="004A7690">
        <w:rPr>
          <w:rFonts w:ascii="Times New Roman" w:hAnsi="Times New Roman" w:cs="Times New Roman"/>
          <w:color w:val="000000" w:themeColor="text1"/>
          <w:sz w:val="28"/>
          <w:szCs w:val="28"/>
          <w:lang w:val="ru-RU"/>
        </w:rPr>
        <w:t xml:space="preserve">протяженностью </w:t>
      </w:r>
      <w:r>
        <w:rPr>
          <w:rFonts w:ascii="Times New Roman" w:hAnsi="Times New Roman" w:cs="Times New Roman"/>
          <w:color w:val="000000" w:themeColor="text1"/>
          <w:sz w:val="28"/>
          <w:szCs w:val="28"/>
          <w:lang w:val="ru-RU"/>
        </w:rPr>
        <w:t>4</w:t>
      </w:r>
      <w:r w:rsidRPr="003A0090">
        <w:rPr>
          <w:rFonts w:ascii="Times New Roman" w:hAnsi="Times New Roman" w:cs="Times New Roman"/>
          <w:color w:val="000000" w:themeColor="text1"/>
          <w:sz w:val="28"/>
          <w:szCs w:val="28"/>
          <w:lang w:val="ru-RU"/>
        </w:rPr>
        <w:t xml:space="preserve"> км.</w:t>
      </w:r>
    </w:p>
    <w:p w14:paraId="577367E9" w14:textId="77777777" w:rsidR="002852E0" w:rsidRPr="004B3C3D" w:rsidRDefault="002852E0" w:rsidP="002852E0">
      <w:pPr>
        <w:ind w:firstLine="709"/>
        <w:jc w:val="both"/>
        <w:rPr>
          <w:rFonts w:ascii="Times New Roman" w:hAnsi="Times New Roman" w:cs="Times New Roman"/>
          <w:sz w:val="28"/>
          <w:szCs w:val="28"/>
          <w:lang w:val="ru-RU"/>
        </w:rPr>
      </w:pPr>
      <w:r w:rsidRPr="004B3C3D">
        <w:rPr>
          <w:rFonts w:ascii="Times New Roman" w:eastAsia="Calibri" w:hAnsi="Times New Roman" w:cs="Times New Roman"/>
          <w:sz w:val="28"/>
          <w:szCs w:val="28"/>
          <w:lang w:val="ru-RU"/>
        </w:rPr>
        <w:t xml:space="preserve">В рамках реализации программы </w:t>
      </w:r>
      <w:r w:rsidRPr="004B3C3D">
        <w:rPr>
          <w:rFonts w:ascii="Times New Roman" w:hAnsi="Times New Roman" w:cs="Times New Roman"/>
          <w:sz w:val="28"/>
          <w:szCs w:val="28"/>
          <w:lang w:val="ru-RU"/>
        </w:rPr>
        <w:t>выполнены работы по устройству и ремонту тротуаров протяженностью более 6 км.</w:t>
      </w:r>
    </w:p>
    <w:p w14:paraId="016627B2" w14:textId="77777777" w:rsidR="002852E0" w:rsidRPr="00C03F4B" w:rsidRDefault="002852E0" w:rsidP="002852E0">
      <w:pPr>
        <w:ind w:firstLine="709"/>
        <w:jc w:val="both"/>
        <w:rPr>
          <w:rFonts w:ascii="Times New Roman" w:eastAsia="Calibri" w:hAnsi="Times New Roman" w:cs="Times New Roman"/>
          <w:sz w:val="28"/>
          <w:szCs w:val="28"/>
          <w:lang w:val="ru-RU"/>
        </w:rPr>
      </w:pPr>
      <w:r w:rsidRPr="00C03F4B">
        <w:rPr>
          <w:rFonts w:ascii="Times New Roman" w:eastAsia="Calibri" w:hAnsi="Times New Roman" w:cs="Times New Roman"/>
          <w:sz w:val="28"/>
          <w:szCs w:val="28"/>
          <w:lang w:val="ru-RU"/>
        </w:rPr>
        <w:t>В целях безопасности дорожного движения на автомобильных дорогах округа выполнялись следующие работы:</w:t>
      </w:r>
    </w:p>
    <w:p w14:paraId="470D872B" w14:textId="77777777" w:rsidR="002852E0" w:rsidRDefault="002852E0" w:rsidP="002852E0">
      <w:pPr>
        <w:widowControl/>
        <w:ind w:firstLine="709"/>
        <w:jc w:val="both"/>
        <w:rPr>
          <w:rFonts w:ascii="Times New Roman" w:eastAsia="Calibri" w:hAnsi="Times New Roman" w:cs="Times New Roman"/>
          <w:sz w:val="28"/>
          <w:szCs w:val="28"/>
          <w:highlight w:val="yellow"/>
          <w:lang w:val="ru-RU"/>
        </w:rPr>
      </w:pPr>
      <w:r w:rsidRPr="00C03F4B">
        <w:rPr>
          <w:rFonts w:ascii="Times New Roman" w:eastAsia="Calibri" w:hAnsi="Times New Roman" w:cs="Times New Roman"/>
          <w:sz w:val="28"/>
          <w:szCs w:val="28"/>
          <w:lang w:val="ru-RU"/>
        </w:rPr>
        <w:t>составлены проекты организации дорожного движения автомобильных дорог округа на 180 км. стоимостью 900 тыс. рублей;</w:t>
      </w:r>
    </w:p>
    <w:p w14:paraId="6D075C9A" w14:textId="77777777" w:rsidR="002852E0" w:rsidRPr="0041342D" w:rsidRDefault="002852E0" w:rsidP="002852E0">
      <w:pPr>
        <w:ind w:firstLine="709"/>
        <w:jc w:val="both"/>
        <w:rPr>
          <w:rFonts w:ascii="Times New Roman" w:hAnsi="Times New Roman" w:cs="Times New Roman"/>
          <w:color w:val="000000" w:themeColor="text1"/>
          <w:sz w:val="28"/>
          <w:szCs w:val="28"/>
          <w:lang w:val="ru-RU" w:eastAsia="ar-SA"/>
        </w:rPr>
      </w:pPr>
      <w:r w:rsidRPr="0041342D">
        <w:rPr>
          <w:rFonts w:ascii="Times New Roman" w:hAnsi="Times New Roman" w:cs="Times New Roman"/>
          <w:color w:val="000000" w:themeColor="text1"/>
          <w:sz w:val="28"/>
          <w:szCs w:val="28"/>
          <w:lang w:val="ru-RU" w:eastAsia="ar-SA"/>
        </w:rPr>
        <w:t>выполнены работы по обустройству 6 пешеходных переходов искусственными дорожными неровностями.</w:t>
      </w:r>
    </w:p>
    <w:p w14:paraId="4E787F66" w14:textId="784CB2E1" w:rsidR="002852E0" w:rsidRPr="0041342D" w:rsidRDefault="002852E0" w:rsidP="002852E0">
      <w:pPr>
        <w:ind w:firstLine="709"/>
        <w:jc w:val="both"/>
        <w:rPr>
          <w:rFonts w:ascii="Times New Roman" w:hAnsi="Times New Roman" w:cs="Times New Roman"/>
          <w:color w:val="000000" w:themeColor="text1"/>
          <w:sz w:val="28"/>
          <w:szCs w:val="28"/>
          <w:lang w:val="ru-RU" w:eastAsia="ar-SA"/>
        </w:rPr>
      </w:pPr>
      <w:r w:rsidRPr="0041342D">
        <w:rPr>
          <w:rFonts w:ascii="Times New Roman" w:hAnsi="Times New Roman" w:cs="Times New Roman"/>
          <w:color w:val="000000" w:themeColor="text1"/>
          <w:sz w:val="28"/>
          <w:szCs w:val="28"/>
          <w:lang w:val="ru-RU" w:eastAsia="ar-SA"/>
        </w:rPr>
        <w:t>выполнено устройство ограждения (136 м.) и установка искусственных дорожных неровностей (3 ед.) на пересечении улиц Первомайской и Московской в г. Благодарный и на улице Первомайская 55-57 в целях устранения потенциально - опасного участка аварийности по анализу 2020 года.</w:t>
      </w:r>
    </w:p>
    <w:p w14:paraId="7FBC44D7" w14:textId="77777777" w:rsidR="002852E0" w:rsidRPr="004B3C3D" w:rsidRDefault="002852E0" w:rsidP="002852E0">
      <w:pPr>
        <w:ind w:firstLine="709"/>
        <w:jc w:val="both"/>
        <w:rPr>
          <w:rFonts w:ascii="Times New Roman" w:eastAsiaTheme="minorEastAsia" w:hAnsi="Times New Roman" w:cs="Times New Roman"/>
          <w:sz w:val="28"/>
          <w:szCs w:val="28"/>
          <w:shd w:val="clear" w:color="auto" w:fill="FFFFFF"/>
          <w:lang w:val="ru-RU"/>
        </w:rPr>
      </w:pPr>
      <w:r w:rsidRPr="004B3C3D">
        <w:rPr>
          <w:rFonts w:ascii="Times New Roman" w:eastAsiaTheme="minorEastAsia" w:hAnsi="Times New Roman" w:cs="Times New Roman"/>
          <w:sz w:val="28"/>
          <w:szCs w:val="28"/>
          <w:lang w:val="ru-RU"/>
        </w:rPr>
        <w:t xml:space="preserve">По муниципальному контракту на автомобильных дорогах Благодарненского округа выполнены работы по нанесению осевых линий дорожной разметки, нанесено более 300 километров. На данные мероприятия направлены средства местного бюджета более </w:t>
      </w:r>
      <w:r w:rsidRPr="004B3C3D">
        <w:rPr>
          <w:rFonts w:ascii="Times New Roman" w:eastAsiaTheme="minorEastAsia" w:hAnsi="Times New Roman" w:cs="Times New Roman"/>
          <w:sz w:val="28"/>
          <w:szCs w:val="28"/>
          <w:shd w:val="clear" w:color="auto" w:fill="FFFFFF"/>
          <w:lang w:val="ru-RU"/>
        </w:rPr>
        <w:t xml:space="preserve">1 млн. рублей. </w:t>
      </w:r>
    </w:p>
    <w:p w14:paraId="3742B435" w14:textId="31774C36" w:rsidR="009F36DB" w:rsidRPr="00FB61C9" w:rsidRDefault="002852E0" w:rsidP="00FB61C9">
      <w:pPr>
        <w:widowControl/>
        <w:ind w:firstLine="709"/>
        <w:jc w:val="both"/>
        <w:rPr>
          <w:rFonts w:ascii="Times New Roman" w:eastAsia="Calibri" w:hAnsi="Times New Roman" w:cs="Times New Roman"/>
          <w:sz w:val="28"/>
          <w:szCs w:val="28"/>
          <w:highlight w:val="yellow"/>
          <w:lang w:val="ru-RU"/>
        </w:rPr>
      </w:pPr>
      <w:r w:rsidRPr="004B3C3D">
        <w:rPr>
          <w:rFonts w:ascii="Times New Roman" w:eastAsiaTheme="minorEastAsia" w:hAnsi="Times New Roman" w:cs="Times New Roman"/>
          <w:sz w:val="28"/>
          <w:szCs w:val="28"/>
          <w:lang w:val="ru-RU"/>
        </w:rPr>
        <w:t>Муниципальным учреждением «Комбинат благоустройство» на постоянной основе проводятся работы по обновлению разметки пешеходных переходов.</w:t>
      </w:r>
    </w:p>
    <w:p w14:paraId="15081E50" w14:textId="77777777" w:rsidR="002852E0" w:rsidRPr="004B3C3D" w:rsidRDefault="002852E0" w:rsidP="002852E0">
      <w:pPr>
        <w:widowControl/>
        <w:ind w:firstLine="709"/>
        <w:jc w:val="both"/>
        <w:rPr>
          <w:rFonts w:ascii="Times New Roman" w:hAnsi="Times New Roman" w:cs="Times New Roman"/>
          <w:sz w:val="28"/>
          <w:szCs w:val="28"/>
          <w:lang w:val="ru-RU"/>
        </w:rPr>
      </w:pPr>
      <w:r w:rsidRPr="004B3C3D">
        <w:rPr>
          <w:rFonts w:ascii="Times New Roman" w:eastAsia="Calibri" w:hAnsi="Times New Roman" w:cs="Times New Roman"/>
          <w:sz w:val="28"/>
          <w:szCs w:val="28"/>
          <w:lang w:val="ru-RU"/>
        </w:rPr>
        <w:t xml:space="preserve">Выполнены работы по </w:t>
      </w:r>
      <w:r w:rsidRPr="004B3C3D">
        <w:rPr>
          <w:rFonts w:ascii="Times New Roman" w:hAnsi="Times New Roman" w:cs="Times New Roman"/>
          <w:sz w:val="28"/>
          <w:szCs w:val="28"/>
          <w:lang w:val="ru-RU"/>
        </w:rPr>
        <w:t>техническому обслуживанию средств регулирования дорожного движения с установкой, заменой технических средств организации дорожного движения</w:t>
      </w:r>
      <w:r>
        <w:rPr>
          <w:rFonts w:ascii="Times New Roman" w:hAnsi="Times New Roman" w:cs="Times New Roman"/>
          <w:sz w:val="28"/>
          <w:szCs w:val="28"/>
          <w:lang w:val="ru-RU"/>
        </w:rPr>
        <w:t xml:space="preserve"> стоимостью 2,1 млн. рублей</w:t>
      </w:r>
      <w:r w:rsidRPr="004B3C3D">
        <w:rPr>
          <w:rFonts w:ascii="Times New Roman" w:hAnsi="Times New Roman" w:cs="Times New Roman"/>
          <w:sz w:val="28"/>
          <w:szCs w:val="28"/>
          <w:lang w:val="ru-RU"/>
        </w:rPr>
        <w:t>:</w:t>
      </w:r>
    </w:p>
    <w:p w14:paraId="737F9A5B" w14:textId="77777777" w:rsidR="002852E0" w:rsidRPr="004B3C3D" w:rsidRDefault="002852E0" w:rsidP="002852E0">
      <w:pPr>
        <w:widowControl/>
        <w:ind w:firstLine="709"/>
        <w:jc w:val="both"/>
        <w:rPr>
          <w:rFonts w:ascii="Times New Roman" w:eastAsia="Calibri" w:hAnsi="Times New Roman" w:cs="Times New Roman"/>
          <w:sz w:val="28"/>
          <w:szCs w:val="28"/>
          <w:lang w:val="ru-RU"/>
        </w:rPr>
      </w:pPr>
      <w:r w:rsidRPr="004B3C3D">
        <w:rPr>
          <w:rFonts w:ascii="Times New Roman" w:eastAsia="Calibri" w:hAnsi="Times New Roman" w:cs="Times New Roman"/>
          <w:sz w:val="28"/>
          <w:szCs w:val="28"/>
          <w:lang w:val="ru-RU"/>
        </w:rPr>
        <w:t>декадное, месячное, квартальное обслуживание светофоров;</w:t>
      </w:r>
    </w:p>
    <w:p w14:paraId="01519737" w14:textId="77777777" w:rsidR="002852E0" w:rsidRPr="004B3C3D" w:rsidRDefault="002852E0" w:rsidP="002852E0">
      <w:pPr>
        <w:widowControl/>
        <w:ind w:firstLine="709"/>
        <w:jc w:val="both"/>
        <w:rPr>
          <w:rFonts w:ascii="Times New Roman" w:eastAsia="Calibri" w:hAnsi="Times New Roman" w:cs="Times New Roman"/>
          <w:sz w:val="28"/>
          <w:szCs w:val="28"/>
          <w:lang w:val="ru-RU"/>
        </w:rPr>
      </w:pPr>
      <w:r w:rsidRPr="004B3C3D">
        <w:rPr>
          <w:rFonts w:ascii="Times New Roman" w:hAnsi="Times New Roman" w:cs="Times New Roman"/>
          <w:sz w:val="28"/>
          <w:szCs w:val="28"/>
          <w:lang w:val="ru-RU"/>
        </w:rPr>
        <w:t>заменен 1 светофорный объект на светодиодный, пересечение ул. Чапаева и пер. Подгорный</w:t>
      </w:r>
      <w:r w:rsidRPr="004B3C3D">
        <w:rPr>
          <w:rFonts w:ascii="Times New Roman" w:eastAsia="Calibri" w:hAnsi="Times New Roman" w:cs="Times New Roman"/>
          <w:sz w:val="28"/>
          <w:szCs w:val="28"/>
          <w:lang w:val="ru-RU"/>
        </w:rPr>
        <w:t>;</w:t>
      </w:r>
    </w:p>
    <w:p w14:paraId="3222B9BA" w14:textId="77777777" w:rsidR="002852E0" w:rsidRPr="004B3C3D" w:rsidRDefault="002852E0" w:rsidP="002852E0">
      <w:pPr>
        <w:widowControl/>
        <w:ind w:firstLine="709"/>
        <w:jc w:val="both"/>
        <w:rPr>
          <w:rFonts w:ascii="Times New Roman" w:eastAsia="Calibri" w:hAnsi="Times New Roman" w:cs="Times New Roman"/>
          <w:sz w:val="28"/>
          <w:szCs w:val="28"/>
          <w:lang w:val="ru-RU"/>
        </w:rPr>
      </w:pPr>
      <w:r w:rsidRPr="004B3C3D">
        <w:rPr>
          <w:rFonts w:ascii="Times New Roman" w:eastAsia="Calibri" w:hAnsi="Times New Roman" w:cs="Times New Roman"/>
          <w:sz w:val="28"/>
          <w:szCs w:val="28"/>
          <w:lang w:val="ru-RU"/>
        </w:rPr>
        <w:t xml:space="preserve">установлено новых дорожных знаков – 350 шт., </w:t>
      </w:r>
      <w:r w:rsidRPr="004B3C3D">
        <w:rPr>
          <w:rFonts w:ascii="Times New Roman" w:hAnsi="Times New Roman" w:cs="Times New Roman"/>
          <w:sz w:val="28"/>
          <w:szCs w:val="28"/>
          <w:lang w:val="ru-RU"/>
        </w:rPr>
        <w:t>отреставрировано с заменой светоотражающей пленки – 50 знаков.</w:t>
      </w:r>
    </w:p>
    <w:p w14:paraId="793BD681" w14:textId="77777777" w:rsidR="002852E0" w:rsidRPr="004B3C3D" w:rsidRDefault="002852E0" w:rsidP="002852E0">
      <w:pPr>
        <w:widowControl/>
        <w:ind w:firstLine="709"/>
        <w:jc w:val="both"/>
        <w:rPr>
          <w:rFonts w:ascii="Times New Roman" w:eastAsia="Times New Roman" w:hAnsi="Times New Roman" w:cs="Times New Roman"/>
          <w:color w:val="000000"/>
          <w:sz w:val="28"/>
          <w:szCs w:val="28"/>
          <w:shd w:val="clear" w:color="auto" w:fill="FFFFFF"/>
          <w:lang w:val="ru-RU" w:eastAsia="ru-RU"/>
        </w:rPr>
      </w:pPr>
      <w:r w:rsidRPr="004B3C3D">
        <w:rPr>
          <w:rFonts w:ascii="Times New Roman" w:eastAsia="Times New Roman" w:hAnsi="Times New Roman" w:cs="Times New Roman"/>
          <w:color w:val="000000"/>
          <w:sz w:val="28"/>
          <w:szCs w:val="28"/>
          <w:shd w:val="clear" w:color="auto" w:fill="FFFFFF"/>
          <w:lang w:val="ru-RU" w:eastAsia="ru-RU"/>
        </w:rPr>
        <w:t>В рамках исполнения поручения Президента Российской Федерации В.В. Путина от 20 февраля 2015 года № Пр-287 в части обеспечения безопасности дорожного движения вблизи общеобразовательных учреждений, на территории округа в 2020 году выполнены работы по установки светофорных объектов Т-7 на солнечных батареях.</w:t>
      </w:r>
    </w:p>
    <w:p w14:paraId="07A11894" w14:textId="77777777" w:rsidR="002852E0" w:rsidRPr="004B3C3D" w:rsidRDefault="002852E0" w:rsidP="002852E0">
      <w:pPr>
        <w:widowControl/>
        <w:ind w:firstLine="709"/>
        <w:jc w:val="both"/>
        <w:rPr>
          <w:rFonts w:ascii="Times New Roman" w:eastAsia="Calibri" w:hAnsi="Times New Roman" w:cs="Times New Roman"/>
          <w:color w:val="000000"/>
          <w:sz w:val="28"/>
          <w:szCs w:val="28"/>
          <w:lang w:val="ru-RU"/>
        </w:rPr>
      </w:pPr>
      <w:r w:rsidRPr="004B3C3D">
        <w:rPr>
          <w:rFonts w:ascii="Times New Roman" w:eastAsia="Times New Roman" w:hAnsi="Times New Roman" w:cs="Times New Roman"/>
          <w:color w:val="000000"/>
          <w:sz w:val="28"/>
          <w:szCs w:val="28"/>
          <w:shd w:val="clear" w:color="auto" w:fill="FFFFFF"/>
          <w:lang w:val="ru-RU" w:eastAsia="ru-RU"/>
        </w:rPr>
        <w:t xml:space="preserve">Установлено </w:t>
      </w:r>
      <w:r w:rsidRPr="004B3C3D">
        <w:rPr>
          <w:rFonts w:ascii="Times New Roman" w:eastAsia="Calibri" w:hAnsi="Times New Roman" w:cs="Times New Roman"/>
          <w:color w:val="000000"/>
          <w:sz w:val="28"/>
          <w:szCs w:val="28"/>
          <w:lang w:val="ru-RU"/>
        </w:rPr>
        <w:t xml:space="preserve">66 таких светофоров, из которых 22 – в городе Благодарном и 44 – в сельских населенных пунктах. </w:t>
      </w:r>
    </w:p>
    <w:p w14:paraId="2BED4BAD" w14:textId="4CCEE039" w:rsidR="00FB61C9" w:rsidRPr="004B3C3D" w:rsidRDefault="002852E0" w:rsidP="00004611">
      <w:pPr>
        <w:widowControl/>
        <w:ind w:firstLine="709"/>
        <w:jc w:val="both"/>
        <w:rPr>
          <w:rFonts w:ascii="Times New Roman" w:eastAsia="Times New Roman" w:hAnsi="Times New Roman" w:cs="Times New Roman"/>
          <w:color w:val="000000"/>
          <w:sz w:val="28"/>
          <w:szCs w:val="28"/>
          <w:lang w:val="ru-RU" w:eastAsia="ar-SA"/>
        </w:rPr>
      </w:pPr>
      <w:r w:rsidRPr="004B3C3D">
        <w:rPr>
          <w:rFonts w:ascii="Times New Roman" w:eastAsia="Calibri" w:hAnsi="Times New Roman" w:cs="Times New Roman"/>
          <w:color w:val="000000"/>
          <w:sz w:val="28"/>
          <w:szCs w:val="28"/>
          <w:lang w:val="ru-RU"/>
        </w:rPr>
        <w:t xml:space="preserve">На данные мероприятия были израсходованы средства местного бюджета на приобретение, в сумме – </w:t>
      </w:r>
      <w:r w:rsidRPr="004B3C3D">
        <w:rPr>
          <w:rFonts w:ascii="Times New Roman" w:eastAsia="Times New Roman" w:hAnsi="Times New Roman" w:cs="Times New Roman"/>
          <w:color w:val="000000"/>
          <w:sz w:val="28"/>
          <w:szCs w:val="28"/>
          <w:lang w:val="ru-RU" w:eastAsia="ar-SA"/>
        </w:rPr>
        <w:t>1,2 млн. рублей и на их установку – 1,2 млн. рублей, всего – 2,4 млн. рублей.</w:t>
      </w:r>
    </w:p>
    <w:p w14:paraId="764AC8FD" w14:textId="77777777" w:rsidR="006D5AF0" w:rsidRPr="0065578B" w:rsidRDefault="006D5AF0" w:rsidP="006D5AF0">
      <w:pPr>
        <w:tabs>
          <w:tab w:val="left" w:pos="284"/>
        </w:tabs>
        <w:ind w:firstLine="709"/>
        <w:jc w:val="both"/>
        <w:rPr>
          <w:rFonts w:ascii="Times New Roman" w:eastAsia="Calibri" w:hAnsi="Times New Roman" w:cs="Times New Roman"/>
          <w:b/>
          <w:sz w:val="28"/>
          <w:szCs w:val="28"/>
          <w:lang w:val="ru-RU"/>
        </w:rPr>
      </w:pPr>
      <w:r w:rsidRPr="0065578B">
        <w:rPr>
          <w:rFonts w:ascii="Times New Roman" w:eastAsia="Calibri" w:hAnsi="Times New Roman" w:cs="Times New Roman"/>
          <w:b/>
          <w:bCs/>
          <w:sz w:val="28"/>
          <w:szCs w:val="28"/>
          <w:lang w:val="ru-RU"/>
        </w:rPr>
        <w:t>Благоустройство территорий городского округа</w:t>
      </w:r>
    </w:p>
    <w:p w14:paraId="2E0D88AC" w14:textId="42758763" w:rsidR="002852E0" w:rsidRPr="00517095" w:rsidRDefault="006D5AF0" w:rsidP="002852E0">
      <w:pPr>
        <w:tabs>
          <w:tab w:val="left" w:pos="0"/>
          <w:tab w:val="left" w:pos="709"/>
        </w:tabs>
        <w:contextualSpacing/>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ab/>
      </w:r>
      <w:r w:rsidR="002852E0" w:rsidRPr="00517095">
        <w:rPr>
          <w:rFonts w:ascii="Times New Roman" w:eastAsia="Times New Roman" w:hAnsi="Times New Roman" w:cs="Times New Roman"/>
          <w:sz w:val="28"/>
          <w:szCs w:val="28"/>
          <w:lang w:val="ru-RU" w:eastAsia="ru-RU"/>
        </w:rPr>
        <w:t xml:space="preserve">Одна из основных задач </w:t>
      </w:r>
      <w:proofErr w:type="gramStart"/>
      <w:r w:rsidR="002852E0" w:rsidRPr="00517095">
        <w:rPr>
          <w:rFonts w:ascii="Times New Roman" w:eastAsia="Times New Roman" w:hAnsi="Times New Roman" w:cs="Times New Roman"/>
          <w:sz w:val="28"/>
          <w:szCs w:val="28"/>
          <w:lang w:val="ru-RU" w:eastAsia="ru-RU"/>
        </w:rPr>
        <w:t>-</w:t>
      </w:r>
      <w:r w:rsidR="00004611">
        <w:rPr>
          <w:rFonts w:ascii="Times New Roman" w:eastAsia="Times New Roman" w:hAnsi="Times New Roman" w:cs="Times New Roman"/>
          <w:sz w:val="28"/>
          <w:szCs w:val="28"/>
          <w:lang w:val="ru-RU" w:eastAsia="ru-RU"/>
        </w:rPr>
        <w:t xml:space="preserve"> </w:t>
      </w:r>
      <w:r w:rsidR="002852E0" w:rsidRPr="00517095">
        <w:rPr>
          <w:rFonts w:ascii="Times New Roman" w:eastAsia="Times New Roman" w:hAnsi="Times New Roman" w:cs="Times New Roman"/>
          <w:sz w:val="28"/>
          <w:szCs w:val="28"/>
          <w:lang w:val="ru-RU" w:eastAsia="ru-RU"/>
        </w:rPr>
        <w:t>это</w:t>
      </w:r>
      <w:proofErr w:type="gramEnd"/>
      <w:r w:rsidR="00004611">
        <w:rPr>
          <w:rFonts w:ascii="Times New Roman" w:eastAsia="Times New Roman" w:hAnsi="Times New Roman" w:cs="Times New Roman"/>
          <w:sz w:val="28"/>
          <w:szCs w:val="28"/>
          <w:lang w:val="ru-RU" w:eastAsia="ru-RU"/>
        </w:rPr>
        <w:t xml:space="preserve"> </w:t>
      </w:r>
      <w:r w:rsidR="002852E0" w:rsidRPr="00517095">
        <w:rPr>
          <w:rFonts w:ascii="Times New Roman" w:eastAsia="Times New Roman" w:hAnsi="Times New Roman" w:cs="Times New Roman"/>
          <w:sz w:val="28"/>
          <w:szCs w:val="28"/>
          <w:lang w:val="ru-RU" w:eastAsia="ru-RU"/>
        </w:rPr>
        <w:t xml:space="preserve">повышение уровня внешнего благоустройства и санитарного содержания населённого пункта. Постоянно ведется работа с населением по благоустройству и санитарной очистки, по </w:t>
      </w:r>
      <w:r w:rsidR="002852E0" w:rsidRPr="00517095">
        <w:rPr>
          <w:rFonts w:ascii="Times New Roman" w:eastAsia="Times New Roman" w:hAnsi="Times New Roman" w:cs="Times New Roman"/>
          <w:sz w:val="28"/>
          <w:szCs w:val="28"/>
          <w:lang w:val="ru-RU" w:eastAsia="ru-RU"/>
        </w:rPr>
        <w:lastRenderedPageBreak/>
        <w:t>уничтожению сорной растительности возле прилегающей к домовладению территории.  Жители населенных пунктов городского округа благоустраивают территории, прилегающие к своим домовладениям: высаживают цветы, облагораживают территорию, приводят в порядок фасады зданий. Но есть жители, которые нарушают правила благоустройства.  Специалистами территориальных отделов разносятся уведомления с указанием сроков уборки прилегающей к домовладению территории.</w:t>
      </w:r>
    </w:p>
    <w:p w14:paraId="58410493" w14:textId="77777777" w:rsidR="002852E0" w:rsidRPr="00517095" w:rsidRDefault="002852E0" w:rsidP="002852E0">
      <w:pPr>
        <w:autoSpaceDE w:val="0"/>
        <w:autoSpaceDN w:val="0"/>
        <w:adjustRightInd w:val="0"/>
        <w:ind w:firstLine="709"/>
        <w:jc w:val="both"/>
        <w:rPr>
          <w:rFonts w:ascii="Times New Roman" w:eastAsia="Times New Roman" w:hAnsi="Times New Roman" w:cs="Times New Roman"/>
          <w:sz w:val="28"/>
          <w:szCs w:val="28"/>
          <w:lang w:val="ru-RU" w:eastAsia="ru-RU"/>
        </w:rPr>
      </w:pPr>
      <w:r w:rsidRPr="00517095">
        <w:rPr>
          <w:rFonts w:ascii="Times New Roman" w:eastAsia="Calibri" w:hAnsi="Times New Roman" w:cs="Times New Roman"/>
          <w:sz w:val="28"/>
          <w:szCs w:val="28"/>
          <w:lang w:val="ru-RU" w:eastAsia="ru-RU"/>
        </w:rPr>
        <w:t>В рамках реализации мероприятий программы «Формирование современной городской среды на 2018-2024 годы» в 2021 году на территории г. Благодарный благоустроена территория, прилегающая к Роднику по переулку Ручейному в городе Благодарный</w:t>
      </w:r>
      <w:r w:rsidRPr="00517095">
        <w:rPr>
          <w:rFonts w:ascii="Times New Roman" w:eastAsia="Times New Roman" w:hAnsi="Times New Roman" w:cs="Times New Roman"/>
          <w:sz w:val="28"/>
          <w:szCs w:val="28"/>
          <w:lang w:val="ru-RU" w:eastAsia="ru-RU"/>
        </w:rPr>
        <w:t xml:space="preserve">. </w:t>
      </w:r>
      <w:r w:rsidRPr="00517095">
        <w:rPr>
          <w:rFonts w:ascii="Times New Roman" w:eastAsia="Calibri" w:hAnsi="Times New Roman" w:cs="Times New Roman"/>
          <w:sz w:val="28"/>
          <w:szCs w:val="28"/>
          <w:lang w:val="ru-RU" w:eastAsia="ru-RU"/>
        </w:rPr>
        <w:t>Голосование по отбору общественных территорий, подлежащих в первоочередном порядке в 2021 году,</w:t>
      </w:r>
      <w:r w:rsidRPr="00517095">
        <w:rPr>
          <w:rFonts w:ascii="Times New Roman" w:eastAsia="Calibri" w:hAnsi="Times New Roman" w:cs="Times New Roman"/>
          <w:sz w:val="20"/>
          <w:szCs w:val="28"/>
          <w:lang w:val="ru-RU" w:eastAsia="ru-RU"/>
        </w:rPr>
        <w:t xml:space="preserve"> </w:t>
      </w:r>
      <w:r w:rsidRPr="00517095">
        <w:rPr>
          <w:rFonts w:ascii="Times New Roman" w:eastAsia="Calibri" w:hAnsi="Times New Roman" w:cs="Times New Roman"/>
          <w:sz w:val="28"/>
          <w:szCs w:val="28"/>
          <w:lang w:val="ru-RU" w:eastAsia="ru-RU"/>
        </w:rPr>
        <w:t>проводилось с 08</w:t>
      </w:r>
      <w:r w:rsidRPr="00517095">
        <w:rPr>
          <w:rFonts w:ascii="Times New Roman" w:eastAsia="Times New Roman" w:hAnsi="Times New Roman" w:cs="Times New Roman"/>
          <w:sz w:val="28"/>
          <w:szCs w:val="28"/>
          <w:lang w:val="ru-RU" w:eastAsia="ru-RU"/>
        </w:rPr>
        <w:t xml:space="preserve"> февраля 2020 года по 24 февраля 2020 года.</w:t>
      </w:r>
    </w:p>
    <w:p w14:paraId="5159704A" w14:textId="77777777" w:rsidR="002852E0" w:rsidRPr="00517095" w:rsidRDefault="002852E0" w:rsidP="002852E0">
      <w:pPr>
        <w:autoSpaceDE w:val="0"/>
        <w:autoSpaceDN w:val="0"/>
        <w:adjustRightInd w:val="0"/>
        <w:ind w:firstLine="709"/>
        <w:jc w:val="both"/>
        <w:rPr>
          <w:rFonts w:ascii="Times New Roman" w:eastAsia="Calibri" w:hAnsi="Times New Roman" w:cs="Times New Roman"/>
          <w:color w:val="000000" w:themeColor="text1"/>
          <w:sz w:val="28"/>
          <w:szCs w:val="28"/>
          <w:lang w:val="ru-RU" w:eastAsia="ru-RU"/>
        </w:rPr>
      </w:pPr>
      <w:r w:rsidRPr="00517095">
        <w:rPr>
          <w:rFonts w:ascii="Times New Roman" w:eastAsia="Times New Roman" w:hAnsi="Times New Roman" w:cs="Times New Roman"/>
          <w:sz w:val="28"/>
          <w:szCs w:val="28"/>
          <w:lang w:val="ru-RU" w:eastAsia="ru-RU"/>
        </w:rPr>
        <w:t xml:space="preserve">По итогам народного голосования победителем стал проект </w:t>
      </w:r>
      <w:r w:rsidRPr="00517095">
        <w:rPr>
          <w:rFonts w:ascii="Times New Roman CYR" w:hAnsi="Times New Roman CYR" w:cs="Times New Roman CYR"/>
          <w:bCs/>
          <w:iCs/>
          <w:sz w:val="28"/>
          <w:szCs w:val="28"/>
          <w:lang w:val="ru-RU"/>
        </w:rPr>
        <w:t>Благоустройство территории, прилегающей к Роднику по переулку Ручейному в городе Благодарный Благодарненского городского округа Ставропольского края</w:t>
      </w:r>
      <w:r w:rsidRPr="00517095">
        <w:rPr>
          <w:rFonts w:ascii="Times New Roman" w:eastAsia="Calibri" w:hAnsi="Times New Roman" w:cs="Times New Roman"/>
          <w:sz w:val="28"/>
          <w:szCs w:val="28"/>
          <w:lang w:val="ru-RU" w:eastAsia="ru-RU"/>
        </w:rPr>
        <w:t>, с</w:t>
      </w:r>
      <w:r w:rsidRPr="00517095">
        <w:rPr>
          <w:rFonts w:ascii="Times New Roman" w:eastAsia="Calibri" w:hAnsi="Times New Roman" w:cs="Times New Roman"/>
          <w:color w:val="000000" w:themeColor="text1"/>
          <w:sz w:val="28"/>
          <w:szCs w:val="28"/>
          <w:lang w:val="ru-RU" w:eastAsia="ru-RU"/>
        </w:rPr>
        <w:t>тоимость проекта составляла 34,1 млн. рублей.</w:t>
      </w:r>
    </w:p>
    <w:p w14:paraId="6F35AE82" w14:textId="77777777" w:rsidR="00F8224E" w:rsidRPr="0065578B" w:rsidRDefault="00F8224E" w:rsidP="00F8224E">
      <w:pPr>
        <w:autoSpaceDE w:val="0"/>
        <w:autoSpaceDN w:val="0"/>
        <w:adjustRightInd w:val="0"/>
        <w:jc w:val="both"/>
        <w:rPr>
          <w:rFonts w:ascii="Times New Roman" w:eastAsia="Calibri" w:hAnsi="Times New Roman" w:cs="Times New Roman"/>
          <w:sz w:val="28"/>
          <w:szCs w:val="28"/>
          <w:lang w:val="ru-RU" w:eastAsia="ru-RU"/>
        </w:rPr>
      </w:pPr>
      <w:r>
        <w:rPr>
          <w:rFonts w:ascii="Times New Roman" w:eastAsia="Calibri" w:hAnsi="Times New Roman" w:cs="Times New Roman"/>
          <w:noProof/>
          <w:sz w:val="28"/>
          <w:szCs w:val="28"/>
          <w:lang w:val="ru-RU" w:eastAsia="ru-RU"/>
        </w:rPr>
        <w:drawing>
          <wp:inline distT="0" distB="0" distL="0" distR="0" wp14:anchorId="56D0E2DC" wp14:editId="269BFEC2">
            <wp:extent cx="5989320" cy="2743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9320" cy="2743200"/>
                    </a:xfrm>
                    <a:prstGeom prst="rect">
                      <a:avLst/>
                    </a:prstGeom>
                    <a:noFill/>
                  </pic:spPr>
                </pic:pic>
              </a:graphicData>
            </a:graphic>
          </wp:inline>
        </w:drawing>
      </w:r>
    </w:p>
    <w:p w14:paraId="79749314" w14:textId="77777777" w:rsidR="002852E0" w:rsidRPr="002852E0" w:rsidRDefault="002852E0" w:rsidP="002852E0">
      <w:pPr>
        <w:autoSpaceDE w:val="0"/>
        <w:autoSpaceDN w:val="0"/>
        <w:adjustRightInd w:val="0"/>
        <w:ind w:firstLine="709"/>
        <w:jc w:val="both"/>
        <w:rPr>
          <w:rFonts w:ascii="Times New Roman" w:eastAsia="Calibri" w:hAnsi="Times New Roman" w:cs="Times New Roman"/>
          <w:color w:val="000000"/>
          <w:sz w:val="28"/>
          <w:szCs w:val="28"/>
          <w:lang w:val="ru-RU" w:eastAsia="ru-RU"/>
        </w:rPr>
      </w:pPr>
      <w:r>
        <w:rPr>
          <w:rFonts w:ascii="Times New Roman" w:eastAsia="Times New Roman" w:hAnsi="Times New Roman" w:cs="Times New Roman"/>
          <w:b/>
          <w:sz w:val="28"/>
          <w:szCs w:val="28"/>
          <w:lang w:val="ru-RU" w:eastAsia="ru-RU"/>
        </w:rPr>
        <w:tab/>
      </w:r>
      <w:r w:rsidRPr="002852E0">
        <w:rPr>
          <w:rFonts w:ascii="Times New Roman" w:eastAsia="Calibri" w:hAnsi="Times New Roman" w:cs="Times New Roman"/>
          <w:color w:val="000000"/>
          <w:sz w:val="28"/>
          <w:szCs w:val="28"/>
          <w:lang w:val="ru-RU" w:eastAsia="ru-RU"/>
        </w:rPr>
        <w:t xml:space="preserve">В результате проведенного электронного аукциона сумма контракта составила 28,854 млн. рублей и заключенного соглашения с министерством дорожного хозяйства, и транспорта Ставропольского края 28,854 млн. рублей из них 25,67 млн. рублей – федерального бюджета, 1,33 млн. рублей - краевого бюджета и 27,0 тыс. рублей – местного бюджета. </w:t>
      </w:r>
      <w:r w:rsidRPr="002852E0">
        <w:rPr>
          <w:rFonts w:ascii="Times New Roman" w:eastAsia="Times New Roman" w:hAnsi="Times New Roman" w:cs="Times New Roman"/>
          <w:color w:val="000000"/>
          <w:sz w:val="28"/>
          <w:szCs w:val="28"/>
          <w:lang w:val="ru-RU"/>
        </w:rPr>
        <w:t>Для полного и качественного завершения работ на объекте, было принято решение о заключении дополнительных муниципальных контрактов на сумму 13,23 мил. рублей из местного бюджета.</w:t>
      </w:r>
    </w:p>
    <w:p w14:paraId="083B6F2A" w14:textId="77777777" w:rsidR="002852E0" w:rsidRPr="002852E0" w:rsidRDefault="002852E0" w:rsidP="002852E0">
      <w:pPr>
        <w:autoSpaceDE w:val="0"/>
        <w:autoSpaceDN w:val="0"/>
        <w:adjustRightInd w:val="0"/>
        <w:ind w:firstLine="709"/>
        <w:jc w:val="both"/>
        <w:rPr>
          <w:rFonts w:ascii="Times New Roman" w:eastAsia="Calibri" w:hAnsi="Times New Roman" w:cs="Times New Roman"/>
          <w:sz w:val="28"/>
          <w:szCs w:val="28"/>
          <w:lang w:val="ru-RU" w:eastAsia="ru-RU"/>
        </w:rPr>
      </w:pPr>
      <w:r w:rsidRPr="002852E0">
        <w:rPr>
          <w:rFonts w:ascii="Times New Roman" w:eastAsia="Times New Roman" w:hAnsi="Times New Roman" w:cs="Arial"/>
          <w:sz w:val="28"/>
          <w:szCs w:val="28"/>
          <w:lang w:val="ru-RU" w:eastAsia="ru-RU"/>
        </w:rPr>
        <w:t xml:space="preserve">Также закончен объект, </w:t>
      </w:r>
      <w:r w:rsidRPr="002852E0">
        <w:rPr>
          <w:rFonts w:ascii="Times New Roman" w:eastAsia="Calibri" w:hAnsi="Times New Roman" w:cs="Times New Roman"/>
          <w:sz w:val="28"/>
          <w:szCs w:val="28"/>
          <w:lang w:val="ru-RU" w:eastAsia="ru-RU"/>
        </w:rPr>
        <w:t xml:space="preserve">по благоустройству территории, </w:t>
      </w:r>
      <w:r w:rsidRPr="002852E0">
        <w:rPr>
          <w:rFonts w:ascii="Times New Roman" w:eastAsia="Times New Roman" w:hAnsi="Times New Roman" w:cs="Arial"/>
          <w:sz w:val="28"/>
          <w:szCs w:val="24"/>
          <w:lang w:val="ru-RU" w:eastAsia="ru-RU"/>
        </w:rPr>
        <w:t>прилегающей к</w:t>
      </w:r>
      <w:r w:rsidRPr="002852E0">
        <w:rPr>
          <w:rFonts w:ascii="Times New Roman" w:eastAsia="Times New Roman" w:hAnsi="Times New Roman" w:cs="Arial"/>
          <w:sz w:val="28"/>
          <w:szCs w:val="28"/>
          <w:lang w:val="ru-RU" w:eastAsia="ru-RU"/>
        </w:rPr>
        <w:t xml:space="preserve"> берегу реки Мокрая Буйвола 2 очередь</w:t>
      </w:r>
      <w:r w:rsidRPr="002852E0">
        <w:rPr>
          <w:rFonts w:ascii="Times New Roman" w:eastAsia="Calibri" w:hAnsi="Times New Roman" w:cs="Times New Roman"/>
          <w:sz w:val="28"/>
          <w:szCs w:val="28"/>
          <w:lang w:val="ru-RU" w:eastAsia="ru-RU"/>
        </w:rPr>
        <w:t xml:space="preserve"> на сумму 7,525 млн. рублей из них 7,507 мил. рублей краевой бюджет, 11,42 тыс. рублей местный бюджет.</w:t>
      </w:r>
    </w:p>
    <w:p w14:paraId="6B244C56" w14:textId="77777777" w:rsidR="002852E0" w:rsidRPr="002852E0" w:rsidRDefault="002852E0" w:rsidP="002852E0">
      <w:pPr>
        <w:widowControl/>
        <w:suppressAutoHyphens/>
        <w:ind w:firstLine="685"/>
        <w:jc w:val="both"/>
        <w:rPr>
          <w:rFonts w:ascii="Times New Roman" w:eastAsia="SimSun" w:hAnsi="Times New Roman" w:cs="Mangal"/>
          <w:color w:val="000000"/>
          <w:kern w:val="2"/>
          <w:sz w:val="28"/>
          <w:szCs w:val="28"/>
          <w:lang w:val="ru-RU" w:eastAsia="zh-CN" w:bidi="hi-IN"/>
        </w:rPr>
      </w:pPr>
      <w:r w:rsidRPr="002852E0">
        <w:rPr>
          <w:rFonts w:ascii="Times New Roman" w:eastAsia="SimSun" w:hAnsi="Times New Roman" w:cs="Mangal"/>
          <w:color w:val="000000"/>
          <w:kern w:val="2"/>
          <w:sz w:val="28"/>
          <w:szCs w:val="28"/>
          <w:lang w:val="ru-RU" w:eastAsia="zh-CN" w:bidi="hi-IN"/>
        </w:rPr>
        <w:lastRenderedPageBreak/>
        <w:t>Приобретены памятные знаки «Российским войнам локальных конфликтов» на сумму 350 тыс. рублей и «Чернобыльцам» на сумму 270 тыс. рублей, которые установлены в Парке Воинской Славы.</w:t>
      </w:r>
    </w:p>
    <w:p w14:paraId="6A917447" w14:textId="77777777" w:rsidR="002852E0" w:rsidRPr="002852E0" w:rsidRDefault="002852E0" w:rsidP="002852E0">
      <w:pPr>
        <w:widowControl/>
        <w:suppressAutoHyphens/>
        <w:ind w:firstLine="685"/>
        <w:jc w:val="both"/>
        <w:rPr>
          <w:rFonts w:ascii="Times New Roman" w:eastAsia="SimSun" w:hAnsi="Times New Roman" w:cs="Mangal"/>
          <w:color w:val="000000"/>
          <w:kern w:val="2"/>
          <w:sz w:val="28"/>
          <w:szCs w:val="28"/>
          <w:lang w:val="ru-RU" w:eastAsia="zh-CN" w:bidi="hi-IN"/>
        </w:rPr>
      </w:pPr>
      <w:r w:rsidRPr="002852E0">
        <w:rPr>
          <w:rFonts w:ascii="Times New Roman" w:eastAsia="SimSun" w:hAnsi="Times New Roman" w:cs="Mangal"/>
          <w:color w:val="000000"/>
          <w:kern w:val="2"/>
          <w:sz w:val="28"/>
          <w:szCs w:val="28"/>
          <w:lang w:val="ru-RU" w:eastAsia="zh-CN" w:bidi="hi-IN"/>
        </w:rPr>
        <w:t>Установлены на сумму 634,61 тыс. рублей к празднованию 9 мая горелки и звезды на памятниках: мемориальная плита с именами участников ВОВ – жителей в селе Шишкино, мемориал "Скорбящая мать" в х. Большевик, памятник войнам - односельчанам, погибшим на фронтах Великой Отечественной Войны в п. Ставропольский, мемориал войнам, погибшим в ВОВ 1941-1945 гг. в с. Спасском.</w:t>
      </w:r>
    </w:p>
    <w:p w14:paraId="6926BD81" w14:textId="77777777" w:rsidR="002852E0" w:rsidRPr="002852E0" w:rsidRDefault="002852E0" w:rsidP="002852E0">
      <w:pPr>
        <w:widowControl/>
        <w:suppressAutoHyphens/>
        <w:autoSpaceDN w:val="0"/>
        <w:ind w:firstLine="708"/>
        <w:jc w:val="both"/>
        <w:textAlignment w:val="baseline"/>
        <w:rPr>
          <w:rFonts w:ascii="Times New Roman" w:eastAsia="Calibri" w:hAnsi="Times New Roman" w:cs="Times New Roman"/>
          <w:sz w:val="28"/>
          <w:szCs w:val="28"/>
          <w:lang w:val="ru-RU" w:eastAsia="ru-RU"/>
        </w:rPr>
      </w:pPr>
      <w:r w:rsidRPr="002852E0">
        <w:rPr>
          <w:rFonts w:ascii="Times New Roman" w:eastAsia="Calibri" w:hAnsi="Times New Roman" w:cs="Times New Roman"/>
          <w:sz w:val="28"/>
          <w:szCs w:val="28"/>
          <w:lang w:val="ru-RU" w:eastAsia="ru-RU"/>
        </w:rPr>
        <w:t>В округе организуется проведение мероприятий по охране окружающей среды. В рамках экологической акции «Сохраним природу Ставрополья» на территории городского округа организованы 22 субботника, в ходе которых проведена обрезка и побелка деревьев, уборка и вывоз мусора в зоне отвода автомобильных дорог краевого и местного значения на площади 227 тыс. кв. метров с привлечением волонтеров, коллективов предприятий и организаций всех форм собственности городского округа. На еженедельных субботниках выкошено травы на общественных территориях городского округа на площади более 200 тыс. кв. метров; ликвидировано 38 несанкционированных (стихийных) свалок.</w:t>
      </w:r>
    </w:p>
    <w:p w14:paraId="4787C92D" w14:textId="77777777" w:rsidR="002852E0" w:rsidRPr="002852E0" w:rsidRDefault="002852E0" w:rsidP="002852E0">
      <w:pPr>
        <w:autoSpaceDE w:val="0"/>
        <w:autoSpaceDN w:val="0"/>
        <w:adjustRightInd w:val="0"/>
        <w:ind w:firstLine="720"/>
        <w:jc w:val="both"/>
        <w:rPr>
          <w:rFonts w:ascii="Times New Roman" w:eastAsia="Calibri" w:hAnsi="Times New Roman" w:cs="Times New Roman"/>
          <w:sz w:val="28"/>
          <w:szCs w:val="28"/>
          <w:lang w:val="ru-RU" w:eastAsia="ru-RU"/>
        </w:rPr>
      </w:pPr>
      <w:r w:rsidRPr="002852E0">
        <w:rPr>
          <w:rFonts w:ascii="Times New Roman" w:eastAsia="Calibri" w:hAnsi="Times New Roman" w:cs="Times New Roman"/>
          <w:sz w:val="28"/>
          <w:szCs w:val="28"/>
          <w:lang w:val="ru-RU" w:eastAsia="ru-RU"/>
        </w:rPr>
        <w:t xml:space="preserve">Лесной фонд на территории </w:t>
      </w:r>
      <w:r w:rsidRPr="002852E0">
        <w:rPr>
          <w:rFonts w:ascii="Times New Roman" w:eastAsia="Calibri" w:hAnsi="Times New Roman" w:cs="Times New Roman"/>
          <w:sz w:val="28"/>
          <w:szCs w:val="28"/>
          <w:lang w:val="ru-RU" w:eastAsia="ru-RU"/>
        </w:rPr>
        <w:tab/>
        <w:t xml:space="preserve"> городского округа составляет </w:t>
      </w:r>
      <w:smartTag w:uri="urn:schemas-microsoft-com:office:smarttags" w:element="metricconverter">
        <w:smartTagPr>
          <w:attr w:name="ProductID" w:val="1234 га"/>
        </w:smartTagPr>
        <w:r w:rsidRPr="002852E0">
          <w:rPr>
            <w:rFonts w:ascii="Times New Roman" w:eastAsia="Calibri" w:hAnsi="Times New Roman" w:cs="Times New Roman"/>
            <w:sz w:val="28"/>
            <w:szCs w:val="28"/>
            <w:lang w:val="ru-RU" w:eastAsia="ru-RU"/>
          </w:rPr>
          <w:t>1234 га.</w:t>
        </w:r>
      </w:smartTag>
      <w:r w:rsidRPr="002852E0">
        <w:rPr>
          <w:rFonts w:ascii="Times New Roman" w:eastAsia="Calibri" w:hAnsi="Times New Roman" w:cs="Times New Roman"/>
          <w:sz w:val="28"/>
          <w:szCs w:val="28"/>
          <w:lang w:val="ru-RU" w:eastAsia="ru-RU"/>
        </w:rPr>
        <w:t xml:space="preserve">  В рамках проведения акции «Сохраним природу Ставрополья» организованы и проведены 2 субботника на территории лесного фонда силами администрации и работников государственного казенного учреждения «</w:t>
      </w:r>
      <w:proofErr w:type="spellStart"/>
      <w:r w:rsidRPr="002852E0">
        <w:rPr>
          <w:rFonts w:ascii="Times New Roman" w:eastAsia="Calibri" w:hAnsi="Times New Roman" w:cs="Times New Roman"/>
          <w:sz w:val="28"/>
          <w:szCs w:val="28"/>
          <w:lang w:val="ru-RU" w:eastAsia="ru-RU"/>
        </w:rPr>
        <w:t>Калаусское</w:t>
      </w:r>
      <w:proofErr w:type="spellEnd"/>
      <w:r w:rsidRPr="002852E0">
        <w:rPr>
          <w:rFonts w:ascii="Times New Roman" w:eastAsia="Calibri" w:hAnsi="Times New Roman" w:cs="Times New Roman"/>
          <w:sz w:val="28"/>
          <w:szCs w:val="28"/>
          <w:lang w:val="ru-RU" w:eastAsia="ru-RU"/>
        </w:rPr>
        <w:t xml:space="preserve"> лесничество». Также проводятся совместные рейды по выявлению и предотвращению вывоза мусора в лесопосадки. </w:t>
      </w:r>
    </w:p>
    <w:p w14:paraId="3F3DAA86" w14:textId="77777777" w:rsidR="002852E0" w:rsidRPr="002852E0" w:rsidRDefault="002852E0" w:rsidP="002852E0">
      <w:pPr>
        <w:widowControl/>
        <w:suppressAutoHyphens/>
        <w:ind w:firstLine="708"/>
        <w:jc w:val="both"/>
        <w:rPr>
          <w:rFonts w:ascii="Times New Roman" w:eastAsia="SimSun" w:hAnsi="Times New Roman" w:cs="Mangal"/>
          <w:kern w:val="2"/>
          <w:sz w:val="28"/>
          <w:szCs w:val="28"/>
          <w:lang w:val="ru-RU" w:eastAsia="zh-CN" w:bidi="hi-IN"/>
        </w:rPr>
      </w:pPr>
      <w:r w:rsidRPr="002852E0">
        <w:rPr>
          <w:rFonts w:ascii="Times New Roman" w:eastAsia="SimSun" w:hAnsi="Times New Roman" w:cs="Mangal"/>
          <w:kern w:val="2"/>
          <w:sz w:val="28"/>
          <w:szCs w:val="28"/>
          <w:lang w:val="ru-RU" w:eastAsia="zh-CN" w:bidi="hi-IN"/>
        </w:rPr>
        <w:t>К пасхальным праздникам в 2021 году силами МУ «Комбинат благоустройства» проведены работы:</w:t>
      </w:r>
    </w:p>
    <w:p w14:paraId="3BC3B517" w14:textId="77777777" w:rsidR="002852E0" w:rsidRPr="002852E0" w:rsidRDefault="002852E0" w:rsidP="002852E0">
      <w:pPr>
        <w:widowControl/>
        <w:suppressAutoHyphens/>
        <w:ind w:firstLine="708"/>
        <w:jc w:val="both"/>
        <w:rPr>
          <w:rFonts w:ascii="Times New Roman" w:eastAsia="SimSun" w:hAnsi="Times New Roman" w:cs="Mangal"/>
          <w:kern w:val="2"/>
          <w:sz w:val="28"/>
          <w:szCs w:val="28"/>
          <w:lang w:val="ru-RU" w:eastAsia="zh-CN" w:bidi="hi-IN"/>
        </w:rPr>
      </w:pPr>
      <w:r w:rsidRPr="002852E0">
        <w:rPr>
          <w:rFonts w:ascii="Times New Roman" w:eastAsia="SimSun" w:hAnsi="Times New Roman" w:cs="Mangal"/>
          <w:kern w:val="2"/>
          <w:sz w:val="28"/>
          <w:szCs w:val="28"/>
          <w:lang w:val="ru-RU" w:eastAsia="zh-CN" w:bidi="hi-IN"/>
        </w:rPr>
        <w:t xml:space="preserve"> по уборке и благоустройству городских и сельских кладбищ;</w:t>
      </w:r>
    </w:p>
    <w:p w14:paraId="5E070819" w14:textId="77777777" w:rsidR="002852E0" w:rsidRPr="002852E0" w:rsidRDefault="002852E0" w:rsidP="002852E0">
      <w:pPr>
        <w:ind w:firstLine="708"/>
        <w:jc w:val="both"/>
        <w:rPr>
          <w:rFonts w:ascii="Calibri" w:eastAsia="Calibri" w:hAnsi="Calibri" w:cs="Times New Roman"/>
          <w:sz w:val="28"/>
          <w:szCs w:val="28"/>
          <w:lang w:val="ru-RU"/>
        </w:rPr>
      </w:pPr>
      <w:r w:rsidRPr="002852E0">
        <w:rPr>
          <w:rFonts w:ascii="Times New Roman" w:eastAsia="Calibri" w:hAnsi="Times New Roman" w:cs="Times New Roman"/>
          <w:sz w:val="28"/>
          <w:szCs w:val="28"/>
          <w:lang w:val="ru-RU"/>
        </w:rPr>
        <w:t xml:space="preserve">восстановлено ограждение кладбища по ул. Московская со стороны пер. Пролетарского, протяженностью </w:t>
      </w:r>
      <w:r w:rsidRPr="002852E0">
        <w:rPr>
          <w:rFonts w:ascii="Times New Roman" w:eastAsia="Calibri" w:hAnsi="Times New Roman" w:cs="Times New Roman"/>
          <w:color w:val="000000"/>
          <w:sz w:val="28"/>
          <w:szCs w:val="28"/>
          <w:lang w:val="ru-RU"/>
        </w:rPr>
        <w:t xml:space="preserve">18 </w:t>
      </w:r>
      <w:r w:rsidRPr="002852E0">
        <w:rPr>
          <w:rFonts w:ascii="Times New Roman" w:eastAsia="Calibri" w:hAnsi="Times New Roman" w:cs="Times New Roman"/>
          <w:sz w:val="28"/>
          <w:szCs w:val="28"/>
          <w:lang w:val="ru-RU"/>
        </w:rPr>
        <w:t>метров.</w:t>
      </w:r>
    </w:p>
    <w:p w14:paraId="4ECE91A1" w14:textId="77777777" w:rsidR="002852E0" w:rsidRPr="002852E0" w:rsidRDefault="002852E0" w:rsidP="002852E0">
      <w:pPr>
        <w:widowControl/>
        <w:suppressAutoHyphens/>
        <w:ind w:firstLine="708"/>
        <w:jc w:val="both"/>
        <w:rPr>
          <w:rFonts w:ascii="Times New Roman" w:eastAsia="Calibri" w:hAnsi="Times New Roman" w:cs="Times New Roman"/>
          <w:color w:val="FF0000"/>
          <w:sz w:val="28"/>
          <w:szCs w:val="28"/>
          <w:lang w:val="ru-RU"/>
        </w:rPr>
      </w:pPr>
      <w:r w:rsidRPr="002852E0">
        <w:rPr>
          <w:rFonts w:ascii="Times New Roman" w:eastAsia="SimSun" w:hAnsi="Times New Roman" w:cs="Mangal"/>
          <w:kern w:val="2"/>
          <w:sz w:val="28"/>
          <w:szCs w:val="28"/>
          <w:lang w:val="ru-RU" w:eastAsia="zh-CN" w:bidi="hi-IN"/>
        </w:rPr>
        <w:t xml:space="preserve"> На территории округа спилено 191 аварийное или сухое дерево, </w:t>
      </w:r>
      <w:proofErr w:type="spellStart"/>
      <w:r w:rsidRPr="002852E0">
        <w:rPr>
          <w:rFonts w:ascii="Times New Roman" w:eastAsia="SimSun" w:hAnsi="Times New Roman" w:cs="Mangal"/>
          <w:kern w:val="2"/>
          <w:sz w:val="28"/>
          <w:szCs w:val="28"/>
          <w:lang w:val="ru-RU" w:eastAsia="zh-CN" w:bidi="hi-IN"/>
        </w:rPr>
        <w:t>кронировано</w:t>
      </w:r>
      <w:proofErr w:type="spellEnd"/>
      <w:r w:rsidRPr="002852E0">
        <w:rPr>
          <w:rFonts w:ascii="Times New Roman" w:eastAsia="SimSun" w:hAnsi="Times New Roman" w:cs="Mangal"/>
          <w:kern w:val="2"/>
          <w:sz w:val="28"/>
          <w:szCs w:val="28"/>
          <w:lang w:val="ru-RU" w:eastAsia="zh-CN" w:bidi="hi-IN"/>
        </w:rPr>
        <w:t xml:space="preserve"> 348 деревьев, а высажено на сумму </w:t>
      </w:r>
      <w:r w:rsidRPr="002852E0">
        <w:rPr>
          <w:rFonts w:ascii="Times New Roman" w:eastAsia="Calibri" w:hAnsi="Times New Roman" w:cs="Times New Roman"/>
          <w:color w:val="000000"/>
          <w:sz w:val="28"/>
          <w:szCs w:val="28"/>
          <w:lang w:val="ru-RU"/>
        </w:rPr>
        <w:t>2 265 280</w:t>
      </w:r>
      <w:r w:rsidRPr="002852E0">
        <w:rPr>
          <w:rFonts w:ascii="Times New Roman" w:eastAsia="SimSun" w:hAnsi="Times New Roman" w:cs="Mangal"/>
          <w:kern w:val="2"/>
          <w:sz w:val="28"/>
          <w:szCs w:val="28"/>
          <w:lang w:val="ru-RU" w:eastAsia="zh-CN" w:bidi="hi-IN"/>
        </w:rPr>
        <w:t xml:space="preserve"> </w:t>
      </w:r>
      <w:r w:rsidRPr="002852E0">
        <w:rPr>
          <w:rFonts w:ascii="Times New Roman" w:eastAsia="SimSun" w:hAnsi="Times New Roman" w:cs="Mangal"/>
          <w:color w:val="000000"/>
          <w:kern w:val="2"/>
          <w:sz w:val="28"/>
          <w:szCs w:val="28"/>
          <w:lang w:val="ru-RU" w:eastAsia="zh-CN" w:bidi="hi-IN"/>
        </w:rPr>
        <w:t xml:space="preserve">рублей – </w:t>
      </w:r>
      <w:r w:rsidRPr="002852E0">
        <w:rPr>
          <w:rFonts w:ascii="Times New Roman" w:eastAsia="Calibri" w:hAnsi="Times New Roman" w:cs="Times New Roman"/>
          <w:sz w:val="28"/>
          <w:szCs w:val="28"/>
          <w:lang w:val="ru-RU"/>
        </w:rPr>
        <w:t xml:space="preserve">1530 саженцев деревьев, из них 150 шт. - ива ломкая форма шаровидная, 100 шт.– лип кавказских, 60 шт.– черемух, 50 шт. - берез, 80 шт. – лип, 460 шт. – рябин, 580 шт. - елок, </w:t>
      </w:r>
      <w:r w:rsidRPr="002852E0">
        <w:rPr>
          <w:rFonts w:ascii="Times New Roman" w:eastAsia="Calibri" w:hAnsi="Times New Roman" w:cs="Times New Roman"/>
          <w:color w:val="000000"/>
          <w:sz w:val="28"/>
          <w:szCs w:val="28"/>
          <w:lang w:val="ru-RU"/>
        </w:rPr>
        <w:t>50 шт. –можжевельников</w:t>
      </w:r>
      <w:r w:rsidRPr="002852E0">
        <w:rPr>
          <w:rFonts w:ascii="Times New Roman" w:eastAsia="Calibri" w:hAnsi="Times New Roman" w:cs="Times New Roman"/>
          <w:color w:val="FF0000"/>
          <w:sz w:val="28"/>
          <w:szCs w:val="28"/>
          <w:lang w:val="ru-RU"/>
        </w:rPr>
        <w:t>.</w:t>
      </w:r>
    </w:p>
    <w:p w14:paraId="65B5B291" w14:textId="77777777" w:rsidR="002852E0" w:rsidRPr="002852E0" w:rsidRDefault="002852E0" w:rsidP="002852E0">
      <w:pPr>
        <w:widowControl/>
        <w:suppressAutoHyphens/>
        <w:ind w:firstLine="708"/>
        <w:jc w:val="both"/>
        <w:rPr>
          <w:rFonts w:ascii="Times New Roman" w:eastAsia="Calibri" w:hAnsi="Times New Roman" w:cs="Times New Roman"/>
          <w:sz w:val="28"/>
          <w:szCs w:val="28"/>
          <w:lang w:val="ru-RU"/>
        </w:rPr>
      </w:pPr>
      <w:r w:rsidRPr="002852E0">
        <w:rPr>
          <w:rFonts w:ascii="Times New Roman" w:eastAsia="Calibri" w:hAnsi="Times New Roman" w:cs="Times New Roman"/>
          <w:color w:val="000000"/>
          <w:sz w:val="28"/>
          <w:szCs w:val="28"/>
          <w:lang w:val="ru-RU"/>
        </w:rPr>
        <w:t xml:space="preserve">Посажено 11814 цветущих </w:t>
      </w:r>
      <w:r w:rsidRPr="002852E0">
        <w:rPr>
          <w:rFonts w:ascii="Times New Roman" w:eastAsia="Calibri" w:hAnsi="Times New Roman" w:cs="Times New Roman"/>
          <w:sz w:val="28"/>
          <w:szCs w:val="28"/>
          <w:lang w:val="ru-RU"/>
        </w:rPr>
        <w:t>растений на сумму 560 623 рубля, в том числе 2734 куста роз, 2280 бегонии</w:t>
      </w:r>
      <w:r w:rsidRPr="002852E0">
        <w:rPr>
          <w:rFonts w:ascii="Times New Roman" w:eastAsia="Calibri" w:hAnsi="Times New Roman" w:cs="Times New Roman"/>
          <w:color w:val="000000"/>
          <w:sz w:val="28"/>
          <w:szCs w:val="28"/>
          <w:lang w:val="ru-RU"/>
        </w:rPr>
        <w:t xml:space="preserve">, 6800 </w:t>
      </w:r>
      <w:r w:rsidRPr="002852E0">
        <w:rPr>
          <w:rFonts w:ascii="Times New Roman" w:eastAsia="Calibri" w:hAnsi="Times New Roman" w:cs="Times New Roman"/>
          <w:sz w:val="28"/>
          <w:szCs w:val="28"/>
          <w:lang w:val="ru-RU"/>
        </w:rPr>
        <w:t>луковиц тюльпанов.</w:t>
      </w:r>
    </w:p>
    <w:p w14:paraId="06903FCB" w14:textId="77777777" w:rsidR="002852E0" w:rsidRPr="002852E0" w:rsidRDefault="002852E0" w:rsidP="002852E0">
      <w:pPr>
        <w:widowControl/>
        <w:ind w:firstLine="709"/>
        <w:jc w:val="both"/>
        <w:rPr>
          <w:rFonts w:ascii="Times New Roman" w:eastAsia="Times New Roman" w:hAnsi="Times New Roman" w:cs="Times New Roman"/>
          <w:sz w:val="28"/>
          <w:szCs w:val="28"/>
          <w:lang w:val="ru-RU" w:eastAsia="ru-RU"/>
        </w:rPr>
      </w:pPr>
      <w:r w:rsidRPr="002852E0">
        <w:rPr>
          <w:rFonts w:ascii="Times New Roman" w:eastAsia="Times New Roman" w:hAnsi="Times New Roman" w:cs="Times New Roman"/>
          <w:sz w:val="28"/>
          <w:szCs w:val="28"/>
          <w:lang w:val="ru-RU" w:eastAsia="ru-RU"/>
        </w:rPr>
        <w:t>В 2021 году округу предоставлена субвенция на мероприятия по отлову и содержанию безнадзорных животных в размере 957,47 тыс. рублей.</w:t>
      </w:r>
    </w:p>
    <w:p w14:paraId="66EBFD6D" w14:textId="77777777" w:rsidR="002852E0" w:rsidRPr="002852E0" w:rsidRDefault="002852E0" w:rsidP="002852E0">
      <w:pPr>
        <w:ind w:firstLine="689"/>
        <w:jc w:val="both"/>
        <w:rPr>
          <w:rFonts w:ascii="Times New Roman" w:eastAsia="Times New Roman" w:hAnsi="Times New Roman" w:cs="Times New Roman"/>
          <w:bCs/>
          <w:spacing w:val="3"/>
          <w:sz w:val="28"/>
          <w:szCs w:val="28"/>
          <w:lang w:val="ru-RU" w:eastAsia="ru-RU"/>
        </w:rPr>
      </w:pPr>
      <w:r w:rsidRPr="002852E0">
        <w:rPr>
          <w:rFonts w:ascii="Times New Roman" w:eastAsia="Calibri" w:hAnsi="Times New Roman" w:cs="Times New Roman"/>
          <w:bCs/>
          <w:spacing w:val="3"/>
          <w:sz w:val="28"/>
          <w:szCs w:val="28"/>
          <w:lang w:val="ru-RU"/>
        </w:rPr>
        <w:t xml:space="preserve">Были заключены муниципальные контракты на оказания услуг по отлову и содержанию безнадзорных животных и </w:t>
      </w:r>
      <w:r w:rsidRPr="002852E0">
        <w:rPr>
          <w:rFonts w:ascii="Times New Roman" w:eastAsia="Times New Roman" w:hAnsi="Times New Roman" w:cs="Times New Roman"/>
          <w:bCs/>
          <w:spacing w:val="3"/>
          <w:sz w:val="28"/>
          <w:szCs w:val="28"/>
          <w:lang w:val="ru-RU" w:eastAsia="ru-RU"/>
        </w:rPr>
        <w:t>отловлено 161 особь безнадзорных животных.</w:t>
      </w:r>
    </w:p>
    <w:p w14:paraId="06661EA9" w14:textId="77777777" w:rsidR="002852E0" w:rsidRPr="002852E0" w:rsidRDefault="002852E0" w:rsidP="007B699D">
      <w:pPr>
        <w:widowControl/>
        <w:suppressAutoHyphens/>
        <w:ind w:firstLine="689"/>
        <w:jc w:val="both"/>
        <w:rPr>
          <w:rFonts w:ascii="Times New Roman" w:eastAsia="SimSun" w:hAnsi="Times New Roman" w:cs="Mangal"/>
          <w:kern w:val="2"/>
          <w:sz w:val="28"/>
          <w:szCs w:val="28"/>
          <w:lang w:val="ru-RU" w:eastAsia="zh-CN" w:bidi="hi-IN"/>
        </w:rPr>
      </w:pPr>
      <w:r w:rsidRPr="002852E0">
        <w:rPr>
          <w:rFonts w:ascii="Times New Roman" w:eastAsia="SimSun" w:hAnsi="Times New Roman" w:cs="Mangal"/>
          <w:kern w:val="2"/>
          <w:sz w:val="28"/>
          <w:szCs w:val="28"/>
          <w:lang w:val="ru-RU" w:eastAsia="zh-CN" w:bidi="hi-IN"/>
        </w:rPr>
        <w:t xml:space="preserve">В 2021 году проведена </w:t>
      </w:r>
      <w:proofErr w:type="spellStart"/>
      <w:r w:rsidRPr="002852E0">
        <w:rPr>
          <w:rFonts w:ascii="Times New Roman" w:eastAsia="SimSun" w:hAnsi="Times New Roman" w:cs="Mangal"/>
          <w:kern w:val="2"/>
          <w:sz w:val="28"/>
          <w:szCs w:val="28"/>
          <w:lang w:val="ru-RU" w:eastAsia="zh-CN" w:bidi="hi-IN"/>
        </w:rPr>
        <w:t>акарицидная</w:t>
      </w:r>
      <w:proofErr w:type="spellEnd"/>
      <w:r w:rsidRPr="002852E0">
        <w:rPr>
          <w:rFonts w:ascii="Times New Roman" w:eastAsia="SimSun" w:hAnsi="Times New Roman" w:cs="Mangal"/>
          <w:kern w:val="2"/>
          <w:sz w:val="28"/>
          <w:szCs w:val="28"/>
          <w:lang w:val="ru-RU" w:eastAsia="zh-CN" w:bidi="hi-IN"/>
        </w:rPr>
        <w:t xml:space="preserve"> обработка детских площадок, территории парков и кладбищ в г. Благодарный и сельских населенных </w:t>
      </w:r>
      <w:r w:rsidRPr="002852E0">
        <w:rPr>
          <w:rFonts w:ascii="Times New Roman" w:eastAsia="SimSun" w:hAnsi="Times New Roman" w:cs="Mangal"/>
          <w:kern w:val="2"/>
          <w:sz w:val="28"/>
          <w:szCs w:val="28"/>
          <w:lang w:val="ru-RU" w:eastAsia="zh-CN" w:bidi="hi-IN"/>
        </w:rPr>
        <w:lastRenderedPageBreak/>
        <w:t xml:space="preserve">пунктах округа. Площадь обработанной территории составила 575 123 кв. м., на сумму </w:t>
      </w:r>
      <w:r w:rsidRPr="002852E0">
        <w:rPr>
          <w:rFonts w:ascii="Times New Roman" w:eastAsia="Calibri" w:hAnsi="Times New Roman" w:cs="Times New Roman"/>
          <w:sz w:val="28"/>
          <w:szCs w:val="28"/>
          <w:lang w:val="ru-RU"/>
        </w:rPr>
        <w:t xml:space="preserve">86,26 </w:t>
      </w:r>
      <w:r w:rsidRPr="002852E0">
        <w:rPr>
          <w:rFonts w:ascii="Times New Roman" w:eastAsia="SimSun" w:hAnsi="Times New Roman" w:cs="Mangal"/>
          <w:kern w:val="2"/>
          <w:sz w:val="28"/>
          <w:szCs w:val="28"/>
          <w:lang w:val="ru-RU" w:eastAsia="zh-CN" w:bidi="hi-IN"/>
        </w:rPr>
        <w:t>тыс. рублей.</w:t>
      </w:r>
    </w:p>
    <w:p w14:paraId="16B2E7A1" w14:textId="77777777" w:rsidR="002852E0" w:rsidRPr="002852E0" w:rsidRDefault="002852E0" w:rsidP="007B699D">
      <w:pPr>
        <w:widowControl/>
        <w:suppressAutoHyphens/>
        <w:ind w:firstLine="689"/>
        <w:jc w:val="both"/>
        <w:rPr>
          <w:rFonts w:ascii="Times New Roman" w:eastAsia="SimSun" w:hAnsi="Times New Roman" w:cs="Mangal"/>
          <w:kern w:val="2"/>
          <w:sz w:val="28"/>
          <w:szCs w:val="28"/>
          <w:lang w:val="ru-RU" w:eastAsia="zh-CN" w:bidi="hi-IN"/>
        </w:rPr>
      </w:pPr>
      <w:r w:rsidRPr="002852E0">
        <w:rPr>
          <w:rFonts w:ascii="Times New Roman" w:eastAsia="SimSun" w:hAnsi="Times New Roman" w:cs="Mangal"/>
          <w:kern w:val="2"/>
          <w:sz w:val="28"/>
          <w:szCs w:val="28"/>
          <w:lang w:val="ru-RU" w:eastAsia="zh-CN" w:bidi="hi-IN"/>
        </w:rPr>
        <w:t xml:space="preserve">Установлено 6 детский площадок на </w:t>
      </w:r>
      <w:r w:rsidRPr="002852E0">
        <w:rPr>
          <w:rFonts w:ascii="Times New Roman" w:eastAsia="SimSun" w:hAnsi="Times New Roman" w:cs="Mangal"/>
          <w:color w:val="000000"/>
          <w:kern w:val="2"/>
          <w:sz w:val="28"/>
          <w:szCs w:val="28"/>
          <w:lang w:val="ru-RU" w:eastAsia="zh-CN" w:bidi="hi-IN"/>
        </w:rPr>
        <w:t xml:space="preserve">сумму 644.89 тыс. </w:t>
      </w:r>
      <w:r w:rsidRPr="002852E0">
        <w:rPr>
          <w:rFonts w:ascii="Times New Roman" w:eastAsia="SimSun" w:hAnsi="Times New Roman" w:cs="Mangal"/>
          <w:kern w:val="2"/>
          <w:sz w:val="28"/>
          <w:szCs w:val="28"/>
          <w:lang w:val="ru-RU" w:eastAsia="zh-CN" w:bidi="hi-IN"/>
        </w:rPr>
        <w:t xml:space="preserve">рублей из них в городе Благодарном 3 шт. на пересечении пер. Малый и ул. </w:t>
      </w:r>
      <w:proofErr w:type="spellStart"/>
      <w:r w:rsidRPr="002852E0">
        <w:rPr>
          <w:rFonts w:ascii="Times New Roman" w:eastAsia="SimSun" w:hAnsi="Times New Roman" w:cs="Mangal"/>
          <w:kern w:val="2"/>
          <w:sz w:val="28"/>
          <w:szCs w:val="28"/>
          <w:lang w:val="ru-RU" w:eastAsia="zh-CN" w:bidi="hi-IN"/>
        </w:rPr>
        <w:t>Однакозова</w:t>
      </w:r>
      <w:proofErr w:type="spellEnd"/>
      <w:r w:rsidRPr="002852E0">
        <w:rPr>
          <w:rFonts w:ascii="Times New Roman" w:eastAsia="SimSun" w:hAnsi="Times New Roman" w:cs="Mangal"/>
          <w:kern w:val="2"/>
          <w:sz w:val="28"/>
          <w:szCs w:val="28"/>
          <w:lang w:val="ru-RU" w:eastAsia="zh-CN" w:bidi="hi-IN"/>
        </w:rPr>
        <w:t>, ул. Вокзальная 50 и 50а, ул. Чкалова 41 в х. Красные Ключи, в с. Мирное, в с. Шишкино.</w:t>
      </w:r>
    </w:p>
    <w:p w14:paraId="686CC1BC" w14:textId="77777777" w:rsidR="002852E0" w:rsidRPr="002852E0" w:rsidRDefault="002852E0" w:rsidP="007B699D">
      <w:pPr>
        <w:widowControl/>
        <w:suppressAutoHyphens/>
        <w:ind w:firstLine="689"/>
        <w:jc w:val="both"/>
        <w:rPr>
          <w:rFonts w:ascii="Times New Roman" w:eastAsia="SimSun" w:hAnsi="Times New Roman" w:cs="Mangal"/>
          <w:kern w:val="2"/>
          <w:sz w:val="28"/>
          <w:szCs w:val="28"/>
          <w:lang w:val="ru-RU" w:eastAsia="zh-CN" w:bidi="hi-IN"/>
        </w:rPr>
      </w:pPr>
      <w:r w:rsidRPr="002852E0">
        <w:rPr>
          <w:rFonts w:ascii="Times New Roman" w:eastAsia="SimSun" w:hAnsi="Times New Roman" w:cs="Mangal"/>
          <w:kern w:val="2"/>
          <w:sz w:val="28"/>
          <w:szCs w:val="28"/>
          <w:lang w:val="ru-RU" w:eastAsia="zh-CN" w:bidi="hi-IN"/>
        </w:rPr>
        <w:t xml:space="preserve">Установлено на сумму 1,232 мил. рублей более 150 секций ограждений, на пер. Ручейном, на ул. </w:t>
      </w:r>
      <w:proofErr w:type="spellStart"/>
      <w:r w:rsidRPr="002852E0">
        <w:rPr>
          <w:rFonts w:ascii="Times New Roman" w:eastAsia="SimSun" w:hAnsi="Times New Roman" w:cs="Mangal"/>
          <w:kern w:val="2"/>
          <w:sz w:val="28"/>
          <w:szCs w:val="28"/>
          <w:lang w:val="ru-RU" w:eastAsia="zh-CN" w:bidi="hi-IN"/>
        </w:rPr>
        <w:t>Красноазнаменская</w:t>
      </w:r>
      <w:proofErr w:type="spellEnd"/>
      <w:r w:rsidRPr="002852E0">
        <w:rPr>
          <w:rFonts w:ascii="Times New Roman" w:eastAsia="SimSun" w:hAnsi="Times New Roman" w:cs="Mangal"/>
          <w:kern w:val="2"/>
          <w:sz w:val="28"/>
          <w:szCs w:val="28"/>
          <w:lang w:val="ru-RU" w:eastAsia="zh-CN" w:bidi="hi-IN"/>
        </w:rPr>
        <w:t>, пересечение ул. Московская и ул. Первомайская.</w:t>
      </w:r>
    </w:p>
    <w:p w14:paraId="2F51369E" w14:textId="77777777" w:rsidR="002852E0" w:rsidRPr="002852E0" w:rsidRDefault="002852E0" w:rsidP="007B699D">
      <w:pPr>
        <w:widowControl/>
        <w:suppressAutoHyphens/>
        <w:ind w:firstLine="689"/>
        <w:jc w:val="both"/>
        <w:rPr>
          <w:rFonts w:ascii="Times New Roman" w:eastAsia="SimSun" w:hAnsi="Times New Roman" w:cs="Mangal"/>
          <w:kern w:val="2"/>
          <w:sz w:val="28"/>
          <w:szCs w:val="28"/>
          <w:lang w:val="ru-RU" w:eastAsia="zh-CN" w:bidi="hi-IN"/>
        </w:rPr>
      </w:pPr>
      <w:r w:rsidRPr="002852E0">
        <w:rPr>
          <w:rFonts w:ascii="Times New Roman" w:eastAsia="SimSun" w:hAnsi="Times New Roman" w:cs="Mangal"/>
          <w:kern w:val="2"/>
          <w:sz w:val="28"/>
          <w:szCs w:val="28"/>
          <w:lang w:val="ru-RU" w:eastAsia="zh-CN" w:bidi="hi-IN"/>
        </w:rPr>
        <w:t xml:space="preserve">Установлен в Парке Победы арт объект «Шар» сумма конструкции «Шар» составила 735,0 тыс. рублей.  </w:t>
      </w:r>
    </w:p>
    <w:p w14:paraId="5AEB92A5" w14:textId="31D7AB12" w:rsidR="00FB61C9" w:rsidRPr="00004611" w:rsidRDefault="002852E0" w:rsidP="00004611">
      <w:pPr>
        <w:jc w:val="both"/>
        <w:rPr>
          <w:rFonts w:ascii="Times New Roman" w:eastAsia="Calibri" w:hAnsi="Times New Roman" w:cs="Times New Roman"/>
          <w:sz w:val="28"/>
          <w:szCs w:val="28"/>
          <w:lang w:val="ru-RU"/>
        </w:rPr>
      </w:pPr>
      <w:r w:rsidRPr="002852E0">
        <w:rPr>
          <w:rFonts w:ascii="Times New Roman" w:eastAsia="SimSun" w:hAnsi="Times New Roman" w:cs="Mangal"/>
          <w:kern w:val="2"/>
          <w:sz w:val="28"/>
          <w:szCs w:val="28"/>
          <w:lang w:val="ru-RU" w:eastAsia="zh-CN" w:bidi="hi-IN"/>
        </w:rPr>
        <w:tab/>
      </w:r>
      <w:r w:rsidRPr="002852E0">
        <w:rPr>
          <w:rFonts w:ascii="Times New Roman" w:eastAsia="SimSun" w:hAnsi="Times New Roman" w:cs="Times New Roman"/>
          <w:kern w:val="2"/>
          <w:sz w:val="28"/>
          <w:szCs w:val="28"/>
          <w:lang w:val="ru-RU" w:eastAsia="zh-CN" w:bidi="hi-IN"/>
        </w:rPr>
        <w:t xml:space="preserve">В </w:t>
      </w:r>
      <w:r w:rsidRPr="002852E0">
        <w:rPr>
          <w:rFonts w:ascii="Times New Roman" w:eastAsia="Calibri" w:hAnsi="Times New Roman" w:cs="Times New Roman"/>
          <w:sz w:val="28"/>
          <w:szCs w:val="28"/>
          <w:lang w:val="ru-RU"/>
        </w:rPr>
        <w:t xml:space="preserve">рамках реализации подпрограммы «Обращение с отходами производства и потребления, в том числе с твердыми коммунальными отходами» государственной программы Ставропольского края «Развитие жилищно-коммунального хозяйства, защита населения и территории от чрезвычайных ситуаций» приобретено у установлено 20 контейнеров для раздельного накопления ТКО на сумму 311,26 тыс. рублей. </w:t>
      </w:r>
    </w:p>
    <w:p w14:paraId="2DDB7C49" w14:textId="497CFC65" w:rsidR="006D5AF0" w:rsidRPr="0065578B" w:rsidRDefault="009F36DB" w:rsidP="006D5AF0">
      <w:pPr>
        <w:widowControl/>
        <w:tabs>
          <w:tab w:val="left" w:pos="0"/>
          <w:tab w:val="left" w:pos="709"/>
        </w:tabs>
        <w:contextualSpacing/>
        <w:jc w:val="both"/>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ab/>
      </w:r>
      <w:r w:rsidR="006D5AF0" w:rsidRPr="0065578B">
        <w:rPr>
          <w:rFonts w:ascii="Times New Roman" w:eastAsia="Times New Roman" w:hAnsi="Times New Roman" w:cs="Times New Roman"/>
          <w:b/>
          <w:sz w:val="28"/>
          <w:szCs w:val="28"/>
          <w:lang w:val="ru-RU" w:eastAsia="ru-RU"/>
        </w:rPr>
        <w:t>Освещение</w:t>
      </w:r>
    </w:p>
    <w:p w14:paraId="583BC8DF" w14:textId="77777777" w:rsidR="006D5AF0" w:rsidRDefault="006D5AF0" w:rsidP="006D5AF0">
      <w:pPr>
        <w:tabs>
          <w:tab w:val="left" w:pos="709"/>
        </w:tabs>
        <w:jc w:val="both"/>
        <w:rPr>
          <w:rFonts w:ascii="Times New Roman" w:eastAsia="Times New Roman" w:hAnsi="Times New Roman" w:cs="Times New Roman"/>
          <w:bCs/>
          <w:sz w:val="28"/>
          <w:szCs w:val="28"/>
          <w:lang w:val="ru-RU" w:eastAsia="ru-RU"/>
        </w:rPr>
      </w:pPr>
      <w:r w:rsidRPr="0065578B">
        <w:rPr>
          <w:rFonts w:ascii="Times New Roman" w:eastAsia="Calibri" w:hAnsi="Times New Roman" w:cs="Times New Roman"/>
          <w:b/>
          <w:i/>
          <w:sz w:val="28"/>
          <w:szCs w:val="28"/>
          <w:lang w:val="ru-RU"/>
        </w:rPr>
        <w:tab/>
      </w:r>
      <w:r w:rsidRPr="0065578B">
        <w:rPr>
          <w:rFonts w:ascii="Times New Roman" w:eastAsia="Times New Roman" w:hAnsi="Times New Roman" w:cs="Times New Roman"/>
          <w:bCs/>
          <w:sz w:val="28"/>
          <w:szCs w:val="28"/>
          <w:lang w:val="ru-RU" w:eastAsia="ru-RU"/>
        </w:rPr>
        <w:t xml:space="preserve">В 2021 году в администрацию Благодарненского городского округа Ставропольского края по вопросу ремонта и восстановления уличного освещения поступило 235 обращений граждан, в муниципальное учреждение «Комбинат </w:t>
      </w:r>
      <w:r w:rsidR="005D1ACE" w:rsidRPr="0065578B">
        <w:rPr>
          <w:rFonts w:ascii="Times New Roman" w:eastAsia="Times New Roman" w:hAnsi="Times New Roman" w:cs="Times New Roman"/>
          <w:bCs/>
          <w:sz w:val="28"/>
          <w:szCs w:val="28"/>
          <w:lang w:val="ru-RU" w:eastAsia="ru-RU"/>
        </w:rPr>
        <w:t>б</w:t>
      </w:r>
      <w:r w:rsidRPr="0065578B">
        <w:rPr>
          <w:rFonts w:ascii="Times New Roman" w:eastAsia="Times New Roman" w:hAnsi="Times New Roman" w:cs="Times New Roman"/>
          <w:bCs/>
          <w:sz w:val="28"/>
          <w:szCs w:val="28"/>
          <w:lang w:val="ru-RU" w:eastAsia="ru-RU"/>
        </w:rPr>
        <w:t>лагоустройства» в 2021 году поступило 62 обращений граждан.</w:t>
      </w:r>
    </w:p>
    <w:p w14:paraId="0895F060" w14:textId="77777777" w:rsidR="00C6624D" w:rsidRPr="0065578B" w:rsidRDefault="00C6624D" w:rsidP="006D5AF0">
      <w:pPr>
        <w:tabs>
          <w:tab w:val="left" w:pos="709"/>
        </w:tabs>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noProof/>
          <w:sz w:val="28"/>
          <w:szCs w:val="28"/>
          <w:lang w:val="ru-RU" w:eastAsia="ru-RU"/>
        </w:rPr>
        <w:drawing>
          <wp:inline distT="0" distB="0" distL="0" distR="0" wp14:anchorId="498918C4" wp14:editId="2B87EB33">
            <wp:extent cx="582930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9300" cy="2743200"/>
                    </a:xfrm>
                    <a:prstGeom prst="rect">
                      <a:avLst/>
                    </a:prstGeom>
                    <a:noFill/>
                  </pic:spPr>
                </pic:pic>
              </a:graphicData>
            </a:graphic>
          </wp:inline>
        </w:drawing>
      </w:r>
    </w:p>
    <w:p w14:paraId="7B3352C9" w14:textId="77777777" w:rsidR="002852E0" w:rsidRPr="002852E0" w:rsidRDefault="006D5AF0" w:rsidP="002852E0">
      <w:pPr>
        <w:tabs>
          <w:tab w:val="left" w:pos="567"/>
        </w:tabs>
        <w:ind w:firstLine="567"/>
        <w:jc w:val="both"/>
        <w:rPr>
          <w:rFonts w:ascii="Times New Roman" w:eastAsia="Times New Roman" w:hAnsi="Times New Roman" w:cs="Times New Roman"/>
          <w:bCs/>
          <w:sz w:val="28"/>
          <w:szCs w:val="28"/>
          <w:lang w:val="ru-RU"/>
        </w:rPr>
      </w:pPr>
      <w:r w:rsidRPr="0065578B">
        <w:rPr>
          <w:rFonts w:ascii="Times New Roman" w:eastAsia="Times New Roman" w:hAnsi="Times New Roman" w:cs="Times New Roman"/>
          <w:bCs/>
          <w:sz w:val="28"/>
          <w:szCs w:val="28"/>
          <w:lang w:val="ru-RU" w:eastAsia="ru-RU"/>
        </w:rPr>
        <w:tab/>
      </w:r>
      <w:r w:rsidR="002852E0" w:rsidRPr="002852E0">
        <w:rPr>
          <w:rFonts w:ascii="Times New Roman" w:eastAsia="Times New Roman" w:hAnsi="Times New Roman" w:cs="Times New Roman"/>
          <w:bCs/>
          <w:sz w:val="28"/>
          <w:szCs w:val="28"/>
          <w:lang w:val="ru-RU"/>
        </w:rPr>
        <w:t xml:space="preserve">На территории Благодарненского городского округа общее количество светильников в январе 2021 года было 4186 штук: из них в городе – 2026 штук, в поселениях - 2160 штук, на конец года количество составило 4867 штук: из них в городе – 2618 штук, в поселениях - 2249 штук. </w:t>
      </w:r>
    </w:p>
    <w:p w14:paraId="7AFBE6E5" w14:textId="77777777" w:rsidR="002852E0" w:rsidRPr="002852E0" w:rsidRDefault="002852E0" w:rsidP="002852E0">
      <w:pPr>
        <w:tabs>
          <w:tab w:val="left" w:pos="709"/>
        </w:tabs>
        <w:jc w:val="both"/>
        <w:rPr>
          <w:rFonts w:ascii="Times New Roman" w:eastAsia="Times New Roman" w:hAnsi="Times New Roman" w:cs="Times New Roman"/>
          <w:sz w:val="28"/>
          <w:szCs w:val="28"/>
          <w:lang w:val="ru-RU" w:eastAsia="ru-RU"/>
        </w:rPr>
      </w:pPr>
      <w:r w:rsidRPr="002852E0">
        <w:rPr>
          <w:rFonts w:ascii="Times New Roman" w:eastAsia="Times New Roman" w:hAnsi="Times New Roman" w:cs="Times New Roman"/>
          <w:sz w:val="28"/>
          <w:szCs w:val="28"/>
          <w:lang w:val="ru-RU" w:eastAsia="ru-RU"/>
        </w:rPr>
        <w:tab/>
        <w:t>На оплату уличного освещения в городском округе в 2021 году было израсходовано согласно заключенным контрактам – 9,09 млн. рублей.</w:t>
      </w:r>
    </w:p>
    <w:p w14:paraId="2CD5E564" w14:textId="77777777" w:rsidR="002852E0" w:rsidRPr="002852E0" w:rsidRDefault="002852E0" w:rsidP="002852E0">
      <w:pPr>
        <w:tabs>
          <w:tab w:val="left" w:pos="284"/>
        </w:tabs>
        <w:ind w:firstLine="709"/>
        <w:jc w:val="both"/>
        <w:rPr>
          <w:rFonts w:ascii="Times New Roman" w:eastAsia="Times New Roman" w:hAnsi="Times New Roman" w:cs="Times New Roman"/>
          <w:sz w:val="28"/>
          <w:szCs w:val="28"/>
          <w:lang w:val="ru-RU" w:eastAsia="ru-RU"/>
        </w:rPr>
      </w:pPr>
      <w:r w:rsidRPr="002852E0">
        <w:rPr>
          <w:rFonts w:ascii="Times New Roman" w:eastAsia="Times New Roman" w:hAnsi="Times New Roman" w:cs="Times New Roman"/>
          <w:sz w:val="28"/>
          <w:szCs w:val="28"/>
          <w:lang w:val="ru-RU" w:eastAsia="ru-RU"/>
        </w:rPr>
        <w:t xml:space="preserve">На мероприятия по восстановлению уличного освещения было заключено 5 контрактов на общую сумму 3,135 млн. рублей. </w:t>
      </w:r>
    </w:p>
    <w:p w14:paraId="24CDED18" w14:textId="77777777" w:rsidR="002852E0" w:rsidRPr="002852E0" w:rsidRDefault="002852E0" w:rsidP="002852E0">
      <w:pPr>
        <w:tabs>
          <w:tab w:val="left" w:pos="284"/>
        </w:tabs>
        <w:ind w:firstLine="709"/>
        <w:jc w:val="both"/>
        <w:rPr>
          <w:rFonts w:ascii="Times New Roman" w:eastAsia="Calibri" w:hAnsi="Times New Roman" w:cs="Times New Roman"/>
          <w:sz w:val="28"/>
          <w:szCs w:val="28"/>
          <w:lang w:val="ru-RU"/>
        </w:rPr>
      </w:pPr>
      <w:r w:rsidRPr="002852E0">
        <w:rPr>
          <w:rFonts w:ascii="Times New Roman" w:eastAsia="Times New Roman" w:hAnsi="Times New Roman" w:cs="Times New Roman"/>
          <w:sz w:val="28"/>
          <w:szCs w:val="28"/>
          <w:lang w:val="ru-RU" w:eastAsia="ru-RU"/>
        </w:rPr>
        <w:t xml:space="preserve">В рамках контрактов </w:t>
      </w:r>
      <w:r w:rsidRPr="002852E0">
        <w:rPr>
          <w:rFonts w:ascii="Times New Roman" w:eastAsia="Calibri" w:hAnsi="Times New Roman" w:cs="Times New Roman"/>
          <w:sz w:val="28"/>
          <w:szCs w:val="28"/>
          <w:lang w:val="ru-RU"/>
        </w:rPr>
        <w:t>установлено:</w:t>
      </w:r>
    </w:p>
    <w:p w14:paraId="0B0D7B4D" w14:textId="77777777" w:rsidR="002852E0" w:rsidRPr="002852E0" w:rsidRDefault="002852E0" w:rsidP="002852E0">
      <w:pPr>
        <w:tabs>
          <w:tab w:val="left" w:pos="284"/>
        </w:tabs>
        <w:ind w:firstLine="709"/>
        <w:jc w:val="both"/>
        <w:rPr>
          <w:rFonts w:ascii="Times New Roman" w:eastAsia="Calibri" w:hAnsi="Times New Roman" w:cs="Times New Roman"/>
          <w:color w:val="000000"/>
          <w:sz w:val="28"/>
          <w:szCs w:val="28"/>
          <w:lang w:val="ru-RU"/>
        </w:rPr>
      </w:pPr>
      <w:r w:rsidRPr="002852E0">
        <w:rPr>
          <w:rFonts w:ascii="Times New Roman" w:eastAsia="Calibri" w:hAnsi="Times New Roman" w:cs="Times New Roman"/>
          <w:color w:val="000000"/>
          <w:sz w:val="28"/>
          <w:szCs w:val="28"/>
          <w:lang w:val="ru-RU"/>
        </w:rPr>
        <w:lastRenderedPageBreak/>
        <w:t xml:space="preserve"> 381 светильник, в городе Благодарном</w:t>
      </w:r>
      <w:r w:rsidR="009F36DB">
        <w:rPr>
          <w:rFonts w:ascii="Times New Roman" w:eastAsia="Calibri" w:hAnsi="Times New Roman" w:cs="Times New Roman"/>
          <w:color w:val="000000"/>
          <w:sz w:val="28"/>
          <w:szCs w:val="28"/>
          <w:lang w:val="ru-RU"/>
        </w:rPr>
        <w:t>;</w:t>
      </w:r>
      <w:r w:rsidRPr="002852E0">
        <w:rPr>
          <w:rFonts w:ascii="Times New Roman" w:eastAsia="Calibri" w:hAnsi="Times New Roman" w:cs="Times New Roman"/>
          <w:color w:val="000000"/>
          <w:sz w:val="28"/>
          <w:szCs w:val="28"/>
          <w:lang w:val="ru-RU"/>
        </w:rPr>
        <w:t xml:space="preserve"> </w:t>
      </w:r>
    </w:p>
    <w:p w14:paraId="1F3FFAB0" w14:textId="77777777" w:rsidR="002852E0" w:rsidRPr="002852E0" w:rsidRDefault="002852E0" w:rsidP="002852E0">
      <w:pPr>
        <w:tabs>
          <w:tab w:val="left" w:pos="284"/>
        </w:tabs>
        <w:ind w:firstLine="709"/>
        <w:jc w:val="both"/>
        <w:rPr>
          <w:rFonts w:ascii="Times New Roman" w:eastAsia="Calibri" w:hAnsi="Times New Roman" w:cs="Times New Roman"/>
          <w:color w:val="000000"/>
          <w:sz w:val="28"/>
          <w:szCs w:val="28"/>
          <w:lang w:val="ru-RU"/>
        </w:rPr>
      </w:pPr>
      <w:r w:rsidRPr="002852E0">
        <w:rPr>
          <w:rFonts w:ascii="Times New Roman" w:eastAsia="Calibri" w:hAnsi="Times New Roman" w:cs="Times New Roman"/>
          <w:color w:val="000000"/>
          <w:sz w:val="28"/>
          <w:szCs w:val="28"/>
          <w:lang w:val="ru-RU"/>
        </w:rPr>
        <w:t>заменено ламп – 223 шт. в сельских населенных пунктах;</w:t>
      </w:r>
    </w:p>
    <w:p w14:paraId="7480F0E0" w14:textId="77777777" w:rsidR="009F36DB" w:rsidRDefault="002852E0" w:rsidP="002852E0">
      <w:pPr>
        <w:tabs>
          <w:tab w:val="left" w:pos="284"/>
        </w:tabs>
        <w:ind w:firstLine="709"/>
        <w:jc w:val="both"/>
        <w:rPr>
          <w:rFonts w:ascii="Times New Roman" w:eastAsia="Calibri" w:hAnsi="Times New Roman" w:cs="Times New Roman"/>
          <w:color w:val="000000"/>
          <w:sz w:val="28"/>
          <w:szCs w:val="28"/>
          <w:lang w:val="ru-RU"/>
        </w:rPr>
      </w:pPr>
      <w:r w:rsidRPr="002852E0">
        <w:rPr>
          <w:rFonts w:ascii="Times New Roman" w:eastAsia="Calibri" w:hAnsi="Times New Roman" w:cs="Times New Roman"/>
          <w:color w:val="000000"/>
          <w:sz w:val="28"/>
          <w:szCs w:val="28"/>
          <w:lang w:val="ru-RU"/>
        </w:rPr>
        <w:t xml:space="preserve">проведен монтаж </w:t>
      </w:r>
      <w:proofErr w:type="spellStart"/>
      <w:r w:rsidRPr="002852E0">
        <w:rPr>
          <w:rFonts w:ascii="Times New Roman" w:eastAsia="Calibri" w:hAnsi="Times New Roman" w:cs="Times New Roman"/>
          <w:color w:val="000000"/>
          <w:sz w:val="28"/>
          <w:szCs w:val="28"/>
          <w:lang w:val="ru-RU"/>
        </w:rPr>
        <w:t>СИПа</w:t>
      </w:r>
      <w:proofErr w:type="spellEnd"/>
      <w:r w:rsidRPr="002852E0">
        <w:rPr>
          <w:rFonts w:ascii="Times New Roman" w:eastAsia="Calibri" w:hAnsi="Times New Roman" w:cs="Times New Roman"/>
          <w:color w:val="000000"/>
          <w:sz w:val="28"/>
          <w:szCs w:val="28"/>
          <w:lang w:val="ru-RU"/>
        </w:rPr>
        <w:t xml:space="preserve"> – 22,91 км.</w:t>
      </w:r>
    </w:p>
    <w:p w14:paraId="11A5B165" w14:textId="77777777" w:rsidR="002852E0" w:rsidRPr="002852E0" w:rsidRDefault="009F36DB" w:rsidP="002852E0">
      <w:pPr>
        <w:tabs>
          <w:tab w:val="left" w:pos="284"/>
        </w:tabs>
        <w:ind w:firstLine="709"/>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ru-RU"/>
        </w:rPr>
        <w:t>В</w:t>
      </w:r>
      <w:r w:rsidR="002852E0" w:rsidRPr="002852E0">
        <w:rPr>
          <w:rFonts w:ascii="Times New Roman" w:eastAsia="Calibri" w:hAnsi="Times New Roman" w:cs="Times New Roman"/>
          <w:color w:val="000000"/>
          <w:sz w:val="28"/>
          <w:szCs w:val="28"/>
          <w:lang w:val="ru-RU"/>
        </w:rPr>
        <w:t xml:space="preserve"> </w:t>
      </w:r>
      <w:r>
        <w:rPr>
          <w:rFonts w:ascii="Times New Roman" w:eastAsia="Calibri" w:hAnsi="Times New Roman" w:cs="Times New Roman"/>
          <w:color w:val="000000"/>
          <w:sz w:val="28"/>
          <w:szCs w:val="28"/>
          <w:lang w:val="ru-RU"/>
        </w:rPr>
        <w:t>городе Благодарном:</w:t>
      </w:r>
    </w:p>
    <w:p w14:paraId="1C933873"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r>
      <w:r w:rsidR="009F36DB">
        <w:rPr>
          <w:rFonts w:ascii="Times New Roman" w:eastAsia="Times New Roman" w:hAnsi="Times New Roman" w:cs="Times New Roman"/>
          <w:bCs/>
          <w:color w:val="000000"/>
          <w:sz w:val="28"/>
          <w:szCs w:val="28"/>
          <w:lang w:val="ru-RU"/>
        </w:rPr>
        <w:t>в</w:t>
      </w:r>
      <w:r w:rsidRPr="002852E0">
        <w:rPr>
          <w:rFonts w:ascii="Times New Roman" w:eastAsia="Times New Roman" w:hAnsi="Times New Roman" w:cs="Times New Roman"/>
          <w:bCs/>
          <w:color w:val="000000"/>
          <w:sz w:val="28"/>
          <w:szCs w:val="28"/>
          <w:lang w:val="ru-RU"/>
        </w:rPr>
        <w:t xml:space="preserve">осстановлено </w:t>
      </w:r>
      <w:proofErr w:type="spellStart"/>
      <w:r w:rsidRPr="002852E0">
        <w:rPr>
          <w:rFonts w:ascii="Times New Roman" w:eastAsia="Times New Roman" w:hAnsi="Times New Roman" w:cs="Times New Roman"/>
          <w:bCs/>
          <w:color w:val="000000"/>
          <w:sz w:val="28"/>
          <w:szCs w:val="28"/>
          <w:lang w:val="ru-RU"/>
        </w:rPr>
        <w:t>безучетных</w:t>
      </w:r>
      <w:proofErr w:type="spellEnd"/>
      <w:r w:rsidRPr="002852E0">
        <w:rPr>
          <w:rFonts w:ascii="Times New Roman" w:eastAsia="Times New Roman" w:hAnsi="Times New Roman" w:cs="Times New Roman"/>
          <w:bCs/>
          <w:color w:val="000000"/>
          <w:sz w:val="28"/>
          <w:szCs w:val="28"/>
          <w:lang w:val="ru-RU"/>
        </w:rPr>
        <w:t xml:space="preserve"> фонарных линий на 39 участках улиц:</w:t>
      </w:r>
    </w:p>
    <w:p w14:paraId="56E95590"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Горького от ул. Пирогова до пер. Школьного</w:t>
      </w:r>
      <w:r w:rsidR="009F36DB">
        <w:rPr>
          <w:rFonts w:ascii="Times New Roman" w:eastAsia="Times New Roman" w:hAnsi="Times New Roman" w:cs="Times New Roman"/>
          <w:bCs/>
          <w:color w:val="000000"/>
          <w:sz w:val="28"/>
          <w:szCs w:val="28"/>
          <w:lang w:val="ru-RU"/>
        </w:rPr>
        <w:t>;</w:t>
      </w:r>
    </w:p>
    <w:p w14:paraId="50846195" w14:textId="77777777" w:rsidR="002852E0" w:rsidRPr="002852E0" w:rsidRDefault="002852E0" w:rsidP="002852E0">
      <w:pPr>
        <w:widowControl/>
        <w:ind w:firstLine="708"/>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ул. Полевая</w:t>
      </w:r>
      <w:r w:rsidR="009F36DB">
        <w:rPr>
          <w:rFonts w:ascii="Times New Roman" w:eastAsia="Times New Roman" w:hAnsi="Times New Roman" w:cs="Times New Roman"/>
          <w:bCs/>
          <w:color w:val="000000"/>
          <w:sz w:val="28"/>
          <w:szCs w:val="28"/>
          <w:lang w:val="ru-RU"/>
        </w:rPr>
        <w:t>;</w:t>
      </w:r>
    </w:p>
    <w:p w14:paraId="01A07D08"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 xml:space="preserve">пер. 9 Января от ул. </w:t>
      </w:r>
      <w:proofErr w:type="spellStart"/>
      <w:r w:rsidRPr="002852E0">
        <w:rPr>
          <w:rFonts w:ascii="Times New Roman" w:eastAsia="Times New Roman" w:hAnsi="Times New Roman" w:cs="Times New Roman"/>
          <w:bCs/>
          <w:color w:val="000000"/>
          <w:sz w:val="28"/>
          <w:szCs w:val="28"/>
          <w:lang w:val="ru-RU"/>
        </w:rPr>
        <w:t>Бедненко</w:t>
      </w:r>
      <w:proofErr w:type="spellEnd"/>
      <w:r w:rsidRPr="002852E0">
        <w:rPr>
          <w:rFonts w:ascii="Times New Roman" w:eastAsia="Times New Roman" w:hAnsi="Times New Roman" w:cs="Times New Roman"/>
          <w:bCs/>
          <w:color w:val="000000"/>
          <w:sz w:val="28"/>
          <w:szCs w:val="28"/>
          <w:lang w:val="ru-RU"/>
        </w:rPr>
        <w:t xml:space="preserve"> до ул. Чапаева</w:t>
      </w:r>
      <w:r w:rsidR="009F36DB">
        <w:rPr>
          <w:rFonts w:ascii="Times New Roman" w:eastAsia="Times New Roman" w:hAnsi="Times New Roman" w:cs="Times New Roman"/>
          <w:bCs/>
          <w:color w:val="000000"/>
          <w:sz w:val="28"/>
          <w:szCs w:val="28"/>
          <w:lang w:val="ru-RU"/>
        </w:rPr>
        <w:t>;</w:t>
      </w:r>
    </w:p>
    <w:p w14:paraId="04E93E9A"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Красноармейская (от дома № 1 до ул. Первомайская)</w:t>
      </w:r>
      <w:r w:rsidR="009F36DB">
        <w:rPr>
          <w:rFonts w:ascii="Times New Roman" w:eastAsia="Times New Roman" w:hAnsi="Times New Roman" w:cs="Times New Roman"/>
          <w:bCs/>
          <w:color w:val="000000"/>
          <w:sz w:val="28"/>
          <w:szCs w:val="28"/>
          <w:lang w:val="ru-RU"/>
        </w:rPr>
        <w:t>;</w:t>
      </w:r>
    </w:p>
    <w:p w14:paraId="0313513F"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 xml:space="preserve">пер. </w:t>
      </w:r>
      <w:proofErr w:type="spellStart"/>
      <w:r w:rsidRPr="002852E0">
        <w:rPr>
          <w:rFonts w:ascii="Times New Roman" w:eastAsia="Times New Roman" w:hAnsi="Times New Roman" w:cs="Times New Roman"/>
          <w:bCs/>
          <w:color w:val="000000"/>
          <w:sz w:val="28"/>
          <w:szCs w:val="28"/>
          <w:lang w:val="ru-RU"/>
        </w:rPr>
        <w:t>Зерносовхозский</w:t>
      </w:r>
      <w:proofErr w:type="spellEnd"/>
      <w:r w:rsidRPr="002852E0">
        <w:rPr>
          <w:rFonts w:ascii="Times New Roman" w:eastAsia="Times New Roman" w:hAnsi="Times New Roman" w:cs="Times New Roman"/>
          <w:bCs/>
          <w:color w:val="000000"/>
          <w:sz w:val="28"/>
          <w:szCs w:val="28"/>
          <w:lang w:val="ru-RU"/>
        </w:rPr>
        <w:t xml:space="preserve">  от ул. Набережной до ул. Чкалова</w:t>
      </w:r>
      <w:r w:rsidR="009F36DB">
        <w:rPr>
          <w:rFonts w:ascii="Times New Roman" w:eastAsia="Times New Roman" w:hAnsi="Times New Roman" w:cs="Times New Roman"/>
          <w:bCs/>
          <w:color w:val="000000"/>
          <w:sz w:val="28"/>
          <w:szCs w:val="28"/>
          <w:lang w:val="ru-RU"/>
        </w:rPr>
        <w:t>;</w:t>
      </w:r>
    </w:p>
    <w:p w14:paraId="17209ECF"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Заречная четная сторона</w:t>
      </w:r>
      <w:r w:rsidR="009F36DB">
        <w:rPr>
          <w:rFonts w:ascii="Times New Roman" w:eastAsia="Times New Roman" w:hAnsi="Times New Roman" w:cs="Times New Roman"/>
          <w:bCs/>
          <w:color w:val="000000"/>
          <w:sz w:val="28"/>
          <w:szCs w:val="28"/>
          <w:lang w:val="ru-RU"/>
        </w:rPr>
        <w:t>;</w:t>
      </w:r>
    </w:p>
    <w:p w14:paraId="59793941"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Однокозова  от ул. Первомайской до пер. Красного</w:t>
      </w:r>
      <w:r w:rsidR="009F36DB">
        <w:rPr>
          <w:rFonts w:ascii="Times New Roman" w:eastAsia="Times New Roman" w:hAnsi="Times New Roman" w:cs="Times New Roman"/>
          <w:bCs/>
          <w:color w:val="000000"/>
          <w:sz w:val="28"/>
          <w:szCs w:val="28"/>
          <w:lang w:val="ru-RU"/>
        </w:rPr>
        <w:t>;</w:t>
      </w:r>
    </w:p>
    <w:p w14:paraId="1A9647A4"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пл. Колхозная</w:t>
      </w:r>
      <w:r w:rsidR="009F36DB">
        <w:rPr>
          <w:rFonts w:ascii="Times New Roman" w:eastAsia="Times New Roman" w:hAnsi="Times New Roman" w:cs="Times New Roman"/>
          <w:bCs/>
          <w:color w:val="000000"/>
          <w:sz w:val="28"/>
          <w:szCs w:val="28"/>
          <w:lang w:val="ru-RU"/>
        </w:rPr>
        <w:t>;</w:t>
      </w:r>
    </w:p>
    <w:p w14:paraId="12472025"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Чапаева от пер. Безымянного до №1 и освещение пешеходного перехода</w:t>
      </w:r>
      <w:r w:rsidR="009F36DB">
        <w:rPr>
          <w:rFonts w:ascii="Times New Roman" w:eastAsia="Times New Roman" w:hAnsi="Times New Roman" w:cs="Times New Roman"/>
          <w:bCs/>
          <w:color w:val="000000"/>
          <w:sz w:val="28"/>
          <w:szCs w:val="28"/>
          <w:lang w:val="ru-RU"/>
        </w:rPr>
        <w:t>;</w:t>
      </w:r>
    </w:p>
    <w:p w14:paraId="4DA8DC72"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Калинина   от пер. Куйбышева до пер. Кочубея</w:t>
      </w:r>
      <w:r w:rsidR="009F36DB">
        <w:rPr>
          <w:rFonts w:ascii="Times New Roman" w:eastAsia="Times New Roman" w:hAnsi="Times New Roman" w:cs="Times New Roman"/>
          <w:bCs/>
          <w:color w:val="000000"/>
          <w:sz w:val="28"/>
          <w:szCs w:val="28"/>
          <w:lang w:val="ru-RU"/>
        </w:rPr>
        <w:t>;</w:t>
      </w:r>
    </w:p>
    <w:p w14:paraId="2D406BFF" w14:textId="225B3261" w:rsidR="009F36DB"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Звездный</w:t>
      </w:r>
      <w:r w:rsidR="009F36DB">
        <w:rPr>
          <w:rFonts w:ascii="Times New Roman" w:eastAsia="Times New Roman" w:hAnsi="Times New Roman" w:cs="Times New Roman"/>
          <w:bCs/>
          <w:color w:val="000000"/>
          <w:sz w:val="28"/>
          <w:szCs w:val="28"/>
          <w:lang w:val="ru-RU"/>
        </w:rPr>
        <w:t>;</w:t>
      </w:r>
    </w:p>
    <w:p w14:paraId="2CD9F82D" w14:textId="77777777" w:rsidR="002852E0" w:rsidRPr="002852E0" w:rsidRDefault="009F36DB" w:rsidP="002852E0">
      <w:pPr>
        <w:widowControl/>
        <w:tabs>
          <w:tab w:val="left" w:pos="709"/>
        </w:tabs>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Cs/>
          <w:color w:val="000000"/>
          <w:sz w:val="28"/>
          <w:szCs w:val="28"/>
          <w:lang w:val="ru-RU"/>
        </w:rPr>
        <w:tab/>
      </w:r>
      <w:r w:rsidR="002852E0" w:rsidRPr="002852E0">
        <w:rPr>
          <w:rFonts w:ascii="Times New Roman" w:eastAsia="Times New Roman" w:hAnsi="Times New Roman" w:cs="Times New Roman"/>
          <w:bCs/>
          <w:color w:val="000000"/>
          <w:sz w:val="28"/>
          <w:szCs w:val="28"/>
          <w:lang w:val="ru-RU"/>
        </w:rPr>
        <w:t>пер. Лермонтова</w:t>
      </w:r>
      <w:r>
        <w:rPr>
          <w:rFonts w:ascii="Times New Roman" w:eastAsia="Times New Roman" w:hAnsi="Times New Roman" w:cs="Times New Roman"/>
          <w:bCs/>
          <w:color w:val="000000"/>
          <w:sz w:val="28"/>
          <w:szCs w:val="28"/>
          <w:lang w:val="ru-RU"/>
        </w:rPr>
        <w:t>;</w:t>
      </w:r>
    </w:p>
    <w:p w14:paraId="41129117"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9 января</w:t>
      </w:r>
      <w:r w:rsidR="009F36DB">
        <w:rPr>
          <w:rFonts w:ascii="Times New Roman" w:eastAsia="Times New Roman" w:hAnsi="Times New Roman" w:cs="Times New Roman"/>
          <w:bCs/>
          <w:color w:val="000000"/>
          <w:sz w:val="28"/>
          <w:szCs w:val="28"/>
          <w:lang w:val="ru-RU"/>
        </w:rPr>
        <w:t>;</w:t>
      </w:r>
    </w:p>
    <w:p w14:paraId="005508C9"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 xml:space="preserve">ул. </w:t>
      </w:r>
      <w:proofErr w:type="spellStart"/>
      <w:r w:rsidRPr="002852E0">
        <w:rPr>
          <w:rFonts w:ascii="Times New Roman" w:eastAsia="Times New Roman" w:hAnsi="Times New Roman" w:cs="Times New Roman"/>
          <w:bCs/>
          <w:color w:val="000000"/>
          <w:sz w:val="28"/>
          <w:szCs w:val="28"/>
          <w:lang w:val="ru-RU"/>
        </w:rPr>
        <w:t>Бедненко</w:t>
      </w:r>
      <w:proofErr w:type="spellEnd"/>
      <w:r w:rsidRPr="002852E0">
        <w:rPr>
          <w:rFonts w:ascii="Times New Roman" w:eastAsia="Times New Roman" w:hAnsi="Times New Roman" w:cs="Times New Roman"/>
          <w:bCs/>
          <w:color w:val="000000"/>
          <w:sz w:val="28"/>
          <w:szCs w:val="28"/>
          <w:lang w:val="ru-RU"/>
        </w:rPr>
        <w:t xml:space="preserve"> от пер. 9 Января до № 1</w:t>
      </w:r>
      <w:r w:rsidR="009F36DB">
        <w:rPr>
          <w:rFonts w:ascii="Times New Roman" w:eastAsia="Times New Roman" w:hAnsi="Times New Roman" w:cs="Times New Roman"/>
          <w:bCs/>
          <w:color w:val="000000"/>
          <w:sz w:val="28"/>
          <w:szCs w:val="28"/>
          <w:lang w:val="ru-RU"/>
        </w:rPr>
        <w:t>;</w:t>
      </w:r>
    </w:p>
    <w:p w14:paraId="593EA9EF"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Тенистый</w:t>
      </w:r>
      <w:r w:rsidR="009F36DB">
        <w:rPr>
          <w:rFonts w:ascii="Times New Roman" w:eastAsia="Times New Roman" w:hAnsi="Times New Roman" w:cs="Times New Roman"/>
          <w:bCs/>
          <w:color w:val="000000"/>
          <w:sz w:val="28"/>
          <w:szCs w:val="28"/>
          <w:lang w:val="ru-RU"/>
        </w:rPr>
        <w:t>;</w:t>
      </w:r>
    </w:p>
    <w:p w14:paraId="540A2864"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Веселая</w:t>
      </w:r>
      <w:r w:rsidR="009F36DB">
        <w:rPr>
          <w:rFonts w:ascii="Times New Roman" w:eastAsia="Times New Roman" w:hAnsi="Times New Roman" w:cs="Times New Roman"/>
          <w:bCs/>
          <w:color w:val="000000"/>
          <w:sz w:val="28"/>
          <w:szCs w:val="28"/>
          <w:lang w:val="ru-RU"/>
        </w:rPr>
        <w:t>;</w:t>
      </w:r>
    </w:p>
    <w:p w14:paraId="24BC6224"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Красноармейская</w:t>
      </w:r>
      <w:r w:rsidR="009F36DB">
        <w:rPr>
          <w:rFonts w:ascii="Times New Roman" w:eastAsia="Times New Roman" w:hAnsi="Times New Roman" w:cs="Times New Roman"/>
          <w:bCs/>
          <w:color w:val="000000"/>
          <w:sz w:val="28"/>
          <w:szCs w:val="28"/>
          <w:lang w:val="ru-RU"/>
        </w:rPr>
        <w:t>;</w:t>
      </w:r>
    </w:p>
    <w:p w14:paraId="6A0DC270"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Большевик</w:t>
      </w:r>
      <w:r w:rsidR="009F36DB">
        <w:rPr>
          <w:rFonts w:ascii="Times New Roman" w:eastAsia="Times New Roman" w:hAnsi="Times New Roman" w:cs="Times New Roman"/>
          <w:bCs/>
          <w:color w:val="000000"/>
          <w:sz w:val="28"/>
          <w:szCs w:val="28"/>
          <w:lang w:val="ru-RU"/>
        </w:rPr>
        <w:t>;</w:t>
      </w:r>
    </w:p>
    <w:p w14:paraId="2CE927D8"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Вокзальная от пер. Большевика до пер. Подгорного</w:t>
      </w:r>
      <w:r w:rsidR="009F36DB">
        <w:rPr>
          <w:rFonts w:ascii="Times New Roman" w:eastAsia="Times New Roman" w:hAnsi="Times New Roman" w:cs="Times New Roman"/>
          <w:bCs/>
          <w:color w:val="000000"/>
          <w:sz w:val="28"/>
          <w:szCs w:val="28"/>
          <w:lang w:val="ru-RU"/>
        </w:rPr>
        <w:t>;</w:t>
      </w:r>
    </w:p>
    <w:p w14:paraId="07AA4531"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Ударник полей</w:t>
      </w:r>
      <w:r w:rsidR="009F36DB">
        <w:rPr>
          <w:rFonts w:ascii="Times New Roman" w:eastAsia="Times New Roman" w:hAnsi="Times New Roman" w:cs="Times New Roman"/>
          <w:bCs/>
          <w:color w:val="000000"/>
          <w:sz w:val="28"/>
          <w:szCs w:val="28"/>
          <w:lang w:val="ru-RU"/>
        </w:rPr>
        <w:t>;</w:t>
      </w:r>
    </w:p>
    <w:p w14:paraId="2A2D135D"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Красноармейский</w:t>
      </w:r>
      <w:r w:rsidR="009F36DB">
        <w:rPr>
          <w:rFonts w:ascii="Times New Roman" w:eastAsia="Times New Roman" w:hAnsi="Times New Roman" w:cs="Times New Roman"/>
          <w:bCs/>
          <w:color w:val="000000"/>
          <w:sz w:val="28"/>
          <w:szCs w:val="28"/>
          <w:lang w:val="ru-RU"/>
        </w:rPr>
        <w:t>;</w:t>
      </w:r>
    </w:p>
    <w:p w14:paraId="1E4C90DB"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Безымянный</w:t>
      </w:r>
      <w:r w:rsidR="009F36DB">
        <w:rPr>
          <w:rFonts w:ascii="Times New Roman" w:eastAsia="Times New Roman" w:hAnsi="Times New Roman" w:cs="Times New Roman"/>
          <w:bCs/>
          <w:color w:val="000000"/>
          <w:sz w:val="28"/>
          <w:szCs w:val="28"/>
          <w:lang w:val="ru-RU"/>
        </w:rPr>
        <w:t>;</w:t>
      </w:r>
    </w:p>
    <w:p w14:paraId="7A5DF2A1"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8 марта</w:t>
      </w:r>
      <w:r w:rsidR="009F36DB">
        <w:rPr>
          <w:rFonts w:ascii="Times New Roman" w:eastAsia="Times New Roman" w:hAnsi="Times New Roman" w:cs="Times New Roman"/>
          <w:bCs/>
          <w:color w:val="000000"/>
          <w:sz w:val="28"/>
          <w:szCs w:val="28"/>
          <w:lang w:val="ru-RU"/>
        </w:rPr>
        <w:t>;</w:t>
      </w:r>
    </w:p>
    <w:p w14:paraId="0131F8DD"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Мельничная от пер. Школьного до ул. А. Невского</w:t>
      </w:r>
      <w:r w:rsidR="009F36DB">
        <w:rPr>
          <w:rFonts w:ascii="Times New Roman" w:eastAsia="Times New Roman" w:hAnsi="Times New Roman" w:cs="Times New Roman"/>
          <w:bCs/>
          <w:color w:val="000000"/>
          <w:sz w:val="28"/>
          <w:szCs w:val="28"/>
          <w:lang w:val="ru-RU"/>
        </w:rPr>
        <w:t>;</w:t>
      </w:r>
    </w:p>
    <w:p w14:paraId="7524D8D3"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пл. Нефтяников</w:t>
      </w:r>
      <w:r w:rsidR="009F36DB">
        <w:rPr>
          <w:rFonts w:ascii="Times New Roman" w:eastAsia="Times New Roman" w:hAnsi="Times New Roman" w:cs="Times New Roman"/>
          <w:bCs/>
          <w:color w:val="000000"/>
          <w:sz w:val="28"/>
          <w:szCs w:val="28"/>
          <w:lang w:val="ru-RU"/>
        </w:rPr>
        <w:t>;</w:t>
      </w:r>
    </w:p>
    <w:p w14:paraId="219F0CBE"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Виноградная</w:t>
      </w:r>
      <w:r w:rsidR="009F36DB">
        <w:rPr>
          <w:rFonts w:ascii="Times New Roman" w:eastAsia="Times New Roman" w:hAnsi="Times New Roman" w:cs="Times New Roman"/>
          <w:bCs/>
          <w:color w:val="000000"/>
          <w:sz w:val="28"/>
          <w:szCs w:val="28"/>
          <w:lang w:val="ru-RU"/>
        </w:rPr>
        <w:t>;</w:t>
      </w:r>
    </w:p>
    <w:p w14:paraId="6DB89E3A"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Московский</w:t>
      </w:r>
      <w:r w:rsidR="009F36DB">
        <w:rPr>
          <w:rFonts w:ascii="Times New Roman" w:eastAsia="Times New Roman" w:hAnsi="Times New Roman" w:cs="Times New Roman"/>
          <w:bCs/>
          <w:color w:val="000000"/>
          <w:sz w:val="28"/>
          <w:szCs w:val="28"/>
          <w:lang w:val="ru-RU"/>
        </w:rPr>
        <w:t>;</w:t>
      </w:r>
    </w:p>
    <w:p w14:paraId="5E9B02AA"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Некрасова</w:t>
      </w:r>
      <w:r w:rsidR="009F36DB">
        <w:rPr>
          <w:rFonts w:ascii="Times New Roman" w:eastAsia="Times New Roman" w:hAnsi="Times New Roman" w:cs="Times New Roman"/>
          <w:bCs/>
          <w:color w:val="000000"/>
          <w:sz w:val="28"/>
          <w:szCs w:val="28"/>
          <w:lang w:val="ru-RU"/>
        </w:rPr>
        <w:t>;</w:t>
      </w:r>
    </w:p>
    <w:p w14:paraId="7BC22DAA"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 xml:space="preserve">пер. </w:t>
      </w:r>
      <w:proofErr w:type="spellStart"/>
      <w:r w:rsidRPr="002852E0">
        <w:rPr>
          <w:rFonts w:ascii="Times New Roman" w:eastAsia="Times New Roman" w:hAnsi="Times New Roman" w:cs="Times New Roman"/>
          <w:bCs/>
          <w:color w:val="000000"/>
          <w:sz w:val="28"/>
          <w:szCs w:val="28"/>
          <w:lang w:val="ru-RU"/>
        </w:rPr>
        <w:t>Зерносовхозский</w:t>
      </w:r>
      <w:proofErr w:type="spellEnd"/>
      <w:r w:rsidR="009F36DB">
        <w:rPr>
          <w:rFonts w:ascii="Times New Roman" w:eastAsia="Times New Roman" w:hAnsi="Times New Roman" w:cs="Times New Roman"/>
          <w:bCs/>
          <w:color w:val="000000"/>
          <w:sz w:val="28"/>
          <w:szCs w:val="28"/>
          <w:lang w:val="ru-RU"/>
        </w:rPr>
        <w:t>;</w:t>
      </w:r>
    </w:p>
    <w:p w14:paraId="635EC0E7"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Зеленая</w:t>
      </w:r>
      <w:r w:rsidR="009F36DB">
        <w:rPr>
          <w:rFonts w:ascii="Times New Roman" w:eastAsia="Times New Roman" w:hAnsi="Times New Roman" w:cs="Times New Roman"/>
          <w:bCs/>
          <w:color w:val="000000"/>
          <w:sz w:val="28"/>
          <w:szCs w:val="28"/>
          <w:lang w:val="ru-RU"/>
        </w:rPr>
        <w:t>;</w:t>
      </w:r>
    </w:p>
    <w:p w14:paraId="451B385B"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Пролетарский</w:t>
      </w:r>
      <w:r w:rsidR="009F36DB">
        <w:rPr>
          <w:rFonts w:ascii="Times New Roman" w:eastAsia="Times New Roman" w:hAnsi="Times New Roman" w:cs="Times New Roman"/>
          <w:bCs/>
          <w:color w:val="000000"/>
          <w:sz w:val="28"/>
          <w:szCs w:val="28"/>
          <w:lang w:val="ru-RU"/>
        </w:rPr>
        <w:t>;</w:t>
      </w:r>
    </w:p>
    <w:p w14:paraId="404DDE1D"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Королева и улица Чехова</w:t>
      </w:r>
      <w:r w:rsidR="009F36DB">
        <w:rPr>
          <w:rFonts w:ascii="Times New Roman" w:eastAsia="Times New Roman" w:hAnsi="Times New Roman" w:cs="Times New Roman"/>
          <w:bCs/>
          <w:color w:val="000000"/>
          <w:sz w:val="28"/>
          <w:szCs w:val="28"/>
          <w:lang w:val="ru-RU"/>
        </w:rPr>
        <w:t>;</w:t>
      </w:r>
    </w:p>
    <w:p w14:paraId="064EDD53"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Пионерский от Московской до Однокозова</w:t>
      </w:r>
      <w:r w:rsidR="009F36DB">
        <w:rPr>
          <w:rFonts w:ascii="Times New Roman" w:eastAsia="Times New Roman" w:hAnsi="Times New Roman" w:cs="Times New Roman"/>
          <w:bCs/>
          <w:color w:val="000000"/>
          <w:sz w:val="28"/>
          <w:szCs w:val="28"/>
          <w:lang w:val="ru-RU"/>
        </w:rPr>
        <w:t>;</w:t>
      </w:r>
    </w:p>
    <w:p w14:paraId="1A8D6404"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Островского</w:t>
      </w:r>
      <w:r w:rsidR="009F36DB">
        <w:rPr>
          <w:rFonts w:ascii="Times New Roman" w:eastAsia="Times New Roman" w:hAnsi="Times New Roman" w:cs="Times New Roman"/>
          <w:bCs/>
          <w:color w:val="000000"/>
          <w:sz w:val="28"/>
          <w:szCs w:val="28"/>
          <w:lang w:val="ru-RU"/>
        </w:rPr>
        <w:t>;</w:t>
      </w:r>
    </w:p>
    <w:p w14:paraId="3D429D08"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Мира</w:t>
      </w:r>
      <w:r w:rsidR="009F36DB">
        <w:rPr>
          <w:rFonts w:ascii="Times New Roman" w:eastAsia="Times New Roman" w:hAnsi="Times New Roman" w:cs="Times New Roman"/>
          <w:bCs/>
          <w:color w:val="000000"/>
          <w:sz w:val="28"/>
          <w:szCs w:val="28"/>
          <w:lang w:val="ru-RU"/>
        </w:rPr>
        <w:t>;</w:t>
      </w:r>
    </w:p>
    <w:p w14:paraId="3F8F22DC"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Демократическая</w:t>
      </w:r>
      <w:r w:rsidR="009F36DB">
        <w:rPr>
          <w:rFonts w:ascii="Times New Roman" w:eastAsia="Times New Roman" w:hAnsi="Times New Roman" w:cs="Times New Roman"/>
          <w:bCs/>
          <w:color w:val="000000"/>
          <w:sz w:val="28"/>
          <w:szCs w:val="28"/>
          <w:lang w:val="ru-RU"/>
        </w:rPr>
        <w:t>;</w:t>
      </w:r>
    </w:p>
    <w:p w14:paraId="71391B6D"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ул. Тургенева</w:t>
      </w:r>
      <w:r w:rsidR="009F36DB">
        <w:rPr>
          <w:rFonts w:ascii="Times New Roman" w:eastAsia="Times New Roman" w:hAnsi="Times New Roman" w:cs="Times New Roman"/>
          <w:bCs/>
          <w:color w:val="000000"/>
          <w:sz w:val="28"/>
          <w:szCs w:val="28"/>
          <w:lang w:val="ru-RU"/>
        </w:rPr>
        <w:t>;</w:t>
      </w:r>
    </w:p>
    <w:p w14:paraId="36DE05B5"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Колхозный от ул. Однокозова до ул. Мельничная</w:t>
      </w:r>
      <w:r w:rsidR="009F36DB">
        <w:rPr>
          <w:rFonts w:ascii="Times New Roman" w:eastAsia="Times New Roman" w:hAnsi="Times New Roman" w:cs="Times New Roman"/>
          <w:bCs/>
          <w:color w:val="000000"/>
          <w:sz w:val="28"/>
          <w:szCs w:val="28"/>
          <w:lang w:val="ru-RU"/>
        </w:rPr>
        <w:t>;</w:t>
      </w:r>
    </w:p>
    <w:p w14:paraId="7E8DB3D0"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tab/>
        <w:t>пер. Пионерский от ул. Московской до ул. Комсомольской</w:t>
      </w:r>
      <w:r w:rsidR="009F36DB">
        <w:rPr>
          <w:rFonts w:ascii="Times New Roman" w:eastAsia="Times New Roman" w:hAnsi="Times New Roman" w:cs="Times New Roman"/>
          <w:bCs/>
          <w:color w:val="000000"/>
          <w:sz w:val="28"/>
          <w:szCs w:val="28"/>
          <w:lang w:val="ru-RU"/>
        </w:rPr>
        <w:t>.</w:t>
      </w:r>
    </w:p>
    <w:p w14:paraId="1D382235" w14:textId="77777777" w:rsidR="002852E0" w:rsidRPr="002852E0" w:rsidRDefault="002852E0" w:rsidP="002852E0">
      <w:pPr>
        <w:widowControl/>
        <w:tabs>
          <w:tab w:val="left" w:pos="709"/>
        </w:tabs>
        <w:jc w:val="both"/>
        <w:rPr>
          <w:rFonts w:ascii="Times New Roman" w:eastAsia="Times New Roman" w:hAnsi="Times New Roman" w:cs="Times New Roman"/>
          <w:bCs/>
          <w:color w:val="000000"/>
          <w:sz w:val="28"/>
          <w:szCs w:val="28"/>
          <w:lang w:val="ru-RU"/>
        </w:rPr>
      </w:pPr>
      <w:r w:rsidRPr="002852E0">
        <w:rPr>
          <w:rFonts w:ascii="Times New Roman" w:eastAsia="Times New Roman" w:hAnsi="Times New Roman" w:cs="Times New Roman"/>
          <w:bCs/>
          <w:color w:val="000000"/>
          <w:sz w:val="28"/>
          <w:szCs w:val="28"/>
          <w:lang w:val="ru-RU"/>
        </w:rPr>
        <w:lastRenderedPageBreak/>
        <w:tab/>
      </w:r>
      <w:r w:rsidRPr="002852E0">
        <w:rPr>
          <w:rFonts w:ascii="Times New Roman" w:eastAsia="Calibri" w:hAnsi="Times New Roman" w:cs="Times New Roman"/>
          <w:bCs/>
          <w:color w:val="000000"/>
          <w:sz w:val="28"/>
          <w:szCs w:val="28"/>
          <w:lang w:val="ru-RU"/>
        </w:rPr>
        <w:t>В 2021 году МУ</w:t>
      </w:r>
      <w:r w:rsidRPr="002852E0">
        <w:rPr>
          <w:rFonts w:ascii="Times New Roman" w:eastAsia="Times New Roman" w:hAnsi="Times New Roman" w:cs="Times New Roman"/>
          <w:bCs/>
          <w:color w:val="000000"/>
          <w:sz w:val="28"/>
          <w:szCs w:val="28"/>
          <w:lang w:val="ru-RU"/>
        </w:rPr>
        <w:t xml:space="preserve"> «Комбинат Благоустройства» продолжал </w:t>
      </w:r>
      <w:r w:rsidRPr="002852E0">
        <w:rPr>
          <w:rFonts w:ascii="Times New Roman" w:eastAsia="Calibri" w:hAnsi="Times New Roman" w:cs="Times New Roman"/>
          <w:bCs/>
          <w:color w:val="000000"/>
          <w:sz w:val="28"/>
          <w:szCs w:val="28"/>
          <w:lang w:val="ru-RU"/>
        </w:rPr>
        <w:t xml:space="preserve">выполнять работы </w:t>
      </w:r>
      <w:r w:rsidRPr="002852E0">
        <w:rPr>
          <w:rFonts w:ascii="Times New Roman" w:eastAsia="Times New Roman" w:hAnsi="Times New Roman" w:cs="Times New Roman"/>
          <w:bCs/>
          <w:color w:val="000000"/>
          <w:sz w:val="28"/>
          <w:szCs w:val="28"/>
          <w:lang w:val="ru-RU"/>
        </w:rPr>
        <w:t>по ремонту и восстановлению уличного освещения.</w:t>
      </w:r>
    </w:p>
    <w:p w14:paraId="0D85179C" w14:textId="77777777" w:rsidR="002852E0" w:rsidRPr="002852E0" w:rsidRDefault="002852E0" w:rsidP="002852E0">
      <w:pPr>
        <w:tabs>
          <w:tab w:val="left" w:pos="709"/>
        </w:tabs>
        <w:jc w:val="both"/>
        <w:rPr>
          <w:rFonts w:ascii="Liberation Serif" w:eastAsia="SimSun" w:hAnsi="Liberation Serif" w:cs="Mangal"/>
          <w:kern w:val="3"/>
          <w:sz w:val="28"/>
          <w:szCs w:val="28"/>
          <w:lang w:val="ru-RU" w:eastAsia="zh-CN" w:bidi="hi-IN"/>
        </w:rPr>
      </w:pPr>
      <w:r w:rsidRPr="002852E0">
        <w:rPr>
          <w:rFonts w:ascii="Liberation Serif" w:eastAsia="SimSun" w:hAnsi="Liberation Serif" w:cs="Mangal"/>
          <w:kern w:val="3"/>
          <w:sz w:val="28"/>
          <w:szCs w:val="28"/>
          <w:lang w:val="ru-RU" w:eastAsia="zh-CN" w:bidi="hi-IN"/>
        </w:rPr>
        <w:tab/>
        <w:t>По городу:</w:t>
      </w:r>
    </w:p>
    <w:p w14:paraId="45E772AB" w14:textId="77777777" w:rsidR="002852E0" w:rsidRPr="009F36DB" w:rsidRDefault="009F36DB" w:rsidP="002852E0">
      <w:pPr>
        <w:tabs>
          <w:tab w:val="left" w:pos="1620"/>
        </w:tabs>
        <w:ind w:firstLine="567"/>
        <w:jc w:val="both"/>
        <w:rPr>
          <w:rFonts w:eastAsia="SimSun" w:cs="Mangal"/>
          <w:kern w:val="3"/>
          <w:sz w:val="28"/>
          <w:szCs w:val="28"/>
          <w:lang w:val="ru-RU" w:eastAsia="zh-CN" w:bidi="hi-IN"/>
        </w:rPr>
      </w:pPr>
      <w:r>
        <w:rPr>
          <w:rFonts w:ascii="Liberation Serif" w:eastAsia="SimSun" w:hAnsi="Liberation Serif" w:cs="Mangal"/>
          <w:kern w:val="3"/>
          <w:sz w:val="28"/>
          <w:szCs w:val="28"/>
          <w:lang w:val="ru-RU" w:eastAsia="zh-CN" w:bidi="hi-IN"/>
        </w:rPr>
        <w:t>заменено лампочек -731 шт.</w:t>
      </w:r>
      <w:r>
        <w:rPr>
          <w:rFonts w:eastAsia="SimSun" w:cs="Mangal"/>
          <w:kern w:val="3"/>
          <w:sz w:val="28"/>
          <w:szCs w:val="28"/>
          <w:lang w:val="ru-RU" w:eastAsia="zh-CN" w:bidi="hi-IN"/>
        </w:rPr>
        <w:t>;</w:t>
      </w:r>
    </w:p>
    <w:p w14:paraId="5B26F066" w14:textId="77777777" w:rsidR="002852E0" w:rsidRPr="009F36DB" w:rsidRDefault="002852E0" w:rsidP="002852E0">
      <w:pPr>
        <w:tabs>
          <w:tab w:val="left" w:pos="1620"/>
        </w:tabs>
        <w:ind w:firstLine="567"/>
        <w:jc w:val="both"/>
        <w:rPr>
          <w:rFonts w:eastAsia="SimSun" w:cs="Mangal"/>
          <w:kern w:val="3"/>
          <w:sz w:val="28"/>
          <w:szCs w:val="28"/>
          <w:lang w:val="ru-RU" w:eastAsia="zh-CN" w:bidi="hi-IN"/>
        </w:rPr>
      </w:pPr>
      <w:r w:rsidRPr="002852E0">
        <w:rPr>
          <w:rFonts w:ascii="Liberation Serif" w:eastAsia="SimSun" w:hAnsi="Liberation Serif" w:cs="Mangal"/>
          <w:kern w:val="3"/>
          <w:sz w:val="28"/>
          <w:szCs w:val="28"/>
          <w:lang w:val="ru-RU" w:eastAsia="zh-CN" w:bidi="hi-IN"/>
        </w:rPr>
        <w:t>заменено светильников светодиодных - 188 шт.</w:t>
      </w:r>
      <w:r w:rsidR="009F36DB">
        <w:rPr>
          <w:rFonts w:eastAsia="SimSun" w:cs="Mangal"/>
          <w:kern w:val="3"/>
          <w:sz w:val="28"/>
          <w:szCs w:val="28"/>
          <w:lang w:val="ru-RU" w:eastAsia="zh-CN" w:bidi="hi-IN"/>
        </w:rPr>
        <w:t>;</w:t>
      </w:r>
    </w:p>
    <w:p w14:paraId="7FE15091" w14:textId="77777777" w:rsidR="002852E0" w:rsidRPr="009F36DB" w:rsidRDefault="002852E0" w:rsidP="002852E0">
      <w:pPr>
        <w:tabs>
          <w:tab w:val="left" w:pos="1620"/>
        </w:tabs>
        <w:ind w:firstLine="567"/>
        <w:jc w:val="both"/>
        <w:rPr>
          <w:rFonts w:eastAsia="SimSun" w:cs="Mangal"/>
          <w:kern w:val="3"/>
          <w:sz w:val="28"/>
          <w:szCs w:val="28"/>
          <w:lang w:val="ru-RU" w:eastAsia="zh-CN" w:bidi="hi-IN"/>
        </w:rPr>
      </w:pPr>
      <w:r w:rsidRPr="002852E0">
        <w:rPr>
          <w:rFonts w:ascii="Liberation Serif" w:eastAsia="SimSun" w:hAnsi="Liberation Serif" w:cs="Mangal"/>
          <w:kern w:val="3"/>
          <w:sz w:val="28"/>
          <w:szCs w:val="28"/>
          <w:lang w:val="ru-RU" w:eastAsia="zh-CN" w:bidi="hi-IN"/>
        </w:rPr>
        <w:t>заменено светильников уличных - 23 шт.</w:t>
      </w:r>
      <w:r w:rsidR="009F36DB">
        <w:rPr>
          <w:rFonts w:eastAsia="SimSun" w:cs="Mangal"/>
          <w:kern w:val="3"/>
          <w:sz w:val="28"/>
          <w:szCs w:val="28"/>
          <w:lang w:val="ru-RU" w:eastAsia="zh-CN" w:bidi="hi-IN"/>
        </w:rPr>
        <w:t>;</w:t>
      </w:r>
    </w:p>
    <w:p w14:paraId="01DCD0E0" w14:textId="77777777" w:rsidR="002852E0" w:rsidRPr="002852E0" w:rsidRDefault="002852E0" w:rsidP="002852E0">
      <w:pPr>
        <w:tabs>
          <w:tab w:val="left" w:pos="1620"/>
        </w:tabs>
        <w:ind w:firstLine="567"/>
        <w:jc w:val="both"/>
        <w:rPr>
          <w:rFonts w:ascii="Liberation Serif" w:eastAsia="SimSun" w:hAnsi="Liberation Serif" w:cs="Mangal"/>
          <w:kern w:val="3"/>
          <w:sz w:val="28"/>
          <w:szCs w:val="28"/>
          <w:lang w:val="ru-RU" w:eastAsia="zh-CN" w:bidi="hi-IN"/>
        </w:rPr>
      </w:pPr>
      <w:r w:rsidRPr="002852E0">
        <w:rPr>
          <w:rFonts w:ascii="Liberation Serif" w:eastAsia="SimSun" w:hAnsi="Liberation Serif" w:cs="Mangal"/>
          <w:kern w:val="3"/>
          <w:sz w:val="28"/>
          <w:szCs w:val="28"/>
          <w:lang w:val="ru-RU" w:eastAsia="zh-CN" w:bidi="hi-IN"/>
        </w:rPr>
        <w:t>По селам:</w:t>
      </w:r>
    </w:p>
    <w:p w14:paraId="0F45E124" w14:textId="77777777" w:rsidR="002852E0" w:rsidRPr="009F36DB" w:rsidRDefault="009F36DB" w:rsidP="002852E0">
      <w:pPr>
        <w:tabs>
          <w:tab w:val="left" w:pos="1620"/>
        </w:tabs>
        <w:ind w:firstLine="567"/>
        <w:jc w:val="both"/>
        <w:rPr>
          <w:rFonts w:eastAsia="SimSun" w:cs="Mangal"/>
          <w:kern w:val="3"/>
          <w:sz w:val="28"/>
          <w:szCs w:val="28"/>
          <w:lang w:val="ru-RU" w:eastAsia="zh-CN" w:bidi="hi-IN"/>
        </w:rPr>
      </w:pPr>
      <w:r>
        <w:rPr>
          <w:rFonts w:ascii="Liberation Serif" w:eastAsia="SimSun" w:hAnsi="Liberation Serif" w:cs="Mangal"/>
          <w:kern w:val="3"/>
          <w:sz w:val="28"/>
          <w:szCs w:val="28"/>
          <w:lang w:val="ru-RU" w:eastAsia="zh-CN" w:bidi="hi-IN"/>
        </w:rPr>
        <w:t>заменено лампочек -928 шт.</w:t>
      </w:r>
      <w:r>
        <w:rPr>
          <w:rFonts w:eastAsia="SimSun" w:cs="Mangal"/>
          <w:kern w:val="3"/>
          <w:sz w:val="28"/>
          <w:szCs w:val="28"/>
          <w:lang w:val="ru-RU" w:eastAsia="zh-CN" w:bidi="hi-IN"/>
        </w:rPr>
        <w:t>;</w:t>
      </w:r>
    </w:p>
    <w:p w14:paraId="06DAEBAA" w14:textId="77777777" w:rsidR="002852E0" w:rsidRPr="009F36DB" w:rsidRDefault="002852E0" w:rsidP="002852E0">
      <w:pPr>
        <w:tabs>
          <w:tab w:val="left" w:pos="1620"/>
        </w:tabs>
        <w:ind w:firstLine="567"/>
        <w:jc w:val="both"/>
        <w:rPr>
          <w:rFonts w:eastAsia="SimSun" w:cs="Mangal"/>
          <w:kern w:val="3"/>
          <w:sz w:val="28"/>
          <w:szCs w:val="28"/>
          <w:lang w:val="ru-RU" w:eastAsia="zh-CN" w:bidi="hi-IN"/>
        </w:rPr>
      </w:pPr>
      <w:r w:rsidRPr="002852E0">
        <w:rPr>
          <w:rFonts w:ascii="Liberation Serif" w:eastAsia="SimSun" w:hAnsi="Liberation Serif" w:cs="Mangal"/>
          <w:kern w:val="3"/>
          <w:sz w:val="28"/>
          <w:szCs w:val="28"/>
          <w:lang w:val="ru-RU" w:eastAsia="zh-CN" w:bidi="hi-IN"/>
        </w:rPr>
        <w:t xml:space="preserve">заменено светильников светодиодных – 62 </w:t>
      </w:r>
      <w:proofErr w:type="spellStart"/>
      <w:r w:rsidRPr="002852E0">
        <w:rPr>
          <w:rFonts w:ascii="Liberation Serif" w:eastAsia="SimSun" w:hAnsi="Liberation Serif" w:cs="Mangal"/>
          <w:kern w:val="3"/>
          <w:sz w:val="28"/>
          <w:szCs w:val="28"/>
          <w:lang w:val="ru-RU" w:eastAsia="zh-CN" w:bidi="hi-IN"/>
        </w:rPr>
        <w:t>шт</w:t>
      </w:r>
      <w:proofErr w:type="spellEnd"/>
      <w:r w:rsidRPr="002852E0">
        <w:rPr>
          <w:rFonts w:ascii="Liberation Serif" w:eastAsia="SimSun" w:hAnsi="Liberation Serif" w:cs="Mangal"/>
          <w:kern w:val="3"/>
          <w:sz w:val="28"/>
          <w:szCs w:val="28"/>
          <w:lang w:val="ru-RU" w:eastAsia="zh-CN" w:bidi="hi-IN"/>
        </w:rPr>
        <w:t>,</w:t>
      </w:r>
      <w:r w:rsidR="009F36DB">
        <w:rPr>
          <w:rFonts w:eastAsia="SimSun" w:cs="Mangal"/>
          <w:kern w:val="3"/>
          <w:sz w:val="28"/>
          <w:szCs w:val="28"/>
          <w:lang w:val="ru-RU" w:eastAsia="zh-CN" w:bidi="hi-IN"/>
        </w:rPr>
        <w:t>;</w:t>
      </w:r>
    </w:p>
    <w:p w14:paraId="178F8B1D" w14:textId="77777777" w:rsidR="002852E0" w:rsidRPr="009F36DB" w:rsidRDefault="002852E0" w:rsidP="002852E0">
      <w:pPr>
        <w:tabs>
          <w:tab w:val="left" w:pos="1620"/>
        </w:tabs>
        <w:ind w:firstLine="567"/>
        <w:jc w:val="both"/>
        <w:rPr>
          <w:rFonts w:eastAsia="SimSun" w:cs="Mangal"/>
          <w:kern w:val="3"/>
          <w:sz w:val="28"/>
          <w:szCs w:val="28"/>
          <w:lang w:val="ru-RU" w:eastAsia="zh-CN" w:bidi="hi-IN"/>
        </w:rPr>
      </w:pPr>
      <w:r w:rsidRPr="002852E0">
        <w:rPr>
          <w:rFonts w:ascii="Liberation Serif" w:eastAsia="SimSun" w:hAnsi="Liberation Serif" w:cs="Mangal"/>
          <w:kern w:val="3"/>
          <w:sz w:val="28"/>
          <w:szCs w:val="28"/>
          <w:lang w:val="ru-RU" w:eastAsia="zh-CN" w:bidi="hi-IN"/>
        </w:rPr>
        <w:t>заменено светильников уличных – 27 шт.</w:t>
      </w:r>
      <w:r w:rsidR="009F36DB">
        <w:rPr>
          <w:rFonts w:eastAsia="SimSun" w:cs="Mangal"/>
          <w:kern w:val="3"/>
          <w:sz w:val="28"/>
          <w:szCs w:val="28"/>
          <w:lang w:val="ru-RU" w:eastAsia="zh-CN" w:bidi="hi-IN"/>
        </w:rPr>
        <w:t>.</w:t>
      </w:r>
    </w:p>
    <w:p w14:paraId="78D88D68"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r>
      <w:r w:rsidR="009F36DB">
        <w:rPr>
          <w:rFonts w:ascii="Times New Roman" w:eastAsia="Times New Roman" w:hAnsi="Times New Roman" w:cs="Times New Roman"/>
          <w:bCs/>
          <w:sz w:val="28"/>
          <w:szCs w:val="28"/>
          <w:lang w:val="ru-RU"/>
        </w:rPr>
        <w:t>П</w:t>
      </w:r>
      <w:r w:rsidRPr="002852E0">
        <w:rPr>
          <w:rFonts w:ascii="Times New Roman" w:eastAsia="Times New Roman" w:hAnsi="Times New Roman" w:cs="Times New Roman"/>
          <w:bCs/>
          <w:sz w:val="28"/>
          <w:szCs w:val="28"/>
          <w:lang w:val="ru-RU"/>
        </w:rPr>
        <w:t xml:space="preserve">роведена работа по восстановлению </w:t>
      </w:r>
      <w:proofErr w:type="spellStart"/>
      <w:r w:rsidRPr="002852E0">
        <w:rPr>
          <w:rFonts w:ascii="Times New Roman" w:eastAsia="Times New Roman" w:hAnsi="Times New Roman" w:cs="Times New Roman"/>
          <w:bCs/>
          <w:sz w:val="28"/>
          <w:szCs w:val="28"/>
          <w:lang w:val="ru-RU"/>
        </w:rPr>
        <w:t>безучетных</w:t>
      </w:r>
      <w:proofErr w:type="spellEnd"/>
      <w:r w:rsidRPr="002852E0">
        <w:rPr>
          <w:rFonts w:ascii="Times New Roman" w:eastAsia="Times New Roman" w:hAnsi="Times New Roman" w:cs="Times New Roman"/>
          <w:bCs/>
          <w:sz w:val="28"/>
          <w:szCs w:val="28"/>
          <w:lang w:val="ru-RU"/>
        </w:rPr>
        <w:t xml:space="preserve"> фонарных линий на 19 участках:</w:t>
      </w:r>
    </w:p>
    <w:p w14:paraId="26B5BFA0"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пер. Фрунзе от Свободы до ул. Оболенского</w:t>
      </w:r>
      <w:r w:rsidR="009F36DB">
        <w:rPr>
          <w:rFonts w:ascii="Times New Roman" w:eastAsia="Times New Roman" w:hAnsi="Times New Roman" w:cs="Times New Roman"/>
          <w:bCs/>
          <w:sz w:val="28"/>
          <w:szCs w:val="28"/>
          <w:lang w:val="ru-RU"/>
        </w:rPr>
        <w:t>;</w:t>
      </w:r>
    </w:p>
    <w:p w14:paraId="7653CCDA" w14:textId="60F19343" w:rsidR="00B70EA5"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ул. Краснознаменская</w:t>
      </w:r>
      <w:r w:rsidR="009F36DB">
        <w:rPr>
          <w:rFonts w:ascii="Times New Roman" w:eastAsia="Times New Roman" w:hAnsi="Times New Roman" w:cs="Times New Roman"/>
          <w:bCs/>
          <w:sz w:val="28"/>
          <w:szCs w:val="28"/>
          <w:lang w:val="ru-RU"/>
        </w:rPr>
        <w:t>;</w:t>
      </w:r>
    </w:p>
    <w:p w14:paraId="07E6CD78" w14:textId="77777777" w:rsidR="002852E0" w:rsidRPr="002852E0" w:rsidRDefault="00B70EA5" w:rsidP="002852E0">
      <w:pPr>
        <w:widowControl/>
        <w:tabs>
          <w:tab w:val="left" w:pos="567"/>
        </w:tabs>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ab/>
      </w:r>
      <w:r w:rsidR="002852E0" w:rsidRPr="002852E0">
        <w:rPr>
          <w:rFonts w:ascii="Times New Roman" w:eastAsia="Times New Roman" w:hAnsi="Times New Roman" w:cs="Times New Roman"/>
          <w:bCs/>
          <w:sz w:val="28"/>
          <w:szCs w:val="28"/>
          <w:lang w:val="ru-RU"/>
        </w:rPr>
        <w:t>ул. Первомайская от ул. Однокозова до ул. Красноармейской</w:t>
      </w:r>
      <w:r w:rsidR="009F36DB">
        <w:rPr>
          <w:rFonts w:ascii="Times New Roman" w:eastAsia="Times New Roman" w:hAnsi="Times New Roman" w:cs="Times New Roman"/>
          <w:bCs/>
          <w:sz w:val="28"/>
          <w:szCs w:val="28"/>
          <w:lang w:val="ru-RU"/>
        </w:rPr>
        <w:t>;</w:t>
      </w:r>
    </w:p>
    <w:p w14:paraId="3C653B40"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пр. 60 лет Октября</w:t>
      </w:r>
      <w:r w:rsidR="009F36DB">
        <w:rPr>
          <w:rFonts w:ascii="Times New Roman" w:eastAsia="Times New Roman" w:hAnsi="Times New Roman" w:cs="Times New Roman"/>
          <w:bCs/>
          <w:sz w:val="28"/>
          <w:szCs w:val="28"/>
          <w:lang w:val="ru-RU"/>
        </w:rPr>
        <w:t>;</w:t>
      </w:r>
    </w:p>
    <w:p w14:paraId="129EEB1B"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ул. Советская, 381</w:t>
      </w:r>
      <w:r w:rsidR="009F36DB">
        <w:rPr>
          <w:rFonts w:ascii="Times New Roman" w:eastAsia="Times New Roman" w:hAnsi="Times New Roman" w:cs="Times New Roman"/>
          <w:bCs/>
          <w:sz w:val="28"/>
          <w:szCs w:val="28"/>
          <w:lang w:val="ru-RU"/>
        </w:rPr>
        <w:t>;</w:t>
      </w:r>
    </w:p>
    <w:p w14:paraId="75AE3103"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ул. Дорожная</w:t>
      </w:r>
      <w:r w:rsidR="009F36DB">
        <w:rPr>
          <w:rFonts w:ascii="Times New Roman" w:eastAsia="Times New Roman" w:hAnsi="Times New Roman" w:cs="Times New Roman"/>
          <w:bCs/>
          <w:sz w:val="28"/>
          <w:szCs w:val="28"/>
          <w:lang w:val="ru-RU"/>
        </w:rPr>
        <w:t>;</w:t>
      </w:r>
    </w:p>
    <w:p w14:paraId="369B47DC"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ул. Терешковой и пер. Малый</w:t>
      </w:r>
      <w:r w:rsidR="009F36DB">
        <w:rPr>
          <w:rFonts w:ascii="Times New Roman" w:eastAsia="Times New Roman" w:hAnsi="Times New Roman" w:cs="Times New Roman"/>
          <w:bCs/>
          <w:sz w:val="28"/>
          <w:szCs w:val="28"/>
          <w:lang w:val="ru-RU"/>
        </w:rPr>
        <w:t>;</w:t>
      </w:r>
    </w:p>
    <w:p w14:paraId="7E20A1DA"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пл. Гвардейская</w:t>
      </w:r>
      <w:r w:rsidR="009F36DB">
        <w:rPr>
          <w:rFonts w:ascii="Times New Roman" w:eastAsia="Times New Roman" w:hAnsi="Times New Roman" w:cs="Times New Roman"/>
          <w:bCs/>
          <w:sz w:val="28"/>
          <w:szCs w:val="28"/>
          <w:lang w:val="ru-RU"/>
        </w:rPr>
        <w:t>;</w:t>
      </w:r>
    </w:p>
    <w:p w14:paraId="44EE2DB8"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ул. Мельничная от ул. Пирогова до пер. Школьного</w:t>
      </w:r>
      <w:r w:rsidR="009F36DB">
        <w:rPr>
          <w:rFonts w:ascii="Times New Roman" w:eastAsia="Times New Roman" w:hAnsi="Times New Roman" w:cs="Times New Roman"/>
          <w:bCs/>
          <w:sz w:val="28"/>
          <w:szCs w:val="28"/>
          <w:lang w:val="ru-RU"/>
        </w:rPr>
        <w:t>;</w:t>
      </w:r>
    </w:p>
    <w:p w14:paraId="005CB9B3"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ул. Однокозова от ул. Первомайской до пер. Школьного</w:t>
      </w:r>
      <w:r w:rsidR="00D429E6">
        <w:rPr>
          <w:rFonts w:ascii="Times New Roman" w:eastAsia="Times New Roman" w:hAnsi="Times New Roman" w:cs="Times New Roman"/>
          <w:bCs/>
          <w:sz w:val="28"/>
          <w:szCs w:val="28"/>
          <w:lang w:val="ru-RU"/>
        </w:rPr>
        <w:t>;</w:t>
      </w:r>
    </w:p>
    <w:p w14:paraId="004CB0F1"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r>
      <w:r w:rsidR="00D429E6">
        <w:rPr>
          <w:rFonts w:ascii="Times New Roman" w:eastAsia="Times New Roman" w:hAnsi="Times New Roman" w:cs="Times New Roman"/>
          <w:bCs/>
          <w:sz w:val="28"/>
          <w:szCs w:val="28"/>
          <w:lang w:val="ru-RU"/>
        </w:rPr>
        <w:t>«</w:t>
      </w:r>
      <w:r w:rsidRPr="002852E0">
        <w:rPr>
          <w:rFonts w:ascii="Times New Roman" w:eastAsia="Times New Roman" w:hAnsi="Times New Roman" w:cs="Times New Roman"/>
          <w:bCs/>
          <w:sz w:val="28"/>
          <w:szCs w:val="28"/>
          <w:lang w:val="ru-RU"/>
        </w:rPr>
        <w:t>Нижний рынок</w:t>
      </w:r>
      <w:r w:rsidR="00D429E6">
        <w:rPr>
          <w:rFonts w:ascii="Times New Roman" w:eastAsia="Times New Roman" w:hAnsi="Times New Roman" w:cs="Times New Roman"/>
          <w:bCs/>
          <w:sz w:val="28"/>
          <w:szCs w:val="28"/>
          <w:lang w:val="ru-RU"/>
        </w:rPr>
        <w:t>»</w:t>
      </w:r>
      <w:r w:rsidRPr="002852E0">
        <w:rPr>
          <w:rFonts w:ascii="Times New Roman" w:eastAsia="Times New Roman" w:hAnsi="Times New Roman" w:cs="Times New Roman"/>
          <w:bCs/>
          <w:sz w:val="28"/>
          <w:szCs w:val="28"/>
          <w:lang w:val="ru-RU"/>
        </w:rPr>
        <w:t xml:space="preserve"> площадка</w:t>
      </w:r>
      <w:r w:rsidR="00D429E6">
        <w:rPr>
          <w:rFonts w:ascii="Times New Roman" w:eastAsia="Times New Roman" w:hAnsi="Times New Roman" w:cs="Times New Roman"/>
          <w:bCs/>
          <w:sz w:val="28"/>
          <w:szCs w:val="28"/>
          <w:lang w:val="ru-RU"/>
        </w:rPr>
        <w:t>:</w:t>
      </w:r>
    </w:p>
    <w:p w14:paraId="192CC7C6"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ул. Л. Толстого от ул. Первомайской до отдела МВД</w:t>
      </w:r>
      <w:r w:rsidR="00D429E6">
        <w:rPr>
          <w:rFonts w:ascii="Times New Roman" w:eastAsia="Times New Roman" w:hAnsi="Times New Roman" w:cs="Times New Roman"/>
          <w:bCs/>
          <w:sz w:val="28"/>
          <w:szCs w:val="28"/>
          <w:lang w:val="ru-RU"/>
        </w:rPr>
        <w:t>;</w:t>
      </w:r>
    </w:p>
    <w:p w14:paraId="65F8BDF3"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 xml:space="preserve">ул. </w:t>
      </w:r>
      <w:proofErr w:type="spellStart"/>
      <w:r w:rsidRPr="002852E0">
        <w:rPr>
          <w:rFonts w:ascii="Times New Roman" w:eastAsia="Times New Roman" w:hAnsi="Times New Roman" w:cs="Times New Roman"/>
          <w:bCs/>
          <w:sz w:val="28"/>
          <w:szCs w:val="28"/>
          <w:lang w:val="ru-RU"/>
        </w:rPr>
        <w:t>Бедненко</w:t>
      </w:r>
      <w:proofErr w:type="spellEnd"/>
      <w:r w:rsidRPr="002852E0">
        <w:rPr>
          <w:rFonts w:ascii="Times New Roman" w:eastAsia="Times New Roman" w:hAnsi="Times New Roman" w:cs="Times New Roman"/>
          <w:bCs/>
          <w:sz w:val="28"/>
          <w:szCs w:val="28"/>
          <w:lang w:val="ru-RU"/>
        </w:rPr>
        <w:t xml:space="preserve"> от ул. Первомайской до пер. Большевик</w:t>
      </w:r>
      <w:r w:rsidR="00D429E6">
        <w:rPr>
          <w:rFonts w:ascii="Times New Roman" w:eastAsia="Times New Roman" w:hAnsi="Times New Roman" w:cs="Times New Roman"/>
          <w:bCs/>
          <w:sz w:val="28"/>
          <w:szCs w:val="28"/>
          <w:lang w:val="ru-RU"/>
        </w:rPr>
        <w:t>;</w:t>
      </w:r>
    </w:p>
    <w:p w14:paraId="129BEEF9"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Детская площадка</w:t>
      </w:r>
      <w:r w:rsidR="00D429E6">
        <w:rPr>
          <w:rFonts w:ascii="Times New Roman" w:eastAsia="Times New Roman" w:hAnsi="Times New Roman" w:cs="Times New Roman"/>
          <w:bCs/>
          <w:sz w:val="28"/>
          <w:szCs w:val="28"/>
          <w:lang w:val="ru-RU"/>
        </w:rPr>
        <w:t>:</w:t>
      </w:r>
    </w:p>
    <w:p w14:paraId="032B8E64"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ул. Лесная</w:t>
      </w:r>
      <w:r w:rsidR="00D429E6">
        <w:rPr>
          <w:rFonts w:ascii="Times New Roman" w:eastAsia="Times New Roman" w:hAnsi="Times New Roman" w:cs="Times New Roman"/>
          <w:bCs/>
          <w:sz w:val="28"/>
          <w:szCs w:val="28"/>
          <w:lang w:val="ru-RU"/>
        </w:rPr>
        <w:t>;</w:t>
      </w:r>
    </w:p>
    <w:p w14:paraId="39025431"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ул. Туманная</w:t>
      </w:r>
      <w:r w:rsidR="00D429E6">
        <w:rPr>
          <w:rFonts w:ascii="Times New Roman" w:eastAsia="Times New Roman" w:hAnsi="Times New Roman" w:cs="Times New Roman"/>
          <w:bCs/>
          <w:sz w:val="28"/>
          <w:szCs w:val="28"/>
          <w:lang w:val="ru-RU"/>
        </w:rPr>
        <w:t>;</w:t>
      </w:r>
    </w:p>
    <w:p w14:paraId="2964A8AE"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К</w:t>
      </w:r>
      <w:r w:rsidR="00D429E6">
        <w:rPr>
          <w:rFonts w:ascii="Times New Roman" w:eastAsia="Times New Roman" w:hAnsi="Times New Roman" w:cs="Times New Roman"/>
          <w:bCs/>
          <w:sz w:val="28"/>
          <w:szCs w:val="28"/>
          <w:lang w:val="ru-RU"/>
        </w:rPr>
        <w:t>инотеатр</w:t>
      </w:r>
      <w:r w:rsidRPr="002852E0">
        <w:rPr>
          <w:rFonts w:ascii="Times New Roman" w:eastAsia="Times New Roman" w:hAnsi="Times New Roman" w:cs="Times New Roman"/>
          <w:bCs/>
          <w:sz w:val="28"/>
          <w:szCs w:val="28"/>
          <w:lang w:val="ru-RU"/>
        </w:rPr>
        <w:t xml:space="preserve"> «Мир»</w:t>
      </w:r>
      <w:r w:rsidR="00D429E6">
        <w:rPr>
          <w:rFonts w:ascii="Times New Roman" w:eastAsia="Times New Roman" w:hAnsi="Times New Roman" w:cs="Times New Roman"/>
          <w:bCs/>
          <w:sz w:val="28"/>
          <w:szCs w:val="28"/>
          <w:lang w:val="ru-RU"/>
        </w:rPr>
        <w:t>;</w:t>
      </w:r>
    </w:p>
    <w:p w14:paraId="15A7F3A1"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пер. Школьный</w:t>
      </w:r>
      <w:r w:rsidR="00D429E6">
        <w:rPr>
          <w:rFonts w:ascii="Times New Roman" w:eastAsia="Times New Roman" w:hAnsi="Times New Roman" w:cs="Times New Roman"/>
          <w:bCs/>
          <w:sz w:val="28"/>
          <w:szCs w:val="28"/>
          <w:lang w:val="ru-RU"/>
        </w:rPr>
        <w:t>;</w:t>
      </w:r>
    </w:p>
    <w:p w14:paraId="673A27DA"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t>Верхний рынок</w:t>
      </w:r>
      <w:r w:rsidR="00D429E6">
        <w:rPr>
          <w:rFonts w:ascii="Times New Roman" w:eastAsia="Times New Roman" w:hAnsi="Times New Roman" w:cs="Times New Roman"/>
          <w:bCs/>
          <w:sz w:val="28"/>
          <w:szCs w:val="28"/>
          <w:lang w:val="ru-RU"/>
        </w:rPr>
        <w:t>.</w:t>
      </w:r>
    </w:p>
    <w:p w14:paraId="3D17B129" w14:textId="77777777" w:rsidR="002852E0" w:rsidRPr="002852E0" w:rsidRDefault="002852E0" w:rsidP="002852E0">
      <w:pPr>
        <w:widowControl/>
        <w:tabs>
          <w:tab w:val="left" w:pos="567"/>
        </w:tabs>
        <w:jc w:val="both"/>
        <w:rPr>
          <w:rFonts w:ascii="Times New Roman" w:eastAsia="Times New Roman" w:hAnsi="Times New Roman" w:cs="Times New Roman"/>
          <w:bCs/>
          <w:sz w:val="28"/>
          <w:szCs w:val="28"/>
          <w:lang w:val="ru-RU"/>
        </w:rPr>
      </w:pPr>
      <w:r w:rsidRPr="002852E0">
        <w:rPr>
          <w:rFonts w:ascii="Times New Roman" w:eastAsia="Times New Roman" w:hAnsi="Times New Roman" w:cs="Times New Roman"/>
          <w:bCs/>
          <w:sz w:val="28"/>
          <w:szCs w:val="28"/>
          <w:lang w:val="ru-RU"/>
        </w:rPr>
        <w:tab/>
      </w:r>
      <w:r w:rsidR="00D429E6">
        <w:rPr>
          <w:rFonts w:ascii="Times New Roman" w:eastAsia="Times New Roman" w:hAnsi="Times New Roman" w:cs="Times New Roman"/>
          <w:bCs/>
          <w:sz w:val="28"/>
          <w:szCs w:val="28"/>
          <w:lang w:val="ru-RU"/>
        </w:rPr>
        <w:t>П</w:t>
      </w:r>
      <w:r w:rsidRPr="002852E0">
        <w:rPr>
          <w:rFonts w:ascii="Times New Roman" w:eastAsia="Calibri" w:hAnsi="Times New Roman" w:cs="Times New Roman"/>
          <w:sz w:val="28"/>
          <w:szCs w:val="28"/>
          <w:lang w:val="ru-RU"/>
        </w:rPr>
        <w:t>о выполненным работам МУ «Комбинат благоустройства» протянуто Сипа – 9,03 км, заменено ламп – 1659 шт., установлено светильников – 300 шт.</w:t>
      </w:r>
    </w:p>
    <w:p w14:paraId="50F43900" w14:textId="77777777" w:rsidR="002852E0" w:rsidRPr="002852E0" w:rsidRDefault="002852E0" w:rsidP="002852E0">
      <w:pPr>
        <w:widowControl/>
        <w:ind w:firstLine="708"/>
        <w:jc w:val="both"/>
        <w:rPr>
          <w:rFonts w:ascii="Times New Roman" w:eastAsia="Times New Roman" w:hAnsi="Times New Roman" w:cs="Times New Roman"/>
          <w:color w:val="000000"/>
          <w:sz w:val="28"/>
          <w:szCs w:val="28"/>
          <w:lang w:val="ru-RU" w:eastAsia="ru-RU"/>
        </w:rPr>
      </w:pPr>
      <w:r w:rsidRPr="002852E0">
        <w:rPr>
          <w:rFonts w:ascii="Times New Roman" w:eastAsia="Times New Roman" w:hAnsi="Times New Roman" w:cs="Times New Roman"/>
          <w:color w:val="000000"/>
          <w:sz w:val="28"/>
          <w:szCs w:val="28"/>
          <w:lang w:val="ru-RU" w:eastAsia="ru-RU"/>
        </w:rPr>
        <w:t xml:space="preserve">Итого за 2021 год в городе восстановлено 58 участков </w:t>
      </w:r>
      <w:proofErr w:type="spellStart"/>
      <w:r w:rsidRPr="002852E0">
        <w:rPr>
          <w:rFonts w:ascii="Times New Roman" w:eastAsia="Times New Roman" w:hAnsi="Times New Roman" w:cs="Times New Roman"/>
          <w:color w:val="000000"/>
          <w:sz w:val="28"/>
          <w:szCs w:val="28"/>
          <w:lang w:val="ru-RU" w:eastAsia="ru-RU"/>
        </w:rPr>
        <w:t>безучетных</w:t>
      </w:r>
      <w:proofErr w:type="spellEnd"/>
      <w:r w:rsidRPr="002852E0">
        <w:rPr>
          <w:rFonts w:ascii="Times New Roman" w:eastAsia="Times New Roman" w:hAnsi="Times New Roman" w:cs="Times New Roman"/>
          <w:color w:val="000000"/>
          <w:sz w:val="28"/>
          <w:szCs w:val="28"/>
          <w:lang w:val="ru-RU" w:eastAsia="ru-RU"/>
        </w:rPr>
        <w:t xml:space="preserve"> фонарных линий.</w:t>
      </w:r>
    </w:p>
    <w:p w14:paraId="7D86C8D6" w14:textId="39CA9DAB" w:rsidR="00FB61C9" w:rsidRPr="00004611" w:rsidRDefault="002852E0" w:rsidP="00004611">
      <w:pPr>
        <w:widowControl/>
        <w:ind w:firstLine="708"/>
        <w:jc w:val="both"/>
        <w:rPr>
          <w:rFonts w:ascii="Times New Roman" w:eastAsia="Times New Roman" w:hAnsi="Times New Roman" w:cs="Times New Roman"/>
          <w:color w:val="FF0000"/>
          <w:sz w:val="28"/>
          <w:szCs w:val="28"/>
          <w:lang w:val="ru-RU" w:eastAsia="ru-RU"/>
        </w:rPr>
      </w:pPr>
      <w:r w:rsidRPr="002852E0">
        <w:rPr>
          <w:rFonts w:ascii="Times New Roman" w:eastAsia="Times New Roman" w:hAnsi="Times New Roman" w:cs="Times New Roman"/>
          <w:color w:val="000000"/>
          <w:sz w:val="28"/>
          <w:szCs w:val="28"/>
          <w:lang w:val="ru-RU" w:eastAsia="ru-RU"/>
        </w:rPr>
        <w:t xml:space="preserve">Работа по восстановлению уличного освещения, а также работы по переводу </w:t>
      </w:r>
      <w:proofErr w:type="spellStart"/>
      <w:r w:rsidRPr="002852E0">
        <w:rPr>
          <w:rFonts w:ascii="Times New Roman" w:eastAsia="Times New Roman" w:hAnsi="Times New Roman" w:cs="Times New Roman"/>
          <w:color w:val="000000"/>
          <w:sz w:val="28"/>
          <w:szCs w:val="28"/>
          <w:lang w:val="ru-RU" w:eastAsia="ru-RU"/>
        </w:rPr>
        <w:t>безучетного</w:t>
      </w:r>
      <w:proofErr w:type="spellEnd"/>
      <w:r w:rsidRPr="002852E0">
        <w:rPr>
          <w:rFonts w:ascii="Times New Roman" w:eastAsia="Times New Roman" w:hAnsi="Times New Roman" w:cs="Times New Roman"/>
          <w:color w:val="000000"/>
          <w:sz w:val="28"/>
          <w:szCs w:val="28"/>
          <w:lang w:val="ru-RU" w:eastAsia="ru-RU"/>
        </w:rPr>
        <w:t xml:space="preserve"> уличного освещения на учётное продолжается, это даст возможность экономии бюджета городского округа.</w:t>
      </w:r>
    </w:p>
    <w:p w14:paraId="3E0E66D1" w14:textId="2EAB5273" w:rsidR="00C50A51" w:rsidRPr="0065578B" w:rsidRDefault="00DD4318" w:rsidP="006522E1">
      <w:pPr>
        <w:widowControl/>
        <w:ind w:firstLine="708"/>
        <w:rPr>
          <w:rFonts w:ascii="Times New Roman" w:hAnsi="Times New Roman" w:cs="Times New Roman"/>
          <w:b/>
          <w:sz w:val="28"/>
          <w:szCs w:val="28"/>
          <w:lang w:val="ru-RU"/>
        </w:rPr>
      </w:pPr>
      <w:r w:rsidRPr="0065578B">
        <w:rPr>
          <w:rFonts w:ascii="Times New Roman" w:hAnsi="Times New Roman" w:cs="Times New Roman"/>
          <w:b/>
          <w:sz w:val="28"/>
          <w:szCs w:val="28"/>
          <w:lang w:val="ru-RU"/>
        </w:rPr>
        <w:t>У</w:t>
      </w:r>
      <w:r w:rsidR="00857380" w:rsidRPr="0065578B">
        <w:rPr>
          <w:rFonts w:ascii="Times New Roman" w:hAnsi="Times New Roman" w:cs="Times New Roman"/>
          <w:b/>
          <w:sz w:val="28"/>
          <w:szCs w:val="28"/>
          <w:lang w:val="ru-RU"/>
        </w:rPr>
        <w:t>правление имущественным комплексом</w:t>
      </w:r>
    </w:p>
    <w:p w14:paraId="498B4395" w14:textId="77777777" w:rsidR="006D5AF0" w:rsidRPr="0065578B" w:rsidRDefault="006D5AF0" w:rsidP="006522E1">
      <w:pPr>
        <w:widowControl/>
        <w:ind w:firstLine="708"/>
        <w:rPr>
          <w:rFonts w:ascii="Times New Roman" w:hAnsi="Times New Roman" w:cs="Times New Roman"/>
          <w:b/>
          <w:i/>
          <w:sz w:val="28"/>
          <w:szCs w:val="28"/>
          <w:lang w:val="ru-RU"/>
        </w:rPr>
      </w:pPr>
      <w:r w:rsidRPr="0065578B">
        <w:rPr>
          <w:rFonts w:ascii="Times New Roman" w:hAnsi="Times New Roman"/>
          <w:b/>
          <w:i/>
          <w:sz w:val="28"/>
          <w:szCs w:val="28"/>
          <w:lang w:val="ru-RU"/>
        </w:rPr>
        <w:t>В области земельных отношений</w:t>
      </w:r>
    </w:p>
    <w:p w14:paraId="7EAC74EE" w14:textId="77777777" w:rsidR="000600F0" w:rsidRPr="0065578B" w:rsidRDefault="000600F0" w:rsidP="006D5AF0">
      <w:pPr>
        <w:widowControl/>
        <w:ind w:firstLine="567"/>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Основной целью управления имущественным комплексом является обеспечение сохранности, эффективного функционирования и использования всех объектов муниципальной собственности и земельных участков, </w:t>
      </w:r>
      <w:r w:rsidRPr="0065578B">
        <w:rPr>
          <w:rFonts w:ascii="Times New Roman" w:eastAsia="Calibri" w:hAnsi="Times New Roman" w:cs="Times New Roman"/>
          <w:sz w:val="28"/>
          <w:szCs w:val="28"/>
          <w:lang w:val="ru-RU"/>
        </w:rPr>
        <w:lastRenderedPageBreak/>
        <w:t>максимального поступления денежных средств в бюджет Благодарненского городского округа Ставропольского края (далее – бюджет округа).</w:t>
      </w:r>
    </w:p>
    <w:p w14:paraId="390ECB71" w14:textId="77777777" w:rsidR="006D5AF0" w:rsidRPr="0065578B" w:rsidRDefault="000600F0" w:rsidP="006D5AF0">
      <w:pPr>
        <w:pStyle w:val="aa"/>
        <w:ind w:firstLine="567"/>
        <w:jc w:val="both"/>
        <w:rPr>
          <w:rFonts w:ascii="Times New Roman" w:hAnsi="Times New Roman" w:cs="Times New Roman"/>
          <w:sz w:val="28"/>
          <w:szCs w:val="28"/>
          <w:lang w:val="ru-RU"/>
        </w:rPr>
      </w:pPr>
      <w:r w:rsidRPr="0065578B">
        <w:rPr>
          <w:rFonts w:ascii="Times New Roman" w:eastAsia="Calibri" w:hAnsi="Times New Roman" w:cs="Times New Roman"/>
          <w:sz w:val="28"/>
          <w:szCs w:val="28"/>
          <w:lang w:val="ru-RU"/>
        </w:rPr>
        <w:tab/>
      </w:r>
      <w:r w:rsidR="006D5AF0" w:rsidRPr="0065578B">
        <w:rPr>
          <w:rFonts w:ascii="Times New Roman" w:hAnsi="Times New Roman" w:cs="Times New Roman"/>
          <w:sz w:val="28"/>
          <w:szCs w:val="28"/>
          <w:lang w:val="ru-RU"/>
        </w:rPr>
        <w:t>В бюджет округа обеспечено поступление неналоговых доходов в сумме 53</w:t>
      </w:r>
      <w:r w:rsidR="00F04D6E" w:rsidRPr="0065578B">
        <w:rPr>
          <w:rFonts w:ascii="Times New Roman" w:hAnsi="Times New Roman" w:cs="Times New Roman"/>
          <w:sz w:val="28"/>
          <w:szCs w:val="28"/>
          <w:lang w:val="ru-RU"/>
        </w:rPr>
        <w:t> </w:t>
      </w:r>
      <w:r w:rsidR="006D5AF0" w:rsidRPr="0065578B">
        <w:rPr>
          <w:rFonts w:ascii="Times New Roman" w:hAnsi="Times New Roman" w:cs="Times New Roman"/>
          <w:sz w:val="28"/>
          <w:szCs w:val="28"/>
          <w:lang w:val="ru-RU"/>
        </w:rPr>
        <w:t>565</w:t>
      </w:r>
      <w:r w:rsidR="00F04D6E" w:rsidRPr="0065578B">
        <w:rPr>
          <w:rFonts w:ascii="Times New Roman" w:hAnsi="Times New Roman" w:cs="Times New Roman"/>
          <w:sz w:val="28"/>
          <w:szCs w:val="28"/>
          <w:lang w:val="ru-RU"/>
        </w:rPr>
        <w:t>,4 тыс.</w:t>
      </w:r>
      <w:r w:rsidR="006D5AF0" w:rsidRPr="0065578B">
        <w:rPr>
          <w:rFonts w:ascii="Times New Roman" w:hAnsi="Times New Roman" w:cs="Times New Roman"/>
          <w:sz w:val="28"/>
          <w:szCs w:val="28"/>
          <w:lang w:val="ru-RU"/>
        </w:rPr>
        <w:t xml:space="preserve"> рублей при плановом показателе  45</w:t>
      </w:r>
      <w:r w:rsidR="00F04D6E" w:rsidRPr="0065578B">
        <w:rPr>
          <w:rFonts w:ascii="Times New Roman" w:hAnsi="Times New Roman" w:cs="Times New Roman"/>
          <w:sz w:val="28"/>
          <w:szCs w:val="28"/>
          <w:lang w:val="ru-RU"/>
        </w:rPr>
        <w:t> </w:t>
      </w:r>
      <w:r w:rsidR="006D5AF0" w:rsidRPr="0065578B">
        <w:rPr>
          <w:rFonts w:ascii="Times New Roman" w:hAnsi="Times New Roman" w:cs="Times New Roman"/>
          <w:sz w:val="28"/>
          <w:szCs w:val="28"/>
          <w:lang w:val="ru-RU"/>
        </w:rPr>
        <w:t>622</w:t>
      </w:r>
      <w:r w:rsidR="00F04D6E" w:rsidRPr="0065578B">
        <w:rPr>
          <w:rFonts w:ascii="Times New Roman" w:hAnsi="Times New Roman" w:cs="Times New Roman"/>
          <w:sz w:val="28"/>
          <w:szCs w:val="28"/>
          <w:lang w:val="ru-RU"/>
        </w:rPr>
        <w:t xml:space="preserve">,6 </w:t>
      </w:r>
      <w:proofErr w:type="spellStart"/>
      <w:r w:rsidR="00F04D6E" w:rsidRPr="0065578B">
        <w:rPr>
          <w:rFonts w:ascii="Times New Roman" w:hAnsi="Times New Roman" w:cs="Times New Roman"/>
          <w:sz w:val="28"/>
          <w:szCs w:val="28"/>
          <w:lang w:val="ru-RU"/>
        </w:rPr>
        <w:t>тыс.</w:t>
      </w:r>
      <w:r w:rsidR="006D5AF0" w:rsidRPr="0065578B">
        <w:rPr>
          <w:rFonts w:ascii="Times New Roman" w:hAnsi="Times New Roman" w:cs="Times New Roman"/>
          <w:sz w:val="28"/>
          <w:szCs w:val="28"/>
          <w:lang w:val="ru-RU"/>
        </w:rPr>
        <w:t>руб</w:t>
      </w:r>
      <w:r w:rsidR="00F04D6E" w:rsidRPr="0065578B">
        <w:rPr>
          <w:rFonts w:ascii="Times New Roman" w:hAnsi="Times New Roman" w:cs="Times New Roman"/>
          <w:sz w:val="28"/>
          <w:szCs w:val="28"/>
          <w:lang w:val="ru-RU"/>
        </w:rPr>
        <w:t>лей</w:t>
      </w:r>
      <w:proofErr w:type="spellEnd"/>
      <w:r w:rsidR="006D5AF0" w:rsidRPr="0065578B">
        <w:rPr>
          <w:rFonts w:ascii="Times New Roman" w:hAnsi="Times New Roman" w:cs="Times New Roman"/>
          <w:sz w:val="28"/>
          <w:szCs w:val="28"/>
          <w:lang w:val="ru-RU"/>
        </w:rPr>
        <w:t>,  что обеспечило выполнение плана на 117,4 процентов, из них арендной платы за земельные участки  47</w:t>
      </w:r>
      <w:r w:rsidR="00F04D6E" w:rsidRPr="0065578B">
        <w:rPr>
          <w:rFonts w:ascii="Times New Roman" w:hAnsi="Times New Roman" w:cs="Times New Roman"/>
          <w:sz w:val="28"/>
          <w:szCs w:val="28"/>
          <w:lang w:val="ru-RU"/>
        </w:rPr>
        <w:t> </w:t>
      </w:r>
      <w:r w:rsidR="006D5AF0" w:rsidRPr="0065578B">
        <w:rPr>
          <w:rFonts w:ascii="Times New Roman" w:hAnsi="Times New Roman" w:cs="Times New Roman"/>
          <w:sz w:val="28"/>
          <w:szCs w:val="28"/>
          <w:lang w:val="ru-RU"/>
        </w:rPr>
        <w:t>695</w:t>
      </w:r>
      <w:r w:rsidR="00F04D6E" w:rsidRPr="0065578B">
        <w:rPr>
          <w:rFonts w:ascii="Times New Roman" w:hAnsi="Times New Roman" w:cs="Times New Roman"/>
          <w:sz w:val="28"/>
          <w:szCs w:val="28"/>
          <w:lang w:val="ru-RU"/>
        </w:rPr>
        <w:t>,1 тыс.</w:t>
      </w:r>
      <w:r w:rsidR="006D5AF0" w:rsidRPr="0065578B">
        <w:rPr>
          <w:rFonts w:ascii="Times New Roman" w:hAnsi="Times New Roman" w:cs="Times New Roman"/>
          <w:sz w:val="28"/>
          <w:szCs w:val="28"/>
          <w:lang w:val="ru-RU"/>
        </w:rPr>
        <w:t xml:space="preserve"> руб</w:t>
      </w:r>
      <w:r w:rsidR="00F04D6E" w:rsidRPr="0065578B">
        <w:rPr>
          <w:rFonts w:ascii="Times New Roman" w:hAnsi="Times New Roman" w:cs="Times New Roman"/>
          <w:sz w:val="28"/>
          <w:szCs w:val="28"/>
          <w:lang w:val="ru-RU"/>
        </w:rPr>
        <w:t>лей</w:t>
      </w:r>
      <w:r w:rsidR="006D5AF0" w:rsidRPr="0065578B">
        <w:rPr>
          <w:rFonts w:ascii="Times New Roman" w:hAnsi="Times New Roman" w:cs="Times New Roman"/>
          <w:sz w:val="28"/>
          <w:szCs w:val="28"/>
          <w:lang w:val="ru-RU"/>
        </w:rPr>
        <w:t xml:space="preserve">. </w:t>
      </w:r>
    </w:p>
    <w:p w14:paraId="079F86FF" w14:textId="77777777" w:rsidR="006D5AF0" w:rsidRPr="0065578B" w:rsidRDefault="006D5AF0" w:rsidP="006D5AF0">
      <w:pPr>
        <w:widowControl/>
        <w:ind w:firstLine="567"/>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сравнении с аналогичным периодом прошлого года неналоговых доходов поступило на  9</w:t>
      </w:r>
      <w:r w:rsidR="00F04D6E" w:rsidRPr="0065578B">
        <w:rPr>
          <w:rFonts w:ascii="Times New Roman" w:eastAsia="Times New Roman" w:hAnsi="Times New Roman" w:cs="Times New Roman"/>
          <w:sz w:val="28"/>
          <w:szCs w:val="28"/>
          <w:lang w:val="ru-RU"/>
        </w:rPr>
        <w:t> </w:t>
      </w:r>
      <w:r w:rsidRPr="0065578B">
        <w:rPr>
          <w:rFonts w:ascii="Times New Roman" w:eastAsia="Times New Roman" w:hAnsi="Times New Roman" w:cs="Times New Roman"/>
          <w:sz w:val="28"/>
          <w:szCs w:val="28"/>
          <w:lang w:val="ru-RU"/>
        </w:rPr>
        <w:t>874</w:t>
      </w:r>
      <w:r w:rsidR="00F04D6E" w:rsidRPr="0065578B">
        <w:rPr>
          <w:rFonts w:ascii="Times New Roman" w:eastAsia="Times New Roman" w:hAnsi="Times New Roman" w:cs="Times New Roman"/>
          <w:sz w:val="28"/>
          <w:szCs w:val="28"/>
          <w:lang w:val="ru-RU"/>
        </w:rPr>
        <w:t>,9 тыс.</w:t>
      </w:r>
      <w:r w:rsidRPr="0065578B">
        <w:rPr>
          <w:rFonts w:ascii="Times New Roman" w:eastAsia="Times New Roman" w:hAnsi="Times New Roman" w:cs="Times New Roman"/>
          <w:sz w:val="28"/>
          <w:szCs w:val="28"/>
          <w:lang w:val="ru-RU"/>
        </w:rPr>
        <w:t xml:space="preserve"> рублей  больше чем в 2020 году, при условии  увеличения плановых показателей  2021 года на 6</w:t>
      </w:r>
      <w:r w:rsidR="00F04D6E" w:rsidRPr="0065578B">
        <w:rPr>
          <w:rFonts w:ascii="Times New Roman" w:eastAsia="Times New Roman" w:hAnsi="Times New Roman" w:cs="Times New Roman"/>
          <w:sz w:val="28"/>
          <w:szCs w:val="28"/>
          <w:lang w:val="ru-RU"/>
        </w:rPr>
        <w:t> </w:t>
      </w:r>
      <w:r w:rsidRPr="0065578B">
        <w:rPr>
          <w:rFonts w:ascii="Times New Roman" w:eastAsia="Times New Roman" w:hAnsi="Times New Roman" w:cs="Times New Roman"/>
          <w:sz w:val="28"/>
          <w:szCs w:val="28"/>
          <w:lang w:val="ru-RU"/>
        </w:rPr>
        <w:t>067</w:t>
      </w:r>
      <w:r w:rsidR="00F04D6E" w:rsidRPr="0065578B">
        <w:rPr>
          <w:rFonts w:ascii="Times New Roman" w:eastAsia="Times New Roman" w:hAnsi="Times New Roman" w:cs="Times New Roman"/>
          <w:sz w:val="28"/>
          <w:szCs w:val="28"/>
          <w:lang w:val="ru-RU"/>
        </w:rPr>
        <w:t>,</w:t>
      </w:r>
      <w:r w:rsidRPr="0065578B">
        <w:rPr>
          <w:rFonts w:ascii="Times New Roman" w:eastAsia="Times New Roman" w:hAnsi="Times New Roman" w:cs="Times New Roman"/>
          <w:sz w:val="28"/>
          <w:szCs w:val="28"/>
          <w:lang w:val="ru-RU"/>
        </w:rPr>
        <w:t>2</w:t>
      </w:r>
      <w:r w:rsidR="00F04D6E" w:rsidRPr="0065578B">
        <w:rPr>
          <w:rFonts w:ascii="Times New Roman" w:eastAsia="Times New Roman" w:hAnsi="Times New Roman" w:cs="Times New Roman"/>
          <w:sz w:val="28"/>
          <w:szCs w:val="28"/>
          <w:lang w:val="ru-RU"/>
        </w:rPr>
        <w:t xml:space="preserve"> тыс.</w:t>
      </w:r>
      <w:r w:rsidRPr="0065578B">
        <w:rPr>
          <w:rFonts w:ascii="Times New Roman" w:eastAsia="Times New Roman" w:hAnsi="Times New Roman" w:cs="Times New Roman"/>
          <w:sz w:val="28"/>
          <w:szCs w:val="28"/>
          <w:lang w:val="ru-RU"/>
        </w:rPr>
        <w:t xml:space="preserve"> рубл</w:t>
      </w:r>
      <w:r w:rsidR="00F04D6E" w:rsidRPr="0065578B">
        <w:rPr>
          <w:rFonts w:ascii="Times New Roman" w:eastAsia="Times New Roman" w:hAnsi="Times New Roman" w:cs="Times New Roman"/>
          <w:sz w:val="28"/>
          <w:szCs w:val="28"/>
          <w:lang w:val="ru-RU"/>
        </w:rPr>
        <w:t>ей</w:t>
      </w:r>
      <w:r w:rsidRPr="0065578B">
        <w:rPr>
          <w:rFonts w:ascii="Times New Roman" w:eastAsia="Times New Roman" w:hAnsi="Times New Roman" w:cs="Times New Roman"/>
          <w:sz w:val="28"/>
          <w:szCs w:val="28"/>
          <w:lang w:val="ru-RU"/>
        </w:rPr>
        <w:t xml:space="preserve"> больше плановых показателей 2020 года.</w:t>
      </w:r>
    </w:p>
    <w:p w14:paraId="45389C34" w14:textId="51644B5D" w:rsidR="00B70EA5" w:rsidRDefault="006D5AF0" w:rsidP="00FB61C9">
      <w:pPr>
        <w:widowControl/>
        <w:ind w:firstLine="567"/>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Было организовано проведение семи аукционов  по продаже права на заключение договоров аренды земельных участков. По итогам аукционов заключен 21 договор аренды земельных участков, дополнительные доходы в бюджет округа от заключенных договоров составили 852 900 рублей.</w:t>
      </w:r>
    </w:p>
    <w:p w14:paraId="27CD409F" w14:textId="4485070B" w:rsidR="006D5AF0" w:rsidRPr="0065578B" w:rsidRDefault="006D5AF0" w:rsidP="006D5AF0">
      <w:pPr>
        <w:widowControl/>
        <w:ind w:firstLine="567"/>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2021 году было заключено 9 договоров купли-продажи земельных участков. Доход от купли-продажи земельных участков в бюджет округа составил  2</w:t>
      </w:r>
      <w:r w:rsidR="00F04D6E" w:rsidRPr="0065578B">
        <w:rPr>
          <w:rFonts w:ascii="Times New Roman" w:eastAsia="Times New Roman" w:hAnsi="Times New Roman" w:cs="Times New Roman"/>
          <w:sz w:val="28"/>
          <w:szCs w:val="28"/>
          <w:lang w:val="ru-RU"/>
        </w:rPr>
        <w:t> </w:t>
      </w:r>
      <w:r w:rsidRPr="0065578B">
        <w:rPr>
          <w:rFonts w:ascii="Times New Roman" w:eastAsia="Times New Roman" w:hAnsi="Times New Roman" w:cs="Times New Roman"/>
          <w:sz w:val="28"/>
          <w:szCs w:val="28"/>
          <w:lang w:val="ru-RU"/>
        </w:rPr>
        <w:t>625</w:t>
      </w:r>
      <w:r w:rsidR="00F04D6E" w:rsidRPr="0065578B">
        <w:rPr>
          <w:rFonts w:ascii="Times New Roman" w:eastAsia="Times New Roman" w:hAnsi="Times New Roman" w:cs="Times New Roman"/>
          <w:sz w:val="28"/>
          <w:szCs w:val="28"/>
          <w:lang w:val="ru-RU"/>
        </w:rPr>
        <w:t>,</w:t>
      </w:r>
      <w:r w:rsidRPr="0065578B">
        <w:rPr>
          <w:rFonts w:ascii="Times New Roman" w:eastAsia="Times New Roman" w:hAnsi="Times New Roman" w:cs="Times New Roman"/>
          <w:sz w:val="28"/>
          <w:szCs w:val="28"/>
          <w:lang w:val="ru-RU"/>
        </w:rPr>
        <w:t>9</w:t>
      </w:r>
      <w:r w:rsidR="00F04D6E" w:rsidRPr="0065578B">
        <w:rPr>
          <w:rFonts w:ascii="Times New Roman" w:eastAsia="Times New Roman" w:hAnsi="Times New Roman" w:cs="Times New Roman"/>
          <w:sz w:val="28"/>
          <w:szCs w:val="28"/>
          <w:lang w:val="ru-RU"/>
        </w:rPr>
        <w:t xml:space="preserve"> тыс.</w:t>
      </w:r>
      <w:r w:rsidRPr="0065578B">
        <w:rPr>
          <w:rFonts w:ascii="Times New Roman" w:eastAsia="Times New Roman" w:hAnsi="Times New Roman" w:cs="Times New Roman"/>
          <w:sz w:val="28"/>
          <w:szCs w:val="28"/>
          <w:lang w:val="ru-RU"/>
        </w:rPr>
        <w:t xml:space="preserve"> рублей.</w:t>
      </w:r>
    </w:p>
    <w:p w14:paraId="0834E36A" w14:textId="77777777" w:rsidR="006D5AF0" w:rsidRPr="0065578B" w:rsidRDefault="006D5AF0" w:rsidP="006D5AF0">
      <w:pPr>
        <w:widowControl/>
        <w:ind w:firstLine="567"/>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рамках реализации полномочий органа местного самоуправления в соответствии с Федеральным законом «Об обороте земель сельскохозяйственного назначения» в 2021 году управлением подготовлено 19 извещений о проведении общих собраний участников долевой собственности на земельные участки сельскохозяйственного назначения. Извещения о проведении общих собраний размещались на сайте администрации Благодарненского городского округа Ставропольского края (далее – администрация), на щитах в населенных пунктах и в</w:t>
      </w:r>
      <w:r w:rsidR="00F04D6E" w:rsidRPr="0065578B">
        <w:rPr>
          <w:rFonts w:ascii="Times New Roman" w:eastAsia="Times New Roman" w:hAnsi="Times New Roman" w:cs="Times New Roman"/>
          <w:sz w:val="28"/>
          <w:szCs w:val="28"/>
          <w:lang w:val="ru-RU"/>
        </w:rPr>
        <w:t xml:space="preserve"> газете «Благодарненские Вести».</w:t>
      </w:r>
    </w:p>
    <w:p w14:paraId="70051034" w14:textId="77777777" w:rsidR="006D5AF0" w:rsidRPr="0065578B" w:rsidRDefault="00F04D6E" w:rsidP="006D5AF0">
      <w:pPr>
        <w:widowControl/>
        <w:ind w:firstLine="567"/>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О</w:t>
      </w:r>
      <w:r w:rsidR="006D5AF0" w:rsidRPr="0065578B">
        <w:rPr>
          <w:rFonts w:ascii="Times New Roman" w:eastAsia="Times New Roman" w:hAnsi="Times New Roman" w:cs="Times New Roman"/>
          <w:sz w:val="28"/>
          <w:szCs w:val="28"/>
          <w:lang w:val="ru-RU"/>
        </w:rPr>
        <w:t>рганизовано и проведено  19  собраний участников долевой собственности. По итогам проведения собраний управлением обеспечено размещение в установленные законом сроки протоколов общих собраний участников долевой собственности на сайте администрации;</w:t>
      </w:r>
    </w:p>
    <w:p w14:paraId="0D4B8BA9" w14:textId="77777777" w:rsidR="006D5AF0" w:rsidRPr="0065578B" w:rsidRDefault="00F04D6E" w:rsidP="006D5AF0">
      <w:pPr>
        <w:widowControl/>
        <w:ind w:firstLine="567"/>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w:t>
      </w:r>
      <w:r w:rsidR="006D5AF0" w:rsidRPr="0065578B">
        <w:rPr>
          <w:rFonts w:ascii="Times New Roman" w:eastAsia="Times New Roman" w:hAnsi="Times New Roman" w:cs="Times New Roman"/>
          <w:sz w:val="28"/>
          <w:szCs w:val="28"/>
          <w:lang w:val="ru-RU"/>
        </w:rPr>
        <w:t xml:space="preserve"> течени</w:t>
      </w:r>
      <w:r w:rsidRPr="0065578B">
        <w:rPr>
          <w:rFonts w:ascii="Times New Roman" w:eastAsia="Times New Roman" w:hAnsi="Times New Roman" w:cs="Times New Roman"/>
          <w:sz w:val="28"/>
          <w:szCs w:val="28"/>
          <w:lang w:val="ru-RU"/>
        </w:rPr>
        <w:t>е</w:t>
      </w:r>
      <w:r w:rsidR="006D5AF0" w:rsidRPr="0065578B">
        <w:rPr>
          <w:rFonts w:ascii="Times New Roman" w:eastAsia="Times New Roman" w:hAnsi="Times New Roman" w:cs="Times New Roman"/>
          <w:sz w:val="28"/>
          <w:szCs w:val="28"/>
          <w:lang w:val="ru-RU"/>
        </w:rPr>
        <w:t xml:space="preserve"> года подготовлено и выдано 17 копий протоколов общих собраний участников долевой собственности.</w:t>
      </w:r>
    </w:p>
    <w:p w14:paraId="2639941C" w14:textId="77777777" w:rsidR="006D5AF0" w:rsidRPr="0065578B" w:rsidRDefault="006D5AF0" w:rsidP="006D5AF0">
      <w:pPr>
        <w:widowControl/>
        <w:ind w:firstLine="567"/>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С целью выявления или уточнения объектов налогообложения подготовлено и направлено в управление Росреестра по Ставропольскому краю  54 муниципальных  правовых актов, из них:</w:t>
      </w:r>
    </w:p>
    <w:p w14:paraId="09F3B51E" w14:textId="77777777" w:rsidR="006D5AF0" w:rsidRPr="0065578B" w:rsidRDefault="006D5AF0" w:rsidP="006D5AF0">
      <w:pPr>
        <w:widowControl/>
        <w:ind w:firstLine="567"/>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об определении категории  в отношении  31 земельного участка;</w:t>
      </w:r>
    </w:p>
    <w:p w14:paraId="6577E330" w14:textId="77777777" w:rsidR="006D5AF0" w:rsidRPr="0065578B" w:rsidRDefault="006D5AF0" w:rsidP="006D5AF0">
      <w:pPr>
        <w:widowControl/>
        <w:ind w:firstLine="567"/>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об установлении вида разрешенного использования в отношении            23 земельных участков.</w:t>
      </w:r>
    </w:p>
    <w:p w14:paraId="4353977B" w14:textId="77777777" w:rsidR="006D5AF0" w:rsidRPr="0065578B" w:rsidRDefault="006D5AF0" w:rsidP="006D5AF0">
      <w:pPr>
        <w:widowControl/>
        <w:ind w:firstLine="567"/>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Подано 126 заявлений о государственном кадастровом учете посредством федеральной государственной информационной системы «Единый портал государственных и муниципальных услуг» (далее – Портал Росреес</w:t>
      </w:r>
      <w:r w:rsidR="00F04D6E" w:rsidRPr="0065578B">
        <w:rPr>
          <w:rFonts w:ascii="Times New Roman" w:eastAsia="Times New Roman" w:hAnsi="Times New Roman" w:cs="Times New Roman"/>
          <w:sz w:val="28"/>
          <w:szCs w:val="28"/>
          <w:lang w:val="ru-RU"/>
        </w:rPr>
        <w:t xml:space="preserve">тра) в электронном виде, из них </w:t>
      </w:r>
      <w:r w:rsidRPr="0065578B">
        <w:rPr>
          <w:rFonts w:ascii="Times New Roman" w:eastAsia="Times New Roman" w:hAnsi="Times New Roman" w:cs="Times New Roman"/>
          <w:sz w:val="28"/>
          <w:szCs w:val="28"/>
          <w:lang w:val="ru-RU"/>
        </w:rPr>
        <w:t>в отношении  102 земельных участков для нужд округа.</w:t>
      </w:r>
    </w:p>
    <w:p w14:paraId="78E72ADD" w14:textId="77777777" w:rsidR="006D5AF0" w:rsidRPr="0065578B" w:rsidRDefault="006D5AF0" w:rsidP="006D5AF0">
      <w:pPr>
        <w:widowControl/>
        <w:ind w:firstLine="567"/>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rPr>
        <w:t xml:space="preserve">В 2021 году в рамках муниципального земельного контроля  в соответствии с планом проверок юридических лиц и индивидуальных </w:t>
      </w:r>
      <w:r w:rsidRPr="0065578B">
        <w:rPr>
          <w:rFonts w:ascii="Times New Roman" w:eastAsia="Times New Roman" w:hAnsi="Times New Roman" w:cs="Times New Roman"/>
          <w:sz w:val="28"/>
          <w:szCs w:val="28"/>
          <w:lang w:val="ru-RU"/>
        </w:rPr>
        <w:lastRenderedPageBreak/>
        <w:t>предпринимателей проведено шесть плановых выездных документарных проверок</w:t>
      </w:r>
      <w:r w:rsidR="00F04D6E" w:rsidRPr="0065578B">
        <w:rPr>
          <w:rFonts w:ascii="Times New Roman" w:eastAsia="Times New Roman" w:hAnsi="Times New Roman" w:cs="Times New Roman"/>
          <w:sz w:val="28"/>
          <w:szCs w:val="28"/>
          <w:lang w:val="ru-RU"/>
        </w:rPr>
        <w:t>.</w:t>
      </w:r>
    </w:p>
    <w:p w14:paraId="576450AD" w14:textId="77777777" w:rsidR="006D5AF0" w:rsidRPr="0065578B" w:rsidRDefault="006D5AF0" w:rsidP="006D5AF0">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Кроме того, в 2021 году  на территории Благодарненского городского округа Ставропольского края проведено </w:t>
      </w:r>
      <w:r w:rsidR="00F04D6E" w:rsidRPr="0065578B">
        <w:rPr>
          <w:rFonts w:ascii="Times New Roman" w:eastAsia="Times New Roman" w:hAnsi="Times New Roman" w:cs="Times New Roman"/>
          <w:sz w:val="28"/>
          <w:szCs w:val="28"/>
          <w:lang w:val="ru-RU" w:eastAsia="ru-RU"/>
        </w:rPr>
        <w:t>11</w:t>
      </w:r>
      <w:r w:rsidRPr="0065578B">
        <w:rPr>
          <w:rFonts w:ascii="Times New Roman" w:eastAsia="Times New Roman" w:hAnsi="Times New Roman" w:cs="Times New Roman"/>
          <w:sz w:val="28"/>
          <w:szCs w:val="28"/>
          <w:lang w:val="ru-RU" w:eastAsia="ru-RU"/>
        </w:rPr>
        <w:t xml:space="preserve"> плановых (рейдовых) осмотров обследований земельных участков.</w:t>
      </w:r>
    </w:p>
    <w:p w14:paraId="3E77E85F" w14:textId="77777777" w:rsidR="006D5AF0" w:rsidRPr="0065578B" w:rsidRDefault="006D5AF0" w:rsidP="006D5AF0">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 результатам один материал направлен в Россельхознадзор для рассмотрения по компетенции в связи с выявленным фактом распашки пастбищ.</w:t>
      </w:r>
    </w:p>
    <w:p w14:paraId="0DDCA3F1" w14:textId="71160750" w:rsidR="00B70EA5" w:rsidRDefault="006D5AF0" w:rsidP="00FB61C9">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Четыре материала направлены в Управление Росреестра по Ставропольскому краю для рассмотрения дел об административном правонарушении.</w:t>
      </w:r>
    </w:p>
    <w:p w14:paraId="648A03C1" w14:textId="6FB68472" w:rsidR="006D5AF0" w:rsidRPr="0065578B" w:rsidRDefault="006D5AF0" w:rsidP="006D5AF0">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 двум материалам вынесены постановления о признании виновными в совершении административного правонарушения, выразившегося в использовании земельного участка лицом, не имеющим прав на данный земельный участок и назначено административное наказание в виде штрафа на общую сумму 105</w:t>
      </w:r>
      <w:r w:rsidR="00F04D6E" w:rsidRPr="0065578B">
        <w:rPr>
          <w:rFonts w:ascii="Times New Roman" w:eastAsia="Times New Roman" w:hAnsi="Times New Roman" w:cs="Times New Roman"/>
          <w:sz w:val="28"/>
          <w:szCs w:val="28"/>
          <w:lang w:val="ru-RU" w:eastAsia="ru-RU"/>
        </w:rPr>
        <w:t xml:space="preserve"> тыс.</w:t>
      </w:r>
      <w:r w:rsidRPr="0065578B">
        <w:rPr>
          <w:rFonts w:ascii="Times New Roman" w:eastAsia="Times New Roman" w:hAnsi="Times New Roman" w:cs="Times New Roman"/>
          <w:sz w:val="28"/>
          <w:szCs w:val="28"/>
          <w:lang w:val="ru-RU" w:eastAsia="ru-RU"/>
        </w:rPr>
        <w:t xml:space="preserve"> руб</w:t>
      </w:r>
      <w:r w:rsidR="00F04D6E"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1DBEED97" w14:textId="77777777" w:rsidR="006D5AF0" w:rsidRPr="0065578B" w:rsidRDefault="006D5AF0" w:rsidP="006D5AF0">
      <w:pPr>
        <w:widowControl/>
        <w:ind w:firstLine="708"/>
        <w:jc w:val="both"/>
        <w:rPr>
          <w:rFonts w:ascii="Times New Roman" w:eastAsia="Times New Roman" w:hAnsi="Times New Roman" w:cs="Times New Roman"/>
          <w:b/>
          <w:i/>
          <w:sz w:val="28"/>
          <w:szCs w:val="28"/>
          <w:lang w:val="ru-RU" w:eastAsia="ru-RU"/>
        </w:rPr>
      </w:pPr>
      <w:r w:rsidRPr="0065578B">
        <w:rPr>
          <w:rFonts w:ascii="Times New Roman" w:eastAsia="Times New Roman" w:hAnsi="Times New Roman" w:cs="Times New Roman"/>
          <w:b/>
          <w:i/>
          <w:sz w:val="28"/>
          <w:szCs w:val="28"/>
          <w:lang w:val="ru-RU" w:eastAsia="ru-RU"/>
        </w:rPr>
        <w:t xml:space="preserve">В области имущественных отношений </w:t>
      </w:r>
    </w:p>
    <w:p w14:paraId="40AD719A" w14:textId="77777777" w:rsidR="006D5AF0" w:rsidRPr="0065578B" w:rsidRDefault="006D5AF0" w:rsidP="006D5AF0">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Подготовлен  и направлен в министерство имущественных отношений Ставропольского края  пакет документов по передаче недвижимого имущества из муниципальной собственности Благодарненского городского округа Ставропольского края в собственность  Ставропольского края:</w:t>
      </w:r>
    </w:p>
    <w:p w14:paraId="58EC002E" w14:textId="77777777" w:rsidR="006D5AF0" w:rsidRPr="0065578B" w:rsidRDefault="006D5AF0" w:rsidP="006D5AF0">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пожарное депо общей площадью 286,1 кв. м, кад</w:t>
      </w:r>
      <w:r w:rsidR="00F04D6E" w:rsidRPr="0065578B">
        <w:rPr>
          <w:rFonts w:ascii="Times New Roman" w:eastAsia="Times New Roman" w:hAnsi="Times New Roman" w:cs="Times New Roman"/>
          <w:sz w:val="28"/>
          <w:szCs w:val="28"/>
          <w:lang w:val="ru-RU"/>
        </w:rPr>
        <w:t>астровый номер 26:13:090702:751;</w:t>
      </w:r>
      <w:r w:rsidRPr="0065578B">
        <w:rPr>
          <w:rFonts w:ascii="Times New Roman" w:eastAsia="Times New Roman" w:hAnsi="Times New Roman" w:cs="Times New Roman"/>
          <w:sz w:val="28"/>
          <w:szCs w:val="28"/>
          <w:lang w:val="ru-RU"/>
        </w:rPr>
        <w:t xml:space="preserve"> </w:t>
      </w:r>
    </w:p>
    <w:p w14:paraId="70CFB961" w14:textId="77777777" w:rsidR="006D5AF0" w:rsidRPr="0065578B" w:rsidRDefault="006D5AF0" w:rsidP="006D5AF0">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земельный участок общей площадью 374 кв. м, кадастровый номер 26:13:090702:469, категория земель - земли населенных пунктов, вид разрешенного использования – для производственных целей, расположенные по адресу: Ставропольский край, Благодарненский городской округ, с. Александрия, ул. Пролетарская, д. 97 а.</w:t>
      </w:r>
    </w:p>
    <w:p w14:paraId="6C07A1D1" w14:textId="4803EEF1" w:rsidR="006D5AF0" w:rsidRPr="0065578B" w:rsidRDefault="006D5AF0" w:rsidP="006D5AF0">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муниципальную собственность Благодарненского городского округа Ставропольского края из собственности Ставропольского края принято движимое имущество на сумму 11</w:t>
      </w:r>
      <w:r w:rsidR="00F04D6E" w:rsidRPr="0065578B">
        <w:rPr>
          <w:rFonts w:ascii="Times New Roman" w:eastAsia="Times New Roman" w:hAnsi="Times New Roman" w:cs="Times New Roman"/>
          <w:sz w:val="28"/>
          <w:szCs w:val="28"/>
          <w:lang w:val="ru-RU"/>
        </w:rPr>
        <w:t> </w:t>
      </w:r>
      <w:r w:rsidRPr="0065578B">
        <w:rPr>
          <w:rFonts w:ascii="Times New Roman" w:eastAsia="Times New Roman" w:hAnsi="Times New Roman" w:cs="Times New Roman"/>
          <w:sz w:val="28"/>
          <w:szCs w:val="28"/>
          <w:lang w:val="ru-RU"/>
        </w:rPr>
        <w:t>606</w:t>
      </w:r>
      <w:r w:rsidR="00F04D6E" w:rsidRPr="0065578B">
        <w:rPr>
          <w:rFonts w:ascii="Times New Roman" w:eastAsia="Times New Roman" w:hAnsi="Times New Roman" w:cs="Times New Roman"/>
          <w:sz w:val="28"/>
          <w:szCs w:val="28"/>
          <w:lang w:val="ru-RU"/>
        </w:rPr>
        <w:t>,</w:t>
      </w:r>
      <w:r w:rsidRPr="0065578B">
        <w:rPr>
          <w:rFonts w:ascii="Times New Roman" w:eastAsia="Times New Roman" w:hAnsi="Times New Roman" w:cs="Times New Roman"/>
          <w:sz w:val="28"/>
          <w:szCs w:val="28"/>
          <w:lang w:val="ru-RU"/>
        </w:rPr>
        <w:t>03</w:t>
      </w:r>
      <w:r w:rsidR="00F04D6E" w:rsidRPr="0065578B">
        <w:rPr>
          <w:rFonts w:ascii="Times New Roman" w:eastAsia="Times New Roman" w:hAnsi="Times New Roman" w:cs="Times New Roman"/>
          <w:sz w:val="28"/>
          <w:szCs w:val="28"/>
          <w:lang w:val="ru-RU"/>
        </w:rPr>
        <w:t xml:space="preserve"> тыс.</w:t>
      </w:r>
      <w:r w:rsidR="00FB61C9">
        <w:rPr>
          <w:rFonts w:ascii="Times New Roman" w:eastAsia="Times New Roman" w:hAnsi="Times New Roman" w:cs="Times New Roman"/>
          <w:sz w:val="28"/>
          <w:szCs w:val="28"/>
          <w:lang w:val="ru-RU"/>
        </w:rPr>
        <w:t xml:space="preserve"> </w:t>
      </w:r>
      <w:r w:rsidRPr="0065578B">
        <w:rPr>
          <w:rFonts w:ascii="Times New Roman" w:eastAsia="Times New Roman" w:hAnsi="Times New Roman" w:cs="Times New Roman"/>
          <w:sz w:val="28"/>
          <w:szCs w:val="28"/>
          <w:lang w:val="ru-RU"/>
        </w:rPr>
        <w:t>рубл</w:t>
      </w:r>
      <w:r w:rsidR="00F04D6E" w:rsidRPr="0065578B">
        <w:rPr>
          <w:rFonts w:ascii="Times New Roman" w:eastAsia="Times New Roman" w:hAnsi="Times New Roman" w:cs="Times New Roman"/>
          <w:sz w:val="28"/>
          <w:szCs w:val="28"/>
          <w:lang w:val="ru-RU"/>
        </w:rPr>
        <w:t>ей</w:t>
      </w:r>
      <w:r w:rsidRPr="0065578B">
        <w:rPr>
          <w:rFonts w:ascii="Times New Roman" w:eastAsia="Times New Roman" w:hAnsi="Times New Roman" w:cs="Times New Roman"/>
          <w:sz w:val="28"/>
          <w:szCs w:val="28"/>
          <w:lang w:val="ru-RU"/>
        </w:rPr>
        <w:t xml:space="preserve"> в количестве 2309 шт.</w:t>
      </w:r>
    </w:p>
    <w:p w14:paraId="7BD7B832" w14:textId="77777777" w:rsidR="006D5AF0" w:rsidRPr="0065578B" w:rsidRDefault="006D5AF0" w:rsidP="006D5AF0">
      <w:pPr>
        <w:widowControl/>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отношении 11357 объекта на сумму 47</w:t>
      </w:r>
      <w:r w:rsidR="00F04D6E" w:rsidRPr="0065578B">
        <w:rPr>
          <w:rFonts w:ascii="Times New Roman" w:eastAsia="Times New Roman" w:hAnsi="Times New Roman" w:cs="Times New Roman"/>
          <w:sz w:val="28"/>
          <w:szCs w:val="28"/>
          <w:lang w:val="ru-RU"/>
        </w:rPr>
        <w:t> </w:t>
      </w:r>
      <w:r w:rsidRPr="0065578B">
        <w:rPr>
          <w:rFonts w:ascii="Times New Roman" w:eastAsia="Times New Roman" w:hAnsi="Times New Roman" w:cs="Times New Roman"/>
          <w:sz w:val="28"/>
          <w:szCs w:val="28"/>
          <w:lang w:val="ru-RU"/>
        </w:rPr>
        <w:t>147</w:t>
      </w:r>
      <w:r w:rsidR="00F04D6E" w:rsidRPr="0065578B">
        <w:rPr>
          <w:rFonts w:ascii="Times New Roman" w:eastAsia="Times New Roman" w:hAnsi="Times New Roman" w:cs="Times New Roman"/>
          <w:sz w:val="28"/>
          <w:szCs w:val="28"/>
          <w:lang w:val="ru-RU"/>
        </w:rPr>
        <w:t>,</w:t>
      </w:r>
      <w:r w:rsidRPr="0065578B">
        <w:rPr>
          <w:rFonts w:ascii="Times New Roman" w:eastAsia="Times New Roman" w:hAnsi="Times New Roman" w:cs="Times New Roman"/>
          <w:sz w:val="28"/>
          <w:szCs w:val="28"/>
          <w:lang w:val="ru-RU"/>
        </w:rPr>
        <w:t>2</w:t>
      </w:r>
      <w:r w:rsidR="00F04D6E" w:rsidRPr="0065578B">
        <w:rPr>
          <w:rFonts w:ascii="Times New Roman" w:eastAsia="Times New Roman" w:hAnsi="Times New Roman" w:cs="Times New Roman"/>
          <w:sz w:val="28"/>
          <w:szCs w:val="28"/>
          <w:lang w:val="ru-RU"/>
        </w:rPr>
        <w:t>1 тыс.</w:t>
      </w:r>
      <w:r w:rsidRPr="0065578B">
        <w:rPr>
          <w:rFonts w:ascii="Times New Roman" w:eastAsia="Times New Roman" w:hAnsi="Times New Roman" w:cs="Times New Roman"/>
          <w:sz w:val="28"/>
          <w:szCs w:val="28"/>
          <w:lang w:val="ru-RU"/>
        </w:rPr>
        <w:t xml:space="preserve"> рублей муниципального имущества Благодарненского городского округа Ставропольского края проведена работа по передаче с баланса на баланс муниципальных учреждений Благодарненского городского округа Ставропольского края. </w:t>
      </w:r>
    </w:p>
    <w:p w14:paraId="1DC25E50" w14:textId="77777777" w:rsidR="006D5AF0" w:rsidRPr="0065578B" w:rsidRDefault="006D5AF0" w:rsidP="006D5AF0">
      <w:pPr>
        <w:widowControl/>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течении года проводилась работа по учету бесхозяйных объектов.</w:t>
      </w:r>
    </w:p>
    <w:p w14:paraId="44A8D830" w14:textId="77777777" w:rsidR="006D5AF0" w:rsidRPr="0065578B" w:rsidRDefault="006D5AF0" w:rsidP="00F04D6E">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Организована работа по проведению кадастровых работ, постановке на кадастровый учет и учет в качестве бесхозяйных объектов недвижимого имущества в отношении  9 объектов, из них 4 памятника, 3 нежилых здания, газопровод в пос. Ставропольском и мост в с. Алексеевское.</w:t>
      </w:r>
    </w:p>
    <w:p w14:paraId="1C7A7AF6" w14:textId="77777777" w:rsidR="006D5AF0" w:rsidRPr="0065578B" w:rsidRDefault="006D5AF0" w:rsidP="006D5AF0">
      <w:pPr>
        <w:widowControl/>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Обеспечена регистрация права муниципальной собственности Благодарненского городского округа Ставропольского края на  18 объектов недвижимого имущества, из них 3 памятника, 13 автомобильных дорог </w:t>
      </w:r>
      <w:r w:rsidRPr="0065578B">
        <w:rPr>
          <w:rFonts w:ascii="Times New Roman" w:eastAsia="Times New Roman" w:hAnsi="Times New Roman" w:cs="Times New Roman"/>
          <w:sz w:val="28"/>
          <w:szCs w:val="28"/>
          <w:lang w:val="ru-RU"/>
        </w:rPr>
        <w:lastRenderedPageBreak/>
        <w:t xml:space="preserve">местного значения, комплексная спортивная площадка в с. Бурлацкое, жилое помещение. </w:t>
      </w:r>
    </w:p>
    <w:p w14:paraId="21CBFAD2" w14:textId="77777777" w:rsidR="006D5AF0" w:rsidRPr="0065578B" w:rsidRDefault="006D5AF0" w:rsidP="006D5AF0">
      <w:pPr>
        <w:widowControl/>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По решениям Арбитражного суда Ставропольского края в 2021 году признано право собственности за Благодарненским городским округом Ставропольского края на 26 автомобильных дорог местного значения общей протяженностью 21 км.</w:t>
      </w:r>
    </w:p>
    <w:p w14:paraId="348F7D7B" w14:textId="556C3874" w:rsidR="00B70EA5" w:rsidRDefault="006D5AF0" w:rsidP="00FB61C9">
      <w:pPr>
        <w:widowControl/>
        <w:ind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Заключено 19 договоров аренды недвижимого имущества муниципальной собственности Благодарненского городского округа Ставропольского края. Из них 13 договоров аренды заключены по результатам проведенных торгов, 6 договоров аренды заключены без проведения торгов в соответствии со статьей 17.1 Федеральный закон от 26 июля 2006 года № 135-ФЗ «О защите конкуренции».</w:t>
      </w:r>
    </w:p>
    <w:p w14:paraId="7FCDAAB3" w14:textId="18A1700B" w:rsidR="006D5AF0" w:rsidRPr="0065578B" w:rsidRDefault="006D5AF0" w:rsidP="006D5AF0">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Дополнительные доходы в бюджет округа от</w:t>
      </w:r>
      <w:r w:rsidR="00004611">
        <w:rPr>
          <w:rFonts w:ascii="Times New Roman" w:eastAsia="Times New Roman" w:hAnsi="Times New Roman" w:cs="Times New Roman"/>
          <w:sz w:val="28"/>
          <w:szCs w:val="28"/>
          <w:lang w:val="ru-RU"/>
        </w:rPr>
        <w:t xml:space="preserve"> </w:t>
      </w:r>
      <w:r w:rsidRPr="0065578B">
        <w:rPr>
          <w:rFonts w:ascii="Times New Roman" w:eastAsia="Times New Roman" w:hAnsi="Times New Roman" w:cs="Times New Roman"/>
          <w:sz w:val="28"/>
          <w:szCs w:val="28"/>
          <w:lang w:val="ru-RU"/>
        </w:rPr>
        <w:t>вышеуказанных заключенных договоров составили 1</w:t>
      </w:r>
      <w:r w:rsidR="00F04D6E" w:rsidRPr="0065578B">
        <w:rPr>
          <w:rFonts w:ascii="Times New Roman" w:eastAsia="Times New Roman" w:hAnsi="Times New Roman" w:cs="Times New Roman"/>
          <w:sz w:val="28"/>
          <w:szCs w:val="28"/>
          <w:lang w:val="ru-RU"/>
        </w:rPr>
        <w:t> </w:t>
      </w:r>
      <w:r w:rsidRPr="0065578B">
        <w:rPr>
          <w:rFonts w:ascii="Times New Roman" w:eastAsia="Times New Roman" w:hAnsi="Times New Roman" w:cs="Times New Roman"/>
          <w:sz w:val="28"/>
          <w:szCs w:val="28"/>
          <w:lang w:val="ru-RU"/>
        </w:rPr>
        <w:t>262</w:t>
      </w:r>
      <w:r w:rsidR="00F04D6E" w:rsidRPr="0065578B">
        <w:rPr>
          <w:rFonts w:ascii="Times New Roman" w:eastAsia="Times New Roman" w:hAnsi="Times New Roman" w:cs="Times New Roman"/>
          <w:sz w:val="28"/>
          <w:szCs w:val="28"/>
          <w:lang w:val="ru-RU"/>
        </w:rPr>
        <w:t>,</w:t>
      </w:r>
      <w:r w:rsidRPr="0065578B">
        <w:rPr>
          <w:rFonts w:ascii="Times New Roman" w:eastAsia="Times New Roman" w:hAnsi="Times New Roman" w:cs="Times New Roman"/>
          <w:sz w:val="28"/>
          <w:szCs w:val="28"/>
          <w:lang w:val="ru-RU"/>
        </w:rPr>
        <w:t>7</w:t>
      </w:r>
      <w:r w:rsidR="00F04D6E" w:rsidRPr="0065578B">
        <w:rPr>
          <w:rFonts w:ascii="Times New Roman" w:eastAsia="Times New Roman" w:hAnsi="Times New Roman" w:cs="Times New Roman"/>
          <w:sz w:val="28"/>
          <w:szCs w:val="28"/>
          <w:lang w:val="ru-RU"/>
        </w:rPr>
        <w:t xml:space="preserve"> тыс.</w:t>
      </w:r>
      <w:r w:rsidRPr="0065578B">
        <w:rPr>
          <w:rFonts w:ascii="Times New Roman" w:eastAsia="Times New Roman" w:hAnsi="Times New Roman" w:cs="Times New Roman"/>
          <w:sz w:val="28"/>
          <w:szCs w:val="28"/>
          <w:lang w:val="ru-RU"/>
        </w:rPr>
        <w:t xml:space="preserve"> рублей.</w:t>
      </w:r>
    </w:p>
    <w:p w14:paraId="101A9F20" w14:textId="77777777" w:rsidR="006D5AF0" w:rsidRPr="0065578B" w:rsidRDefault="006D5AF0" w:rsidP="006D5AF0">
      <w:pPr>
        <w:widowControl/>
        <w:autoSpaceDE w:val="0"/>
        <w:autoSpaceDN w:val="0"/>
        <w:adjustRightInd w:val="0"/>
        <w:ind w:firstLine="709"/>
        <w:jc w:val="both"/>
        <w:outlineLvl w:val="2"/>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С целью реализации Прогнозного плана (программы) приватизации организовано и проведено  два аукциона. По результатам второго аукциона муниципальное имущество продано, сумма дополнительных доходов в бюджет округа от продажи составила 643</w:t>
      </w:r>
      <w:r w:rsidR="00F04D6E" w:rsidRPr="0065578B">
        <w:rPr>
          <w:rFonts w:ascii="Times New Roman" w:eastAsia="Times New Roman" w:hAnsi="Times New Roman" w:cs="Times New Roman"/>
          <w:sz w:val="28"/>
          <w:szCs w:val="28"/>
          <w:lang w:val="ru-RU"/>
        </w:rPr>
        <w:t>,0 тыс.</w:t>
      </w:r>
      <w:r w:rsidRPr="0065578B">
        <w:rPr>
          <w:rFonts w:ascii="Times New Roman" w:eastAsia="Times New Roman" w:hAnsi="Times New Roman" w:cs="Times New Roman"/>
          <w:sz w:val="28"/>
          <w:szCs w:val="28"/>
          <w:lang w:val="ru-RU"/>
        </w:rPr>
        <w:t xml:space="preserve"> рублей.</w:t>
      </w:r>
    </w:p>
    <w:p w14:paraId="6857391B" w14:textId="77777777" w:rsidR="006D5AF0" w:rsidRPr="0065578B" w:rsidRDefault="006D5AF0" w:rsidP="006D5AF0">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2021 году проведено 9 мероприятий по контролю за использованием по назначению, сохранностью и выявлению неиспользуемого муниципального имущества, находящегося в муниципальной собственности Благодарненского городского округа Ставропольского края.</w:t>
      </w:r>
    </w:p>
    <w:p w14:paraId="7536C0A2" w14:textId="77777777" w:rsidR="006D5AF0" w:rsidRPr="0065578B" w:rsidRDefault="006D5AF0" w:rsidP="006D5AF0">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 Передано в собственность граждан, занимающих жилые помещения по договорам социального найма,  в порядке приватизации на основании решений постоянно действующей комиссии по рассмотрению заявлений граждан о приватизации жилых помещений муниципального жилищного фонда Благодарненского городского округа Ставропольского края 2 жилых помещения: </w:t>
      </w:r>
    </w:p>
    <w:p w14:paraId="50890268" w14:textId="77777777" w:rsidR="006D5AF0" w:rsidRPr="0065578B" w:rsidRDefault="006D5AF0" w:rsidP="006D5AF0">
      <w:pPr>
        <w:widowControl/>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На основании решений комиссии по рассмотрению заявлений граждан по предоставлению жилых помещений специализированного жилищного фонда Благодарненского городского округа Ставропольского края по договору найма служебного жилого помещения о принятии решения о предоставлении либо об отказе  в принятии на учет в 2021 году поставлены на учет 3 медицинских работника и 1 педагог.</w:t>
      </w:r>
    </w:p>
    <w:p w14:paraId="332E3DDA" w14:textId="77777777" w:rsidR="00857380" w:rsidRPr="0065578B" w:rsidRDefault="00857380" w:rsidP="0053776D">
      <w:pPr>
        <w:pStyle w:val="a3"/>
        <w:ind w:left="0" w:right="2" w:firstLine="709"/>
        <w:jc w:val="both"/>
        <w:rPr>
          <w:rFonts w:cs="Times New Roman"/>
          <w:b/>
          <w:lang w:val="ru-RU"/>
        </w:rPr>
      </w:pPr>
      <w:r w:rsidRPr="0065578B">
        <w:rPr>
          <w:rFonts w:cs="Times New Roman"/>
          <w:b/>
          <w:lang w:val="ru-RU"/>
        </w:rPr>
        <w:t>Предоставление услуг населению</w:t>
      </w:r>
    </w:p>
    <w:p w14:paraId="1007A785" w14:textId="77777777" w:rsidR="002438B1" w:rsidRDefault="002438B1" w:rsidP="002438B1">
      <w:pPr>
        <w:ind w:right="112"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Ключевым направлением в деятельности администрации округа является предоставление услуг населению по принципу «одного окна» по месту пребывания, с наименьшими затратами и с наибольшими удобствами, что способствует популяризации у населения центра «одного окна».</w:t>
      </w:r>
    </w:p>
    <w:p w14:paraId="10B24C32" w14:textId="77777777" w:rsidR="00720DB9" w:rsidRDefault="00720DB9" w:rsidP="002438B1">
      <w:pPr>
        <w:ind w:right="112" w:firstLine="709"/>
        <w:jc w:val="both"/>
        <w:rPr>
          <w:rFonts w:ascii="Times New Roman" w:eastAsia="Times New Roman" w:hAnsi="Times New Roman" w:cs="Times New Roman"/>
          <w:sz w:val="28"/>
          <w:szCs w:val="28"/>
          <w:lang w:val="ru-RU"/>
        </w:rPr>
      </w:pPr>
    </w:p>
    <w:p w14:paraId="2321DA74" w14:textId="77777777" w:rsidR="00720DB9" w:rsidRPr="0065578B" w:rsidRDefault="00720DB9" w:rsidP="00720DB9">
      <w:pPr>
        <w:ind w:right="112"/>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rPr>
        <w:lastRenderedPageBreak/>
        <w:drawing>
          <wp:inline distT="0" distB="0" distL="0" distR="0" wp14:anchorId="1856CEC2" wp14:editId="5546AA0A">
            <wp:extent cx="5890260" cy="2743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0260" cy="2743200"/>
                    </a:xfrm>
                    <a:prstGeom prst="rect">
                      <a:avLst/>
                    </a:prstGeom>
                    <a:noFill/>
                  </pic:spPr>
                </pic:pic>
              </a:graphicData>
            </a:graphic>
          </wp:inline>
        </w:drawing>
      </w:r>
    </w:p>
    <w:p w14:paraId="64C66822" w14:textId="77777777" w:rsidR="00B70EA5" w:rsidRDefault="00B70EA5" w:rsidP="002438B1">
      <w:pPr>
        <w:ind w:firstLine="709"/>
        <w:jc w:val="both"/>
        <w:rPr>
          <w:rFonts w:ascii="Times New Roman" w:hAnsi="Times New Roman" w:cs="Times New Roman"/>
          <w:sz w:val="28"/>
          <w:szCs w:val="28"/>
          <w:lang w:val="ru-RU"/>
        </w:rPr>
      </w:pPr>
    </w:p>
    <w:p w14:paraId="63A429B5"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В настоящее время в </w:t>
      </w:r>
      <w:r w:rsidRPr="0065578B">
        <w:rPr>
          <w:rFonts w:ascii="Times New Roman" w:eastAsia="Calibri" w:hAnsi="Times New Roman" w:cs="Times New Roman"/>
          <w:spacing w:val="-5"/>
          <w:sz w:val="28"/>
          <w:szCs w:val="28"/>
          <w:lang w:val="ru-RU"/>
        </w:rPr>
        <w:t>муниципальном учреждение «Многофункциональный центр предоставления государственных и муниципальных услуг» Благодарненского района Ставропольского края</w:t>
      </w:r>
      <w:r w:rsidRPr="0065578B">
        <w:rPr>
          <w:rFonts w:ascii="Times New Roman" w:hAnsi="Times New Roman" w:cs="Times New Roman"/>
          <w:sz w:val="28"/>
          <w:szCs w:val="28"/>
          <w:lang w:val="ru-RU"/>
        </w:rPr>
        <w:t xml:space="preserve"> организовано предоставление 119 государственных услуг, 66 муниципальных услуг, 105 иных услуг (в том числе ЕСИА, услуги для субъектов МСП).</w:t>
      </w:r>
    </w:p>
    <w:p w14:paraId="2BE0F7FF"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В сельских населенных пунктах округа функционируют 9 территориально-обособленных структурных подразделений (офисов) МФЦ, которые позволяют гражданам получать государственные и муниципальные услуги в шаговой доступности.</w:t>
      </w:r>
    </w:p>
    <w:p w14:paraId="7096B30C"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С 22 апреля 2019 года учреждением организован выездной прием граждан в ауле Эдельбай, первый и третий понедельник месяца с 10:00 до 15:00 ч. </w:t>
      </w:r>
    </w:p>
    <w:p w14:paraId="605FC327" w14:textId="77777777" w:rsidR="002438B1" w:rsidRPr="0065578B" w:rsidRDefault="002438B1" w:rsidP="002438B1">
      <w:pPr>
        <w:spacing w:after="120"/>
        <w:ind w:firstLine="709"/>
        <w:contextualSpacing/>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В 2021 году в учреждении зарегистрировано 54354 обращения, в том числе: в центральном офисе 44180 обращений, в ТОСП МФЦ 10174 обращений.  </w:t>
      </w:r>
    </w:p>
    <w:p w14:paraId="54CE894E" w14:textId="77777777" w:rsidR="002438B1" w:rsidRPr="0065578B" w:rsidRDefault="002438B1" w:rsidP="002438B1">
      <w:pPr>
        <w:ind w:firstLine="709"/>
        <w:contextualSpacing/>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Из них: </w:t>
      </w:r>
    </w:p>
    <w:p w14:paraId="127662E2" w14:textId="77777777" w:rsidR="002438B1" w:rsidRPr="0065578B" w:rsidRDefault="002438B1" w:rsidP="002438B1">
      <w:pPr>
        <w:ind w:firstLine="709"/>
        <w:contextualSpacing/>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по услугам федеральных органов исполнительной власти – 36719 обращений;</w:t>
      </w:r>
    </w:p>
    <w:p w14:paraId="62BC4101" w14:textId="77777777" w:rsidR="002438B1" w:rsidRPr="0065578B" w:rsidRDefault="002438B1" w:rsidP="002438B1">
      <w:pPr>
        <w:ind w:firstLine="709"/>
        <w:contextualSpacing/>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 по услугам региональных органов исполнительной власти – 650 обращений; </w:t>
      </w:r>
    </w:p>
    <w:p w14:paraId="6B16B973" w14:textId="77777777" w:rsidR="002438B1" w:rsidRPr="0065578B" w:rsidRDefault="002438B1" w:rsidP="002438B1">
      <w:pPr>
        <w:ind w:firstLine="709"/>
        <w:contextualSpacing/>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по услугам органов местного самоуправления – 6911 обращений; </w:t>
      </w:r>
    </w:p>
    <w:p w14:paraId="61D554CE" w14:textId="77777777" w:rsidR="002438B1" w:rsidRPr="0065578B" w:rsidRDefault="002438B1" w:rsidP="002438B1">
      <w:pPr>
        <w:ind w:firstLine="709"/>
        <w:contextualSpacing/>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по услугам для поддержки субъектов малого и среднего предпринимательства – 201 обращение; </w:t>
      </w:r>
    </w:p>
    <w:p w14:paraId="50234F8E" w14:textId="77777777" w:rsidR="002438B1" w:rsidRPr="0065578B" w:rsidRDefault="002438B1" w:rsidP="002438B1">
      <w:pPr>
        <w:ind w:firstLine="709"/>
        <w:contextualSpacing/>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регистрация граждан в Единой системе идентификации и аутентификации – 6352 обращения; </w:t>
      </w:r>
    </w:p>
    <w:p w14:paraId="75AFE9ED" w14:textId="77777777" w:rsidR="002438B1" w:rsidRPr="0065578B" w:rsidRDefault="002438B1" w:rsidP="002438B1">
      <w:pPr>
        <w:ind w:firstLine="709"/>
        <w:contextualSpacing/>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электронные услуги – 923 обращения; </w:t>
      </w:r>
    </w:p>
    <w:p w14:paraId="78AE2626" w14:textId="77777777" w:rsidR="002438B1" w:rsidRPr="0065578B" w:rsidRDefault="002438B1" w:rsidP="002438B1">
      <w:pPr>
        <w:ind w:firstLine="709"/>
        <w:contextualSpacing/>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банкротство – 2 обращения; </w:t>
      </w:r>
    </w:p>
    <w:p w14:paraId="4BFA8627" w14:textId="77777777" w:rsidR="002438B1" w:rsidRPr="0065578B" w:rsidRDefault="002438B1" w:rsidP="002438B1">
      <w:pPr>
        <w:ind w:firstLine="709"/>
        <w:contextualSpacing/>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иные услуги – 1978 обращений. </w:t>
      </w:r>
    </w:p>
    <w:p w14:paraId="64F953DE"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В 2021 году к числу самых востребованных относятся услуги: </w:t>
      </w:r>
    </w:p>
    <w:p w14:paraId="4C135359"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Управления Федеральной регистрационной службы, кадастра и </w:t>
      </w:r>
      <w:r w:rsidRPr="0065578B">
        <w:rPr>
          <w:rFonts w:ascii="Times New Roman" w:hAnsi="Times New Roman" w:cs="Times New Roman"/>
          <w:sz w:val="28"/>
          <w:szCs w:val="28"/>
          <w:lang w:val="ru-RU"/>
        </w:rPr>
        <w:lastRenderedPageBreak/>
        <w:t>картографии по Ставропольскому краю – 15319 обращений;</w:t>
      </w:r>
    </w:p>
    <w:p w14:paraId="1C716629"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Министерства внутренних дел - 16045 обращений (в том числе по вопросам миграционного учета);</w:t>
      </w:r>
    </w:p>
    <w:p w14:paraId="4568EACB"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Пенсионного фонда Российской Федерации - 1955 обращений;</w:t>
      </w:r>
    </w:p>
    <w:p w14:paraId="6504348D"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Федеральной налоговой службы Российской Федерации - 3082 обращения;</w:t>
      </w:r>
    </w:p>
    <w:p w14:paraId="6D60F803"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Министерства природных ресурсов и охраны окружающей среды - 491 обращение;</w:t>
      </w:r>
    </w:p>
    <w:p w14:paraId="3C176F6B"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управления труда и социальной защиты населения Благодарненского городского округа Ставропольского края -   6809 обращений; </w:t>
      </w:r>
    </w:p>
    <w:p w14:paraId="6A1A3E1A" w14:textId="77777777" w:rsidR="002438B1" w:rsidRPr="0065578B" w:rsidRDefault="002438B1" w:rsidP="002438B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архивного отдела администрации Благодарненского городского округа Ставропольского края - 91 обращение; </w:t>
      </w:r>
    </w:p>
    <w:p w14:paraId="0BCD4A4F" w14:textId="77777777" w:rsidR="002438B1" w:rsidRPr="0065578B" w:rsidRDefault="002438B1" w:rsidP="002438B1">
      <w:pPr>
        <w:ind w:right="112" w:firstLine="709"/>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МФЦ организовано предоставление платных услуг, доход от которых в 2021 году составил 534,4 тыс. рублей.</w:t>
      </w:r>
    </w:p>
    <w:p w14:paraId="3B829C05" w14:textId="77777777" w:rsidR="002438B1" w:rsidRPr="0065578B" w:rsidRDefault="002438B1" w:rsidP="002438B1">
      <w:pPr>
        <w:autoSpaceDE w:val="0"/>
        <w:adjustRightInd w:val="0"/>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Система оценки «Ваш контроль» организована посредством информационно-аналитической системы «Мониторинг качества государственных услуг». Заявители могут оценить качество каждой государственной и муниципальной услуги, предоставляемой через МФЦ посредством смс-опроса, либо непосредственно на портале </w:t>
      </w:r>
      <w:proofErr w:type="spellStart"/>
      <w:r w:rsidRPr="0065578B">
        <w:rPr>
          <w:rFonts w:ascii="Times New Roman" w:hAnsi="Times New Roman" w:cs="Times New Roman"/>
          <w:sz w:val="28"/>
          <w:szCs w:val="28"/>
        </w:rPr>
        <w:t>vashkontrol</w:t>
      </w:r>
      <w:proofErr w:type="spellEnd"/>
      <w:r w:rsidRPr="0065578B">
        <w:rPr>
          <w:rFonts w:ascii="Times New Roman" w:hAnsi="Times New Roman" w:cs="Times New Roman"/>
          <w:sz w:val="28"/>
          <w:szCs w:val="28"/>
          <w:lang w:val="ru-RU"/>
        </w:rPr>
        <w:t>.</w:t>
      </w:r>
      <w:proofErr w:type="spellStart"/>
      <w:r w:rsidRPr="0065578B">
        <w:rPr>
          <w:rFonts w:ascii="Times New Roman" w:hAnsi="Times New Roman" w:cs="Times New Roman"/>
          <w:sz w:val="28"/>
          <w:szCs w:val="28"/>
        </w:rPr>
        <w:t>ru</w:t>
      </w:r>
      <w:proofErr w:type="spellEnd"/>
      <w:r w:rsidRPr="0065578B">
        <w:rPr>
          <w:rFonts w:ascii="Times New Roman" w:hAnsi="Times New Roman" w:cs="Times New Roman"/>
          <w:sz w:val="28"/>
          <w:szCs w:val="28"/>
          <w:lang w:val="ru-RU"/>
        </w:rPr>
        <w:t xml:space="preserve">. </w:t>
      </w:r>
    </w:p>
    <w:p w14:paraId="1325BD65" w14:textId="04540880" w:rsidR="00FB61C9" w:rsidRPr="0065578B" w:rsidRDefault="002438B1" w:rsidP="00004611">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 Результаты ежедневного мониторинга качества государственных услуг «Ваш контроль» свидетельствуют о том, что в 2021 году– 98,7 процентов заявителей высоко оценивает работу специалистов многофункционального центра (за 2020 год – 98,7 процента).</w:t>
      </w:r>
    </w:p>
    <w:p w14:paraId="7C8566B8" w14:textId="77777777" w:rsidR="00FF18CA" w:rsidRPr="0065578B" w:rsidRDefault="00FF18CA" w:rsidP="00FF18CA">
      <w:pPr>
        <w:pStyle w:val="a3"/>
        <w:spacing w:line="240" w:lineRule="exact"/>
        <w:ind w:left="0" w:firstLine="709"/>
        <w:jc w:val="both"/>
        <w:rPr>
          <w:rFonts w:cs="Times New Roman"/>
          <w:b/>
          <w:lang w:val="ru-RU"/>
        </w:rPr>
      </w:pPr>
      <w:r w:rsidRPr="0065578B">
        <w:rPr>
          <w:rFonts w:cs="Times New Roman"/>
          <w:b/>
          <w:lang w:val="ru-RU"/>
        </w:rPr>
        <w:t>Организация деятельности по обеспечению безопасности населения</w:t>
      </w:r>
    </w:p>
    <w:p w14:paraId="24C2A53E" w14:textId="77777777" w:rsidR="00970DEC" w:rsidRPr="0065578B" w:rsidRDefault="00970DEC" w:rsidP="00970DEC">
      <w:pPr>
        <w:shd w:val="clear" w:color="auto" w:fill="FFFFFF"/>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ушедшем году велась работа по обеспечению общественной безопасности, охраны правопорядка, профилактики экстремизма, терроризма, обеспечению мер пожарной безопасности, снижению рисков чрезвычайных ситуаций.</w:t>
      </w:r>
    </w:p>
    <w:p w14:paraId="5A4A13DD"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В 2021 году комиссией округа по предупреждению и ликвидации чрезвычайных ситуаций и обеспечению пожарной безопасности проведено 7 заседаний, на которых рассмотрены вопросы по предупреждению и ликвидации чрезвычайных ситуаций и обеспечению пожарной безопасности, в том числе о:</w:t>
      </w:r>
    </w:p>
    <w:p w14:paraId="66E8E50B"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подготовке территории округа к весенним паводкам и половодью в 2021 году;</w:t>
      </w:r>
    </w:p>
    <w:p w14:paraId="0FA7B615"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проведенном обследовании газового оборудования в многоквартирных жилых домах на территории округа;</w:t>
      </w:r>
    </w:p>
    <w:p w14:paraId="30010A5D"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подготовке к пожароопасному периоду 2021 года на территории округа Ставропольского края;</w:t>
      </w:r>
    </w:p>
    <w:p w14:paraId="32F7573F"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осуществлении мероприятий по обеспечению безопасности людей на водных объектах, охране их жизни и здоровья в период подготовки и проведения купального сезона 2021 года на территории округа;</w:t>
      </w:r>
    </w:p>
    <w:p w14:paraId="55DACDF9"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принятии мер по соблюдению пожарной безопасности при уборке зерновых культур и заготовке кормов;</w:t>
      </w:r>
    </w:p>
    <w:p w14:paraId="461CAB3D"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lastRenderedPageBreak/>
        <w:t>об исполнении решении комиссии округа по предупреждению и ликвидации чрезвычайных ситуаций и обеспечению пожарной безопасности;</w:t>
      </w:r>
    </w:p>
    <w:p w14:paraId="54E21E92"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взаимодействии органов местного самоуправления с хозяйствующими субъектами, службами систем жизнеобеспечения, экстренными службами округа в случае возникновения чрезвычайных ситуаций на автомобильных дорогах в зимний период 2021 - 2022 годов.</w:t>
      </w:r>
    </w:p>
    <w:p w14:paraId="01BBB7F6"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Совместно с представителями МЧС России по Ставропольскому краю проведен комплекс профилактических мероприятий с населением округа по вопросам:</w:t>
      </w:r>
    </w:p>
    <w:p w14:paraId="198D0195"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соблюдения пожарной безопасности в пожароопасный период;</w:t>
      </w:r>
    </w:p>
    <w:p w14:paraId="518260DC"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предотвращения гибели людей на водных объектах в зимний период;</w:t>
      </w:r>
    </w:p>
    <w:p w14:paraId="11CABD74" w14:textId="77777777" w:rsidR="00970DEC" w:rsidRPr="0065578B" w:rsidRDefault="00970DEC" w:rsidP="00970DEC">
      <w:pPr>
        <w:ind w:firstLine="709"/>
        <w:jc w:val="both"/>
        <w:rPr>
          <w:rFonts w:ascii="Times New Roman" w:eastAsia="Times New Roman" w:hAnsi="Times New Roman" w:cs="Times New Roman"/>
          <w:spacing w:val="5"/>
          <w:sz w:val="28"/>
          <w:szCs w:val="28"/>
          <w:lang w:val="ru-RU" w:eastAsia="ru-RU"/>
        </w:rPr>
      </w:pPr>
      <w:r w:rsidRPr="0065578B">
        <w:rPr>
          <w:rFonts w:ascii="Times New Roman" w:eastAsia="Times New Roman" w:hAnsi="Times New Roman" w:cs="Times New Roman"/>
          <w:spacing w:val="5"/>
          <w:sz w:val="28"/>
          <w:szCs w:val="28"/>
          <w:lang w:val="ru-RU" w:eastAsia="ru-RU"/>
        </w:rPr>
        <w:t>предотвращения гибели людей на водных объектах в летний период.</w:t>
      </w:r>
    </w:p>
    <w:p w14:paraId="24687FF0" w14:textId="77777777" w:rsidR="00970DEC" w:rsidRPr="0065578B" w:rsidRDefault="00970DEC" w:rsidP="00970DEC">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рамках реализации мероприятий по профилактике правонарушений, и обеспечению общественного порядка в отчетном периоде реализованы следующие мероприятия:</w:t>
      </w:r>
    </w:p>
    <w:p w14:paraId="5800EC62" w14:textId="77777777" w:rsidR="00970DEC" w:rsidRPr="0065578B" w:rsidRDefault="00970DEC" w:rsidP="00970DEC">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газете «Благодарненские вести» – размещено 17 профилактических материалов;</w:t>
      </w:r>
    </w:p>
    <w:p w14:paraId="36794F68" w14:textId="77777777" w:rsidR="00970DEC" w:rsidRPr="0065578B" w:rsidRDefault="00970DEC" w:rsidP="00970DEC">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на сайте администрации Благодарненского городского округа Ставропольского края – 21 материал;</w:t>
      </w:r>
    </w:p>
    <w:p w14:paraId="66E82085" w14:textId="77777777" w:rsidR="00970DEC" w:rsidRPr="0065578B" w:rsidRDefault="00970DEC" w:rsidP="00970DEC">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с целью профилактики употребления алкогольной продукции среди населения Благодарненского городского округа Ставропольского края в 2021 году в составе «Социального патруля» еженедельно посещались сем</w:t>
      </w:r>
      <w:r w:rsidR="00F04D6E" w:rsidRPr="0065578B">
        <w:rPr>
          <w:rFonts w:ascii="Times New Roman" w:eastAsia="Calibri" w:hAnsi="Times New Roman" w:cs="Times New Roman"/>
          <w:sz w:val="28"/>
          <w:szCs w:val="28"/>
          <w:lang w:val="ru-RU"/>
        </w:rPr>
        <w:t>ьи</w:t>
      </w:r>
      <w:r w:rsidRPr="0065578B">
        <w:rPr>
          <w:rFonts w:ascii="Times New Roman" w:eastAsia="Calibri" w:hAnsi="Times New Roman" w:cs="Times New Roman"/>
          <w:sz w:val="28"/>
          <w:szCs w:val="28"/>
          <w:lang w:val="ru-RU"/>
        </w:rPr>
        <w:t>, состоящи</w:t>
      </w:r>
      <w:r w:rsidR="009E1C1F" w:rsidRPr="0065578B">
        <w:rPr>
          <w:rFonts w:ascii="Times New Roman" w:eastAsia="Calibri" w:hAnsi="Times New Roman" w:cs="Times New Roman"/>
          <w:sz w:val="28"/>
          <w:szCs w:val="28"/>
          <w:lang w:val="ru-RU"/>
        </w:rPr>
        <w:t>е</w:t>
      </w:r>
      <w:r w:rsidRPr="0065578B">
        <w:rPr>
          <w:rFonts w:ascii="Times New Roman" w:eastAsia="Calibri" w:hAnsi="Times New Roman" w:cs="Times New Roman"/>
          <w:sz w:val="28"/>
          <w:szCs w:val="28"/>
          <w:lang w:val="ru-RU"/>
        </w:rPr>
        <w:t xml:space="preserve"> на учете за употребление алкоголя родителями, с проведением разъяснительной работы о вреде чрезмерного употребления алкоголя и наступлении отрицательных последствий в виде административной ответственности и ограничении в правах на детей;</w:t>
      </w:r>
    </w:p>
    <w:p w14:paraId="7234830D" w14:textId="77777777" w:rsidR="00970DEC" w:rsidRPr="0065578B" w:rsidRDefault="00970DEC" w:rsidP="00970DEC">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связи с ростом случаев мошенничества, с использованием мобильных средств связи, совместно с членами волонтерского отряда «Ритм» проведены рейды в местах массового скопления граждан с распространением информационных материалов о наиболее популярных видах мошенничества;</w:t>
      </w:r>
    </w:p>
    <w:p w14:paraId="639489C6" w14:textId="77777777" w:rsidR="00970DEC" w:rsidRPr="0065578B" w:rsidRDefault="00970DEC" w:rsidP="00970DEC">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проведена разъяснительная работа с молодежью в общественных местах города Благодарного с вручением 600 листовок и информированием о негативных последствиях употребления алкогольной продукции и наркотических средств;</w:t>
      </w:r>
    </w:p>
    <w:p w14:paraId="54765B1A" w14:textId="77777777" w:rsidR="00970DEC" w:rsidRPr="0065578B" w:rsidRDefault="00970DEC" w:rsidP="00970DEC">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целях профилактики в газете «Благодарненские вести» размещены материалы об ответственности и последствиях употребления алкогольной и наркосодержащие продукции;</w:t>
      </w:r>
    </w:p>
    <w:p w14:paraId="5B91DD0B"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eastAsia="Times New Roman" w:hAnsi="Times New Roman" w:cs="Times New Roman"/>
          <w:spacing w:val="-1"/>
          <w:sz w:val="28"/>
          <w:szCs w:val="28"/>
          <w:lang w:val="ru-RU" w:eastAsia="ru-RU"/>
        </w:rPr>
        <w:t>Антинаркотическая деятельность в администрации Благодарненского городского округа Ставропольского края организована в соответствии с рекомендациями аппарата антинаркотической комиссии Ставропольского края и осуществляется при непосредственном взаимодействии с Отделом Министерства внутренних дел Российской Федерации по Благодарненскому городскому округу.</w:t>
      </w:r>
    </w:p>
    <w:p w14:paraId="05D9DEB8"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В 2021 году администрацией городского округа совместно с </w:t>
      </w:r>
      <w:r w:rsidRPr="0065578B">
        <w:rPr>
          <w:rFonts w:ascii="Times New Roman" w:hAnsi="Times New Roman" w:cs="Times New Roman"/>
          <w:sz w:val="28"/>
          <w:szCs w:val="28"/>
          <w:lang w:val="ru-RU"/>
        </w:rPr>
        <w:lastRenderedPageBreak/>
        <w:t>субъектами профилактики проведено 94 совместных мероприятия антинаркотической направленности в организациях образования, профессионального образования, дополнительного образования, учреждениях культуры и спорта, улицах населенных пунктов, в том числе такие как:</w:t>
      </w:r>
    </w:p>
    <w:p w14:paraId="1241E5A7"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акция «Сообщи, где торгуют смертью» 1 и 2 этапы;</w:t>
      </w:r>
    </w:p>
    <w:p w14:paraId="051402FA"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акция «Дети России»;</w:t>
      </w:r>
    </w:p>
    <w:p w14:paraId="6BC2D2FC"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информационно-разъяснительная беседа, направленная на предупреждение употребления наркотических средств;</w:t>
      </w:r>
    </w:p>
    <w:p w14:paraId="2C250728"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акция в рамках Дня здоровья «На зарядку становись!»;</w:t>
      </w:r>
    </w:p>
    <w:p w14:paraId="23905BE1"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акция «Мы-против наркотиков»;</w:t>
      </w:r>
    </w:p>
    <w:p w14:paraId="22E7FF34"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акция «Мы выбираем жизнь»;</w:t>
      </w:r>
    </w:p>
    <w:p w14:paraId="39362D48"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тематическая программа ко Дню защиты детей;</w:t>
      </w:r>
    </w:p>
    <w:p w14:paraId="6E73F041"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профилактическая беседа «О вреде употребления наркотических средств»;</w:t>
      </w:r>
    </w:p>
    <w:p w14:paraId="70D4EA4B"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просмотр тематических фильмов, видеороликов;</w:t>
      </w:r>
    </w:p>
    <w:p w14:paraId="332D22AD"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акция «Спорт – вместо наркотиков» и другие мероприятия.</w:t>
      </w:r>
    </w:p>
    <w:p w14:paraId="6598222F" w14:textId="77777777" w:rsidR="00D429E6"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Реализованы мероприятия по борьбе с дикорастущими наркосодержащими растениями. </w:t>
      </w:r>
    </w:p>
    <w:p w14:paraId="18644F07" w14:textId="77777777" w:rsidR="00970DEC" w:rsidRPr="0065578B" w:rsidRDefault="00970DEC" w:rsidP="00970DEC">
      <w:pPr>
        <w:autoSpaceDE w:val="0"/>
        <w:autoSpaceDN w:val="0"/>
        <w:adjustRightInd w:val="0"/>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Выявлено и уничтожено 14 очагов произрастания наркосодержащих растений (740 растений) в границах Благодарненского городского округа Ставропольского края (села Александрия, Алексеевское, Бурлацкое, Елизаветинское, Мирное, Шишкино, хуторах Алтухов и Большевик).</w:t>
      </w:r>
    </w:p>
    <w:p w14:paraId="5B386CE0" w14:textId="77777777" w:rsidR="00970DEC" w:rsidRPr="0065578B" w:rsidRDefault="00970DEC" w:rsidP="00970DEC">
      <w:pPr>
        <w:autoSpaceDE w:val="0"/>
        <w:autoSpaceDN w:val="0"/>
        <w:adjustRightInd w:val="0"/>
        <w:ind w:firstLine="720"/>
        <w:jc w:val="both"/>
        <w:rPr>
          <w:rFonts w:ascii="Times New Roman" w:eastAsia="Times New Roman" w:hAnsi="Times New Roman" w:cs="Times New Roman"/>
          <w:spacing w:val="-1"/>
          <w:sz w:val="28"/>
          <w:szCs w:val="28"/>
          <w:lang w:val="ru-RU" w:eastAsia="ru-RU"/>
        </w:rPr>
      </w:pPr>
      <w:r w:rsidRPr="0065578B">
        <w:rPr>
          <w:rFonts w:ascii="Times New Roman" w:eastAsia="Times New Roman" w:hAnsi="Times New Roman" w:cs="Times New Roman"/>
          <w:spacing w:val="-1"/>
          <w:sz w:val="28"/>
          <w:szCs w:val="28"/>
          <w:lang w:val="ru-RU" w:eastAsia="ru-RU"/>
        </w:rPr>
        <w:t>В рамках реализации мероприятий подпрограммы «Профилактика правонарушений, наркомании и обеспечение общественного порядка» в отчетном периоде реализованы следующие мероприятия:</w:t>
      </w:r>
    </w:p>
    <w:p w14:paraId="1EB5A318" w14:textId="77777777" w:rsidR="00970DEC" w:rsidRPr="0065578B" w:rsidRDefault="00970DEC" w:rsidP="00970DEC">
      <w:pPr>
        <w:autoSpaceDE w:val="0"/>
        <w:autoSpaceDN w:val="0"/>
        <w:adjustRightInd w:val="0"/>
        <w:ind w:firstLine="720"/>
        <w:jc w:val="both"/>
        <w:rPr>
          <w:rFonts w:ascii="Times New Roman" w:eastAsia="Times New Roman" w:hAnsi="Times New Roman" w:cs="Times New Roman"/>
          <w:spacing w:val="-1"/>
          <w:sz w:val="28"/>
          <w:szCs w:val="28"/>
          <w:lang w:val="ru-RU" w:eastAsia="ru-RU"/>
        </w:rPr>
      </w:pPr>
      <w:r w:rsidRPr="0065578B">
        <w:rPr>
          <w:rFonts w:ascii="Times New Roman" w:eastAsia="Times New Roman" w:hAnsi="Times New Roman" w:cs="Times New Roman"/>
          <w:spacing w:val="-1"/>
          <w:sz w:val="28"/>
          <w:szCs w:val="28"/>
          <w:lang w:val="ru-RU" w:eastAsia="ru-RU"/>
        </w:rPr>
        <w:t>в районных средствах массовой информации (газета «Благодарненские Вести», официальные сайты администрации, субъектов профилактики) публиковались материалы антинаркотической направленности, информирующих население округа об ответственности за совершение правонарушений, связанных с незаконным оборотом наркотических средств. Опубликовано 56 информационных материалов;</w:t>
      </w:r>
    </w:p>
    <w:p w14:paraId="393EA1C4" w14:textId="77777777" w:rsidR="00970DEC" w:rsidRPr="0065578B" w:rsidRDefault="00970DEC" w:rsidP="00970DEC">
      <w:pPr>
        <w:autoSpaceDE w:val="0"/>
        <w:autoSpaceDN w:val="0"/>
        <w:adjustRightInd w:val="0"/>
        <w:ind w:firstLine="720"/>
        <w:jc w:val="both"/>
        <w:rPr>
          <w:rFonts w:ascii="Times New Roman" w:eastAsia="Times New Roman" w:hAnsi="Times New Roman" w:cs="Times New Roman"/>
          <w:spacing w:val="-1"/>
          <w:sz w:val="28"/>
          <w:szCs w:val="28"/>
          <w:lang w:val="ru-RU" w:eastAsia="ru-RU"/>
        </w:rPr>
      </w:pPr>
      <w:r w:rsidRPr="0065578B">
        <w:rPr>
          <w:rFonts w:ascii="Times New Roman" w:eastAsia="Times New Roman" w:hAnsi="Times New Roman" w:cs="Times New Roman"/>
          <w:spacing w:val="-1"/>
          <w:sz w:val="28"/>
          <w:szCs w:val="28"/>
          <w:lang w:val="ru-RU" w:eastAsia="ru-RU"/>
        </w:rPr>
        <w:t>изготовлено и распространено среди населения округа 2126 материалов антинаркотической направленности;</w:t>
      </w:r>
    </w:p>
    <w:p w14:paraId="32D0B212" w14:textId="77777777" w:rsidR="00970DEC" w:rsidRPr="0065578B" w:rsidRDefault="00970DEC" w:rsidP="00970DEC">
      <w:pPr>
        <w:suppressAutoHyphens/>
        <w:ind w:firstLine="709"/>
        <w:jc w:val="both"/>
        <w:rPr>
          <w:rFonts w:ascii="Times New Roman" w:eastAsia="Calibri" w:hAnsi="Times New Roman" w:cs="Times New Roman"/>
          <w:sz w:val="28"/>
          <w:szCs w:val="24"/>
          <w:lang w:val="ru-RU" w:eastAsia="ru-RU"/>
        </w:rPr>
      </w:pPr>
      <w:r w:rsidRPr="0065578B">
        <w:rPr>
          <w:rFonts w:ascii="Times New Roman" w:eastAsia="Calibri" w:hAnsi="Times New Roman" w:cs="Times New Roman"/>
          <w:sz w:val="28"/>
          <w:szCs w:val="24"/>
          <w:lang w:val="ru-RU" w:eastAsia="ru-RU"/>
        </w:rPr>
        <w:t>В округе созданы и осуществляют деятельность 14 добровольных народных дружин, в том числе 6 добровольных народных дружин (60 человек) из числа членов казачьих обществ (г.</w:t>
      </w:r>
      <w:r w:rsidR="009E1C1F" w:rsidRPr="0065578B">
        <w:rPr>
          <w:rFonts w:ascii="Times New Roman" w:eastAsia="Calibri" w:hAnsi="Times New Roman" w:cs="Times New Roman"/>
          <w:sz w:val="28"/>
          <w:szCs w:val="24"/>
          <w:lang w:val="ru-RU" w:eastAsia="ru-RU"/>
        </w:rPr>
        <w:t xml:space="preserve"> </w:t>
      </w:r>
      <w:r w:rsidRPr="0065578B">
        <w:rPr>
          <w:rFonts w:ascii="Times New Roman" w:eastAsia="Calibri" w:hAnsi="Times New Roman" w:cs="Times New Roman"/>
          <w:sz w:val="28"/>
          <w:szCs w:val="24"/>
          <w:lang w:val="ru-RU" w:eastAsia="ru-RU"/>
        </w:rPr>
        <w:t>Благодарный, села Александрия, Елизаветинское, Спасское, Сотниковское, Шишкино) и 8 добровольных народных дружин (42 человека) из числа граждан (села Алексеевское, Бурлацкое, Каменная Балка, Мирное, хуторах Алтухово и Большевик, пос. Ставропольский, а. Эдельбай).</w:t>
      </w:r>
    </w:p>
    <w:p w14:paraId="0B4C3C87" w14:textId="77777777" w:rsidR="00970DEC" w:rsidRPr="0065578B" w:rsidRDefault="00970DEC" w:rsidP="00970DEC">
      <w:pPr>
        <w:suppressAutoHyphens/>
        <w:ind w:firstLine="709"/>
        <w:jc w:val="both"/>
        <w:rPr>
          <w:rFonts w:ascii="Times New Roman" w:eastAsia="Calibri" w:hAnsi="Times New Roman" w:cs="Times New Roman"/>
          <w:sz w:val="28"/>
          <w:szCs w:val="24"/>
          <w:lang w:val="ru-RU" w:eastAsia="ru-RU"/>
        </w:rPr>
      </w:pPr>
      <w:r w:rsidRPr="0065578B">
        <w:rPr>
          <w:rFonts w:ascii="Times New Roman" w:eastAsia="Calibri" w:hAnsi="Times New Roman" w:cs="Times New Roman"/>
          <w:sz w:val="28"/>
          <w:szCs w:val="24"/>
          <w:lang w:val="ru-RU" w:eastAsia="ru-RU"/>
        </w:rPr>
        <w:t xml:space="preserve">Во исполнение совместного поручения Губернатора Ставропольского края В.В. Владимирова и начальника Главного управления Министерства внутренних дел по Ставропольскому краю по организации совместных патрулирований по охране общественного порядка территорий населенных </w:t>
      </w:r>
      <w:r w:rsidRPr="0065578B">
        <w:rPr>
          <w:rFonts w:ascii="Times New Roman" w:eastAsia="Calibri" w:hAnsi="Times New Roman" w:cs="Times New Roman"/>
          <w:sz w:val="28"/>
          <w:szCs w:val="24"/>
          <w:lang w:val="ru-RU" w:eastAsia="ru-RU"/>
        </w:rPr>
        <w:lastRenderedPageBreak/>
        <w:t>пунктов с привлечением членов добровольных народных дружин в 2021 году проводилось совместное патрулирование общественных территорий членами добровольных народных дружин и сотрудников Отдела МВД.</w:t>
      </w:r>
    </w:p>
    <w:p w14:paraId="06BAAE4F" w14:textId="77777777" w:rsidR="00970DEC" w:rsidRPr="0065578B" w:rsidRDefault="00970DEC" w:rsidP="00970DEC">
      <w:pPr>
        <w:suppressAutoHyphens/>
        <w:ind w:firstLine="709"/>
        <w:jc w:val="both"/>
        <w:rPr>
          <w:rFonts w:ascii="Times New Roman" w:eastAsia="Calibri" w:hAnsi="Times New Roman" w:cs="Times New Roman"/>
          <w:sz w:val="28"/>
          <w:szCs w:val="24"/>
          <w:lang w:val="ru-RU" w:eastAsia="ru-RU"/>
        </w:rPr>
      </w:pPr>
      <w:r w:rsidRPr="0065578B">
        <w:rPr>
          <w:rFonts w:ascii="Times New Roman" w:eastAsia="Calibri" w:hAnsi="Times New Roman" w:cs="Times New Roman"/>
          <w:sz w:val="28"/>
          <w:szCs w:val="24"/>
          <w:lang w:val="ru-RU" w:eastAsia="ru-RU"/>
        </w:rPr>
        <w:t>В 2021 году члены добровольных народных дружин принимали участи в следующих мероприятиях по охране общественного порядка:</w:t>
      </w:r>
    </w:p>
    <w:p w14:paraId="42BDC712" w14:textId="77777777" w:rsidR="00970DEC" w:rsidRPr="0065578B" w:rsidRDefault="00970DEC" w:rsidP="00970DEC">
      <w:pPr>
        <w:suppressAutoHyphens/>
        <w:ind w:firstLine="709"/>
        <w:jc w:val="both"/>
        <w:rPr>
          <w:rFonts w:ascii="Times New Roman" w:eastAsia="Calibri" w:hAnsi="Times New Roman" w:cs="Times New Roman"/>
          <w:sz w:val="28"/>
          <w:szCs w:val="24"/>
          <w:lang w:val="ru-RU" w:eastAsia="ru-RU"/>
        </w:rPr>
      </w:pPr>
      <w:r w:rsidRPr="0065578B">
        <w:rPr>
          <w:rFonts w:ascii="Times New Roman" w:eastAsia="Calibri" w:hAnsi="Times New Roman" w:cs="Times New Roman"/>
          <w:sz w:val="28"/>
          <w:szCs w:val="24"/>
          <w:lang w:val="ru-RU" w:eastAsia="ru-RU"/>
        </w:rPr>
        <w:t>охране памятников погибшим в годы Великой Отечественной войны;</w:t>
      </w:r>
    </w:p>
    <w:p w14:paraId="058AC420" w14:textId="77777777" w:rsidR="00970DEC" w:rsidRPr="0065578B" w:rsidRDefault="00970DEC" w:rsidP="00970DEC">
      <w:pPr>
        <w:suppressAutoHyphens/>
        <w:ind w:firstLine="709"/>
        <w:jc w:val="both"/>
        <w:rPr>
          <w:rFonts w:ascii="Times New Roman" w:eastAsia="Calibri" w:hAnsi="Times New Roman" w:cs="Times New Roman"/>
          <w:sz w:val="28"/>
          <w:szCs w:val="24"/>
          <w:lang w:val="ru-RU" w:eastAsia="ru-RU"/>
        </w:rPr>
      </w:pPr>
      <w:r w:rsidRPr="0065578B">
        <w:rPr>
          <w:rFonts w:ascii="Times New Roman" w:eastAsia="Calibri" w:hAnsi="Times New Roman" w:cs="Times New Roman"/>
          <w:sz w:val="28"/>
          <w:szCs w:val="24"/>
          <w:lang w:val="ru-RU" w:eastAsia="ru-RU"/>
        </w:rPr>
        <w:t>патрулированию общественных территорий населенных пунктов;</w:t>
      </w:r>
    </w:p>
    <w:p w14:paraId="3792B726" w14:textId="77777777" w:rsidR="00970DEC" w:rsidRPr="0065578B" w:rsidRDefault="00970DEC" w:rsidP="00970DEC">
      <w:pPr>
        <w:suppressAutoHyphens/>
        <w:ind w:firstLine="709"/>
        <w:jc w:val="both"/>
        <w:rPr>
          <w:rFonts w:ascii="Times New Roman" w:eastAsia="Calibri" w:hAnsi="Times New Roman" w:cs="Times New Roman"/>
          <w:sz w:val="28"/>
          <w:szCs w:val="24"/>
          <w:lang w:val="ru-RU" w:eastAsia="ru-RU"/>
        </w:rPr>
      </w:pPr>
      <w:r w:rsidRPr="0065578B">
        <w:rPr>
          <w:rFonts w:ascii="Times New Roman" w:eastAsia="Calibri" w:hAnsi="Times New Roman" w:cs="Times New Roman"/>
          <w:sz w:val="28"/>
          <w:szCs w:val="24"/>
          <w:lang w:val="ru-RU" w:eastAsia="ru-RU"/>
        </w:rPr>
        <w:t xml:space="preserve">охране правопорядка в период празднования Православных праздников («Рождества», «Светлого Христова Воскресения», «Радоницы») </w:t>
      </w:r>
    </w:p>
    <w:p w14:paraId="26F0F906" w14:textId="77777777" w:rsidR="00970DEC" w:rsidRPr="0065578B" w:rsidRDefault="00970DEC" w:rsidP="00970DEC">
      <w:pPr>
        <w:suppressAutoHyphens/>
        <w:ind w:firstLine="709"/>
        <w:jc w:val="both"/>
        <w:rPr>
          <w:rFonts w:ascii="Times New Roman" w:eastAsia="Calibri" w:hAnsi="Times New Roman" w:cs="Times New Roman"/>
          <w:sz w:val="28"/>
          <w:szCs w:val="24"/>
          <w:lang w:val="ru-RU" w:eastAsia="ru-RU"/>
        </w:rPr>
      </w:pPr>
      <w:r w:rsidRPr="0065578B">
        <w:rPr>
          <w:rFonts w:ascii="Times New Roman" w:eastAsia="Calibri" w:hAnsi="Times New Roman" w:cs="Times New Roman"/>
          <w:sz w:val="28"/>
          <w:szCs w:val="24"/>
          <w:lang w:val="ru-RU" w:eastAsia="ru-RU"/>
        </w:rPr>
        <w:t>дежурству в общеобразовательных организациях округа при проведении «Дня знаний» и других мероприятиях, с массовым участием граждан.</w:t>
      </w:r>
    </w:p>
    <w:p w14:paraId="058E2E21" w14:textId="77777777" w:rsidR="00970DEC" w:rsidRPr="0065578B" w:rsidRDefault="00970DEC" w:rsidP="00970DEC">
      <w:pPr>
        <w:ind w:firstLine="708"/>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В целях объективной оценки и прогнозирования развития межнациональных и межконфессиональных отношений в округе администрацией Благодарненского  городского округа Ставропольского края на регулярной основе осуществляется мониторинг событий, имеющих тенденцию перерастания в межнациональные конфликты, а также способные повлиять на межэтнические отношения. По результатам мониторинга в 2021 году на территории округа конфликтных ситуаций, которые повлияли на межэтнические отношения, не зафиксировано.</w:t>
      </w:r>
    </w:p>
    <w:p w14:paraId="3A8C5E63"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2021 году проведено 20 заседаний административной комиссии. Должностными лицами, уполномоченными составлять протоколы за правонарушения, предусмотренные Законом Ставропольского края «Об административных правонарушениях в Ставропольском крае» составлено 272 протокола (в том числе, по материалам Отдела Министерства внутренних дел Российской Федерации по Благодарненскому городскому округу – 12 протоколов), из них по статьям:</w:t>
      </w:r>
    </w:p>
    <w:p w14:paraId="360DD0DC"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2.2. Безнадзорное содержание скота и птицы, повлекшее создание помех в движении транспортных средств и пешеходов либо аварийной ситуации на участке дорожного движения – 122 протокола;</w:t>
      </w:r>
    </w:p>
    <w:p w14:paraId="4B125A0B"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2.5. Нарушение законодательства Ставропольского края об обеспечении тишины, покоя граждан и общественного порядка – 12 протоколов;</w:t>
      </w:r>
    </w:p>
    <w:p w14:paraId="1A1534D6"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4.1. Нарушение правил благоустройства – 97 протоколов;</w:t>
      </w:r>
    </w:p>
    <w:p w14:paraId="3A98AB3E"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8.1. Нарушение правил землепользования и застройки – 8 протоколов;</w:t>
      </w:r>
    </w:p>
    <w:p w14:paraId="0DEE3787"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9.4. Самовольное осуществление деятельности в сфере торговли – 32 протокола.</w:t>
      </w:r>
    </w:p>
    <w:p w14:paraId="06D4ECE5"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Общая сумма наложенных штрафов составила 224,9 тыс. рублей.</w:t>
      </w:r>
    </w:p>
    <w:p w14:paraId="3190BF2B"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Сумма взысканных штрафов по состоянию на 01 января 2022 года составила 175,8 тыс. рублей (по протоколам, составленным в 2021году).</w:t>
      </w:r>
    </w:p>
    <w:p w14:paraId="1902B462"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службу судебных приставов для принудительного взыскания штрафов направлено 78 протоколов об административных правонарушениях.</w:t>
      </w:r>
    </w:p>
    <w:p w14:paraId="17CECC53"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Председателем административной комиссии составлено и передано в суд 78 протоколов об административных правонарушениях, предусмотренных частью 1 статьи 20.25 Кодекса Российской Федерации об </w:t>
      </w:r>
      <w:r w:rsidRPr="0065578B">
        <w:rPr>
          <w:rFonts w:ascii="Times New Roman" w:eastAsia="Calibri" w:hAnsi="Times New Roman" w:cs="Times New Roman"/>
          <w:sz w:val="28"/>
          <w:szCs w:val="28"/>
          <w:lang w:val="ru-RU"/>
        </w:rPr>
        <w:lastRenderedPageBreak/>
        <w:t>административных правонарушениях.</w:t>
      </w:r>
    </w:p>
    <w:p w14:paraId="738152E2" w14:textId="77777777" w:rsidR="00B70EA5"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В 2021 году уполномоченные должностные лица администрации принимали участие в совместных с Отделом Министерства внутренних дел Российской Федерации мероприятиях по проверке соблюдения гражданами и должностными лицами постановления Губернатора Ставропольского края о соблюдении масочного режима в местах массового пребывания граждан. </w:t>
      </w:r>
    </w:p>
    <w:p w14:paraId="683FCE08" w14:textId="77777777" w:rsidR="00970DEC" w:rsidRPr="0065578B" w:rsidRDefault="00970DEC" w:rsidP="00970DEC">
      <w:pPr>
        <w:autoSpaceDE w:val="0"/>
        <w:autoSpaceDN w:val="0"/>
        <w:adjustRightInd w:val="0"/>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По итогам проведенных рейдовых мероприятий составлено 125 административных материалов, в том числе в отношение граждан – 87, индивидуальных предпринимателей – 38. Составленный материалы направлены для рассмотрения в Благодарненский районный суд.</w:t>
      </w:r>
    </w:p>
    <w:p w14:paraId="72CFF0C1" w14:textId="77777777" w:rsidR="00970DEC" w:rsidRPr="0065578B" w:rsidRDefault="00970DEC" w:rsidP="00970DEC">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 рамках реализации государственной программы Ставропольского края «Межнациональные отношения, профилактика терроризма и поддержка казачества» в 2021 году получена субсидия из средств бюджета Ставропольского края в размере </w:t>
      </w:r>
      <w:r w:rsidRPr="0065578B">
        <w:rPr>
          <w:rFonts w:ascii="Times New Roman" w:eastAsia="Calibri" w:hAnsi="Times New Roman" w:cs="Times New Roman"/>
          <w:sz w:val="28"/>
          <w:szCs w:val="28"/>
          <w:lang w:val="ru-RU"/>
        </w:rPr>
        <w:t>100,0 тыс. рублей на проведение информационно-пропагандистских мероприятий, направленных на профилактику идеологии терроризма, на территории муниципальных образований. В рамках полученных средств</w:t>
      </w:r>
      <w:r w:rsidR="009E1C1F" w:rsidRPr="0065578B">
        <w:rPr>
          <w:rFonts w:ascii="Times New Roman" w:eastAsia="Calibri" w:hAnsi="Times New Roman" w:cs="Times New Roman"/>
          <w:sz w:val="28"/>
          <w:szCs w:val="28"/>
          <w:lang w:val="ru-RU"/>
        </w:rPr>
        <w:t>,</w:t>
      </w:r>
      <w:r w:rsidRPr="0065578B">
        <w:rPr>
          <w:rFonts w:ascii="Times New Roman" w:eastAsia="Calibri" w:hAnsi="Times New Roman" w:cs="Times New Roman"/>
          <w:sz w:val="28"/>
          <w:szCs w:val="28"/>
          <w:lang w:val="ru-RU"/>
        </w:rPr>
        <w:t xml:space="preserve"> приобретена полиграфическая продукция по профилактике идеологии терроризма (2100 единиц продукции).</w:t>
      </w:r>
    </w:p>
    <w:p w14:paraId="2E5412E0" w14:textId="77777777" w:rsidR="00970DEC" w:rsidRPr="0065578B" w:rsidRDefault="00970DEC" w:rsidP="00970DEC">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рамках реализации муниципальной программы «Безопасный район» в 2021 году финансирование оставило 34,2 млн. рублей, из них:</w:t>
      </w:r>
    </w:p>
    <w:p w14:paraId="6A64F177" w14:textId="77777777" w:rsidR="00970DEC" w:rsidRPr="0065578B" w:rsidRDefault="00970DEC" w:rsidP="00970DEC">
      <w:pPr>
        <w:widowControl/>
        <w:ind w:left="708" w:firstLine="1"/>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за счет средств бюджета Ставропольского края – 138,5 тыс. рублей, бюджета Благодарненского городского округа Ставропольского края – 34,06 млн. рублей.</w:t>
      </w:r>
    </w:p>
    <w:p w14:paraId="3D90571E" w14:textId="77777777" w:rsidR="00970DEC" w:rsidRPr="0065578B" w:rsidRDefault="00970DEC" w:rsidP="00970DEC">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За счет средств программы реализованы следующих мероприятий:</w:t>
      </w:r>
    </w:p>
    <w:p w14:paraId="656B0186" w14:textId="77777777" w:rsidR="00970DEC" w:rsidRPr="0065578B" w:rsidRDefault="00970DEC" w:rsidP="00970DEC">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приобретена полиграфическая продукция антитеррористической и антинаркотической направленности;</w:t>
      </w:r>
    </w:p>
    <w:p w14:paraId="55265389" w14:textId="77777777" w:rsidR="00970DEC" w:rsidRPr="0065578B" w:rsidRDefault="00970DEC" w:rsidP="00970DEC">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обслуживание кнопки экстренного вызова реагирования на сообщения о срабатывании тревожной сигнализации в образовательных организациях;</w:t>
      </w:r>
    </w:p>
    <w:p w14:paraId="3A5F9127" w14:textId="77777777" w:rsidR="00970DEC" w:rsidRPr="00A94786" w:rsidRDefault="00970DEC" w:rsidP="00970DEC">
      <w:pPr>
        <w:widowControl/>
        <w:ind w:firstLine="709"/>
        <w:jc w:val="both"/>
        <w:rPr>
          <w:rFonts w:ascii="Times New Roman" w:eastAsia="Times New Roman" w:hAnsi="Times New Roman" w:cs="Times New Roman"/>
          <w:sz w:val="28"/>
          <w:szCs w:val="28"/>
          <w:lang w:val="ru-RU" w:eastAsia="ru-RU"/>
        </w:rPr>
      </w:pPr>
      <w:r w:rsidRPr="00A94786">
        <w:rPr>
          <w:rFonts w:ascii="Times New Roman" w:eastAsia="Times New Roman" w:hAnsi="Times New Roman" w:cs="Times New Roman"/>
          <w:sz w:val="28"/>
          <w:szCs w:val="28"/>
          <w:lang w:val="ru-RU" w:eastAsia="ru-RU"/>
        </w:rPr>
        <w:t>- противопожарные мероприятия</w:t>
      </w:r>
      <w:r w:rsidR="00A94786" w:rsidRPr="00A94786">
        <w:rPr>
          <w:rFonts w:ascii="Times New Roman" w:eastAsia="Times New Roman" w:hAnsi="Times New Roman" w:cs="Times New Roman"/>
          <w:sz w:val="28"/>
          <w:szCs w:val="28"/>
          <w:lang w:val="ru-RU" w:eastAsia="ru-RU"/>
        </w:rPr>
        <w:t xml:space="preserve"> в образовательных организациях;</w:t>
      </w:r>
    </w:p>
    <w:p w14:paraId="7F504B99" w14:textId="77777777" w:rsidR="007336E3" w:rsidRPr="007336E3" w:rsidRDefault="007336E3" w:rsidP="007336E3">
      <w:pPr>
        <w:widowControl/>
        <w:ind w:firstLine="708"/>
        <w:jc w:val="both"/>
        <w:rPr>
          <w:rFonts w:ascii="Times New Roman" w:eastAsia="Times New Roman" w:hAnsi="Times New Roman" w:cs="Times New Roman"/>
          <w:sz w:val="28"/>
          <w:szCs w:val="28"/>
          <w:lang w:val="ru-RU" w:eastAsia="ru-RU"/>
        </w:rPr>
      </w:pPr>
      <w:r w:rsidRPr="007336E3">
        <w:rPr>
          <w:rFonts w:ascii="Times New Roman" w:eastAsia="Times New Roman" w:hAnsi="Times New Roman" w:cs="Times New Roman"/>
          <w:sz w:val="28"/>
          <w:szCs w:val="28"/>
          <w:lang w:val="ru-RU" w:eastAsia="ru-RU"/>
        </w:rPr>
        <w:t>В 2021 году из бюджета округа Ставропольского края на мероприятия по обеспечению пожарной безопасности в образовательных организациях было выделено 12 миллионов 661 тысяча 366 рублей.</w:t>
      </w:r>
    </w:p>
    <w:p w14:paraId="467122E5" w14:textId="77777777" w:rsidR="007336E3" w:rsidRPr="007336E3" w:rsidRDefault="007336E3" w:rsidP="007336E3">
      <w:pPr>
        <w:widowControl/>
        <w:ind w:firstLine="851"/>
        <w:jc w:val="both"/>
        <w:rPr>
          <w:rFonts w:ascii="Times New Roman" w:eastAsia="Times New Roman" w:hAnsi="Times New Roman" w:cs="Times New Roman"/>
          <w:sz w:val="28"/>
          <w:szCs w:val="28"/>
          <w:lang w:val="ru-RU" w:eastAsia="ru-RU"/>
        </w:rPr>
      </w:pPr>
      <w:r w:rsidRPr="007336E3">
        <w:rPr>
          <w:rFonts w:ascii="Times New Roman" w:eastAsia="Times New Roman" w:hAnsi="Times New Roman" w:cs="Times New Roman"/>
          <w:sz w:val="28"/>
          <w:szCs w:val="28"/>
          <w:lang w:val="ru-RU" w:eastAsia="ru-RU"/>
        </w:rPr>
        <w:t>В 17 образовательных организациях проведены работы по монтажу и наладке пожарной сигнализации на сумму около 7 миллионов рублей. В трех образовательных организациях проведен ремонт пожарных лестниц на сумму более 1 миллиона рублей,</w:t>
      </w:r>
      <w:r w:rsidRPr="007336E3">
        <w:rPr>
          <w:rFonts w:ascii="Times New Roman" w:eastAsia="Times New Roman" w:hAnsi="Times New Roman" w:cs="Times New Roman"/>
          <w:b/>
          <w:sz w:val="28"/>
          <w:szCs w:val="28"/>
          <w:lang w:val="ru-RU" w:eastAsia="ru-RU"/>
        </w:rPr>
        <w:t xml:space="preserve"> </w:t>
      </w:r>
      <w:r w:rsidRPr="007336E3">
        <w:rPr>
          <w:rFonts w:ascii="Times New Roman" w:eastAsia="Times New Roman" w:hAnsi="Times New Roman" w:cs="Times New Roman"/>
          <w:sz w:val="28"/>
          <w:szCs w:val="28"/>
          <w:lang w:val="ru-RU" w:eastAsia="ru-RU"/>
        </w:rPr>
        <w:t>в одной - ремонт пожарного водоема на сумму более трехсот тысяч рублей.</w:t>
      </w:r>
    </w:p>
    <w:p w14:paraId="7D547DD5" w14:textId="77777777" w:rsidR="007336E3" w:rsidRPr="007336E3" w:rsidRDefault="007336E3" w:rsidP="007336E3">
      <w:pPr>
        <w:widowControl/>
        <w:ind w:firstLine="851"/>
        <w:jc w:val="both"/>
        <w:rPr>
          <w:rFonts w:ascii="Times New Roman" w:eastAsia="Times New Roman" w:hAnsi="Times New Roman" w:cs="Times New Roman"/>
          <w:sz w:val="28"/>
          <w:szCs w:val="28"/>
          <w:lang w:val="ru-RU" w:eastAsia="ru-RU"/>
        </w:rPr>
      </w:pPr>
      <w:r w:rsidRPr="007336E3">
        <w:rPr>
          <w:rFonts w:ascii="Times New Roman" w:eastAsia="Times New Roman" w:hAnsi="Times New Roman" w:cs="Times New Roman"/>
          <w:sz w:val="28"/>
          <w:szCs w:val="28"/>
          <w:lang w:val="ru-RU" w:eastAsia="ru-RU"/>
        </w:rPr>
        <w:t xml:space="preserve">Также проведены испытания пожарных гидрантов, ограждения кровли, заправка огнетушителей, приобретение противопожарных дверей, оборудование путей эвакуации и эвакуационных выходов, ремонт пожарных лестниц, монтаж и наладка систем пожарной сигнализации и оповещения о пожаре, а также обслуживание систем пожарной сигнализации. </w:t>
      </w:r>
    </w:p>
    <w:p w14:paraId="2D6C61FF" w14:textId="77777777" w:rsidR="00970DEC" w:rsidRPr="0065578B" w:rsidRDefault="00970DEC" w:rsidP="00970DEC">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обеспечена охрана учреждений;</w:t>
      </w:r>
    </w:p>
    <w:p w14:paraId="31F832CD" w14:textId="77777777" w:rsidR="00970DEC" w:rsidRPr="0065578B" w:rsidRDefault="00970DEC" w:rsidP="00970DEC">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lastRenderedPageBreak/>
        <w:t>- обеспечена деятельность муниципального казенного учреждения «Единая дежурно-диспетчерская служба»;</w:t>
      </w:r>
    </w:p>
    <w:p w14:paraId="19C1C109" w14:textId="77777777" w:rsidR="00970DEC" w:rsidRPr="0065578B" w:rsidRDefault="00970DEC" w:rsidP="00970DEC">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произведена выплата денежного поощрения членам народных дружин, участвующих в охране общественного порядка на территории округа;</w:t>
      </w:r>
    </w:p>
    <w:p w14:paraId="6DD83C41" w14:textId="77777777" w:rsidR="00970DEC" w:rsidRPr="0065578B" w:rsidRDefault="00970DEC" w:rsidP="00970DEC">
      <w:pPr>
        <w:widowControl/>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организована деятельность комиссии по делам несовершеннолетних и защите их прав.</w:t>
      </w:r>
    </w:p>
    <w:p w14:paraId="1B8C8253" w14:textId="77777777" w:rsidR="00FF18CA" w:rsidRPr="0065578B" w:rsidRDefault="00FF18CA" w:rsidP="00FF18CA">
      <w:pPr>
        <w:widowControl/>
        <w:autoSpaceDE w:val="0"/>
        <w:autoSpaceDN w:val="0"/>
        <w:adjustRightInd w:val="0"/>
        <w:ind w:firstLine="709"/>
        <w:jc w:val="both"/>
        <w:rPr>
          <w:rFonts w:ascii="Times New Roman" w:eastAsia="Times New Roman" w:hAnsi="Times New Roman" w:cs="Times New Roman"/>
          <w:b/>
          <w:sz w:val="28"/>
          <w:szCs w:val="28"/>
          <w:lang w:val="ru-RU"/>
        </w:rPr>
      </w:pPr>
      <w:r w:rsidRPr="0065578B">
        <w:rPr>
          <w:rFonts w:ascii="Times New Roman" w:eastAsia="Times New Roman" w:hAnsi="Times New Roman" w:cs="Times New Roman"/>
          <w:b/>
          <w:sz w:val="28"/>
          <w:szCs w:val="28"/>
          <w:lang w:val="ru-RU"/>
        </w:rPr>
        <w:t>Коммуникационная система</w:t>
      </w:r>
    </w:p>
    <w:p w14:paraId="7870759A" w14:textId="77777777" w:rsidR="00EC3195" w:rsidRPr="0065578B" w:rsidRDefault="00EC3195" w:rsidP="00EC3195">
      <w:pPr>
        <w:widowControl/>
        <w:pBdr>
          <w:bottom w:val="single" w:sz="4" w:space="26" w:color="FFFFFF"/>
        </w:pBdr>
        <w:tabs>
          <w:tab w:val="left" w:pos="9540"/>
        </w:tabs>
        <w:ind w:firstLine="720"/>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На территории округа жители могут получать информацию о деятельности органов местного самоуправления посредством официального портала, социальных сетей (</w:t>
      </w:r>
      <w:proofErr w:type="spellStart"/>
      <w:r w:rsidRPr="0065578B">
        <w:rPr>
          <w:rFonts w:ascii="Times New Roman" w:eastAsia="Calibri" w:hAnsi="Times New Roman" w:cs="Times New Roman"/>
          <w:sz w:val="28"/>
          <w:szCs w:val="28"/>
          <w:lang w:val="ru-RU" w:eastAsia="ru-RU"/>
        </w:rPr>
        <w:t>Вконтакте</w:t>
      </w:r>
      <w:proofErr w:type="spellEnd"/>
      <w:r w:rsidRPr="0065578B">
        <w:rPr>
          <w:rFonts w:ascii="Times New Roman" w:eastAsia="Calibri" w:hAnsi="Times New Roman" w:cs="Times New Roman"/>
          <w:sz w:val="28"/>
          <w:szCs w:val="28"/>
          <w:lang w:val="ru-RU" w:eastAsia="ru-RU"/>
        </w:rPr>
        <w:t xml:space="preserve">, Одноклассники, </w:t>
      </w:r>
      <w:r w:rsidRPr="0065578B">
        <w:rPr>
          <w:rFonts w:ascii="Times New Roman" w:eastAsia="Calibri" w:hAnsi="Times New Roman" w:cs="Times New Roman"/>
          <w:sz w:val="28"/>
          <w:szCs w:val="28"/>
          <w:lang w:eastAsia="ru-RU"/>
        </w:rPr>
        <w:t>I</w:t>
      </w:r>
      <w:proofErr w:type="spellStart"/>
      <w:r w:rsidRPr="0065578B">
        <w:rPr>
          <w:rFonts w:ascii="Times New Roman" w:eastAsia="Calibri" w:hAnsi="Times New Roman" w:cs="Times New Roman"/>
          <w:sz w:val="28"/>
          <w:szCs w:val="28"/>
          <w:lang w:val="ru-RU" w:eastAsia="ru-RU"/>
        </w:rPr>
        <w:t>nstagram</w:t>
      </w:r>
      <w:proofErr w:type="spellEnd"/>
      <w:r w:rsidRPr="0065578B">
        <w:rPr>
          <w:rFonts w:ascii="Times New Roman" w:eastAsia="Calibri" w:hAnsi="Times New Roman" w:cs="Times New Roman"/>
          <w:sz w:val="28"/>
          <w:szCs w:val="28"/>
          <w:lang w:val="ru-RU" w:eastAsia="ru-RU"/>
        </w:rPr>
        <w:t xml:space="preserve"> и </w:t>
      </w:r>
      <w:r w:rsidRPr="0065578B">
        <w:rPr>
          <w:rFonts w:ascii="Times New Roman" w:eastAsia="Calibri" w:hAnsi="Times New Roman" w:cs="Times New Roman"/>
          <w:sz w:val="28"/>
          <w:szCs w:val="28"/>
          <w:lang w:eastAsia="ru-RU"/>
        </w:rPr>
        <w:t>Telegram</w:t>
      </w:r>
      <w:r w:rsidRPr="0065578B">
        <w:rPr>
          <w:rFonts w:ascii="Times New Roman" w:eastAsia="Calibri" w:hAnsi="Times New Roman" w:cs="Times New Roman"/>
          <w:sz w:val="28"/>
          <w:szCs w:val="28"/>
          <w:lang w:val="ru-RU" w:eastAsia="ru-RU"/>
        </w:rPr>
        <w:t>)  газет, путём обращений, а также на встречах с населением.</w:t>
      </w:r>
    </w:p>
    <w:p w14:paraId="0D5C91C7" w14:textId="77777777" w:rsidR="00EC3195" w:rsidRPr="0065578B" w:rsidRDefault="00EC3195" w:rsidP="00EC3195">
      <w:pPr>
        <w:widowControl/>
        <w:pBdr>
          <w:bottom w:val="single" w:sz="4" w:space="26" w:color="FFFFFF"/>
        </w:pBdr>
        <w:tabs>
          <w:tab w:val="left" w:pos="9540"/>
        </w:tabs>
        <w:ind w:firstLine="720"/>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Значительная доля населения опирается в своих рассуждениях на информацию, полученную по сети Интернет или через средства массовой информации. </w:t>
      </w:r>
    </w:p>
    <w:p w14:paraId="33514A72" w14:textId="77777777" w:rsidR="00EC3195" w:rsidRPr="0065578B" w:rsidRDefault="00EC3195" w:rsidP="00EC3195">
      <w:pPr>
        <w:widowControl/>
        <w:pBdr>
          <w:bottom w:val="single" w:sz="4" w:space="26" w:color="FFFFFF"/>
        </w:pBdr>
        <w:tabs>
          <w:tab w:val="left" w:pos="9540"/>
        </w:tabs>
        <w:ind w:firstLine="720"/>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За отчетный период сделано немало для реализации одного из основных принципов работы органов местного самоуправления – информационной открытости.</w:t>
      </w:r>
    </w:p>
    <w:p w14:paraId="50A1D85F" w14:textId="77777777" w:rsidR="00EC3195" w:rsidRPr="0065578B" w:rsidRDefault="00EC3195" w:rsidP="00EC3195">
      <w:pPr>
        <w:widowControl/>
        <w:pBdr>
          <w:bottom w:val="single" w:sz="4" w:space="26" w:color="FFFFFF"/>
        </w:pBdr>
        <w:tabs>
          <w:tab w:val="left" w:pos="9540"/>
        </w:tabs>
        <w:ind w:firstLine="720"/>
        <w:jc w:val="both"/>
        <w:rPr>
          <w:rFonts w:ascii="Times New Roman" w:eastAsia="Calibri" w:hAnsi="Times New Roman" w:cs="Times New Roman"/>
          <w:sz w:val="28"/>
          <w:szCs w:val="28"/>
          <w:lang w:val="ru-RU" w:eastAsia="ru-RU"/>
        </w:rPr>
      </w:pPr>
      <w:r w:rsidRPr="0065578B">
        <w:rPr>
          <w:rFonts w:ascii="Times New Roman" w:eastAsia="Calibri" w:hAnsi="Times New Roman" w:cs="Times New Roman"/>
          <w:sz w:val="28"/>
          <w:szCs w:val="28"/>
          <w:lang w:val="ru-RU" w:eastAsia="ru-RU"/>
        </w:rPr>
        <w:t xml:space="preserve">Администрация городского округа использует официальный портал, находящийся в сети Интернет по адресу </w:t>
      </w:r>
      <w:r w:rsidRPr="0065578B">
        <w:rPr>
          <w:rFonts w:ascii="Times New Roman" w:eastAsia="Times New Roman" w:hAnsi="Times New Roman" w:cs="Times New Roman"/>
          <w:sz w:val="28"/>
          <w:szCs w:val="28"/>
          <w:lang w:val="ru-RU" w:eastAsia="ru-RU"/>
        </w:rPr>
        <w:t>http://ab</w:t>
      </w:r>
      <w:r w:rsidRPr="0065578B">
        <w:rPr>
          <w:rFonts w:ascii="Times New Roman" w:eastAsia="Times New Roman" w:hAnsi="Times New Roman" w:cs="Times New Roman"/>
          <w:sz w:val="28"/>
          <w:szCs w:val="28"/>
          <w:lang w:eastAsia="ru-RU"/>
        </w:rPr>
        <w:t>go</w:t>
      </w:r>
      <w:r w:rsidRPr="0065578B">
        <w:rPr>
          <w:rFonts w:ascii="Times New Roman" w:eastAsia="Times New Roman" w:hAnsi="Times New Roman" w:cs="Times New Roman"/>
          <w:sz w:val="28"/>
          <w:szCs w:val="28"/>
          <w:lang w:val="ru-RU" w:eastAsia="ru-RU"/>
        </w:rPr>
        <w:t>sk.ru/</w:t>
      </w:r>
      <w:r w:rsidRPr="0065578B">
        <w:rPr>
          <w:rFonts w:ascii="Times New Roman" w:eastAsia="Calibri" w:hAnsi="Times New Roman" w:cs="Times New Roman"/>
          <w:sz w:val="28"/>
          <w:szCs w:val="28"/>
          <w:lang w:val="ru-RU" w:eastAsia="ru-RU"/>
        </w:rPr>
        <w:t xml:space="preserve">, который содержит информацию об органах местного самоуправления, общественных организациях и учреждениях, экономической жизни округа и социальной сфере. </w:t>
      </w:r>
    </w:p>
    <w:p w14:paraId="6BF68FFF" w14:textId="77777777" w:rsidR="00EC3195" w:rsidRPr="0065578B" w:rsidRDefault="00EC3195" w:rsidP="00EC3195">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hAnsi="Times New Roman" w:cs="Times New Roman"/>
          <w:sz w:val="28"/>
          <w:szCs w:val="28"/>
          <w:lang w:val="ru-RU" w:eastAsia="ru-RU"/>
        </w:rPr>
        <w:t xml:space="preserve">В отчётном году продолжена работа по информационной наполняемости Интернет-ресурса. В первую очередь, это обновление новостной ленты, в которой публикуется актуальная информация о деятельности органов местного самоуправления округа, руководителей структурных подразделений, подведомственных учреждений социальной сферы, также пополняется фотогалерея сайта праздничными и событийными фоторепортажами. </w:t>
      </w:r>
      <w:r w:rsidRPr="0065578B">
        <w:rPr>
          <w:rFonts w:ascii="Times New Roman" w:eastAsia="Calibri" w:hAnsi="Times New Roman" w:cs="Times New Roman"/>
          <w:sz w:val="28"/>
          <w:szCs w:val="28"/>
          <w:lang w:val="ru-RU"/>
        </w:rPr>
        <w:t>В течение года на официальном Интернет-сайте администрации Благодарненского городского округа Ставропольского края регулярно размещались публикации о важных общественных событиях, памятных и знаменательных датах, встречах Главы Благодарненского городского округа Ставропольского края с жителями и представителями общественных организаций, а также информационные сообщения.</w:t>
      </w:r>
    </w:p>
    <w:p w14:paraId="6CFF2185" w14:textId="77777777" w:rsidR="00EC3195" w:rsidRPr="0065578B" w:rsidRDefault="00EC3195" w:rsidP="00EC3195">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В целях дополнительного информирования Интернет – аудитории о деятельности администрации, выполнялась работа по созданию и размещению информационных заметок в социальных сетях «Одноклассники», «В контакте» и «Инстаграм». В связи с блокировкой Инстаграм на территории России основной площадкой для размещения материалов стал личный профиль Главы Благодарненского городского округа в «В контакте» и </w:t>
      </w:r>
      <w:proofErr w:type="spellStart"/>
      <w:r w:rsidRPr="0065578B">
        <w:rPr>
          <w:rFonts w:ascii="Times New Roman" w:eastAsia="Calibri" w:hAnsi="Times New Roman" w:cs="Times New Roman"/>
          <w:sz w:val="28"/>
          <w:szCs w:val="28"/>
          <w:lang w:val="ru-RU"/>
        </w:rPr>
        <w:t>Телеграм</w:t>
      </w:r>
      <w:proofErr w:type="spellEnd"/>
      <w:r w:rsidRPr="0065578B">
        <w:rPr>
          <w:rFonts w:ascii="Times New Roman" w:eastAsia="Calibri" w:hAnsi="Times New Roman" w:cs="Times New Roman"/>
          <w:sz w:val="28"/>
          <w:szCs w:val="28"/>
          <w:lang w:val="ru-RU"/>
        </w:rPr>
        <w:t xml:space="preserve">-канал, который пользуется не меньшей популярностью, чем Инстаграм. Об этом свидетельствуют цифры: за  месяц подписчиками стали более тысячи жителей нашего округа и края. </w:t>
      </w:r>
    </w:p>
    <w:p w14:paraId="12B5DD23" w14:textId="77777777" w:rsidR="00EC3195" w:rsidRPr="0065578B" w:rsidRDefault="00EC3195" w:rsidP="00EC3195">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lastRenderedPageBreak/>
        <w:t xml:space="preserve">Кроме того, в социальных сетях, помимо размещения новостей и ежедневного мониторинга комментариев, проводится работа с обращениями граждан. В 2022 году подготовлено и размещено более 300 ответов на вопросы жителей. </w:t>
      </w:r>
    </w:p>
    <w:p w14:paraId="4E66E2B6" w14:textId="77777777" w:rsidR="00EC3195" w:rsidRPr="0065578B" w:rsidRDefault="00EC3195" w:rsidP="00EC3195">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Обеспечивалось регулярное информирование населения о работе администрации округа через районную газету «Благодарненские вести», в которой размещено в 2022 году 115 материалов, освещающих деятельность Главы городского округа и отделов администрации. Отдельное внимание уделено подготовке и размещению графических материалов в газете – дважды в год в </w:t>
      </w:r>
      <w:proofErr w:type="spellStart"/>
      <w:r w:rsidRPr="0065578B">
        <w:rPr>
          <w:rFonts w:ascii="Times New Roman" w:eastAsia="Calibri" w:hAnsi="Times New Roman" w:cs="Times New Roman"/>
          <w:sz w:val="28"/>
          <w:szCs w:val="28"/>
          <w:lang w:val="ru-RU"/>
        </w:rPr>
        <w:t>районке</w:t>
      </w:r>
      <w:proofErr w:type="spellEnd"/>
      <w:r w:rsidRPr="0065578B">
        <w:rPr>
          <w:rFonts w:ascii="Times New Roman" w:eastAsia="Calibri" w:hAnsi="Times New Roman" w:cs="Times New Roman"/>
          <w:sz w:val="28"/>
          <w:szCs w:val="28"/>
          <w:lang w:val="ru-RU"/>
        </w:rPr>
        <w:t xml:space="preserve"> публикуются карты ремонта автомобильных дорог и восстановления уличного освещения. Подобный формат информирования является уникальным для нашего округа, он получил положительные отзывы жителей, и будут продолжен в текущем году. </w:t>
      </w:r>
    </w:p>
    <w:p w14:paraId="5C143456" w14:textId="77777777" w:rsidR="00EC3195" w:rsidRPr="0065578B" w:rsidRDefault="009E1C1F" w:rsidP="00EC3195">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2021</w:t>
      </w:r>
      <w:r w:rsidR="00EC3195" w:rsidRPr="0065578B">
        <w:rPr>
          <w:rFonts w:ascii="Times New Roman" w:eastAsia="Calibri" w:hAnsi="Times New Roman" w:cs="Times New Roman"/>
          <w:sz w:val="28"/>
          <w:szCs w:val="28"/>
          <w:lang w:val="ru-RU"/>
        </w:rPr>
        <w:t xml:space="preserve"> году подготовлено к печати 32 номера печатного средства массовой информации «Известия Благодарненского городского округа Ставропольского края».</w:t>
      </w:r>
    </w:p>
    <w:p w14:paraId="0E28A761" w14:textId="77777777" w:rsidR="00EC3195" w:rsidRPr="0065578B" w:rsidRDefault="00EC3195" w:rsidP="00EC3195">
      <w:pPr>
        <w:widowControl/>
        <w:pBdr>
          <w:bottom w:val="single" w:sz="4" w:space="26" w:color="FFFFFF"/>
        </w:pBdr>
        <w:tabs>
          <w:tab w:val="left" w:pos="9540"/>
        </w:tabs>
        <w:ind w:firstLine="720"/>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Пресс-служба администрации округа на протяжении нескольких лет взаимодействует с журналом «</w:t>
      </w:r>
      <w:proofErr w:type="spellStart"/>
      <w:r w:rsidRPr="0065578B">
        <w:rPr>
          <w:rFonts w:ascii="Times New Roman" w:hAnsi="Times New Roman" w:cs="Times New Roman"/>
          <w:sz w:val="28"/>
          <w:szCs w:val="28"/>
          <w:lang w:val="ru-RU"/>
        </w:rPr>
        <w:t>Ставпресс</w:t>
      </w:r>
      <w:proofErr w:type="spellEnd"/>
      <w:r w:rsidRPr="0065578B">
        <w:rPr>
          <w:rFonts w:ascii="Times New Roman" w:hAnsi="Times New Roman" w:cs="Times New Roman"/>
          <w:sz w:val="28"/>
          <w:szCs w:val="28"/>
          <w:lang w:val="ru-RU"/>
        </w:rPr>
        <w:t xml:space="preserve">», телеканалом ГТРК «Ставрополье», журналом «Вестник» издательский дом «Юг Медиа», телеканалом «Свое ТВ», газетой «Аргументы и факты. Северный Кавказ». </w:t>
      </w:r>
    </w:p>
    <w:p w14:paraId="7FF8B0F3" w14:textId="26D6DA50" w:rsidR="00FB61C9" w:rsidRPr="0065578B" w:rsidRDefault="00EC3195" w:rsidP="00004611">
      <w:pPr>
        <w:widowControl/>
        <w:pBdr>
          <w:bottom w:val="single" w:sz="4" w:space="26" w:color="FFFFFF"/>
        </w:pBdr>
        <w:tabs>
          <w:tab w:val="left" w:pos="9540"/>
        </w:tabs>
        <w:ind w:firstLine="720"/>
        <w:jc w:val="both"/>
        <w:rPr>
          <w:rFonts w:ascii="Times New Roman" w:hAnsi="Times New Roman" w:cs="Times New Roman"/>
          <w:sz w:val="28"/>
          <w:szCs w:val="28"/>
          <w:lang w:val="ru-RU" w:eastAsia="ru-RU"/>
        </w:rPr>
      </w:pPr>
      <w:r w:rsidRPr="0065578B">
        <w:rPr>
          <w:rFonts w:ascii="Times New Roman" w:hAnsi="Times New Roman" w:cs="Times New Roman"/>
          <w:sz w:val="28"/>
          <w:szCs w:val="28"/>
          <w:lang w:val="ru-RU" w:eastAsia="ru-RU"/>
        </w:rPr>
        <w:t>Ключевая задача в работе администрации округа – эффективная работа с населением. Деятельность администрации максимально открыта. Используется любая возможность для общения с людьми, для  вовлечения их в решение важнейших вопросов. Это позволяет нам лучше узнать проблемы жителей Благодарненского городского округа.</w:t>
      </w:r>
    </w:p>
    <w:p w14:paraId="396D462E" w14:textId="77777777" w:rsidR="00D01A98" w:rsidRPr="0065578B" w:rsidRDefault="00D01A98" w:rsidP="00D01A98">
      <w:pPr>
        <w:widowControl/>
        <w:pBdr>
          <w:bottom w:val="single" w:sz="4" w:space="26" w:color="FFFFFF"/>
        </w:pBdr>
        <w:tabs>
          <w:tab w:val="left" w:pos="9540"/>
        </w:tabs>
        <w:ind w:firstLine="720"/>
        <w:jc w:val="both"/>
        <w:rPr>
          <w:rFonts w:ascii="Times New Roman" w:hAnsi="Times New Roman" w:cs="Times New Roman"/>
          <w:b/>
          <w:sz w:val="28"/>
          <w:szCs w:val="28"/>
          <w:shd w:val="clear" w:color="auto" w:fill="FFFFFF"/>
          <w:lang w:val="ru-RU" w:eastAsia="ru-RU"/>
        </w:rPr>
      </w:pPr>
      <w:r w:rsidRPr="0065578B">
        <w:rPr>
          <w:rFonts w:ascii="Times New Roman" w:hAnsi="Times New Roman" w:cs="Times New Roman"/>
          <w:b/>
          <w:sz w:val="28"/>
          <w:szCs w:val="28"/>
          <w:shd w:val="clear" w:color="auto" w:fill="FFFFFF"/>
          <w:lang w:val="ru-RU" w:eastAsia="ru-RU"/>
        </w:rPr>
        <w:t>Р</w:t>
      </w:r>
      <w:r w:rsidR="00FF18CA" w:rsidRPr="0065578B">
        <w:rPr>
          <w:rFonts w:ascii="Times New Roman" w:hAnsi="Times New Roman" w:cs="Times New Roman"/>
          <w:b/>
          <w:sz w:val="28"/>
          <w:szCs w:val="28"/>
          <w:shd w:val="clear" w:color="auto" w:fill="FFFFFF"/>
          <w:lang w:val="ru-RU" w:eastAsia="ru-RU"/>
        </w:rPr>
        <w:t>абота с обращениями граждан и личный прием</w:t>
      </w:r>
    </w:p>
    <w:p w14:paraId="302A1A0B" w14:textId="77777777" w:rsidR="00140FFC"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За период с 01 января по 31 декабря 2021 года в администрацию городского округа от граждан поступило 1350 обращений. Это на 87 единиц или в 1,1 раза меньше, чем в 2020 году (1437), на 265 единиц или в 1,2 раза больше, чем в 2019 году (1615). Организовано проведение 10 выездных приемов граждан руководителями органов исполнительной власти Ставропольского края (в 2020 году - 4). </w:t>
      </w:r>
    </w:p>
    <w:p w14:paraId="5A35EED6" w14:textId="77777777" w:rsidR="00720DB9" w:rsidRPr="0065578B" w:rsidRDefault="00720DB9" w:rsidP="00E322E1">
      <w:pPr>
        <w:widowControl/>
        <w:pBdr>
          <w:bottom w:val="single" w:sz="4" w:space="26" w:color="FFFFFF"/>
        </w:pBdr>
        <w:tabs>
          <w:tab w:val="left" w:pos="9540"/>
        </w:tabs>
        <w:jc w:val="center"/>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lastRenderedPageBreak/>
        <w:drawing>
          <wp:inline distT="0" distB="0" distL="0" distR="0" wp14:anchorId="12F61901" wp14:editId="0701505D">
            <wp:extent cx="5468650" cy="2743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2144" cy="2775050"/>
                    </a:xfrm>
                    <a:prstGeom prst="rect">
                      <a:avLst/>
                    </a:prstGeom>
                    <a:noFill/>
                  </pic:spPr>
                </pic:pic>
              </a:graphicData>
            </a:graphic>
          </wp:inline>
        </w:drawing>
      </w:r>
    </w:p>
    <w:p w14:paraId="40857FF7" w14:textId="02A96499"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На приемы обратилось 75 жителей округа, что в 3,9 раз больше уровня прошлого года (19).</w:t>
      </w:r>
    </w:p>
    <w:p w14:paraId="5C8B0909" w14:textId="77777777" w:rsidR="00140FFC" w:rsidRPr="0065578B" w:rsidRDefault="00140FFC" w:rsidP="00140FFC">
      <w:pPr>
        <w:widowControl/>
        <w:pBdr>
          <w:bottom w:val="single" w:sz="4" w:space="26" w:color="FFFFFF"/>
        </w:pBdr>
        <w:tabs>
          <w:tab w:val="left" w:pos="9540"/>
        </w:tabs>
        <w:ind w:firstLine="720"/>
        <w:jc w:val="both"/>
        <w:rPr>
          <w:rFonts w:ascii="Times New Roman" w:eastAsia="Times New Roman" w:hAnsi="Times New Roman" w:cs="Times New Roman"/>
          <w:sz w:val="28"/>
          <w:szCs w:val="28"/>
          <w:lang w:val="ru-RU"/>
        </w:rPr>
      </w:pPr>
      <w:r w:rsidRPr="0065578B">
        <w:rPr>
          <w:rFonts w:ascii="Times New Roman" w:eastAsia="Times New Roman" w:hAnsi="Times New Roman" w:cs="Times New Roman"/>
          <w:sz w:val="28"/>
          <w:szCs w:val="28"/>
          <w:lang w:val="ru-RU"/>
        </w:rPr>
        <w:t xml:space="preserve">На «Прямую линию Главы Благодарненского городского округа Ставропольского края» в 2021 году обратилось 180 жителей округа. </w:t>
      </w:r>
    </w:p>
    <w:p w14:paraId="5CE68418" w14:textId="77777777" w:rsidR="00140FFC" w:rsidRPr="0065578B" w:rsidRDefault="00140FFC" w:rsidP="00140FFC">
      <w:pPr>
        <w:widowControl/>
        <w:pBdr>
          <w:bottom w:val="single" w:sz="4" w:space="26" w:color="FFFFFF"/>
        </w:pBdr>
        <w:tabs>
          <w:tab w:val="left" w:pos="9540"/>
        </w:tabs>
        <w:ind w:firstLine="720"/>
        <w:jc w:val="both"/>
        <w:rPr>
          <w:rFonts w:ascii="Times New Roman" w:eastAsia="Times New Roman" w:hAnsi="Times New Roman" w:cs="Times New Roman"/>
          <w:sz w:val="28"/>
          <w:szCs w:val="28"/>
          <w:lang w:val="ru-RU" w:eastAsia="zh-CN"/>
        </w:rPr>
      </w:pPr>
      <w:r w:rsidRPr="0065578B">
        <w:rPr>
          <w:rFonts w:ascii="Times New Roman" w:eastAsia="Times New Roman" w:hAnsi="Times New Roman" w:cs="Times New Roman"/>
          <w:sz w:val="28"/>
          <w:szCs w:val="28"/>
          <w:lang w:val="ru-RU" w:eastAsia="zh-CN"/>
        </w:rPr>
        <w:t>«Телефон доверия Главы Благодарненского городского округа Ставропольского края», работающий с 2005 года, пользуется популярностью у населения. За отчетный период поступило 375 звонков (в 2020 году – 199).</w:t>
      </w:r>
    </w:p>
    <w:p w14:paraId="12668728" w14:textId="77777777"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2021 году через программное обеспечение «Инцидент Менеджмент» обрабатывались обращения, поступившие в социальные сети.</w:t>
      </w:r>
    </w:p>
    <w:p w14:paraId="025BB55E" w14:textId="77777777"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На сайте администрации городского округа в разделе «Обращения граждан» ежемесячно размещается информация о работе с обращениями граждан.</w:t>
      </w:r>
    </w:p>
    <w:p w14:paraId="13499498" w14:textId="77777777" w:rsidR="00FF18CA" w:rsidRPr="0065578B" w:rsidRDefault="00FF18CA" w:rsidP="00FF18CA">
      <w:pPr>
        <w:widowControl/>
        <w:pBdr>
          <w:bottom w:val="single" w:sz="4" w:space="26" w:color="FFFFFF"/>
        </w:pBdr>
        <w:tabs>
          <w:tab w:val="left" w:pos="9540"/>
        </w:tabs>
        <w:ind w:firstLine="720"/>
        <w:jc w:val="both"/>
        <w:rPr>
          <w:rFonts w:ascii="Times New Roman" w:eastAsia="Times New Roman" w:hAnsi="Times New Roman" w:cs="Times New Roman"/>
          <w:b/>
          <w:sz w:val="28"/>
          <w:szCs w:val="28"/>
          <w:lang w:val="ru-RU" w:eastAsia="ru-RU"/>
        </w:rPr>
      </w:pPr>
      <w:r w:rsidRPr="0065578B">
        <w:rPr>
          <w:rFonts w:ascii="Times New Roman" w:eastAsia="Times New Roman" w:hAnsi="Times New Roman" w:cs="Times New Roman"/>
          <w:b/>
          <w:sz w:val="28"/>
          <w:szCs w:val="28"/>
          <w:lang w:val="ru-RU" w:eastAsia="ru-RU"/>
        </w:rPr>
        <w:t>Осуществление правотворческой инициативы</w:t>
      </w:r>
    </w:p>
    <w:p w14:paraId="08D63C9A" w14:textId="77777777"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shd w:val="clear" w:color="auto" w:fill="FFFFFF"/>
          <w:lang w:val="ru-RU"/>
        </w:rPr>
      </w:pPr>
      <w:r w:rsidRPr="0065578B">
        <w:rPr>
          <w:rFonts w:ascii="Times New Roman" w:eastAsia="Calibri" w:hAnsi="Times New Roman" w:cs="Times New Roman"/>
          <w:sz w:val="28"/>
          <w:szCs w:val="28"/>
          <w:shd w:val="clear" w:color="auto" w:fill="FFFFFF"/>
          <w:lang w:val="ru-RU"/>
        </w:rPr>
        <w:t xml:space="preserve">Федеральным законом Российской Федерации от 06 октября 2003 года № 131-ФЗ  «Об общих принципах организации местного самоуправления в РФ» установлено, что органы местного самоуправления и должностные лица местного самоуправления по вопросам своего ведения принимают (издают) правовые акты. Эта норма закона служит основанием для правотворческой деятельности органов местного самоуправления в Российской Федерации. </w:t>
      </w:r>
    </w:p>
    <w:p w14:paraId="1DDF9EF6" w14:textId="77777777"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В 2021 году проведена правовая и антикоррупционная экспертиза: </w:t>
      </w:r>
    </w:p>
    <w:p w14:paraId="26E213FE" w14:textId="77777777"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12 постановлений Главы Благодарненского городского округа;</w:t>
      </w:r>
    </w:p>
    <w:p w14:paraId="4A25BBD5" w14:textId="77777777"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21 распоряжений Главы Благодарненского городского округа;</w:t>
      </w:r>
    </w:p>
    <w:p w14:paraId="24A3BBF0" w14:textId="77777777"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1455 постановлений администрации Благодарненского городского округа;</w:t>
      </w:r>
    </w:p>
    <w:p w14:paraId="386DACB2" w14:textId="77777777"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944 распоряжения администрации Благодарненского городского округа;</w:t>
      </w:r>
    </w:p>
    <w:p w14:paraId="6286FF94" w14:textId="77777777"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Подготовлено 50 проектов решений Совета депутатов Благодарненского городского округа.</w:t>
      </w:r>
    </w:p>
    <w:p w14:paraId="7007C594" w14:textId="77777777" w:rsidR="00140FFC" w:rsidRPr="0065578B" w:rsidRDefault="00140FFC" w:rsidP="00140FFC">
      <w:pPr>
        <w:widowControl/>
        <w:pBdr>
          <w:bottom w:val="single" w:sz="4" w:space="26" w:color="FFFFFF"/>
        </w:pBdr>
        <w:tabs>
          <w:tab w:val="left" w:pos="9540"/>
        </w:tabs>
        <w:ind w:firstLine="720"/>
        <w:jc w:val="both"/>
        <w:rPr>
          <w:rFonts w:ascii="Times New Roman" w:eastAsia="Calibri" w:hAnsi="Times New Roman" w:cs="Times New Roman"/>
          <w:b/>
          <w:sz w:val="28"/>
          <w:szCs w:val="28"/>
          <w:shd w:val="clear" w:color="auto" w:fill="FFFFFF"/>
          <w:lang w:val="ru-RU" w:eastAsia="ru-RU"/>
        </w:rPr>
      </w:pPr>
      <w:r w:rsidRPr="0065578B">
        <w:rPr>
          <w:rFonts w:ascii="Times New Roman" w:eastAsia="Calibri" w:hAnsi="Times New Roman" w:cs="Times New Roman"/>
          <w:sz w:val="28"/>
          <w:szCs w:val="28"/>
          <w:lang w:val="ru-RU"/>
        </w:rPr>
        <w:t xml:space="preserve">В 2021 году администрацией городского округа в управление по региональной политике аппарата Правительства Ставропольского края </w:t>
      </w:r>
      <w:r w:rsidRPr="0065578B">
        <w:rPr>
          <w:rFonts w:ascii="Times New Roman" w:eastAsia="Calibri" w:hAnsi="Times New Roman" w:cs="Times New Roman"/>
          <w:sz w:val="28"/>
          <w:szCs w:val="28"/>
          <w:lang w:val="ru-RU"/>
        </w:rPr>
        <w:lastRenderedPageBreak/>
        <w:t>направлено 176 нормативных правовых актов для включения в регистр нормативных правовых актов Ставропольского края.</w:t>
      </w:r>
    </w:p>
    <w:p w14:paraId="75339F6C" w14:textId="77777777" w:rsidR="00FF18CA" w:rsidRPr="0065578B" w:rsidRDefault="00970DEC" w:rsidP="00FB61C9">
      <w:pPr>
        <w:pStyle w:val="a3"/>
        <w:ind w:left="0" w:firstLine="709"/>
        <w:jc w:val="both"/>
        <w:rPr>
          <w:rFonts w:cs="Times New Roman"/>
          <w:b/>
          <w:lang w:val="ru-RU"/>
        </w:rPr>
      </w:pPr>
      <w:r w:rsidRPr="0065578B">
        <w:rPr>
          <w:rFonts w:cs="Times New Roman"/>
          <w:b/>
          <w:lang w:val="ru-RU"/>
        </w:rPr>
        <w:t>О</w:t>
      </w:r>
      <w:r w:rsidR="00FF18CA" w:rsidRPr="0065578B">
        <w:rPr>
          <w:rFonts w:cs="Times New Roman"/>
          <w:b/>
          <w:lang w:val="ru-RU"/>
        </w:rPr>
        <w:t>существление отдельных государственных полномочий, переданных органам местного самоуправления федеральными законами и законами Ставропольского края</w:t>
      </w:r>
    </w:p>
    <w:p w14:paraId="5877D85C" w14:textId="77777777" w:rsidR="00FF18CA" w:rsidRPr="0065578B" w:rsidRDefault="00FF18CA" w:rsidP="00FF18CA">
      <w:pPr>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 В соответствии с законодательством Ставропольского края  органы местного самоуправления наделены отдельны</w:t>
      </w:r>
      <w:r w:rsidR="00247627" w:rsidRPr="0065578B">
        <w:rPr>
          <w:rFonts w:ascii="Times New Roman" w:hAnsi="Times New Roman" w:cs="Times New Roman"/>
          <w:sz w:val="28"/>
          <w:szCs w:val="28"/>
          <w:lang w:val="ru-RU"/>
        </w:rPr>
        <w:t>ми</w:t>
      </w:r>
      <w:r w:rsidRPr="0065578B">
        <w:rPr>
          <w:rFonts w:ascii="Times New Roman" w:hAnsi="Times New Roman" w:cs="Times New Roman"/>
          <w:sz w:val="28"/>
          <w:szCs w:val="28"/>
          <w:lang w:val="ru-RU"/>
        </w:rPr>
        <w:t xml:space="preserve"> государственны</w:t>
      </w:r>
      <w:r w:rsidR="00247627" w:rsidRPr="0065578B">
        <w:rPr>
          <w:rFonts w:ascii="Times New Roman" w:hAnsi="Times New Roman" w:cs="Times New Roman"/>
          <w:sz w:val="28"/>
          <w:szCs w:val="28"/>
          <w:lang w:val="ru-RU"/>
        </w:rPr>
        <w:t>ми</w:t>
      </w:r>
      <w:r w:rsidRPr="0065578B">
        <w:rPr>
          <w:rFonts w:ascii="Times New Roman" w:hAnsi="Times New Roman" w:cs="Times New Roman"/>
          <w:sz w:val="28"/>
          <w:szCs w:val="28"/>
          <w:lang w:val="ru-RU"/>
        </w:rPr>
        <w:t xml:space="preserve"> полномочи</w:t>
      </w:r>
      <w:r w:rsidR="00247627" w:rsidRPr="0065578B">
        <w:rPr>
          <w:rFonts w:ascii="Times New Roman" w:hAnsi="Times New Roman" w:cs="Times New Roman"/>
          <w:sz w:val="28"/>
          <w:szCs w:val="28"/>
          <w:lang w:val="ru-RU"/>
        </w:rPr>
        <w:t>ями</w:t>
      </w:r>
      <w:r w:rsidRPr="0065578B">
        <w:rPr>
          <w:rFonts w:ascii="Times New Roman" w:hAnsi="Times New Roman" w:cs="Times New Roman"/>
          <w:sz w:val="28"/>
          <w:szCs w:val="28"/>
          <w:lang w:val="ru-RU"/>
        </w:rPr>
        <w:t>, в области опеки и попечительству в отношении несовершеннолетних,</w:t>
      </w:r>
      <w:r w:rsidRPr="0065578B">
        <w:rPr>
          <w:rFonts w:ascii="Times New Roman" w:hAnsi="Times New Roman"/>
          <w:sz w:val="28"/>
          <w:szCs w:val="28"/>
          <w:lang w:val="ru-RU"/>
        </w:rPr>
        <w:t xml:space="preserve"> опеки (попечительства) над совершеннолетними лицами, признанными в установленном законом порядке недееспособными, защита прав несовершеннолетних, </w:t>
      </w:r>
      <w:r w:rsidRPr="0065578B">
        <w:rPr>
          <w:rFonts w:ascii="Times New Roman" w:eastAsia="Calibri" w:hAnsi="Times New Roman" w:cs="Times New Roman"/>
          <w:sz w:val="28"/>
          <w:szCs w:val="28"/>
          <w:lang w:val="ru-RU"/>
        </w:rPr>
        <w:t>государственных полномочий в области охраны труда, к</w:t>
      </w:r>
      <w:r w:rsidRPr="0065578B">
        <w:rPr>
          <w:rFonts w:ascii="Times New Roman" w:hAnsi="Times New Roman" w:cs="Times New Roman"/>
          <w:sz w:val="28"/>
          <w:szCs w:val="28"/>
          <w:lang w:val="ru-RU"/>
        </w:rPr>
        <w:t>омплектование, содержание и использование архивного фонда.</w:t>
      </w:r>
    </w:p>
    <w:p w14:paraId="2E2F8A9F" w14:textId="77777777" w:rsidR="00FF18CA" w:rsidRPr="0065578B" w:rsidRDefault="00FF18CA" w:rsidP="00FF18CA">
      <w:pPr>
        <w:ind w:firstLine="709"/>
        <w:jc w:val="both"/>
        <w:rPr>
          <w:rFonts w:ascii="Times New Roman" w:hAnsi="Times New Roman" w:cs="Times New Roman"/>
          <w:b/>
          <w:sz w:val="28"/>
          <w:szCs w:val="28"/>
          <w:lang w:val="ru-RU"/>
        </w:rPr>
      </w:pPr>
      <w:r w:rsidRPr="0065578B">
        <w:rPr>
          <w:rFonts w:ascii="Times New Roman" w:hAnsi="Times New Roman" w:cs="Times New Roman"/>
          <w:b/>
          <w:sz w:val="28"/>
          <w:szCs w:val="28"/>
          <w:lang w:val="ru-RU"/>
        </w:rPr>
        <w:t>Опека и попечительство в отношении несовершеннолетних</w:t>
      </w:r>
    </w:p>
    <w:p w14:paraId="70E5C256" w14:textId="77777777" w:rsidR="00EC3195" w:rsidRPr="0065578B" w:rsidRDefault="00EC3195" w:rsidP="00EC3195">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Государственные полномочия по организации и осуществлению деятельности по опеке и попечительству в отношении несовершеннолетних граждан в округе реализуются управлением образования и молодежной политики администрации Благодарненского городского округа Ставропольского края.</w:t>
      </w:r>
    </w:p>
    <w:p w14:paraId="395D4F82" w14:textId="77777777" w:rsidR="00EC3195" w:rsidRPr="0065578B" w:rsidRDefault="00EC3195" w:rsidP="00EC3195">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На 01 декабря  2021 года состояли на учете в органах опеки и попечительства:</w:t>
      </w:r>
    </w:p>
    <w:p w14:paraId="4BC00837" w14:textId="77777777" w:rsidR="00EC3195" w:rsidRPr="0065578B" w:rsidRDefault="00EC3195" w:rsidP="00EC3195">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119 детей  – под опекой (попечительством);</w:t>
      </w:r>
    </w:p>
    <w:p w14:paraId="21080597" w14:textId="77777777" w:rsidR="00EC3195" w:rsidRPr="0065578B" w:rsidRDefault="00EC3195" w:rsidP="00EC3195">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20 детей – в приемных семьях;</w:t>
      </w:r>
    </w:p>
    <w:p w14:paraId="4BCB4301" w14:textId="77777777" w:rsidR="00EC3195" w:rsidRPr="0065578B" w:rsidRDefault="00EC3195" w:rsidP="00EC3195">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36 детей – в семьях усыновителей.</w:t>
      </w:r>
    </w:p>
    <w:p w14:paraId="4FD64C56" w14:textId="77777777" w:rsidR="00EC3195" w:rsidRPr="0065578B" w:rsidRDefault="00EC3195" w:rsidP="00EC3195">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Опекаемые дети пользуются правом первоочередного предоставления мест в дошкольных образовательных организациях. Плата за содержание детей-сирот и детей, оставшихся без попечения родителей, в муниципальных дошкольных организациях с опекунов не взимается. Обучающиеся из числа детей-сирот и детей, оставшихся без попечения родителей, получают бесплатное питание в школе.</w:t>
      </w:r>
    </w:p>
    <w:p w14:paraId="6B3B6A50" w14:textId="77777777" w:rsidR="00EC3195" w:rsidRPr="0065578B" w:rsidRDefault="00EC3195" w:rsidP="00EC3195">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Опекунское пособие по состоянию на 01 декабря  2021 года получали 73 опекуна. Сумма пособия на одного ребенка в месяц в 2021 году составляла 6 567 рублей. </w:t>
      </w:r>
    </w:p>
    <w:p w14:paraId="616A6E8E" w14:textId="77777777" w:rsidR="00EC3195" w:rsidRPr="0065578B" w:rsidRDefault="00EC3195" w:rsidP="00EC3195">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городском округе проживает 5 приёмных семей, в которых воспитываются 20 детей.</w:t>
      </w:r>
    </w:p>
    <w:p w14:paraId="4B202237" w14:textId="77777777" w:rsidR="00EC3195" w:rsidRPr="0065578B" w:rsidRDefault="00EC3195" w:rsidP="00EC3195">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Предпочтительной формой семейного устройства является усыновление. В 2021 году усыновили одного ребенка. За усыновление родители получают единовременное вознаграждение в размере 137 тыс. рублей на каждого ребенка, через год после усыновления – еще 150 тыс. рублей на каждого ребенка.</w:t>
      </w:r>
    </w:p>
    <w:p w14:paraId="2ACD6FA6" w14:textId="77777777" w:rsidR="00EC3195" w:rsidRPr="0065578B" w:rsidRDefault="00EC3195" w:rsidP="00EC3195">
      <w:pPr>
        <w:ind w:firstLine="709"/>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Из числа детей – сирот и детей, оставшихся без попечения родителей, выявленных в 2021 году (32 человека), 7 ребенка лишены родителей в связи с их смертью, родители 25 детей лишены родительских прав.</w:t>
      </w:r>
    </w:p>
    <w:p w14:paraId="2640FAB7" w14:textId="77777777" w:rsidR="00EC3195" w:rsidRPr="0065578B" w:rsidRDefault="00EC3195" w:rsidP="00EC3195">
      <w:pPr>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lastRenderedPageBreak/>
        <w:t>Согласно Закону Ставропольского края от 16 марта 2006 года № 7-кз «О дополнительных гарантиях по социальной поддержке детей-сирот и детей, оставшихся без попечения родителей», детям-сиротам и детям, оставшимся без попечения родителей, предоставляются благоустроенные жилые помещения по достижении ими возраста 18 лет, а также в случае приобретения ими полной дееспособности до достижения совершеннолетия.</w:t>
      </w:r>
    </w:p>
    <w:p w14:paraId="25DEF5EE" w14:textId="77777777" w:rsidR="00EC3195" w:rsidRPr="0065578B" w:rsidRDefault="00EC3195" w:rsidP="00EC3195">
      <w:pPr>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 xml:space="preserve">В 2021 году право на обеспечение жилыми помещениями в округе имеют 128 человек, которые включены в сводный список министерства образования Ставропольского края. </w:t>
      </w:r>
    </w:p>
    <w:p w14:paraId="758D6ED2" w14:textId="77777777" w:rsidR="00EC3195" w:rsidRPr="0065578B" w:rsidRDefault="00EC3195" w:rsidP="00EC3195">
      <w:pPr>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В течение  2021 года за счет субвенций, направленных на приобретение жилья, получили возможность проживать в благоустроенных квартирах 17 человек:</w:t>
      </w:r>
    </w:p>
    <w:p w14:paraId="4DE15371" w14:textId="77777777" w:rsidR="00EC3195" w:rsidRPr="0065578B" w:rsidRDefault="00EC3195" w:rsidP="00EC3195">
      <w:pPr>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из них:</w:t>
      </w:r>
    </w:p>
    <w:p w14:paraId="584AF848" w14:textId="77777777" w:rsidR="00EC3195" w:rsidRPr="0065578B" w:rsidRDefault="00EC3195" w:rsidP="00EC3195">
      <w:pPr>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2 чел</w:t>
      </w:r>
      <w:r w:rsidR="009E1C1F" w:rsidRPr="0065578B">
        <w:rPr>
          <w:rFonts w:ascii="Times New Roman" w:eastAsia="Calibri" w:hAnsi="Times New Roman" w:cs="Times New Roman"/>
          <w:sz w:val="28"/>
          <w:szCs w:val="28"/>
          <w:lang w:val="ru-RU"/>
        </w:rPr>
        <w:t>овека</w:t>
      </w:r>
      <w:r w:rsidRPr="0065578B">
        <w:rPr>
          <w:rFonts w:ascii="Times New Roman" w:eastAsia="Calibri" w:hAnsi="Times New Roman" w:cs="Times New Roman"/>
          <w:sz w:val="28"/>
          <w:szCs w:val="28"/>
          <w:lang w:val="ru-RU"/>
        </w:rPr>
        <w:t xml:space="preserve"> - в городе Ставрополь;</w:t>
      </w:r>
    </w:p>
    <w:p w14:paraId="4F23C104" w14:textId="77777777" w:rsidR="00EC3195" w:rsidRPr="0065578B" w:rsidRDefault="00EC3195" w:rsidP="00EC3195">
      <w:pPr>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2 чел</w:t>
      </w:r>
      <w:r w:rsidR="009E1C1F" w:rsidRPr="0065578B">
        <w:rPr>
          <w:rFonts w:ascii="Times New Roman" w:eastAsia="Calibri" w:hAnsi="Times New Roman" w:cs="Times New Roman"/>
          <w:sz w:val="28"/>
          <w:szCs w:val="28"/>
          <w:lang w:val="ru-RU"/>
        </w:rPr>
        <w:t>овека</w:t>
      </w:r>
      <w:r w:rsidRPr="0065578B">
        <w:rPr>
          <w:rFonts w:ascii="Times New Roman" w:eastAsia="Calibri" w:hAnsi="Times New Roman" w:cs="Times New Roman"/>
          <w:sz w:val="28"/>
          <w:szCs w:val="28"/>
          <w:lang w:val="ru-RU"/>
        </w:rPr>
        <w:t xml:space="preserve"> - в городе Пятигорск;</w:t>
      </w:r>
    </w:p>
    <w:p w14:paraId="10E51D2B" w14:textId="77777777" w:rsidR="00EC3195" w:rsidRPr="0065578B" w:rsidRDefault="00EC3195" w:rsidP="00EC3195">
      <w:pPr>
        <w:ind w:firstLine="708"/>
        <w:jc w:val="both"/>
        <w:rPr>
          <w:rFonts w:ascii="Times New Roman" w:eastAsia="Calibri" w:hAnsi="Times New Roman" w:cs="Times New Roman"/>
          <w:sz w:val="28"/>
          <w:szCs w:val="28"/>
          <w:lang w:val="ru-RU"/>
        </w:rPr>
      </w:pPr>
      <w:r w:rsidRPr="0065578B">
        <w:rPr>
          <w:rFonts w:ascii="Times New Roman" w:eastAsia="Calibri" w:hAnsi="Times New Roman" w:cs="Times New Roman"/>
          <w:sz w:val="28"/>
          <w:szCs w:val="28"/>
          <w:lang w:val="ru-RU"/>
        </w:rPr>
        <w:t>13 чел</w:t>
      </w:r>
      <w:r w:rsidR="009E1C1F" w:rsidRPr="0065578B">
        <w:rPr>
          <w:rFonts w:ascii="Times New Roman" w:eastAsia="Calibri" w:hAnsi="Times New Roman" w:cs="Times New Roman"/>
          <w:sz w:val="28"/>
          <w:szCs w:val="28"/>
          <w:lang w:val="ru-RU"/>
        </w:rPr>
        <w:t>овек</w:t>
      </w:r>
      <w:r w:rsidRPr="0065578B">
        <w:rPr>
          <w:rFonts w:ascii="Times New Roman" w:eastAsia="Calibri" w:hAnsi="Times New Roman" w:cs="Times New Roman"/>
          <w:sz w:val="28"/>
          <w:szCs w:val="28"/>
          <w:lang w:val="ru-RU"/>
        </w:rPr>
        <w:t xml:space="preserve"> - в городе Благодарном (5 человек получили вторичное жилье, </w:t>
      </w:r>
      <w:r w:rsidR="009E1C1F" w:rsidRPr="0065578B">
        <w:rPr>
          <w:rFonts w:ascii="Times New Roman" w:eastAsia="Calibri" w:hAnsi="Times New Roman" w:cs="Times New Roman"/>
          <w:sz w:val="28"/>
          <w:szCs w:val="28"/>
          <w:lang w:val="ru-RU"/>
        </w:rPr>
        <w:t>8</w:t>
      </w:r>
      <w:r w:rsidRPr="0065578B">
        <w:rPr>
          <w:rFonts w:ascii="Times New Roman" w:eastAsia="Calibri" w:hAnsi="Times New Roman" w:cs="Times New Roman"/>
          <w:sz w:val="28"/>
          <w:szCs w:val="28"/>
          <w:lang w:val="ru-RU"/>
        </w:rPr>
        <w:t xml:space="preserve"> человек заселились в новый 8-ми квартирный жилой дом, расположенный по адресу: город Благодарный, площадь Победы, дом 23).</w:t>
      </w:r>
    </w:p>
    <w:p w14:paraId="409CC0AE" w14:textId="77777777" w:rsidR="00FF18CA" w:rsidRPr="0065578B" w:rsidRDefault="00FF18CA" w:rsidP="00FF18CA">
      <w:pPr>
        <w:ind w:firstLine="708"/>
        <w:jc w:val="both"/>
        <w:rPr>
          <w:rFonts w:ascii="Times New Roman" w:hAnsi="Times New Roman"/>
          <w:b/>
          <w:sz w:val="28"/>
          <w:szCs w:val="28"/>
          <w:lang w:val="ru-RU"/>
        </w:rPr>
      </w:pPr>
      <w:r w:rsidRPr="0065578B">
        <w:rPr>
          <w:rFonts w:ascii="Times New Roman" w:hAnsi="Times New Roman"/>
          <w:b/>
          <w:sz w:val="28"/>
          <w:szCs w:val="28"/>
          <w:lang w:val="ru-RU"/>
        </w:rPr>
        <w:t>Опека (попечительства) над совершеннолетними лицами, признанными в установленном законом порядке недееспособными</w:t>
      </w:r>
    </w:p>
    <w:p w14:paraId="5898A6AE" w14:textId="77777777" w:rsidR="00CB6D27" w:rsidRPr="0065578B" w:rsidRDefault="00CB6D27" w:rsidP="00CB6D27">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В целях реализации положений </w:t>
      </w:r>
      <w:r w:rsidRPr="0065578B">
        <w:rPr>
          <w:rFonts w:ascii="Times New Roman" w:hAnsi="Times New Roman" w:cs="Times New Roman"/>
          <w:iCs/>
          <w:sz w:val="28"/>
          <w:szCs w:val="28"/>
          <w:lang w:val="ru-RU"/>
        </w:rPr>
        <w:t>Закона Ставропольского края от 28.02.2008 №10-кз осуществлялась деятельность по опеке и попечительству над совершеннолетними, признанными в установленном порядке недееспособными, либо ограниченно дееспособными.</w:t>
      </w:r>
    </w:p>
    <w:p w14:paraId="733F4862" w14:textId="77777777" w:rsidR="00CB6D27" w:rsidRPr="0065578B" w:rsidRDefault="00CB6D27" w:rsidP="009E1C1F">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При осуществлении переданных государственных полномочий в 2021 году было оформлено опекунство над 18 лицами, признанными судом недееспособными, подготовлено 45 постановлений на распоряжение средствами опекаемых, принято участие в 14 судебных заседаниях, на которых рассматривались вопросы, связанные с установлением недееспособности. </w:t>
      </w:r>
    </w:p>
    <w:p w14:paraId="5DC8DC5F" w14:textId="77777777" w:rsidR="00CB6D27" w:rsidRPr="0065578B" w:rsidRDefault="00CB6D27" w:rsidP="00CB6D27">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Проводилась работа по контролю за качеством опекунов, выявление опекунов которые не в состоянии осуществлять свои полномочия, в том числе и вследствие преклонного возраста. В результате были изданы постановления о замене опекунов 3 недееспособным.</w:t>
      </w:r>
    </w:p>
    <w:p w14:paraId="7DBB239E" w14:textId="77777777" w:rsidR="00CB6D27" w:rsidRPr="0065578B" w:rsidRDefault="00CB6D27" w:rsidP="00CB6D27">
      <w:pPr>
        <w:widowControl/>
        <w:ind w:firstLine="567"/>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В</w:t>
      </w:r>
      <w:r w:rsidRPr="0065578B">
        <w:rPr>
          <w:rFonts w:ascii="Times New Roman" w:hAnsi="Times New Roman" w:cs="Times New Roman"/>
          <w:i/>
          <w:iCs/>
          <w:sz w:val="28"/>
          <w:szCs w:val="28"/>
          <w:lang w:val="ru-RU"/>
        </w:rPr>
        <w:t xml:space="preserve"> </w:t>
      </w:r>
      <w:r w:rsidRPr="0065578B">
        <w:rPr>
          <w:rFonts w:ascii="Times New Roman" w:hAnsi="Times New Roman" w:cs="Times New Roman"/>
          <w:iCs/>
          <w:sz w:val="28"/>
          <w:szCs w:val="28"/>
          <w:lang w:val="ru-RU"/>
        </w:rPr>
        <w:t>202</w:t>
      </w:r>
      <w:r w:rsidRPr="0065578B">
        <w:rPr>
          <w:rFonts w:ascii="Times New Roman" w:hAnsi="Times New Roman" w:cs="Times New Roman"/>
          <w:sz w:val="28"/>
          <w:szCs w:val="28"/>
          <w:lang w:val="ru-RU"/>
        </w:rPr>
        <w:t>1 году, согласно утвержденному графику, было проведено 17 плановых и 3 внеплановые проверки условий жизни подопечных, проживающих с опекунами.  Проведены 2 плановые и 1 внеплановая проверки условий жизни подопечных, проживающих в государственном стационарном учреждении социального обслуживания населения, расположенном на территории Благодарненского городского округа Став</w:t>
      </w:r>
      <w:r w:rsidRPr="0065578B">
        <w:rPr>
          <w:rFonts w:ascii="Times New Roman" w:hAnsi="Times New Roman" w:cs="Times New Roman"/>
          <w:sz w:val="28"/>
          <w:szCs w:val="28"/>
          <w:lang w:val="ru-RU"/>
        </w:rPr>
        <w:softHyphen/>
        <w:t>ропольского края. При проведении проверочных мероприятий учитывались требования к срокам проведения проверок, установленных Постановлением Правительства РФ от 17.11.2010 №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14:paraId="0F524EF3" w14:textId="77777777" w:rsidR="00483F76" w:rsidRPr="0065578B" w:rsidRDefault="00483F76" w:rsidP="00483F76">
      <w:pPr>
        <w:ind w:firstLine="709"/>
        <w:jc w:val="both"/>
        <w:rPr>
          <w:rFonts w:ascii="Times New Roman" w:hAnsi="Times New Roman"/>
          <w:sz w:val="28"/>
          <w:szCs w:val="28"/>
          <w:lang w:val="ru-RU"/>
        </w:rPr>
      </w:pPr>
      <w:r w:rsidRPr="0065578B">
        <w:rPr>
          <w:rFonts w:ascii="Times New Roman" w:hAnsi="Times New Roman"/>
          <w:sz w:val="28"/>
          <w:szCs w:val="28"/>
          <w:lang w:val="ru-RU"/>
        </w:rPr>
        <w:lastRenderedPageBreak/>
        <w:t>В 202</w:t>
      </w:r>
      <w:r w:rsidR="002438B1" w:rsidRPr="0065578B">
        <w:rPr>
          <w:rFonts w:ascii="Times New Roman" w:hAnsi="Times New Roman"/>
          <w:sz w:val="28"/>
          <w:szCs w:val="28"/>
          <w:lang w:val="ru-RU"/>
        </w:rPr>
        <w:t>1</w:t>
      </w:r>
      <w:r w:rsidRPr="0065578B">
        <w:rPr>
          <w:rFonts w:ascii="Times New Roman" w:hAnsi="Times New Roman"/>
          <w:sz w:val="28"/>
          <w:szCs w:val="28"/>
          <w:lang w:val="ru-RU"/>
        </w:rPr>
        <w:t xml:space="preserve"> году заявили о своем желании принять участие в подпрограмме «Оказание содействия добровольному переселению  в Ставропольский край соотечественников, проживающих за рубежом» 3 человека, в  отношении которых даны 2 положительных заключения и 1 отрицательное.</w:t>
      </w:r>
    </w:p>
    <w:p w14:paraId="63AB7F24" w14:textId="77777777" w:rsidR="00FF18CA" w:rsidRPr="0065578B" w:rsidRDefault="00FF18CA" w:rsidP="00FF18CA">
      <w:pPr>
        <w:ind w:firstLine="567"/>
        <w:jc w:val="both"/>
        <w:rPr>
          <w:rFonts w:ascii="Times New Roman" w:hAnsi="Times New Roman"/>
          <w:b/>
          <w:sz w:val="28"/>
          <w:szCs w:val="28"/>
          <w:lang w:val="ru-RU"/>
        </w:rPr>
      </w:pPr>
      <w:r w:rsidRPr="0065578B">
        <w:rPr>
          <w:rFonts w:ascii="Times New Roman" w:hAnsi="Times New Roman"/>
          <w:b/>
          <w:sz w:val="28"/>
          <w:szCs w:val="28"/>
          <w:lang w:val="ru-RU"/>
        </w:rPr>
        <w:t>Защита прав несовершеннолетних</w:t>
      </w:r>
    </w:p>
    <w:p w14:paraId="45397121"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iCs/>
          <w:sz w:val="28"/>
          <w:szCs w:val="28"/>
          <w:lang w:val="ru-RU"/>
        </w:rPr>
        <w:t xml:space="preserve">В целях реализации положений Закон Ставропольского края от 05.03.2007 № 8-кз </w:t>
      </w:r>
      <w:r w:rsidRPr="0065578B">
        <w:rPr>
          <w:rFonts w:ascii="Times New Roman" w:hAnsi="Times New Roman" w:cs="Times New Roman"/>
          <w:sz w:val="28"/>
          <w:szCs w:val="28"/>
          <w:lang w:val="ru-RU"/>
        </w:rPr>
        <w:t xml:space="preserve">в отчетный период осуществлялась деятельность в сфере переданных полномочий по организации деятельности комиссии по делам несовершеннолетних и защите их прав была проведена следующая работа. </w:t>
      </w:r>
    </w:p>
    <w:p w14:paraId="47B5CBCA" w14:textId="77777777" w:rsidR="00483F76" w:rsidRPr="0065578B" w:rsidRDefault="00483F76" w:rsidP="009E1C1F">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Комиссия по делам несовершеннолетних и защите их прав Благодарненского городского округа Ставропольского края осуществляет меры по координации деятельности всех органов и учреждений системы профилактики безнадзорности и правонарушений несовершеннолетних</w:t>
      </w:r>
      <w:r w:rsidR="009E1C1F" w:rsidRPr="0065578B">
        <w:rPr>
          <w:rFonts w:ascii="Times New Roman" w:hAnsi="Times New Roman" w:cs="Times New Roman"/>
          <w:sz w:val="28"/>
          <w:szCs w:val="28"/>
          <w:lang w:val="ru-RU"/>
        </w:rPr>
        <w:t>.</w:t>
      </w:r>
    </w:p>
    <w:p w14:paraId="36FD9476"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За отчетный период было организовано и проведено 22 заседания КДН и ЗП. В ходе заседаний было рассмотрено 50 вопросов направленных на реализацию полномочий КДН и ЗП.</w:t>
      </w:r>
    </w:p>
    <w:p w14:paraId="39353D92"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В 2021 году принято участие:</w:t>
      </w:r>
    </w:p>
    <w:p w14:paraId="4A87E78D" w14:textId="77777777" w:rsidR="00483F76" w:rsidRPr="0065578B" w:rsidRDefault="00483F76" w:rsidP="009E1C1F">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в межведомственных комплексных оперативно-профилактических операциях (далее – операция): «Скажи наркотикам – нет!»; «Сообщи, где торгуют смертью»; «Мораль и нравственность»; в операции «Курорт»; «Защита»; «Вернуть детей в школу»; «Внимание дети»; «Пешеход»; «Безопасные летние каникулы»; «Безопасные зимние каникулы»;</w:t>
      </w:r>
    </w:p>
    <w:p w14:paraId="5ACADA12"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в межведомственном обследовании несовершеннолетних и семей, состоящих на всех видах учета с целью определения готовности детей к образовательному процессу (наличие школьных принадлежностей, одежды, обуви), проверки условий проживания и воспитания несовершеннолетних, и при необходимости, оказания им своевременной правовой, социальной, психологической помощи;</w:t>
      </w:r>
    </w:p>
    <w:p w14:paraId="331CDA2D"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Для усиления координации работы органов и учреждений системы профилактики в Благодарненском городском округе ведется банк данных несовершеннолетних, состоящих на всех видах учета. </w:t>
      </w:r>
    </w:p>
    <w:p w14:paraId="74EAD0ED"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В соответствии с поручением Губернатора Ставропольского края, так же, проводится работа по закреплению шефов-наставников за несовершеннолетними из числа депутатов, представителей общественных, образовательных организаций.</w:t>
      </w:r>
    </w:p>
    <w:p w14:paraId="6F5E1978"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На 31 декабря 2021 года на учете состоит 20 семей, находящихся в СОП, в них проживает 56 несовершеннолетних. С данной категорией семей, постоянно проводится профилактическая работа специалистами учреждений системы профилактики: беседы правового характера о надлежащем исполнении родительских обязанностей по отношению к своим несовершеннолетним детям, даются разъяснения, касающиеся оказания различных видов социальной помощи, осуществляется патронаж семей. </w:t>
      </w:r>
    </w:p>
    <w:p w14:paraId="0803F6BA"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Осуществляется работа с семьями, оказавшимися в трудной жизненной ситуации (далее – ТЖС). </w:t>
      </w:r>
    </w:p>
    <w:p w14:paraId="1B1CE0DD"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lastRenderedPageBreak/>
        <w:t>В</w:t>
      </w:r>
      <w:r w:rsidRPr="0065578B">
        <w:rPr>
          <w:rFonts w:ascii="Times New Roman" w:hAnsi="Times New Roman" w:cs="Times New Roman"/>
          <w:sz w:val="28"/>
          <w:szCs w:val="28"/>
          <w:lang w:val="de-DE"/>
        </w:rPr>
        <w:t xml:space="preserve"> 20</w:t>
      </w:r>
      <w:r w:rsidRPr="0065578B">
        <w:rPr>
          <w:rFonts w:ascii="Times New Roman" w:hAnsi="Times New Roman" w:cs="Times New Roman"/>
          <w:sz w:val="28"/>
          <w:szCs w:val="28"/>
          <w:lang w:val="ru-RU"/>
        </w:rPr>
        <w:t xml:space="preserve">21 </w:t>
      </w:r>
      <w:r w:rsidRPr="0065578B">
        <w:rPr>
          <w:rFonts w:ascii="Times New Roman" w:hAnsi="Times New Roman" w:cs="Times New Roman"/>
          <w:sz w:val="28"/>
          <w:szCs w:val="28"/>
          <w:lang w:val="de-DE"/>
        </w:rPr>
        <w:t>г</w:t>
      </w:r>
      <w:r w:rsidRPr="0065578B">
        <w:rPr>
          <w:rFonts w:ascii="Times New Roman" w:hAnsi="Times New Roman" w:cs="Times New Roman"/>
          <w:sz w:val="28"/>
          <w:szCs w:val="28"/>
          <w:lang w:val="ru-RU"/>
        </w:rPr>
        <w:t xml:space="preserve">оду </w:t>
      </w:r>
      <w:r w:rsidRPr="0065578B">
        <w:rPr>
          <w:rFonts w:ascii="Times New Roman" w:hAnsi="Times New Roman" w:cs="Times New Roman"/>
          <w:sz w:val="28"/>
          <w:szCs w:val="28"/>
          <w:lang w:val="de-DE"/>
        </w:rPr>
        <w:t xml:space="preserve">в </w:t>
      </w:r>
      <w:proofErr w:type="spellStart"/>
      <w:r w:rsidRPr="0065578B">
        <w:rPr>
          <w:rFonts w:ascii="Times New Roman" w:hAnsi="Times New Roman" w:cs="Times New Roman"/>
          <w:sz w:val="28"/>
          <w:szCs w:val="28"/>
          <w:lang w:val="de-DE"/>
        </w:rPr>
        <w:t>целях</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исправления</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свершившихся</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фактов</w:t>
      </w:r>
      <w:proofErr w:type="spellEnd"/>
      <w:r w:rsidRPr="0065578B">
        <w:rPr>
          <w:rFonts w:ascii="Times New Roman" w:hAnsi="Times New Roman" w:cs="Times New Roman"/>
          <w:sz w:val="28"/>
          <w:szCs w:val="28"/>
          <w:lang w:val="de-DE"/>
        </w:rPr>
        <w:t xml:space="preserve">, </w:t>
      </w:r>
      <w:proofErr w:type="spellStart"/>
      <w:r w:rsidRPr="0065578B">
        <w:rPr>
          <w:rFonts w:ascii="Times New Roman" w:hAnsi="Times New Roman" w:cs="Times New Roman"/>
          <w:sz w:val="28"/>
          <w:szCs w:val="28"/>
          <w:lang w:val="de-DE"/>
        </w:rPr>
        <w:t>приведших</w:t>
      </w:r>
      <w:proofErr w:type="spellEnd"/>
      <w:r w:rsidRPr="0065578B">
        <w:rPr>
          <w:rFonts w:ascii="Times New Roman" w:hAnsi="Times New Roman" w:cs="Times New Roman"/>
          <w:sz w:val="28"/>
          <w:szCs w:val="28"/>
          <w:lang w:val="de-DE"/>
        </w:rPr>
        <w:t xml:space="preserve"> к </w:t>
      </w:r>
      <w:proofErr w:type="spellStart"/>
      <w:r w:rsidRPr="0065578B">
        <w:rPr>
          <w:rFonts w:ascii="Times New Roman" w:hAnsi="Times New Roman" w:cs="Times New Roman"/>
          <w:sz w:val="28"/>
          <w:szCs w:val="28"/>
          <w:lang w:val="de-DE"/>
        </w:rPr>
        <w:t>социальному</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неблагополучию</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семьи</w:t>
      </w:r>
      <w:proofErr w:type="spellEnd"/>
      <w:r w:rsidRPr="0065578B">
        <w:rPr>
          <w:rFonts w:ascii="Times New Roman" w:hAnsi="Times New Roman" w:cs="Times New Roman"/>
          <w:sz w:val="28"/>
          <w:szCs w:val="28"/>
          <w:lang w:val="de-DE"/>
        </w:rPr>
        <w:t xml:space="preserve">, </w:t>
      </w:r>
      <w:proofErr w:type="spellStart"/>
      <w:r w:rsidRPr="0065578B">
        <w:rPr>
          <w:rFonts w:ascii="Times New Roman" w:hAnsi="Times New Roman" w:cs="Times New Roman"/>
          <w:sz w:val="28"/>
          <w:szCs w:val="28"/>
          <w:lang w:val="de-DE"/>
        </w:rPr>
        <w:t>социальной</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реабилитации</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семьи</w:t>
      </w:r>
      <w:proofErr w:type="spellEnd"/>
      <w:r w:rsidRPr="0065578B">
        <w:rPr>
          <w:rFonts w:ascii="Times New Roman" w:hAnsi="Times New Roman" w:cs="Times New Roman"/>
          <w:sz w:val="28"/>
          <w:szCs w:val="28"/>
          <w:lang w:val="de-DE"/>
        </w:rPr>
        <w:t xml:space="preserve">, </w:t>
      </w:r>
      <w:proofErr w:type="spellStart"/>
      <w:r w:rsidRPr="0065578B">
        <w:rPr>
          <w:rFonts w:ascii="Times New Roman" w:hAnsi="Times New Roman" w:cs="Times New Roman"/>
          <w:sz w:val="28"/>
          <w:szCs w:val="28"/>
          <w:lang w:val="de-DE"/>
        </w:rPr>
        <w:t>профилактики</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социального</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неблагополучия</w:t>
      </w:r>
      <w:proofErr w:type="spellEnd"/>
      <w:r w:rsidRPr="0065578B">
        <w:rPr>
          <w:rFonts w:ascii="Times New Roman" w:hAnsi="Times New Roman" w:cs="Times New Roman"/>
          <w:sz w:val="28"/>
          <w:szCs w:val="28"/>
          <w:lang w:val="de-DE"/>
        </w:rPr>
        <w:t xml:space="preserve">, </w:t>
      </w:r>
      <w:proofErr w:type="spellStart"/>
      <w:r w:rsidRPr="0065578B">
        <w:rPr>
          <w:rFonts w:ascii="Times New Roman" w:hAnsi="Times New Roman" w:cs="Times New Roman"/>
          <w:sz w:val="28"/>
          <w:szCs w:val="28"/>
          <w:lang w:val="de-DE"/>
        </w:rPr>
        <w:t>предупреждения</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возможных</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кризисов</w:t>
      </w:r>
      <w:proofErr w:type="spellEnd"/>
      <w:r w:rsidRPr="0065578B">
        <w:rPr>
          <w:rFonts w:ascii="Times New Roman" w:hAnsi="Times New Roman" w:cs="Times New Roman"/>
          <w:sz w:val="28"/>
          <w:szCs w:val="28"/>
          <w:lang w:val="de-DE"/>
        </w:rPr>
        <w:t xml:space="preserve">, </w:t>
      </w:r>
      <w:proofErr w:type="spellStart"/>
      <w:r w:rsidRPr="0065578B">
        <w:rPr>
          <w:rFonts w:ascii="Times New Roman" w:hAnsi="Times New Roman" w:cs="Times New Roman"/>
          <w:sz w:val="28"/>
          <w:szCs w:val="28"/>
          <w:lang w:val="de-DE"/>
        </w:rPr>
        <w:t>проверки</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сигналов</w:t>
      </w:r>
      <w:proofErr w:type="spellEnd"/>
      <w:r w:rsidRPr="0065578B">
        <w:rPr>
          <w:rFonts w:ascii="Times New Roman" w:hAnsi="Times New Roman" w:cs="Times New Roman"/>
          <w:sz w:val="28"/>
          <w:szCs w:val="28"/>
          <w:lang w:val="de-DE"/>
        </w:rPr>
        <w:t xml:space="preserve"> о </w:t>
      </w:r>
      <w:r w:rsidRPr="0065578B">
        <w:rPr>
          <w:rFonts w:ascii="Times New Roman" w:hAnsi="Times New Roman" w:cs="Times New Roman"/>
          <w:sz w:val="28"/>
          <w:szCs w:val="28"/>
          <w:lang w:val="ru-RU"/>
        </w:rPr>
        <w:t xml:space="preserve">возможных </w:t>
      </w:r>
      <w:proofErr w:type="spellStart"/>
      <w:r w:rsidRPr="0065578B">
        <w:rPr>
          <w:rFonts w:ascii="Times New Roman" w:hAnsi="Times New Roman" w:cs="Times New Roman"/>
          <w:sz w:val="28"/>
          <w:szCs w:val="28"/>
          <w:lang w:val="de-DE"/>
        </w:rPr>
        <w:t>случаях</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жестокого</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обращения</w:t>
      </w:r>
      <w:proofErr w:type="spellEnd"/>
      <w:r w:rsidRPr="0065578B">
        <w:rPr>
          <w:rFonts w:ascii="Times New Roman" w:hAnsi="Times New Roman" w:cs="Times New Roman"/>
          <w:sz w:val="28"/>
          <w:szCs w:val="28"/>
          <w:lang w:val="de-DE"/>
        </w:rPr>
        <w:t xml:space="preserve"> с </w:t>
      </w:r>
      <w:proofErr w:type="spellStart"/>
      <w:r w:rsidRPr="0065578B">
        <w:rPr>
          <w:rFonts w:ascii="Times New Roman" w:hAnsi="Times New Roman" w:cs="Times New Roman"/>
          <w:sz w:val="28"/>
          <w:szCs w:val="28"/>
          <w:lang w:val="de-DE"/>
        </w:rPr>
        <w:t>детьми</w:t>
      </w:r>
      <w:proofErr w:type="spellEnd"/>
      <w:r w:rsidRPr="0065578B">
        <w:rPr>
          <w:rFonts w:ascii="Times New Roman" w:hAnsi="Times New Roman" w:cs="Times New Roman"/>
          <w:sz w:val="28"/>
          <w:szCs w:val="28"/>
          <w:lang w:val="de-DE"/>
        </w:rPr>
        <w:t xml:space="preserve">, </w:t>
      </w:r>
      <w:proofErr w:type="spellStart"/>
      <w:r w:rsidRPr="0065578B">
        <w:rPr>
          <w:rFonts w:ascii="Times New Roman" w:hAnsi="Times New Roman" w:cs="Times New Roman"/>
          <w:sz w:val="28"/>
          <w:szCs w:val="28"/>
          <w:lang w:val="de-DE"/>
        </w:rPr>
        <w:t>оказания</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экстренной</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социально-психологической</w:t>
      </w:r>
      <w:proofErr w:type="spellEnd"/>
      <w:r w:rsidRPr="0065578B">
        <w:rPr>
          <w:rFonts w:ascii="Times New Roman" w:hAnsi="Times New Roman" w:cs="Times New Roman"/>
          <w:sz w:val="28"/>
          <w:szCs w:val="28"/>
          <w:lang w:val="de-DE"/>
        </w:rPr>
        <w:t xml:space="preserve"> и </w:t>
      </w:r>
      <w:proofErr w:type="spellStart"/>
      <w:r w:rsidRPr="0065578B">
        <w:rPr>
          <w:rFonts w:ascii="Times New Roman" w:hAnsi="Times New Roman" w:cs="Times New Roman"/>
          <w:sz w:val="28"/>
          <w:szCs w:val="28"/>
          <w:lang w:val="de-DE"/>
        </w:rPr>
        <w:t>правовой</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помощи</w:t>
      </w:r>
      <w:proofErr w:type="spellEnd"/>
      <w:r w:rsidRPr="0065578B">
        <w:rPr>
          <w:rFonts w:ascii="Times New Roman" w:hAnsi="Times New Roman" w:cs="Times New Roman"/>
          <w:sz w:val="28"/>
          <w:szCs w:val="28"/>
          <w:lang w:val="ru-RU"/>
        </w:rPr>
        <w:t xml:space="preserve"> </w:t>
      </w:r>
      <w:proofErr w:type="spellStart"/>
      <w:r w:rsidRPr="0065578B">
        <w:rPr>
          <w:rFonts w:ascii="Times New Roman" w:hAnsi="Times New Roman" w:cs="Times New Roman"/>
          <w:sz w:val="28"/>
          <w:szCs w:val="28"/>
          <w:lang w:val="de-DE"/>
        </w:rPr>
        <w:t>несовершеннолетним</w:t>
      </w:r>
      <w:proofErr w:type="spellEnd"/>
      <w:r w:rsidRPr="0065578B">
        <w:rPr>
          <w:rFonts w:ascii="Times New Roman" w:hAnsi="Times New Roman" w:cs="Times New Roman"/>
          <w:sz w:val="28"/>
          <w:szCs w:val="28"/>
          <w:lang w:val="de-DE"/>
        </w:rPr>
        <w:t xml:space="preserve">, </w:t>
      </w:r>
      <w:r w:rsidRPr="0065578B">
        <w:rPr>
          <w:rFonts w:ascii="Times New Roman" w:hAnsi="Times New Roman" w:cs="Times New Roman"/>
          <w:sz w:val="28"/>
          <w:szCs w:val="28"/>
          <w:lang w:val="ru-RU"/>
        </w:rPr>
        <w:t>о</w:t>
      </w:r>
      <w:proofErr w:type="spellStart"/>
      <w:r w:rsidRPr="0065578B">
        <w:rPr>
          <w:rFonts w:ascii="Times New Roman" w:hAnsi="Times New Roman" w:cs="Times New Roman"/>
          <w:sz w:val="28"/>
          <w:szCs w:val="28"/>
          <w:lang w:val="de-DE"/>
        </w:rPr>
        <w:t>существлено</w:t>
      </w:r>
      <w:proofErr w:type="spellEnd"/>
      <w:r w:rsidRPr="0065578B">
        <w:rPr>
          <w:rFonts w:ascii="Times New Roman" w:hAnsi="Times New Roman" w:cs="Times New Roman"/>
          <w:sz w:val="28"/>
          <w:szCs w:val="28"/>
          <w:lang w:val="ru-RU"/>
        </w:rPr>
        <w:t xml:space="preserve"> 35 выездов «Социального патруля Благодарненского городского округа Ставропольского края», проведена работа со 125 семьями</w:t>
      </w:r>
      <w:r w:rsidRPr="0065578B">
        <w:rPr>
          <w:rFonts w:ascii="Times New Roman" w:hAnsi="Times New Roman" w:cs="Times New Roman"/>
          <w:sz w:val="28"/>
          <w:szCs w:val="28"/>
          <w:lang w:val="de-DE"/>
        </w:rPr>
        <w:t>.</w:t>
      </w:r>
    </w:p>
    <w:p w14:paraId="1CB6E8D8" w14:textId="29155B21"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С целью раннего выявления у несовершеннолетних немедицинского потребления наркотических средств и психотропных веществ в образовательных организациях Благодарненского городского округа с родительской и ученической общественностью организована информационно – разъяснительная работа на предмет добровольного участия в социально – психологическом тестировании и добровольном тестировании на предмет раннего выявления немедицинского потребления наркотических средств и психотропных веществ. </w:t>
      </w:r>
    </w:p>
    <w:p w14:paraId="300F7838"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В целях организации работы с семьями, находящимися в социально-опасном положении - имеющими детей, а также с семьями, где родители или законные представители несовершеннолетних не исполняют свои обязанности по их воспитанию, обучению, содержанию или отрицательно влияют на их поведение либо жестокого обращаются с ними, организовано проведение оперативно-профилактические мероприятия под условным наименованием «Семья», «Безнадзорные дети», «Вернуть детей в школу».  </w:t>
      </w:r>
    </w:p>
    <w:p w14:paraId="5C83B656"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Ведется работа по организации выявления несовершеннолетних, не приступивших к учебе, организации мероприятий по возвращению несовершеннолетних в учебные заведения для продолжения обучения.  За период проведения операции выявлено 26 несовершеннолетних, не приступивших к учебе, на родителей несовершеннолетних составлены протоколы об административном правонарушении по  части 1 статьи 5.35 кодекса Российской Федерации об административной практике, которые рассмотрены на заседаниях Комиссии.</w:t>
      </w:r>
    </w:p>
    <w:p w14:paraId="43F6F1B6"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На 31 декабря 2021 года на профилактическом учете состояло 125 несовершеннолетних, 35 родителей, отрицательно влияющих на своих детей.</w:t>
      </w:r>
      <w:r w:rsidRPr="0065578B">
        <w:rPr>
          <w:rFonts w:ascii="Times New Roman" w:hAnsi="Times New Roman" w:cs="Times New Roman"/>
          <w:sz w:val="28"/>
          <w:szCs w:val="28"/>
          <w:u w:val="single"/>
          <w:lang w:val="ru-RU"/>
        </w:rPr>
        <w:t xml:space="preserve"> </w:t>
      </w:r>
    </w:p>
    <w:p w14:paraId="73A39F3E"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Количество несовершеннолетних, в отношении которых органами и учреждениями системы профилактики проводилась индивидуальная профилактическая работа в течение отчетного периода, всего – 303.</w:t>
      </w:r>
    </w:p>
    <w:p w14:paraId="6720FC57"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Количество протоколов и постановлений об административных правонарушениях, поступивших на рассмотрение в  КДН и ЗП Благодарненского городского округа, всего за отчетный период</w:t>
      </w:r>
      <w:r w:rsidRPr="0065578B">
        <w:rPr>
          <w:rFonts w:ascii="Times New Roman" w:hAnsi="Times New Roman" w:cs="Times New Roman"/>
          <w:sz w:val="28"/>
          <w:szCs w:val="28"/>
          <w:lang w:val="ru-RU"/>
        </w:rPr>
        <w:tab/>
        <w:t>- 281, из них на несовершеннолетних – 62,   из которых:</w:t>
      </w:r>
    </w:p>
    <w:p w14:paraId="777D8851"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ч.1 ст. 6.9. КоАП РФ «Потребление наркотических средств или психотропных веществ без назначения врача либо новых потенциально опасных психоактивных веществ,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w:t>
      </w:r>
      <w:r w:rsidRPr="0065578B">
        <w:rPr>
          <w:rFonts w:ascii="Times New Roman" w:hAnsi="Times New Roman" w:cs="Times New Roman"/>
          <w:sz w:val="28"/>
          <w:szCs w:val="28"/>
          <w:lang w:val="ru-RU"/>
        </w:rPr>
        <w:lastRenderedPageBreak/>
        <w:t>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w:t>
      </w:r>
      <w:r w:rsidR="009E1C1F" w:rsidRPr="0065578B">
        <w:rPr>
          <w:rFonts w:ascii="Times New Roman" w:hAnsi="Times New Roman" w:cs="Times New Roman"/>
          <w:sz w:val="28"/>
          <w:szCs w:val="28"/>
          <w:lang w:val="ru-RU"/>
        </w:rPr>
        <w:t>ые психоактивные вещества»  - 5;</w:t>
      </w:r>
    </w:p>
    <w:p w14:paraId="25E38F27"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ч.1  ст. 6.24. КоАП РФ  « Нарушение установленного федеральным законом запрета курения табака, потребления </w:t>
      </w:r>
      <w:proofErr w:type="spellStart"/>
      <w:r w:rsidRPr="0065578B">
        <w:rPr>
          <w:rFonts w:ascii="Times New Roman" w:hAnsi="Times New Roman" w:cs="Times New Roman"/>
          <w:sz w:val="28"/>
          <w:szCs w:val="28"/>
          <w:lang w:val="ru-RU"/>
        </w:rPr>
        <w:t>никотинсодержащей</w:t>
      </w:r>
      <w:proofErr w:type="spellEnd"/>
      <w:r w:rsidRPr="0065578B">
        <w:rPr>
          <w:rFonts w:ascii="Times New Roman" w:hAnsi="Times New Roman" w:cs="Times New Roman"/>
          <w:sz w:val="28"/>
          <w:szCs w:val="28"/>
          <w:lang w:val="ru-RU"/>
        </w:rPr>
        <w:t xml:space="preserve"> продукции или использования кальянов на отдельных территориях, в помещениях и на объектах» - 7</w:t>
      </w:r>
      <w:r w:rsidR="009E1C1F" w:rsidRPr="0065578B">
        <w:rPr>
          <w:rFonts w:ascii="Times New Roman" w:hAnsi="Times New Roman" w:cs="Times New Roman"/>
          <w:sz w:val="28"/>
          <w:szCs w:val="28"/>
          <w:lang w:val="ru-RU"/>
        </w:rPr>
        <w:t>;</w:t>
      </w:r>
    </w:p>
    <w:p w14:paraId="71F74B0E" w14:textId="0F308CF9"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ч.1 ст. 20.1. КоАП РФ</w:t>
      </w:r>
      <w:r w:rsidRPr="0065578B">
        <w:rPr>
          <w:rFonts w:ascii="Times New Roman" w:hAnsi="Times New Roman" w:cs="Times New Roman"/>
          <w:sz w:val="28"/>
          <w:szCs w:val="28"/>
          <w:lang w:val="ru-RU"/>
        </w:rPr>
        <w:tab/>
        <w:t>«Мелкое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w:t>
      </w:r>
      <w:r w:rsidR="009E1C1F" w:rsidRPr="0065578B">
        <w:rPr>
          <w:rFonts w:ascii="Times New Roman" w:hAnsi="Times New Roman" w:cs="Times New Roman"/>
          <w:sz w:val="28"/>
          <w:szCs w:val="28"/>
          <w:lang w:val="ru-RU"/>
        </w:rPr>
        <w:t>еждением чужого имущества» - 3;</w:t>
      </w:r>
    </w:p>
    <w:p w14:paraId="37073EE3"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ч. 1 ст. 20.20. КоАП РФ  « Потребление (распитие) алкогольной продукции в местах, запрещенных федеральным законом» -  14</w:t>
      </w:r>
      <w:r w:rsidR="009E1C1F" w:rsidRPr="0065578B">
        <w:rPr>
          <w:rFonts w:ascii="Times New Roman" w:hAnsi="Times New Roman" w:cs="Times New Roman"/>
          <w:sz w:val="28"/>
          <w:szCs w:val="28"/>
          <w:lang w:val="ru-RU"/>
        </w:rPr>
        <w:t>;</w:t>
      </w:r>
    </w:p>
    <w:p w14:paraId="2C046C66"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ст. 20.21 КоАП РФ « Появление в общественных местах в состоянии опьяне</w:t>
      </w:r>
      <w:r w:rsidR="009F4247" w:rsidRPr="0065578B">
        <w:rPr>
          <w:rFonts w:ascii="Times New Roman" w:hAnsi="Times New Roman" w:cs="Times New Roman"/>
          <w:sz w:val="28"/>
          <w:szCs w:val="28"/>
          <w:lang w:val="ru-RU"/>
        </w:rPr>
        <w:t>ния» - 3;</w:t>
      </w:r>
    </w:p>
    <w:p w14:paraId="40BF480A"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на родителей</w:t>
      </w:r>
      <w:r w:rsidRPr="0065578B">
        <w:rPr>
          <w:rFonts w:ascii="Times New Roman" w:hAnsi="Times New Roman" w:cs="Times New Roman"/>
          <w:sz w:val="28"/>
          <w:szCs w:val="28"/>
          <w:lang w:val="ru-RU"/>
        </w:rPr>
        <w:tab/>
        <w:t>- 218, из которых:</w:t>
      </w:r>
    </w:p>
    <w:p w14:paraId="053B9050"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 ч. 1 ст. 5.35. КоАП РФ</w:t>
      </w:r>
      <w:r w:rsidRPr="0065578B">
        <w:rPr>
          <w:rFonts w:ascii="Times New Roman" w:hAnsi="Times New Roman" w:cs="Times New Roman"/>
          <w:sz w:val="28"/>
          <w:szCs w:val="28"/>
          <w:lang w:val="ru-RU"/>
        </w:rPr>
        <w:tab/>
        <w:t>«Неисполнение родителями или иными законными представителями несовершеннолетних обязанностей по содержанию и воспи</w:t>
      </w:r>
      <w:r w:rsidR="009F4247" w:rsidRPr="0065578B">
        <w:rPr>
          <w:rFonts w:ascii="Times New Roman" w:hAnsi="Times New Roman" w:cs="Times New Roman"/>
          <w:sz w:val="28"/>
          <w:szCs w:val="28"/>
          <w:lang w:val="ru-RU"/>
        </w:rPr>
        <w:t>танию несовершеннолетних» - 204;</w:t>
      </w:r>
    </w:p>
    <w:p w14:paraId="591BF705" w14:textId="77777777" w:rsidR="009F4247"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ч. 2 ст. 6.10. КоАП РФ «</w:t>
      </w:r>
      <w:r w:rsidRPr="0065578B">
        <w:rPr>
          <w:rFonts w:ascii="Times New Roman" w:hAnsi="Times New Roman" w:cs="Times New Roman"/>
          <w:sz w:val="28"/>
          <w:szCs w:val="28"/>
          <w:lang w:val="ru-RU"/>
        </w:rPr>
        <w:tab/>
        <w:t>Вовлечение несовершеннолетнего в употребление алкогольной и спиртосодержащей продукции, новых потенциально опасных психоактивных веществ и</w:t>
      </w:r>
      <w:r w:rsidR="009F4247" w:rsidRPr="0065578B">
        <w:rPr>
          <w:rFonts w:ascii="Times New Roman" w:hAnsi="Times New Roman" w:cs="Times New Roman"/>
          <w:sz w:val="28"/>
          <w:szCs w:val="28"/>
          <w:lang w:val="ru-RU"/>
        </w:rPr>
        <w:t xml:space="preserve">ли одурманивающих веществ» - </w:t>
      </w:r>
      <w:r w:rsidR="009F4247" w:rsidRPr="0065578B">
        <w:rPr>
          <w:rFonts w:ascii="Times New Roman" w:hAnsi="Times New Roman" w:cs="Times New Roman"/>
          <w:sz w:val="28"/>
          <w:szCs w:val="28"/>
          <w:lang w:val="ru-RU"/>
        </w:rPr>
        <w:tab/>
        <w:t>3;</w:t>
      </w:r>
    </w:p>
    <w:p w14:paraId="20E0703B"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 ч. 1 ст. 6.23. КоАП РФ «</w:t>
      </w:r>
      <w:r w:rsidRPr="0065578B">
        <w:rPr>
          <w:rFonts w:ascii="Times New Roman" w:hAnsi="Times New Roman" w:cs="Times New Roman"/>
          <w:sz w:val="28"/>
          <w:szCs w:val="28"/>
          <w:lang w:val="ru-RU"/>
        </w:rPr>
        <w:tab/>
        <w:t xml:space="preserve"> Вовлечение несовершеннолетнего в процесс потребления табака или потребления </w:t>
      </w:r>
      <w:proofErr w:type="spellStart"/>
      <w:r w:rsidRPr="0065578B">
        <w:rPr>
          <w:rFonts w:ascii="Times New Roman" w:hAnsi="Times New Roman" w:cs="Times New Roman"/>
          <w:sz w:val="28"/>
          <w:szCs w:val="28"/>
          <w:lang w:val="ru-RU"/>
        </w:rPr>
        <w:t>н</w:t>
      </w:r>
      <w:r w:rsidR="009F4247" w:rsidRPr="0065578B">
        <w:rPr>
          <w:rFonts w:ascii="Times New Roman" w:hAnsi="Times New Roman" w:cs="Times New Roman"/>
          <w:sz w:val="28"/>
          <w:szCs w:val="28"/>
          <w:lang w:val="ru-RU"/>
        </w:rPr>
        <w:t>икотинсодержащей</w:t>
      </w:r>
      <w:proofErr w:type="spellEnd"/>
      <w:r w:rsidR="009F4247" w:rsidRPr="0065578B">
        <w:rPr>
          <w:rFonts w:ascii="Times New Roman" w:hAnsi="Times New Roman" w:cs="Times New Roman"/>
          <w:sz w:val="28"/>
          <w:szCs w:val="28"/>
          <w:lang w:val="ru-RU"/>
        </w:rPr>
        <w:t xml:space="preserve"> продукции» - 3;</w:t>
      </w:r>
    </w:p>
    <w:p w14:paraId="5D3E531C"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 ч. 2 ст. 6.23. КоАП РФ</w:t>
      </w:r>
      <w:r w:rsidRPr="0065578B">
        <w:rPr>
          <w:rFonts w:ascii="Times New Roman" w:hAnsi="Times New Roman" w:cs="Times New Roman"/>
          <w:sz w:val="28"/>
          <w:szCs w:val="28"/>
          <w:lang w:val="ru-RU"/>
        </w:rPr>
        <w:tab/>
        <w:t xml:space="preserve">«Вовлечение несовершеннолетнего в процесс потребления табака или потребления </w:t>
      </w:r>
      <w:proofErr w:type="spellStart"/>
      <w:r w:rsidRPr="0065578B">
        <w:rPr>
          <w:rFonts w:ascii="Times New Roman" w:hAnsi="Times New Roman" w:cs="Times New Roman"/>
          <w:sz w:val="28"/>
          <w:szCs w:val="28"/>
          <w:lang w:val="ru-RU"/>
        </w:rPr>
        <w:t>никотинсодержащей</w:t>
      </w:r>
      <w:proofErr w:type="spellEnd"/>
      <w:r w:rsidRPr="0065578B">
        <w:rPr>
          <w:rFonts w:ascii="Times New Roman" w:hAnsi="Times New Roman" w:cs="Times New Roman"/>
          <w:sz w:val="28"/>
          <w:szCs w:val="28"/>
          <w:lang w:val="ru-RU"/>
        </w:rPr>
        <w:t xml:space="preserve"> продукции, совершенные родителями или иными законными представ</w:t>
      </w:r>
      <w:r w:rsidR="009F4247" w:rsidRPr="0065578B">
        <w:rPr>
          <w:rFonts w:ascii="Times New Roman" w:hAnsi="Times New Roman" w:cs="Times New Roman"/>
          <w:sz w:val="28"/>
          <w:szCs w:val="28"/>
          <w:lang w:val="ru-RU"/>
        </w:rPr>
        <w:t>ителями несовершеннолетнего» -2;</w:t>
      </w:r>
    </w:p>
    <w:p w14:paraId="3B07448B"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ст. 20.22. КоАП РФ «Нахождение в состоянии опьянения несовершеннолетних в возрасте до шестнадцати лет, либо потребление (распитие) ими алкогольной и с</w:t>
      </w:r>
      <w:r w:rsidR="009F4247" w:rsidRPr="0065578B">
        <w:rPr>
          <w:rFonts w:ascii="Times New Roman" w:hAnsi="Times New Roman" w:cs="Times New Roman"/>
          <w:sz w:val="28"/>
          <w:szCs w:val="28"/>
          <w:lang w:val="ru-RU"/>
        </w:rPr>
        <w:t xml:space="preserve">пиртосодержащей продукции» - </w:t>
      </w:r>
      <w:r w:rsidR="009F4247" w:rsidRPr="0065578B">
        <w:rPr>
          <w:rFonts w:ascii="Times New Roman" w:hAnsi="Times New Roman" w:cs="Times New Roman"/>
          <w:sz w:val="28"/>
          <w:szCs w:val="28"/>
          <w:lang w:val="ru-RU"/>
        </w:rPr>
        <w:tab/>
        <w:t>6;</w:t>
      </w:r>
    </w:p>
    <w:p w14:paraId="20DD6D80"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Количество постановлений о назначении административного наказания в виде штрафа, вынесенных  КДН и ЗП Благодарненского городского округа, всего за отчетный период  - 142:</w:t>
      </w:r>
    </w:p>
    <w:p w14:paraId="69BE9BA4" w14:textId="77777777" w:rsidR="00483F76" w:rsidRPr="0065578B" w:rsidRDefault="00483F76" w:rsidP="009F4247">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в отношении несовершеннолетних </w:t>
      </w:r>
      <w:r w:rsidR="009F4247" w:rsidRPr="0065578B">
        <w:rPr>
          <w:rFonts w:ascii="Times New Roman" w:hAnsi="Times New Roman" w:cs="Times New Roman"/>
          <w:sz w:val="28"/>
          <w:szCs w:val="28"/>
          <w:lang w:val="ru-RU"/>
        </w:rPr>
        <w:t xml:space="preserve">  - 52, из которых исполнено - </w:t>
      </w:r>
      <w:r w:rsidRPr="0065578B">
        <w:rPr>
          <w:rFonts w:ascii="Times New Roman" w:hAnsi="Times New Roman" w:cs="Times New Roman"/>
          <w:sz w:val="28"/>
          <w:szCs w:val="28"/>
          <w:lang w:val="ru-RU"/>
        </w:rPr>
        <w:t>25, направлено для исполнения судебным приставам-исполнителям</w:t>
      </w:r>
      <w:r w:rsidRPr="0065578B">
        <w:rPr>
          <w:rFonts w:ascii="Times New Roman" w:hAnsi="Times New Roman" w:cs="Times New Roman"/>
          <w:sz w:val="28"/>
          <w:szCs w:val="28"/>
          <w:lang w:val="ru-RU"/>
        </w:rPr>
        <w:tab/>
        <w:t xml:space="preserve"> -17, 10 находились на добровольном испо</w:t>
      </w:r>
      <w:r w:rsidR="009F4247" w:rsidRPr="0065578B">
        <w:rPr>
          <w:rFonts w:ascii="Times New Roman" w:hAnsi="Times New Roman" w:cs="Times New Roman"/>
          <w:sz w:val="28"/>
          <w:szCs w:val="28"/>
          <w:lang w:val="ru-RU"/>
        </w:rPr>
        <w:t>лнении;</w:t>
      </w:r>
    </w:p>
    <w:p w14:paraId="5065E21B" w14:textId="77777777" w:rsidR="00483F76" w:rsidRPr="0065578B" w:rsidRDefault="00483F76" w:rsidP="00483F76">
      <w:pPr>
        <w:widowControl/>
        <w:ind w:firstLine="708"/>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в отношении родителей (законных представителей) несовершеннолетних и иных взрослых лиц, всего за отчетный период</w:t>
      </w:r>
      <w:r w:rsidRPr="0065578B">
        <w:rPr>
          <w:rFonts w:ascii="Times New Roman" w:hAnsi="Times New Roman" w:cs="Times New Roman"/>
          <w:sz w:val="28"/>
          <w:szCs w:val="28"/>
          <w:lang w:val="ru-RU"/>
        </w:rPr>
        <w:tab/>
        <w:t xml:space="preserve"> - 90, из которых исполнено – 23,  направлено для исполнения судебным приставам-исполнителям</w:t>
      </w:r>
      <w:r w:rsidRPr="0065578B">
        <w:rPr>
          <w:rFonts w:ascii="Times New Roman" w:hAnsi="Times New Roman" w:cs="Times New Roman"/>
          <w:sz w:val="28"/>
          <w:szCs w:val="28"/>
          <w:lang w:val="ru-RU"/>
        </w:rPr>
        <w:tab/>
        <w:t xml:space="preserve"> - 60, 7 находились на добровольном исполнении.</w:t>
      </w:r>
    </w:p>
    <w:p w14:paraId="6FA0057D" w14:textId="77777777" w:rsidR="00FF18CA" w:rsidRPr="0065578B" w:rsidRDefault="00FF18CA" w:rsidP="00FF18CA">
      <w:pPr>
        <w:ind w:firstLine="708"/>
        <w:jc w:val="both"/>
        <w:rPr>
          <w:rFonts w:ascii="Times New Roman" w:hAnsi="Times New Roman" w:cs="Times New Roman"/>
          <w:b/>
          <w:sz w:val="28"/>
          <w:szCs w:val="28"/>
          <w:lang w:val="ru-RU"/>
        </w:rPr>
      </w:pPr>
      <w:r w:rsidRPr="0065578B">
        <w:rPr>
          <w:rFonts w:ascii="Times New Roman" w:eastAsia="Calibri" w:hAnsi="Times New Roman" w:cs="Times New Roman"/>
          <w:b/>
          <w:sz w:val="28"/>
          <w:szCs w:val="28"/>
          <w:lang w:val="ru-RU"/>
        </w:rPr>
        <w:lastRenderedPageBreak/>
        <w:t>Государственные полномочия в области охраны труда</w:t>
      </w:r>
    </w:p>
    <w:p w14:paraId="68FF8AE3" w14:textId="77777777" w:rsidR="00D9526A" w:rsidRPr="0065578B" w:rsidRDefault="00D9526A" w:rsidP="00D9526A">
      <w:pPr>
        <w:widowControl/>
        <w:shd w:val="clear" w:color="auto" w:fill="FFFFFF"/>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муниципальный уровень передано осуществление отдельных государственных полномочий в области труда.</w:t>
      </w:r>
    </w:p>
    <w:p w14:paraId="031959AA" w14:textId="32E420F8" w:rsidR="00B70EA5" w:rsidRDefault="00D9526A" w:rsidP="00E322E1">
      <w:pPr>
        <w:widowControl/>
        <w:jc w:val="both"/>
        <w:rPr>
          <w:rFonts w:ascii="Times New Roman" w:eastAsia="Times New Roman" w:hAnsi="Times New Roman" w:cs="Times New Roman"/>
          <w:sz w:val="28"/>
          <w:szCs w:val="28"/>
          <w:lang w:val="ru-RU" w:eastAsia="zh-CN"/>
        </w:rPr>
      </w:pPr>
      <w:r w:rsidRPr="0065578B">
        <w:rPr>
          <w:rFonts w:ascii="Times New Roman" w:eastAsia="Times New Roman" w:hAnsi="Times New Roman" w:cs="Times New Roman"/>
          <w:sz w:val="28"/>
          <w:szCs w:val="28"/>
          <w:lang w:val="ru-RU" w:eastAsia="ru-RU"/>
        </w:rPr>
        <w:tab/>
        <w:t>По итогам 2021 года была собрана информация о состоянии условий и охраны труда по кругу 352 работодателей Благодарненского городского округа,</w:t>
      </w:r>
      <w:r w:rsidRPr="0065578B">
        <w:rPr>
          <w:rFonts w:ascii="Times New Roman" w:eastAsia="Lucida Sans Unicode" w:hAnsi="Times New Roman" w:cs="Times New Roman"/>
          <w:kern w:val="1"/>
          <w:sz w:val="28"/>
          <w:szCs w:val="28"/>
          <w:lang w:val="ru-RU" w:eastAsia="zh-CN"/>
        </w:rPr>
        <w:t xml:space="preserve"> из них представили отчет о состоянии условий охраны труда через Интерактивный портал «Катарсис» 211 организаций.</w:t>
      </w:r>
      <w:r w:rsidRPr="0065578B">
        <w:rPr>
          <w:rFonts w:ascii="Times New Roman" w:eastAsia="Times New Roman" w:hAnsi="Times New Roman" w:cs="Times New Roman"/>
          <w:sz w:val="28"/>
          <w:szCs w:val="28"/>
          <w:lang w:val="ru-RU" w:eastAsia="zh-CN"/>
        </w:rPr>
        <w:t xml:space="preserve"> </w:t>
      </w:r>
    </w:p>
    <w:p w14:paraId="7E916E00" w14:textId="77777777" w:rsidR="00D9526A" w:rsidRPr="0065578B" w:rsidRDefault="00D9526A" w:rsidP="00D9526A">
      <w:pPr>
        <w:widowControl/>
        <w:suppressAutoHyphens/>
        <w:jc w:val="both"/>
        <w:rPr>
          <w:rFonts w:ascii="Times New Roman" w:eastAsia="Lucida Sans Unicode" w:hAnsi="Times New Roman" w:cs="Times New Roman"/>
          <w:kern w:val="1"/>
          <w:sz w:val="28"/>
          <w:szCs w:val="28"/>
          <w:lang w:val="ru-RU" w:eastAsia="zh-CN"/>
        </w:rPr>
      </w:pPr>
      <w:r w:rsidRPr="0065578B">
        <w:rPr>
          <w:rFonts w:ascii="Times New Roman" w:eastAsia="Times New Roman" w:hAnsi="Times New Roman" w:cs="Times New Roman"/>
          <w:sz w:val="28"/>
          <w:szCs w:val="28"/>
          <w:lang w:val="ru-RU" w:eastAsia="ru-RU"/>
        </w:rPr>
        <w:t>Прошли обучение по охране труда 239 человек из числа руководителей и специалистов городского округа, что составило 100 процентов от потребности.</w:t>
      </w:r>
      <w:r w:rsidRPr="0065578B">
        <w:rPr>
          <w:rFonts w:ascii="Times New Roman" w:eastAsia="Times New Roman" w:hAnsi="Times New Roman" w:cs="Times New Roman"/>
          <w:bCs/>
          <w:kern w:val="32"/>
          <w:sz w:val="28"/>
          <w:szCs w:val="28"/>
          <w:lang w:val="ru-RU" w:eastAsia="ru-RU"/>
        </w:rPr>
        <w:t xml:space="preserve"> </w:t>
      </w:r>
      <w:r w:rsidRPr="0065578B">
        <w:rPr>
          <w:rFonts w:ascii="Times New Roman" w:eastAsia="Lucida Sans Unicode" w:hAnsi="Times New Roman" w:cs="Times New Roman"/>
          <w:kern w:val="1"/>
          <w:sz w:val="28"/>
          <w:szCs w:val="28"/>
          <w:lang w:val="ru-RU" w:eastAsia="zh-CN"/>
        </w:rPr>
        <w:t xml:space="preserve">Что превышает на 58,2 процента показатель 2020 года. </w:t>
      </w:r>
      <w:r w:rsidRPr="0065578B">
        <w:rPr>
          <w:rFonts w:ascii="Times New Roman" w:eastAsia="Times New Roman" w:hAnsi="Times New Roman" w:cs="Times New Roman"/>
          <w:sz w:val="28"/>
          <w:szCs w:val="28"/>
          <w:lang w:val="ru-RU" w:eastAsia="ru-RU"/>
        </w:rPr>
        <w:t>Данный показатель был увеличен за счет проведения внеочередного обучения по охране труда руководителей и специалистов в связи с вступлением в действие изменений в трудовом законодательстве.</w:t>
      </w:r>
    </w:p>
    <w:p w14:paraId="2C35EC64" w14:textId="77777777" w:rsidR="00D9526A" w:rsidRPr="0065578B" w:rsidRDefault="00D9526A" w:rsidP="00D9526A">
      <w:pPr>
        <w:suppressAutoHyphens/>
        <w:ind w:firstLine="840"/>
        <w:jc w:val="both"/>
        <w:textAlignment w:val="baseline"/>
        <w:rPr>
          <w:rFonts w:ascii="Times New Roman" w:eastAsia="Lucida Sans Unicode" w:hAnsi="Times New Roman" w:cs="Times New Roman"/>
          <w:kern w:val="1"/>
          <w:sz w:val="28"/>
          <w:szCs w:val="28"/>
          <w:lang w:val="ru-RU" w:eastAsia="zh-CN"/>
        </w:rPr>
      </w:pPr>
      <w:r w:rsidRPr="0065578B">
        <w:rPr>
          <w:rFonts w:ascii="Times New Roman" w:eastAsia="Times New Roman" w:hAnsi="Times New Roman" w:cs="Times New Roman"/>
          <w:sz w:val="28"/>
          <w:szCs w:val="28"/>
          <w:lang w:val="ru-RU" w:eastAsia="ru-RU"/>
        </w:rPr>
        <w:t>Работодателями Благодарненского городского округа проведена специальная оценка условий труда на 7155 рабочих местах, на которых занято 9272 человека,</w:t>
      </w:r>
      <w:r w:rsidRPr="0065578B">
        <w:rPr>
          <w:rFonts w:ascii="Times New Roman" w:eastAsia="Times New Roman" w:hAnsi="Times New Roman" w:cs="Times New Roman"/>
          <w:kern w:val="1"/>
          <w:sz w:val="28"/>
          <w:szCs w:val="28"/>
          <w:lang w:val="ru-RU" w:eastAsia="zh-CN"/>
        </w:rPr>
        <w:t xml:space="preserve"> </w:t>
      </w:r>
      <w:r w:rsidRPr="0065578B">
        <w:rPr>
          <w:rFonts w:ascii="Times New Roman" w:eastAsia="Lucida Sans Unicode" w:hAnsi="Times New Roman" w:cs="Times New Roman"/>
          <w:kern w:val="1"/>
          <w:sz w:val="28"/>
          <w:szCs w:val="28"/>
          <w:lang w:val="ru-RU" w:eastAsia="zh-CN"/>
        </w:rPr>
        <w:t>что составляет 99,93 процента от потребности (7160 рабочих мест).</w:t>
      </w:r>
    </w:p>
    <w:p w14:paraId="2BBA8295" w14:textId="77777777" w:rsidR="009F4247" w:rsidRPr="0065578B" w:rsidRDefault="00D9526A" w:rsidP="009F4247">
      <w:pPr>
        <w:suppressAutoHyphens/>
        <w:ind w:firstLine="708"/>
        <w:jc w:val="both"/>
        <w:textAlignment w:val="baseline"/>
        <w:rPr>
          <w:rFonts w:ascii="Times New Roman" w:eastAsia="Lucida Sans Unicode" w:hAnsi="Times New Roman" w:cs="Times New Roman"/>
          <w:bCs/>
          <w:kern w:val="1"/>
          <w:sz w:val="28"/>
          <w:szCs w:val="28"/>
          <w:lang w:val="ru-RU" w:eastAsia="zh-CN"/>
        </w:rPr>
      </w:pPr>
      <w:r w:rsidRPr="0065578B">
        <w:rPr>
          <w:rFonts w:ascii="Times New Roman" w:eastAsia="Times New Roman" w:hAnsi="Times New Roman" w:cs="Times New Roman"/>
          <w:sz w:val="28"/>
          <w:szCs w:val="28"/>
          <w:lang w:val="ru-RU" w:eastAsia="ru-RU"/>
        </w:rPr>
        <w:t xml:space="preserve">Всего на </w:t>
      </w:r>
      <w:r w:rsidRPr="0065578B">
        <w:rPr>
          <w:rFonts w:ascii="Times New Roman" w:eastAsia="Lucida Sans Unicode" w:hAnsi="Times New Roman" w:cs="Times New Roman"/>
          <w:bCs/>
          <w:kern w:val="1"/>
          <w:sz w:val="28"/>
          <w:szCs w:val="28"/>
          <w:lang w:val="ru-RU" w:eastAsia="zh-CN"/>
        </w:rPr>
        <w:t>31 декабря 2021 года в Благодарненском городском округе Ставропольского края осуществляют деятельность 42 организации с численностью работников более 50 человек и 9 организаций, с численностью работников менее 50 человек, имеющих в штате специалистов по охране труда, что на 6 процентов больше уровня 2020 года.</w:t>
      </w:r>
    </w:p>
    <w:p w14:paraId="2D306832" w14:textId="77777777" w:rsidR="001F0DA8" w:rsidRDefault="00D9526A" w:rsidP="001F0DA8">
      <w:pPr>
        <w:suppressAutoHyphens/>
        <w:ind w:firstLine="708"/>
        <w:jc w:val="both"/>
        <w:textAlignment w:val="baseline"/>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Проведена широкая информационно-разъяснительная работа по </w:t>
      </w:r>
      <w:r w:rsidRPr="0065578B">
        <w:rPr>
          <w:rFonts w:ascii="Times New Roman" w:eastAsia="Calibri" w:hAnsi="Times New Roman" w:cs="Times New Roman"/>
          <w:sz w:val="28"/>
          <w:szCs w:val="28"/>
          <w:lang w:val="ru-RU"/>
        </w:rPr>
        <w:t>допущению неформальной занятости граждан работодателями, осуществляющими деятельность на территории Благодарненского городского округа.</w:t>
      </w:r>
      <w:r w:rsidRPr="0065578B">
        <w:rPr>
          <w:rFonts w:ascii="Times New Roman" w:eastAsia="Times New Roman" w:hAnsi="Times New Roman" w:cs="Times New Roman"/>
          <w:sz w:val="28"/>
          <w:szCs w:val="28"/>
          <w:lang w:val="ru-RU" w:eastAsia="ru-RU"/>
        </w:rPr>
        <w:t xml:space="preserve"> По результатам которой, </w:t>
      </w:r>
      <w:r w:rsidRPr="0065578B">
        <w:rPr>
          <w:rFonts w:ascii="Times New Roman" w:eastAsia="Calibri" w:hAnsi="Times New Roman" w:cs="Times New Roman"/>
          <w:sz w:val="28"/>
          <w:szCs w:val="28"/>
          <w:lang w:val="ru-RU"/>
        </w:rPr>
        <w:t>контрольный показатель (530 человек) выполнен на 115,7 процентов (613 неформально занятых работника,</w:t>
      </w:r>
      <w:r w:rsidRPr="0065578B">
        <w:rPr>
          <w:rFonts w:ascii="Times New Roman" w:eastAsia="Times New Roman" w:hAnsi="Times New Roman" w:cs="Times New Roman"/>
          <w:sz w:val="28"/>
          <w:szCs w:val="28"/>
          <w:lang w:val="ru-RU" w:eastAsia="ru-RU"/>
        </w:rPr>
        <w:t xml:space="preserve"> из них 124 индивидуальных предпринимателей).</w:t>
      </w:r>
    </w:p>
    <w:p w14:paraId="351A0661" w14:textId="77777777" w:rsidR="00D9526A" w:rsidRPr="0065578B" w:rsidRDefault="00D9526A" w:rsidP="001F0DA8">
      <w:pPr>
        <w:suppressAutoHyphens/>
        <w:ind w:firstLine="708"/>
        <w:jc w:val="both"/>
        <w:textAlignment w:val="baseline"/>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территории Благодарненского городского округа действует 135 коллективных договоров</w:t>
      </w:r>
      <w:r w:rsidR="001F0DA8" w:rsidRPr="0065578B">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 xml:space="preserve"> из них 123 заключены на территории округа.</w:t>
      </w:r>
    </w:p>
    <w:p w14:paraId="42738444" w14:textId="77777777" w:rsidR="00D9526A" w:rsidRDefault="00D9526A" w:rsidP="00D9526A">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Всего в 2021 году заключено и зарегистрировано в уведомительном порядке 50 коллективных договоров, 1 соглашение, 156 изменений и дополнений к действующим коллективным договорам. </w:t>
      </w:r>
    </w:p>
    <w:p w14:paraId="64A5F40D" w14:textId="77777777" w:rsidR="00720DB9" w:rsidRDefault="00720DB9" w:rsidP="00720DB9">
      <w:pPr>
        <w:widowControl/>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14:anchorId="108BCD7D" wp14:editId="6D951FF0">
            <wp:extent cx="6035040" cy="2743200"/>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5040" cy="2743200"/>
                    </a:xfrm>
                    <a:prstGeom prst="rect">
                      <a:avLst/>
                    </a:prstGeom>
                    <a:noFill/>
                  </pic:spPr>
                </pic:pic>
              </a:graphicData>
            </a:graphic>
          </wp:inline>
        </w:drawing>
      </w:r>
    </w:p>
    <w:p w14:paraId="26A25AFE" w14:textId="77777777" w:rsidR="00E322E1" w:rsidRDefault="00E322E1" w:rsidP="00FF18CA">
      <w:pPr>
        <w:ind w:firstLine="708"/>
        <w:jc w:val="both"/>
        <w:rPr>
          <w:rFonts w:ascii="Times New Roman" w:eastAsia="Times New Roman" w:hAnsi="Times New Roman" w:cs="Times New Roman"/>
          <w:sz w:val="28"/>
          <w:szCs w:val="28"/>
          <w:lang w:val="ru-RU" w:eastAsia="ru-RU"/>
        </w:rPr>
      </w:pPr>
    </w:p>
    <w:p w14:paraId="17F42B5C" w14:textId="74D19086" w:rsidR="00FF18CA" w:rsidRPr="0065578B" w:rsidRDefault="00FF18CA" w:rsidP="00FF18CA">
      <w:pPr>
        <w:ind w:firstLine="708"/>
        <w:jc w:val="both"/>
        <w:rPr>
          <w:rFonts w:ascii="Times New Roman" w:eastAsia="Calibri" w:hAnsi="Times New Roman" w:cs="Times New Roman"/>
          <w:b/>
          <w:sz w:val="28"/>
          <w:szCs w:val="28"/>
          <w:lang w:val="ru-RU"/>
        </w:rPr>
      </w:pPr>
      <w:r w:rsidRPr="0065578B">
        <w:rPr>
          <w:rFonts w:ascii="Times New Roman" w:eastAsia="Calibri" w:hAnsi="Times New Roman" w:cs="Times New Roman"/>
          <w:b/>
          <w:sz w:val="28"/>
          <w:szCs w:val="28"/>
          <w:lang w:val="ru-RU"/>
        </w:rPr>
        <w:t>Оказание государственных услуг населению в сфере социальной поддержки</w:t>
      </w:r>
    </w:p>
    <w:p w14:paraId="0D3038E6" w14:textId="77777777" w:rsidR="00D9526A" w:rsidRPr="0065578B" w:rsidRDefault="00D9526A" w:rsidP="00D9526A">
      <w:pPr>
        <w:widowControl/>
        <w:ind w:firstLine="708"/>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bCs/>
          <w:sz w:val="28"/>
          <w:szCs w:val="28"/>
          <w:lang w:val="ru-RU" w:eastAsia="ru-RU"/>
        </w:rPr>
        <w:t>Основным направлением развития Российского государства является рост благосостояния и повышения качества жизни граждан. Система социальной защиты является одним из основных ресурсов развития данного направления и призвана служить подлинным благом, служить всем гражданам страны, в том числе и жителям нашего округа.</w:t>
      </w:r>
    </w:p>
    <w:p w14:paraId="0E03862E"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Органы социальной защиты населения являются центральным элементом системы взаимодействия граждан и государства. </w:t>
      </w:r>
    </w:p>
    <w:p w14:paraId="383F5626"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связи с проводимой государственной политикой по поддержке семьи и детей и расширением спектра, предоставляемых государственных услуг, в 2021 году планомерно и целенаправленно повышалась эффективность осуществления государственных полномочий в области социальной защиты населения.</w:t>
      </w:r>
    </w:p>
    <w:p w14:paraId="70D8B58F"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Численность получателей мер социальной поддержки на конец отчетного периода составила 23 662  человека (2020 - 24 886 человек, 2019 -22 986 чел.). Численность в сравнение с 2020 годом уменьшилась на 1 224 человека (4,96 процента), снижение обусловлено уменьшением численности ветеранов труда и ветеранов труда Ставропольского края, граждан, отнесенных к категории «дети войны».</w:t>
      </w:r>
    </w:p>
    <w:p w14:paraId="44BA3346" w14:textId="77777777" w:rsidR="00D9526A" w:rsidRPr="0065578B" w:rsidRDefault="00D9526A" w:rsidP="00D9526A">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 2021 году на предоставление мер социальной поддержки было израсходовано 809, 91 млн.  руб.  (2020 – </w:t>
      </w:r>
      <w:r w:rsidRPr="0065578B">
        <w:rPr>
          <w:rFonts w:ascii="Times New Roman" w:eastAsia="Times New Roman" w:hAnsi="Times New Roman" w:cs="Times New Roman"/>
          <w:bCs/>
          <w:iCs/>
          <w:sz w:val="28"/>
          <w:szCs w:val="28"/>
          <w:lang w:val="ru-RU" w:eastAsia="ru-RU"/>
        </w:rPr>
        <w:t xml:space="preserve">632, 03 </w:t>
      </w:r>
      <w:r w:rsidRPr="0065578B">
        <w:rPr>
          <w:rFonts w:ascii="Times New Roman" w:eastAsia="Times New Roman" w:hAnsi="Times New Roman" w:cs="Times New Roman"/>
          <w:sz w:val="28"/>
          <w:szCs w:val="28"/>
          <w:lang w:val="ru-RU" w:eastAsia="ru-RU"/>
        </w:rPr>
        <w:t>млн.  руб.)  в том числе:</w:t>
      </w:r>
    </w:p>
    <w:p w14:paraId="364DD5E1" w14:textId="77777777" w:rsidR="00D9526A" w:rsidRPr="0065578B" w:rsidRDefault="00D9526A" w:rsidP="00D9526A">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из средств федерального бюджета 190, 02 млн. руб. (2020 -  341, 56 млн. руб.);</w:t>
      </w:r>
    </w:p>
    <w:p w14:paraId="6312DD39" w14:textId="77777777" w:rsidR="00D9526A" w:rsidRPr="0065578B" w:rsidRDefault="00D9526A" w:rsidP="00D9526A">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из средств краевого бюджета 619, 89 млн. руб. (2020 -289, 82 млн. руб.)</w:t>
      </w:r>
    </w:p>
    <w:p w14:paraId="65BDAE4B"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Финансирование расходов на исполнение переданных государственных полномочий осуществлялось ежемесячно и в полном объёме. </w:t>
      </w:r>
    </w:p>
    <w:p w14:paraId="38D4643D"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Следует отметить, что в 2021 году все средства, поступающие из федерального и краевого бюджетов осваивались своевременно и строго по </w:t>
      </w:r>
      <w:r w:rsidRPr="0065578B">
        <w:rPr>
          <w:rFonts w:ascii="Times New Roman" w:eastAsia="Times New Roman" w:hAnsi="Times New Roman" w:cs="Times New Roman"/>
          <w:sz w:val="28"/>
          <w:szCs w:val="28"/>
          <w:lang w:val="ru-RU" w:eastAsia="ru-RU"/>
        </w:rPr>
        <w:lastRenderedPageBreak/>
        <w:t>целевому назначению. Освоение денежных средств за отчетный период составило 100 процентов.</w:t>
      </w:r>
    </w:p>
    <w:p w14:paraId="47164EB4" w14:textId="77777777" w:rsidR="00D9526A" w:rsidRPr="0065578B" w:rsidRDefault="00D9526A" w:rsidP="00D9526A">
      <w:pPr>
        <w:widowControl/>
        <w:ind w:firstLine="567"/>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отчетном периоде администрацией осуществлены полномочия по подготовке и проведению Всероссийской переписи населения 2020 года.</w:t>
      </w:r>
    </w:p>
    <w:p w14:paraId="3DD6215D" w14:textId="77777777" w:rsidR="00D9526A" w:rsidRPr="0065578B" w:rsidRDefault="00D9526A" w:rsidP="00D9526A">
      <w:pPr>
        <w:widowControl/>
        <w:ind w:firstLine="567"/>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реализацию полномочия были доведены лимиты бюджетных обязательств в сумме 834</w:t>
      </w:r>
      <w:r w:rsidR="001F0DA8" w:rsidRPr="0065578B">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3</w:t>
      </w:r>
      <w:r w:rsidR="001F0DA8" w:rsidRPr="0065578B">
        <w:rPr>
          <w:rFonts w:ascii="Times New Roman" w:eastAsia="Times New Roman" w:hAnsi="Times New Roman" w:cs="Times New Roman"/>
          <w:sz w:val="28"/>
          <w:szCs w:val="28"/>
          <w:lang w:val="ru-RU" w:eastAsia="ru-RU"/>
        </w:rPr>
        <w:t xml:space="preserve"> тыс.</w:t>
      </w:r>
      <w:r w:rsidRPr="0065578B">
        <w:rPr>
          <w:rFonts w:ascii="Times New Roman" w:eastAsia="Times New Roman" w:hAnsi="Times New Roman" w:cs="Times New Roman"/>
          <w:sz w:val="28"/>
          <w:szCs w:val="28"/>
          <w:lang w:val="ru-RU" w:eastAsia="ru-RU"/>
        </w:rPr>
        <w:t xml:space="preserve">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Поступило доходов на сумму 439</w:t>
      </w:r>
      <w:r w:rsidR="001F0DA8" w:rsidRPr="0065578B">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5</w:t>
      </w:r>
      <w:r w:rsidR="001F0DA8" w:rsidRPr="0065578B">
        <w:rPr>
          <w:rFonts w:ascii="Times New Roman" w:eastAsia="Times New Roman" w:hAnsi="Times New Roman" w:cs="Times New Roman"/>
          <w:sz w:val="28"/>
          <w:szCs w:val="28"/>
          <w:lang w:val="ru-RU" w:eastAsia="ru-RU"/>
        </w:rPr>
        <w:t xml:space="preserve"> тыс.</w:t>
      </w:r>
      <w:r w:rsidRPr="0065578B">
        <w:rPr>
          <w:rFonts w:ascii="Times New Roman" w:eastAsia="Times New Roman" w:hAnsi="Times New Roman" w:cs="Times New Roman"/>
          <w:sz w:val="28"/>
          <w:szCs w:val="28"/>
          <w:lang w:val="ru-RU" w:eastAsia="ru-RU"/>
        </w:rPr>
        <w:t xml:space="preserve">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5ACABBAF" w14:textId="3D8994EB" w:rsidR="00D9526A" w:rsidRPr="0065578B" w:rsidRDefault="00D9526A" w:rsidP="00D9526A">
      <w:pPr>
        <w:widowControl/>
        <w:ind w:firstLine="567"/>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 состоянию на 01 января 2022 года кассовое исполнение составило 439</w:t>
      </w:r>
      <w:r w:rsidR="001F0DA8" w:rsidRPr="0065578B">
        <w:rPr>
          <w:rFonts w:ascii="Times New Roman" w:eastAsia="Times New Roman" w:hAnsi="Times New Roman" w:cs="Times New Roman"/>
          <w:sz w:val="28"/>
          <w:szCs w:val="28"/>
          <w:lang w:val="ru-RU" w:eastAsia="ru-RU"/>
        </w:rPr>
        <w:t>,</w:t>
      </w:r>
      <w:r w:rsidRPr="0065578B">
        <w:rPr>
          <w:rFonts w:ascii="Times New Roman" w:eastAsia="Times New Roman" w:hAnsi="Times New Roman" w:cs="Times New Roman"/>
          <w:sz w:val="28"/>
          <w:szCs w:val="28"/>
          <w:lang w:val="ru-RU" w:eastAsia="ru-RU"/>
        </w:rPr>
        <w:t>5</w:t>
      </w:r>
      <w:r w:rsidR="001F0DA8" w:rsidRPr="0065578B">
        <w:rPr>
          <w:rFonts w:ascii="Times New Roman" w:eastAsia="Times New Roman" w:hAnsi="Times New Roman" w:cs="Times New Roman"/>
          <w:sz w:val="28"/>
          <w:szCs w:val="28"/>
          <w:lang w:val="ru-RU" w:eastAsia="ru-RU"/>
        </w:rPr>
        <w:t xml:space="preserve"> тыс.</w:t>
      </w:r>
      <w:r w:rsidR="00E322E1">
        <w:rPr>
          <w:rFonts w:ascii="Times New Roman" w:eastAsia="Times New Roman" w:hAnsi="Times New Roman" w:cs="Times New Roman"/>
          <w:sz w:val="28"/>
          <w:szCs w:val="28"/>
          <w:lang w:val="ru-RU" w:eastAsia="ru-RU"/>
        </w:rPr>
        <w:t xml:space="preserve"> </w:t>
      </w:r>
      <w:r w:rsidRPr="0065578B">
        <w:rPr>
          <w:rFonts w:ascii="Times New Roman" w:eastAsia="Times New Roman" w:hAnsi="Times New Roman" w:cs="Times New Roman"/>
          <w:sz w:val="28"/>
          <w:szCs w:val="28"/>
          <w:lang w:val="ru-RU" w:eastAsia="ru-RU"/>
        </w:rPr>
        <w:t>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что составляет 100 процентов от поступившего финансирования. Исполнены договорные обязательства согласно заключенного муниципального контракта на оказание услуги по аренде легковых автомобилей с водителем для перевозки пассажиров легковым автомобильным транспортом в пределах границ Благодарненского городского округа Ставропольского края для проведения «Всероссийской переписи населения 2020 года».</w:t>
      </w:r>
    </w:p>
    <w:p w14:paraId="32100373"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соответствии с Указом Президента Российской Федерации от 29 мая 2017 года № 240 «Об объявлении в Российской Федерации десятилетия детства» в Ставропольском крае, как и в целом в Российской Федерации, определены основные направления улучшения социально-экономического положения семей с детьми.</w:t>
      </w:r>
    </w:p>
    <w:p w14:paraId="2B612ECA" w14:textId="77777777" w:rsidR="00D9526A" w:rsidRPr="0065578B" w:rsidRDefault="00D9526A" w:rsidP="001F0DA8">
      <w:pPr>
        <w:pStyle w:val="aa"/>
        <w:ind w:firstLine="708"/>
        <w:jc w:val="both"/>
        <w:rPr>
          <w:rFonts w:ascii="Times New Roman" w:hAnsi="Times New Roman" w:cs="Times New Roman"/>
          <w:sz w:val="28"/>
          <w:szCs w:val="28"/>
          <w:lang w:val="ru-RU" w:eastAsia="ru-RU"/>
        </w:rPr>
      </w:pPr>
      <w:r w:rsidRPr="0065578B">
        <w:rPr>
          <w:rFonts w:ascii="Times New Roman" w:hAnsi="Times New Roman" w:cs="Times New Roman"/>
          <w:sz w:val="28"/>
          <w:szCs w:val="28"/>
          <w:lang w:val="ru-RU" w:eastAsia="ru-RU"/>
        </w:rPr>
        <w:t>В рамках реализации национального проекта «Демография» на территории округа в 2021 году осуществлялись мероприятия регионального проекта «Финансовая поддержка семей при рождении детей на территории Ставропольского края»:</w:t>
      </w:r>
      <w:r w:rsidR="001F0DA8" w:rsidRPr="0065578B">
        <w:rPr>
          <w:rFonts w:ascii="Times New Roman" w:hAnsi="Times New Roman" w:cs="Times New Roman"/>
          <w:sz w:val="28"/>
          <w:szCs w:val="28"/>
          <w:lang w:val="ru-RU" w:eastAsia="ru-RU"/>
        </w:rPr>
        <w:t xml:space="preserve"> </w:t>
      </w:r>
      <w:r w:rsidRPr="0065578B">
        <w:rPr>
          <w:rFonts w:ascii="Times New Roman" w:hAnsi="Times New Roman" w:cs="Times New Roman"/>
          <w:sz w:val="28"/>
          <w:szCs w:val="28"/>
          <w:lang w:val="ru-RU" w:eastAsia="ru-RU"/>
        </w:rPr>
        <w:t>ежемесячная выплата в связи с рождением (усыновлением) первого ребёнка осуществлена в 2021 году – 354 семьям на сумму 55,04 млн. руб</w:t>
      </w:r>
      <w:r w:rsidR="001F0DA8" w:rsidRPr="0065578B">
        <w:rPr>
          <w:rFonts w:ascii="Times New Roman" w:hAnsi="Times New Roman" w:cs="Times New Roman"/>
          <w:sz w:val="28"/>
          <w:szCs w:val="28"/>
          <w:lang w:val="ru-RU" w:eastAsia="ru-RU"/>
        </w:rPr>
        <w:t>лей</w:t>
      </w:r>
      <w:r w:rsidRPr="0065578B">
        <w:rPr>
          <w:rFonts w:ascii="Times New Roman" w:hAnsi="Times New Roman" w:cs="Times New Roman"/>
          <w:sz w:val="28"/>
          <w:szCs w:val="28"/>
          <w:lang w:val="ru-RU" w:eastAsia="ru-RU"/>
        </w:rPr>
        <w:t>.</w:t>
      </w:r>
    </w:p>
    <w:p w14:paraId="4A4CD752" w14:textId="77777777" w:rsidR="00D9526A" w:rsidRPr="0065578B" w:rsidRDefault="00D9526A" w:rsidP="00D9526A">
      <w:pPr>
        <w:pStyle w:val="aa"/>
        <w:ind w:firstLine="708"/>
        <w:jc w:val="both"/>
        <w:rPr>
          <w:rFonts w:ascii="Times New Roman" w:hAnsi="Times New Roman" w:cs="Times New Roman"/>
          <w:sz w:val="28"/>
          <w:szCs w:val="28"/>
          <w:lang w:val="ru-RU" w:eastAsia="ru-RU"/>
        </w:rPr>
      </w:pPr>
      <w:r w:rsidRPr="0065578B">
        <w:rPr>
          <w:rFonts w:ascii="Times New Roman" w:hAnsi="Times New Roman" w:cs="Times New Roman"/>
          <w:sz w:val="28"/>
          <w:szCs w:val="28"/>
          <w:lang w:val="ru-RU" w:eastAsia="ru-RU"/>
        </w:rPr>
        <w:t>В 2020 году получателями ежемесячной выплаты в связи с рождением (усыновлением) первого ребёнка являлись 425 человек (2019 год – 197 чел.), сумма выплаты на которых составила 44, 50 млн. руб</w:t>
      </w:r>
      <w:r w:rsidR="001F0DA8" w:rsidRPr="0065578B">
        <w:rPr>
          <w:rFonts w:ascii="Times New Roman" w:hAnsi="Times New Roman" w:cs="Times New Roman"/>
          <w:sz w:val="28"/>
          <w:szCs w:val="28"/>
          <w:lang w:val="ru-RU" w:eastAsia="ru-RU"/>
        </w:rPr>
        <w:t>лей</w:t>
      </w:r>
      <w:r w:rsidRPr="0065578B">
        <w:rPr>
          <w:rFonts w:ascii="Times New Roman" w:hAnsi="Times New Roman" w:cs="Times New Roman"/>
          <w:sz w:val="28"/>
          <w:szCs w:val="28"/>
          <w:lang w:val="ru-RU" w:eastAsia="ru-RU"/>
        </w:rPr>
        <w:t>. (до 2020 года выплата осуществлялась министерством труда и социальной защиты населения Ставропольского края);</w:t>
      </w:r>
    </w:p>
    <w:p w14:paraId="00ED39C3" w14:textId="77777777" w:rsidR="00D9526A" w:rsidRPr="0065578B" w:rsidRDefault="00D9526A" w:rsidP="00D9526A">
      <w:pPr>
        <w:pStyle w:val="aa"/>
        <w:ind w:firstLine="708"/>
        <w:jc w:val="both"/>
        <w:rPr>
          <w:rFonts w:ascii="Times New Roman" w:hAnsi="Times New Roman" w:cs="Times New Roman"/>
          <w:sz w:val="28"/>
          <w:szCs w:val="28"/>
          <w:lang w:val="ru-RU" w:eastAsia="ru-RU"/>
        </w:rPr>
      </w:pPr>
      <w:r w:rsidRPr="0065578B">
        <w:rPr>
          <w:rFonts w:ascii="Times New Roman" w:hAnsi="Times New Roman" w:cs="Times New Roman"/>
          <w:sz w:val="28"/>
          <w:szCs w:val="28"/>
          <w:lang w:val="ru-RU" w:eastAsia="ru-RU"/>
        </w:rPr>
        <w:t>ежемесячная денежная выплата, назначаемая в случае рождения третьего ребёнка или последующих детей до достижения ребёнком возраста трёх лет, в 2021 году предоставлена 473 семьям на общую сумму 79,30 млн. руб</w:t>
      </w:r>
      <w:r w:rsidR="001F0DA8" w:rsidRPr="0065578B">
        <w:rPr>
          <w:rFonts w:ascii="Times New Roman" w:hAnsi="Times New Roman" w:cs="Times New Roman"/>
          <w:sz w:val="28"/>
          <w:szCs w:val="28"/>
          <w:lang w:val="ru-RU" w:eastAsia="ru-RU"/>
        </w:rPr>
        <w:t>лей</w:t>
      </w:r>
      <w:r w:rsidRPr="0065578B">
        <w:rPr>
          <w:rFonts w:ascii="Times New Roman" w:hAnsi="Times New Roman" w:cs="Times New Roman"/>
          <w:sz w:val="28"/>
          <w:szCs w:val="28"/>
          <w:lang w:val="ru-RU" w:eastAsia="ru-RU"/>
        </w:rPr>
        <w:t xml:space="preserve">. </w:t>
      </w:r>
    </w:p>
    <w:p w14:paraId="27CDA091"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2020 году количество получателей данной выплаты – 510 человек (2019 год- 463 чел.), сумма выплат- 63,03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(2019 год – 49,31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w:t>
      </w:r>
    </w:p>
    <w:p w14:paraId="1695B365" w14:textId="77777777" w:rsidR="00D9526A"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Продолжена работа по оказанию государственной социальной помощи на основании социального контракта. Заключено 157 социальных контрактов  на сумму 18,3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(2020 год - 10 социальных контрактов на сумму 650,0 тыс. рублей, 2019 год – два на сумму 100,00 тыс.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которые были успешно реализованы. Данный показатель превысил показатель прошлого года в 15 раз.</w:t>
      </w:r>
    </w:p>
    <w:p w14:paraId="080FEB12"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lastRenderedPageBreak/>
        <w:t>Изначально Благодарненскому городскому округу было выделено 12,43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субвенций на оказание государственной социальной помощи на основании социального контракта, для заключения 126 контрактов, по направлениям:</w:t>
      </w:r>
    </w:p>
    <w:p w14:paraId="65B9C44D"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поиск работы: 38 контрактов – 1, 63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22ACAD5B"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ведение личного подсобного хозяйства: 25 контрактов –2, 50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55834317"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осуществление индивидуальной предпринимательской деятельности: 25 контрактов – 6, 25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27B1AAB0"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bookmarkStart w:id="1" w:name="_Hlk88318927"/>
      <w:r w:rsidRPr="0065578B">
        <w:rPr>
          <w:rFonts w:ascii="Times New Roman" w:eastAsia="Times New Roman" w:hAnsi="Times New Roman" w:cs="Times New Roman"/>
          <w:sz w:val="28"/>
          <w:szCs w:val="28"/>
          <w:lang w:val="ru-RU" w:eastAsia="ru-RU"/>
        </w:rPr>
        <w:t>мероприятия по преодолению трудной жизненной ситуации: 38 контрактов – 2, 05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bookmarkEnd w:id="1"/>
    </w:p>
    <w:p w14:paraId="7598F632" w14:textId="6222E29F" w:rsidR="00B70EA5" w:rsidRDefault="00D9526A" w:rsidP="00E322E1">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июле текущего года было произведено дополнительное финансирование в сумме 400,00 тысяч рублей на выплату социальных контрактов по направлению «мероприятия по преодолению трудной жизненной ситуации», в связи с тем, что данные контракты заключались на максимальный срок – 6 месяцев.</w:t>
      </w:r>
    </w:p>
    <w:p w14:paraId="0829CFDB"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целях выполнения обязательств по освоению средств субсидии из федерального бюджета министерством труда и социальной защиты населения  Ставропольского края, Благодарненскому городскому округу в ноябре 2021 года изменены плановые показатели по заключению социальных контрактов в связи, с чем нашему округу дополнительно выделены денежные средства в сумме 5, 50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на заключение 28 социальных контрактов по направлению «осуществление индивидуальной предпринимательской деятельности». </w:t>
      </w:r>
    </w:p>
    <w:p w14:paraId="4717C96B"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итоге общая сумма, которая подлежала  освоению в 2021 году нашим округом, составила 18, 33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по 157 контрактам, из них по направлениям:</w:t>
      </w:r>
    </w:p>
    <w:p w14:paraId="7696E4EF"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ведение личного подсобного хозяйства: 28 контрактов –2, 50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15D9A794"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осуществление индивидуальной предпринимательской деятельности: 53 контрактов – 11, 75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59FE8AE4"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поиск работы: 38 контрактов – 1, 63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15233A87"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мероприятия по преодолению трудной жизненной ситуации: 38 контрактов – 2, 45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0388FD87"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результате проведённой совместной работы управления труда, центра занятости населения, Благодарненского центра социального обслуживания населения, территориальных отделов по состоянию на 20 декабря 2021 года, на территории Благодарненского городского округа выполнены плановые показатели, установленные министерством труда и социальной защиты населения Ставропольского края, на 2021 год.</w:t>
      </w:r>
    </w:p>
    <w:p w14:paraId="3972C529"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Также по состоянию на 20 декабря 2021 года малоимущим семьям, с которыми заключены 157 социальных контрактов, выплаты произведены по всем социальным контрактам.</w:t>
      </w:r>
    </w:p>
    <w:p w14:paraId="03029AAD" w14:textId="77777777" w:rsidR="00D9526A" w:rsidRPr="0065578B" w:rsidRDefault="00D9526A" w:rsidP="00D9526A">
      <w:pPr>
        <w:widowControl/>
        <w:ind w:firstLine="720"/>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Наибольшее количество социальных контрактов заключено в г. Благодарный (82), с. Александрия (15) и с. Спасское (13).</w:t>
      </w:r>
    </w:p>
    <w:p w14:paraId="15F49E17"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lastRenderedPageBreak/>
        <w:t>В числе первоочередных мер в области семейной политики – предоставление мер социальной поддержки в соответствии с законодательством Российской Федерации и законодательством Ставропольского края.</w:t>
      </w:r>
    </w:p>
    <w:p w14:paraId="64619785" w14:textId="77777777" w:rsidR="00D9526A" w:rsidRPr="0065578B" w:rsidRDefault="00D9526A" w:rsidP="00D9526A">
      <w:pPr>
        <w:widowControl/>
        <w:ind w:firstLine="709"/>
        <w:jc w:val="both"/>
        <w:rPr>
          <w:rFonts w:ascii="Times New Roman" w:eastAsia="Times New Roman" w:hAnsi="Times New Roman" w:cs="Times New Roman"/>
          <w:sz w:val="28"/>
          <w:szCs w:val="24"/>
          <w:lang w:val="ru-RU" w:eastAsia="ru-RU"/>
        </w:rPr>
      </w:pPr>
      <w:r w:rsidRPr="0065578B">
        <w:rPr>
          <w:rFonts w:ascii="Times New Roman" w:eastAsia="Times New Roman" w:hAnsi="Times New Roman" w:cs="Times New Roman"/>
          <w:sz w:val="28"/>
          <w:szCs w:val="24"/>
          <w:lang w:val="ru-RU" w:eastAsia="ru-RU"/>
        </w:rPr>
        <w:t xml:space="preserve">На конец отчетного периода на учете состояло 1916 получателей ежемесячного пособия на ребенка, на 4599 детей. На конец 2020 года состояло на учете 3389 получателей ежемесячного пособия на ребенка, на 7346 детей. </w:t>
      </w:r>
    </w:p>
    <w:p w14:paraId="0EFEBEE2" w14:textId="77777777" w:rsidR="00D9526A" w:rsidRPr="0065578B" w:rsidRDefault="00D9526A" w:rsidP="00D9526A">
      <w:pPr>
        <w:widowControl/>
        <w:ind w:firstLine="709"/>
        <w:jc w:val="both"/>
        <w:rPr>
          <w:rFonts w:ascii="Times New Roman" w:eastAsia="Times New Roman" w:hAnsi="Times New Roman" w:cs="Times New Roman"/>
          <w:sz w:val="28"/>
          <w:szCs w:val="24"/>
          <w:lang w:val="ru-RU" w:eastAsia="ru-RU"/>
        </w:rPr>
      </w:pPr>
      <w:r w:rsidRPr="0065578B">
        <w:rPr>
          <w:rFonts w:ascii="Times New Roman" w:eastAsia="Times New Roman" w:hAnsi="Times New Roman" w:cs="Times New Roman"/>
          <w:sz w:val="28"/>
          <w:szCs w:val="24"/>
          <w:lang w:val="ru-RU" w:eastAsia="ru-RU"/>
        </w:rPr>
        <w:t>Общая сумма выплаченных пособий за 2021 год составила 47,54 млн. руб</w:t>
      </w:r>
      <w:r w:rsidR="001F0DA8" w:rsidRPr="0065578B">
        <w:rPr>
          <w:rFonts w:ascii="Times New Roman" w:eastAsia="Times New Roman" w:hAnsi="Times New Roman" w:cs="Times New Roman"/>
          <w:sz w:val="28"/>
          <w:szCs w:val="24"/>
          <w:lang w:val="ru-RU" w:eastAsia="ru-RU"/>
        </w:rPr>
        <w:t>лей</w:t>
      </w:r>
      <w:r w:rsidRPr="0065578B">
        <w:rPr>
          <w:rFonts w:ascii="Times New Roman" w:eastAsia="Times New Roman" w:hAnsi="Times New Roman" w:cs="Times New Roman"/>
          <w:sz w:val="28"/>
          <w:szCs w:val="24"/>
          <w:lang w:val="ru-RU" w:eastAsia="ru-RU"/>
        </w:rPr>
        <w:t xml:space="preserve"> (в 2020 году составила 49, 74 млн. руб</w:t>
      </w:r>
      <w:r w:rsidR="001F0DA8" w:rsidRPr="0065578B">
        <w:rPr>
          <w:rFonts w:ascii="Times New Roman" w:eastAsia="Times New Roman" w:hAnsi="Times New Roman" w:cs="Times New Roman"/>
          <w:sz w:val="28"/>
          <w:szCs w:val="24"/>
          <w:lang w:val="ru-RU" w:eastAsia="ru-RU"/>
        </w:rPr>
        <w:t>лей</w:t>
      </w:r>
      <w:r w:rsidRPr="0065578B">
        <w:rPr>
          <w:rFonts w:ascii="Times New Roman" w:eastAsia="Times New Roman" w:hAnsi="Times New Roman" w:cs="Times New Roman"/>
          <w:sz w:val="28"/>
          <w:szCs w:val="24"/>
          <w:lang w:val="ru-RU" w:eastAsia="ru-RU"/>
        </w:rPr>
        <w:t>).</w:t>
      </w:r>
    </w:p>
    <w:p w14:paraId="5DED975A" w14:textId="77777777" w:rsidR="00D9526A" w:rsidRPr="0065578B" w:rsidRDefault="00D9526A" w:rsidP="00D9526A">
      <w:pPr>
        <w:widowControl/>
        <w:ind w:firstLine="709"/>
        <w:jc w:val="both"/>
        <w:rPr>
          <w:rFonts w:ascii="Times New Roman" w:eastAsia="Times New Roman" w:hAnsi="Times New Roman" w:cs="Times New Roman"/>
          <w:sz w:val="28"/>
          <w:szCs w:val="24"/>
          <w:lang w:val="ru-RU" w:eastAsia="ru-RU"/>
        </w:rPr>
      </w:pPr>
      <w:r w:rsidRPr="0065578B">
        <w:rPr>
          <w:rFonts w:ascii="Times New Roman" w:eastAsia="Times New Roman" w:hAnsi="Times New Roman" w:cs="Times New Roman"/>
          <w:sz w:val="28"/>
          <w:szCs w:val="24"/>
          <w:lang w:val="ru-RU" w:eastAsia="ru-RU"/>
        </w:rPr>
        <w:t xml:space="preserve"> В 2021 году назначено 374 единовременных пособий при рождении ребенка, что на 6,6 процентов выше уровня 2020 (351) (2019 -393), выплата по которым составила 6, 95 млн. руб</w:t>
      </w:r>
      <w:r w:rsidR="001F0DA8" w:rsidRPr="0065578B">
        <w:rPr>
          <w:rFonts w:ascii="Times New Roman" w:eastAsia="Times New Roman" w:hAnsi="Times New Roman" w:cs="Times New Roman"/>
          <w:sz w:val="28"/>
          <w:szCs w:val="24"/>
          <w:lang w:val="ru-RU" w:eastAsia="ru-RU"/>
        </w:rPr>
        <w:t>лей</w:t>
      </w:r>
      <w:r w:rsidRPr="0065578B">
        <w:rPr>
          <w:rFonts w:ascii="Times New Roman" w:eastAsia="Times New Roman" w:hAnsi="Times New Roman" w:cs="Times New Roman"/>
          <w:sz w:val="28"/>
          <w:szCs w:val="24"/>
          <w:lang w:val="ru-RU" w:eastAsia="ru-RU"/>
        </w:rPr>
        <w:t xml:space="preserve">. </w:t>
      </w:r>
    </w:p>
    <w:p w14:paraId="6FECD428" w14:textId="77777777" w:rsidR="00D9526A" w:rsidRPr="0065578B" w:rsidRDefault="00D9526A" w:rsidP="00D9526A">
      <w:pPr>
        <w:widowControl/>
        <w:ind w:firstLine="709"/>
        <w:jc w:val="both"/>
        <w:rPr>
          <w:rFonts w:ascii="Times New Roman" w:eastAsia="Times New Roman" w:hAnsi="Times New Roman" w:cs="Times New Roman"/>
          <w:sz w:val="28"/>
          <w:szCs w:val="24"/>
          <w:highlight w:val="yellow"/>
          <w:lang w:val="ru-RU" w:eastAsia="ru-RU"/>
        </w:rPr>
      </w:pPr>
      <w:r w:rsidRPr="0065578B">
        <w:rPr>
          <w:rFonts w:ascii="Times New Roman" w:eastAsia="Times New Roman" w:hAnsi="Times New Roman" w:cs="Times New Roman"/>
          <w:sz w:val="28"/>
          <w:szCs w:val="24"/>
          <w:lang w:val="ru-RU" w:eastAsia="ru-RU"/>
        </w:rPr>
        <w:t xml:space="preserve">Назначено 1 ежемесячное пособие на ребенка военнослужащего, проходящего военную службу по призыву - на 2 назначения меньше, чем в 2020 году (3) и на уровне 2019 года (1). </w:t>
      </w:r>
    </w:p>
    <w:p w14:paraId="6B940414" w14:textId="77777777" w:rsidR="00D9526A" w:rsidRPr="0065578B" w:rsidRDefault="00D9526A" w:rsidP="00D9526A">
      <w:pPr>
        <w:widowControl/>
        <w:ind w:firstLine="709"/>
        <w:jc w:val="both"/>
        <w:rPr>
          <w:rFonts w:ascii="Times New Roman" w:eastAsia="Times New Roman" w:hAnsi="Times New Roman" w:cs="Times New Roman"/>
          <w:sz w:val="28"/>
          <w:szCs w:val="24"/>
          <w:lang w:val="ru-RU" w:eastAsia="ru-RU"/>
        </w:rPr>
      </w:pPr>
      <w:r w:rsidRPr="0065578B">
        <w:rPr>
          <w:rFonts w:ascii="Times New Roman" w:eastAsia="Times New Roman" w:hAnsi="Times New Roman" w:cs="Times New Roman"/>
          <w:sz w:val="28"/>
          <w:szCs w:val="24"/>
          <w:lang w:val="ru-RU" w:eastAsia="ru-RU"/>
        </w:rPr>
        <w:t>Количество получателей ежемесячных пособий по уходу за ребенком в 2021 году составило 980 человек, по которым произведена выплата на общую сумму 61,45 млн. руб</w:t>
      </w:r>
      <w:r w:rsidR="001F0DA8" w:rsidRPr="0065578B">
        <w:rPr>
          <w:rFonts w:ascii="Times New Roman" w:eastAsia="Times New Roman" w:hAnsi="Times New Roman" w:cs="Times New Roman"/>
          <w:sz w:val="28"/>
          <w:szCs w:val="24"/>
          <w:lang w:val="ru-RU" w:eastAsia="ru-RU"/>
        </w:rPr>
        <w:t>лей</w:t>
      </w:r>
      <w:r w:rsidRPr="0065578B">
        <w:rPr>
          <w:rFonts w:ascii="Times New Roman" w:eastAsia="Times New Roman" w:hAnsi="Times New Roman" w:cs="Times New Roman"/>
          <w:sz w:val="28"/>
          <w:szCs w:val="24"/>
          <w:lang w:val="ru-RU" w:eastAsia="ru-RU"/>
        </w:rPr>
        <w:t xml:space="preserve"> (2020 -820, 2019 - 685).  </w:t>
      </w:r>
    </w:p>
    <w:p w14:paraId="286D75B8" w14:textId="77777777" w:rsidR="00D9526A" w:rsidRPr="0065578B" w:rsidRDefault="00D9526A" w:rsidP="00D9526A">
      <w:pPr>
        <w:widowControl/>
        <w:ind w:firstLine="709"/>
        <w:jc w:val="both"/>
        <w:rPr>
          <w:rFonts w:ascii="Times New Roman" w:eastAsia="Times New Roman" w:hAnsi="Times New Roman" w:cs="Times New Roman"/>
          <w:sz w:val="28"/>
          <w:szCs w:val="24"/>
          <w:lang w:val="ru-RU" w:eastAsia="ru-RU"/>
        </w:rPr>
      </w:pPr>
      <w:r w:rsidRPr="0065578B">
        <w:rPr>
          <w:rFonts w:ascii="Times New Roman" w:eastAsia="Times New Roman" w:hAnsi="Times New Roman" w:cs="Times New Roman"/>
          <w:sz w:val="28"/>
          <w:szCs w:val="24"/>
          <w:lang w:val="ru-RU" w:eastAsia="ru-RU"/>
        </w:rPr>
        <w:t>В 2021 году количество получателей данного вида пособий в сравнении с 2020 годом</w:t>
      </w:r>
      <w:r w:rsidRPr="0065578B">
        <w:rPr>
          <w:rFonts w:ascii="Times New Roman" w:eastAsia="Times New Roman" w:hAnsi="Times New Roman" w:cs="Times New Roman"/>
          <w:sz w:val="24"/>
          <w:szCs w:val="24"/>
          <w:lang w:val="ru-RU" w:eastAsia="ru-RU"/>
        </w:rPr>
        <w:t xml:space="preserve"> </w:t>
      </w:r>
      <w:r w:rsidRPr="0065578B">
        <w:rPr>
          <w:rFonts w:ascii="Times New Roman" w:eastAsia="Times New Roman" w:hAnsi="Times New Roman" w:cs="Times New Roman"/>
          <w:sz w:val="28"/>
          <w:szCs w:val="24"/>
          <w:lang w:val="ru-RU" w:eastAsia="ru-RU"/>
        </w:rPr>
        <w:t>увеличилось на 19,5 процентов.</w:t>
      </w:r>
    </w:p>
    <w:p w14:paraId="0A49D077" w14:textId="77777777" w:rsidR="00D9526A" w:rsidRPr="0065578B" w:rsidRDefault="00D9526A" w:rsidP="00D9526A">
      <w:pPr>
        <w:widowControl/>
        <w:ind w:firstLine="709"/>
        <w:jc w:val="both"/>
        <w:rPr>
          <w:rFonts w:ascii="Times New Roman" w:eastAsia="Times New Roman" w:hAnsi="Times New Roman" w:cs="Times New Roman"/>
          <w:sz w:val="28"/>
          <w:szCs w:val="24"/>
          <w:lang w:val="ru-RU" w:eastAsia="ru-RU"/>
        </w:rPr>
      </w:pPr>
      <w:r w:rsidRPr="0065578B">
        <w:rPr>
          <w:rFonts w:ascii="Times New Roman" w:eastAsia="Times New Roman" w:hAnsi="Times New Roman" w:cs="Times New Roman"/>
          <w:sz w:val="28"/>
          <w:szCs w:val="24"/>
          <w:lang w:val="ru-RU" w:eastAsia="ru-RU"/>
        </w:rPr>
        <w:t xml:space="preserve">По состоянию на 31 декабря 2021 года на учете состояло 1537 многодетных семей, - на 4,5 процента больше на аналогичную дату 2020 года (1471), (2019-1424). </w:t>
      </w:r>
    </w:p>
    <w:p w14:paraId="4CCF16AF" w14:textId="77777777" w:rsidR="00D9526A" w:rsidRPr="0065578B" w:rsidRDefault="00D9526A" w:rsidP="00D9526A">
      <w:pPr>
        <w:widowControl/>
        <w:ind w:firstLine="709"/>
        <w:jc w:val="both"/>
        <w:rPr>
          <w:rFonts w:ascii="Times New Roman" w:eastAsia="Times New Roman" w:hAnsi="Times New Roman" w:cs="Times New Roman"/>
          <w:sz w:val="28"/>
          <w:szCs w:val="24"/>
          <w:lang w:val="ru-RU" w:eastAsia="ru-RU"/>
        </w:rPr>
      </w:pPr>
      <w:r w:rsidRPr="0065578B">
        <w:rPr>
          <w:rFonts w:ascii="Times New Roman" w:eastAsia="Times New Roman" w:hAnsi="Times New Roman" w:cs="Times New Roman"/>
          <w:sz w:val="28"/>
          <w:szCs w:val="24"/>
          <w:lang w:val="ru-RU" w:eastAsia="ru-RU"/>
        </w:rPr>
        <w:t xml:space="preserve"> Общая сумма выплаты ежемесячной денежной компенсации взамен набора социальных услуг, предоставляемых в натуральном выражении, на каждого ребенка в возрасте до восемнадцати лет в 2021 году составила 49,20 млн. руб</w:t>
      </w:r>
      <w:r w:rsidR="001F0DA8" w:rsidRPr="0065578B">
        <w:rPr>
          <w:rFonts w:ascii="Times New Roman" w:eastAsia="Times New Roman" w:hAnsi="Times New Roman" w:cs="Times New Roman"/>
          <w:sz w:val="28"/>
          <w:szCs w:val="24"/>
          <w:lang w:val="ru-RU" w:eastAsia="ru-RU"/>
        </w:rPr>
        <w:t>лей</w:t>
      </w:r>
      <w:r w:rsidRPr="0065578B">
        <w:rPr>
          <w:rFonts w:ascii="Times New Roman" w:eastAsia="Times New Roman" w:hAnsi="Times New Roman" w:cs="Times New Roman"/>
          <w:sz w:val="28"/>
          <w:szCs w:val="24"/>
          <w:lang w:val="ru-RU" w:eastAsia="ru-RU"/>
        </w:rPr>
        <w:t xml:space="preserve"> (2020 - 44, 78 млн. руб</w:t>
      </w:r>
      <w:r w:rsidR="001F0DA8" w:rsidRPr="0065578B">
        <w:rPr>
          <w:rFonts w:ascii="Times New Roman" w:eastAsia="Times New Roman" w:hAnsi="Times New Roman" w:cs="Times New Roman"/>
          <w:sz w:val="28"/>
          <w:szCs w:val="24"/>
          <w:lang w:val="ru-RU" w:eastAsia="ru-RU"/>
        </w:rPr>
        <w:t>лей</w:t>
      </w:r>
      <w:r w:rsidRPr="0065578B">
        <w:rPr>
          <w:rFonts w:ascii="Times New Roman" w:eastAsia="Times New Roman" w:hAnsi="Times New Roman" w:cs="Times New Roman"/>
          <w:sz w:val="28"/>
          <w:szCs w:val="24"/>
          <w:lang w:val="ru-RU" w:eastAsia="ru-RU"/>
        </w:rPr>
        <w:t>).</w:t>
      </w:r>
    </w:p>
    <w:p w14:paraId="3FA60CEB" w14:textId="77777777" w:rsidR="00D9526A" w:rsidRPr="0065578B" w:rsidRDefault="00D9526A" w:rsidP="00D9526A">
      <w:pPr>
        <w:widowControl/>
        <w:ind w:firstLine="709"/>
        <w:jc w:val="both"/>
        <w:rPr>
          <w:rFonts w:ascii="Times New Roman" w:eastAsia="Times New Roman" w:hAnsi="Times New Roman" w:cs="Times New Roman"/>
          <w:sz w:val="28"/>
          <w:szCs w:val="24"/>
          <w:lang w:val="ru-RU" w:eastAsia="ru-RU"/>
        </w:rPr>
      </w:pPr>
      <w:r w:rsidRPr="0065578B">
        <w:rPr>
          <w:rFonts w:ascii="Times New Roman" w:eastAsia="Times New Roman" w:hAnsi="Times New Roman" w:cs="Times New Roman"/>
          <w:sz w:val="28"/>
          <w:szCs w:val="24"/>
          <w:lang w:val="ru-RU" w:eastAsia="ru-RU"/>
        </w:rPr>
        <w:t xml:space="preserve">В 2021 году продолжена работа по реализации Закона Ставропольского края от 27 декабря 2012 года № 123-кз «О мерах социальной поддержки  многодетных семей» в части назначения и выплаты ежегодной денежной компенсации на каждого из детей не старше 18 лет, обучающихся в общеобразовательных учреждениях, на приобретение комплекта школьной одежды, спортивной одежды и обуви и школьных письменных принадлежностей (далее – компенсация на школьные принадлежности). </w:t>
      </w:r>
    </w:p>
    <w:p w14:paraId="604A68F0" w14:textId="77777777" w:rsidR="00D9526A" w:rsidRPr="0065578B" w:rsidRDefault="00D9526A" w:rsidP="00D9526A">
      <w:pPr>
        <w:widowControl/>
        <w:ind w:firstLine="709"/>
        <w:jc w:val="both"/>
        <w:rPr>
          <w:rFonts w:ascii="Times New Roman" w:eastAsia="Times New Roman" w:hAnsi="Times New Roman" w:cs="Times New Roman"/>
          <w:sz w:val="28"/>
          <w:szCs w:val="24"/>
          <w:lang w:val="ru-RU" w:eastAsia="ru-RU"/>
        </w:rPr>
      </w:pPr>
      <w:r w:rsidRPr="0065578B">
        <w:rPr>
          <w:rFonts w:ascii="Times New Roman" w:eastAsia="Times New Roman" w:hAnsi="Times New Roman" w:cs="Times New Roman"/>
          <w:sz w:val="28"/>
          <w:szCs w:val="24"/>
          <w:lang w:val="ru-RU" w:eastAsia="ru-RU"/>
        </w:rPr>
        <w:t>Выплата компенсации на школьные принадлежности произведена 1068 семьям (2020 -755 семьям) на общую сумму 10,62 млн. рублей, что выше показателей 2020 года на 41,5 процента.</w:t>
      </w:r>
    </w:p>
    <w:p w14:paraId="21A8A9AA" w14:textId="77777777" w:rsidR="00D9526A" w:rsidRPr="0065578B" w:rsidRDefault="00D9526A" w:rsidP="00D9526A">
      <w:pPr>
        <w:widowControl/>
        <w:ind w:firstLine="709"/>
        <w:jc w:val="both"/>
        <w:rPr>
          <w:rFonts w:ascii="Times New Roman" w:eastAsia="Times New Roman" w:hAnsi="Times New Roman" w:cs="Times New Roman"/>
          <w:sz w:val="28"/>
          <w:szCs w:val="24"/>
          <w:lang w:val="ru-RU" w:eastAsia="ru-RU"/>
        </w:rPr>
      </w:pPr>
      <w:r w:rsidRPr="0065578B">
        <w:rPr>
          <w:rFonts w:ascii="Times New Roman" w:eastAsia="Times New Roman" w:hAnsi="Times New Roman" w:cs="Times New Roman"/>
          <w:sz w:val="28"/>
          <w:szCs w:val="24"/>
          <w:lang w:val="ru-RU" w:eastAsia="ru-RU"/>
        </w:rPr>
        <w:t xml:space="preserve">Денежная компенсация семьям, в которых в период с 01 января 2011 года по 31 декабря 2015 года родился третий или последующий ребенок (родительская плата, налог на имущество, налог на землю) назначена и выплачена 59 заявителю (2020 -171), на общую сумму 78,18 тыс. рублей. </w:t>
      </w:r>
    </w:p>
    <w:p w14:paraId="5E819681" w14:textId="77777777" w:rsidR="00D9526A" w:rsidRPr="0065578B" w:rsidRDefault="00D9526A" w:rsidP="00D9526A">
      <w:pPr>
        <w:widowControl/>
        <w:ind w:firstLine="709"/>
        <w:jc w:val="both"/>
        <w:rPr>
          <w:rFonts w:ascii="Times New Roman" w:eastAsia="Times New Roman" w:hAnsi="Times New Roman" w:cs="Times New Roman"/>
          <w:bCs/>
          <w:sz w:val="28"/>
          <w:szCs w:val="28"/>
          <w:lang w:val="ru-RU" w:eastAsia="ru-RU"/>
        </w:rPr>
      </w:pPr>
      <w:r w:rsidRPr="0065578B">
        <w:rPr>
          <w:rFonts w:ascii="Times New Roman" w:eastAsia="Times New Roman" w:hAnsi="Times New Roman" w:cs="Times New Roman"/>
          <w:sz w:val="28"/>
          <w:szCs w:val="24"/>
          <w:lang w:val="ru-RU" w:eastAsia="ru-RU"/>
        </w:rPr>
        <w:t>Для увеличения реальных доходов граждан, оказания адресной помощи семьям ведется работа по реализации</w:t>
      </w:r>
      <w:r w:rsidRPr="0065578B">
        <w:rPr>
          <w:rFonts w:ascii="Times New Roman" w:eastAsia="Times New Roman" w:hAnsi="Times New Roman" w:cs="Times New Roman"/>
          <w:sz w:val="28"/>
          <w:szCs w:val="28"/>
          <w:lang w:val="ru-RU" w:eastAsia="ru-RU"/>
        </w:rPr>
        <w:t xml:space="preserve"> Указа Президента Российской Федерации от 20 марта 2020 года № 199 "О дополнительных мерах </w:t>
      </w:r>
      <w:r w:rsidRPr="0065578B">
        <w:rPr>
          <w:rFonts w:ascii="Times New Roman" w:eastAsia="Times New Roman" w:hAnsi="Times New Roman" w:cs="Times New Roman"/>
          <w:sz w:val="28"/>
          <w:szCs w:val="28"/>
          <w:lang w:val="ru-RU" w:eastAsia="ru-RU"/>
        </w:rPr>
        <w:lastRenderedPageBreak/>
        <w:t>государственной поддержки семей, имеющих детей",</w:t>
      </w:r>
      <w:r w:rsidRPr="0065578B">
        <w:rPr>
          <w:rFonts w:ascii="Times New Roman" w:eastAsia="Times New Roman" w:hAnsi="Times New Roman" w:cs="Times New Roman"/>
          <w:sz w:val="28"/>
          <w:szCs w:val="24"/>
          <w:lang w:val="ru-RU" w:eastAsia="ru-RU"/>
        </w:rPr>
        <w:t xml:space="preserve"> </w:t>
      </w:r>
      <w:r w:rsidRPr="0065578B">
        <w:rPr>
          <w:rFonts w:ascii="Times New Roman" w:eastAsia="Times New Roman" w:hAnsi="Times New Roman" w:cs="Times New Roman"/>
          <w:bCs/>
          <w:sz w:val="28"/>
          <w:szCs w:val="28"/>
          <w:lang w:val="ru-RU" w:eastAsia="ru-RU"/>
        </w:rPr>
        <w:t>Закона Ставропольского края от 09 апреля 2020 года № 49-кз «О ежемесячной денежной выплате на ребёнка в возрасте от трёх до семи лет включительно в Ставропольском крае».</w:t>
      </w:r>
    </w:p>
    <w:p w14:paraId="2C77B219" w14:textId="77777777" w:rsidR="00D9526A" w:rsidRPr="0065578B" w:rsidRDefault="00D9526A" w:rsidP="00D9526A">
      <w:pPr>
        <w:widowControl/>
        <w:spacing w:after="120"/>
        <w:ind w:left="114"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 состоянию на 31 декабря 2021 года на учете в управлении состоят 2574 получателя ежемесячной денежной выплаты на детей в возрасте от 3 до 7 лет включительно (2020 – 2270 получателя). Общая сумма выплаченных средств составила 287,58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(2020 год – 169,32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06F83DC1" w14:textId="77777777" w:rsidR="00D9526A" w:rsidRPr="0065578B" w:rsidRDefault="00D9526A" w:rsidP="00D9526A">
      <w:pPr>
        <w:widowControl/>
        <w:autoSpaceDE w:val="0"/>
        <w:autoSpaceDN w:val="0"/>
        <w:adjustRightInd w:val="0"/>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На должном уровне в 2021 году проведена работа по выплатам жителям старшего поколения, проживающим на территории округа и инвалидам:</w:t>
      </w:r>
    </w:p>
    <w:p w14:paraId="42414C38" w14:textId="77777777" w:rsidR="00D9526A" w:rsidRPr="0065578B" w:rsidRDefault="00D9526A" w:rsidP="00D9526A">
      <w:pPr>
        <w:widowControl/>
        <w:ind w:firstLine="708"/>
        <w:jc w:val="both"/>
        <w:rPr>
          <w:rFonts w:ascii="Times New Roman" w:eastAsia="Times New Roman" w:hAnsi="Times New Roman" w:cs="Times New Roman CYR"/>
          <w:sz w:val="28"/>
          <w:szCs w:val="28"/>
          <w:lang w:val="ru-RU" w:eastAsia="ru-RU"/>
        </w:rPr>
      </w:pPr>
      <w:r w:rsidRPr="0065578B">
        <w:rPr>
          <w:rFonts w:ascii="Times New Roman" w:eastAsia="Times New Roman" w:hAnsi="Times New Roman" w:cs="Times New Roman CYR"/>
          <w:sz w:val="28"/>
          <w:szCs w:val="28"/>
          <w:lang w:val="ru-RU" w:eastAsia="ru-RU"/>
        </w:rPr>
        <w:t xml:space="preserve">компенсация расходов на оплату жилого помещения и коммунальные услуги (компенсация на ЖКУ) федеральным льготникам предоставлена 5224 получателю, из них 4664 носителю льгот (2020 - 5434 гражданам из них 4869 льготникам, 2019 год – </w:t>
      </w:r>
      <w:r w:rsidRPr="0065578B">
        <w:rPr>
          <w:rFonts w:ascii="Times New Roman" w:eastAsia="Times New Roman" w:hAnsi="Times New Roman" w:cs="Times New Roman"/>
          <w:sz w:val="28"/>
          <w:szCs w:val="28"/>
          <w:lang w:val="ru-RU" w:eastAsia="ru-RU"/>
        </w:rPr>
        <w:t>5490 чел. (4976 носители)</w:t>
      </w:r>
      <w:r w:rsidRPr="0065578B">
        <w:rPr>
          <w:rFonts w:ascii="Times New Roman" w:eastAsia="Times New Roman" w:hAnsi="Times New Roman" w:cs="Times New Roman CYR"/>
          <w:sz w:val="28"/>
          <w:szCs w:val="28"/>
          <w:lang w:val="ru-RU" w:eastAsia="ru-RU"/>
        </w:rPr>
        <w:t>. Сумма выплаты – 62,42 млн. руб</w:t>
      </w:r>
      <w:r w:rsidR="001F0DA8" w:rsidRPr="0065578B">
        <w:rPr>
          <w:rFonts w:ascii="Times New Roman" w:eastAsia="Times New Roman" w:hAnsi="Times New Roman" w:cs="Times New Roman CYR"/>
          <w:sz w:val="28"/>
          <w:szCs w:val="28"/>
          <w:lang w:val="ru-RU" w:eastAsia="ru-RU"/>
        </w:rPr>
        <w:t>лей</w:t>
      </w:r>
      <w:r w:rsidRPr="0065578B">
        <w:rPr>
          <w:rFonts w:ascii="Times New Roman" w:eastAsia="Times New Roman" w:hAnsi="Times New Roman" w:cs="Times New Roman CYR"/>
          <w:sz w:val="28"/>
          <w:szCs w:val="28"/>
          <w:lang w:val="ru-RU" w:eastAsia="ru-RU"/>
        </w:rPr>
        <w:t xml:space="preserve"> (2020-61, 57 млн. руб., 2019 год – </w:t>
      </w:r>
      <w:r w:rsidRPr="0065578B">
        <w:rPr>
          <w:rFonts w:ascii="Times New Roman" w:eastAsia="Times New Roman" w:hAnsi="Times New Roman" w:cs="Times New Roman"/>
          <w:sz w:val="28"/>
          <w:szCs w:val="28"/>
          <w:lang w:val="ru-RU" w:eastAsia="ru-RU"/>
        </w:rPr>
        <w:t>60, 64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r w:rsidR="001F0DA8" w:rsidRPr="0065578B">
        <w:rPr>
          <w:rFonts w:ascii="Times New Roman" w:eastAsia="Times New Roman" w:hAnsi="Times New Roman" w:cs="Times New Roman"/>
          <w:sz w:val="28"/>
          <w:szCs w:val="28"/>
          <w:lang w:val="ru-RU" w:eastAsia="ru-RU"/>
        </w:rPr>
        <w:t>;</w:t>
      </w:r>
    </w:p>
    <w:p w14:paraId="5E15D8E8" w14:textId="77777777" w:rsidR="00D9526A" w:rsidRPr="0065578B" w:rsidRDefault="00D9526A" w:rsidP="00D9526A">
      <w:pPr>
        <w:widowControl/>
        <w:autoSpaceDE w:val="0"/>
        <w:autoSpaceDN w:val="0"/>
        <w:adjustRightInd w:val="0"/>
        <w:ind w:firstLine="709"/>
        <w:jc w:val="both"/>
        <w:rPr>
          <w:rFonts w:ascii="Times New Roman" w:eastAsia="Times New Roman" w:hAnsi="Times New Roman" w:cs="Times New Roman CYR"/>
          <w:iCs/>
          <w:sz w:val="28"/>
          <w:szCs w:val="28"/>
          <w:lang w:val="ru-RU" w:eastAsia="ru-RU"/>
        </w:rPr>
      </w:pPr>
      <w:r w:rsidRPr="0065578B">
        <w:rPr>
          <w:rFonts w:ascii="Times New Roman" w:eastAsia="Times New Roman" w:hAnsi="Times New Roman" w:cs="Times New Roman"/>
          <w:sz w:val="28"/>
          <w:szCs w:val="28"/>
          <w:lang w:val="ru-RU" w:eastAsia="ru-RU"/>
        </w:rPr>
        <w:t>ежемесячные денежные выплаты осуществлены 1737 ветеранам труда (2020 – 1920 чел., 2019 год – 2083 чел.) и 2 труженикам тыла на общую сумму 38,45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(2020-</w:t>
      </w:r>
      <w:r w:rsidRPr="0065578B">
        <w:rPr>
          <w:rFonts w:ascii="Times New Roman" w:eastAsia="Times New Roman" w:hAnsi="Times New Roman" w:cs="Times New Roman CYR"/>
          <w:iCs/>
          <w:sz w:val="28"/>
          <w:szCs w:val="28"/>
          <w:lang w:val="ru-RU" w:eastAsia="ru-RU"/>
        </w:rPr>
        <w:t>40, 58 млн. руб</w:t>
      </w:r>
      <w:r w:rsidR="001F0DA8" w:rsidRPr="0065578B">
        <w:rPr>
          <w:rFonts w:ascii="Times New Roman" w:eastAsia="Times New Roman" w:hAnsi="Times New Roman" w:cs="Times New Roman CYR"/>
          <w:iCs/>
          <w:sz w:val="28"/>
          <w:szCs w:val="28"/>
          <w:lang w:val="ru-RU" w:eastAsia="ru-RU"/>
        </w:rPr>
        <w:t>лей</w:t>
      </w:r>
      <w:r w:rsidRPr="0065578B">
        <w:rPr>
          <w:rFonts w:ascii="Times New Roman" w:eastAsia="Times New Roman" w:hAnsi="Times New Roman" w:cs="Times New Roman CYR"/>
          <w:iCs/>
          <w:sz w:val="28"/>
          <w:szCs w:val="28"/>
          <w:lang w:val="ru-RU" w:eastAsia="ru-RU"/>
        </w:rPr>
        <w:t>,2019 год – 41, 81 млн. руб</w:t>
      </w:r>
      <w:r w:rsidR="001F0DA8" w:rsidRPr="0065578B">
        <w:rPr>
          <w:rFonts w:ascii="Times New Roman" w:eastAsia="Times New Roman" w:hAnsi="Times New Roman" w:cs="Times New Roman CYR"/>
          <w:iCs/>
          <w:sz w:val="28"/>
          <w:szCs w:val="28"/>
          <w:lang w:val="ru-RU" w:eastAsia="ru-RU"/>
        </w:rPr>
        <w:t>лей</w:t>
      </w:r>
      <w:r w:rsidRPr="0065578B">
        <w:rPr>
          <w:rFonts w:ascii="Times New Roman" w:eastAsia="Times New Roman" w:hAnsi="Times New Roman" w:cs="Times New Roman CYR"/>
          <w:iCs/>
          <w:sz w:val="28"/>
          <w:szCs w:val="28"/>
          <w:lang w:val="ru-RU" w:eastAsia="ru-RU"/>
        </w:rPr>
        <w:t>);</w:t>
      </w:r>
    </w:p>
    <w:p w14:paraId="072F30F3" w14:textId="77777777" w:rsidR="00D9526A" w:rsidRPr="0065578B" w:rsidRDefault="00D9526A" w:rsidP="00D9526A">
      <w:pPr>
        <w:snapToGrid w:val="0"/>
        <w:ind w:firstLine="708"/>
        <w:jc w:val="both"/>
        <w:rPr>
          <w:rFonts w:ascii="Times New Roman" w:eastAsia="Times New Roman" w:hAnsi="Times New Roman" w:cs="Times New Roman CYR"/>
          <w:iCs/>
          <w:sz w:val="28"/>
          <w:szCs w:val="28"/>
          <w:lang w:val="ru-RU" w:eastAsia="ru-RU"/>
        </w:rPr>
      </w:pPr>
      <w:r w:rsidRPr="0065578B">
        <w:rPr>
          <w:rFonts w:ascii="Times New Roman" w:eastAsia="Times New Roman" w:hAnsi="Times New Roman" w:cs="Times New Roman CYR"/>
          <w:iCs/>
          <w:sz w:val="28"/>
          <w:szCs w:val="28"/>
          <w:lang w:val="ru-RU" w:eastAsia="ru-RU"/>
        </w:rPr>
        <w:t>предоставлены ежемесячные денежные выплаты 2123 ветеранам труда Ставропольского края (2020 -2245 чел.,2019 год – 2361 чел.), сумма выплат (2020 - 46, 69 млн. руб</w:t>
      </w:r>
      <w:r w:rsidR="001F0DA8" w:rsidRPr="0065578B">
        <w:rPr>
          <w:rFonts w:ascii="Times New Roman" w:eastAsia="Times New Roman" w:hAnsi="Times New Roman" w:cs="Times New Roman CYR"/>
          <w:iCs/>
          <w:sz w:val="28"/>
          <w:szCs w:val="28"/>
          <w:lang w:val="ru-RU" w:eastAsia="ru-RU"/>
        </w:rPr>
        <w:t>лей</w:t>
      </w:r>
      <w:r w:rsidRPr="0065578B">
        <w:rPr>
          <w:rFonts w:ascii="Times New Roman" w:eastAsia="Times New Roman" w:hAnsi="Times New Roman" w:cs="Times New Roman CYR"/>
          <w:iCs/>
          <w:sz w:val="28"/>
          <w:szCs w:val="28"/>
          <w:lang w:val="ru-RU" w:eastAsia="ru-RU"/>
        </w:rPr>
        <w:t>, 2019 год – 46, 86 млн. руб</w:t>
      </w:r>
      <w:r w:rsidR="001F0DA8" w:rsidRPr="0065578B">
        <w:rPr>
          <w:rFonts w:ascii="Times New Roman" w:eastAsia="Times New Roman" w:hAnsi="Times New Roman" w:cs="Times New Roman CYR"/>
          <w:iCs/>
          <w:sz w:val="28"/>
          <w:szCs w:val="28"/>
          <w:lang w:val="ru-RU" w:eastAsia="ru-RU"/>
        </w:rPr>
        <w:t>лей</w:t>
      </w:r>
      <w:r w:rsidRPr="0065578B">
        <w:rPr>
          <w:rFonts w:ascii="Times New Roman" w:eastAsia="Times New Roman" w:hAnsi="Times New Roman" w:cs="Times New Roman CYR"/>
          <w:iCs/>
          <w:sz w:val="28"/>
          <w:szCs w:val="28"/>
          <w:lang w:val="ru-RU" w:eastAsia="ru-RU"/>
        </w:rPr>
        <w:t>);</w:t>
      </w:r>
    </w:p>
    <w:p w14:paraId="387586A3" w14:textId="77777777" w:rsidR="00D9526A" w:rsidRPr="0065578B" w:rsidRDefault="00D9526A" w:rsidP="00D9526A">
      <w:pPr>
        <w:snapToGrid w:val="0"/>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CYR"/>
          <w:iCs/>
          <w:sz w:val="28"/>
          <w:szCs w:val="28"/>
          <w:lang w:val="ru-RU" w:eastAsia="ru-RU"/>
        </w:rPr>
        <w:t xml:space="preserve">2829 </w:t>
      </w:r>
      <w:r w:rsidRPr="0065578B">
        <w:rPr>
          <w:rFonts w:ascii="Times New Roman" w:eastAsia="Times New Roman" w:hAnsi="Times New Roman" w:cs="Times New Roman"/>
          <w:sz w:val="28"/>
          <w:szCs w:val="28"/>
          <w:lang w:val="ru-RU" w:eastAsia="ru-RU"/>
        </w:rPr>
        <w:t xml:space="preserve"> жителям округа, отнесенным к категории «дети войны», произведены ежегодные денежные выплаты (2020 – 3241 чел., 2019 год- 3471 чел.), сумма выплат 14,28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(2020 год -16, 35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2019 год – 17, 52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0FBAE313" w14:textId="77777777" w:rsidR="00D9526A" w:rsidRPr="0065578B" w:rsidRDefault="00D9526A" w:rsidP="00D9526A">
      <w:pPr>
        <w:snapToGrid w:val="0"/>
        <w:ind w:firstLine="708"/>
        <w:jc w:val="both"/>
        <w:rPr>
          <w:rFonts w:ascii="Times New Roman" w:eastAsia="Times New Roman" w:hAnsi="Times New Roman" w:cs="Times New Roman CYR"/>
          <w:iCs/>
          <w:sz w:val="28"/>
          <w:szCs w:val="28"/>
          <w:lang w:val="ru-RU" w:eastAsia="ru-RU"/>
        </w:rPr>
      </w:pPr>
      <w:r w:rsidRPr="0065578B">
        <w:rPr>
          <w:rFonts w:ascii="Times New Roman" w:eastAsia="Times New Roman" w:hAnsi="Times New Roman" w:cs="Times New Roman"/>
          <w:sz w:val="28"/>
          <w:szCs w:val="28"/>
          <w:lang w:val="ru-RU" w:eastAsia="ru-RU"/>
        </w:rPr>
        <w:t>На протяжении ряда лет идет естественная убыль получателей данных выплат.</w:t>
      </w:r>
    </w:p>
    <w:p w14:paraId="0FA60ACD" w14:textId="77777777" w:rsidR="00D9526A" w:rsidRPr="0065578B" w:rsidRDefault="00D9526A" w:rsidP="00D9526A">
      <w:pPr>
        <w:widowControl/>
        <w:ind w:firstLine="708"/>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По состоянию на 31 декабря 2021 года состоят на учете 805 получателей субсидии на 1503 членов семей (2020 год – 1030 чел. на 2101 членов семей, 2019 году 936 получателей на 1860 членов семьи). Сумма выплаченных средств – 25,61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(2020 год - 23, 52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,2019 год – 20, 45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w:t>
      </w:r>
    </w:p>
    <w:p w14:paraId="6FF9051B"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 рамках реализации постановления  Правительства Ставропольского края от 31 января 2019 года № 41-п «О порядке оказания в 2019-2021 годах адресной социальной помощи на проведение ремонтных работ жилых помещений некоторых категорий граждан Российской Федерации, проживающих на территории Ставропольского края» в 2021 году произведен ремонт жилых помещений: </w:t>
      </w:r>
    </w:p>
    <w:p w14:paraId="3F45C436"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2 участникам ВОВ, </w:t>
      </w:r>
    </w:p>
    <w:p w14:paraId="72851891"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2 вдовам участников ВОВ, </w:t>
      </w:r>
    </w:p>
    <w:p w14:paraId="770C616B"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1 труженику тыла. </w:t>
      </w:r>
    </w:p>
    <w:p w14:paraId="310231B2"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lastRenderedPageBreak/>
        <w:t>На ре</w:t>
      </w:r>
      <w:r w:rsidR="001F0DA8" w:rsidRPr="0065578B">
        <w:rPr>
          <w:rFonts w:ascii="Times New Roman" w:eastAsia="Times New Roman" w:hAnsi="Times New Roman" w:cs="Times New Roman"/>
          <w:sz w:val="28"/>
          <w:szCs w:val="28"/>
          <w:lang w:val="ru-RU" w:eastAsia="ru-RU"/>
        </w:rPr>
        <w:t>монт затрачено 411, 90 тыс. рублей</w:t>
      </w:r>
      <w:r w:rsidRPr="0065578B">
        <w:rPr>
          <w:rFonts w:ascii="Times New Roman" w:eastAsia="Times New Roman" w:hAnsi="Times New Roman" w:cs="Times New Roman"/>
          <w:sz w:val="28"/>
          <w:szCs w:val="28"/>
          <w:lang w:val="ru-RU" w:eastAsia="ru-RU"/>
        </w:rPr>
        <w:t xml:space="preserve"> (2020 – 1, 37 млн. руб</w:t>
      </w:r>
      <w:r w:rsidR="001F0DA8" w:rsidRPr="0065578B">
        <w:rPr>
          <w:rFonts w:ascii="Times New Roman" w:eastAsia="Times New Roman" w:hAnsi="Times New Roman" w:cs="Times New Roman"/>
          <w:sz w:val="28"/>
          <w:szCs w:val="28"/>
          <w:lang w:val="ru-RU" w:eastAsia="ru-RU"/>
        </w:rPr>
        <w:t>лей</w:t>
      </w:r>
      <w:r w:rsidRPr="0065578B">
        <w:rPr>
          <w:rFonts w:ascii="Times New Roman" w:eastAsia="Times New Roman" w:hAnsi="Times New Roman" w:cs="Times New Roman"/>
          <w:sz w:val="28"/>
          <w:szCs w:val="28"/>
          <w:lang w:val="ru-RU" w:eastAsia="ru-RU"/>
        </w:rPr>
        <w:t xml:space="preserve">) из средств  краевого бюджета. </w:t>
      </w:r>
    </w:p>
    <w:p w14:paraId="3C393BD4"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 течение года обследованы условия проживания 184 ветеранов ВОВ.</w:t>
      </w:r>
    </w:p>
    <w:p w14:paraId="7AB8F666"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В 2021 году медалью «Материнская слава», которой награждаются с 2008 года многодетные матери, родившие (или усыновившие), а также достойно, воспитавшие пятерых и более детей награждена жительница г. Благодарного Федосова Надежда Ивановна, достойно воспитавшая семерых детей. </w:t>
      </w:r>
    </w:p>
    <w:p w14:paraId="24D1A4B6"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 xml:space="preserve">Надежда Ивановна в 2021 году награждена медалью «Материнская слава» </w:t>
      </w:r>
      <w:r w:rsidRPr="0065578B">
        <w:rPr>
          <w:rFonts w:ascii="Times New Roman" w:eastAsia="Times New Roman" w:hAnsi="Times New Roman" w:cs="Times New Roman"/>
          <w:sz w:val="28"/>
          <w:szCs w:val="28"/>
          <w:lang w:eastAsia="ru-RU"/>
        </w:rPr>
        <w:t>II</w:t>
      </w:r>
      <w:r w:rsidRPr="0065578B">
        <w:rPr>
          <w:rFonts w:ascii="Times New Roman" w:eastAsia="Times New Roman" w:hAnsi="Times New Roman" w:cs="Times New Roman"/>
          <w:sz w:val="28"/>
          <w:szCs w:val="28"/>
          <w:lang w:val="ru-RU" w:eastAsia="ru-RU"/>
        </w:rPr>
        <w:t xml:space="preserve"> степени, в 2020 году награждена  медалью «Материнская слава» III степени.</w:t>
      </w:r>
    </w:p>
    <w:p w14:paraId="64F91F4F" w14:textId="77777777" w:rsidR="00D9526A" w:rsidRPr="0065578B" w:rsidRDefault="00D9526A" w:rsidP="00D9526A">
      <w:pPr>
        <w:widowControl/>
        <w:ind w:firstLine="709"/>
        <w:jc w:val="both"/>
        <w:rPr>
          <w:rFonts w:ascii="Times New Roman" w:eastAsia="Times New Roman" w:hAnsi="Times New Roman" w:cs="Times New Roman"/>
          <w:sz w:val="28"/>
          <w:szCs w:val="28"/>
          <w:lang w:val="ru-RU" w:eastAsia="ru-RU"/>
        </w:rPr>
      </w:pPr>
      <w:r w:rsidRPr="0065578B">
        <w:rPr>
          <w:rFonts w:ascii="Times New Roman" w:eastAsia="Times New Roman" w:hAnsi="Times New Roman" w:cs="Times New Roman"/>
          <w:sz w:val="28"/>
          <w:szCs w:val="28"/>
          <w:lang w:val="ru-RU" w:eastAsia="ru-RU"/>
        </w:rPr>
        <w:t>Всего медалью награждены 28 многодетных матерей, проживающих на территории Благодарненского городского округа Ставропольского края.</w:t>
      </w:r>
    </w:p>
    <w:p w14:paraId="44331987" w14:textId="77777777" w:rsidR="00FF18CA" w:rsidRPr="0065578B" w:rsidRDefault="00FF18CA" w:rsidP="00FF18CA">
      <w:pPr>
        <w:widowControl/>
        <w:ind w:firstLine="708"/>
        <w:jc w:val="both"/>
        <w:rPr>
          <w:b/>
          <w:lang w:val="ru-RU"/>
        </w:rPr>
      </w:pPr>
      <w:r w:rsidRPr="0065578B">
        <w:rPr>
          <w:rFonts w:ascii="Times New Roman" w:hAnsi="Times New Roman" w:cs="Times New Roman"/>
          <w:b/>
          <w:sz w:val="28"/>
          <w:szCs w:val="28"/>
          <w:lang w:val="ru-RU"/>
        </w:rPr>
        <w:t>Комплектование, содержание и использование Архивного фонда Российской Федерации</w:t>
      </w:r>
    </w:p>
    <w:p w14:paraId="7767253C" w14:textId="77777777" w:rsidR="00594763" w:rsidRPr="0065578B" w:rsidRDefault="00594763" w:rsidP="00594763">
      <w:pPr>
        <w:widowControl/>
        <w:shd w:val="clear" w:color="auto" w:fill="FFFFFF" w:themeFill="background1"/>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В 2021 году на хранение в архив городского округа принято от источников комплектования управленческой документации 596 единиц хранения и 112 единиц хранения по личному составу от ликвидируемой организации открытого акционерного общества «Передвижная механизированная колонна № 52». Все поступившие документы </w:t>
      </w:r>
      <w:proofErr w:type="spellStart"/>
      <w:r w:rsidRPr="0065578B">
        <w:rPr>
          <w:rFonts w:ascii="Times New Roman" w:hAnsi="Times New Roman" w:cs="Times New Roman"/>
          <w:sz w:val="28"/>
          <w:szCs w:val="28"/>
          <w:lang w:val="ru-RU"/>
        </w:rPr>
        <w:t>закартонированы</w:t>
      </w:r>
      <w:proofErr w:type="spellEnd"/>
      <w:r w:rsidRPr="0065578B">
        <w:rPr>
          <w:rFonts w:ascii="Times New Roman" w:hAnsi="Times New Roman" w:cs="Times New Roman"/>
          <w:sz w:val="28"/>
          <w:szCs w:val="28"/>
          <w:lang w:val="ru-RU"/>
        </w:rPr>
        <w:t xml:space="preserve"> и размещены в архивохранилищах. </w:t>
      </w:r>
    </w:p>
    <w:p w14:paraId="4B0C5CCB" w14:textId="77777777" w:rsidR="00594763" w:rsidRPr="0065578B" w:rsidRDefault="00594763" w:rsidP="00594763">
      <w:pPr>
        <w:widowControl/>
        <w:shd w:val="clear" w:color="auto" w:fill="FFFFFF" w:themeFill="background1"/>
        <w:ind w:firstLine="709"/>
        <w:jc w:val="both"/>
        <w:rPr>
          <w:rFonts w:ascii="Times New Roman" w:hAnsi="Times New Roman" w:cs="Times New Roman"/>
          <w:sz w:val="28"/>
          <w:szCs w:val="28"/>
          <w:lang w:val="ru-RU"/>
        </w:rPr>
      </w:pPr>
      <w:r w:rsidRPr="0065578B">
        <w:rPr>
          <w:rFonts w:ascii="TimesNewRomanPSMT" w:hAnsi="TimesNewRomanPSMT" w:cs="Times New Roman"/>
          <w:sz w:val="28"/>
          <w:szCs w:val="28"/>
          <w:lang w:val="ru-RU"/>
        </w:rPr>
        <w:t>При ликвидации организаций, в том числе в результате банкротства,</w:t>
      </w:r>
      <w:r w:rsidRPr="0065578B">
        <w:rPr>
          <w:rFonts w:ascii="Times New Roman" w:hAnsi="Times New Roman" w:cs="Times New Roman"/>
          <w:sz w:val="28"/>
          <w:szCs w:val="28"/>
          <w:lang w:val="ru-RU"/>
        </w:rPr>
        <w:br/>
      </w:r>
      <w:r w:rsidRPr="0065578B">
        <w:rPr>
          <w:rFonts w:ascii="TimesNewRomanPSMT" w:hAnsi="TimesNewRomanPSMT" w:cs="Times New Roman"/>
          <w:sz w:val="28"/>
          <w:szCs w:val="28"/>
          <w:lang w:val="ru-RU"/>
        </w:rPr>
        <w:t xml:space="preserve">документы по личному составу, должны передаваться ликвидационной комиссией (ликвидатором) или конкурсным управляющим в упорядоченном состоянии на хранение в  архивный отдел. </w:t>
      </w:r>
    </w:p>
    <w:p w14:paraId="3450A419" w14:textId="77777777" w:rsidR="00594763" w:rsidRPr="0065578B" w:rsidRDefault="00594763" w:rsidP="00594763">
      <w:pPr>
        <w:widowControl/>
        <w:shd w:val="clear" w:color="auto" w:fill="FFFFFF" w:themeFill="background1"/>
        <w:ind w:firstLine="709"/>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С каждым годом количество документов, находящихся на хранении в архиве городского округа увеличивается, степень загруженности архивохранилищ на 31 декабря 2021 года составляет 116</w:t>
      </w:r>
      <w:r w:rsidR="001F0DA8" w:rsidRPr="0065578B">
        <w:rPr>
          <w:rFonts w:ascii="Times New Roman" w:hAnsi="Times New Roman" w:cs="Times New Roman"/>
          <w:sz w:val="28"/>
          <w:szCs w:val="28"/>
          <w:lang w:val="ru-RU"/>
        </w:rPr>
        <w:t xml:space="preserve"> процентов</w:t>
      </w:r>
      <w:r w:rsidRPr="0065578B">
        <w:rPr>
          <w:rFonts w:ascii="Times New Roman" w:hAnsi="Times New Roman" w:cs="Times New Roman"/>
          <w:sz w:val="28"/>
          <w:szCs w:val="28"/>
          <w:lang w:val="ru-RU"/>
        </w:rPr>
        <w:t>, в связи с чем существует необходимость в приобретении здания для архивного отдела.</w:t>
      </w:r>
    </w:p>
    <w:p w14:paraId="14B43072" w14:textId="77777777" w:rsidR="00594763" w:rsidRPr="0065578B" w:rsidRDefault="00594763" w:rsidP="00594763">
      <w:pPr>
        <w:widowControl/>
        <w:shd w:val="clear" w:color="auto" w:fill="FFFFFF" w:themeFill="background1"/>
        <w:ind w:firstLine="709"/>
        <w:jc w:val="both"/>
        <w:rPr>
          <w:rFonts w:ascii="Times New Roman" w:hAnsi="Times New Roman"/>
          <w:sz w:val="28"/>
          <w:szCs w:val="28"/>
          <w:lang w:val="ru-RU"/>
        </w:rPr>
      </w:pPr>
      <w:r w:rsidRPr="0065578B">
        <w:rPr>
          <w:rFonts w:ascii="Times New Roman" w:eastAsia="Calibri" w:hAnsi="Times New Roman" w:cs="Times New Roman"/>
          <w:sz w:val="28"/>
          <w:szCs w:val="28"/>
          <w:lang w:val="ru-RU"/>
        </w:rPr>
        <w:t xml:space="preserve">В целях улучшения физического состояния документов на бумажной основе в 2021 году </w:t>
      </w:r>
      <w:r w:rsidRPr="0065578B">
        <w:rPr>
          <w:rFonts w:ascii="Times New Roman" w:hAnsi="Times New Roman"/>
          <w:sz w:val="28"/>
          <w:szCs w:val="28"/>
          <w:lang w:val="ru-RU"/>
        </w:rPr>
        <w:t xml:space="preserve">произведён ремонт документов по личному составу в количестве 69 </w:t>
      </w:r>
      <w:r w:rsidRPr="0065578B">
        <w:rPr>
          <w:rFonts w:ascii="Times New Roman" w:hAnsi="Times New Roman" w:cs="Times New Roman"/>
          <w:sz w:val="28"/>
          <w:szCs w:val="28"/>
          <w:lang w:val="ru-RU"/>
        </w:rPr>
        <w:t>единиц хранения</w:t>
      </w:r>
      <w:r w:rsidRPr="0065578B">
        <w:rPr>
          <w:rFonts w:ascii="Times New Roman" w:hAnsi="Times New Roman"/>
          <w:sz w:val="28"/>
          <w:szCs w:val="28"/>
          <w:lang w:val="ru-RU"/>
        </w:rPr>
        <w:t xml:space="preserve"> на 12 548 листах.</w:t>
      </w:r>
    </w:p>
    <w:p w14:paraId="5FB34554" w14:textId="77777777" w:rsidR="00594763" w:rsidRPr="0065578B" w:rsidRDefault="00594763" w:rsidP="00594763">
      <w:pPr>
        <w:widowControl/>
        <w:shd w:val="clear" w:color="auto" w:fill="FFFFFF" w:themeFill="background1"/>
        <w:ind w:firstLine="709"/>
        <w:jc w:val="both"/>
        <w:rPr>
          <w:rFonts w:ascii="Times New Roman" w:hAnsi="Times New Roman"/>
          <w:sz w:val="28"/>
          <w:szCs w:val="28"/>
          <w:lang w:val="ru-RU"/>
        </w:rPr>
      </w:pPr>
      <w:r w:rsidRPr="0065578B">
        <w:rPr>
          <w:rFonts w:ascii="Times New Roman" w:hAnsi="Times New Roman"/>
          <w:sz w:val="28"/>
          <w:szCs w:val="28"/>
          <w:lang w:val="ru-RU"/>
        </w:rPr>
        <w:t>Была продолжена работа по переводу документов в электронный вид – 142 единиц хранения на 25 688 листах.</w:t>
      </w:r>
    </w:p>
    <w:p w14:paraId="7B777F07" w14:textId="77777777" w:rsidR="00594763" w:rsidRPr="0065578B" w:rsidRDefault="00594763" w:rsidP="00594763">
      <w:pPr>
        <w:widowControl/>
        <w:shd w:val="clear" w:color="auto" w:fill="FFFFFF"/>
        <w:ind w:firstLine="709"/>
        <w:jc w:val="both"/>
        <w:rPr>
          <w:rFonts w:ascii="yandex-sans" w:eastAsia="Times New Roman" w:hAnsi="yandex-sans"/>
          <w:sz w:val="28"/>
          <w:szCs w:val="28"/>
          <w:lang w:val="ru-RU" w:eastAsia="ru-RU"/>
        </w:rPr>
      </w:pPr>
      <w:r w:rsidRPr="0065578B">
        <w:rPr>
          <w:rFonts w:ascii="yandex-sans" w:eastAsia="Times New Roman" w:hAnsi="yandex-sans"/>
          <w:sz w:val="28"/>
          <w:szCs w:val="28"/>
          <w:lang w:val="ru-RU" w:eastAsia="ru-RU"/>
        </w:rPr>
        <w:t>По-прежнему большинство обращений в архив 80</w:t>
      </w:r>
      <w:r w:rsidR="001F0DA8" w:rsidRPr="0065578B">
        <w:rPr>
          <w:rFonts w:ascii="yandex-sans" w:eastAsia="Times New Roman" w:hAnsi="yandex-sans"/>
          <w:sz w:val="28"/>
          <w:szCs w:val="28"/>
          <w:lang w:val="ru-RU" w:eastAsia="ru-RU"/>
        </w:rPr>
        <w:t xml:space="preserve"> процентов</w:t>
      </w:r>
      <w:r w:rsidRPr="0065578B">
        <w:rPr>
          <w:rFonts w:ascii="yandex-sans" w:eastAsia="Times New Roman" w:hAnsi="yandex-sans"/>
          <w:sz w:val="28"/>
          <w:szCs w:val="28"/>
          <w:lang w:val="ru-RU" w:eastAsia="ru-RU"/>
        </w:rPr>
        <w:t xml:space="preserve"> составляют запросы о предоставлении сведений, необходимых для подтверждения пенсионных прав граждан (выданы архивные справки о стаже работы, размере заработной платы, подтверждении льготных пенсий).</w:t>
      </w:r>
    </w:p>
    <w:p w14:paraId="325135BE" w14:textId="77777777" w:rsidR="00594763" w:rsidRPr="0065578B" w:rsidRDefault="00594763" w:rsidP="00594763">
      <w:pPr>
        <w:widowControl/>
        <w:shd w:val="clear" w:color="auto" w:fill="FFFFFF"/>
        <w:ind w:firstLine="709"/>
        <w:jc w:val="both"/>
        <w:rPr>
          <w:rFonts w:ascii="Times New Roman" w:eastAsia="Times New Roman" w:hAnsi="Times New Roman" w:cs="Times New Roman"/>
          <w:sz w:val="28"/>
          <w:szCs w:val="28"/>
          <w:lang w:val="ru-RU" w:eastAsia="ru-RU"/>
        </w:rPr>
      </w:pPr>
      <w:r w:rsidRPr="0065578B">
        <w:rPr>
          <w:rFonts w:ascii="yandex-sans" w:eastAsia="Times New Roman" w:hAnsi="yandex-sans"/>
          <w:sz w:val="28"/>
          <w:szCs w:val="28"/>
          <w:lang w:val="ru-RU" w:eastAsia="ru-RU"/>
        </w:rPr>
        <w:t>За 2021 год поступило и исполнено 693 социальн</w:t>
      </w:r>
      <w:r w:rsidRPr="0065578B">
        <w:rPr>
          <w:rFonts w:ascii="yandex-sans" w:eastAsia="Times New Roman" w:hAnsi="yandex-sans" w:hint="eastAsia"/>
          <w:sz w:val="28"/>
          <w:szCs w:val="28"/>
          <w:lang w:val="ru-RU" w:eastAsia="ru-RU"/>
        </w:rPr>
        <w:t>о</w:t>
      </w:r>
      <w:r w:rsidRPr="0065578B">
        <w:rPr>
          <w:rFonts w:ascii="yandex-sans" w:eastAsia="Times New Roman" w:hAnsi="yandex-sans"/>
          <w:sz w:val="28"/>
          <w:szCs w:val="28"/>
          <w:lang w:val="ru-RU" w:eastAsia="ru-RU"/>
        </w:rPr>
        <w:t xml:space="preserve">-правовых запроса, из них 651 запрос по </w:t>
      </w:r>
      <w:r w:rsidRPr="0065578B">
        <w:rPr>
          <w:rFonts w:ascii="Times New Roman" w:eastAsia="Times New Roman" w:hAnsi="Times New Roman" w:cs="Times New Roman"/>
          <w:sz w:val="28"/>
          <w:szCs w:val="28"/>
          <w:lang w:val="ru-RU" w:eastAsia="ru-RU"/>
        </w:rPr>
        <w:t xml:space="preserve">защищенному каналу связи с использованием программного обеспечения </w:t>
      </w:r>
      <w:proofErr w:type="spellStart"/>
      <w:r w:rsidRPr="0065578B">
        <w:rPr>
          <w:rFonts w:ascii="Times New Roman" w:eastAsia="Times New Roman" w:hAnsi="Times New Roman" w:cs="Times New Roman"/>
          <w:sz w:val="28"/>
          <w:szCs w:val="28"/>
          <w:lang w:val="ru-RU" w:eastAsia="ru-RU"/>
        </w:rPr>
        <w:t>VipNet</w:t>
      </w:r>
      <w:proofErr w:type="spellEnd"/>
      <w:r w:rsidRPr="0065578B">
        <w:rPr>
          <w:rFonts w:ascii="Times New Roman" w:eastAsia="Times New Roman" w:hAnsi="Times New Roman" w:cs="Times New Roman"/>
          <w:sz w:val="28"/>
          <w:szCs w:val="28"/>
          <w:lang w:val="ru-RU" w:eastAsia="ru-RU"/>
        </w:rPr>
        <w:t>.</w:t>
      </w:r>
    </w:p>
    <w:p w14:paraId="708779C9" w14:textId="77777777" w:rsidR="00594763" w:rsidRPr="0065578B" w:rsidRDefault="00594763" w:rsidP="00594763">
      <w:pPr>
        <w:widowControl/>
        <w:shd w:val="clear" w:color="auto" w:fill="FFFFFF"/>
        <w:ind w:firstLine="709"/>
        <w:jc w:val="both"/>
        <w:rPr>
          <w:rFonts w:ascii="yandex-sans" w:eastAsia="Times New Roman" w:hAnsi="yandex-sans"/>
          <w:sz w:val="28"/>
          <w:szCs w:val="28"/>
          <w:lang w:val="ru-RU" w:eastAsia="ru-RU"/>
        </w:rPr>
      </w:pPr>
      <w:r w:rsidRPr="0065578B">
        <w:rPr>
          <w:rFonts w:ascii="Times New Roman" w:eastAsia="Times New Roman" w:hAnsi="Times New Roman" w:cs="Times New Roman"/>
          <w:sz w:val="28"/>
          <w:szCs w:val="28"/>
          <w:lang w:val="ru-RU" w:eastAsia="ru-RU"/>
        </w:rPr>
        <w:t xml:space="preserve">Так же в архив поступило и исполнено 140 тематических запросов </w:t>
      </w:r>
      <w:r w:rsidRPr="0065578B">
        <w:rPr>
          <w:rFonts w:ascii="yandex-sans" w:eastAsia="Times New Roman" w:hAnsi="yandex-sans"/>
          <w:sz w:val="28"/>
          <w:szCs w:val="28"/>
          <w:lang w:val="ru-RU" w:eastAsia="ru-RU"/>
        </w:rPr>
        <w:t>(о выделении земельных участков, паев и др.).</w:t>
      </w:r>
    </w:p>
    <w:p w14:paraId="185803F7" w14:textId="77777777" w:rsidR="00594763" w:rsidRPr="0065578B" w:rsidRDefault="00594763" w:rsidP="00594763">
      <w:pPr>
        <w:widowControl/>
        <w:suppressAutoHyphens/>
        <w:ind w:firstLine="709"/>
        <w:jc w:val="both"/>
        <w:rPr>
          <w:rFonts w:ascii="Times New Roman" w:hAnsi="Times New Roman"/>
          <w:sz w:val="32"/>
          <w:szCs w:val="32"/>
          <w:lang w:val="ru-RU"/>
        </w:rPr>
      </w:pPr>
      <w:r w:rsidRPr="0065578B">
        <w:rPr>
          <w:rFonts w:ascii="yandex-sans" w:eastAsia="Times New Roman" w:hAnsi="yandex-sans"/>
          <w:sz w:val="28"/>
          <w:szCs w:val="28"/>
          <w:lang w:val="ru-RU" w:eastAsia="ru-RU"/>
        </w:rPr>
        <w:t>Для удовлетворения потребности общества в ретроспективной архивной информации и патриотического воспитания молодёжи проведены 9</w:t>
      </w:r>
      <w:r w:rsidRPr="0065578B">
        <w:rPr>
          <w:rFonts w:ascii="Times New Roman" w:hAnsi="Times New Roman"/>
          <w:bCs/>
          <w:sz w:val="28"/>
          <w:szCs w:val="28"/>
          <w:lang w:val="ru-RU"/>
        </w:rPr>
        <w:t xml:space="preserve"> </w:t>
      </w:r>
      <w:r w:rsidRPr="0065578B">
        <w:rPr>
          <w:rFonts w:ascii="Times New Roman" w:hAnsi="Times New Roman"/>
          <w:bCs/>
          <w:sz w:val="28"/>
          <w:szCs w:val="28"/>
          <w:lang w:val="ru-RU"/>
        </w:rPr>
        <w:lastRenderedPageBreak/>
        <w:t xml:space="preserve">уроков мужества для учащихся школ, 1 презентация историко-документальной выставки «По дорогам войны шли мои земляки» и 1 экскурсия по данной выставке, 1 презентация историко-документальной выставки «Становление и развитие избирательной системы в России в </w:t>
      </w:r>
      <w:r w:rsidRPr="0065578B">
        <w:rPr>
          <w:rFonts w:ascii="Times New Roman" w:hAnsi="Times New Roman" w:cs="Times New Roman"/>
          <w:bCs/>
          <w:sz w:val="28"/>
          <w:szCs w:val="28"/>
          <w:lang w:val="ru-RU"/>
        </w:rPr>
        <w:t>ΧΙΧ-ΧΧ веках региональный аспект» и 2 экскурсии по данной выставке, в</w:t>
      </w:r>
      <w:r w:rsidRPr="0065578B">
        <w:rPr>
          <w:rFonts w:ascii="Times New Roman" w:hAnsi="Times New Roman"/>
          <w:sz w:val="32"/>
          <w:szCs w:val="32"/>
          <w:lang w:val="ru-RU"/>
        </w:rPr>
        <w:t xml:space="preserve"> </w:t>
      </w:r>
      <w:r w:rsidRPr="0065578B">
        <w:rPr>
          <w:rFonts w:ascii="Times New Roman" w:hAnsi="Times New Roman"/>
          <w:sz w:val="28"/>
          <w:szCs w:val="28"/>
          <w:lang w:val="ru-RU"/>
        </w:rPr>
        <w:t xml:space="preserve">аккаунте архивного отдела в сети </w:t>
      </w:r>
      <w:r w:rsidRPr="0065578B">
        <w:rPr>
          <w:rFonts w:ascii="Times New Roman" w:hAnsi="Times New Roman"/>
          <w:sz w:val="28"/>
          <w:szCs w:val="28"/>
        </w:rPr>
        <w:t>Instagram</w:t>
      </w:r>
      <w:r w:rsidRPr="0065578B">
        <w:rPr>
          <w:rFonts w:ascii="Times New Roman" w:hAnsi="Times New Roman"/>
          <w:sz w:val="28"/>
          <w:szCs w:val="28"/>
          <w:lang w:val="ru-RU"/>
        </w:rPr>
        <w:t xml:space="preserve"> размещено 28 публикаций</w:t>
      </w:r>
      <w:r w:rsidRPr="0065578B">
        <w:rPr>
          <w:rFonts w:ascii="Times New Roman" w:hAnsi="Times New Roman"/>
          <w:sz w:val="32"/>
          <w:szCs w:val="32"/>
          <w:lang w:val="ru-RU"/>
        </w:rPr>
        <w:t>.</w:t>
      </w:r>
    </w:p>
    <w:p w14:paraId="0C63C841" w14:textId="0CF729FC" w:rsidR="00E322E1" w:rsidRPr="006E7DFD" w:rsidRDefault="00594763" w:rsidP="006E7DFD">
      <w:pPr>
        <w:widowControl/>
        <w:shd w:val="clear" w:color="auto" w:fill="FFFFFF"/>
        <w:ind w:firstLine="709"/>
        <w:jc w:val="both"/>
        <w:rPr>
          <w:rFonts w:ascii="yandex-sans" w:eastAsia="Times New Roman" w:hAnsi="yandex-sans"/>
          <w:sz w:val="28"/>
          <w:szCs w:val="28"/>
          <w:lang w:val="ru-RU" w:eastAsia="ru-RU"/>
        </w:rPr>
      </w:pPr>
      <w:r w:rsidRPr="0065578B">
        <w:rPr>
          <w:rFonts w:ascii="Times New Roman" w:hAnsi="Times New Roman"/>
          <w:sz w:val="28"/>
          <w:szCs w:val="28"/>
          <w:lang w:val="ru-RU"/>
        </w:rPr>
        <w:t>В 2021 году число пользователей архивной информацией составило 1 177 человек, в том числе принявших участие в информационных мероприятиях – 344 человека.</w:t>
      </w:r>
    </w:p>
    <w:p w14:paraId="7C1181D0" w14:textId="36C3B0D6" w:rsidR="00FF18CA" w:rsidRPr="0065578B" w:rsidRDefault="00FF18CA" w:rsidP="00FF18CA">
      <w:pPr>
        <w:pStyle w:val="af5"/>
        <w:ind w:left="0" w:firstLine="708"/>
        <w:jc w:val="both"/>
        <w:rPr>
          <w:b/>
          <w:sz w:val="28"/>
          <w:szCs w:val="28"/>
          <w:lang w:val="ru-RU"/>
        </w:rPr>
      </w:pPr>
      <w:r w:rsidRPr="0065578B">
        <w:rPr>
          <w:b/>
          <w:sz w:val="28"/>
          <w:szCs w:val="28"/>
          <w:lang w:val="ru-RU"/>
        </w:rPr>
        <w:t>Деятельность по решению вопросов, поставленных Советом депутатов Благодарненского городского округа Ставропольского края</w:t>
      </w:r>
    </w:p>
    <w:p w14:paraId="46ADF61C" w14:textId="77777777" w:rsidR="00FF18CA" w:rsidRPr="0065578B" w:rsidRDefault="00FF18CA" w:rsidP="006E7DFD">
      <w:pPr>
        <w:pStyle w:val="af5"/>
        <w:spacing w:after="0"/>
        <w:ind w:left="0" w:firstLine="709"/>
        <w:jc w:val="both"/>
        <w:rPr>
          <w:sz w:val="28"/>
          <w:szCs w:val="28"/>
          <w:lang w:val="ru-RU"/>
        </w:rPr>
      </w:pPr>
      <w:r w:rsidRPr="0065578B">
        <w:rPr>
          <w:sz w:val="28"/>
          <w:szCs w:val="28"/>
          <w:lang w:val="ru-RU"/>
        </w:rPr>
        <w:t>В 202</w:t>
      </w:r>
      <w:r w:rsidR="00594763" w:rsidRPr="0065578B">
        <w:rPr>
          <w:sz w:val="28"/>
          <w:szCs w:val="28"/>
          <w:lang w:val="ru-RU"/>
        </w:rPr>
        <w:t>1</w:t>
      </w:r>
      <w:r w:rsidRPr="0065578B">
        <w:rPr>
          <w:sz w:val="28"/>
          <w:szCs w:val="28"/>
          <w:lang w:val="ru-RU"/>
        </w:rPr>
        <w:t xml:space="preserve"> году вопросов, поставленных Советом депутатов Благодарненского городского округа Ставропольского края перед администрацией, не было.</w:t>
      </w:r>
    </w:p>
    <w:p w14:paraId="1AC7593B" w14:textId="77777777" w:rsidR="00A443A3" w:rsidRPr="001C48EF" w:rsidRDefault="00A443A3" w:rsidP="00A443A3">
      <w:pPr>
        <w:widowControl/>
        <w:ind w:right="75" w:firstLine="567"/>
        <w:jc w:val="both"/>
        <w:textAlignment w:val="top"/>
        <w:rPr>
          <w:rFonts w:ascii="Times New Roman" w:eastAsia="Calibri" w:hAnsi="Times New Roman" w:cs="Times New Roman"/>
          <w:b/>
          <w:bCs/>
          <w:sz w:val="28"/>
          <w:szCs w:val="28"/>
          <w:lang w:val="ru-RU" w:eastAsia="zh-CN"/>
        </w:rPr>
      </w:pPr>
      <w:r w:rsidRPr="001C48EF">
        <w:rPr>
          <w:rFonts w:ascii="Times New Roman" w:eastAsia="Calibri" w:hAnsi="Times New Roman" w:cs="Times New Roman"/>
          <w:b/>
          <w:bCs/>
          <w:sz w:val="28"/>
          <w:szCs w:val="28"/>
          <w:lang w:val="ru-RU" w:eastAsia="zh-CN"/>
        </w:rPr>
        <w:t>Приоритетными задачами в деятельности администрации округа в 2022 году являются:</w:t>
      </w:r>
    </w:p>
    <w:p w14:paraId="6CB6E3BA" w14:textId="77777777" w:rsidR="00A443A3" w:rsidRPr="00A443A3" w:rsidRDefault="00A443A3" w:rsidP="00A443A3">
      <w:pPr>
        <w:widowControl/>
        <w:ind w:right="75" w:firstLine="567"/>
        <w:jc w:val="both"/>
        <w:textAlignment w:val="top"/>
        <w:rPr>
          <w:rFonts w:ascii="Times New Roman" w:eastAsia="Calibri" w:hAnsi="Times New Roman" w:cs="Times New Roman"/>
          <w:sz w:val="28"/>
          <w:szCs w:val="28"/>
          <w:lang w:val="ru-RU" w:eastAsia="zh-CN"/>
        </w:rPr>
      </w:pPr>
      <w:r w:rsidRPr="00A443A3">
        <w:rPr>
          <w:rFonts w:ascii="Times New Roman" w:eastAsia="Calibri" w:hAnsi="Times New Roman" w:cs="Times New Roman"/>
          <w:sz w:val="28"/>
          <w:szCs w:val="28"/>
          <w:lang w:val="ru-RU" w:eastAsia="zh-CN"/>
        </w:rPr>
        <w:t>формирование благоприятной социальной среды и создание условий для реализации человеческого потенциала;</w:t>
      </w:r>
    </w:p>
    <w:p w14:paraId="3F4B58B9" w14:textId="77777777" w:rsidR="00A443A3" w:rsidRPr="00A443A3" w:rsidRDefault="00A443A3" w:rsidP="00A443A3">
      <w:pPr>
        <w:widowControl/>
        <w:ind w:right="75" w:firstLine="567"/>
        <w:jc w:val="both"/>
        <w:textAlignment w:val="top"/>
        <w:rPr>
          <w:rFonts w:ascii="Times New Roman" w:eastAsia="Calibri" w:hAnsi="Times New Roman" w:cs="Times New Roman"/>
          <w:sz w:val="28"/>
          <w:szCs w:val="28"/>
          <w:lang w:val="ru-RU" w:eastAsia="zh-CN"/>
        </w:rPr>
      </w:pPr>
      <w:r w:rsidRPr="00A443A3">
        <w:rPr>
          <w:rFonts w:ascii="Times New Roman" w:eastAsia="Calibri" w:hAnsi="Times New Roman" w:cs="Times New Roman"/>
          <w:sz w:val="28"/>
          <w:szCs w:val="28"/>
          <w:lang w:val="ru-RU" w:eastAsia="zh-CN"/>
        </w:rPr>
        <w:t>укрепление доходной базы местного бюджета за счет увеличения собственных доходов, продолжения работы по погашению задолженности по платежам в бюджеты всех уровней Российской Федерации и привлечению внебюджетных источников финансирования в рамках муниципально - частного партнерства для решения социально-значимых задач;</w:t>
      </w:r>
    </w:p>
    <w:p w14:paraId="48977850" w14:textId="77777777" w:rsidR="00A443A3" w:rsidRPr="00A443A3" w:rsidRDefault="00A443A3" w:rsidP="00A443A3">
      <w:pPr>
        <w:widowControl/>
        <w:ind w:right="75" w:firstLine="567"/>
        <w:jc w:val="both"/>
        <w:textAlignment w:val="top"/>
        <w:rPr>
          <w:rFonts w:ascii="Times New Roman" w:eastAsia="Calibri" w:hAnsi="Times New Roman" w:cs="Times New Roman"/>
          <w:sz w:val="28"/>
          <w:szCs w:val="28"/>
          <w:lang w:val="ru-RU" w:eastAsia="zh-CN"/>
        </w:rPr>
      </w:pPr>
      <w:r w:rsidRPr="00A443A3">
        <w:rPr>
          <w:rFonts w:ascii="Times New Roman" w:eastAsia="Calibri" w:hAnsi="Times New Roman" w:cs="Times New Roman"/>
          <w:sz w:val="28"/>
          <w:szCs w:val="28"/>
          <w:lang w:val="ru-RU" w:eastAsia="zh-CN"/>
        </w:rPr>
        <w:t>обеспечение режима экономии и эффективного использования бюджетных средств, продолжение работы по оптимизации неэффективных бюджетных расходов,</w:t>
      </w:r>
      <w:r w:rsidRPr="00A443A3">
        <w:rPr>
          <w:rFonts w:ascii="Times New Roman" w:eastAsia="Times New Roman" w:hAnsi="Times New Roman" w:cs="Times New Roman"/>
          <w:sz w:val="28"/>
          <w:szCs w:val="28"/>
          <w:lang w:val="ru-RU" w:eastAsia="ru-RU"/>
        </w:rPr>
        <w:t xml:space="preserve"> обеспечение поступления доходов от использования муниципального имущества</w:t>
      </w:r>
      <w:r w:rsidRPr="00A443A3">
        <w:rPr>
          <w:rFonts w:ascii="Times New Roman" w:eastAsia="Calibri" w:hAnsi="Times New Roman" w:cs="Times New Roman"/>
          <w:sz w:val="28"/>
          <w:szCs w:val="28"/>
          <w:lang w:val="ru-RU" w:eastAsia="zh-CN"/>
        </w:rPr>
        <w:t>;</w:t>
      </w:r>
    </w:p>
    <w:p w14:paraId="75EF7D5C" w14:textId="77777777" w:rsidR="00A443A3" w:rsidRPr="0065578B" w:rsidRDefault="00A443A3" w:rsidP="00A443A3">
      <w:pPr>
        <w:widowControl/>
        <w:ind w:firstLine="567"/>
        <w:jc w:val="both"/>
        <w:rPr>
          <w:rFonts w:ascii="Times New Roman" w:eastAsia="Calibri" w:hAnsi="Times New Roman" w:cs="Times New Roman"/>
          <w:sz w:val="28"/>
          <w:szCs w:val="28"/>
          <w:lang w:val="ru-RU" w:eastAsia="zh-CN"/>
        </w:rPr>
      </w:pPr>
      <w:r w:rsidRPr="00A443A3">
        <w:rPr>
          <w:rFonts w:ascii="Times New Roman" w:eastAsia="Calibri" w:hAnsi="Times New Roman" w:cs="Times New Roman"/>
          <w:sz w:val="28"/>
          <w:szCs w:val="28"/>
          <w:lang w:val="ru-RU" w:eastAsia="zh-CN"/>
        </w:rPr>
        <w:t>активизация работы по привлечению инвесторов на имеющиеся инвестиционные площадки, уделяя особое внимание реализации инвестиционных проектов в части промышленной переработки, производимой на территории округа сельскохозяйственной продукции, способствующих созданию новых рабочих мест и развитию экономики округа в целом;</w:t>
      </w:r>
    </w:p>
    <w:p w14:paraId="7FA92CA0" w14:textId="77777777" w:rsidR="00A443A3" w:rsidRPr="00A443A3" w:rsidRDefault="00A443A3" w:rsidP="00A443A3">
      <w:pPr>
        <w:widowControl/>
        <w:ind w:right="75" w:firstLine="567"/>
        <w:jc w:val="both"/>
        <w:textAlignment w:val="top"/>
        <w:rPr>
          <w:rFonts w:ascii="Times New Roman" w:eastAsia="Calibri" w:hAnsi="Times New Roman" w:cs="Times New Roman"/>
          <w:sz w:val="28"/>
          <w:szCs w:val="28"/>
          <w:lang w:val="ru-RU" w:eastAsia="zh-CN"/>
        </w:rPr>
      </w:pPr>
      <w:r w:rsidRPr="00A443A3">
        <w:rPr>
          <w:rFonts w:ascii="Times New Roman" w:eastAsia="Calibri" w:hAnsi="Times New Roman" w:cs="Times New Roman"/>
          <w:sz w:val="28"/>
          <w:szCs w:val="28"/>
          <w:lang w:val="ru-RU" w:eastAsia="zh-CN"/>
        </w:rPr>
        <w:t>обеспечение динамичного развития и повышения эффективности функционирования агропромышленного комплекса;</w:t>
      </w:r>
    </w:p>
    <w:p w14:paraId="18220038" w14:textId="77777777" w:rsidR="00A443A3" w:rsidRPr="00A443A3" w:rsidRDefault="00A443A3" w:rsidP="00A443A3">
      <w:pPr>
        <w:widowControl/>
        <w:ind w:right="75" w:firstLine="567"/>
        <w:jc w:val="both"/>
        <w:textAlignment w:val="top"/>
        <w:rPr>
          <w:rFonts w:ascii="Times New Roman" w:eastAsia="Times New Roman" w:hAnsi="Times New Roman" w:cs="Times New Roman"/>
          <w:sz w:val="28"/>
          <w:szCs w:val="28"/>
          <w:lang w:val="ru-RU" w:eastAsia="ru-RU"/>
        </w:rPr>
      </w:pPr>
      <w:r w:rsidRPr="00A443A3">
        <w:rPr>
          <w:rFonts w:ascii="Times New Roman" w:eastAsia="Times New Roman" w:hAnsi="Times New Roman" w:cs="Times New Roman"/>
          <w:sz w:val="28"/>
          <w:szCs w:val="28"/>
          <w:lang w:val="ru-RU" w:eastAsia="ru-RU"/>
        </w:rPr>
        <w:t>создание условий для бесплатной качественной организации горячего питания для обучающихся 1 – 4 классов;</w:t>
      </w:r>
    </w:p>
    <w:p w14:paraId="6B6F3530" w14:textId="77777777" w:rsidR="00A443A3" w:rsidRPr="00A443A3" w:rsidRDefault="00A443A3" w:rsidP="00A443A3">
      <w:pPr>
        <w:widowControl/>
        <w:ind w:right="75" w:firstLine="567"/>
        <w:jc w:val="both"/>
        <w:textAlignment w:val="top"/>
        <w:rPr>
          <w:rFonts w:ascii="Times New Roman" w:eastAsia="Times New Roman" w:hAnsi="Times New Roman" w:cs="Times New Roman"/>
          <w:sz w:val="28"/>
          <w:szCs w:val="28"/>
          <w:lang w:val="ru-RU" w:eastAsia="ru-RU"/>
        </w:rPr>
      </w:pPr>
      <w:r w:rsidRPr="00A443A3">
        <w:rPr>
          <w:rFonts w:ascii="Times New Roman" w:eastAsia="Times New Roman" w:hAnsi="Times New Roman" w:cs="Times New Roman"/>
          <w:sz w:val="28"/>
          <w:szCs w:val="28"/>
          <w:lang w:val="ru-RU" w:eastAsia="ru-RU"/>
        </w:rPr>
        <w:t>создание к 2024 году современной и безопасной цифровой образовательной среды, обеспечивающей высокое качество и доступность образования;</w:t>
      </w:r>
    </w:p>
    <w:p w14:paraId="24587244" w14:textId="77777777" w:rsidR="00A443A3" w:rsidRPr="0065578B" w:rsidRDefault="00A443A3" w:rsidP="00A443A3">
      <w:pPr>
        <w:widowControl/>
        <w:ind w:firstLine="567"/>
        <w:jc w:val="both"/>
        <w:rPr>
          <w:rFonts w:ascii="Times New Roman" w:eastAsia="Calibri" w:hAnsi="Times New Roman" w:cs="Times New Roman"/>
          <w:bCs/>
          <w:sz w:val="28"/>
          <w:szCs w:val="28"/>
          <w:lang w:val="ru-RU" w:eastAsia="zh-CN"/>
          <w14:shadow w14:blurRad="50800" w14:dist="38100" w14:dir="2700000" w14:sx="100000" w14:sy="100000" w14:kx="0" w14:ky="0" w14:algn="tl">
            <w14:srgbClr w14:val="000000">
              <w14:alpha w14:val="60000"/>
            </w14:srgbClr>
          </w14:shadow>
        </w:rPr>
      </w:pPr>
      <w:r w:rsidRPr="00A443A3">
        <w:rPr>
          <w:rFonts w:ascii="Times New Roman" w:eastAsia="Calibri" w:hAnsi="Times New Roman" w:cs="Times New Roman"/>
          <w:sz w:val="28"/>
          <w:szCs w:val="28"/>
          <w:lang w:val="ru-RU" w:eastAsia="zh-CN"/>
        </w:rPr>
        <w:t xml:space="preserve">оказание содействия в рамках выполняемых полномочий по ремонту учреждений социальной сферы округа, регистрацию в муниципальную </w:t>
      </w:r>
      <w:r w:rsidRPr="00A443A3">
        <w:rPr>
          <w:rFonts w:ascii="Times New Roman" w:eastAsia="Calibri" w:hAnsi="Times New Roman" w:cs="Times New Roman"/>
          <w:sz w:val="28"/>
          <w:szCs w:val="28"/>
          <w:lang w:val="ru-RU" w:eastAsia="zh-CN"/>
        </w:rPr>
        <w:lastRenderedPageBreak/>
        <w:t>собственность и передачу на краевой уровень объектов инфраструктуры (газопроводов и водопроводов), планомерному ремонту дорог</w:t>
      </w:r>
      <w:r w:rsidRPr="0065578B">
        <w:rPr>
          <w:rFonts w:ascii="Times New Roman" w:eastAsia="Calibri" w:hAnsi="Times New Roman" w:cs="Times New Roman"/>
          <w:bCs/>
          <w:sz w:val="28"/>
          <w:szCs w:val="28"/>
          <w:lang w:val="ru-RU" w:eastAsia="zh-CN"/>
          <w14:shadow w14:blurRad="50800" w14:dist="38100" w14:dir="2700000" w14:sx="100000" w14:sy="100000" w14:kx="0" w14:ky="0" w14:algn="tl">
            <w14:srgbClr w14:val="000000">
              <w14:alpha w14:val="60000"/>
            </w14:srgbClr>
          </w14:shadow>
        </w:rPr>
        <w:t>;</w:t>
      </w:r>
    </w:p>
    <w:p w14:paraId="7024700B" w14:textId="77777777" w:rsidR="00A443A3" w:rsidRPr="00A443A3" w:rsidRDefault="00A443A3" w:rsidP="00A443A3">
      <w:pPr>
        <w:widowControl/>
        <w:ind w:firstLine="567"/>
        <w:jc w:val="both"/>
        <w:rPr>
          <w:rFonts w:ascii="Times New Roman" w:eastAsia="Times New Roman" w:hAnsi="Times New Roman" w:cs="Times New Roman"/>
          <w:sz w:val="28"/>
          <w:szCs w:val="28"/>
          <w:lang w:val="ru-RU" w:eastAsia="ru-RU"/>
        </w:rPr>
      </w:pPr>
      <w:r w:rsidRPr="00A443A3">
        <w:rPr>
          <w:rFonts w:ascii="Times New Roman" w:eastAsia="Times New Roman" w:hAnsi="Times New Roman" w:cs="Times New Roman"/>
          <w:sz w:val="28"/>
          <w:szCs w:val="28"/>
          <w:lang w:val="ru-RU" w:eastAsia="ru-RU"/>
        </w:rPr>
        <w:t>обеспечение рационального и эффективного использования муниципального имущества (выявление имущества, не используемого муниципальными учреждениями, изъятие неиспользуемого муниципального имущества или используемого не по назначению;</w:t>
      </w:r>
    </w:p>
    <w:p w14:paraId="40EB51EE" w14:textId="77777777" w:rsidR="00A443A3" w:rsidRPr="00A443A3" w:rsidRDefault="00A443A3" w:rsidP="00A443A3">
      <w:pPr>
        <w:widowControl/>
        <w:ind w:firstLine="567"/>
        <w:jc w:val="both"/>
        <w:rPr>
          <w:rFonts w:ascii="Times New Roman" w:eastAsia="Times New Roman" w:hAnsi="Times New Roman" w:cs="Times New Roman"/>
          <w:sz w:val="28"/>
          <w:szCs w:val="28"/>
          <w:lang w:val="ru-RU" w:eastAsia="ru-RU"/>
        </w:rPr>
      </w:pPr>
      <w:r w:rsidRPr="00A443A3">
        <w:rPr>
          <w:rFonts w:ascii="Times New Roman" w:eastAsia="Times New Roman" w:hAnsi="Times New Roman" w:cs="Times New Roman"/>
          <w:sz w:val="28"/>
          <w:szCs w:val="28"/>
          <w:lang w:val="ru-RU" w:eastAsia="ru-RU"/>
        </w:rPr>
        <w:t>выявление бесхозяйного и выморочного имущества, оформление прав на него и вовлечение его в хозяйственный оборот;</w:t>
      </w:r>
    </w:p>
    <w:p w14:paraId="04CCDFB6" w14:textId="77777777" w:rsidR="00A443A3" w:rsidRPr="0065578B" w:rsidRDefault="00A443A3" w:rsidP="00A443A3">
      <w:pPr>
        <w:widowControl/>
        <w:ind w:firstLine="567"/>
        <w:jc w:val="both"/>
        <w:rPr>
          <w:rFonts w:ascii="Times New Roman" w:eastAsia="Calibri" w:hAnsi="Times New Roman" w:cs="Times New Roman"/>
          <w:sz w:val="28"/>
          <w:szCs w:val="28"/>
          <w:lang w:val="ru-RU" w:eastAsia="zh-CN"/>
        </w:rPr>
      </w:pPr>
      <w:r w:rsidRPr="00A443A3">
        <w:rPr>
          <w:rFonts w:ascii="Times New Roman" w:eastAsia="Calibri" w:hAnsi="Times New Roman" w:cs="Times New Roman"/>
          <w:sz w:val="28"/>
          <w:szCs w:val="28"/>
          <w:lang w:val="ru-RU" w:eastAsia="zh-CN"/>
        </w:rPr>
        <w:t xml:space="preserve">усиление работы по антитеррористической безопасности и мобилизационной подготовки. </w:t>
      </w:r>
    </w:p>
    <w:p w14:paraId="42AEFF4A" w14:textId="77777777" w:rsidR="00A443A3" w:rsidRPr="00A443A3" w:rsidRDefault="00A443A3" w:rsidP="00A443A3">
      <w:pPr>
        <w:widowControl/>
        <w:ind w:right="75" w:firstLine="567"/>
        <w:jc w:val="both"/>
        <w:textAlignment w:val="top"/>
        <w:rPr>
          <w:rFonts w:ascii="Times New Roman" w:eastAsia="Calibri" w:hAnsi="Times New Roman" w:cs="Times New Roman"/>
          <w:sz w:val="28"/>
          <w:szCs w:val="28"/>
          <w:lang w:val="ru-RU" w:eastAsia="zh-CN"/>
        </w:rPr>
      </w:pPr>
      <w:r w:rsidRPr="00A443A3">
        <w:rPr>
          <w:rFonts w:ascii="Times New Roman" w:eastAsia="Calibri" w:hAnsi="Times New Roman" w:cs="Times New Roman"/>
          <w:sz w:val="28"/>
          <w:szCs w:val="28"/>
          <w:lang w:val="ru-RU" w:eastAsia="zh-CN"/>
        </w:rPr>
        <w:t>легализация неформальной занятости граждан и выплаты «теневой» заработной платы;</w:t>
      </w:r>
    </w:p>
    <w:p w14:paraId="4E84A03C" w14:textId="77777777" w:rsidR="00A443A3" w:rsidRPr="00A443A3" w:rsidRDefault="00A443A3" w:rsidP="00A443A3">
      <w:pPr>
        <w:widowControl/>
        <w:ind w:firstLine="567"/>
        <w:jc w:val="both"/>
        <w:rPr>
          <w:rFonts w:ascii="Times New Roman" w:eastAsia="Calibri" w:hAnsi="Times New Roman" w:cs="Times New Roman"/>
          <w:sz w:val="28"/>
          <w:szCs w:val="28"/>
          <w:lang w:val="ru-RU" w:eastAsia="zh-CN"/>
        </w:rPr>
      </w:pPr>
      <w:r w:rsidRPr="00A443A3">
        <w:rPr>
          <w:rFonts w:ascii="Times New Roman" w:eastAsia="Calibri" w:hAnsi="Times New Roman" w:cs="Times New Roman"/>
          <w:sz w:val="28"/>
          <w:szCs w:val="28"/>
          <w:lang w:val="ru-RU" w:eastAsia="zh-CN"/>
        </w:rPr>
        <w:t xml:space="preserve">Хочу также поблагодарить вас, уважаемые депутаты, сотрудников администрации округа, руководителей структурных подразделений, предприятий и организаций, осуществляющих деятельность в нашем округе за конструктивную работу и ответственное отношение к ней. Уверен, что совместными усилиями, нам удастся успешно преодолеть все те сложности, которыми будет насыщен 2022 и последующие годы. </w:t>
      </w:r>
    </w:p>
    <w:p w14:paraId="5103FC48" w14:textId="77777777" w:rsidR="007C3505" w:rsidRPr="0065578B" w:rsidRDefault="007C3505" w:rsidP="00A443A3">
      <w:pPr>
        <w:widowControl/>
        <w:spacing w:after="120"/>
        <w:ind w:firstLine="709"/>
        <w:rPr>
          <w:rFonts w:ascii="Times New Roman" w:hAnsi="Times New Roman" w:cs="Times New Roman"/>
          <w:sz w:val="28"/>
          <w:szCs w:val="28"/>
          <w:lang w:val="ru-RU"/>
        </w:rPr>
      </w:pPr>
      <w:r w:rsidRPr="0065578B">
        <w:rPr>
          <w:rFonts w:ascii="Times New Roman" w:hAnsi="Times New Roman" w:cs="Times New Roman"/>
          <w:sz w:val="28"/>
          <w:szCs w:val="28"/>
          <w:lang w:val="ru-RU"/>
        </w:rPr>
        <w:t>Спасибо за внимание!</w:t>
      </w:r>
    </w:p>
    <w:p w14:paraId="20F231DF" w14:textId="77777777" w:rsidR="007E6F26" w:rsidRPr="0065578B" w:rsidRDefault="007E6F26" w:rsidP="00FF18CA">
      <w:pPr>
        <w:pStyle w:val="aa"/>
        <w:ind w:firstLine="708"/>
        <w:jc w:val="both"/>
        <w:rPr>
          <w:rFonts w:ascii="Times New Roman" w:hAnsi="Times New Roman" w:cs="Times New Roman"/>
          <w:sz w:val="28"/>
          <w:szCs w:val="28"/>
          <w:lang w:val="ru-RU"/>
        </w:rPr>
      </w:pPr>
    </w:p>
    <w:p w14:paraId="066FF814" w14:textId="77777777" w:rsidR="00532EAA" w:rsidRPr="0065578B" w:rsidRDefault="008744E9" w:rsidP="00532EAA">
      <w:pPr>
        <w:pStyle w:val="aa"/>
        <w:spacing w:line="240" w:lineRule="exact"/>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 xml:space="preserve">Глава </w:t>
      </w:r>
    </w:p>
    <w:p w14:paraId="108CD65C" w14:textId="77777777" w:rsidR="008744E9" w:rsidRPr="0065578B" w:rsidRDefault="008744E9" w:rsidP="00532EAA">
      <w:pPr>
        <w:pStyle w:val="aa"/>
        <w:spacing w:line="240" w:lineRule="exact"/>
        <w:jc w:val="both"/>
        <w:rPr>
          <w:rFonts w:ascii="Times New Roman" w:hAnsi="Times New Roman" w:cs="Times New Roman"/>
          <w:sz w:val="28"/>
          <w:szCs w:val="28"/>
          <w:lang w:val="ru-RU"/>
        </w:rPr>
      </w:pPr>
      <w:r w:rsidRPr="0065578B">
        <w:rPr>
          <w:rFonts w:ascii="Times New Roman" w:hAnsi="Times New Roman" w:cs="Times New Roman"/>
          <w:sz w:val="28"/>
          <w:szCs w:val="28"/>
          <w:lang w:val="ru-RU"/>
        </w:rPr>
        <w:t>Благодарненского городского округа</w:t>
      </w:r>
    </w:p>
    <w:p w14:paraId="060838A7" w14:textId="7105DC9F" w:rsidR="008744E9" w:rsidRPr="0065578B" w:rsidRDefault="008744E9" w:rsidP="00E322E1">
      <w:pPr>
        <w:pStyle w:val="aa"/>
        <w:tabs>
          <w:tab w:val="left" w:pos="7140"/>
        </w:tabs>
        <w:spacing w:line="240" w:lineRule="exact"/>
        <w:rPr>
          <w:rFonts w:ascii="Times New Roman" w:hAnsi="Times New Roman" w:cs="Times New Roman"/>
          <w:sz w:val="28"/>
          <w:szCs w:val="28"/>
          <w:lang w:val="ru-RU"/>
        </w:rPr>
      </w:pPr>
      <w:r w:rsidRPr="0065578B">
        <w:rPr>
          <w:rFonts w:ascii="Times New Roman" w:hAnsi="Times New Roman" w:cs="Times New Roman"/>
          <w:sz w:val="28"/>
          <w:szCs w:val="28"/>
          <w:lang w:val="ru-RU"/>
        </w:rPr>
        <w:t>Ставропольского края</w:t>
      </w:r>
      <w:r w:rsidR="00532EAA" w:rsidRPr="0065578B">
        <w:rPr>
          <w:rFonts w:ascii="Times New Roman" w:hAnsi="Times New Roman" w:cs="Times New Roman"/>
          <w:sz w:val="28"/>
          <w:szCs w:val="28"/>
          <w:lang w:val="ru-RU"/>
        </w:rPr>
        <w:tab/>
      </w:r>
      <w:r w:rsidR="00E322E1">
        <w:rPr>
          <w:rFonts w:ascii="Times New Roman" w:hAnsi="Times New Roman" w:cs="Times New Roman"/>
          <w:sz w:val="28"/>
          <w:szCs w:val="28"/>
          <w:lang w:val="ru-RU"/>
        </w:rPr>
        <w:t xml:space="preserve">       </w:t>
      </w:r>
      <w:r w:rsidR="00532EAA" w:rsidRPr="0065578B">
        <w:rPr>
          <w:rFonts w:ascii="Times New Roman" w:hAnsi="Times New Roman" w:cs="Times New Roman"/>
          <w:sz w:val="28"/>
          <w:szCs w:val="28"/>
          <w:lang w:val="ru-RU"/>
        </w:rPr>
        <w:t>А.И. Теньков</w:t>
      </w:r>
    </w:p>
    <w:sectPr w:rsidR="008744E9" w:rsidRPr="0065578B" w:rsidSect="00612F8F">
      <w:headerReference w:type="default" r:id="rId49"/>
      <w:pgSz w:w="11910" w:h="16840"/>
      <w:pgMar w:top="1134" w:right="567" w:bottom="1134" w:left="1985" w:header="567"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58B3E" w14:textId="77777777" w:rsidR="00DC46A9" w:rsidRDefault="00DC46A9">
      <w:r>
        <w:separator/>
      </w:r>
    </w:p>
  </w:endnote>
  <w:endnote w:type="continuationSeparator" w:id="0">
    <w:p w14:paraId="11306FB9" w14:textId="77777777" w:rsidR="00DC46A9" w:rsidRDefault="00DC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mn-ea">
    <w:panose1 w:val="00000000000000000000"/>
    <w:charset w:val="00"/>
    <w:family w:val="roman"/>
    <w:notTrueType/>
    <w:pitch w:val="default"/>
  </w:font>
  <w:font w:name="Lato">
    <w:altName w:val="Times New Roman"/>
    <w:charset w:val="00"/>
    <w:family w:val="swiss"/>
    <w:pitch w:val="variable"/>
    <w:sig w:usb0="E10002FF" w:usb1="5000ECFF" w:usb2="0000002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68D21" w14:textId="77777777" w:rsidR="00DC46A9" w:rsidRDefault="00DC46A9">
      <w:r>
        <w:separator/>
      </w:r>
    </w:p>
  </w:footnote>
  <w:footnote w:type="continuationSeparator" w:id="0">
    <w:p w14:paraId="6DD4B7A2" w14:textId="77777777" w:rsidR="00DC46A9" w:rsidRDefault="00DC4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429375"/>
      <w:docPartObj>
        <w:docPartGallery w:val="Page Numbers (Top of Page)"/>
        <w:docPartUnique/>
      </w:docPartObj>
    </w:sdtPr>
    <w:sdtEndPr/>
    <w:sdtContent>
      <w:p w14:paraId="2916B1CC" w14:textId="77777777" w:rsidR="00FC17DB" w:rsidRDefault="00FC17DB">
        <w:pPr>
          <w:pStyle w:val="a6"/>
          <w:jc w:val="right"/>
        </w:pPr>
        <w:r>
          <w:fldChar w:fldCharType="begin"/>
        </w:r>
        <w:r>
          <w:instrText>PAGE   \* MERGEFORMAT</w:instrText>
        </w:r>
        <w:r>
          <w:fldChar w:fldCharType="separate"/>
        </w:r>
        <w:r w:rsidR="006606BE" w:rsidRPr="006606BE">
          <w:rPr>
            <w:noProof/>
            <w:lang w:val="ru-RU"/>
          </w:rPr>
          <w:t>45</w:t>
        </w:r>
        <w:r>
          <w:rPr>
            <w:noProof/>
            <w:lang w:val="ru-RU"/>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556"/>
        </w:tabs>
        <w:ind w:left="2556" w:hanging="432"/>
      </w:pPr>
    </w:lvl>
    <w:lvl w:ilvl="1">
      <w:start w:val="1"/>
      <w:numFmt w:val="none"/>
      <w:suff w:val="nothing"/>
      <w:lvlText w:val=""/>
      <w:lvlJc w:val="left"/>
      <w:pPr>
        <w:tabs>
          <w:tab w:val="num" w:pos="2700"/>
        </w:tabs>
        <w:ind w:left="2700" w:hanging="576"/>
      </w:pPr>
    </w:lvl>
    <w:lvl w:ilvl="2">
      <w:start w:val="1"/>
      <w:numFmt w:val="none"/>
      <w:suff w:val="nothing"/>
      <w:lvlText w:val=""/>
      <w:lvlJc w:val="left"/>
      <w:pPr>
        <w:tabs>
          <w:tab w:val="num" w:pos="2844"/>
        </w:tabs>
        <w:ind w:left="2844" w:hanging="720"/>
      </w:pPr>
    </w:lvl>
    <w:lvl w:ilvl="3">
      <w:start w:val="1"/>
      <w:numFmt w:val="none"/>
      <w:suff w:val="nothing"/>
      <w:lvlText w:val=""/>
      <w:lvlJc w:val="left"/>
      <w:pPr>
        <w:tabs>
          <w:tab w:val="num" w:pos="2988"/>
        </w:tabs>
        <w:ind w:left="2988" w:hanging="864"/>
      </w:pPr>
    </w:lvl>
    <w:lvl w:ilvl="4">
      <w:start w:val="1"/>
      <w:numFmt w:val="none"/>
      <w:suff w:val="nothing"/>
      <w:lvlText w:val=""/>
      <w:lvlJc w:val="left"/>
      <w:pPr>
        <w:tabs>
          <w:tab w:val="num" w:pos="3132"/>
        </w:tabs>
        <w:ind w:left="3132" w:hanging="1008"/>
      </w:pPr>
    </w:lvl>
    <w:lvl w:ilvl="5">
      <w:start w:val="1"/>
      <w:numFmt w:val="none"/>
      <w:suff w:val="nothing"/>
      <w:lvlText w:val=""/>
      <w:lvlJc w:val="left"/>
      <w:pPr>
        <w:tabs>
          <w:tab w:val="num" w:pos="3276"/>
        </w:tabs>
        <w:ind w:left="3276" w:hanging="1152"/>
      </w:pPr>
    </w:lvl>
    <w:lvl w:ilvl="6">
      <w:start w:val="1"/>
      <w:numFmt w:val="none"/>
      <w:suff w:val="nothing"/>
      <w:lvlText w:val=""/>
      <w:lvlJc w:val="left"/>
      <w:pPr>
        <w:tabs>
          <w:tab w:val="num" w:pos="3420"/>
        </w:tabs>
        <w:ind w:left="3420" w:hanging="1296"/>
      </w:pPr>
    </w:lvl>
    <w:lvl w:ilvl="7">
      <w:start w:val="1"/>
      <w:numFmt w:val="none"/>
      <w:suff w:val="nothing"/>
      <w:lvlText w:val=""/>
      <w:lvlJc w:val="left"/>
      <w:pPr>
        <w:tabs>
          <w:tab w:val="num" w:pos="3564"/>
        </w:tabs>
        <w:ind w:left="3564" w:hanging="1440"/>
      </w:pPr>
    </w:lvl>
    <w:lvl w:ilvl="8">
      <w:start w:val="1"/>
      <w:numFmt w:val="none"/>
      <w:suff w:val="nothing"/>
      <w:lvlText w:val=""/>
      <w:lvlJc w:val="left"/>
      <w:pPr>
        <w:tabs>
          <w:tab w:val="num" w:pos="3708"/>
        </w:tabs>
        <w:ind w:left="3708" w:hanging="1584"/>
      </w:pPr>
    </w:lvl>
  </w:abstractNum>
  <w:abstractNum w:abstractNumId="1" w15:restartNumberingAfterBreak="0">
    <w:nsid w:val="394C5789"/>
    <w:multiLevelType w:val="hybridMultilevel"/>
    <w:tmpl w:val="2C48468A"/>
    <w:lvl w:ilvl="0" w:tplc="F9AC020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AAD1F0C"/>
    <w:multiLevelType w:val="hybridMultilevel"/>
    <w:tmpl w:val="0ECCFF72"/>
    <w:lvl w:ilvl="0" w:tplc="D07246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B1B1C4F"/>
    <w:multiLevelType w:val="hybridMultilevel"/>
    <w:tmpl w:val="B46646E6"/>
    <w:lvl w:ilvl="0" w:tplc="CAE0A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58F238E"/>
    <w:multiLevelType w:val="hybridMultilevel"/>
    <w:tmpl w:val="2BBEA518"/>
    <w:lvl w:ilvl="0" w:tplc="77D6F08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F04182"/>
    <w:multiLevelType w:val="hybridMultilevel"/>
    <w:tmpl w:val="6E427A26"/>
    <w:lvl w:ilvl="0" w:tplc="BC9E6B22">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4143"/>
    <w:rsid w:val="00000AB7"/>
    <w:rsid w:val="00004052"/>
    <w:rsid w:val="00004540"/>
    <w:rsid w:val="00004611"/>
    <w:rsid w:val="00005711"/>
    <w:rsid w:val="000131D0"/>
    <w:rsid w:val="00015100"/>
    <w:rsid w:val="0002042A"/>
    <w:rsid w:val="00021925"/>
    <w:rsid w:val="0002221C"/>
    <w:rsid w:val="000271E1"/>
    <w:rsid w:val="00030624"/>
    <w:rsid w:val="00031546"/>
    <w:rsid w:val="00032F83"/>
    <w:rsid w:val="0003316B"/>
    <w:rsid w:val="00036980"/>
    <w:rsid w:val="000379EB"/>
    <w:rsid w:val="000421E9"/>
    <w:rsid w:val="00045372"/>
    <w:rsid w:val="00046286"/>
    <w:rsid w:val="000500AB"/>
    <w:rsid w:val="00050993"/>
    <w:rsid w:val="0005464F"/>
    <w:rsid w:val="000600F0"/>
    <w:rsid w:val="00060184"/>
    <w:rsid w:val="000633D6"/>
    <w:rsid w:val="00065930"/>
    <w:rsid w:val="000661E9"/>
    <w:rsid w:val="00070762"/>
    <w:rsid w:val="00070BE4"/>
    <w:rsid w:val="00071882"/>
    <w:rsid w:val="000845A1"/>
    <w:rsid w:val="000845C1"/>
    <w:rsid w:val="00085DE2"/>
    <w:rsid w:val="00095298"/>
    <w:rsid w:val="000A1331"/>
    <w:rsid w:val="000A4E04"/>
    <w:rsid w:val="000A5754"/>
    <w:rsid w:val="000B04C8"/>
    <w:rsid w:val="000B2756"/>
    <w:rsid w:val="000B2CF9"/>
    <w:rsid w:val="000B5AE9"/>
    <w:rsid w:val="000B7F5D"/>
    <w:rsid w:val="000C10E7"/>
    <w:rsid w:val="000C2EAC"/>
    <w:rsid w:val="000C5666"/>
    <w:rsid w:val="000C60C2"/>
    <w:rsid w:val="000C6A1B"/>
    <w:rsid w:val="000C7500"/>
    <w:rsid w:val="000C7C25"/>
    <w:rsid w:val="000D02EE"/>
    <w:rsid w:val="000D59DF"/>
    <w:rsid w:val="000E0C94"/>
    <w:rsid w:val="000E1F83"/>
    <w:rsid w:val="000E4DBC"/>
    <w:rsid w:val="000E6A3D"/>
    <w:rsid w:val="000E739D"/>
    <w:rsid w:val="000F32C1"/>
    <w:rsid w:val="00101310"/>
    <w:rsid w:val="00102A50"/>
    <w:rsid w:val="00104275"/>
    <w:rsid w:val="00104AE6"/>
    <w:rsid w:val="00105859"/>
    <w:rsid w:val="00105C17"/>
    <w:rsid w:val="001064EF"/>
    <w:rsid w:val="00110A0E"/>
    <w:rsid w:val="0011179F"/>
    <w:rsid w:val="0011374F"/>
    <w:rsid w:val="00114224"/>
    <w:rsid w:val="00115AD1"/>
    <w:rsid w:val="00115CEE"/>
    <w:rsid w:val="0012099E"/>
    <w:rsid w:val="00120C3C"/>
    <w:rsid w:val="0012217E"/>
    <w:rsid w:val="0012226D"/>
    <w:rsid w:val="001255C9"/>
    <w:rsid w:val="001260A4"/>
    <w:rsid w:val="00126A70"/>
    <w:rsid w:val="0012784B"/>
    <w:rsid w:val="00133A41"/>
    <w:rsid w:val="001372D8"/>
    <w:rsid w:val="00140FFC"/>
    <w:rsid w:val="0014388C"/>
    <w:rsid w:val="0014612C"/>
    <w:rsid w:val="0015191C"/>
    <w:rsid w:val="0015380F"/>
    <w:rsid w:val="00163AA3"/>
    <w:rsid w:val="00164143"/>
    <w:rsid w:val="0016465D"/>
    <w:rsid w:val="00164874"/>
    <w:rsid w:val="00170EE8"/>
    <w:rsid w:val="001718C9"/>
    <w:rsid w:val="001730E8"/>
    <w:rsid w:val="001733FB"/>
    <w:rsid w:val="00177A18"/>
    <w:rsid w:val="00184673"/>
    <w:rsid w:val="001848BD"/>
    <w:rsid w:val="00185925"/>
    <w:rsid w:val="00186260"/>
    <w:rsid w:val="001864FF"/>
    <w:rsid w:val="0019214B"/>
    <w:rsid w:val="00196141"/>
    <w:rsid w:val="001A323A"/>
    <w:rsid w:val="001A72F3"/>
    <w:rsid w:val="001B1ACA"/>
    <w:rsid w:val="001B2ED4"/>
    <w:rsid w:val="001B55FF"/>
    <w:rsid w:val="001B6EA4"/>
    <w:rsid w:val="001B7B87"/>
    <w:rsid w:val="001C3F92"/>
    <w:rsid w:val="001C48EF"/>
    <w:rsid w:val="001C5A77"/>
    <w:rsid w:val="001D4207"/>
    <w:rsid w:val="001D47F4"/>
    <w:rsid w:val="001D4ED5"/>
    <w:rsid w:val="001D65A0"/>
    <w:rsid w:val="001D6F55"/>
    <w:rsid w:val="001E1687"/>
    <w:rsid w:val="001E38B2"/>
    <w:rsid w:val="001E7F44"/>
    <w:rsid w:val="001F0994"/>
    <w:rsid w:val="001F0DA8"/>
    <w:rsid w:val="001F1BBE"/>
    <w:rsid w:val="001F1E83"/>
    <w:rsid w:val="001F3DB0"/>
    <w:rsid w:val="001F7301"/>
    <w:rsid w:val="001F7A5D"/>
    <w:rsid w:val="0020116E"/>
    <w:rsid w:val="00203232"/>
    <w:rsid w:val="00211B4B"/>
    <w:rsid w:val="00212276"/>
    <w:rsid w:val="00212985"/>
    <w:rsid w:val="002146D2"/>
    <w:rsid w:val="00217595"/>
    <w:rsid w:val="00220FA0"/>
    <w:rsid w:val="0022363F"/>
    <w:rsid w:val="002245A4"/>
    <w:rsid w:val="00225ADF"/>
    <w:rsid w:val="00227F00"/>
    <w:rsid w:val="00232B9B"/>
    <w:rsid w:val="0023316E"/>
    <w:rsid w:val="0023340C"/>
    <w:rsid w:val="0023455C"/>
    <w:rsid w:val="002355C5"/>
    <w:rsid w:val="002438B1"/>
    <w:rsid w:val="00243E9B"/>
    <w:rsid w:val="00247627"/>
    <w:rsid w:val="00250957"/>
    <w:rsid w:val="00251006"/>
    <w:rsid w:val="002515DF"/>
    <w:rsid w:val="00251753"/>
    <w:rsid w:val="00252491"/>
    <w:rsid w:val="00252861"/>
    <w:rsid w:val="00252CEE"/>
    <w:rsid w:val="00254E62"/>
    <w:rsid w:val="002604ED"/>
    <w:rsid w:val="00260E43"/>
    <w:rsid w:val="00270D47"/>
    <w:rsid w:val="002710DA"/>
    <w:rsid w:val="00271493"/>
    <w:rsid w:val="00272A58"/>
    <w:rsid w:val="002731EB"/>
    <w:rsid w:val="002733AB"/>
    <w:rsid w:val="00276401"/>
    <w:rsid w:val="00284C65"/>
    <w:rsid w:val="002852E0"/>
    <w:rsid w:val="00286C54"/>
    <w:rsid w:val="00291CE7"/>
    <w:rsid w:val="00292273"/>
    <w:rsid w:val="00297C35"/>
    <w:rsid w:val="002A1351"/>
    <w:rsid w:val="002A3373"/>
    <w:rsid w:val="002A49AA"/>
    <w:rsid w:val="002A5178"/>
    <w:rsid w:val="002A5663"/>
    <w:rsid w:val="002A68E4"/>
    <w:rsid w:val="002B01E9"/>
    <w:rsid w:val="002B1A33"/>
    <w:rsid w:val="002B2226"/>
    <w:rsid w:val="002B370E"/>
    <w:rsid w:val="002B60D9"/>
    <w:rsid w:val="002B7614"/>
    <w:rsid w:val="002B7654"/>
    <w:rsid w:val="002D4282"/>
    <w:rsid w:val="002D4531"/>
    <w:rsid w:val="002D45B1"/>
    <w:rsid w:val="002D46D9"/>
    <w:rsid w:val="002E0727"/>
    <w:rsid w:val="002E2004"/>
    <w:rsid w:val="002E2B8A"/>
    <w:rsid w:val="002E459E"/>
    <w:rsid w:val="00311653"/>
    <w:rsid w:val="0031302B"/>
    <w:rsid w:val="0031576C"/>
    <w:rsid w:val="003167D6"/>
    <w:rsid w:val="00316E48"/>
    <w:rsid w:val="00322DBC"/>
    <w:rsid w:val="00325629"/>
    <w:rsid w:val="00332D3B"/>
    <w:rsid w:val="00332E58"/>
    <w:rsid w:val="0033437F"/>
    <w:rsid w:val="00340AC6"/>
    <w:rsid w:val="00340B13"/>
    <w:rsid w:val="003463DE"/>
    <w:rsid w:val="00353DD8"/>
    <w:rsid w:val="00354985"/>
    <w:rsid w:val="00355008"/>
    <w:rsid w:val="0035513A"/>
    <w:rsid w:val="00365538"/>
    <w:rsid w:val="00367D3B"/>
    <w:rsid w:val="003702DB"/>
    <w:rsid w:val="0037354B"/>
    <w:rsid w:val="00373844"/>
    <w:rsid w:val="00373C3C"/>
    <w:rsid w:val="00374F65"/>
    <w:rsid w:val="00376A8D"/>
    <w:rsid w:val="00381B68"/>
    <w:rsid w:val="003820D8"/>
    <w:rsid w:val="0039244F"/>
    <w:rsid w:val="003945AB"/>
    <w:rsid w:val="0039574B"/>
    <w:rsid w:val="00396F50"/>
    <w:rsid w:val="003A2EE6"/>
    <w:rsid w:val="003A3592"/>
    <w:rsid w:val="003A7074"/>
    <w:rsid w:val="003A7D68"/>
    <w:rsid w:val="003B1A50"/>
    <w:rsid w:val="003B3339"/>
    <w:rsid w:val="003B75C2"/>
    <w:rsid w:val="003C53E6"/>
    <w:rsid w:val="003D236A"/>
    <w:rsid w:val="003D4774"/>
    <w:rsid w:val="003D55A6"/>
    <w:rsid w:val="003D5A7B"/>
    <w:rsid w:val="003D6905"/>
    <w:rsid w:val="003D79D8"/>
    <w:rsid w:val="003E04F3"/>
    <w:rsid w:val="003E0B2E"/>
    <w:rsid w:val="003E6F30"/>
    <w:rsid w:val="00401892"/>
    <w:rsid w:val="00402B80"/>
    <w:rsid w:val="00407F57"/>
    <w:rsid w:val="0041073C"/>
    <w:rsid w:val="00411483"/>
    <w:rsid w:val="004159C3"/>
    <w:rsid w:val="00416655"/>
    <w:rsid w:val="00416755"/>
    <w:rsid w:val="00424980"/>
    <w:rsid w:val="00430AC0"/>
    <w:rsid w:val="00431468"/>
    <w:rsid w:val="00434B71"/>
    <w:rsid w:val="00440E19"/>
    <w:rsid w:val="004421FD"/>
    <w:rsid w:val="00443247"/>
    <w:rsid w:val="004448BE"/>
    <w:rsid w:val="00445143"/>
    <w:rsid w:val="00455B7E"/>
    <w:rsid w:val="00460B2F"/>
    <w:rsid w:val="004610C8"/>
    <w:rsid w:val="00470476"/>
    <w:rsid w:val="00475CBC"/>
    <w:rsid w:val="00481D45"/>
    <w:rsid w:val="00483F76"/>
    <w:rsid w:val="0048470C"/>
    <w:rsid w:val="0048563B"/>
    <w:rsid w:val="004876AF"/>
    <w:rsid w:val="0049026E"/>
    <w:rsid w:val="004913CF"/>
    <w:rsid w:val="00492431"/>
    <w:rsid w:val="004935B4"/>
    <w:rsid w:val="0049550E"/>
    <w:rsid w:val="0049615D"/>
    <w:rsid w:val="00497139"/>
    <w:rsid w:val="00497933"/>
    <w:rsid w:val="004A0C08"/>
    <w:rsid w:val="004A7CA6"/>
    <w:rsid w:val="004B214B"/>
    <w:rsid w:val="004C21BE"/>
    <w:rsid w:val="004C5AD6"/>
    <w:rsid w:val="004C6241"/>
    <w:rsid w:val="004C6AB2"/>
    <w:rsid w:val="004C77C6"/>
    <w:rsid w:val="004D7003"/>
    <w:rsid w:val="004E04CA"/>
    <w:rsid w:val="004E4B94"/>
    <w:rsid w:val="004E6268"/>
    <w:rsid w:val="004F03D4"/>
    <w:rsid w:val="004F1088"/>
    <w:rsid w:val="004F1654"/>
    <w:rsid w:val="004F78A6"/>
    <w:rsid w:val="005027C0"/>
    <w:rsid w:val="00517007"/>
    <w:rsid w:val="00517D7A"/>
    <w:rsid w:val="0052205E"/>
    <w:rsid w:val="00522282"/>
    <w:rsid w:val="00522A87"/>
    <w:rsid w:val="00522DE2"/>
    <w:rsid w:val="00530D04"/>
    <w:rsid w:val="00530D50"/>
    <w:rsid w:val="00532EAA"/>
    <w:rsid w:val="00533E61"/>
    <w:rsid w:val="0053776D"/>
    <w:rsid w:val="005400E1"/>
    <w:rsid w:val="00542834"/>
    <w:rsid w:val="00542B6B"/>
    <w:rsid w:val="0054319A"/>
    <w:rsid w:val="00545424"/>
    <w:rsid w:val="00546124"/>
    <w:rsid w:val="00553EA8"/>
    <w:rsid w:val="00554C01"/>
    <w:rsid w:val="00555C61"/>
    <w:rsid w:val="005617C8"/>
    <w:rsid w:val="00563522"/>
    <w:rsid w:val="00565E3D"/>
    <w:rsid w:val="00567D5D"/>
    <w:rsid w:val="00571661"/>
    <w:rsid w:val="00582826"/>
    <w:rsid w:val="00582CCF"/>
    <w:rsid w:val="00585CA8"/>
    <w:rsid w:val="00586946"/>
    <w:rsid w:val="0059379C"/>
    <w:rsid w:val="00594763"/>
    <w:rsid w:val="00594E8C"/>
    <w:rsid w:val="005965DF"/>
    <w:rsid w:val="00596929"/>
    <w:rsid w:val="005A16EC"/>
    <w:rsid w:val="005A69D2"/>
    <w:rsid w:val="005B50FD"/>
    <w:rsid w:val="005B6A39"/>
    <w:rsid w:val="005C3F0A"/>
    <w:rsid w:val="005C658C"/>
    <w:rsid w:val="005D17E9"/>
    <w:rsid w:val="005D1ACE"/>
    <w:rsid w:val="005D1DA0"/>
    <w:rsid w:val="005D5775"/>
    <w:rsid w:val="005E12D4"/>
    <w:rsid w:val="005E1F75"/>
    <w:rsid w:val="005E3062"/>
    <w:rsid w:val="005E529F"/>
    <w:rsid w:val="005E6259"/>
    <w:rsid w:val="005E77D0"/>
    <w:rsid w:val="005F005E"/>
    <w:rsid w:val="005F6689"/>
    <w:rsid w:val="006010B0"/>
    <w:rsid w:val="006031B1"/>
    <w:rsid w:val="006037DD"/>
    <w:rsid w:val="00605005"/>
    <w:rsid w:val="00612F8F"/>
    <w:rsid w:val="00623C6C"/>
    <w:rsid w:val="00625042"/>
    <w:rsid w:val="006251C3"/>
    <w:rsid w:val="0063278F"/>
    <w:rsid w:val="006345D9"/>
    <w:rsid w:val="006408C5"/>
    <w:rsid w:val="00641340"/>
    <w:rsid w:val="006414E8"/>
    <w:rsid w:val="0065205D"/>
    <w:rsid w:val="006522E1"/>
    <w:rsid w:val="006522F2"/>
    <w:rsid w:val="00654C86"/>
    <w:rsid w:val="0065578B"/>
    <w:rsid w:val="006606BE"/>
    <w:rsid w:val="0066431D"/>
    <w:rsid w:val="00664D07"/>
    <w:rsid w:val="0066605F"/>
    <w:rsid w:val="00667443"/>
    <w:rsid w:val="00670468"/>
    <w:rsid w:val="00671096"/>
    <w:rsid w:val="0067196C"/>
    <w:rsid w:val="00674850"/>
    <w:rsid w:val="00675756"/>
    <w:rsid w:val="00676E66"/>
    <w:rsid w:val="00677C76"/>
    <w:rsid w:val="006808A3"/>
    <w:rsid w:val="00683EB5"/>
    <w:rsid w:val="006852EB"/>
    <w:rsid w:val="00685B04"/>
    <w:rsid w:val="0068691E"/>
    <w:rsid w:val="0068745E"/>
    <w:rsid w:val="00694586"/>
    <w:rsid w:val="00695F81"/>
    <w:rsid w:val="006973F9"/>
    <w:rsid w:val="006A05F0"/>
    <w:rsid w:val="006A0B93"/>
    <w:rsid w:val="006A0FE2"/>
    <w:rsid w:val="006A63E3"/>
    <w:rsid w:val="006A6BF4"/>
    <w:rsid w:val="006B0EB1"/>
    <w:rsid w:val="006B56CA"/>
    <w:rsid w:val="006C2E03"/>
    <w:rsid w:val="006C51A3"/>
    <w:rsid w:val="006D33D5"/>
    <w:rsid w:val="006D55D6"/>
    <w:rsid w:val="006D5AF0"/>
    <w:rsid w:val="006E0983"/>
    <w:rsid w:val="006E137A"/>
    <w:rsid w:val="006E13E6"/>
    <w:rsid w:val="006E2E03"/>
    <w:rsid w:val="006E7DFD"/>
    <w:rsid w:val="006F175A"/>
    <w:rsid w:val="006F2D8E"/>
    <w:rsid w:val="006F437C"/>
    <w:rsid w:val="006F63AB"/>
    <w:rsid w:val="006F7428"/>
    <w:rsid w:val="00702CE3"/>
    <w:rsid w:val="0070577F"/>
    <w:rsid w:val="007064F5"/>
    <w:rsid w:val="00706BCB"/>
    <w:rsid w:val="00713D42"/>
    <w:rsid w:val="00720DB9"/>
    <w:rsid w:val="007222EE"/>
    <w:rsid w:val="00730AC5"/>
    <w:rsid w:val="007336E3"/>
    <w:rsid w:val="00733F52"/>
    <w:rsid w:val="0073510E"/>
    <w:rsid w:val="007378A0"/>
    <w:rsid w:val="00747360"/>
    <w:rsid w:val="00747BCF"/>
    <w:rsid w:val="007528B3"/>
    <w:rsid w:val="0075674A"/>
    <w:rsid w:val="0076059D"/>
    <w:rsid w:val="007608BA"/>
    <w:rsid w:val="00760A06"/>
    <w:rsid w:val="00764003"/>
    <w:rsid w:val="00767585"/>
    <w:rsid w:val="00767D33"/>
    <w:rsid w:val="00782EB9"/>
    <w:rsid w:val="007847C9"/>
    <w:rsid w:val="00784CBC"/>
    <w:rsid w:val="00785350"/>
    <w:rsid w:val="00791585"/>
    <w:rsid w:val="00791874"/>
    <w:rsid w:val="00794770"/>
    <w:rsid w:val="00794F68"/>
    <w:rsid w:val="007A118A"/>
    <w:rsid w:val="007A18F4"/>
    <w:rsid w:val="007A39D2"/>
    <w:rsid w:val="007A5B8E"/>
    <w:rsid w:val="007B0990"/>
    <w:rsid w:val="007B0F78"/>
    <w:rsid w:val="007B6843"/>
    <w:rsid w:val="007B699D"/>
    <w:rsid w:val="007C12D7"/>
    <w:rsid w:val="007C3505"/>
    <w:rsid w:val="007D2731"/>
    <w:rsid w:val="007D2C2B"/>
    <w:rsid w:val="007D3C40"/>
    <w:rsid w:val="007D6BB8"/>
    <w:rsid w:val="007D7B11"/>
    <w:rsid w:val="007E67D9"/>
    <w:rsid w:val="007E6F26"/>
    <w:rsid w:val="007E74F9"/>
    <w:rsid w:val="007E7DD4"/>
    <w:rsid w:val="007F1F4D"/>
    <w:rsid w:val="007F7360"/>
    <w:rsid w:val="007F73AB"/>
    <w:rsid w:val="007F7638"/>
    <w:rsid w:val="00801C2D"/>
    <w:rsid w:val="0081275B"/>
    <w:rsid w:val="00813035"/>
    <w:rsid w:val="00813443"/>
    <w:rsid w:val="00813F47"/>
    <w:rsid w:val="00816204"/>
    <w:rsid w:val="00821B6A"/>
    <w:rsid w:val="00836963"/>
    <w:rsid w:val="00837E5D"/>
    <w:rsid w:val="0084134D"/>
    <w:rsid w:val="00844547"/>
    <w:rsid w:val="00851981"/>
    <w:rsid w:val="008557C1"/>
    <w:rsid w:val="00856898"/>
    <w:rsid w:val="00857380"/>
    <w:rsid w:val="0085783C"/>
    <w:rsid w:val="00864FF4"/>
    <w:rsid w:val="008670E0"/>
    <w:rsid w:val="00870613"/>
    <w:rsid w:val="00871CC6"/>
    <w:rsid w:val="008744E9"/>
    <w:rsid w:val="00875990"/>
    <w:rsid w:val="00876DD1"/>
    <w:rsid w:val="00883837"/>
    <w:rsid w:val="00890194"/>
    <w:rsid w:val="00891F5F"/>
    <w:rsid w:val="00892BF6"/>
    <w:rsid w:val="008935C7"/>
    <w:rsid w:val="00895E2D"/>
    <w:rsid w:val="008A032A"/>
    <w:rsid w:val="008A0952"/>
    <w:rsid w:val="008A0E1B"/>
    <w:rsid w:val="008A4C0D"/>
    <w:rsid w:val="008A7A19"/>
    <w:rsid w:val="008B2425"/>
    <w:rsid w:val="008B382B"/>
    <w:rsid w:val="008C2A36"/>
    <w:rsid w:val="008C320F"/>
    <w:rsid w:val="008C557F"/>
    <w:rsid w:val="008C67E7"/>
    <w:rsid w:val="008D05BA"/>
    <w:rsid w:val="008D55AD"/>
    <w:rsid w:val="008D62CA"/>
    <w:rsid w:val="008D6FF7"/>
    <w:rsid w:val="008D7036"/>
    <w:rsid w:val="008E15C6"/>
    <w:rsid w:val="008E3A88"/>
    <w:rsid w:val="008E5086"/>
    <w:rsid w:val="008E54F2"/>
    <w:rsid w:val="008E572F"/>
    <w:rsid w:val="008E6C37"/>
    <w:rsid w:val="008F0EB9"/>
    <w:rsid w:val="008F1916"/>
    <w:rsid w:val="008F3D78"/>
    <w:rsid w:val="008F6C26"/>
    <w:rsid w:val="008F7BF7"/>
    <w:rsid w:val="00902413"/>
    <w:rsid w:val="009044B2"/>
    <w:rsid w:val="00904632"/>
    <w:rsid w:val="0091164C"/>
    <w:rsid w:val="00911A75"/>
    <w:rsid w:val="00914DC7"/>
    <w:rsid w:val="0091543C"/>
    <w:rsid w:val="00917518"/>
    <w:rsid w:val="00922CBA"/>
    <w:rsid w:val="0092364A"/>
    <w:rsid w:val="0092579A"/>
    <w:rsid w:val="00926835"/>
    <w:rsid w:val="00934778"/>
    <w:rsid w:val="009401FB"/>
    <w:rsid w:val="0094037E"/>
    <w:rsid w:val="009412D5"/>
    <w:rsid w:val="00942A3B"/>
    <w:rsid w:val="00944B6D"/>
    <w:rsid w:val="00944CAF"/>
    <w:rsid w:val="009476DA"/>
    <w:rsid w:val="00950929"/>
    <w:rsid w:val="009522A2"/>
    <w:rsid w:val="00966D48"/>
    <w:rsid w:val="00967FDC"/>
    <w:rsid w:val="00970DEC"/>
    <w:rsid w:val="009727DF"/>
    <w:rsid w:val="0097328F"/>
    <w:rsid w:val="00973E83"/>
    <w:rsid w:val="0097692B"/>
    <w:rsid w:val="00980E1B"/>
    <w:rsid w:val="00982534"/>
    <w:rsid w:val="00984D64"/>
    <w:rsid w:val="00984ED8"/>
    <w:rsid w:val="00993078"/>
    <w:rsid w:val="00996D2B"/>
    <w:rsid w:val="0099726D"/>
    <w:rsid w:val="0099736D"/>
    <w:rsid w:val="009A0B30"/>
    <w:rsid w:val="009A1BD7"/>
    <w:rsid w:val="009A37F5"/>
    <w:rsid w:val="009A3B81"/>
    <w:rsid w:val="009B2616"/>
    <w:rsid w:val="009B3CEC"/>
    <w:rsid w:val="009B3F46"/>
    <w:rsid w:val="009B7399"/>
    <w:rsid w:val="009C2F57"/>
    <w:rsid w:val="009C497B"/>
    <w:rsid w:val="009C6BB4"/>
    <w:rsid w:val="009C7395"/>
    <w:rsid w:val="009D1CA9"/>
    <w:rsid w:val="009D62A6"/>
    <w:rsid w:val="009E014D"/>
    <w:rsid w:val="009E0E7E"/>
    <w:rsid w:val="009E1BF8"/>
    <w:rsid w:val="009E1C1F"/>
    <w:rsid w:val="009E4C88"/>
    <w:rsid w:val="009E674E"/>
    <w:rsid w:val="009E6F6C"/>
    <w:rsid w:val="009F14B3"/>
    <w:rsid w:val="009F36DB"/>
    <w:rsid w:val="009F4247"/>
    <w:rsid w:val="009F6360"/>
    <w:rsid w:val="009F722B"/>
    <w:rsid w:val="009F7D82"/>
    <w:rsid w:val="00A03E9C"/>
    <w:rsid w:val="00A070EF"/>
    <w:rsid w:val="00A1039A"/>
    <w:rsid w:val="00A120F9"/>
    <w:rsid w:val="00A1474A"/>
    <w:rsid w:val="00A23DC3"/>
    <w:rsid w:val="00A2557B"/>
    <w:rsid w:val="00A27979"/>
    <w:rsid w:val="00A37C01"/>
    <w:rsid w:val="00A40F51"/>
    <w:rsid w:val="00A43C68"/>
    <w:rsid w:val="00A443A3"/>
    <w:rsid w:val="00A44E9E"/>
    <w:rsid w:val="00A500D5"/>
    <w:rsid w:val="00A500FB"/>
    <w:rsid w:val="00A53141"/>
    <w:rsid w:val="00A56772"/>
    <w:rsid w:val="00A567F6"/>
    <w:rsid w:val="00A57678"/>
    <w:rsid w:val="00A5767E"/>
    <w:rsid w:val="00A578CC"/>
    <w:rsid w:val="00A66BB4"/>
    <w:rsid w:val="00A70116"/>
    <w:rsid w:val="00A734D8"/>
    <w:rsid w:val="00A8108F"/>
    <w:rsid w:val="00A81D6F"/>
    <w:rsid w:val="00A84A9F"/>
    <w:rsid w:val="00A854DB"/>
    <w:rsid w:val="00A94786"/>
    <w:rsid w:val="00A95853"/>
    <w:rsid w:val="00A97039"/>
    <w:rsid w:val="00AA2D50"/>
    <w:rsid w:val="00AB14B0"/>
    <w:rsid w:val="00AB6EEE"/>
    <w:rsid w:val="00AB7B90"/>
    <w:rsid w:val="00AC14EF"/>
    <w:rsid w:val="00AC7D19"/>
    <w:rsid w:val="00AC7FC2"/>
    <w:rsid w:val="00AD2494"/>
    <w:rsid w:val="00AD30CD"/>
    <w:rsid w:val="00AD3B04"/>
    <w:rsid w:val="00AD436A"/>
    <w:rsid w:val="00AE0C7C"/>
    <w:rsid w:val="00AE2A01"/>
    <w:rsid w:val="00AE31CC"/>
    <w:rsid w:val="00AE4217"/>
    <w:rsid w:val="00AE49F0"/>
    <w:rsid w:val="00AF116F"/>
    <w:rsid w:val="00AF54EB"/>
    <w:rsid w:val="00B030D0"/>
    <w:rsid w:val="00B04596"/>
    <w:rsid w:val="00B1113C"/>
    <w:rsid w:val="00B112D4"/>
    <w:rsid w:val="00B135D8"/>
    <w:rsid w:val="00B20878"/>
    <w:rsid w:val="00B22205"/>
    <w:rsid w:val="00B250C6"/>
    <w:rsid w:val="00B30BBC"/>
    <w:rsid w:val="00B325D2"/>
    <w:rsid w:val="00B333E9"/>
    <w:rsid w:val="00B43922"/>
    <w:rsid w:val="00B447D7"/>
    <w:rsid w:val="00B4626E"/>
    <w:rsid w:val="00B544D0"/>
    <w:rsid w:val="00B62A33"/>
    <w:rsid w:val="00B638AC"/>
    <w:rsid w:val="00B65278"/>
    <w:rsid w:val="00B66E27"/>
    <w:rsid w:val="00B670A7"/>
    <w:rsid w:val="00B677C8"/>
    <w:rsid w:val="00B70EA5"/>
    <w:rsid w:val="00B72319"/>
    <w:rsid w:val="00B7292F"/>
    <w:rsid w:val="00B75AB9"/>
    <w:rsid w:val="00B76AD1"/>
    <w:rsid w:val="00B82FAA"/>
    <w:rsid w:val="00B8503C"/>
    <w:rsid w:val="00B962BE"/>
    <w:rsid w:val="00BA1818"/>
    <w:rsid w:val="00BA6A76"/>
    <w:rsid w:val="00BB1668"/>
    <w:rsid w:val="00BB54B3"/>
    <w:rsid w:val="00BC23B7"/>
    <w:rsid w:val="00BC47EE"/>
    <w:rsid w:val="00BC542A"/>
    <w:rsid w:val="00BC6B87"/>
    <w:rsid w:val="00BD444A"/>
    <w:rsid w:val="00BD4E33"/>
    <w:rsid w:val="00BD64AD"/>
    <w:rsid w:val="00BE0358"/>
    <w:rsid w:val="00BE5E7F"/>
    <w:rsid w:val="00BE6FBB"/>
    <w:rsid w:val="00BF119A"/>
    <w:rsid w:val="00BF236D"/>
    <w:rsid w:val="00BF2F18"/>
    <w:rsid w:val="00BF5949"/>
    <w:rsid w:val="00C03D97"/>
    <w:rsid w:val="00C06C78"/>
    <w:rsid w:val="00C108EE"/>
    <w:rsid w:val="00C1164A"/>
    <w:rsid w:val="00C11CFE"/>
    <w:rsid w:val="00C121A3"/>
    <w:rsid w:val="00C12771"/>
    <w:rsid w:val="00C14AD2"/>
    <w:rsid w:val="00C21397"/>
    <w:rsid w:val="00C22596"/>
    <w:rsid w:val="00C26CCA"/>
    <w:rsid w:val="00C31445"/>
    <w:rsid w:val="00C34BFF"/>
    <w:rsid w:val="00C41A29"/>
    <w:rsid w:val="00C42BFD"/>
    <w:rsid w:val="00C50A51"/>
    <w:rsid w:val="00C51685"/>
    <w:rsid w:val="00C54DC3"/>
    <w:rsid w:val="00C557D1"/>
    <w:rsid w:val="00C56ADE"/>
    <w:rsid w:val="00C56C72"/>
    <w:rsid w:val="00C5766D"/>
    <w:rsid w:val="00C61D71"/>
    <w:rsid w:val="00C65F39"/>
    <w:rsid w:val="00C6624D"/>
    <w:rsid w:val="00C71BDE"/>
    <w:rsid w:val="00C735CA"/>
    <w:rsid w:val="00C77063"/>
    <w:rsid w:val="00C77F19"/>
    <w:rsid w:val="00C80CEA"/>
    <w:rsid w:val="00C82C31"/>
    <w:rsid w:val="00C90BBF"/>
    <w:rsid w:val="00C91480"/>
    <w:rsid w:val="00C921EB"/>
    <w:rsid w:val="00C92C23"/>
    <w:rsid w:val="00C93416"/>
    <w:rsid w:val="00C96589"/>
    <w:rsid w:val="00CA1958"/>
    <w:rsid w:val="00CA1A6A"/>
    <w:rsid w:val="00CA20B4"/>
    <w:rsid w:val="00CA4506"/>
    <w:rsid w:val="00CB1355"/>
    <w:rsid w:val="00CB2392"/>
    <w:rsid w:val="00CB25E4"/>
    <w:rsid w:val="00CB3D5B"/>
    <w:rsid w:val="00CB6ADB"/>
    <w:rsid w:val="00CB6D27"/>
    <w:rsid w:val="00CC110B"/>
    <w:rsid w:val="00CC1B3C"/>
    <w:rsid w:val="00CC78CC"/>
    <w:rsid w:val="00CD58F2"/>
    <w:rsid w:val="00CE16C2"/>
    <w:rsid w:val="00CE35F6"/>
    <w:rsid w:val="00CE3AEE"/>
    <w:rsid w:val="00CE3E47"/>
    <w:rsid w:val="00CF419C"/>
    <w:rsid w:val="00CF463E"/>
    <w:rsid w:val="00CF551E"/>
    <w:rsid w:val="00CF5FC7"/>
    <w:rsid w:val="00D01A98"/>
    <w:rsid w:val="00D02537"/>
    <w:rsid w:val="00D0300F"/>
    <w:rsid w:val="00D1069C"/>
    <w:rsid w:val="00D12976"/>
    <w:rsid w:val="00D131E3"/>
    <w:rsid w:val="00D1441C"/>
    <w:rsid w:val="00D14C9F"/>
    <w:rsid w:val="00D17411"/>
    <w:rsid w:val="00D17F81"/>
    <w:rsid w:val="00D237EC"/>
    <w:rsid w:val="00D24AD0"/>
    <w:rsid w:val="00D310AC"/>
    <w:rsid w:val="00D32CF4"/>
    <w:rsid w:val="00D3367D"/>
    <w:rsid w:val="00D35383"/>
    <w:rsid w:val="00D357F0"/>
    <w:rsid w:val="00D424D2"/>
    <w:rsid w:val="00D429E6"/>
    <w:rsid w:val="00D44AF0"/>
    <w:rsid w:val="00D45082"/>
    <w:rsid w:val="00D46457"/>
    <w:rsid w:val="00D4707C"/>
    <w:rsid w:val="00D51864"/>
    <w:rsid w:val="00D577C9"/>
    <w:rsid w:val="00D578AE"/>
    <w:rsid w:val="00D635F8"/>
    <w:rsid w:val="00D653A6"/>
    <w:rsid w:val="00D6601F"/>
    <w:rsid w:val="00D675FA"/>
    <w:rsid w:val="00D749DB"/>
    <w:rsid w:val="00D82708"/>
    <w:rsid w:val="00D84CDE"/>
    <w:rsid w:val="00D90619"/>
    <w:rsid w:val="00D9526A"/>
    <w:rsid w:val="00D96EBB"/>
    <w:rsid w:val="00DA3E6A"/>
    <w:rsid w:val="00DA4BE0"/>
    <w:rsid w:val="00DB050D"/>
    <w:rsid w:val="00DB1DEF"/>
    <w:rsid w:val="00DB42CE"/>
    <w:rsid w:val="00DB51F3"/>
    <w:rsid w:val="00DB669A"/>
    <w:rsid w:val="00DC13BA"/>
    <w:rsid w:val="00DC3C39"/>
    <w:rsid w:val="00DC46A9"/>
    <w:rsid w:val="00DC56C0"/>
    <w:rsid w:val="00DC72B2"/>
    <w:rsid w:val="00DC739F"/>
    <w:rsid w:val="00DD2200"/>
    <w:rsid w:val="00DD4318"/>
    <w:rsid w:val="00DD6A54"/>
    <w:rsid w:val="00DD70B3"/>
    <w:rsid w:val="00DE0400"/>
    <w:rsid w:val="00DE2E47"/>
    <w:rsid w:val="00DE6E3B"/>
    <w:rsid w:val="00DF69DF"/>
    <w:rsid w:val="00DF74DA"/>
    <w:rsid w:val="00E01366"/>
    <w:rsid w:val="00E01E39"/>
    <w:rsid w:val="00E053DA"/>
    <w:rsid w:val="00E055FD"/>
    <w:rsid w:val="00E06EC0"/>
    <w:rsid w:val="00E15077"/>
    <w:rsid w:val="00E219DF"/>
    <w:rsid w:val="00E22643"/>
    <w:rsid w:val="00E228C7"/>
    <w:rsid w:val="00E24980"/>
    <w:rsid w:val="00E27C8D"/>
    <w:rsid w:val="00E3097F"/>
    <w:rsid w:val="00E31740"/>
    <w:rsid w:val="00E322E1"/>
    <w:rsid w:val="00E34C72"/>
    <w:rsid w:val="00E35DD5"/>
    <w:rsid w:val="00E375DB"/>
    <w:rsid w:val="00E42032"/>
    <w:rsid w:val="00E46393"/>
    <w:rsid w:val="00E504AB"/>
    <w:rsid w:val="00E511B7"/>
    <w:rsid w:val="00E53D3A"/>
    <w:rsid w:val="00E603FE"/>
    <w:rsid w:val="00E61F1B"/>
    <w:rsid w:val="00E632EE"/>
    <w:rsid w:val="00E63CDC"/>
    <w:rsid w:val="00E70307"/>
    <w:rsid w:val="00E72A22"/>
    <w:rsid w:val="00E73F4F"/>
    <w:rsid w:val="00E81743"/>
    <w:rsid w:val="00E85271"/>
    <w:rsid w:val="00E855B2"/>
    <w:rsid w:val="00E85718"/>
    <w:rsid w:val="00E92E98"/>
    <w:rsid w:val="00E93186"/>
    <w:rsid w:val="00E94E84"/>
    <w:rsid w:val="00E97338"/>
    <w:rsid w:val="00EA321A"/>
    <w:rsid w:val="00EA5795"/>
    <w:rsid w:val="00EA70D4"/>
    <w:rsid w:val="00EC08B4"/>
    <w:rsid w:val="00EC2692"/>
    <w:rsid w:val="00EC3195"/>
    <w:rsid w:val="00EC599C"/>
    <w:rsid w:val="00EC6F7C"/>
    <w:rsid w:val="00ED5DF3"/>
    <w:rsid w:val="00ED68B2"/>
    <w:rsid w:val="00ED74A0"/>
    <w:rsid w:val="00EE135D"/>
    <w:rsid w:val="00EE1EDB"/>
    <w:rsid w:val="00EE4BB7"/>
    <w:rsid w:val="00EE565A"/>
    <w:rsid w:val="00EE6D63"/>
    <w:rsid w:val="00EF2EA6"/>
    <w:rsid w:val="00F02E7D"/>
    <w:rsid w:val="00F047BC"/>
    <w:rsid w:val="00F04D6E"/>
    <w:rsid w:val="00F06AF9"/>
    <w:rsid w:val="00F11B0D"/>
    <w:rsid w:val="00F132E4"/>
    <w:rsid w:val="00F139E0"/>
    <w:rsid w:val="00F14281"/>
    <w:rsid w:val="00F204FA"/>
    <w:rsid w:val="00F21E67"/>
    <w:rsid w:val="00F23FF1"/>
    <w:rsid w:val="00F26006"/>
    <w:rsid w:val="00F260A7"/>
    <w:rsid w:val="00F36A00"/>
    <w:rsid w:val="00F425D3"/>
    <w:rsid w:val="00F43284"/>
    <w:rsid w:val="00F43E56"/>
    <w:rsid w:val="00F44F24"/>
    <w:rsid w:val="00F45432"/>
    <w:rsid w:val="00F471E2"/>
    <w:rsid w:val="00F47898"/>
    <w:rsid w:val="00F47C43"/>
    <w:rsid w:val="00F54AEC"/>
    <w:rsid w:val="00F55045"/>
    <w:rsid w:val="00F55B8D"/>
    <w:rsid w:val="00F57635"/>
    <w:rsid w:val="00F6048A"/>
    <w:rsid w:val="00F62738"/>
    <w:rsid w:val="00F636F0"/>
    <w:rsid w:val="00F64098"/>
    <w:rsid w:val="00F70020"/>
    <w:rsid w:val="00F72127"/>
    <w:rsid w:val="00F803ED"/>
    <w:rsid w:val="00F8224E"/>
    <w:rsid w:val="00F85396"/>
    <w:rsid w:val="00F8588F"/>
    <w:rsid w:val="00F86E51"/>
    <w:rsid w:val="00F87AE1"/>
    <w:rsid w:val="00F9301E"/>
    <w:rsid w:val="00F9326C"/>
    <w:rsid w:val="00F93AF3"/>
    <w:rsid w:val="00F9454A"/>
    <w:rsid w:val="00F94CF2"/>
    <w:rsid w:val="00F968DA"/>
    <w:rsid w:val="00F97D42"/>
    <w:rsid w:val="00FA2DD1"/>
    <w:rsid w:val="00FA7AC7"/>
    <w:rsid w:val="00FB4C66"/>
    <w:rsid w:val="00FB5087"/>
    <w:rsid w:val="00FB51C6"/>
    <w:rsid w:val="00FB5857"/>
    <w:rsid w:val="00FB61C9"/>
    <w:rsid w:val="00FB79D3"/>
    <w:rsid w:val="00FC144C"/>
    <w:rsid w:val="00FC17DB"/>
    <w:rsid w:val="00FC226E"/>
    <w:rsid w:val="00FC2586"/>
    <w:rsid w:val="00FC2A69"/>
    <w:rsid w:val="00FC40BE"/>
    <w:rsid w:val="00FD0B6B"/>
    <w:rsid w:val="00FD277D"/>
    <w:rsid w:val="00FD3A49"/>
    <w:rsid w:val="00FE3356"/>
    <w:rsid w:val="00FE5A58"/>
    <w:rsid w:val="00FF18CA"/>
    <w:rsid w:val="00FF41EF"/>
    <w:rsid w:val="00FF53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77F4F2B"/>
  <w15:docId w15:val="{3E974A7A-8F76-47DE-B43C-C42A59F4A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64143"/>
    <w:pPr>
      <w:widowControl w:val="0"/>
      <w:spacing w:after="0" w:line="240" w:lineRule="auto"/>
    </w:pPr>
    <w:rPr>
      <w:lang w:val="en-US"/>
    </w:rPr>
  </w:style>
  <w:style w:type="paragraph" w:styleId="1">
    <w:name w:val="heading 1"/>
    <w:basedOn w:val="a"/>
    <w:link w:val="10"/>
    <w:uiPriority w:val="9"/>
    <w:qFormat/>
    <w:rsid w:val="00251006"/>
    <w:pPr>
      <w:widowControl/>
      <w:spacing w:before="100" w:beforeAutospacing="1" w:after="100" w:afterAutospacing="1"/>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164143"/>
    <w:pPr>
      <w:ind w:left="102"/>
    </w:pPr>
    <w:rPr>
      <w:rFonts w:ascii="Times New Roman" w:eastAsia="Times New Roman" w:hAnsi="Times New Roman"/>
      <w:sz w:val="28"/>
      <w:szCs w:val="28"/>
    </w:rPr>
  </w:style>
  <w:style w:type="character" w:customStyle="1" w:styleId="a4">
    <w:name w:val="Основной текст Знак"/>
    <w:basedOn w:val="a0"/>
    <w:link w:val="a3"/>
    <w:uiPriority w:val="1"/>
    <w:rsid w:val="00164143"/>
    <w:rPr>
      <w:rFonts w:ascii="Times New Roman" w:eastAsia="Times New Roman" w:hAnsi="Times New Roman"/>
      <w:sz w:val="28"/>
      <w:szCs w:val="28"/>
      <w:lang w:val="en-US"/>
    </w:rPr>
  </w:style>
  <w:style w:type="table" w:styleId="a5">
    <w:name w:val="Table Grid"/>
    <w:basedOn w:val="a1"/>
    <w:uiPriority w:val="59"/>
    <w:rsid w:val="0016414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64143"/>
    <w:pPr>
      <w:tabs>
        <w:tab w:val="center" w:pos="4677"/>
        <w:tab w:val="right" w:pos="9355"/>
      </w:tabs>
    </w:pPr>
  </w:style>
  <w:style w:type="character" w:customStyle="1" w:styleId="a7">
    <w:name w:val="Верхний колонтитул Знак"/>
    <w:basedOn w:val="a0"/>
    <w:link w:val="a6"/>
    <w:uiPriority w:val="99"/>
    <w:rsid w:val="00164143"/>
    <w:rPr>
      <w:lang w:val="en-US"/>
    </w:rPr>
  </w:style>
  <w:style w:type="paragraph" w:styleId="a8">
    <w:name w:val="Balloon Text"/>
    <w:basedOn w:val="a"/>
    <w:link w:val="a9"/>
    <w:uiPriority w:val="99"/>
    <w:semiHidden/>
    <w:unhideWhenUsed/>
    <w:rsid w:val="003B3339"/>
    <w:rPr>
      <w:rFonts w:ascii="Tahoma" w:hAnsi="Tahoma" w:cs="Tahoma"/>
      <w:sz w:val="16"/>
      <w:szCs w:val="16"/>
    </w:rPr>
  </w:style>
  <w:style w:type="character" w:customStyle="1" w:styleId="a9">
    <w:name w:val="Текст выноски Знак"/>
    <w:basedOn w:val="a0"/>
    <w:link w:val="a8"/>
    <w:uiPriority w:val="99"/>
    <w:semiHidden/>
    <w:rsid w:val="003B3339"/>
    <w:rPr>
      <w:rFonts w:ascii="Tahoma" w:hAnsi="Tahoma" w:cs="Tahoma"/>
      <w:sz w:val="16"/>
      <w:szCs w:val="16"/>
      <w:lang w:val="en-US"/>
    </w:rPr>
  </w:style>
  <w:style w:type="paragraph" w:styleId="aa">
    <w:name w:val="No Spacing"/>
    <w:link w:val="ab"/>
    <w:uiPriority w:val="1"/>
    <w:qFormat/>
    <w:rsid w:val="003E0B2E"/>
    <w:pPr>
      <w:widowControl w:val="0"/>
      <w:spacing w:after="0" w:line="240" w:lineRule="auto"/>
    </w:pPr>
    <w:rPr>
      <w:lang w:val="en-US"/>
    </w:rPr>
  </w:style>
  <w:style w:type="character" w:customStyle="1" w:styleId="ab">
    <w:name w:val="Без интервала Знак"/>
    <w:link w:val="aa"/>
    <w:uiPriority w:val="1"/>
    <w:locked/>
    <w:rsid w:val="003E0B2E"/>
    <w:rPr>
      <w:lang w:val="en-US"/>
    </w:rPr>
  </w:style>
  <w:style w:type="paragraph" w:customStyle="1" w:styleId="11">
    <w:name w:val="Знак Знак Знак1 Знак Знак Знак Знак Знак Знак1 Знак"/>
    <w:basedOn w:val="a"/>
    <w:rsid w:val="006B56CA"/>
    <w:pPr>
      <w:widowControl/>
      <w:spacing w:before="100" w:beforeAutospacing="1" w:after="100" w:afterAutospacing="1"/>
    </w:pPr>
    <w:rPr>
      <w:rFonts w:ascii="Tahoma" w:eastAsia="Times New Roman" w:hAnsi="Tahoma" w:cs="Times New Roman"/>
      <w:sz w:val="20"/>
      <w:szCs w:val="20"/>
    </w:rPr>
  </w:style>
  <w:style w:type="character" w:styleId="ac">
    <w:name w:val="Strong"/>
    <w:uiPriority w:val="22"/>
    <w:qFormat/>
    <w:rsid w:val="006345D9"/>
    <w:rPr>
      <w:b/>
      <w:bCs/>
    </w:rPr>
  </w:style>
  <w:style w:type="paragraph" w:styleId="ad">
    <w:name w:val="Normal (Web)"/>
    <w:basedOn w:val="a"/>
    <w:uiPriority w:val="99"/>
    <w:qFormat/>
    <w:rsid w:val="001D4ED5"/>
    <w:pPr>
      <w:widowControl/>
      <w:spacing w:before="100" w:beforeAutospacing="1" w:after="100" w:afterAutospacing="1"/>
    </w:pPr>
    <w:rPr>
      <w:rFonts w:ascii="Times New Roman" w:eastAsia="Times New Roman" w:hAnsi="Times New Roman" w:cs="Times New Roman"/>
      <w:sz w:val="24"/>
      <w:szCs w:val="24"/>
      <w:lang w:val="ru-RU" w:eastAsia="ru-RU"/>
    </w:rPr>
  </w:style>
  <w:style w:type="table" w:customStyle="1" w:styleId="12">
    <w:name w:val="Сетка таблицы1"/>
    <w:basedOn w:val="a1"/>
    <w:next w:val="a5"/>
    <w:uiPriority w:val="59"/>
    <w:rsid w:val="00922CB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251006"/>
    <w:rPr>
      <w:rFonts w:ascii="Times New Roman" w:eastAsia="Times New Roman" w:hAnsi="Times New Roman" w:cs="Times New Roman"/>
      <w:b/>
      <w:bCs/>
      <w:kern w:val="36"/>
      <w:sz w:val="48"/>
      <w:szCs w:val="48"/>
      <w:lang w:eastAsia="ru-RU"/>
    </w:rPr>
  </w:style>
  <w:style w:type="character" w:customStyle="1" w:styleId="ae">
    <w:name w:val="Основной текст_"/>
    <w:basedOn w:val="a0"/>
    <w:link w:val="2"/>
    <w:rsid w:val="00251006"/>
    <w:rPr>
      <w:rFonts w:ascii="Times New Roman" w:eastAsia="Times New Roman" w:hAnsi="Times New Roman" w:cs="Times New Roman"/>
      <w:shd w:val="clear" w:color="auto" w:fill="FFFFFF"/>
    </w:rPr>
  </w:style>
  <w:style w:type="paragraph" w:customStyle="1" w:styleId="2">
    <w:name w:val="Основной текст2"/>
    <w:basedOn w:val="a"/>
    <w:link w:val="ae"/>
    <w:rsid w:val="00251006"/>
    <w:pPr>
      <w:shd w:val="clear" w:color="auto" w:fill="FFFFFF"/>
      <w:spacing w:line="278" w:lineRule="exact"/>
      <w:jc w:val="center"/>
    </w:pPr>
    <w:rPr>
      <w:rFonts w:ascii="Times New Roman" w:eastAsia="Times New Roman" w:hAnsi="Times New Roman" w:cs="Times New Roman"/>
      <w:lang w:val="ru-RU"/>
    </w:rPr>
  </w:style>
  <w:style w:type="character" w:styleId="af">
    <w:name w:val="Hyperlink"/>
    <w:basedOn w:val="a0"/>
    <w:rsid w:val="00251006"/>
    <w:rPr>
      <w:color w:val="0066CC"/>
      <w:u w:val="single"/>
    </w:rPr>
  </w:style>
  <w:style w:type="paragraph" w:customStyle="1" w:styleId="ConsPlusTitle">
    <w:name w:val="ConsPlusTitle"/>
    <w:rsid w:val="00AE4217"/>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af0">
    <w:name w:val="Знак Знак"/>
    <w:basedOn w:val="a"/>
    <w:rsid w:val="00DE2E47"/>
    <w:pPr>
      <w:widowControl/>
      <w:spacing w:before="100" w:beforeAutospacing="1" w:after="100" w:afterAutospacing="1"/>
    </w:pPr>
    <w:rPr>
      <w:rFonts w:ascii="Tahoma" w:eastAsia="Times New Roman" w:hAnsi="Tahoma" w:cs="Times New Roman"/>
      <w:sz w:val="20"/>
      <w:szCs w:val="20"/>
    </w:rPr>
  </w:style>
  <w:style w:type="paragraph" w:customStyle="1" w:styleId="CharCharCarCarCharCharCarCarCharCharCarCarCharChar">
    <w:name w:val="Char Char Car Car Char Char Car Car Char Char Car Car Char Char"/>
    <w:basedOn w:val="a"/>
    <w:rsid w:val="00475CBC"/>
    <w:pPr>
      <w:widowControl/>
      <w:spacing w:after="160" w:line="240" w:lineRule="exact"/>
    </w:pPr>
    <w:rPr>
      <w:rFonts w:ascii="Times New Roman" w:eastAsia="Times New Roman" w:hAnsi="Times New Roman" w:cs="Times New Roman"/>
      <w:sz w:val="20"/>
      <w:szCs w:val="20"/>
      <w:lang w:val="ru-RU" w:eastAsia="ru-RU"/>
    </w:rPr>
  </w:style>
  <w:style w:type="paragraph" w:styleId="af1">
    <w:name w:val="footer"/>
    <w:basedOn w:val="a"/>
    <w:link w:val="af2"/>
    <w:uiPriority w:val="99"/>
    <w:semiHidden/>
    <w:unhideWhenUsed/>
    <w:rsid w:val="005C658C"/>
    <w:pPr>
      <w:tabs>
        <w:tab w:val="center" w:pos="4677"/>
        <w:tab w:val="right" w:pos="9355"/>
      </w:tabs>
    </w:pPr>
  </w:style>
  <w:style w:type="character" w:customStyle="1" w:styleId="af2">
    <w:name w:val="Нижний колонтитул Знак"/>
    <w:basedOn w:val="a0"/>
    <w:link w:val="af1"/>
    <w:uiPriority w:val="99"/>
    <w:semiHidden/>
    <w:rsid w:val="005C658C"/>
    <w:rPr>
      <w:lang w:val="en-US"/>
    </w:rPr>
  </w:style>
  <w:style w:type="paragraph" w:styleId="af3">
    <w:name w:val="List Paragraph"/>
    <w:basedOn w:val="a"/>
    <w:link w:val="af4"/>
    <w:uiPriority w:val="34"/>
    <w:qFormat/>
    <w:rsid w:val="0012217E"/>
    <w:pPr>
      <w:ind w:left="720"/>
      <w:contextualSpacing/>
    </w:pPr>
  </w:style>
  <w:style w:type="paragraph" w:customStyle="1" w:styleId="NoSpacing1">
    <w:name w:val="No Spacing1"/>
    <w:link w:val="NoSpacingChar"/>
    <w:rsid w:val="0005464F"/>
    <w:pPr>
      <w:spacing w:after="0" w:line="240" w:lineRule="auto"/>
    </w:pPr>
    <w:rPr>
      <w:rFonts w:ascii="Calibri" w:eastAsia="Calibri" w:hAnsi="Calibri" w:cs="Times New Roman"/>
      <w:lang w:eastAsia="ru-RU"/>
    </w:rPr>
  </w:style>
  <w:style w:type="character" w:customStyle="1" w:styleId="NoSpacingChar">
    <w:name w:val="No Spacing Char"/>
    <w:link w:val="NoSpacing1"/>
    <w:locked/>
    <w:rsid w:val="0005464F"/>
    <w:rPr>
      <w:rFonts w:ascii="Calibri" w:eastAsia="Calibri" w:hAnsi="Calibri" w:cs="Times New Roman"/>
      <w:lang w:eastAsia="ru-RU"/>
    </w:rPr>
  </w:style>
  <w:style w:type="paragraph" w:styleId="3">
    <w:name w:val="Body Text Indent 3"/>
    <w:basedOn w:val="a"/>
    <w:link w:val="30"/>
    <w:rsid w:val="00271493"/>
    <w:pPr>
      <w:widowControl/>
      <w:spacing w:after="120"/>
      <w:ind w:left="283"/>
    </w:pPr>
    <w:rPr>
      <w:rFonts w:ascii="Times New Roman" w:eastAsia="Calibri" w:hAnsi="Times New Roman" w:cs="Times New Roman"/>
      <w:sz w:val="16"/>
      <w:szCs w:val="16"/>
      <w:lang w:val="ru-RU" w:eastAsia="ru-RU"/>
    </w:rPr>
  </w:style>
  <w:style w:type="character" w:customStyle="1" w:styleId="30">
    <w:name w:val="Основной текст с отступом 3 Знак"/>
    <w:basedOn w:val="a0"/>
    <w:link w:val="3"/>
    <w:rsid w:val="00271493"/>
    <w:rPr>
      <w:rFonts w:ascii="Times New Roman" w:eastAsia="Calibri" w:hAnsi="Times New Roman" w:cs="Times New Roman"/>
      <w:sz w:val="16"/>
      <w:szCs w:val="16"/>
      <w:lang w:eastAsia="ru-RU"/>
    </w:rPr>
  </w:style>
  <w:style w:type="paragraph" w:customStyle="1" w:styleId="32">
    <w:name w:val="Основной текст 32"/>
    <w:basedOn w:val="a"/>
    <w:rsid w:val="00021925"/>
    <w:pPr>
      <w:widowControl/>
      <w:suppressAutoHyphens/>
      <w:autoSpaceDE w:val="0"/>
      <w:spacing w:after="120"/>
    </w:pPr>
    <w:rPr>
      <w:rFonts w:ascii="Times New Roman CYR" w:eastAsia="Times New Roman" w:hAnsi="Times New Roman CYR" w:cs="Times New Roman"/>
      <w:sz w:val="16"/>
      <w:szCs w:val="16"/>
      <w:lang w:eastAsia="ar-SA"/>
    </w:rPr>
  </w:style>
  <w:style w:type="paragraph" w:styleId="af5">
    <w:name w:val="Body Text Indent"/>
    <w:basedOn w:val="a"/>
    <w:link w:val="af6"/>
    <w:rsid w:val="00211B4B"/>
    <w:pPr>
      <w:widowControl/>
      <w:suppressAutoHyphens/>
      <w:spacing w:after="120"/>
      <w:ind w:left="283"/>
    </w:pPr>
    <w:rPr>
      <w:rFonts w:ascii="Times New Roman" w:eastAsia="Times New Roman" w:hAnsi="Times New Roman" w:cs="Times New Roman"/>
      <w:sz w:val="24"/>
      <w:szCs w:val="24"/>
      <w:lang w:eastAsia="zh-CN"/>
    </w:rPr>
  </w:style>
  <w:style w:type="character" w:customStyle="1" w:styleId="af6">
    <w:name w:val="Основной текст с отступом Знак"/>
    <w:basedOn w:val="a0"/>
    <w:link w:val="af5"/>
    <w:rsid w:val="00211B4B"/>
    <w:rPr>
      <w:rFonts w:ascii="Times New Roman" w:eastAsia="Times New Roman" w:hAnsi="Times New Roman" w:cs="Times New Roman"/>
      <w:sz w:val="24"/>
      <w:szCs w:val="24"/>
      <w:lang w:eastAsia="zh-CN"/>
    </w:rPr>
  </w:style>
  <w:style w:type="paragraph" w:customStyle="1" w:styleId="22">
    <w:name w:val="Основной текст 22"/>
    <w:basedOn w:val="a"/>
    <w:rsid w:val="00211B4B"/>
    <w:pPr>
      <w:widowControl/>
      <w:suppressAutoHyphens/>
      <w:autoSpaceDE w:val="0"/>
      <w:jc w:val="center"/>
    </w:pPr>
    <w:rPr>
      <w:rFonts w:ascii="Times New Roman CYR" w:eastAsia="Times New Roman" w:hAnsi="Times New Roman CYR" w:cs="Times New Roman"/>
      <w:sz w:val="28"/>
      <w:szCs w:val="24"/>
      <w:u w:val="single"/>
      <w:lang w:val="ru-RU" w:eastAsia="ar-SA"/>
    </w:rPr>
  </w:style>
  <w:style w:type="paragraph" w:customStyle="1" w:styleId="21">
    <w:name w:val="Основной текст 21"/>
    <w:basedOn w:val="a"/>
    <w:rsid w:val="00211B4B"/>
    <w:pPr>
      <w:widowControl/>
      <w:suppressAutoHyphens/>
      <w:autoSpaceDE w:val="0"/>
      <w:jc w:val="center"/>
    </w:pPr>
    <w:rPr>
      <w:rFonts w:ascii="Times New Roman CYR" w:eastAsia="Times New Roman" w:hAnsi="Times New Roman CYR" w:cs="Times New Roman CYR"/>
      <w:sz w:val="28"/>
      <w:szCs w:val="24"/>
      <w:u w:val="single"/>
      <w:lang w:val="ru-RU" w:eastAsia="zh-CN"/>
    </w:rPr>
  </w:style>
  <w:style w:type="paragraph" w:customStyle="1" w:styleId="ConsPlusNormal">
    <w:name w:val="ConsPlusNormal"/>
    <w:rsid w:val="00EE6D6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0">
    <w:name w:val="Body Text Indent 2"/>
    <w:basedOn w:val="a"/>
    <w:link w:val="23"/>
    <w:rsid w:val="00396F50"/>
    <w:pPr>
      <w:autoSpaceDE w:val="0"/>
      <w:autoSpaceDN w:val="0"/>
      <w:adjustRightInd w:val="0"/>
      <w:spacing w:after="120" w:line="480" w:lineRule="auto"/>
      <w:ind w:left="283"/>
    </w:pPr>
    <w:rPr>
      <w:rFonts w:ascii="Times New Roman" w:eastAsia="Calibri" w:hAnsi="Times New Roman" w:cs="Times New Roman"/>
      <w:sz w:val="20"/>
      <w:szCs w:val="20"/>
      <w:lang w:val="ru-RU" w:eastAsia="ru-RU"/>
    </w:rPr>
  </w:style>
  <w:style w:type="character" w:customStyle="1" w:styleId="23">
    <w:name w:val="Основной текст с отступом 2 Знак"/>
    <w:basedOn w:val="a0"/>
    <w:link w:val="20"/>
    <w:rsid w:val="00396F50"/>
    <w:rPr>
      <w:rFonts w:ascii="Times New Roman" w:eastAsia="Calibri" w:hAnsi="Times New Roman" w:cs="Times New Roman"/>
      <w:sz w:val="20"/>
      <w:szCs w:val="20"/>
      <w:lang w:eastAsia="ru-RU"/>
    </w:rPr>
  </w:style>
  <w:style w:type="paragraph" w:customStyle="1" w:styleId="Standard">
    <w:name w:val="Standard"/>
    <w:rsid w:val="00396F50"/>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af4">
    <w:name w:val="Абзац списка Знак"/>
    <w:link w:val="af3"/>
    <w:locked/>
    <w:rsid w:val="00C50A51"/>
    <w:rPr>
      <w:lang w:val="en-US"/>
    </w:rPr>
  </w:style>
  <w:style w:type="paragraph" w:customStyle="1" w:styleId="ConsNonformat">
    <w:name w:val="ConsNonformat"/>
    <w:rsid w:val="005969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nformat">
    <w:name w:val="ConsPlusNonformat"/>
    <w:uiPriority w:val="99"/>
    <w:rsid w:val="00DC56C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itle"/>
    <w:basedOn w:val="a"/>
    <w:link w:val="af8"/>
    <w:qFormat/>
    <w:rsid w:val="00DC56C0"/>
    <w:pPr>
      <w:widowControl/>
      <w:jc w:val="center"/>
    </w:pPr>
    <w:rPr>
      <w:rFonts w:ascii="Times New Roman" w:eastAsia="Times New Roman" w:hAnsi="Times New Roman" w:cs="Times New Roman"/>
      <w:sz w:val="28"/>
      <w:szCs w:val="24"/>
    </w:rPr>
  </w:style>
  <w:style w:type="character" w:customStyle="1" w:styleId="af8">
    <w:name w:val="Заголовок Знак"/>
    <w:basedOn w:val="a0"/>
    <w:link w:val="af7"/>
    <w:rsid w:val="00DC56C0"/>
    <w:rPr>
      <w:rFonts w:ascii="Times New Roman" w:eastAsia="Times New Roman" w:hAnsi="Times New Roman" w:cs="Times New Roman"/>
      <w:sz w:val="28"/>
      <w:szCs w:val="24"/>
    </w:rPr>
  </w:style>
  <w:style w:type="paragraph" w:customStyle="1" w:styleId="Style34">
    <w:name w:val="Style34"/>
    <w:basedOn w:val="a"/>
    <w:uiPriority w:val="99"/>
    <w:rsid w:val="00AB7B90"/>
    <w:pPr>
      <w:autoSpaceDE w:val="0"/>
      <w:autoSpaceDN w:val="0"/>
      <w:adjustRightInd w:val="0"/>
      <w:spacing w:line="322" w:lineRule="exact"/>
      <w:ind w:firstLine="710"/>
      <w:jc w:val="both"/>
    </w:pPr>
    <w:rPr>
      <w:rFonts w:ascii="Times New Roman" w:eastAsiaTheme="minorEastAsia" w:hAnsi="Times New Roman" w:cs="Times New Roman"/>
      <w:sz w:val="24"/>
      <w:szCs w:val="24"/>
      <w:lang w:val="ru-RU" w:eastAsia="ru-RU"/>
    </w:rPr>
  </w:style>
  <w:style w:type="character" w:customStyle="1" w:styleId="FontStyle53">
    <w:name w:val="Font Style53"/>
    <w:basedOn w:val="a0"/>
    <w:uiPriority w:val="99"/>
    <w:rsid w:val="00AB7B90"/>
    <w:rPr>
      <w:rFonts w:ascii="Times New Roman" w:hAnsi="Times New Roman" w:cs="Times New Roman"/>
      <w:b/>
      <w:bCs/>
      <w:sz w:val="24"/>
      <w:szCs w:val="24"/>
    </w:rPr>
  </w:style>
  <w:style w:type="character" w:customStyle="1" w:styleId="FontStyle54">
    <w:name w:val="Font Style54"/>
    <w:basedOn w:val="a0"/>
    <w:uiPriority w:val="99"/>
    <w:rsid w:val="00AB7B90"/>
    <w:rPr>
      <w:rFonts w:ascii="Times New Roman" w:hAnsi="Times New Roman" w:cs="Times New Roman"/>
      <w:sz w:val="24"/>
      <w:szCs w:val="24"/>
    </w:rPr>
  </w:style>
  <w:style w:type="table" w:customStyle="1" w:styleId="24">
    <w:name w:val="Сетка таблицы2"/>
    <w:basedOn w:val="a1"/>
    <w:next w:val="a5"/>
    <w:uiPriority w:val="59"/>
    <w:rsid w:val="00695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3E6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8464">
      <w:bodyDiv w:val="1"/>
      <w:marLeft w:val="0"/>
      <w:marRight w:val="0"/>
      <w:marTop w:val="0"/>
      <w:marBottom w:val="0"/>
      <w:divBdr>
        <w:top w:val="none" w:sz="0" w:space="0" w:color="auto"/>
        <w:left w:val="none" w:sz="0" w:space="0" w:color="auto"/>
        <w:bottom w:val="none" w:sz="0" w:space="0" w:color="auto"/>
        <w:right w:val="none" w:sz="0" w:space="0" w:color="auto"/>
      </w:divBdr>
    </w:div>
    <w:div w:id="131563010">
      <w:bodyDiv w:val="1"/>
      <w:marLeft w:val="0"/>
      <w:marRight w:val="0"/>
      <w:marTop w:val="0"/>
      <w:marBottom w:val="0"/>
      <w:divBdr>
        <w:top w:val="none" w:sz="0" w:space="0" w:color="auto"/>
        <w:left w:val="none" w:sz="0" w:space="0" w:color="auto"/>
        <w:bottom w:val="none" w:sz="0" w:space="0" w:color="auto"/>
        <w:right w:val="none" w:sz="0" w:space="0" w:color="auto"/>
      </w:divBdr>
    </w:div>
    <w:div w:id="172230181">
      <w:bodyDiv w:val="1"/>
      <w:marLeft w:val="0"/>
      <w:marRight w:val="0"/>
      <w:marTop w:val="0"/>
      <w:marBottom w:val="0"/>
      <w:divBdr>
        <w:top w:val="none" w:sz="0" w:space="0" w:color="auto"/>
        <w:left w:val="none" w:sz="0" w:space="0" w:color="auto"/>
        <w:bottom w:val="none" w:sz="0" w:space="0" w:color="auto"/>
        <w:right w:val="none" w:sz="0" w:space="0" w:color="auto"/>
      </w:divBdr>
    </w:div>
    <w:div w:id="197668744">
      <w:bodyDiv w:val="1"/>
      <w:marLeft w:val="0"/>
      <w:marRight w:val="0"/>
      <w:marTop w:val="0"/>
      <w:marBottom w:val="0"/>
      <w:divBdr>
        <w:top w:val="none" w:sz="0" w:space="0" w:color="auto"/>
        <w:left w:val="none" w:sz="0" w:space="0" w:color="auto"/>
        <w:bottom w:val="none" w:sz="0" w:space="0" w:color="auto"/>
        <w:right w:val="none" w:sz="0" w:space="0" w:color="auto"/>
      </w:divBdr>
    </w:div>
    <w:div w:id="216278670">
      <w:bodyDiv w:val="1"/>
      <w:marLeft w:val="0"/>
      <w:marRight w:val="0"/>
      <w:marTop w:val="0"/>
      <w:marBottom w:val="0"/>
      <w:divBdr>
        <w:top w:val="none" w:sz="0" w:space="0" w:color="auto"/>
        <w:left w:val="none" w:sz="0" w:space="0" w:color="auto"/>
        <w:bottom w:val="none" w:sz="0" w:space="0" w:color="auto"/>
        <w:right w:val="none" w:sz="0" w:space="0" w:color="auto"/>
      </w:divBdr>
    </w:div>
    <w:div w:id="315451974">
      <w:bodyDiv w:val="1"/>
      <w:marLeft w:val="0"/>
      <w:marRight w:val="0"/>
      <w:marTop w:val="0"/>
      <w:marBottom w:val="0"/>
      <w:divBdr>
        <w:top w:val="none" w:sz="0" w:space="0" w:color="auto"/>
        <w:left w:val="none" w:sz="0" w:space="0" w:color="auto"/>
        <w:bottom w:val="none" w:sz="0" w:space="0" w:color="auto"/>
        <w:right w:val="none" w:sz="0" w:space="0" w:color="auto"/>
      </w:divBdr>
    </w:div>
    <w:div w:id="502091865">
      <w:bodyDiv w:val="1"/>
      <w:marLeft w:val="0"/>
      <w:marRight w:val="0"/>
      <w:marTop w:val="0"/>
      <w:marBottom w:val="0"/>
      <w:divBdr>
        <w:top w:val="none" w:sz="0" w:space="0" w:color="auto"/>
        <w:left w:val="none" w:sz="0" w:space="0" w:color="auto"/>
        <w:bottom w:val="none" w:sz="0" w:space="0" w:color="auto"/>
        <w:right w:val="none" w:sz="0" w:space="0" w:color="auto"/>
      </w:divBdr>
    </w:div>
    <w:div w:id="582570736">
      <w:bodyDiv w:val="1"/>
      <w:marLeft w:val="0"/>
      <w:marRight w:val="0"/>
      <w:marTop w:val="0"/>
      <w:marBottom w:val="0"/>
      <w:divBdr>
        <w:top w:val="none" w:sz="0" w:space="0" w:color="auto"/>
        <w:left w:val="none" w:sz="0" w:space="0" w:color="auto"/>
        <w:bottom w:val="none" w:sz="0" w:space="0" w:color="auto"/>
        <w:right w:val="none" w:sz="0" w:space="0" w:color="auto"/>
      </w:divBdr>
    </w:div>
    <w:div w:id="643900020">
      <w:bodyDiv w:val="1"/>
      <w:marLeft w:val="0"/>
      <w:marRight w:val="0"/>
      <w:marTop w:val="0"/>
      <w:marBottom w:val="0"/>
      <w:divBdr>
        <w:top w:val="none" w:sz="0" w:space="0" w:color="auto"/>
        <w:left w:val="none" w:sz="0" w:space="0" w:color="auto"/>
        <w:bottom w:val="none" w:sz="0" w:space="0" w:color="auto"/>
        <w:right w:val="none" w:sz="0" w:space="0" w:color="auto"/>
      </w:divBdr>
    </w:div>
    <w:div w:id="910580854">
      <w:bodyDiv w:val="1"/>
      <w:marLeft w:val="0"/>
      <w:marRight w:val="0"/>
      <w:marTop w:val="0"/>
      <w:marBottom w:val="0"/>
      <w:divBdr>
        <w:top w:val="none" w:sz="0" w:space="0" w:color="auto"/>
        <w:left w:val="none" w:sz="0" w:space="0" w:color="auto"/>
        <w:bottom w:val="none" w:sz="0" w:space="0" w:color="auto"/>
        <w:right w:val="none" w:sz="0" w:space="0" w:color="auto"/>
      </w:divBdr>
    </w:div>
    <w:div w:id="1221012957">
      <w:bodyDiv w:val="1"/>
      <w:marLeft w:val="0"/>
      <w:marRight w:val="0"/>
      <w:marTop w:val="0"/>
      <w:marBottom w:val="0"/>
      <w:divBdr>
        <w:top w:val="none" w:sz="0" w:space="0" w:color="auto"/>
        <w:left w:val="none" w:sz="0" w:space="0" w:color="auto"/>
        <w:bottom w:val="none" w:sz="0" w:space="0" w:color="auto"/>
        <w:right w:val="none" w:sz="0" w:space="0" w:color="auto"/>
      </w:divBdr>
    </w:div>
    <w:div w:id="1377118737">
      <w:bodyDiv w:val="1"/>
      <w:marLeft w:val="0"/>
      <w:marRight w:val="0"/>
      <w:marTop w:val="0"/>
      <w:marBottom w:val="0"/>
      <w:divBdr>
        <w:top w:val="none" w:sz="0" w:space="0" w:color="auto"/>
        <w:left w:val="none" w:sz="0" w:space="0" w:color="auto"/>
        <w:bottom w:val="none" w:sz="0" w:space="0" w:color="auto"/>
        <w:right w:val="none" w:sz="0" w:space="0" w:color="auto"/>
      </w:divBdr>
    </w:div>
    <w:div w:id="1510026908">
      <w:bodyDiv w:val="1"/>
      <w:marLeft w:val="0"/>
      <w:marRight w:val="0"/>
      <w:marTop w:val="0"/>
      <w:marBottom w:val="0"/>
      <w:divBdr>
        <w:top w:val="none" w:sz="0" w:space="0" w:color="auto"/>
        <w:left w:val="none" w:sz="0" w:space="0" w:color="auto"/>
        <w:bottom w:val="none" w:sz="0" w:space="0" w:color="auto"/>
        <w:right w:val="none" w:sz="0" w:space="0" w:color="auto"/>
      </w:divBdr>
    </w:div>
    <w:div w:id="1933201848">
      <w:bodyDiv w:val="1"/>
      <w:marLeft w:val="0"/>
      <w:marRight w:val="0"/>
      <w:marTop w:val="0"/>
      <w:marBottom w:val="0"/>
      <w:divBdr>
        <w:top w:val="none" w:sz="0" w:space="0" w:color="auto"/>
        <w:left w:val="none" w:sz="0" w:space="0" w:color="auto"/>
        <w:bottom w:val="none" w:sz="0" w:space="0" w:color="auto"/>
        <w:right w:val="none" w:sz="0" w:space="0" w:color="auto"/>
      </w:divBdr>
    </w:div>
    <w:div w:id="1993482118">
      <w:bodyDiv w:val="1"/>
      <w:marLeft w:val="0"/>
      <w:marRight w:val="0"/>
      <w:marTop w:val="0"/>
      <w:marBottom w:val="0"/>
      <w:divBdr>
        <w:top w:val="none" w:sz="0" w:space="0" w:color="auto"/>
        <w:left w:val="none" w:sz="0" w:space="0" w:color="auto"/>
        <w:bottom w:val="none" w:sz="0" w:space="0" w:color="auto"/>
        <w:right w:val="none" w:sz="0" w:space="0" w:color="auto"/>
      </w:divBdr>
    </w:div>
    <w:div w:id="212141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consultantplus://offline/ref=10378C95E113AF19C4A9ECD2D12404984EF079ADF82DDFCB03F2AF5560D036574A7B60194C41107F5AE3E647C7B3816B20lC48F" TargetMode="External"/><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package" Target="embeddings/Microsoft_PowerPoint_Slide.sldx"/><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995B2-9BD2-408F-9C57-E237A891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80</Pages>
  <Words>24773</Words>
  <Characters>141207</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dc:creator>
  <cp:lastModifiedBy>Владимир</cp:lastModifiedBy>
  <cp:revision>6</cp:revision>
  <cp:lastPrinted>2021-04-29T13:23:00Z</cp:lastPrinted>
  <dcterms:created xsi:type="dcterms:W3CDTF">2022-04-25T10:22:00Z</dcterms:created>
  <dcterms:modified xsi:type="dcterms:W3CDTF">2022-04-26T10:28:00Z</dcterms:modified>
</cp:coreProperties>
</file>