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85947" w14:textId="77777777" w:rsidR="006B1FA5" w:rsidRPr="006B1FA5" w:rsidRDefault="006B1FA5" w:rsidP="006B1FA5">
      <w:pPr>
        <w:autoSpaceDN w:val="0"/>
        <w:spacing w:after="0" w:line="240" w:lineRule="auto"/>
        <w:ind w:left="-142"/>
        <w:jc w:val="center"/>
        <w:rPr>
          <w:rFonts w:ascii="Times New Roman" w:eastAsia="Times New Roman" w:hAnsi="Times New Roman" w:cs="Times New Roman"/>
          <w:b/>
          <w:sz w:val="28"/>
          <w:szCs w:val="28"/>
          <w:lang w:eastAsia="ru-RU"/>
        </w:rPr>
      </w:pPr>
      <w:r w:rsidRPr="006B1FA5">
        <w:rPr>
          <w:rFonts w:ascii="Times New Roman" w:eastAsia="Times New Roman" w:hAnsi="Times New Roman" w:cs="Times New Roman"/>
          <w:b/>
          <w:sz w:val="28"/>
          <w:szCs w:val="28"/>
          <w:lang w:eastAsia="ru-RU"/>
        </w:rPr>
        <w:t>СОВЕТ ДЕПУТАТОВ БЛАГОДАРНЕНСКОГО МУНИЦИПАЛЬНОГО ОКРУГА СТАВРОПОЛЬСКОГО КРАЯ ВТОРОГО СОЗЫВА</w:t>
      </w:r>
    </w:p>
    <w:p w14:paraId="4125A41A" w14:textId="77777777" w:rsidR="006B1FA5" w:rsidRPr="006B1FA5" w:rsidRDefault="006B1FA5" w:rsidP="006B1FA5">
      <w:pPr>
        <w:autoSpaceDN w:val="0"/>
        <w:spacing w:after="0" w:line="240" w:lineRule="auto"/>
        <w:rPr>
          <w:rFonts w:ascii="Times New Roman" w:eastAsia="Times New Roman" w:hAnsi="Times New Roman" w:cs="Times New Roman"/>
          <w:sz w:val="28"/>
          <w:szCs w:val="28"/>
          <w:lang w:eastAsia="ru-RU"/>
        </w:rPr>
      </w:pPr>
    </w:p>
    <w:p w14:paraId="5C1552D6" w14:textId="77777777" w:rsidR="006B1FA5" w:rsidRPr="006B1FA5" w:rsidRDefault="006B1FA5" w:rsidP="006B1FA5">
      <w:pPr>
        <w:autoSpaceDN w:val="0"/>
        <w:spacing w:after="0" w:line="240" w:lineRule="auto"/>
        <w:jc w:val="center"/>
        <w:rPr>
          <w:rFonts w:ascii="Times New Roman" w:eastAsia="Times New Roman" w:hAnsi="Times New Roman" w:cs="Times New Roman"/>
          <w:b/>
          <w:sz w:val="30"/>
          <w:szCs w:val="30"/>
          <w:lang w:eastAsia="ru-RU"/>
        </w:rPr>
      </w:pPr>
      <w:r w:rsidRPr="006B1FA5">
        <w:rPr>
          <w:rFonts w:ascii="Times New Roman" w:eastAsia="Times New Roman" w:hAnsi="Times New Roman" w:cs="Times New Roman"/>
          <w:b/>
          <w:sz w:val="30"/>
          <w:szCs w:val="30"/>
          <w:lang w:eastAsia="ru-RU"/>
        </w:rPr>
        <w:t>РЕШЕНИЕ</w:t>
      </w:r>
    </w:p>
    <w:p w14:paraId="3917B79B" w14:textId="77777777" w:rsidR="006B1FA5" w:rsidRPr="006B1FA5" w:rsidRDefault="006B1FA5" w:rsidP="006B1FA5">
      <w:pPr>
        <w:autoSpaceDN w:val="0"/>
        <w:spacing w:after="0" w:line="240" w:lineRule="auto"/>
        <w:rPr>
          <w:rFonts w:ascii="Times New Roman" w:eastAsia="Times New Roman" w:hAnsi="Times New Roman" w:cs="Times New Roman"/>
          <w:sz w:val="28"/>
          <w:szCs w:val="28"/>
          <w:lang w:eastAsia="ru-RU"/>
        </w:rPr>
      </w:pPr>
    </w:p>
    <w:p w14:paraId="5DEB834F" w14:textId="77777777" w:rsidR="006B1FA5" w:rsidRPr="006B1FA5" w:rsidRDefault="006B1FA5" w:rsidP="006B1FA5">
      <w:pPr>
        <w:autoSpaceDN w:val="0"/>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2977"/>
        <w:gridCol w:w="3496"/>
        <w:gridCol w:w="2884"/>
      </w:tblGrid>
      <w:tr w:rsidR="006B1FA5" w:rsidRPr="006B1FA5" w14:paraId="04B78A93" w14:textId="77777777" w:rsidTr="006B1FA5">
        <w:tc>
          <w:tcPr>
            <w:tcW w:w="2977" w:type="dxa"/>
            <w:hideMark/>
          </w:tcPr>
          <w:p w14:paraId="2F194AE9" w14:textId="17A7EB4F" w:rsidR="006B1FA5" w:rsidRPr="006B1FA5" w:rsidRDefault="006B1FA5" w:rsidP="006B1FA5">
            <w:pPr>
              <w:autoSpaceDN w:val="0"/>
              <w:spacing w:after="0" w:line="240" w:lineRule="auto"/>
              <w:rPr>
                <w:rFonts w:ascii="Times New Roman" w:eastAsia="Times New Roman" w:hAnsi="Times New Roman" w:cs="Times New Roman"/>
                <w:sz w:val="28"/>
                <w:szCs w:val="28"/>
                <w:lang w:eastAsia="ru-RU"/>
              </w:rPr>
            </w:pPr>
            <w:r w:rsidRPr="006B1FA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r w:rsidRPr="006B1FA5">
              <w:rPr>
                <w:rFonts w:ascii="Times New Roman" w:eastAsia="Times New Roman" w:hAnsi="Times New Roman" w:cs="Times New Roman"/>
                <w:sz w:val="28"/>
                <w:szCs w:val="28"/>
                <w:lang w:eastAsia="ru-RU"/>
              </w:rPr>
              <w:t xml:space="preserve"> февраля 2024 года</w:t>
            </w:r>
          </w:p>
        </w:tc>
        <w:tc>
          <w:tcPr>
            <w:tcW w:w="3496" w:type="dxa"/>
            <w:hideMark/>
          </w:tcPr>
          <w:p w14:paraId="785BA4FB" w14:textId="77777777" w:rsidR="006B1FA5" w:rsidRPr="006B1FA5" w:rsidRDefault="006B1FA5" w:rsidP="006B1FA5">
            <w:pPr>
              <w:autoSpaceDN w:val="0"/>
              <w:spacing w:after="0" w:line="240" w:lineRule="auto"/>
              <w:jc w:val="center"/>
              <w:rPr>
                <w:rFonts w:ascii="Times New Roman" w:eastAsia="Times New Roman" w:hAnsi="Times New Roman" w:cs="Times New Roman"/>
                <w:sz w:val="28"/>
                <w:szCs w:val="28"/>
                <w:lang w:eastAsia="ru-RU"/>
              </w:rPr>
            </w:pPr>
            <w:r w:rsidRPr="006B1FA5">
              <w:rPr>
                <w:rFonts w:ascii="Times New Roman" w:eastAsia="Times New Roman" w:hAnsi="Times New Roman" w:cs="Times New Roman"/>
                <w:sz w:val="28"/>
                <w:szCs w:val="28"/>
                <w:lang w:eastAsia="ru-RU"/>
              </w:rPr>
              <w:t>г. Благодарный</w:t>
            </w:r>
          </w:p>
        </w:tc>
        <w:tc>
          <w:tcPr>
            <w:tcW w:w="2884" w:type="dxa"/>
            <w:hideMark/>
          </w:tcPr>
          <w:p w14:paraId="6ED5374D" w14:textId="685A6A45" w:rsidR="006B1FA5" w:rsidRPr="006B1FA5" w:rsidRDefault="006B1FA5" w:rsidP="006B1FA5">
            <w:pPr>
              <w:autoSpaceDN w:val="0"/>
              <w:spacing w:after="0" w:line="240" w:lineRule="auto"/>
              <w:jc w:val="right"/>
              <w:rPr>
                <w:rFonts w:ascii="Times New Roman" w:eastAsia="Times New Roman" w:hAnsi="Times New Roman" w:cs="Times New Roman"/>
                <w:sz w:val="28"/>
                <w:szCs w:val="28"/>
                <w:lang w:eastAsia="ru-RU"/>
              </w:rPr>
            </w:pPr>
            <w:r w:rsidRPr="006B1FA5">
              <w:rPr>
                <w:rFonts w:ascii="Times New Roman" w:eastAsia="Times New Roman" w:hAnsi="Times New Roman" w:cs="Times New Roman"/>
                <w:sz w:val="28"/>
                <w:szCs w:val="28"/>
                <w:lang w:eastAsia="ru-RU"/>
              </w:rPr>
              <w:t>№ 1</w:t>
            </w:r>
            <w:r>
              <w:rPr>
                <w:rFonts w:ascii="Times New Roman" w:eastAsia="Times New Roman" w:hAnsi="Times New Roman" w:cs="Times New Roman"/>
                <w:sz w:val="28"/>
                <w:szCs w:val="28"/>
                <w:lang w:eastAsia="ru-RU"/>
              </w:rPr>
              <w:t>63</w:t>
            </w:r>
            <w:r w:rsidRPr="006B1FA5">
              <w:rPr>
                <w:rFonts w:ascii="Times New Roman" w:eastAsia="Times New Roman" w:hAnsi="Times New Roman" w:cs="Times New Roman"/>
                <w:sz w:val="28"/>
                <w:szCs w:val="28"/>
                <w:lang w:eastAsia="ru-RU"/>
              </w:rPr>
              <w:t xml:space="preserve"> </w:t>
            </w:r>
          </w:p>
        </w:tc>
      </w:tr>
    </w:tbl>
    <w:p w14:paraId="104BD7C9" w14:textId="77777777" w:rsidR="00BA7B6E" w:rsidRDefault="00BA7B6E" w:rsidP="00BA7B6E">
      <w:pPr>
        <w:spacing w:after="0" w:line="240" w:lineRule="auto"/>
        <w:rPr>
          <w:rFonts w:ascii="Times New Roman" w:eastAsia="Times New Roman" w:hAnsi="Times New Roman" w:cs="Times New Roman"/>
          <w:sz w:val="28"/>
          <w:szCs w:val="28"/>
          <w:lang w:eastAsia="ru-RU"/>
        </w:rPr>
      </w:pPr>
    </w:p>
    <w:p w14:paraId="67577636" w14:textId="77777777" w:rsidR="000E7110" w:rsidRPr="00BA7B6E" w:rsidRDefault="000E7110" w:rsidP="000E7110">
      <w:pPr>
        <w:spacing w:after="0" w:line="240" w:lineRule="auto"/>
        <w:rPr>
          <w:rFonts w:ascii="Times New Roman" w:eastAsia="Times New Roman" w:hAnsi="Times New Roman" w:cs="Times New Roman"/>
          <w:sz w:val="28"/>
          <w:szCs w:val="28"/>
          <w:lang w:eastAsia="ru-RU"/>
        </w:rPr>
      </w:pPr>
    </w:p>
    <w:p w14:paraId="215ED1B5" w14:textId="77777777" w:rsidR="000E7110" w:rsidRPr="00BA7B6E" w:rsidRDefault="000E7110" w:rsidP="000E7110">
      <w:pPr>
        <w:spacing w:after="0" w:line="240" w:lineRule="exact"/>
        <w:jc w:val="both"/>
        <w:rPr>
          <w:rFonts w:ascii="Times New Roman" w:eastAsia="Times New Roman" w:hAnsi="Times New Roman" w:cs="Times New Roman"/>
          <w:sz w:val="28"/>
          <w:szCs w:val="28"/>
          <w:lang w:eastAsia="ru-RU"/>
        </w:rPr>
      </w:pPr>
      <w:r w:rsidRPr="00BA7B6E">
        <w:rPr>
          <w:rFonts w:ascii="Times New Roman" w:eastAsia="Times New Roman" w:hAnsi="Times New Roman" w:cs="Times New Roman"/>
          <w:sz w:val="28"/>
          <w:szCs w:val="28"/>
          <w:lang w:eastAsia="ru-RU"/>
        </w:rPr>
        <w:t>Об утверждении Положения об управлении и распоряжении имущественными объектами муниципальной собственности Благодарненского муниципального округа Ставропольского края</w:t>
      </w:r>
    </w:p>
    <w:p w14:paraId="4D9FC94C" w14:textId="77777777" w:rsidR="000E7110" w:rsidRDefault="000E7110" w:rsidP="000E7110">
      <w:pPr>
        <w:spacing w:after="0" w:line="240" w:lineRule="exact"/>
        <w:jc w:val="both"/>
        <w:rPr>
          <w:rFonts w:ascii="Times New Roman" w:eastAsia="Times New Roman" w:hAnsi="Times New Roman" w:cs="Times New Roman"/>
          <w:sz w:val="28"/>
          <w:szCs w:val="28"/>
          <w:lang w:eastAsia="ru-RU"/>
        </w:rPr>
      </w:pPr>
    </w:p>
    <w:p w14:paraId="05FA3976" w14:textId="77777777" w:rsidR="000E7110" w:rsidRPr="00BA7B6E" w:rsidRDefault="000E7110" w:rsidP="000E7110">
      <w:pPr>
        <w:spacing w:after="0" w:line="240" w:lineRule="exact"/>
        <w:jc w:val="both"/>
        <w:rPr>
          <w:rFonts w:ascii="Times New Roman" w:eastAsia="Times New Roman" w:hAnsi="Times New Roman" w:cs="Times New Roman"/>
          <w:sz w:val="28"/>
          <w:szCs w:val="28"/>
          <w:lang w:eastAsia="ru-RU"/>
        </w:rPr>
      </w:pPr>
    </w:p>
    <w:p w14:paraId="6B7B16F7" w14:textId="77777777" w:rsidR="000E7110" w:rsidRPr="00BA7B6E" w:rsidRDefault="000E7110" w:rsidP="006B1F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A7B6E">
        <w:rPr>
          <w:rFonts w:ascii="Times New Roman" w:eastAsia="Times New Roman" w:hAnsi="Times New Roman" w:cs="Times New Roman"/>
          <w:sz w:val="28"/>
          <w:szCs w:val="28"/>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w:t>
      </w:r>
      <w:r w:rsidRPr="00BA7B6E">
        <w:rPr>
          <w:rFonts w:ascii="Times New Roman" w:eastAsia="Calibri" w:hAnsi="Times New Roman" w:cs="Times New Roman"/>
          <w:sz w:val="28"/>
          <w:szCs w:val="28"/>
          <w:lang w:eastAsia="ru-RU"/>
        </w:rPr>
        <w:t xml:space="preserve">, </w:t>
      </w:r>
      <w:r w:rsidRPr="00BA7B6E">
        <w:rPr>
          <w:rFonts w:ascii="Times New Roman" w:eastAsia="Times New Roman" w:hAnsi="Times New Roman" w:cs="Times New Roman"/>
          <w:sz w:val="28"/>
          <w:szCs w:val="28"/>
          <w:lang w:eastAsia="ru-RU"/>
        </w:rPr>
        <w:t>Уставом Благодарненского муниципального округа Ставропольского края, Совет депутатов Благодарненского муниципального округа Ставропольского края</w:t>
      </w:r>
    </w:p>
    <w:p w14:paraId="6C2CFD49" w14:textId="77777777" w:rsidR="000E7110" w:rsidRPr="00BA7B6E" w:rsidRDefault="000E7110" w:rsidP="006B1F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14FDC798" w14:textId="77777777" w:rsidR="000E7110" w:rsidRPr="00BA7B6E" w:rsidRDefault="000E7110" w:rsidP="006B1FA5">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BA7B6E">
        <w:rPr>
          <w:rFonts w:ascii="Times New Roman" w:eastAsia="Times New Roman" w:hAnsi="Times New Roman" w:cs="Times New Roman"/>
          <w:b/>
          <w:sz w:val="28"/>
          <w:szCs w:val="28"/>
          <w:lang w:eastAsia="ru-RU"/>
        </w:rPr>
        <w:t>РЕШИЛ:</w:t>
      </w:r>
    </w:p>
    <w:p w14:paraId="66DEBF40" w14:textId="77777777" w:rsidR="000E7110" w:rsidRPr="00BA7B6E" w:rsidRDefault="000E7110" w:rsidP="006B1F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0A5BDA76" w14:textId="77777777" w:rsidR="000E7110" w:rsidRPr="00BA7B6E" w:rsidRDefault="000E7110" w:rsidP="006B1F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A7B6E">
        <w:rPr>
          <w:rFonts w:ascii="Times New Roman" w:eastAsia="Times New Roman" w:hAnsi="Times New Roman" w:cs="Times New Roman"/>
          <w:sz w:val="28"/>
          <w:szCs w:val="28"/>
          <w:lang w:eastAsia="ru-RU"/>
        </w:rPr>
        <w:t>1. Утвердить прилагаемое Положение об управлении и распоряжении имущественными объектами муниципальной собственности Благодарненского муниципального округа Ставропольского края.</w:t>
      </w:r>
    </w:p>
    <w:p w14:paraId="00D89D0A" w14:textId="77777777" w:rsidR="000E7110" w:rsidRPr="00BA7B6E" w:rsidRDefault="000E7110" w:rsidP="006B1F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15E86AC1" w14:textId="10542EC8" w:rsidR="006B1FA5" w:rsidRDefault="000E7110" w:rsidP="006B1F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A7B6E">
        <w:rPr>
          <w:rFonts w:ascii="Times New Roman" w:eastAsia="Times New Roman" w:hAnsi="Times New Roman" w:cs="Times New Roman"/>
          <w:sz w:val="28"/>
          <w:szCs w:val="28"/>
          <w:lang w:eastAsia="ru-RU"/>
        </w:rPr>
        <w:t>2. Признать утратившим</w:t>
      </w:r>
      <w:r>
        <w:rPr>
          <w:rFonts w:ascii="Times New Roman" w:eastAsia="Times New Roman" w:hAnsi="Times New Roman" w:cs="Times New Roman"/>
          <w:sz w:val="28"/>
          <w:szCs w:val="28"/>
          <w:lang w:eastAsia="ru-RU"/>
        </w:rPr>
        <w:t>и</w:t>
      </w:r>
      <w:r w:rsidRPr="00BA7B6E">
        <w:rPr>
          <w:rFonts w:ascii="Times New Roman" w:eastAsia="Times New Roman" w:hAnsi="Times New Roman" w:cs="Times New Roman"/>
          <w:sz w:val="28"/>
          <w:szCs w:val="28"/>
          <w:lang w:eastAsia="ru-RU"/>
        </w:rPr>
        <w:t xml:space="preserve"> силу решени</w:t>
      </w:r>
      <w:r>
        <w:rPr>
          <w:rFonts w:ascii="Times New Roman" w:eastAsia="Times New Roman" w:hAnsi="Times New Roman" w:cs="Times New Roman"/>
          <w:sz w:val="28"/>
          <w:szCs w:val="28"/>
          <w:lang w:eastAsia="ru-RU"/>
        </w:rPr>
        <w:t>я</w:t>
      </w:r>
      <w:r w:rsidRPr="00BA7B6E">
        <w:rPr>
          <w:rFonts w:ascii="Times New Roman" w:eastAsia="Times New Roman" w:hAnsi="Times New Roman" w:cs="Times New Roman"/>
          <w:sz w:val="28"/>
          <w:szCs w:val="28"/>
          <w:lang w:eastAsia="ru-RU"/>
        </w:rPr>
        <w:t xml:space="preserve"> Совета депутатов Благодарненского городского округа Ставропольского края</w:t>
      </w:r>
      <w:r w:rsidR="006B1FA5">
        <w:rPr>
          <w:rFonts w:ascii="Times New Roman" w:eastAsia="Times New Roman" w:hAnsi="Times New Roman" w:cs="Times New Roman"/>
          <w:sz w:val="28"/>
          <w:szCs w:val="28"/>
          <w:lang w:eastAsia="ru-RU"/>
        </w:rPr>
        <w:t>:</w:t>
      </w:r>
    </w:p>
    <w:p w14:paraId="35D9F155" w14:textId="050C1B2E" w:rsidR="006B1FA5" w:rsidRDefault="000E7110" w:rsidP="006B1F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A7B6E">
        <w:rPr>
          <w:rFonts w:ascii="Times New Roman" w:eastAsia="Times New Roman" w:hAnsi="Times New Roman" w:cs="Times New Roman"/>
          <w:sz w:val="28"/>
          <w:szCs w:val="28"/>
          <w:lang w:eastAsia="ru-RU"/>
        </w:rPr>
        <w:t>от 27 февраля 2018 года № 90 «Об утверждении Положения об управлении и распоряжении имущественными объектами муниципальной собственности Благодарненского городского округа Ставропольского края»</w:t>
      </w:r>
      <w:r w:rsidR="006B1FA5">
        <w:rPr>
          <w:rFonts w:ascii="Times New Roman" w:eastAsia="Times New Roman" w:hAnsi="Times New Roman" w:cs="Times New Roman"/>
          <w:sz w:val="28"/>
          <w:szCs w:val="28"/>
          <w:lang w:eastAsia="ru-RU"/>
        </w:rPr>
        <w:t>;</w:t>
      </w:r>
    </w:p>
    <w:p w14:paraId="110D36A4" w14:textId="3C7B6A42" w:rsidR="000E7110" w:rsidRPr="00BA7B6E" w:rsidRDefault="000E7110" w:rsidP="006B1F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01 октября 2020 года № 362 «</w:t>
      </w:r>
      <w:r w:rsidRPr="007134D6">
        <w:rPr>
          <w:rFonts w:ascii="Times New Roman" w:eastAsia="Times New Roman" w:hAnsi="Times New Roman" w:cs="Times New Roman"/>
          <w:sz w:val="28"/>
          <w:szCs w:val="28"/>
          <w:lang w:eastAsia="ru-RU"/>
        </w:rPr>
        <w:t>О внесении изменений в Положение об управлении и распоряжении имущественными объектами муниципальной собственности Благодарненского городского округа Ставропольского края, утвержденное решением Совета депутатов Благодарненского городского округа Ставропольского края от 27 февраля 2018 года № 90</w:t>
      </w:r>
      <w:r>
        <w:rPr>
          <w:rFonts w:ascii="Times New Roman" w:eastAsia="Times New Roman" w:hAnsi="Times New Roman" w:cs="Times New Roman"/>
          <w:sz w:val="28"/>
          <w:szCs w:val="28"/>
          <w:lang w:eastAsia="ru-RU"/>
        </w:rPr>
        <w:t>»</w:t>
      </w:r>
      <w:r w:rsidRPr="00BA7B6E">
        <w:rPr>
          <w:rFonts w:ascii="Times New Roman" w:eastAsia="Times New Roman" w:hAnsi="Times New Roman" w:cs="Times New Roman"/>
          <w:sz w:val="28"/>
          <w:szCs w:val="28"/>
          <w:lang w:eastAsia="ru-RU"/>
        </w:rPr>
        <w:t>.</w:t>
      </w:r>
    </w:p>
    <w:p w14:paraId="42F5F949" w14:textId="77777777" w:rsidR="000E7110" w:rsidRPr="00BA7B6E" w:rsidRDefault="000E7110" w:rsidP="006B1F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71694457" w14:textId="6966ACA1" w:rsidR="000E7110" w:rsidRDefault="000E7110" w:rsidP="006B1F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A7B6E">
        <w:rPr>
          <w:rFonts w:ascii="Times New Roman" w:eastAsia="Times New Roman" w:hAnsi="Times New Roman" w:cs="Times New Roman"/>
          <w:sz w:val="28"/>
          <w:szCs w:val="28"/>
          <w:lang w:eastAsia="ru-RU"/>
        </w:rPr>
        <w:t>3. Настоящее решение вступает в силу со дня его официального опубликования.</w:t>
      </w:r>
    </w:p>
    <w:p w14:paraId="22F97DBF" w14:textId="77777777" w:rsidR="00BE7B9A" w:rsidRPr="00BA7B6E" w:rsidRDefault="00BE7B9A" w:rsidP="006B1F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785"/>
        <w:gridCol w:w="4784"/>
      </w:tblGrid>
      <w:tr w:rsidR="00BE7B9A" w:rsidRPr="00BA7B6E" w14:paraId="58FD8D8E" w14:textId="77777777" w:rsidTr="009620BB">
        <w:tc>
          <w:tcPr>
            <w:tcW w:w="4785" w:type="dxa"/>
          </w:tcPr>
          <w:p w14:paraId="5859D962" w14:textId="77777777" w:rsidR="00BE7B9A" w:rsidRPr="00BA7B6E" w:rsidRDefault="00BE7B9A" w:rsidP="009620BB">
            <w:pPr>
              <w:tabs>
                <w:tab w:val="center" w:pos="4677"/>
                <w:tab w:val="right" w:pos="9355"/>
              </w:tabs>
              <w:spacing w:after="0" w:line="240" w:lineRule="exact"/>
              <w:rPr>
                <w:rFonts w:ascii="Times New Roman" w:eastAsia="Times New Roman" w:hAnsi="Times New Roman" w:cs="Times New Roman"/>
                <w:sz w:val="28"/>
                <w:szCs w:val="28"/>
                <w:lang w:eastAsia="zh-CN"/>
              </w:rPr>
            </w:pPr>
            <w:r w:rsidRPr="00BA7B6E">
              <w:rPr>
                <w:rFonts w:ascii="Times New Roman" w:eastAsia="Times New Roman" w:hAnsi="Times New Roman" w:cs="Times New Roman"/>
                <w:sz w:val="28"/>
                <w:szCs w:val="28"/>
                <w:lang w:eastAsia="zh-CN"/>
              </w:rPr>
              <w:t>Председатель Совета депутатов</w:t>
            </w:r>
          </w:p>
          <w:p w14:paraId="09F56C02" w14:textId="77777777" w:rsidR="00BE7B9A" w:rsidRPr="00BA7B6E" w:rsidRDefault="00BE7B9A" w:rsidP="009620BB">
            <w:pPr>
              <w:tabs>
                <w:tab w:val="center" w:pos="4677"/>
                <w:tab w:val="right" w:pos="9355"/>
              </w:tabs>
              <w:spacing w:after="0" w:line="240" w:lineRule="exact"/>
              <w:rPr>
                <w:rFonts w:ascii="Times New Roman" w:eastAsia="Times New Roman" w:hAnsi="Times New Roman" w:cs="Times New Roman"/>
                <w:sz w:val="28"/>
                <w:szCs w:val="28"/>
                <w:lang w:eastAsia="zh-CN"/>
              </w:rPr>
            </w:pPr>
            <w:r w:rsidRPr="00BA7B6E">
              <w:rPr>
                <w:rFonts w:ascii="Times New Roman" w:eastAsia="Times New Roman" w:hAnsi="Times New Roman" w:cs="Times New Roman"/>
                <w:sz w:val="28"/>
                <w:szCs w:val="28"/>
                <w:lang w:eastAsia="zh-CN"/>
              </w:rPr>
              <w:t>Благодарненского муниципального округа Ставропольского края</w:t>
            </w:r>
          </w:p>
          <w:p w14:paraId="273D2F51" w14:textId="77777777" w:rsidR="00BE7B9A" w:rsidRPr="00BA7B6E" w:rsidRDefault="00BE7B9A" w:rsidP="009620BB">
            <w:pPr>
              <w:tabs>
                <w:tab w:val="center" w:pos="4677"/>
                <w:tab w:val="right" w:pos="9355"/>
              </w:tabs>
              <w:spacing w:after="0" w:line="240" w:lineRule="exact"/>
              <w:jc w:val="right"/>
              <w:rPr>
                <w:rFonts w:ascii="Times New Roman" w:eastAsia="Times New Roman" w:hAnsi="Times New Roman" w:cs="Times New Roman"/>
                <w:sz w:val="28"/>
                <w:szCs w:val="28"/>
                <w:lang w:eastAsia="ru-RU"/>
              </w:rPr>
            </w:pPr>
            <w:r w:rsidRPr="00BA7B6E">
              <w:rPr>
                <w:rFonts w:ascii="Times New Roman" w:eastAsia="Times New Roman" w:hAnsi="Times New Roman" w:cs="Times New Roman"/>
                <w:sz w:val="28"/>
                <w:szCs w:val="28"/>
                <w:lang w:eastAsia="zh-CN"/>
              </w:rPr>
              <w:t>А.Г. Гучмазов</w:t>
            </w:r>
          </w:p>
        </w:tc>
        <w:tc>
          <w:tcPr>
            <w:tcW w:w="4784" w:type="dxa"/>
          </w:tcPr>
          <w:p w14:paraId="714CFECE" w14:textId="77777777" w:rsidR="00BE7B9A" w:rsidRPr="00BA7B6E" w:rsidRDefault="00BE7B9A" w:rsidP="009620BB">
            <w:pPr>
              <w:tabs>
                <w:tab w:val="center" w:pos="4677"/>
                <w:tab w:val="right" w:pos="9355"/>
              </w:tabs>
              <w:spacing w:after="0" w:line="240" w:lineRule="exact"/>
              <w:rPr>
                <w:rFonts w:ascii="Times New Roman" w:eastAsia="Times New Roman" w:hAnsi="Times New Roman" w:cs="Times New Roman"/>
                <w:sz w:val="28"/>
                <w:szCs w:val="28"/>
                <w:lang w:eastAsia="ru-RU"/>
              </w:rPr>
            </w:pPr>
            <w:r w:rsidRPr="00BA7B6E">
              <w:rPr>
                <w:rFonts w:ascii="Times New Roman" w:eastAsia="Times New Roman" w:hAnsi="Times New Roman" w:cs="Times New Roman"/>
                <w:sz w:val="28"/>
                <w:szCs w:val="28"/>
                <w:lang w:eastAsia="ru-RU"/>
              </w:rPr>
              <w:t>Глава</w:t>
            </w:r>
          </w:p>
          <w:p w14:paraId="31D81082" w14:textId="77777777" w:rsidR="00BE7B9A" w:rsidRPr="00BA7B6E" w:rsidRDefault="00BE7B9A" w:rsidP="009620BB">
            <w:pPr>
              <w:tabs>
                <w:tab w:val="center" w:pos="4677"/>
                <w:tab w:val="right" w:pos="9355"/>
              </w:tabs>
              <w:spacing w:after="0" w:line="240" w:lineRule="exact"/>
              <w:rPr>
                <w:rFonts w:ascii="Times New Roman" w:eastAsia="Times New Roman" w:hAnsi="Times New Roman" w:cs="Times New Roman"/>
                <w:sz w:val="28"/>
                <w:szCs w:val="28"/>
                <w:lang w:eastAsia="ru-RU"/>
              </w:rPr>
            </w:pPr>
            <w:r w:rsidRPr="00BA7B6E">
              <w:rPr>
                <w:rFonts w:ascii="Times New Roman" w:eastAsia="Times New Roman" w:hAnsi="Times New Roman" w:cs="Times New Roman"/>
                <w:sz w:val="28"/>
                <w:szCs w:val="28"/>
                <w:lang w:eastAsia="ru-RU"/>
              </w:rPr>
              <w:t xml:space="preserve">Благодарненского муниципального округа Ставропольского края </w:t>
            </w:r>
          </w:p>
          <w:p w14:paraId="48FE25D1" w14:textId="77777777" w:rsidR="00BE7B9A" w:rsidRPr="00BA7B6E" w:rsidRDefault="00BE7B9A" w:rsidP="009620BB">
            <w:pPr>
              <w:tabs>
                <w:tab w:val="center" w:pos="4677"/>
                <w:tab w:val="right" w:pos="9355"/>
              </w:tabs>
              <w:spacing w:after="0" w:line="240" w:lineRule="exact"/>
              <w:jc w:val="right"/>
              <w:rPr>
                <w:rFonts w:ascii="Times New Roman" w:eastAsia="Times New Roman" w:hAnsi="Times New Roman" w:cs="Times New Roman"/>
                <w:sz w:val="28"/>
                <w:szCs w:val="28"/>
                <w:lang w:eastAsia="ru-RU"/>
              </w:rPr>
            </w:pPr>
            <w:r w:rsidRPr="00BA7B6E">
              <w:rPr>
                <w:rFonts w:ascii="Times New Roman" w:eastAsia="Times New Roman" w:hAnsi="Times New Roman" w:cs="Times New Roman"/>
                <w:sz w:val="28"/>
                <w:szCs w:val="28"/>
                <w:lang w:eastAsia="ru-RU"/>
              </w:rPr>
              <w:t>А.И. Теньков</w:t>
            </w:r>
          </w:p>
        </w:tc>
      </w:tr>
    </w:tbl>
    <w:p w14:paraId="6E6FA574" w14:textId="77777777" w:rsidR="000E7110" w:rsidRPr="00BA7B6E" w:rsidRDefault="000E7110" w:rsidP="000E7110">
      <w:pPr>
        <w:spacing w:after="0" w:line="240" w:lineRule="auto"/>
        <w:rPr>
          <w:rFonts w:ascii="Times New Roman" w:eastAsia="Times New Roman" w:hAnsi="Times New Roman" w:cs="Times New Roman"/>
          <w:sz w:val="28"/>
          <w:szCs w:val="28"/>
          <w:lang w:eastAsia="ru-RU"/>
        </w:rPr>
      </w:pPr>
    </w:p>
    <w:p w14:paraId="4C2B4A0D" w14:textId="122C5722" w:rsidR="000E7110" w:rsidRDefault="000E7110" w:rsidP="000E7110">
      <w:pPr>
        <w:spacing w:after="0" w:line="240" w:lineRule="auto"/>
        <w:rPr>
          <w:rFonts w:ascii="Times New Roman" w:eastAsia="Times New Roman" w:hAnsi="Times New Roman" w:cs="Times New Roman"/>
          <w:sz w:val="28"/>
          <w:szCs w:val="28"/>
          <w:lang w:eastAsia="ru-RU"/>
        </w:rPr>
      </w:pPr>
    </w:p>
    <w:p w14:paraId="4A175EF6" w14:textId="77777777" w:rsidR="00BE7B9A" w:rsidRPr="00BA7B6E" w:rsidRDefault="00BE7B9A" w:rsidP="000E7110">
      <w:pPr>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070"/>
        <w:gridCol w:w="4499"/>
      </w:tblGrid>
      <w:tr w:rsidR="005D4E57" w:rsidRPr="00E528E9" w14:paraId="3B15DC4F" w14:textId="77777777" w:rsidTr="006B1FA5">
        <w:tc>
          <w:tcPr>
            <w:tcW w:w="5070" w:type="dxa"/>
          </w:tcPr>
          <w:p w14:paraId="04551F69" w14:textId="77777777" w:rsidR="005D4E57" w:rsidRDefault="005D4E57" w:rsidP="005A3C3E">
            <w:pPr>
              <w:pStyle w:val="ConsPlusNormal"/>
              <w:jc w:val="right"/>
              <w:rPr>
                <w:rFonts w:ascii="Times New Roman" w:hAnsi="Times New Roman" w:cs="Times New Roman"/>
                <w:sz w:val="28"/>
                <w:szCs w:val="28"/>
              </w:rPr>
            </w:pPr>
          </w:p>
        </w:tc>
        <w:tc>
          <w:tcPr>
            <w:tcW w:w="4499" w:type="dxa"/>
          </w:tcPr>
          <w:p w14:paraId="50A2AA87" w14:textId="77777777" w:rsidR="005D4E57" w:rsidRPr="00E528E9" w:rsidRDefault="005D4E57" w:rsidP="005A3C3E">
            <w:pPr>
              <w:pStyle w:val="ConsPlusNormal"/>
              <w:spacing w:line="300" w:lineRule="exact"/>
              <w:jc w:val="center"/>
              <w:outlineLvl w:val="0"/>
              <w:rPr>
                <w:rFonts w:ascii="Times New Roman" w:hAnsi="Times New Roman" w:cs="Times New Roman"/>
                <w:sz w:val="28"/>
                <w:szCs w:val="28"/>
              </w:rPr>
            </w:pPr>
            <w:r w:rsidRPr="00E528E9">
              <w:rPr>
                <w:rFonts w:ascii="Times New Roman" w:hAnsi="Times New Roman" w:cs="Times New Roman"/>
                <w:sz w:val="28"/>
                <w:szCs w:val="28"/>
              </w:rPr>
              <w:t>УТВЕРЖДЕНО</w:t>
            </w:r>
          </w:p>
          <w:p w14:paraId="0B74DD67" w14:textId="77777777" w:rsidR="005D4E57" w:rsidRPr="00E528E9" w:rsidRDefault="005D4E57" w:rsidP="005A3C3E">
            <w:pPr>
              <w:pStyle w:val="ConsPlusNormal"/>
              <w:spacing w:line="240" w:lineRule="exact"/>
              <w:jc w:val="center"/>
              <w:rPr>
                <w:rFonts w:ascii="Times New Roman" w:hAnsi="Times New Roman" w:cs="Times New Roman"/>
                <w:sz w:val="28"/>
                <w:szCs w:val="28"/>
              </w:rPr>
            </w:pPr>
            <w:r w:rsidRPr="00E528E9">
              <w:rPr>
                <w:rFonts w:ascii="Times New Roman" w:hAnsi="Times New Roman" w:cs="Times New Roman"/>
                <w:sz w:val="28"/>
                <w:szCs w:val="28"/>
              </w:rPr>
              <w:t>решением</w:t>
            </w:r>
            <w:r>
              <w:rPr>
                <w:rFonts w:ascii="Times New Roman" w:hAnsi="Times New Roman" w:cs="Times New Roman"/>
                <w:sz w:val="28"/>
                <w:szCs w:val="28"/>
              </w:rPr>
              <w:t xml:space="preserve"> </w:t>
            </w:r>
            <w:r w:rsidRPr="00E528E9">
              <w:rPr>
                <w:rFonts w:ascii="Times New Roman" w:hAnsi="Times New Roman" w:cs="Times New Roman"/>
                <w:sz w:val="28"/>
                <w:szCs w:val="28"/>
              </w:rPr>
              <w:t>Совета депутатов</w:t>
            </w:r>
          </w:p>
          <w:p w14:paraId="34C7AE49" w14:textId="77777777" w:rsidR="006B1FA5" w:rsidRDefault="005D4E57" w:rsidP="005A3C3E">
            <w:pPr>
              <w:pStyle w:val="ConsPlusNormal"/>
              <w:spacing w:line="240" w:lineRule="exact"/>
              <w:jc w:val="center"/>
              <w:rPr>
                <w:rFonts w:ascii="Times New Roman" w:hAnsi="Times New Roman" w:cs="Times New Roman"/>
                <w:sz w:val="28"/>
                <w:szCs w:val="28"/>
              </w:rPr>
            </w:pPr>
            <w:r w:rsidRPr="00E528E9">
              <w:rPr>
                <w:rFonts w:ascii="Times New Roman" w:hAnsi="Times New Roman" w:cs="Times New Roman"/>
                <w:sz w:val="28"/>
                <w:szCs w:val="28"/>
              </w:rPr>
              <w:t xml:space="preserve">Благодарненского </w:t>
            </w:r>
            <w:r w:rsidR="00BA7B6E">
              <w:rPr>
                <w:rFonts w:ascii="Times New Roman" w:hAnsi="Times New Roman" w:cs="Times New Roman"/>
                <w:sz w:val="28"/>
                <w:szCs w:val="28"/>
              </w:rPr>
              <w:t>муниципального</w:t>
            </w:r>
          </w:p>
          <w:p w14:paraId="4DC21ACE" w14:textId="51DC5DFD" w:rsidR="005D4E57" w:rsidRPr="00E528E9" w:rsidRDefault="006B1FA5" w:rsidP="006B1FA5">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о</w:t>
            </w:r>
            <w:r w:rsidR="005D4E57" w:rsidRPr="00E528E9">
              <w:rPr>
                <w:rFonts w:ascii="Times New Roman" w:hAnsi="Times New Roman" w:cs="Times New Roman"/>
                <w:sz w:val="28"/>
                <w:szCs w:val="28"/>
              </w:rPr>
              <w:t>круга</w:t>
            </w:r>
            <w:r>
              <w:rPr>
                <w:rFonts w:ascii="Times New Roman" w:hAnsi="Times New Roman" w:cs="Times New Roman"/>
                <w:sz w:val="28"/>
                <w:szCs w:val="28"/>
              </w:rPr>
              <w:t xml:space="preserve"> </w:t>
            </w:r>
            <w:r w:rsidR="005D4E57" w:rsidRPr="00E528E9">
              <w:rPr>
                <w:rFonts w:ascii="Times New Roman" w:hAnsi="Times New Roman" w:cs="Times New Roman"/>
                <w:sz w:val="28"/>
                <w:szCs w:val="28"/>
              </w:rPr>
              <w:t>Ставропольского края</w:t>
            </w:r>
          </w:p>
          <w:p w14:paraId="2A8B3FA8" w14:textId="23E54157" w:rsidR="005D4E57" w:rsidRPr="00E528E9" w:rsidRDefault="005D4E57" w:rsidP="005A3C3E">
            <w:pPr>
              <w:pStyle w:val="ConsPlusNormal"/>
              <w:spacing w:line="240" w:lineRule="exact"/>
              <w:jc w:val="center"/>
              <w:rPr>
                <w:rFonts w:ascii="Times New Roman" w:hAnsi="Times New Roman" w:cs="Times New Roman"/>
                <w:sz w:val="28"/>
                <w:szCs w:val="28"/>
              </w:rPr>
            </w:pPr>
            <w:r w:rsidRPr="00E528E9">
              <w:rPr>
                <w:rFonts w:ascii="Times New Roman" w:hAnsi="Times New Roman" w:cs="Times New Roman"/>
                <w:sz w:val="28"/>
                <w:szCs w:val="28"/>
              </w:rPr>
              <w:t xml:space="preserve">от </w:t>
            </w:r>
            <w:r w:rsidR="006B1FA5">
              <w:rPr>
                <w:rFonts w:ascii="Times New Roman" w:hAnsi="Times New Roman" w:cs="Times New Roman"/>
                <w:sz w:val="28"/>
                <w:szCs w:val="28"/>
              </w:rPr>
              <w:t>16 февраля 2024 года № 163</w:t>
            </w:r>
          </w:p>
        </w:tc>
      </w:tr>
    </w:tbl>
    <w:p w14:paraId="50B19917" w14:textId="77777777" w:rsidR="005D4E57" w:rsidRDefault="005D4E57">
      <w:pPr>
        <w:pStyle w:val="ConsPlusNormal"/>
        <w:jc w:val="both"/>
        <w:rPr>
          <w:rFonts w:ascii="Times New Roman" w:hAnsi="Times New Roman" w:cs="Times New Roman"/>
          <w:sz w:val="28"/>
          <w:szCs w:val="28"/>
        </w:rPr>
      </w:pPr>
    </w:p>
    <w:p w14:paraId="484AF1C1" w14:textId="77777777" w:rsidR="005D4E57" w:rsidRPr="00E528E9" w:rsidRDefault="005D4E57">
      <w:pPr>
        <w:pStyle w:val="ConsPlusNormal"/>
        <w:jc w:val="both"/>
        <w:rPr>
          <w:rFonts w:ascii="Times New Roman" w:hAnsi="Times New Roman" w:cs="Times New Roman"/>
          <w:sz w:val="28"/>
          <w:szCs w:val="28"/>
        </w:rPr>
      </w:pPr>
    </w:p>
    <w:p w14:paraId="7E295040" w14:textId="77777777" w:rsidR="00E528E9" w:rsidRPr="00E528E9" w:rsidRDefault="00E528E9" w:rsidP="00E528E9">
      <w:pPr>
        <w:pStyle w:val="ConsPlusTitle"/>
        <w:spacing w:line="240" w:lineRule="exact"/>
        <w:jc w:val="center"/>
        <w:rPr>
          <w:rFonts w:ascii="Times New Roman" w:hAnsi="Times New Roman" w:cs="Times New Roman"/>
          <w:b w:val="0"/>
          <w:sz w:val="28"/>
          <w:szCs w:val="28"/>
        </w:rPr>
      </w:pPr>
      <w:bookmarkStart w:id="0" w:name="P38"/>
      <w:bookmarkEnd w:id="0"/>
      <w:r w:rsidRPr="00E528E9">
        <w:rPr>
          <w:rFonts w:ascii="Times New Roman" w:hAnsi="Times New Roman" w:cs="Times New Roman"/>
          <w:b w:val="0"/>
          <w:sz w:val="28"/>
          <w:szCs w:val="28"/>
        </w:rPr>
        <w:t>Положение</w:t>
      </w:r>
    </w:p>
    <w:p w14:paraId="11F8B0F9" w14:textId="77777777" w:rsidR="00E528E9" w:rsidRPr="00E528E9" w:rsidRDefault="00E528E9" w:rsidP="00E528E9">
      <w:pPr>
        <w:pStyle w:val="ConsPlusTitle"/>
        <w:spacing w:line="240" w:lineRule="exact"/>
        <w:jc w:val="center"/>
        <w:rPr>
          <w:rFonts w:ascii="Times New Roman" w:hAnsi="Times New Roman" w:cs="Times New Roman"/>
          <w:b w:val="0"/>
          <w:sz w:val="28"/>
          <w:szCs w:val="28"/>
        </w:rPr>
      </w:pPr>
      <w:r w:rsidRPr="00E528E9">
        <w:rPr>
          <w:rFonts w:ascii="Times New Roman" w:hAnsi="Times New Roman" w:cs="Times New Roman"/>
          <w:b w:val="0"/>
          <w:sz w:val="28"/>
          <w:szCs w:val="28"/>
        </w:rPr>
        <w:t>об управлении и распоряжении имущественными объектами</w:t>
      </w:r>
    </w:p>
    <w:p w14:paraId="0CA9EE8B" w14:textId="77777777" w:rsidR="00E528E9" w:rsidRPr="00E528E9" w:rsidRDefault="00E528E9" w:rsidP="00E528E9">
      <w:pPr>
        <w:pStyle w:val="ConsPlusTitle"/>
        <w:spacing w:line="240" w:lineRule="exact"/>
        <w:jc w:val="center"/>
        <w:rPr>
          <w:rFonts w:ascii="Times New Roman" w:hAnsi="Times New Roman" w:cs="Times New Roman"/>
          <w:b w:val="0"/>
          <w:sz w:val="28"/>
          <w:szCs w:val="28"/>
        </w:rPr>
      </w:pPr>
      <w:r w:rsidRPr="00E528E9">
        <w:rPr>
          <w:rFonts w:ascii="Times New Roman" w:hAnsi="Times New Roman" w:cs="Times New Roman"/>
          <w:b w:val="0"/>
          <w:sz w:val="28"/>
          <w:szCs w:val="28"/>
        </w:rPr>
        <w:t xml:space="preserve">муниципальной собственности </w:t>
      </w:r>
      <w:r>
        <w:rPr>
          <w:rFonts w:ascii="Times New Roman" w:hAnsi="Times New Roman" w:cs="Times New Roman"/>
          <w:b w:val="0"/>
          <w:sz w:val="28"/>
          <w:szCs w:val="28"/>
        </w:rPr>
        <w:t>Б</w:t>
      </w:r>
      <w:r w:rsidRPr="00E528E9">
        <w:rPr>
          <w:rFonts w:ascii="Times New Roman" w:hAnsi="Times New Roman" w:cs="Times New Roman"/>
          <w:b w:val="0"/>
          <w:sz w:val="28"/>
          <w:szCs w:val="28"/>
        </w:rPr>
        <w:t xml:space="preserve">лагодарненского </w:t>
      </w:r>
      <w:r>
        <w:rPr>
          <w:rFonts w:ascii="Times New Roman" w:hAnsi="Times New Roman" w:cs="Times New Roman"/>
          <w:b w:val="0"/>
          <w:sz w:val="28"/>
          <w:szCs w:val="28"/>
        </w:rPr>
        <w:t>муниципального</w:t>
      </w:r>
    </w:p>
    <w:p w14:paraId="6E30F2CE" w14:textId="77777777" w:rsidR="00E528E9" w:rsidRPr="00E528E9" w:rsidRDefault="00E528E9" w:rsidP="00E528E9">
      <w:pPr>
        <w:pStyle w:val="ConsPlusTitle"/>
        <w:spacing w:line="240" w:lineRule="exact"/>
        <w:jc w:val="center"/>
        <w:rPr>
          <w:rFonts w:ascii="Times New Roman" w:hAnsi="Times New Roman" w:cs="Times New Roman"/>
          <w:b w:val="0"/>
          <w:sz w:val="28"/>
          <w:szCs w:val="28"/>
        </w:rPr>
      </w:pPr>
      <w:r>
        <w:rPr>
          <w:rFonts w:ascii="Times New Roman" w:hAnsi="Times New Roman" w:cs="Times New Roman"/>
          <w:b w:val="0"/>
          <w:sz w:val="28"/>
          <w:szCs w:val="28"/>
        </w:rPr>
        <w:t>округа С</w:t>
      </w:r>
      <w:r w:rsidRPr="00E528E9">
        <w:rPr>
          <w:rFonts w:ascii="Times New Roman" w:hAnsi="Times New Roman" w:cs="Times New Roman"/>
          <w:b w:val="0"/>
          <w:sz w:val="28"/>
          <w:szCs w:val="28"/>
        </w:rPr>
        <w:t>тавропольского края</w:t>
      </w:r>
    </w:p>
    <w:p w14:paraId="66DFBE65" w14:textId="77777777" w:rsidR="00E528E9" w:rsidRDefault="00E528E9">
      <w:pPr>
        <w:pStyle w:val="ConsPlusNormal"/>
        <w:jc w:val="both"/>
        <w:rPr>
          <w:rFonts w:ascii="Times New Roman" w:hAnsi="Times New Roman" w:cs="Times New Roman"/>
          <w:sz w:val="36"/>
          <w:szCs w:val="28"/>
        </w:rPr>
      </w:pPr>
    </w:p>
    <w:p w14:paraId="309828BF" w14:textId="77777777" w:rsidR="00AB5872" w:rsidRPr="00E528E9" w:rsidRDefault="00AB5872" w:rsidP="003D0B21">
      <w:pPr>
        <w:pStyle w:val="ConsPlusNormal"/>
        <w:ind w:firstLine="567"/>
        <w:jc w:val="both"/>
        <w:outlineLvl w:val="1"/>
        <w:rPr>
          <w:rFonts w:ascii="Times New Roman" w:hAnsi="Times New Roman" w:cs="Times New Roman"/>
          <w:sz w:val="28"/>
          <w:szCs w:val="28"/>
        </w:rPr>
      </w:pPr>
      <w:r w:rsidRPr="00E528E9">
        <w:rPr>
          <w:rFonts w:ascii="Times New Roman" w:hAnsi="Times New Roman" w:cs="Times New Roman"/>
          <w:sz w:val="28"/>
          <w:szCs w:val="28"/>
        </w:rPr>
        <w:t>Статья 1. Общие положения</w:t>
      </w:r>
    </w:p>
    <w:p w14:paraId="585FEB1F" w14:textId="77777777" w:rsidR="00AB5872" w:rsidRPr="003D0B21" w:rsidRDefault="00AB5872" w:rsidP="003D0B21">
      <w:pPr>
        <w:pStyle w:val="ConsPlusNormal"/>
        <w:ind w:firstLine="567"/>
        <w:jc w:val="both"/>
        <w:rPr>
          <w:rFonts w:ascii="Times New Roman" w:hAnsi="Times New Roman" w:cs="Times New Roman"/>
          <w:sz w:val="28"/>
          <w:szCs w:val="28"/>
        </w:rPr>
      </w:pPr>
    </w:p>
    <w:p w14:paraId="72CBE5E4" w14:textId="0C3F676A" w:rsidR="00E528E9" w:rsidRPr="00E528E9" w:rsidRDefault="00AB5872" w:rsidP="003D0B2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3D0B21">
        <w:rPr>
          <w:rFonts w:ascii="Times New Roman" w:hAnsi="Times New Roman" w:cs="Times New Roman"/>
          <w:sz w:val="28"/>
          <w:szCs w:val="28"/>
        </w:rPr>
        <w:t xml:space="preserve"> </w:t>
      </w:r>
      <w:r w:rsidR="00E528E9" w:rsidRPr="00E528E9">
        <w:rPr>
          <w:rFonts w:ascii="Times New Roman" w:hAnsi="Times New Roman" w:cs="Times New Roman"/>
          <w:sz w:val="28"/>
          <w:szCs w:val="28"/>
        </w:rPr>
        <w:t>Настоящее Положение</w:t>
      </w:r>
      <w:r w:rsidR="000D1324">
        <w:rPr>
          <w:rFonts w:ascii="Times New Roman" w:hAnsi="Times New Roman" w:cs="Times New Roman"/>
          <w:sz w:val="28"/>
          <w:szCs w:val="28"/>
        </w:rPr>
        <w:t xml:space="preserve"> </w:t>
      </w:r>
      <w:r w:rsidR="000D1324" w:rsidRPr="000D1324">
        <w:rPr>
          <w:rFonts w:ascii="Times New Roman" w:hAnsi="Times New Roman" w:cs="Times New Roman"/>
          <w:sz w:val="28"/>
          <w:szCs w:val="28"/>
        </w:rPr>
        <w:t>об управлении и распоряжении имущественными объектами</w:t>
      </w:r>
      <w:r w:rsidR="000D1324">
        <w:rPr>
          <w:rFonts w:ascii="Times New Roman" w:hAnsi="Times New Roman" w:cs="Times New Roman"/>
          <w:sz w:val="28"/>
          <w:szCs w:val="28"/>
        </w:rPr>
        <w:t xml:space="preserve"> </w:t>
      </w:r>
      <w:r w:rsidR="000D1324" w:rsidRPr="000D1324">
        <w:rPr>
          <w:rFonts w:ascii="Times New Roman" w:hAnsi="Times New Roman" w:cs="Times New Roman"/>
          <w:sz w:val="28"/>
          <w:szCs w:val="28"/>
        </w:rPr>
        <w:t>муниципальной собственности Благодарненского муниципального</w:t>
      </w:r>
      <w:r w:rsidR="000D1324">
        <w:rPr>
          <w:rFonts w:ascii="Times New Roman" w:hAnsi="Times New Roman" w:cs="Times New Roman"/>
          <w:sz w:val="28"/>
          <w:szCs w:val="28"/>
        </w:rPr>
        <w:t xml:space="preserve"> </w:t>
      </w:r>
      <w:r w:rsidR="000D1324" w:rsidRPr="000D1324">
        <w:rPr>
          <w:rFonts w:ascii="Times New Roman" w:hAnsi="Times New Roman" w:cs="Times New Roman"/>
          <w:sz w:val="28"/>
          <w:szCs w:val="28"/>
        </w:rPr>
        <w:t>округа Ставропольского края</w:t>
      </w:r>
      <w:r w:rsidR="00E528E9" w:rsidRPr="00E528E9">
        <w:rPr>
          <w:rFonts w:ascii="Times New Roman" w:hAnsi="Times New Roman" w:cs="Times New Roman"/>
          <w:sz w:val="28"/>
          <w:szCs w:val="28"/>
        </w:rPr>
        <w:t xml:space="preserve"> </w:t>
      </w:r>
      <w:r w:rsidR="000D1324">
        <w:rPr>
          <w:rFonts w:ascii="Times New Roman" w:hAnsi="Times New Roman" w:cs="Times New Roman"/>
          <w:sz w:val="28"/>
          <w:szCs w:val="28"/>
        </w:rPr>
        <w:t xml:space="preserve">(далее – Положение) </w:t>
      </w:r>
      <w:r w:rsidR="00E528E9" w:rsidRPr="00E528E9">
        <w:rPr>
          <w:rFonts w:ascii="Times New Roman" w:hAnsi="Times New Roman" w:cs="Times New Roman"/>
          <w:sz w:val="28"/>
          <w:szCs w:val="28"/>
        </w:rPr>
        <w:t xml:space="preserve">разработано в соответствии с </w:t>
      </w:r>
      <w:r w:rsidR="008E15AA">
        <w:rPr>
          <w:rFonts w:ascii="Times New Roman" w:hAnsi="Times New Roman" w:cs="Times New Roman"/>
          <w:sz w:val="28"/>
          <w:szCs w:val="28"/>
        </w:rPr>
        <w:t>К</w:t>
      </w:r>
      <w:r w:rsidR="00E528E9">
        <w:rPr>
          <w:rFonts w:ascii="Times New Roman" w:hAnsi="Times New Roman" w:cs="Times New Roman"/>
          <w:sz w:val="28"/>
          <w:szCs w:val="28"/>
        </w:rPr>
        <w:t xml:space="preserve">онституцией Российской Федерации, </w:t>
      </w:r>
      <w:r w:rsidR="00E528E9" w:rsidRPr="00E528E9">
        <w:rPr>
          <w:rFonts w:ascii="Times New Roman" w:hAnsi="Times New Roman" w:cs="Times New Roman"/>
          <w:sz w:val="28"/>
          <w:szCs w:val="28"/>
        </w:rPr>
        <w:t xml:space="preserve">Гражданским </w:t>
      </w:r>
      <w:hyperlink r:id="rId7">
        <w:r w:rsidR="00E528E9" w:rsidRPr="00E528E9">
          <w:rPr>
            <w:rFonts w:ascii="Times New Roman" w:hAnsi="Times New Roman" w:cs="Times New Roman"/>
            <w:sz w:val="28"/>
            <w:szCs w:val="28"/>
          </w:rPr>
          <w:t>кодексом</w:t>
        </w:r>
      </w:hyperlink>
      <w:r w:rsidR="00E528E9" w:rsidRPr="00E528E9">
        <w:rPr>
          <w:rFonts w:ascii="Times New Roman" w:hAnsi="Times New Roman" w:cs="Times New Roman"/>
          <w:sz w:val="28"/>
          <w:szCs w:val="28"/>
        </w:rPr>
        <w:t xml:space="preserve"> Российской Федерации, </w:t>
      </w:r>
      <w:r w:rsidR="00CA4CE3">
        <w:rPr>
          <w:rFonts w:ascii="Times New Roman" w:hAnsi="Times New Roman" w:cs="Times New Roman"/>
          <w:sz w:val="28"/>
          <w:szCs w:val="28"/>
        </w:rPr>
        <w:t>ф</w:t>
      </w:r>
      <w:r w:rsidR="00E528E9" w:rsidRPr="00E528E9">
        <w:rPr>
          <w:rFonts w:ascii="Times New Roman" w:hAnsi="Times New Roman" w:cs="Times New Roman"/>
          <w:sz w:val="28"/>
          <w:szCs w:val="28"/>
        </w:rPr>
        <w:t>едеральным</w:t>
      </w:r>
      <w:r w:rsidR="00E528E9">
        <w:rPr>
          <w:rFonts w:ascii="Times New Roman" w:hAnsi="Times New Roman" w:cs="Times New Roman"/>
          <w:sz w:val="28"/>
          <w:szCs w:val="28"/>
        </w:rPr>
        <w:t>и</w:t>
      </w:r>
      <w:r w:rsidR="00E528E9" w:rsidRPr="00E528E9">
        <w:rPr>
          <w:rFonts w:ascii="Times New Roman" w:hAnsi="Times New Roman" w:cs="Times New Roman"/>
          <w:sz w:val="28"/>
          <w:szCs w:val="28"/>
        </w:rPr>
        <w:t xml:space="preserve"> </w:t>
      </w:r>
      <w:hyperlink r:id="rId8">
        <w:r w:rsidR="00E528E9" w:rsidRPr="00E528E9">
          <w:rPr>
            <w:rFonts w:ascii="Times New Roman" w:hAnsi="Times New Roman" w:cs="Times New Roman"/>
            <w:sz w:val="28"/>
            <w:szCs w:val="28"/>
          </w:rPr>
          <w:t>закон</w:t>
        </w:r>
      </w:hyperlink>
      <w:r w:rsidR="00E528E9">
        <w:rPr>
          <w:rFonts w:ascii="Times New Roman" w:hAnsi="Times New Roman" w:cs="Times New Roman"/>
          <w:sz w:val="28"/>
          <w:szCs w:val="28"/>
        </w:rPr>
        <w:t>ами</w:t>
      </w:r>
      <w:r w:rsidR="00E528E9" w:rsidRPr="00E528E9">
        <w:rPr>
          <w:rFonts w:ascii="Times New Roman" w:hAnsi="Times New Roman" w:cs="Times New Roman"/>
          <w:sz w:val="28"/>
          <w:szCs w:val="28"/>
        </w:rPr>
        <w:t xml:space="preserve"> от 06 октября 2003 года </w:t>
      </w:r>
      <w:r w:rsidR="00E528E9">
        <w:rPr>
          <w:rFonts w:ascii="Times New Roman" w:hAnsi="Times New Roman" w:cs="Times New Roman"/>
          <w:sz w:val="28"/>
          <w:szCs w:val="28"/>
        </w:rPr>
        <w:t>№</w:t>
      </w:r>
      <w:r w:rsidR="00E528E9" w:rsidRPr="00E528E9">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от 21 декабря 2001 года </w:t>
      </w:r>
      <w:r w:rsidR="000D1324">
        <w:rPr>
          <w:rFonts w:ascii="Times New Roman" w:hAnsi="Times New Roman" w:cs="Times New Roman"/>
          <w:sz w:val="28"/>
          <w:szCs w:val="28"/>
        </w:rPr>
        <w:t>№</w:t>
      </w:r>
      <w:r w:rsidR="00E528E9" w:rsidRPr="00E528E9">
        <w:rPr>
          <w:rFonts w:ascii="Times New Roman" w:hAnsi="Times New Roman" w:cs="Times New Roman"/>
          <w:sz w:val="28"/>
          <w:szCs w:val="28"/>
        </w:rPr>
        <w:t xml:space="preserve"> 178-ФЗ "О приватизации государственного и муниципального имущества", </w:t>
      </w:r>
      <w:hyperlink r:id="rId9">
        <w:r>
          <w:rPr>
            <w:rFonts w:ascii="Times New Roman" w:hAnsi="Times New Roman" w:cs="Times New Roman"/>
            <w:sz w:val="28"/>
            <w:szCs w:val="28"/>
          </w:rPr>
          <w:t>П</w:t>
        </w:r>
        <w:r w:rsidR="00E528E9" w:rsidRPr="00E528E9">
          <w:rPr>
            <w:rFonts w:ascii="Times New Roman" w:hAnsi="Times New Roman" w:cs="Times New Roman"/>
            <w:sz w:val="28"/>
            <w:szCs w:val="28"/>
          </w:rPr>
          <w:t>риказом</w:t>
        </w:r>
      </w:hyperlink>
      <w:r w:rsidR="00E528E9" w:rsidRPr="00E528E9">
        <w:rPr>
          <w:rFonts w:ascii="Times New Roman" w:hAnsi="Times New Roman" w:cs="Times New Roman"/>
          <w:sz w:val="28"/>
          <w:szCs w:val="28"/>
        </w:rPr>
        <w:t xml:space="preserve"> Министерства экономического развития Российской Федерации от 30 августа 2011 года </w:t>
      </w:r>
      <w:r w:rsidR="000D1324">
        <w:rPr>
          <w:rFonts w:ascii="Times New Roman" w:hAnsi="Times New Roman" w:cs="Times New Roman"/>
          <w:sz w:val="28"/>
          <w:szCs w:val="28"/>
        </w:rPr>
        <w:t>№</w:t>
      </w:r>
      <w:r w:rsidR="00E528E9" w:rsidRPr="00E528E9">
        <w:rPr>
          <w:rFonts w:ascii="Times New Roman" w:hAnsi="Times New Roman" w:cs="Times New Roman"/>
          <w:sz w:val="28"/>
          <w:szCs w:val="28"/>
        </w:rPr>
        <w:t xml:space="preserve"> 424 "Об утверждении порядка ведения органами местного самоуправления реестров муниципального имущества"</w:t>
      </w:r>
      <w:r w:rsidR="007134D6">
        <w:rPr>
          <w:rFonts w:ascii="Times New Roman" w:hAnsi="Times New Roman" w:cs="Times New Roman"/>
          <w:sz w:val="28"/>
          <w:szCs w:val="28"/>
        </w:rPr>
        <w:t xml:space="preserve"> (далее – Порядок ведения органами местного самоуправления реестров муниципального имущества)</w:t>
      </w:r>
      <w:r w:rsidR="00E528E9" w:rsidRPr="00E528E9">
        <w:rPr>
          <w:rFonts w:ascii="Times New Roman" w:hAnsi="Times New Roman" w:cs="Times New Roman"/>
          <w:sz w:val="28"/>
          <w:szCs w:val="28"/>
        </w:rPr>
        <w:t xml:space="preserve">, </w:t>
      </w:r>
      <w:hyperlink r:id="rId10">
        <w:r w:rsidR="00E528E9" w:rsidRPr="00E528E9">
          <w:rPr>
            <w:rFonts w:ascii="Times New Roman" w:hAnsi="Times New Roman" w:cs="Times New Roman"/>
            <w:sz w:val="28"/>
            <w:szCs w:val="28"/>
          </w:rPr>
          <w:t>Уставом</w:t>
        </w:r>
      </w:hyperlink>
      <w:r w:rsidR="00E528E9" w:rsidRPr="00E528E9">
        <w:rPr>
          <w:rFonts w:ascii="Times New Roman" w:hAnsi="Times New Roman" w:cs="Times New Roman"/>
          <w:sz w:val="28"/>
          <w:szCs w:val="28"/>
        </w:rPr>
        <w:t xml:space="preserve"> Благодарненского </w:t>
      </w:r>
      <w:r w:rsidR="00E528E9">
        <w:rPr>
          <w:rFonts w:ascii="Times New Roman" w:hAnsi="Times New Roman" w:cs="Times New Roman"/>
          <w:sz w:val="28"/>
          <w:szCs w:val="28"/>
        </w:rPr>
        <w:t>муниципального</w:t>
      </w:r>
      <w:r w:rsidR="00E528E9" w:rsidRPr="00E528E9">
        <w:rPr>
          <w:rFonts w:ascii="Times New Roman" w:hAnsi="Times New Roman" w:cs="Times New Roman"/>
          <w:sz w:val="28"/>
          <w:szCs w:val="28"/>
        </w:rPr>
        <w:t xml:space="preserve"> округа Ставропольского края (далее по тексту - Устав округа) и определяет порядок управления и распоряжения имуществом, находящимся в собственности Благодарненского </w:t>
      </w:r>
      <w:r w:rsidR="000D1324">
        <w:rPr>
          <w:rFonts w:ascii="Times New Roman" w:hAnsi="Times New Roman" w:cs="Times New Roman"/>
          <w:sz w:val="28"/>
          <w:szCs w:val="28"/>
        </w:rPr>
        <w:t xml:space="preserve">муниципального </w:t>
      </w:r>
      <w:r w:rsidR="00E528E9" w:rsidRPr="00E528E9">
        <w:rPr>
          <w:rFonts w:ascii="Times New Roman" w:hAnsi="Times New Roman" w:cs="Times New Roman"/>
          <w:sz w:val="28"/>
          <w:szCs w:val="28"/>
        </w:rPr>
        <w:t>округа Ставропольского края</w:t>
      </w:r>
      <w:r w:rsidR="000D1324">
        <w:rPr>
          <w:rFonts w:ascii="Times New Roman" w:hAnsi="Times New Roman" w:cs="Times New Roman"/>
          <w:sz w:val="28"/>
          <w:szCs w:val="28"/>
        </w:rPr>
        <w:t xml:space="preserve"> (далее – муниципальное имущество)</w:t>
      </w:r>
      <w:r w:rsidR="00E528E9" w:rsidRPr="00E528E9">
        <w:rPr>
          <w:rFonts w:ascii="Times New Roman" w:hAnsi="Times New Roman" w:cs="Times New Roman"/>
          <w:sz w:val="28"/>
          <w:szCs w:val="28"/>
        </w:rPr>
        <w:t>, а также устанавливает полномочия, функции, компетенцию органов местного самоуправления</w:t>
      </w:r>
      <w:r w:rsidR="000D1324">
        <w:rPr>
          <w:rFonts w:ascii="Times New Roman" w:hAnsi="Times New Roman" w:cs="Times New Roman"/>
          <w:sz w:val="28"/>
          <w:szCs w:val="28"/>
        </w:rPr>
        <w:t>, муниципальных учреждений и предприятий Благодарненского муниципального</w:t>
      </w:r>
      <w:r w:rsidR="00E528E9" w:rsidRPr="00E528E9">
        <w:rPr>
          <w:rFonts w:ascii="Times New Roman" w:hAnsi="Times New Roman" w:cs="Times New Roman"/>
          <w:sz w:val="28"/>
          <w:szCs w:val="28"/>
        </w:rPr>
        <w:t xml:space="preserve"> округа</w:t>
      </w:r>
      <w:r>
        <w:rPr>
          <w:rFonts w:ascii="Times New Roman" w:hAnsi="Times New Roman" w:cs="Times New Roman"/>
          <w:sz w:val="28"/>
          <w:szCs w:val="28"/>
        </w:rPr>
        <w:t xml:space="preserve"> Ставропольского края</w:t>
      </w:r>
      <w:r w:rsidR="00E528E9" w:rsidRPr="00E528E9">
        <w:rPr>
          <w:rFonts w:ascii="Times New Roman" w:hAnsi="Times New Roman" w:cs="Times New Roman"/>
          <w:sz w:val="28"/>
          <w:szCs w:val="28"/>
        </w:rPr>
        <w:t xml:space="preserve"> в данной сфере.</w:t>
      </w:r>
    </w:p>
    <w:p w14:paraId="133F4FAC" w14:textId="77777777" w:rsidR="000D1324" w:rsidRDefault="000D1324" w:rsidP="003D0B21">
      <w:pPr>
        <w:pStyle w:val="ConsPlusNormal"/>
        <w:ind w:firstLine="567"/>
        <w:jc w:val="both"/>
        <w:rPr>
          <w:rFonts w:ascii="Times New Roman" w:hAnsi="Times New Roman" w:cs="Times New Roman"/>
          <w:sz w:val="28"/>
          <w:szCs w:val="28"/>
        </w:rPr>
      </w:pPr>
      <w:r w:rsidRPr="000D1324">
        <w:rPr>
          <w:rFonts w:ascii="Times New Roman" w:hAnsi="Times New Roman" w:cs="Times New Roman"/>
          <w:sz w:val="28"/>
          <w:szCs w:val="28"/>
        </w:rPr>
        <w:t xml:space="preserve">Нормы настоящего Положения не распространяются на порядок управления и распоряжения средствами местного бюджета </w:t>
      </w:r>
      <w:r>
        <w:rPr>
          <w:rFonts w:ascii="Times New Roman" w:hAnsi="Times New Roman" w:cs="Times New Roman"/>
          <w:sz w:val="28"/>
          <w:szCs w:val="28"/>
        </w:rPr>
        <w:t xml:space="preserve">Благодарненского </w:t>
      </w:r>
      <w:r w:rsidRPr="000D1324">
        <w:rPr>
          <w:rFonts w:ascii="Times New Roman" w:hAnsi="Times New Roman" w:cs="Times New Roman"/>
          <w:sz w:val="28"/>
          <w:szCs w:val="28"/>
        </w:rPr>
        <w:t xml:space="preserve">муниципального округа, земельными участками (за исключением порядка учета земельных участков, находящихся в муниципальной собственности </w:t>
      </w:r>
      <w:r>
        <w:rPr>
          <w:rFonts w:ascii="Times New Roman" w:hAnsi="Times New Roman" w:cs="Times New Roman"/>
          <w:sz w:val="28"/>
          <w:szCs w:val="28"/>
        </w:rPr>
        <w:t>Благодарненского</w:t>
      </w:r>
      <w:r w:rsidRPr="000D1324">
        <w:rPr>
          <w:rFonts w:ascii="Times New Roman" w:hAnsi="Times New Roman" w:cs="Times New Roman"/>
          <w:sz w:val="28"/>
          <w:szCs w:val="28"/>
        </w:rPr>
        <w:t xml:space="preserve"> муниципального округа</w:t>
      </w:r>
      <w:r w:rsidR="00AB5872">
        <w:rPr>
          <w:rFonts w:ascii="Times New Roman" w:hAnsi="Times New Roman" w:cs="Times New Roman"/>
          <w:sz w:val="28"/>
          <w:szCs w:val="28"/>
        </w:rPr>
        <w:t xml:space="preserve"> Ставропольского края</w:t>
      </w:r>
      <w:r w:rsidRPr="000D1324">
        <w:rPr>
          <w:rFonts w:ascii="Times New Roman" w:hAnsi="Times New Roman" w:cs="Times New Roman"/>
          <w:sz w:val="28"/>
          <w:szCs w:val="28"/>
        </w:rPr>
        <w:t>).</w:t>
      </w:r>
    </w:p>
    <w:p w14:paraId="7EE02610" w14:textId="77777777" w:rsidR="00E528E9" w:rsidRPr="00E528E9" w:rsidRDefault="00AB5872" w:rsidP="003D0B2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E528E9" w:rsidRPr="00E528E9">
        <w:rPr>
          <w:rFonts w:ascii="Times New Roman" w:hAnsi="Times New Roman" w:cs="Times New Roman"/>
          <w:sz w:val="28"/>
          <w:szCs w:val="28"/>
        </w:rPr>
        <w:t>. Управление и распоряжение муниципальным имуществом направлено на достижение следующих целей:</w:t>
      </w:r>
    </w:p>
    <w:p w14:paraId="782136EF" w14:textId="77777777" w:rsidR="00E528E9" w:rsidRPr="00E528E9" w:rsidRDefault="00E528E9" w:rsidP="003D0B21">
      <w:pPr>
        <w:pStyle w:val="ConsPlusNormal"/>
        <w:ind w:firstLine="567"/>
        <w:jc w:val="both"/>
        <w:rPr>
          <w:rFonts w:ascii="Times New Roman" w:hAnsi="Times New Roman" w:cs="Times New Roman"/>
          <w:sz w:val="28"/>
          <w:szCs w:val="28"/>
        </w:rPr>
      </w:pPr>
      <w:r w:rsidRPr="00E528E9">
        <w:rPr>
          <w:rFonts w:ascii="Times New Roman" w:hAnsi="Times New Roman" w:cs="Times New Roman"/>
          <w:sz w:val="28"/>
          <w:szCs w:val="28"/>
        </w:rPr>
        <w:t>увеличение доходов бюджета;</w:t>
      </w:r>
    </w:p>
    <w:p w14:paraId="2D456A3C" w14:textId="77777777" w:rsidR="00E528E9" w:rsidRPr="00E528E9" w:rsidRDefault="00E528E9" w:rsidP="003D0B21">
      <w:pPr>
        <w:pStyle w:val="ConsPlusNormal"/>
        <w:ind w:firstLine="567"/>
        <w:jc w:val="both"/>
        <w:rPr>
          <w:rFonts w:ascii="Times New Roman" w:hAnsi="Times New Roman" w:cs="Times New Roman"/>
          <w:sz w:val="28"/>
          <w:szCs w:val="28"/>
        </w:rPr>
      </w:pPr>
      <w:r w:rsidRPr="00E528E9">
        <w:rPr>
          <w:rFonts w:ascii="Times New Roman" w:hAnsi="Times New Roman" w:cs="Times New Roman"/>
          <w:sz w:val="28"/>
          <w:szCs w:val="28"/>
        </w:rPr>
        <w:t>оптимизация структуры муниципального имущества;</w:t>
      </w:r>
    </w:p>
    <w:p w14:paraId="5B093991" w14:textId="77777777" w:rsidR="00E528E9" w:rsidRPr="00E528E9" w:rsidRDefault="00E528E9" w:rsidP="003D0B21">
      <w:pPr>
        <w:pStyle w:val="ConsPlusNormal"/>
        <w:ind w:firstLine="567"/>
        <w:jc w:val="both"/>
        <w:rPr>
          <w:rFonts w:ascii="Times New Roman" w:hAnsi="Times New Roman" w:cs="Times New Roman"/>
          <w:sz w:val="28"/>
          <w:szCs w:val="28"/>
        </w:rPr>
      </w:pPr>
      <w:r w:rsidRPr="00E528E9">
        <w:rPr>
          <w:rFonts w:ascii="Times New Roman" w:hAnsi="Times New Roman" w:cs="Times New Roman"/>
          <w:sz w:val="28"/>
          <w:szCs w:val="28"/>
        </w:rPr>
        <w:t>привлечение инвестиций в объекты муниципальной собственности.</w:t>
      </w:r>
    </w:p>
    <w:p w14:paraId="0BF24B3E" w14:textId="77777777" w:rsidR="00E528E9" w:rsidRPr="00E528E9" w:rsidRDefault="00E528E9" w:rsidP="003D0B21">
      <w:pPr>
        <w:pStyle w:val="ConsPlusNormal"/>
        <w:ind w:firstLine="567"/>
        <w:jc w:val="both"/>
        <w:rPr>
          <w:rFonts w:ascii="Times New Roman" w:hAnsi="Times New Roman" w:cs="Times New Roman"/>
          <w:sz w:val="28"/>
          <w:szCs w:val="28"/>
        </w:rPr>
      </w:pPr>
      <w:r w:rsidRPr="00E528E9">
        <w:rPr>
          <w:rFonts w:ascii="Times New Roman" w:hAnsi="Times New Roman" w:cs="Times New Roman"/>
          <w:sz w:val="28"/>
          <w:szCs w:val="28"/>
        </w:rPr>
        <w:t>Принципами управления и распоряжения муниципальным имуществом являются:</w:t>
      </w:r>
    </w:p>
    <w:p w14:paraId="693D3BA6" w14:textId="77777777" w:rsidR="00E528E9" w:rsidRPr="00E528E9" w:rsidRDefault="00E528E9" w:rsidP="003D0B21">
      <w:pPr>
        <w:pStyle w:val="ConsPlusNormal"/>
        <w:ind w:firstLine="567"/>
        <w:jc w:val="both"/>
        <w:rPr>
          <w:rFonts w:ascii="Times New Roman" w:hAnsi="Times New Roman" w:cs="Times New Roman"/>
          <w:sz w:val="28"/>
          <w:szCs w:val="28"/>
        </w:rPr>
      </w:pPr>
      <w:r w:rsidRPr="00E528E9">
        <w:rPr>
          <w:rFonts w:ascii="Times New Roman" w:hAnsi="Times New Roman" w:cs="Times New Roman"/>
          <w:sz w:val="28"/>
          <w:szCs w:val="28"/>
        </w:rPr>
        <w:lastRenderedPageBreak/>
        <w:t>признание и защита муниципальной собственности наравне с другими формами собственности;</w:t>
      </w:r>
    </w:p>
    <w:p w14:paraId="6D263CFF" w14:textId="77777777" w:rsidR="00E528E9" w:rsidRPr="00E528E9" w:rsidRDefault="00E528E9" w:rsidP="003D0B21">
      <w:pPr>
        <w:pStyle w:val="ConsPlusNormal"/>
        <w:ind w:firstLine="567"/>
        <w:jc w:val="both"/>
        <w:rPr>
          <w:rFonts w:ascii="Times New Roman" w:hAnsi="Times New Roman" w:cs="Times New Roman"/>
          <w:sz w:val="28"/>
          <w:szCs w:val="28"/>
        </w:rPr>
      </w:pPr>
      <w:r w:rsidRPr="00E528E9">
        <w:rPr>
          <w:rFonts w:ascii="Times New Roman" w:hAnsi="Times New Roman" w:cs="Times New Roman"/>
          <w:sz w:val="28"/>
          <w:szCs w:val="28"/>
        </w:rPr>
        <w:t>самостоятельность управления муниципальной собственностью;</w:t>
      </w:r>
    </w:p>
    <w:p w14:paraId="6EFEFFD7" w14:textId="77777777" w:rsidR="00E528E9" w:rsidRPr="00E528E9" w:rsidRDefault="00E528E9" w:rsidP="003D0B21">
      <w:pPr>
        <w:pStyle w:val="ConsPlusNormal"/>
        <w:ind w:firstLine="567"/>
        <w:jc w:val="both"/>
        <w:rPr>
          <w:rFonts w:ascii="Times New Roman" w:hAnsi="Times New Roman" w:cs="Times New Roman"/>
          <w:sz w:val="28"/>
          <w:szCs w:val="28"/>
        </w:rPr>
      </w:pPr>
      <w:r w:rsidRPr="00E528E9">
        <w:rPr>
          <w:rFonts w:ascii="Times New Roman" w:hAnsi="Times New Roman" w:cs="Times New Roman"/>
          <w:sz w:val="28"/>
          <w:szCs w:val="28"/>
        </w:rPr>
        <w:t>эффективность управления и распоряжения муниципальной собственностью;</w:t>
      </w:r>
    </w:p>
    <w:p w14:paraId="47A9C906" w14:textId="77777777" w:rsidR="00E528E9" w:rsidRPr="00E528E9" w:rsidRDefault="00E528E9" w:rsidP="003D0B21">
      <w:pPr>
        <w:pStyle w:val="ConsPlusNormal"/>
        <w:ind w:firstLine="567"/>
        <w:jc w:val="both"/>
        <w:rPr>
          <w:rFonts w:ascii="Times New Roman" w:hAnsi="Times New Roman" w:cs="Times New Roman"/>
          <w:sz w:val="28"/>
          <w:szCs w:val="28"/>
        </w:rPr>
      </w:pPr>
      <w:r w:rsidRPr="00E528E9">
        <w:rPr>
          <w:rFonts w:ascii="Times New Roman" w:hAnsi="Times New Roman" w:cs="Times New Roman"/>
          <w:sz w:val="28"/>
          <w:szCs w:val="28"/>
        </w:rPr>
        <w:t>сохранность и учет муниципальной собственности;</w:t>
      </w:r>
    </w:p>
    <w:p w14:paraId="5791D700" w14:textId="77777777" w:rsidR="00E528E9" w:rsidRDefault="00E528E9" w:rsidP="003D0B21">
      <w:pPr>
        <w:pStyle w:val="ConsPlusNormal"/>
        <w:ind w:firstLine="567"/>
        <w:jc w:val="both"/>
        <w:rPr>
          <w:rFonts w:ascii="Times New Roman" w:hAnsi="Times New Roman" w:cs="Times New Roman"/>
          <w:sz w:val="28"/>
          <w:szCs w:val="28"/>
        </w:rPr>
      </w:pPr>
      <w:r w:rsidRPr="00E528E9">
        <w:rPr>
          <w:rFonts w:ascii="Times New Roman" w:hAnsi="Times New Roman" w:cs="Times New Roman"/>
          <w:sz w:val="28"/>
          <w:szCs w:val="28"/>
        </w:rPr>
        <w:t xml:space="preserve">открытость информации о составе, управлении и распоряжении муниципальной собственностью Благодарненского </w:t>
      </w:r>
      <w:r w:rsidR="00AB5872">
        <w:rPr>
          <w:rFonts w:ascii="Times New Roman" w:hAnsi="Times New Roman" w:cs="Times New Roman"/>
          <w:sz w:val="28"/>
          <w:szCs w:val="28"/>
        </w:rPr>
        <w:t>муниципального</w:t>
      </w:r>
      <w:r w:rsidRPr="00E528E9">
        <w:rPr>
          <w:rFonts w:ascii="Times New Roman" w:hAnsi="Times New Roman" w:cs="Times New Roman"/>
          <w:sz w:val="28"/>
          <w:szCs w:val="28"/>
        </w:rPr>
        <w:t xml:space="preserve"> округа</w:t>
      </w:r>
      <w:r w:rsidR="00AB5872">
        <w:rPr>
          <w:rFonts w:ascii="Times New Roman" w:hAnsi="Times New Roman" w:cs="Times New Roman"/>
          <w:sz w:val="28"/>
          <w:szCs w:val="28"/>
        </w:rPr>
        <w:t xml:space="preserve"> Ставропольского края</w:t>
      </w:r>
      <w:r w:rsidRPr="00E528E9">
        <w:rPr>
          <w:rFonts w:ascii="Times New Roman" w:hAnsi="Times New Roman" w:cs="Times New Roman"/>
          <w:sz w:val="28"/>
          <w:szCs w:val="28"/>
        </w:rPr>
        <w:t>.</w:t>
      </w:r>
    </w:p>
    <w:p w14:paraId="10F20374" w14:textId="77777777" w:rsidR="006C60B3" w:rsidRDefault="006C60B3" w:rsidP="003D0B21">
      <w:pPr>
        <w:pStyle w:val="ConsPlusNormal"/>
        <w:ind w:firstLine="567"/>
        <w:jc w:val="both"/>
        <w:rPr>
          <w:rFonts w:ascii="Times New Roman" w:hAnsi="Times New Roman" w:cs="Times New Roman"/>
          <w:sz w:val="28"/>
          <w:szCs w:val="28"/>
        </w:rPr>
      </w:pPr>
    </w:p>
    <w:p w14:paraId="2F7B348F" w14:textId="77777777" w:rsidR="00AB5872" w:rsidRDefault="00AB5872" w:rsidP="003D0B2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Статья 2. </w:t>
      </w:r>
      <w:r w:rsidR="00A14D0B">
        <w:rPr>
          <w:rFonts w:ascii="Times New Roman" w:hAnsi="Times New Roman" w:cs="Times New Roman"/>
          <w:sz w:val="28"/>
          <w:szCs w:val="28"/>
        </w:rPr>
        <w:t>Муниципальная собственность</w:t>
      </w:r>
    </w:p>
    <w:p w14:paraId="249C2D5D" w14:textId="77777777" w:rsidR="00E528E9" w:rsidRPr="00E528E9" w:rsidRDefault="00E528E9" w:rsidP="003D0B21">
      <w:pPr>
        <w:pStyle w:val="ConsPlusNormal"/>
        <w:ind w:firstLine="567"/>
        <w:jc w:val="both"/>
        <w:rPr>
          <w:rFonts w:ascii="Times New Roman" w:hAnsi="Times New Roman" w:cs="Times New Roman"/>
          <w:sz w:val="28"/>
          <w:szCs w:val="28"/>
        </w:rPr>
      </w:pPr>
    </w:p>
    <w:p w14:paraId="16851357" w14:textId="77777777" w:rsidR="00E528E9" w:rsidRDefault="003C6AFD" w:rsidP="003D0B2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E528E9" w:rsidRPr="00E528E9">
        <w:rPr>
          <w:rFonts w:ascii="Times New Roman" w:hAnsi="Times New Roman" w:cs="Times New Roman"/>
          <w:sz w:val="28"/>
          <w:szCs w:val="28"/>
        </w:rPr>
        <w:t>. Муниципальн</w:t>
      </w:r>
      <w:r w:rsidR="00A14D0B">
        <w:rPr>
          <w:rFonts w:ascii="Times New Roman" w:hAnsi="Times New Roman" w:cs="Times New Roman"/>
          <w:sz w:val="28"/>
          <w:szCs w:val="28"/>
        </w:rPr>
        <w:t>ой</w:t>
      </w:r>
      <w:r w:rsidR="00E528E9" w:rsidRPr="00E528E9">
        <w:rPr>
          <w:rFonts w:ascii="Times New Roman" w:hAnsi="Times New Roman" w:cs="Times New Roman"/>
          <w:sz w:val="28"/>
          <w:szCs w:val="28"/>
        </w:rPr>
        <w:t xml:space="preserve"> собственность</w:t>
      </w:r>
      <w:r w:rsidR="00A14D0B">
        <w:rPr>
          <w:rFonts w:ascii="Times New Roman" w:hAnsi="Times New Roman" w:cs="Times New Roman"/>
          <w:sz w:val="28"/>
          <w:szCs w:val="28"/>
        </w:rPr>
        <w:t>ю</w:t>
      </w:r>
      <w:r w:rsidR="00E528E9" w:rsidRPr="00E528E9">
        <w:rPr>
          <w:rFonts w:ascii="Times New Roman" w:hAnsi="Times New Roman" w:cs="Times New Roman"/>
          <w:sz w:val="28"/>
          <w:szCs w:val="28"/>
        </w:rPr>
        <w:t xml:space="preserve"> </w:t>
      </w:r>
      <w:r w:rsidR="00A14D0B">
        <w:rPr>
          <w:rFonts w:ascii="Times New Roman" w:hAnsi="Times New Roman" w:cs="Times New Roman"/>
          <w:sz w:val="28"/>
          <w:szCs w:val="28"/>
        </w:rPr>
        <w:t>Благодарненского муниципального</w:t>
      </w:r>
      <w:r>
        <w:rPr>
          <w:rFonts w:ascii="Times New Roman" w:hAnsi="Times New Roman" w:cs="Times New Roman"/>
          <w:sz w:val="28"/>
          <w:szCs w:val="28"/>
        </w:rPr>
        <w:t xml:space="preserve"> округа</w:t>
      </w:r>
      <w:r w:rsidR="00CA4CE3">
        <w:rPr>
          <w:rFonts w:ascii="Times New Roman" w:hAnsi="Times New Roman" w:cs="Times New Roman"/>
          <w:sz w:val="28"/>
          <w:szCs w:val="28"/>
        </w:rPr>
        <w:t xml:space="preserve"> Ставропольского края</w:t>
      </w:r>
      <w:r>
        <w:rPr>
          <w:rFonts w:ascii="Times New Roman" w:hAnsi="Times New Roman" w:cs="Times New Roman"/>
          <w:sz w:val="28"/>
          <w:szCs w:val="28"/>
        </w:rPr>
        <w:t xml:space="preserve"> является имущество, принадлежащее ему на праве собственности.</w:t>
      </w:r>
    </w:p>
    <w:p w14:paraId="0A43C02F" w14:textId="77777777" w:rsidR="003C6AFD" w:rsidRPr="00E528E9" w:rsidRDefault="003C6AFD" w:rsidP="003D0B21">
      <w:pPr>
        <w:pStyle w:val="ConsPlusNormal"/>
        <w:ind w:firstLine="567"/>
        <w:jc w:val="both"/>
        <w:rPr>
          <w:rFonts w:ascii="Times New Roman" w:hAnsi="Times New Roman" w:cs="Times New Roman"/>
          <w:sz w:val="28"/>
          <w:szCs w:val="28"/>
        </w:rPr>
      </w:pPr>
      <w:r w:rsidRPr="00E528E9">
        <w:rPr>
          <w:rFonts w:ascii="Times New Roman" w:hAnsi="Times New Roman" w:cs="Times New Roman"/>
          <w:sz w:val="28"/>
          <w:szCs w:val="28"/>
        </w:rPr>
        <w:t xml:space="preserve">Субъектом права муниципальной собственности является муниципальное образование </w:t>
      </w:r>
      <w:r>
        <w:rPr>
          <w:rFonts w:ascii="Times New Roman" w:hAnsi="Times New Roman" w:cs="Times New Roman"/>
          <w:sz w:val="28"/>
          <w:szCs w:val="28"/>
        </w:rPr>
        <w:t xml:space="preserve">- </w:t>
      </w:r>
      <w:r w:rsidRPr="00E528E9">
        <w:rPr>
          <w:rFonts w:ascii="Times New Roman" w:hAnsi="Times New Roman" w:cs="Times New Roman"/>
          <w:sz w:val="28"/>
          <w:szCs w:val="28"/>
        </w:rPr>
        <w:t xml:space="preserve">Благодарненский </w:t>
      </w:r>
      <w:r>
        <w:rPr>
          <w:rFonts w:ascii="Times New Roman" w:hAnsi="Times New Roman" w:cs="Times New Roman"/>
          <w:sz w:val="28"/>
          <w:szCs w:val="28"/>
        </w:rPr>
        <w:t>муниципальный</w:t>
      </w:r>
      <w:r w:rsidRPr="00E528E9">
        <w:rPr>
          <w:rFonts w:ascii="Times New Roman" w:hAnsi="Times New Roman" w:cs="Times New Roman"/>
          <w:sz w:val="28"/>
          <w:szCs w:val="28"/>
        </w:rPr>
        <w:t xml:space="preserve"> округ Ставропольского края (далее </w:t>
      </w:r>
      <w:r>
        <w:rPr>
          <w:rFonts w:ascii="Times New Roman" w:hAnsi="Times New Roman" w:cs="Times New Roman"/>
          <w:sz w:val="28"/>
          <w:szCs w:val="28"/>
        </w:rPr>
        <w:t>–</w:t>
      </w:r>
      <w:r w:rsidRPr="00E528E9">
        <w:rPr>
          <w:rFonts w:ascii="Times New Roman" w:hAnsi="Times New Roman" w:cs="Times New Roman"/>
          <w:sz w:val="28"/>
          <w:szCs w:val="28"/>
        </w:rPr>
        <w:t xml:space="preserve"> </w:t>
      </w:r>
      <w:r>
        <w:rPr>
          <w:rFonts w:ascii="Times New Roman" w:hAnsi="Times New Roman" w:cs="Times New Roman"/>
          <w:sz w:val="28"/>
          <w:szCs w:val="28"/>
        </w:rPr>
        <w:t>Благодарненский муниципальный</w:t>
      </w:r>
      <w:r w:rsidRPr="00E528E9">
        <w:rPr>
          <w:rFonts w:ascii="Times New Roman" w:hAnsi="Times New Roman" w:cs="Times New Roman"/>
          <w:sz w:val="28"/>
          <w:szCs w:val="28"/>
        </w:rPr>
        <w:t xml:space="preserve"> округ).</w:t>
      </w:r>
    </w:p>
    <w:p w14:paraId="64307ACD" w14:textId="77777777" w:rsidR="003C6AFD" w:rsidRDefault="003C6AFD" w:rsidP="003D0B2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E528E9">
        <w:rPr>
          <w:rFonts w:ascii="Times New Roman" w:hAnsi="Times New Roman" w:cs="Times New Roman"/>
          <w:sz w:val="28"/>
          <w:szCs w:val="28"/>
        </w:rPr>
        <w:t xml:space="preserve">Права собственника в отношении муниципального имущества от имени </w:t>
      </w:r>
      <w:r>
        <w:rPr>
          <w:rFonts w:ascii="Times New Roman" w:hAnsi="Times New Roman" w:cs="Times New Roman"/>
          <w:sz w:val="28"/>
          <w:szCs w:val="28"/>
        </w:rPr>
        <w:t>Благодарненского муниципального округа</w:t>
      </w:r>
      <w:r w:rsidRPr="00E528E9">
        <w:rPr>
          <w:rFonts w:ascii="Times New Roman" w:hAnsi="Times New Roman" w:cs="Times New Roman"/>
          <w:sz w:val="28"/>
          <w:szCs w:val="28"/>
        </w:rPr>
        <w:t xml:space="preserve"> осуществляет администрация Благодарненского </w:t>
      </w:r>
      <w:r>
        <w:rPr>
          <w:rFonts w:ascii="Times New Roman" w:hAnsi="Times New Roman" w:cs="Times New Roman"/>
          <w:sz w:val="28"/>
          <w:szCs w:val="28"/>
        </w:rPr>
        <w:t>муниципального</w:t>
      </w:r>
      <w:r w:rsidRPr="00E528E9">
        <w:rPr>
          <w:rFonts w:ascii="Times New Roman" w:hAnsi="Times New Roman" w:cs="Times New Roman"/>
          <w:sz w:val="28"/>
          <w:szCs w:val="28"/>
        </w:rPr>
        <w:t xml:space="preserve"> округа (далее - администрация) в пределах полномочий, установленных законодательством Российской Федерации и муниципальными правовыми актами </w:t>
      </w:r>
      <w:r w:rsidR="005A3C3E">
        <w:rPr>
          <w:rFonts w:ascii="Times New Roman" w:hAnsi="Times New Roman" w:cs="Times New Roman"/>
          <w:sz w:val="28"/>
          <w:szCs w:val="28"/>
        </w:rPr>
        <w:t xml:space="preserve">Благодарненского муниципального </w:t>
      </w:r>
      <w:r w:rsidRPr="00E528E9">
        <w:rPr>
          <w:rFonts w:ascii="Times New Roman" w:hAnsi="Times New Roman" w:cs="Times New Roman"/>
          <w:sz w:val="28"/>
          <w:szCs w:val="28"/>
        </w:rPr>
        <w:t>округа.</w:t>
      </w:r>
    </w:p>
    <w:p w14:paraId="32E3FF5D" w14:textId="77777777" w:rsidR="003C6AFD" w:rsidRPr="00E528E9" w:rsidRDefault="003C6AFD" w:rsidP="003D0B21">
      <w:pPr>
        <w:pStyle w:val="ConsPlusNormal"/>
        <w:ind w:firstLine="567"/>
        <w:jc w:val="both"/>
        <w:rPr>
          <w:rFonts w:ascii="Times New Roman" w:hAnsi="Times New Roman" w:cs="Times New Roman"/>
          <w:sz w:val="28"/>
          <w:szCs w:val="28"/>
        </w:rPr>
      </w:pPr>
      <w:r w:rsidRPr="00E528E9">
        <w:rPr>
          <w:rFonts w:ascii="Times New Roman" w:hAnsi="Times New Roman" w:cs="Times New Roman"/>
          <w:sz w:val="28"/>
          <w:szCs w:val="28"/>
        </w:rPr>
        <w:t xml:space="preserve">В случаях и порядке, предусмотренном законодательством Российской Федерации, муниципальными правовыми актами </w:t>
      </w:r>
      <w:r>
        <w:rPr>
          <w:rFonts w:ascii="Times New Roman" w:hAnsi="Times New Roman" w:cs="Times New Roman"/>
          <w:sz w:val="28"/>
          <w:szCs w:val="28"/>
        </w:rPr>
        <w:t xml:space="preserve">Благодарненского муниципального </w:t>
      </w:r>
      <w:r w:rsidRPr="00E528E9">
        <w:rPr>
          <w:rFonts w:ascii="Times New Roman" w:hAnsi="Times New Roman" w:cs="Times New Roman"/>
          <w:sz w:val="28"/>
          <w:szCs w:val="28"/>
        </w:rPr>
        <w:t xml:space="preserve">округа права собственника муниципального имущества могут осуществлять Совет депутатов Благодарненского </w:t>
      </w:r>
      <w:r>
        <w:rPr>
          <w:rFonts w:ascii="Times New Roman" w:hAnsi="Times New Roman" w:cs="Times New Roman"/>
          <w:sz w:val="28"/>
          <w:szCs w:val="28"/>
        </w:rPr>
        <w:t>муниципального</w:t>
      </w:r>
      <w:r w:rsidRPr="00E528E9">
        <w:rPr>
          <w:rFonts w:ascii="Times New Roman" w:hAnsi="Times New Roman" w:cs="Times New Roman"/>
          <w:sz w:val="28"/>
          <w:szCs w:val="28"/>
        </w:rPr>
        <w:t xml:space="preserve"> округа Ставропольского края и органы администрации в рамках их компетенции, установленной муниципальными правовыми актами, определяющими статус этих органов, муниципальные предприятия и муниципальные учреждения.</w:t>
      </w:r>
    </w:p>
    <w:p w14:paraId="6FC8540C" w14:textId="77777777" w:rsidR="00E528E9" w:rsidRDefault="003C6AFD" w:rsidP="003D0B2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E528E9" w:rsidRPr="00E528E9">
        <w:rPr>
          <w:rFonts w:ascii="Times New Roman" w:hAnsi="Times New Roman" w:cs="Times New Roman"/>
          <w:sz w:val="28"/>
          <w:szCs w:val="28"/>
        </w:rPr>
        <w:t xml:space="preserve"> В состав </w:t>
      </w:r>
      <w:r w:rsidR="00A14D0B">
        <w:rPr>
          <w:rFonts w:ascii="Times New Roman" w:hAnsi="Times New Roman" w:cs="Times New Roman"/>
          <w:sz w:val="28"/>
          <w:szCs w:val="28"/>
        </w:rPr>
        <w:t>муниципального имуществ</w:t>
      </w:r>
      <w:r w:rsidR="00270D35">
        <w:rPr>
          <w:rFonts w:ascii="Times New Roman" w:hAnsi="Times New Roman" w:cs="Times New Roman"/>
          <w:sz w:val="28"/>
          <w:szCs w:val="28"/>
        </w:rPr>
        <w:t>а</w:t>
      </w:r>
      <w:r w:rsidR="00E528E9" w:rsidRPr="00E528E9">
        <w:rPr>
          <w:rFonts w:ascii="Times New Roman" w:hAnsi="Times New Roman" w:cs="Times New Roman"/>
          <w:sz w:val="28"/>
          <w:szCs w:val="28"/>
        </w:rPr>
        <w:t xml:space="preserve"> вход</w:t>
      </w:r>
      <w:r w:rsidR="00A14D0B">
        <w:rPr>
          <w:rFonts w:ascii="Times New Roman" w:hAnsi="Times New Roman" w:cs="Times New Roman"/>
          <w:sz w:val="28"/>
          <w:szCs w:val="28"/>
        </w:rPr>
        <w:t>и</w:t>
      </w:r>
      <w:r w:rsidR="00E528E9" w:rsidRPr="00E528E9">
        <w:rPr>
          <w:rFonts w:ascii="Times New Roman" w:hAnsi="Times New Roman" w:cs="Times New Roman"/>
          <w:sz w:val="28"/>
          <w:szCs w:val="28"/>
        </w:rPr>
        <w:t>т:</w:t>
      </w:r>
    </w:p>
    <w:p w14:paraId="734D3237" w14:textId="77777777" w:rsidR="00270D35" w:rsidRPr="00270D35" w:rsidRDefault="00270D35" w:rsidP="003D0B21">
      <w:pPr>
        <w:pStyle w:val="ConsPlusNormal"/>
        <w:ind w:firstLine="567"/>
        <w:jc w:val="both"/>
        <w:rPr>
          <w:rFonts w:ascii="Times New Roman" w:hAnsi="Times New Roman" w:cs="Times New Roman"/>
          <w:sz w:val="28"/>
          <w:szCs w:val="28"/>
        </w:rPr>
      </w:pPr>
      <w:r w:rsidRPr="00270D35">
        <w:rPr>
          <w:rFonts w:ascii="Times New Roman" w:hAnsi="Times New Roman" w:cs="Times New Roman"/>
          <w:sz w:val="28"/>
          <w:szCs w:val="28"/>
        </w:rPr>
        <w:t xml:space="preserve">1) имущество, переданное </w:t>
      </w:r>
      <w:r>
        <w:rPr>
          <w:rFonts w:ascii="Times New Roman" w:hAnsi="Times New Roman" w:cs="Times New Roman"/>
          <w:sz w:val="28"/>
          <w:szCs w:val="28"/>
        </w:rPr>
        <w:t>Благодарненскому</w:t>
      </w:r>
      <w:r w:rsidRPr="00270D35">
        <w:rPr>
          <w:rFonts w:ascii="Times New Roman" w:hAnsi="Times New Roman" w:cs="Times New Roman"/>
          <w:sz w:val="28"/>
          <w:szCs w:val="28"/>
        </w:rPr>
        <w:t xml:space="preserve"> муниципальному округу в результате разграничения государственной собственности на федеральную собственность, собственность субъектов Российской Федерации и муниципальную собственность;</w:t>
      </w:r>
    </w:p>
    <w:p w14:paraId="738C4A82" w14:textId="77777777" w:rsidR="00270D35" w:rsidRPr="00270D35" w:rsidRDefault="00270D35" w:rsidP="003D0B21">
      <w:pPr>
        <w:pStyle w:val="ConsPlusNormal"/>
        <w:ind w:firstLine="567"/>
        <w:jc w:val="both"/>
        <w:rPr>
          <w:rFonts w:ascii="Times New Roman" w:hAnsi="Times New Roman" w:cs="Times New Roman"/>
          <w:sz w:val="28"/>
          <w:szCs w:val="28"/>
        </w:rPr>
      </w:pPr>
      <w:r w:rsidRPr="00270D35">
        <w:rPr>
          <w:rFonts w:ascii="Times New Roman" w:hAnsi="Times New Roman" w:cs="Times New Roman"/>
          <w:sz w:val="28"/>
          <w:szCs w:val="28"/>
        </w:rPr>
        <w:t xml:space="preserve">2) имущество, переданное </w:t>
      </w:r>
      <w:r>
        <w:rPr>
          <w:rFonts w:ascii="Times New Roman" w:hAnsi="Times New Roman" w:cs="Times New Roman"/>
          <w:sz w:val="28"/>
          <w:szCs w:val="28"/>
        </w:rPr>
        <w:t>Благодарненскому</w:t>
      </w:r>
      <w:r w:rsidRPr="00270D35">
        <w:rPr>
          <w:rFonts w:ascii="Times New Roman" w:hAnsi="Times New Roman" w:cs="Times New Roman"/>
          <w:sz w:val="28"/>
          <w:szCs w:val="28"/>
        </w:rPr>
        <w:t xml:space="preserve"> муниципальному округу из федеральной собственности, собственности субъектов Российской Федерации в соответствии с федеральными законами;</w:t>
      </w:r>
    </w:p>
    <w:p w14:paraId="68135808" w14:textId="77777777" w:rsidR="00270D35" w:rsidRPr="00270D35" w:rsidRDefault="00270D35" w:rsidP="003D0B21">
      <w:pPr>
        <w:pStyle w:val="ConsPlusNormal"/>
        <w:ind w:firstLine="567"/>
        <w:jc w:val="both"/>
        <w:rPr>
          <w:rFonts w:ascii="Times New Roman" w:hAnsi="Times New Roman" w:cs="Times New Roman"/>
          <w:sz w:val="28"/>
          <w:szCs w:val="28"/>
        </w:rPr>
      </w:pPr>
      <w:r w:rsidRPr="00270D35">
        <w:rPr>
          <w:rFonts w:ascii="Times New Roman" w:hAnsi="Times New Roman" w:cs="Times New Roman"/>
          <w:sz w:val="28"/>
          <w:szCs w:val="28"/>
        </w:rPr>
        <w:t xml:space="preserve">3) имущество, переданное </w:t>
      </w:r>
      <w:r>
        <w:rPr>
          <w:rFonts w:ascii="Times New Roman" w:hAnsi="Times New Roman" w:cs="Times New Roman"/>
          <w:sz w:val="28"/>
          <w:szCs w:val="28"/>
        </w:rPr>
        <w:t>Благодарненскому</w:t>
      </w:r>
      <w:r w:rsidRPr="00270D35">
        <w:rPr>
          <w:rFonts w:ascii="Times New Roman" w:hAnsi="Times New Roman" w:cs="Times New Roman"/>
          <w:sz w:val="28"/>
          <w:szCs w:val="28"/>
        </w:rPr>
        <w:t xml:space="preserve"> муниципальному округу гражданами и юридическими лицами независимо от их формы собственности;</w:t>
      </w:r>
    </w:p>
    <w:p w14:paraId="49252005" w14:textId="77777777" w:rsidR="00270D35" w:rsidRPr="00270D35" w:rsidRDefault="00270D35" w:rsidP="003D0B21">
      <w:pPr>
        <w:pStyle w:val="ConsPlusNormal"/>
        <w:ind w:firstLine="567"/>
        <w:jc w:val="both"/>
        <w:rPr>
          <w:rFonts w:ascii="Times New Roman" w:hAnsi="Times New Roman" w:cs="Times New Roman"/>
          <w:sz w:val="28"/>
          <w:szCs w:val="28"/>
        </w:rPr>
      </w:pPr>
      <w:r w:rsidRPr="00270D35">
        <w:rPr>
          <w:rFonts w:ascii="Times New Roman" w:hAnsi="Times New Roman" w:cs="Times New Roman"/>
          <w:sz w:val="28"/>
          <w:szCs w:val="28"/>
        </w:rPr>
        <w:t xml:space="preserve">4) имущество, переданное </w:t>
      </w:r>
      <w:r>
        <w:rPr>
          <w:rFonts w:ascii="Times New Roman" w:hAnsi="Times New Roman" w:cs="Times New Roman"/>
          <w:sz w:val="28"/>
          <w:szCs w:val="28"/>
        </w:rPr>
        <w:t>Благодарненскому</w:t>
      </w:r>
      <w:r w:rsidRPr="00270D35">
        <w:rPr>
          <w:rFonts w:ascii="Times New Roman" w:hAnsi="Times New Roman" w:cs="Times New Roman"/>
          <w:sz w:val="28"/>
          <w:szCs w:val="28"/>
        </w:rPr>
        <w:t xml:space="preserve"> муниципальному округу другими муниципальными образованиями;</w:t>
      </w:r>
    </w:p>
    <w:p w14:paraId="304A35FC" w14:textId="77777777" w:rsidR="00270D35" w:rsidRDefault="00270D35" w:rsidP="003D0B2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5</w:t>
      </w:r>
      <w:r w:rsidRPr="00270D35">
        <w:rPr>
          <w:rFonts w:ascii="Times New Roman" w:hAnsi="Times New Roman" w:cs="Times New Roman"/>
          <w:sz w:val="28"/>
          <w:szCs w:val="28"/>
        </w:rPr>
        <w:t xml:space="preserve">) имущество, приобретенное за счет средств бюджета </w:t>
      </w:r>
      <w:r>
        <w:rPr>
          <w:rFonts w:ascii="Times New Roman" w:hAnsi="Times New Roman" w:cs="Times New Roman"/>
          <w:sz w:val="28"/>
          <w:szCs w:val="28"/>
        </w:rPr>
        <w:t xml:space="preserve">Благодарненского </w:t>
      </w:r>
      <w:r w:rsidRPr="00270D35">
        <w:rPr>
          <w:rFonts w:ascii="Times New Roman" w:hAnsi="Times New Roman" w:cs="Times New Roman"/>
          <w:sz w:val="28"/>
          <w:szCs w:val="28"/>
        </w:rPr>
        <w:t>муниципального округа Ставропольского края;</w:t>
      </w:r>
    </w:p>
    <w:p w14:paraId="2A05DA0B" w14:textId="77777777" w:rsidR="006B7F2F" w:rsidRPr="00270D35" w:rsidRDefault="006B7F2F" w:rsidP="003D0B2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 муниципальный жилищный фонд;</w:t>
      </w:r>
    </w:p>
    <w:p w14:paraId="3D8A9523" w14:textId="77777777" w:rsidR="00270D35" w:rsidRPr="00270D35" w:rsidRDefault="006B7F2F" w:rsidP="003D0B2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270D35" w:rsidRPr="00270D35">
        <w:rPr>
          <w:rFonts w:ascii="Times New Roman" w:hAnsi="Times New Roman" w:cs="Times New Roman"/>
          <w:sz w:val="28"/>
          <w:szCs w:val="28"/>
        </w:rPr>
        <w:t>) имущество, приобретенное в результате хозяйственной деятельности муниципальных унитарных предприятий и разрешенной хозяйственной деятельности муниципальных учреждений;</w:t>
      </w:r>
    </w:p>
    <w:p w14:paraId="088841F3" w14:textId="77777777" w:rsidR="00270D35" w:rsidRPr="00270D35" w:rsidRDefault="006B7F2F" w:rsidP="003D0B2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00270D35" w:rsidRPr="00270D35">
        <w:rPr>
          <w:rFonts w:ascii="Times New Roman" w:hAnsi="Times New Roman" w:cs="Times New Roman"/>
          <w:sz w:val="28"/>
          <w:szCs w:val="28"/>
        </w:rPr>
        <w:t xml:space="preserve">) плоды, продукция и доходы, полученные в результате использования объектов муниципальной собственности </w:t>
      </w:r>
      <w:r w:rsidR="00270D35">
        <w:rPr>
          <w:rFonts w:ascii="Times New Roman" w:hAnsi="Times New Roman" w:cs="Times New Roman"/>
          <w:sz w:val="28"/>
          <w:szCs w:val="28"/>
        </w:rPr>
        <w:t>Благодарненского</w:t>
      </w:r>
      <w:r w:rsidR="00270D35" w:rsidRPr="00270D35">
        <w:rPr>
          <w:rFonts w:ascii="Times New Roman" w:hAnsi="Times New Roman" w:cs="Times New Roman"/>
          <w:sz w:val="28"/>
          <w:szCs w:val="28"/>
        </w:rPr>
        <w:t xml:space="preserve"> муниципального округа;</w:t>
      </w:r>
    </w:p>
    <w:p w14:paraId="6E56BFC5" w14:textId="77777777" w:rsidR="00270D35" w:rsidRDefault="006B7F2F" w:rsidP="003D0B2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00270D35" w:rsidRPr="00270D35">
        <w:rPr>
          <w:rFonts w:ascii="Times New Roman" w:hAnsi="Times New Roman" w:cs="Times New Roman"/>
          <w:sz w:val="28"/>
          <w:szCs w:val="28"/>
        </w:rPr>
        <w:t>) имущество, закрепленное на праве хозяйственного ведения или оперативного управления за муниципальными предприятиями и учреждениями;</w:t>
      </w:r>
    </w:p>
    <w:p w14:paraId="1107E720" w14:textId="77777777" w:rsidR="00270D35" w:rsidRPr="00270D35" w:rsidRDefault="006B7F2F" w:rsidP="003D0B2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w:t>
      </w:r>
      <w:r w:rsidR="00270D35">
        <w:rPr>
          <w:rFonts w:ascii="Times New Roman" w:hAnsi="Times New Roman" w:cs="Times New Roman"/>
          <w:sz w:val="28"/>
          <w:szCs w:val="28"/>
        </w:rPr>
        <w:t>) муниципальные предприятия и муниципальные учреждения;</w:t>
      </w:r>
    </w:p>
    <w:p w14:paraId="773A6228" w14:textId="77777777" w:rsidR="00270D35" w:rsidRPr="00270D35" w:rsidRDefault="00270D35" w:rsidP="003D0B2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6B7F2F">
        <w:rPr>
          <w:rFonts w:ascii="Times New Roman" w:hAnsi="Times New Roman" w:cs="Times New Roman"/>
          <w:sz w:val="28"/>
          <w:szCs w:val="28"/>
        </w:rPr>
        <w:t>1</w:t>
      </w:r>
      <w:r w:rsidRPr="00270D35">
        <w:rPr>
          <w:rFonts w:ascii="Times New Roman" w:hAnsi="Times New Roman" w:cs="Times New Roman"/>
          <w:sz w:val="28"/>
          <w:szCs w:val="28"/>
        </w:rPr>
        <w:t xml:space="preserve">) ценные бумаги, принадлежащие </w:t>
      </w:r>
      <w:r>
        <w:rPr>
          <w:rFonts w:ascii="Times New Roman" w:hAnsi="Times New Roman" w:cs="Times New Roman"/>
          <w:sz w:val="28"/>
          <w:szCs w:val="28"/>
        </w:rPr>
        <w:t>Благодарненскому</w:t>
      </w:r>
      <w:r w:rsidRPr="00270D35">
        <w:rPr>
          <w:rFonts w:ascii="Times New Roman" w:hAnsi="Times New Roman" w:cs="Times New Roman"/>
          <w:sz w:val="28"/>
          <w:szCs w:val="28"/>
        </w:rPr>
        <w:t xml:space="preserve"> муниципальному округу;</w:t>
      </w:r>
    </w:p>
    <w:p w14:paraId="15D486D4" w14:textId="77777777" w:rsidR="00270D35" w:rsidRPr="00270D35" w:rsidRDefault="00270D35" w:rsidP="003D0B21">
      <w:pPr>
        <w:pStyle w:val="ConsPlusNormal"/>
        <w:ind w:firstLine="567"/>
        <w:jc w:val="both"/>
        <w:rPr>
          <w:rFonts w:ascii="Times New Roman" w:hAnsi="Times New Roman" w:cs="Times New Roman"/>
          <w:sz w:val="28"/>
          <w:szCs w:val="28"/>
        </w:rPr>
      </w:pPr>
      <w:r w:rsidRPr="00270D35">
        <w:rPr>
          <w:rFonts w:ascii="Times New Roman" w:hAnsi="Times New Roman" w:cs="Times New Roman"/>
          <w:sz w:val="28"/>
          <w:szCs w:val="28"/>
        </w:rPr>
        <w:t>1</w:t>
      </w:r>
      <w:r w:rsidR="006B7F2F">
        <w:rPr>
          <w:rFonts w:ascii="Times New Roman" w:hAnsi="Times New Roman" w:cs="Times New Roman"/>
          <w:sz w:val="28"/>
          <w:szCs w:val="28"/>
        </w:rPr>
        <w:t>2</w:t>
      </w:r>
      <w:r w:rsidRPr="00270D35">
        <w:rPr>
          <w:rFonts w:ascii="Times New Roman" w:hAnsi="Times New Roman" w:cs="Times New Roman"/>
          <w:sz w:val="28"/>
          <w:szCs w:val="28"/>
        </w:rPr>
        <w:t>) имущество должника, признанного банкротом, поступившее в муниципальную собственность в соответствии с законодательством о несостоятельности (банкротстве);</w:t>
      </w:r>
    </w:p>
    <w:p w14:paraId="154534E1" w14:textId="77777777" w:rsidR="00270D35" w:rsidRDefault="00270D35" w:rsidP="003D0B21">
      <w:pPr>
        <w:pStyle w:val="ConsPlusNormal"/>
        <w:ind w:firstLine="567"/>
        <w:jc w:val="both"/>
        <w:rPr>
          <w:rFonts w:ascii="Times New Roman" w:hAnsi="Times New Roman" w:cs="Times New Roman"/>
          <w:sz w:val="28"/>
          <w:szCs w:val="28"/>
        </w:rPr>
      </w:pPr>
      <w:r w:rsidRPr="00270D35">
        <w:rPr>
          <w:rFonts w:ascii="Times New Roman" w:hAnsi="Times New Roman" w:cs="Times New Roman"/>
          <w:sz w:val="28"/>
          <w:szCs w:val="28"/>
        </w:rPr>
        <w:t>1</w:t>
      </w:r>
      <w:r w:rsidR="006B7F2F">
        <w:rPr>
          <w:rFonts w:ascii="Times New Roman" w:hAnsi="Times New Roman" w:cs="Times New Roman"/>
          <w:sz w:val="28"/>
          <w:szCs w:val="28"/>
        </w:rPr>
        <w:t>3</w:t>
      </w:r>
      <w:r w:rsidRPr="00270D35">
        <w:rPr>
          <w:rFonts w:ascii="Times New Roman" w:hAnsi="Times New Roman" w:cs="Times New Roman"/>
          <w:sz w:val="28"/>
          <w:szCs w:val="28"/>
        </w:rPr>
        <w:t>) имущество, приобретенное либо переданное в муниципальную собственность по иным основаниям, предусмотренным действующим законодательством.</w:t>
      </w:r>
    </w:p>
    <w:p w14:paraId="1B0A689E" w14:textId="77777777" w:rsidR="00270D35" w:rsidRPr="00270D35" w:rsidRDefault="00F13E27" w:rsidP="003D0B2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00270D35" w:rsidRPr="00270D35">
        <w:rPr>
          <w:rFonts w:ascii="Times New Roman" w:hAnsi="Times New Roman" w:cs="Times New Roman"/>
          <w:sz w:val="28"/>
          <w:szCs w:val="28"/>
        </w:rPr>
        <w:t xml:space="preserve">. Имущество, переданное в порядке, предусмотренном действующим законодательством, из федеральной собственности, из собственности субъекта Российской Федерации или из собственности других муниципальных образований принимается в муниципальную собственность в соответствии с действующим законодательством на основании постановления администрации </w:t>
      </w:r>
      <w:r>
        <w:rPr>
          <w:rFonts w:ascii="Times New Roman" w:hAnsi="Times New Roman" w:cs="Times New Roman"/>
          <w:sz w:val="28"/>
          <w:szCs w:val="28"/>
        </w:rPr>
        <w:t xml:space="preserve">Благодарненского </w:t>
      </w:r>
      <w:r w:rsidR="00270D35" w:rsidRPr="00270D35">
        <w:rPr>
          <w:rFonts w:ascii="Times New Roman" w:hAnsi="Times New Roman" w:cs="Times New Roman"/>
          <w:sz w:val="28"/>
          <w:szCs w:val="28"/>
        </w:rPr>
        <w:t>муниципального округа Ставропольского края.</w:t>
      </w:r>
    </w:p>
    <w:p w14:paraId="795C36CF" w14:textId="77777777" w:rsidR="00270D35" w:rsidRDefault="00F13E27" w:rsidP="003D0B2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270D35" w:rsidRPr="00270D35">
        <w:rPr>
          <w:rFonts w:ascii="Times New Roman" w:hAnsi="Times New Roman" w:cs="Times New Roman"/>
          <w:sz w:val="28"/>
          <w:szCs w:val="28"/>
        </w:rPr>
        <w:t xml:space="preserve">. Передача объектов муниципального имущества (за исключением земельных участков) из муниципальной собственности в федеральную собственность, в собственность субъекта Российской Федерации или в муниципальную собственность других муниципальных образований безвозмездно осуществляется в соответствии с действующим законодательством на основании решения Совета </w:t>
      </w:r>
      <w:r>
        <w:rPr>
          <w:rFonts w:ascii="Times New Roman" w:hAnsi="Times New Roman" w:cs="Times New Roman"/>
          <w:sz w:val="28"/>
          <w:szCs w:val="28"/>
        </w:rPr>
        <w:t>депутатов Благодарненского</w:t>
      </w:r>
      <w:r w:rsidR="00270D35" w:rsidRPr="00270D35">
        <w:rPr>
          <w:rFonts w:ascii="Times New Roman" w:hAnsi="Times New Roman" w:cs="Times New Roman"/>
          <w:sz w:val="28"/>
          <w:szCs w:val="28"/>
        </w:rPr>
        <w:t xml:space="preserve"> муниципального округа Ставропольского края.</w:t>
      </w:r>
    </w:p>
    <w:p w14:paraId="4AFB4DB0" w14:textId="77777777" w:rsidR="00B14C1A" w:rsidRDefault="00B14C1A" w:rsidP="003D0B21">
      <w:pPr>
        <w:pStyle w:val="ConsPlusNormal"/>
        <w:ind w:firstLine="567"/>
        <w:jc w:val="both"/>
        <w:rPr>
          <w:rFonts w:ascii="Times New Roman" w:hAnsi="Times New Roman" w:cs="Times New Roman"/>
          <w:sz w:val="28"/>
          <w:szCs w:val="28"/>
        </w:rPr>
      </w:pPr>
    </w:p>
    <w:p w14:paraId="283EE8FB" w14:textId="02708A70" w:rsidR="009465D4" w:rsidRPr="009465D4" w:rsidRDefault="009465D4" w:rsidP="005D1AD9">
      <w:pPr>
        <w:pStyle w:val="ConsPlusNormal"/>
        <w:ind w:firstLine="567"/>
        <w:jc w:val="both"/>
        <w:rPr>
          <w:rFonts w:ascii="Times New Roman" w:hAnsi="Times New Roman" w:cs="Times New Roman"/>
          <w:sz w:val="28"/>
          <w:szCs w:val="28"/>
        </w:rPr>
      </w:pPr>
      <w:r w:rsidRPr="009465D4">
        <w:rPr>
          <w:rFonts w:ascii="Times New Roman" w:hAnsi="Times New Roman" w:cs="Times New Roman"/>
          <w:sz w:val="28"/>
          <w:szCs w:val="28"/>
        </w:rPr>
        <w:t xml:space="preserve">Статья </w:t>
      </w:r>
      <w:r>
        <w:rPr>
          <w:rFonts w:ascii="Times New Roman" w:hAnsi="Times New Roman" w:cs="Times New Roman"/>
          <w:sz w:val="28"/>
          <w:szCs w:val="28"/>
        </w:rPr>
        <w:t>3</w:t>
      </w:r>
      <w:r w:rsidRPr="009465D4">
        <w:rPr>
          <w:rFonts w:ascii="Times New Roman" w:hAnsi="Times New Roman" w:cs="Times New Roman"/>
          <w:sz w:val="28"/>
          <w:szCs w:val="28"/>
        </w:rPr>
        <w:t xml:space="preserve">. Система органов местного самоуправления </w:t>
      </w:r>
      <w:r w:rsidR="005D4E57">
        <w:rPr>
          <w:rFonts w:ascii="Times New Roman" w:hAnsi="Times New Roman" w:cs="Times New Roman"/>
          <w:sz w:val="28"/>
          <w:szCs w:val="28"/>
        </w:rPr>
        <w:t>Благодарненского муниципального</w:t>
      </w:r>
      <w:r w:rsidRPr="009465D4">
        <w:rPr>
          <w:rFonts w:ascii="Times New Roman" w:hAnsi="Times New Roman" w:cs="Times New Roman"/>
          <w:sz w:val="28"/>
          <w:szCs w:val="28"/>
        </w:rPr>
        <w:t xml:space="preserve"> округа по управлению и распоряжению муниципальным имуществом</w:t>
      </w:r>
    </w:p>
    <w:p w14:paraId="107CA2DA" w14:textId="77777777" w:rsidR="009465D4" w:rsidRPr="009465D4" w:rsidRDefault="009465D4" w:rsidP="003D0B21">
      <w:pPr>
        <w:pStyle w:val="ConsPlusNormal"/>
        <w:ind w:firstLine="567"/>
        <w:jc w:val="both"/>
        <w:rPr>
          <w:rFonts w:ascii="Times New Roman" w:hAnsi="Times New Roman" w:cs="Times New Roman"/>
          <w:sz w:val="28"/>
          <w:szCs w:val="28"/>
        </w:rPr>
      </w:pPr>
    </w:p>
    <w:p w14:paraId="18804B7B" w14:textId="77777777" w:rsidR="009465D4" w:rsidRPr="009465D4" w:rsidRDefault="009465D4" w:rsidP="003D0B21">
      <w:pPr>
        <w:pStyle w:val="ConsPlusNormal"/>
        <w:ind w:firstLine="567"/>
        <w:jc w:val="both"/>
        <w:rPr>
          <w:rFonts w:ascii="Times New Roman" w:hAnsi="Times New Roman" w:cs="Times New Roman"/>
          <w:sz w:val="28"/>
          <w:szCs w:val="28"/>
        </w:rPr>
      </w:pPr>
      <w:r w:rsidRPr="009465D4">
        <w:rPr>
          <w:rFonts w:ascii="Times New Roman" w:hAnsi="Times New Roman" w:cs="Times New Roman"/>
          <w:sz w:val="28"/>
          <w:szCs w:val="28"/>
        </w:rPr>
        <w:t xml:space="preserve">1. Систему органов управления и распоряжения муниципальным имуществом составляют Совет депутатов Благодарненского </w:t>
      </w:r>
      <w:r>
        <w:rPr>
          <w:rFonts w:ascii="Times New Roman" w:hAnsi="Times New Roman" w:cs="Times New Roman"/>
          <w:sz w:val="28"/>
          <w:szCs w:val="28"/>
        </w:rPr>
        <w:t xml:space="preserve">муниципального </w:t>
      </w:r>
      <w:r w:rsidRPr="009465D4">
        <w:rPr>
          <w:rFonts w:ascii="Times New Roman" w:hAnsi="Times New Roman" w:cs="Times New Roman"/>
          <w:sz w:val="28"/>
          <w:szCs w:val="28"/>
        </w:rPr>
        <w:t>округа Ставропольского края (далее - Совет), администрация, органы администрации в рамках их компетенции, установленной муниципальными правовыми актами, определяющими статус этих органов.</w:t>
      </w:r>
    </w:p>
    <w:p w14:paraId="0CDC6FB3" w14:textId="77777777" w:rsidR="009465D4" w:rsidRPr="009465D4" w:rsidRDefault="009465D4" w:rsidP="003D0B21">
      <w:pPr>
        <w:pStyle w:val="ConsPlusNormal"/>
        <w:ind w:firstLine="567"/>
        <w:jc w:val="both"/>
        <w:rPr>
          <w:rFonts w:ascii="Times New Roman" w:hAnsi="Times New Roman" w:cs="Times New Roman"/>
          <w:sz w:val="28"/>
          <w:szCs w:val="28"/>
        </w:rPr>
      </w:pPr>
      <w:r w:rsidRPr="009465D4">
        <w:rPr>
          <w:rFonts w:ascii="Times New Roman" w:hAnsi="Times New Roman" w:cs="Times New Roman"/>
          <w:sz w:val="28"/>
          <w:szCs w:val="28"/>
        </w:rPr>
        <w:lastRenderedPageBreak/>
        <w:t>2. Муниципальные унитарные предприятия, муниципальные казенные предприятия и муниципальные учреждения осуществляют функции по управлению и распоряжению муниципальным имуществом в соответствии со своими уставами в пределах, определяемых законодательством Российской Федерации и настоящим Положением.</w:t>
      </w:r>
    </w:p>
    <w:p w14:paraId="7FB5DA79" w14:textId="77777777" w:rsidR="009465D4" w:rsidRDefault="009465D4" w:rsidP="003D0B21">
      <w:pPr>
        <w:pStyle w:val="ConsPlusNormal"/>
        <w:ind w:firstLine="567"/>
        <w:jc w:val="both"/>
        <w:rPr>
          <w:rFonts w:ascii="Times New Roman" w:hAnsi="Times New Roman" w:cs="Times New Roman"/>
          <w:sz w:val="28"/>
          <w:szCs w:val="28"/>
        </w:rPr>
      </w:pPr>
    </w:p>
    <w:p w14:paraId="62DD35B3" w14:textId="42BA250C" w:rsidR="00270D35" w:rsidRDefault="00F13E27" w:rsidP="005D1AD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Статья </w:t>
      </w:r>
      <w:r w:rsidR="009465D4">
        <w:rPr>
          <w:rFonts w:ascii="Times New Roman" w:hAnsi="Times New Roman" w:cs="Times New Roman"/>
          <w:sz w:val="28"/>
          <w:szCs w:val="28"/>
        </w:rPr>
        <w:t>4</w:t>
      </w:r>
      <w:r>
        <w:rPr>
          <w:rFonts w:ascii="Times New Roman" w:hAnsi="Times New Roman" w:cs="Times New Roman"/>
          <w:sz w:val="28"/>
          <w:szCs w:val="28"/>
        </w:rPr>
        <w:t xml:space="preserve">. </w:t>
      </w:r>
      <w:r w:rsidR="003F4133" w:rsidRPr="003F4133">
        <w:rPr>
          <w:rFonts w:ascii="Times New Roman" w:hAnsi="Times New Roman" w:cs="Times New Roman"/>
          <w:sz w:val="28"/>
          <w:szCs w:val="28"/>
        </w:rPr>
        <w:t>Полномочия органов местного самоуправления в сфере</w:t>
      </w:r>
      <w:r w:rsidR="005D1AD9">
        <w:rPr>
          <w:rFonts w:ascii="Times New Roman" w:hAnsi="Times New Roman" w:cs="Times New Roman"/>
          <w:sz w:val="28"/>
          <w:szCs w:val="28"/>
        </w:rPr>
        <w:t xml:space="preserve"> </w:t>
      </w:r>
      <w:r w:rsidR="003F4133" w:rsidRPr="003F4133">
        <w:rPr>
          <w:rFonts w:ascii="Times New Roman" w:hAnsi="Times New Roman" w:cs="Times New Roman"/>
          <w:sz w:val="28"/>
          <w:szCs w:val="28"/>
        </w:rPr>
        <w:t>управления и распоряжения объектами муниципальной</w:t>
      </w:r>
      <w:r w:rsidR="005D1AD9">
        <w:rPr>
          <w:rFonts w:ascii="Times New Roman" w:hAnsi="Times New Roman" w:cs="Times New Roman"/>
          <w:sz w:val="28"/>
          <w:szCs w:val="28"/>
        </w:rPr>
        <w:t xml:space="preserve"> </w:t>
      </w:r>
      <w:r w:rsidR="003F4133" w:rsidRPr="003F4133">
        <w:rPr>
          <w:rFonts w:ascii="Times New Roman" w:hAnsi="Times New Roman" w:cs="Times New Roman"/>
          <w:sz w:val="28"/>
          <w:szCs w:val="28"/>
        </w:rPr>
        <w:t>собственности</w:t>
      </w:r>
    </w:p>
    <w:p w14:paraId="5B620192" w14:textId="77777777" w:rsidR="003F4133" w:rsidRDefault="003F4133" w:rsidP="003D0B21">
      <w:pPr>
        <w:pStyle w:val="ConsPlusNormal"/>
        <w:ind w:firstLine="567"/>
        <w:jc w:val="both"/>
        <w:rPr>
          <w:rFonts w:ascii="Times New Roman" w:hAnsi="Times New Roman" w:cs="Times New Roman"/>
          <w:sz w:val="28"/>
          <w:szCs w:val="28"/>
        </w:rPr>
      </w:pPr>
    </w:p>
    <w:p w14:paraId="59E32D4E" w14:textId="77777777" w:rsidR="003F4133" w:rsidRPr="008E15AA" w:rsidRDefault="008E15AA" w:rsidP="005D1AD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1.Со</w:t>
      </w:r>
      <w:r w:rsidR="003F4133" w:rsidRPr="008E15AA">
        <w:rPr>
          <w:rFonts w:ascii="Times New Roman" w:hAnsi="Times New Roman" w:cs="Times New Roman"/>
          <w:sz w:val="28"/>
          <w:szCs w:val="28"/>
        </w:rPr>
        <w:t>вет депутатов Благодарненского муниципального округа:</w:t>
      </w:r>
    </w:p>
    <w:p w14:paraId="7B4DFF6B" w14:textId="77777777" w:rsidR="003F4133" w:rsidRDefault="003F4133"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принимает в соответствии с Уставом округа решения, устанавливающие порядок управления и распоряжения муниципальным имуществом;</w:t>
      </w:r>
    </w:p>
    <w:p w14:paraId="7A4CB643" w14:textId="77777777" w:rsidR="003F4133" w:rsidRDefault="003F4133"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утверждает перечни объектов, передаваемых в установленном законодательством Российской Федерации порядке из муниципальной собственности Благодарненского муниципального округа в федеральную собственность, собственность субъекта Российской Федерации;</w:t>
      </w:r>
    </w:p>
    <w:p w14:paraId="6BF9150F" w14:textId="77777777" w:rsidR="003F4133" w:rsidRDefault="003F4133"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определяет порядок планирования приватизации муниципального имущества;</w:t>
      </w:r>
    </w:p>
    <w:p w14:paraId="4DA9CFDE" w14:textId="77777777" w:rsidR="003F4133" w:rsidRDefault="003F4133"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утверждает </w:t>
      </w:r>
      <w:r w:rsidR="00377BB4">
        <w:rPr>
          <w:rFonts w:ascii="Times New Roman" w:hAnsi="Times New Roman" w:cs="Times New Roman"/>
          <w:sz w:val="28"/>
          <w:szCs w:val="28"/>
        </w:rPr>
        <w:t>П</w:t>
      </w:r>
      <w:r>
        <w:rPr>
          <w:rFonts w:ascii="Times New Roman" w:hAnsi="Times New Roman" w:cs="Times New Roman"/>
          <w:sz w:val="28"/>
          <w:szCs w:val="28"/>
        </w:rPr>
        <w:t>рогнозный план (программу) приватизации муниципального имущества, внесение в него изменений;</w:t>
      </w:r>
    </w:p>
    <w:p w14:paraId="06985563" w14:textId="77777777" w:rsidR="003F4133" w:rsidRDefault="00C42D58"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рассматривает</w:t>
      </w:r>
      <w:r w:rsidR="000A0791">
        <w:rPr>
          <w:rFonts w:ascii="Times New Roman" w:hAnsi="Times New Roman" w:cs="Times New Roman"/>
          <w:sz w:val="28"/>
          <w:szCs w:val="28"/>
        </w:rPr>
        <w:t xml:space="preserve"> отчет </w:t>
      </w:r>
      <w:r w:rsidR="00EC688E">
        <w:rPr>
          <w:rFonts w:ascii="Times New Roman" w:hAnsi="Times New Roman" w:cs="Times New Roman"/>
          <w:sz w:val="28"/>
          <w:szCs w:val="28"/>
        </w:rPr>
        <w:t xml:space="preserve">администрации Благодарненского муниципального округа </w:t>
      </w:r>
      <w:r w:rsidR="000A0791">
        <w:rPr>
          <w:rFonts w:ascii="Times New Roman" w:hAnsi="Times New Roman" w:cs="Times New Roman"/>
          <w:sz w:val="28"/>
          <w:szCs w:val="28"/>
        </w:rPr>
        <w:t>о результатах приватизации объектов муниципальной собственности Благодарненского муниципального округа;</w:t>
      </w:r>
    </w:p>
    <w:p w14:paraId="1D10735C" w14:textId="77777777" w:rsidR="00EC688E" w:rsidRDefault="00EC688E"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осуществляет контроль за привати</w:t>
      </w:r>
      <w:r w:rsidR="00CA4CE3">
        <w:rPr>
          <w:rFonts w:ascii="Times New Roman" w:hAnsi="Times New Roman" w:cs="Times New Roman"/>
          <w:sz w:val="28"/>
          <w:szCs w:val="28"/>
        </w:rPr>
        <w:t>зацией муниципального имущества.</w:t>
      </w:r>
    </w:p>
    <w:p w14:paraId="1B265356" w14:textId="5D57C3CF" w:rsidR="00C42D58" w:rsidRDefault="00C42D58"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5D1AD9">
        <w:rPr>
          <w:rFonts w:ascii="Times New Roman" w:hAnsi="Times New Roman" w:cs="Times New Roman"/>
          <w:sz w:val="28"/>
          <w:szCs w:val="28"/>
        </w:rPr>
        <w:t xml:space="preserve"> </w:t>
      </w:r>
      <w:r>
        <w:rPr>
          <w:rFonts w:ascii="Times New Roman" w:hAnsi="Times New Roman" w:cs="Times New Roman"/>
          <w:sz w:val="28"/>
          <w:szCs w:val="28"/>
        </w:rPr>
        <w:t>Администрация Благодарненского муниципального округа:</w:t>
      </w:r>
    </w:p>
    <w:p w14:paraId="2857C596" w14:textId="77777777" w:rsidR="00C42D58" w:rsidRDefault="00C42D58" w:rsidP="003D0B21">
      <w:pPr>
        <w:autoSpaceDE w:val="0"/>
        <w:autoSpaceDN w:val="0"/>
        <w:adjustRightInd w:val="0"/>
        <w:spacing w:after="0" w:line="240" w:lineRule="auto"/>
        <w:ind w:firstLine="567"/>
        <w:jc w:val="both"/>
        <w:rPr>
          <w:rFonts w:ascii="Times New Roman" w:hAnsi="Times New Roman" w:cs="Times New Roman"/>
          <w:sz w:val="28"/>
          <w:szCs w:val="28"/>
        </w:rPr>
      </w:pPr>
      <w:r w:rsidRPr="00C42D58">
        <w:rPr>
          <w:rFonts w:ascii="Times New Roman" w:hAnsi="Times New Roman" w:cs="Times New Roman"/>
          <w:sz w:val="28"/>
          <w:szCs w:val="28"/>
        </w:rPr>
        <w:t>прин</w:t>
      </w:r>
      <w:r>
        <w:rPr>
          <w:rFonts w:ascii="Times New Roman" w:hAnsi="Times New Roman" w:cs="Times New Roman"/>
          <w:sz w:val="28"/>
          <w:szCs w:val="28"/>
        </w:rPr>
        <w:t>имает</w:t>
      </w:r>
      <w:r w:rsidRPr="00C42D58">
        <w:rPr>
          <w:rFonts w:ascii="Times New Roman" w:hAnsi="Times New Roman" w:cs="Times New Roman"/>
          <w:sz w:val="28"/>
          <w:szCs w:val="28"/>
        </w:rPr>
        <w:t xml:space="preserve"> правовы</w:t>
      </w:r>
      <w:r>
        <w:rPr>
          <w:rFonts w:ascii="Times New Roman" w:hAnsi="Times New Roman" w:cs="Times New Roman"/>
          <w:sz w:val="28"/>
          <w:szCs w:val="28"/>
        </w:rPr>
        <w:t>е</w:t>
      </w:r>
      <w:r w:rsidRPr="00C42D58">
        <w:rPr>
          <w:rFonts w:ascii="Times New Roman" w:hAnsi="Times New Roman" w:cs="Times New Roman"/>
          <w:sz w:val="28"/>
          <w:szCs w:val="28"/>
        </w:rPr>
        <w:t xml:space="preserve"> акт</w:t>
      </w:r>
      <w:r>
        <w:rPr>
          <w:rFonts w:ascii="Times New Roman" w:hAnsi="Times New Roman" w:cs="Times New Roman"/>
          <w:sz w:val="28"/>
          <w:szCs w:val="28"/>
        </w:rPr>
        <w:t>ы</w:t>
      </w:r>
      <w:r w:rsidRPr="00C42D58">
        <w:rPr>
          <w:rFonts w:ascii="Times New Roman" w:hAnsi="Times New Roman" w:cs="Times New Roman"/>
          <w:sz w:val="28"/>
          <w:szCs w:val="28"/>
        </w:rPr>
        <w:t xml:space="preserve"> по вопросам управления и распоряжения объектами муниципальной собственности </w:t>
      </w:r>
      <w:r>
        <w:rPr>
          <w:rFonts w:ascii="Times New Roman" w:hAnsi="Times New Roman" w:cs="Times New Roman"/>
          <w:sz w:val="28"/>
          <w:szCs w:val="28"/>
        </w:rPr>
        <w:t>Благодарненского</w:t>
      </w:r>
      <w:r w:rsidRPr="00C42D58">
        <w:rPr>
          <w:rFonts w:ascii="Times New Roman" w:hAnsi="Times New Roman" w:cs="Times New Roman"/>
          <w:sz w:val="28"/>
          <w:szCs w:val="28"/>
        </w:rPr>
        <w:t xml:space="preserve"> </w:t>
      </w:r>
      <w:r>
        <w:rPr>
          <w:rFonts w:ascii="Times New Roman" w:hAnsi="Times New Roman" w:cs="Times New Roman"/>
          <w:sz w:val="28"/>
          <w:szCs w:val="28"/>
        </w:rPr>
        <w:t>муниципального</w:t>
      </w:r>
      <w:r w:rsidRPr="00C42D58">
        <w:rPr>
          <w:rFonts w:ascii="Times New Roman" w:hAnsi="Times New Roman" w:cs="Times New Roman"/>
          <w:sz w:val="28"/>
          <w:szCs w:val="28"/>
        </w:rPr>
        <w:t xml:space="preserve"> округа в рамках федерального законодательства и законодательства Ставропольского края, а также настоящего Положения</w:t>
      </w:r>
      <w:r>
        <w:rPr>
          <w:rFonts w:ascii="Times New Roman" w:hAnsi="Times New Roman" w:cs="Times New Roman"/>
          <w:sz w:val="28"/>
          <w:szCs w:val="28"/>
        </w:rPr>
        <w:t>;</w:t>
      </w:r>
    </w:p>
    <w:p w14:paraId="4A43DFF0" w14:textId="77777777" w:rsidR="009465D4" w:rsidRDefault="009465D4"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принимает решение о закреплении муниципального имущества на праве оперативного управления или на праве хозяйственного ведения;</w:t>
      </w:r>
    </w:p>
    <w:p w14:paraId="28F2C8DD" w14:textId="77777777" w:rsidR="00C42D58" w:rsidRDefault="00C42D58"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принимает решения по созданию, реорганизации, ликвидации муниципальных учреждений, муниципальных унитарных предприятий, муниципальных казенных предприятий;</w:t>
      </w:r>
    </w:p>
    <w:p w14:paraId="0510957D" w14:textId="77777777" w:rsidR="00C42D58" w:rsidRDefault="00C42D58"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согласовывает создание филиалов муниципального унитарного предприятия, муниципального казенного предприятия, муниципального учреждения;</w:t>
      </w:r>
    </w:p>
    <w:p w14:paraId="68438FA9" w14:textId="77777777" w:rsidR="00C42D58" w:rsidRDefault="00C42D58"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назначает на должность и освобождает от должности руководителей муниципальных унитарных предприятий, муниципальных казенных предприятий, муниципальных учреждений, а также заключает, изменяет и прекращает с ними трудовой договор;</w:t>
      </w:r>
    </w:p>
    <w:p w14:paraId="02EB2987" w14:textId="77777777" w:rsidR="00C42D58" w:rsidRDefault="00C42D58"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проводит аттестацию руководителей муниципальных унитарных предприятий, муниципальных казенных предприятий, муниципальных учреждений;</w:t>
      </w:r>
    </w:p>
    <w:p w14:paraId="12A4DF6F" w14:textId="77777777" w:rsidR="00C42D58" w:rsidRDefault="00C42D58"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согласовывает прием на работу главного бухгалтера муниципального унитарного предприятия, заключение, изменение и прекращение трудового договора с ним;</w:t>
      </w:r>
    </w:p>
    <w:p w14:paraId="5A1C726D" w14:textId="77777777" w:rsidR="00066C65" w:rsidRDefault="00066C65"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принимает решения о проведении аудиторских проверок, утверждении аудитора и определении размера оплаты его услуг;</w:t>
      </w:r>
    </w:p>
    <w:p w14:paraId="105EACEC" w14:textId="77777777" w:rsidR="00066C65" w:rsidRDefault="00066C65"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назначает, отзывает и организует деятельность доверенных представителей Благодарненского муниципального округа в органах управления хозяйственных обществ;</w:t>
      </w:r>
    </w:p>
    <w:p w14:paraId="1B1C8DBD" w14:textId="776F0A46" w:rsidR="00C42D58" w:rsidRPr="006F51DE" w:rsidRDefault="006F51DE" w:rsidP="003D0B21">
      <w:pPr>
        <w:autoSpaceDE w:val="0"/>
        <w:autoSpaceDN w:val="0"/>
        <w:adjustRightInd w:val="0"/>
        <w:spacing w:after="0" w:line="240" w:lineRule="auto"/>
        <w:ind w:firstLine="567"/>
        <w:jc w:val="both"/>
        <w:rPr>
          <w:rFonts w:ascii="Times New Roman" w:hAnsi="Times New Roman" w:cs="Times New Roman"/>
          <w:sz w:val="28"/>
          <w:szCs w:val="28"/>
        </w:rPr>
      </w:pPr>
      <w:r w:rsidRPr="006F51DE">
        <w:rPr>
          <w:rFonts w:ascii="Times New Roman" w:hAnsi="Times New Roman" w:cs="Times New Roman"/>
          <w:sz w:val="28"/>
          <w:szCs w:val="28"/>
        </w:rPr>
        <w:t xml:space="preserve">принимает решение о </w:t>
      </w:r>
      <w:r w:rsidR="00C42D58" w:rsidRPr="006F51DE">
        <w:rPr>
          <w:rFonts w:ascii="Times New Roman" w:hAnsi="Times New Roman" w:cs="Times New Roman"/>
          <w:sz w:val="28"/>
          <w:szCs w:val="28"/>
        </w:rPr>
        <w:t>предоставл</w:t>
      </w:r>
      <w:r w:rsidRPr="006F51DE">
        <w:rPr>
          <w:rFonts w:ascii="Times New Roman" w:hAnsi="Times New Roman" w:cs="Times New Roman"/>
          <w:sz w:val="28"/>
          <w:szCs w:val="28"/>
        </w:rPr>
        <w:t>ении</w:t>
      </w:r>
      <w:r w:rsidR="00C42D58" w:rsidRPr="006F51DE">
        <w:rPr>
          <w:rFonts w:ascii="Times New Roman" w:hAnsi="Times New Roman" w:cs="Times New Roman"/>
          <w:sz w:val="28"/>
          <w:szCs w:val="28"/>
        </w:rPr>
        <w:t xml:space="preserve"> жилы</w:t>
      </w:r>
      <w:r w:rsidRPr="006F51DE">
        <w:rPr>
          <w:rFonts w:ascii="Times New Roman" w:hAnsi="Times New Roman" w:cs="Times New Roman"/>
          <w:sz w:val="28"/>
          <w:szCs w:val="28"/>
        </w:rPr>
        <w:t>х</w:t>
      </w:r>
      <w:r w:rsidR="00C42D58" w:rsidRPr="006F51DE">
        <w:rPr>
          <w:rFonts w:ascii="Times New Roman" w:hAnsi="Times New Roman" w:cs="Times New Roman"/>
          <w:sz w:val="28"/>
          <w:szCs w:val="28"/>
        </w:rPr>
        <w:t xml:space="preserve"> помещени</w:t>
      </w:r>
      <w:r w:rsidRPr="006F51DE">
        <w:rPr>
          <w:rFonts w:ascii="Times New Roman" w:hAnsi="Times New Roman" w:cs="Times New Roman"/>
          <w:sz w:val="28"/>
          <w:szCs w:val="28"/>
        </w:rPr>
        <w:t>й</w:t>
      </w:r>
      <w:r w:rsidR="00C42D58" w:rsidRPr="006F51DE">
        <w:rPr>
          <w:rFonts w:ascii="Times New Roman" w:hAnsi="Times New Roman" w:cs="Times New Roman"/>
          <w:sz w:val="28"/>
          <w:szCs w:val="28"/>
        </w:rPr>
        <w:t xml:space="preserve"> по договорам социального или служебного найма, а также </w:t>
      </w:r>
      <w:r w:rsidRPr="006F51DE">
        <w:rPr>
          <w:rFonts w:ascii="Times New Roman" w:hAnsi="Times New Roman" w:cs="Times New Roman"/>
          <w:sz w:val="28"/>
          <w:szCs w:val="28"/>
        </w:rPr>
        <w:t>по передаче</w:t>
      </w:r>
      <w:r w:rsidR="00C42D58" w:rsidRPr="006F51DE">
        <w:rPr>
          <w:rFonts w:ascii="Times New Roman" w:hAnsi="Times New Roman" w:cs="Times New Roman"/>
          <w:sz w:val="28"/>
          <w:szCs w:val="28"/>
        </w:rPr>
        <w:t xml:space="preserve"> в собственность </w:t>
      </w:r>
      <w:r w:rsidR="00366F54" w:rsidRPr="006F51DE">
        <w:rPr>
          <w:rFonts w:ascii="Times New Roman" w:hAnsi="Times New Roman" w:cs="Times New Roman"/>
          <w:sz w:val="28"/>
          <w:szCs w:val="28"/>
        </w:rPr>
        <w:t>жилы</w:t>
      </w:r>
      <w:r w:rsidRPr="006F51DE">
        <w:rPr>
          <w:rFonts w:ascii="Times New Roman" w:hAnsi="Times New Roman" w:cs="Times New Roman"/>
          <w:sz w:val="28"/>
          <w:szCs w:val="28"/>
        </w:rPr>
        <w:t>х</w:t>
      </w:r>
      <w:r w:rsidR="00366F54" w:rsidRPr="006F51DE">
        <w:rPr>
          <w:rFonts w:ascii="Times New Roman" w:hAnsi="Times New Roman" w:cs="Times New Roman"/>
          <w:sz w:val="28"/>
          <w:szCs w:val="28"/>
        </w:rPr>
        <w:t xml:space="preserve"> помещени</w:t>
      </w:r>
      <w:r w:rsidRPr="006F51DE">
        <w:rPr>
          <w:rFonts w:ascii="Times New Roman" w:hAnsi="Times New Roman" w:cs="Times New Roman"/>
          <w:sz w:val="28"/>
          <w:szCs w:val="28"/>
        </w:rPr>
        <w:t>й</w:t>
      </w:r>
      <w:r w:rsidR="00366F54" w:rsidRPr="006F51DE">
        <w:rPr>
          <w:rFonts w:ascii="Times New Roman" w:hAnsi="Times New Roman" w:cs="Times New Roman"/>
          <w:sz w:val="28"/>
          <w:szCs w:val="28"/>
        </w:rPr>
        <w:t xml:space="preserve"> </w:t>
      </w:r>
      <w:r w:rsidR="00C42D58" w:rsidRPr="006F51DE">
        <w:rPr>
          <w:rFonts w:ascii="Times New Roman" w:hAnsi="Times New Roman" w:cs="Times New Roman"/>
          <w:sz w:val="28"/>
          <w:szCs w:val="28"/>
        </w:rPr>
        <w:t>в порядке приватизации;</w:t>
      </w:r>
    </w:p>
    <w:p w14:paraId="31764163" w14:textId="77777777" w:rsidR="00C42D58" w:rsidRDefault="00C42D58"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принимает решение о совершении крупных сделок, сделок в совершении которых имеется заинтересованность;</w:t>
      </w:r>
    </w:p>
    <w:p w14:paraId="20B72F82" w14:textId="7207D0F1" w:rsidR="009465D4" w:rsidRDefault="00C42D58"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принимает решения по распоряжению имуществом, закрепленным за муниципальными учреждениями на праве оперативного управления,</w:t>
      </w:r>
      <w:r w:rsidR="00CC2FA8">
        <w:rPr>
          <w:rFonts w:ascii="Times New Roman" w:hAnsi="Times New Roman" w:cs="Times New Roman"/>
          <w:sz w:val="28"/>
          <w:szCs w:val="28"/>
        </w:rPr>
        <w:t xml:space="preserve"> </w:t>
      </w:r>
      <w:r w:rsidR="00C05318">
        <w:rPr>
          <w:rFonts w:ascii="Times New Roman" w:hAnsi="Times New Roman" w:cs="Times New Roman"/>
          <w:sz w:val="28"/>
          <w:szCs w:val="28"/>
        </w:rPr>
        <w:t>за муниципальными предприятиями на праве хозяйственного ведения</w:t>
      </w:r>
      <w:r w:rsidR="009465D4">
        <w:rPr>
          <w:rFonts w:ascii="Times New Roman" w:hAnsi="Times New Roman" w:cs="Times New Roman"/>
          <w:sz w:val="28"/>
          <w:szCs w:val="28"/>
        </w:rPr>
        <w:t>;</w:t>
      </w:r>
    </w:p>
    <w:p w14:paraId="2EA65F13" w14:textId="77777777" w:rsidR="00C42D58" w:rsidRDefault="009465D4"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принимает решение об изъятии из оперативного управления излишнего, неиспользуемого или используемого</w:t>
      </w:r>
      <w:r w:rsidR="00C05318">
        <w:rPr>
          <w:rFonts w:ascii="Times New Roman" w:hAnsi="Times New Roman" w:cs="Times New Roman"/>
          <w:sz w:val="28"/>
          <w:szCs w:val="28"/>
        </w:rPr>
        <w:t xml:space="preserve"> </w:t>
      </w:r>
      <w:r>
        <w:rPr>
          <w:rFonts w:ascii="Times New Roman" w:hAnsi="Times New Roman" w:cs="Times New Roman"/>
          <w:sz w:val="28"/>
          <w:szCs w:val="28"/>
        </w:rPr>
        <w:t>не по назначению имущества, закрепленного за муниципальными учреждениями или муниципальными предприятиями</w:t>
      </w:r>
      <w:r w:rsidR="00066C65">
        <w:rPr>
          <w:rFonts w:ascii="Times New Roman" w:hAnsi="Times New Roman" w:cs="Times New Roman"/>
          <w:sz w:val="28"/>
          <w:szCs w:val="28"/>
        </w:rPr>
        <w:t>;</w:t>
      </w:r>
    </w:p>
    <w:p w14:paraId="3F9A355E" w14:textId="77777777" w:rsidR="00C05318" w:rsidRDefault="00C05318"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принимает решение о согласовании передачи в безвозмездное пользование, в аренду муниципального имущества;</w:t>
      </w:r>
    </w:p>
    <w:p w14:paraId="19FE2C58" w14:textId="77777777" w:rsidR="00C42D58" w:rsidRDefault="00C42D58"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установленном порядке обеспечивает защиту интересов </w:t>
      </w:r>
      <w:r w:rsidR="005A3C3E">
        <w:rPr>
          <w:rFonts w:ascii="Times New Roman" w:hAnsi="Times New Roman" w:cs="Times New Roman"/>
          <w:sz w:val="28"/>
          <w:szCs w:val="28"/>
        </w:rPr>
        <w:t xml:space="preserve">Благодарненского муниципального </w:t>
      </w:r>
      <w:r>
        <w:rPr>
          <w:rFonts w:ascii="Times New Roman" w:hAnsi="Times New Roman" w:cs="Times New Roman"/>
          <w:sz w:val="28"/>
          <w:szCs w:val="28"/>
        </w:rPr>
        <w:t>округа в органах управления хозяйственных обществ, часть акций или доли и вклады которых находятся в муниципальной собственности;</w:t>
      </w:r>
    </w:p>
    <w:p w14:paraId="46F7F39A" w14:textId="77777777" w:rsidR="00C42D58" w:rsidRDefault="00C42D58"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дает в установленном порядке разрешения на передачу в залог муниципального имущества;</w:t>
      </w:r>
    </w:p>
    <w:p w14:paraId="3149274C" w14:textId="77777777" w:rsidR="00C42D58" w:rsidRDefault="00C42D58"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определяет условия страхования недвижимого муниципального имущества;</w:t>
      </w:r>
    </w:p>
    <w:p w14:paraId="5E756BF8" w14:textId="77777777" w:rsidR="00C42D58" w:rsidRDefault="00C42D58"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приобретает в муниципальную собственность объекты недвижимого имущества;</w:t>
      </w:r>
    </w:p>
    <w:p w14:paraId="59BBEF5F" w14:textId="77777777" w:rsidR="00C42D58" w:rsidRDefault="00C42D58"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 имени </w:t>
      </w:r>
      <w:r w:rsidR="005A3C3E">
        <w:rPr>
          <w:rFonts w:ascii="Times New Roman" w:hAnsi="Times New Roman" w:cs="Times New Roman"/>
          <w:sz w:val="28"/>
          <w:szCs w:val="28"/>
        </w:rPr>
        <w:t>Благодарненского муниципального</w:t>
      </w:r>
      <w:r>
        <w:rPr>
          <w:rFonts w:ascii="Times New Roman" w:hAnsi="Times New Roman" w:cs="Times New Roman"/>
          <w:sz w:val="28"/>
          <w:szCs w:val="28"/>
        </w:rPr>
        <w:t xml:space="preserve"> округа исполняет полномочия собственника муниципального имущества при решении вопросов и реализации процедуры несостоятельности (банкротства) муниципальных унитарных предприятий, а также хозяйственных обществ и товариществ, в капитале которых имеется доля муниципальной собственности;</w:t>
      </w:r>
    </w:p>
    <w:p w14:paraId="19DAE708" w14:textId="77777777" w:rsidR="00C42D58" w:rsidRDefault="00C42D58"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обеспечивает в пределах своей компетенции защиту имущественных прав Благодарненского муниципального округа при ведении дел в суде, Арбитражном суде, третейском суде, исполняя полномочия истца, ответчика либо третьего лица;</w:t>
      </w:r>
    </w:p>
    <w:p w14:paraId="7DDDD75F" w14:textId="77777777" w:rsidR="00C42D58" w:rsidRDefault="00C42D58"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 имени </w:t>
      </w:r>
      <w:r w:rsidR="00CC2FA8">
        <w:rPr>
          <w:rFonts w:ascii="Times New Roman" w:hAnsi="Times New Roman" w:cs="Times New Roman"/>
          <w:sz w:val="28"/>
          <w:szCs w:val="28"/>
        </w:rPr>
        <w:t>Благодарненского муниципального</w:t>
      </w:r>
      <w:r>
        <w:rPr>
          <w:rFonts w:ascii="Times New Roman" w:hAnsi="Times New Roman" w:cs="Times New Roman"/>
          <w:sz w:val="28"/>
          <w:szCs w:val="28"/>
        </w:rPr>
        <w:t xml:space="preserve"> округа владеет принадлежащими муниципальному образованию объектами приватизации до момента их продажи, в том числе осуществляет полномочия </w:t>
      </w:r>
      <w:r w:rsidR="00CC2FA8">
        <w:rPr>
          <w:rFonts w:ascii="Times New Roman" w:hAnsi="Times New Roman" w:cs="Times New Roman"/>
          <w:sz w:val="28"/>
          <w:szCs w:val="28"/>
        </w:rPr>
        <w:lastRenderedPageBreak/>
        <w:t xml:space="preserve">Благодарненского муниципального </w:t>
      </w:r>
      <w:r>
        <w:rPr>
          <w:rFonts w:ascii="Times New Roman" w:hAnsi="Times New Roman" w:cs="Times New Roman"/>
          <w:sz w:val="28"/>
          <w:szCs w:val="28"/>
        </w:rPr>
        <w:t>округа как акционера (участника) в хозяйственных обществах;</w:t>
      </w:r>
    </w:p>
    <w:p w14:paraId="429C63ED" w14:textId="4338347A" w:rsidR="00CC2FA8" w:rsidRDefault="00CC2FA8" w:rsidP="003D0B2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осуществляет иные полномочия по управлению </w:t>
      </w:r>
      <w:r w:rsidRPr="00CC2FA8">
        <w:rPr>
          <w:rFonts w:ascii="Times New Roman" w:hAnsi="Times New Roman" w:cs="Times New Roman"/>
          <w:sz w:val="28"/>
          <w:szCs w:val="28"/>
        </w:rPr>
        <w:t xml:space="preserve">и распоряжению объектами муниципальной собственности </w:t>
      </w:r>
      <w:r>
        <w:rPr>
          <w:rFonts w:ascii="Times New Roman" w:hAnsi="Times New Roman" w:cs="Times New Roman"/>
          <w:sz w:val="28"/>
          <w:szCs w:val="28"/>
        </w:rPr>
        <w:t xml:space="preserve">Благодарненского муниципального </w:t>
      </w:r>
      <w:r w:rsidRPr="00CC2FA8">
        <w:rPr>
          <w:rFonts w:ascii="Times New Roman" w:hAnsi="Times New Roman" w:cs="Times New Roman"/>
          <w:sz w:val="28"/>
          <w:szCs w:val="28"/>
        </w:rPr>
        <w:t>округа в соответствии с федеральным законодательством, законодательством Ставропольского края, настоящим Положением.</w:t>
      </w:r>
    </w:p>
    <w:p w14:paraId="04B2643A" w14:textId="77777777" w:rsidR="00CC2FA8" w:rsidRDefault="00CC2FA8"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Управление архитектуры, градостроительства, имущественных и земельных отношений</w:t>
      </w:r>
      <w:r w:rsidR="00C05318">
        <w:rPr>
          <w:rFonts w:ascii="Times New Roman" w:hAnsi="Times New Roman" w:cs="Times New Roman"/>
          <w:sz w:val="28"/>
          <w:szCs w:val="28"/>
        </w:rPr>
        <w:t xml:space="preserve"> администрации</w:t>
      </w:r>
      <w:r>
        <w:rPr>
          <w:rFonts w:ascii="Times New Roman" w:hAnsi="Times New Roman" w:cs="Times New Roman"/>
          <w:sz w:val="28"/>
          <w:szCs w:val="28"/>
        </w:rPr>
        <w:t>:</w:t>
      </w:r>
    </w:p>
    <w:p w14:paraId="4ABBB27A" w14:textId="77777777" w:rsidR="00A609F3" w:rsidRPr="00A609F3" w:rsidRDefault="00A609F3" w:rsidP="003D0B21">
      <w:pPr>
        <w:tabs>
          <w:tab w:val="left" w:pos="567"/>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осуществляет в</w:t>
      </w:r>
      <w:r w:rsidRPr="00A609F3">
        <w:rPr>
          <w:rFonts w:ascii="Times New Roman" w:eastAsia="Times New Roman" w:hAnsi="Times New Roman" w:cs="Times New Roman"/>
          <w:sz w:val="28"/>
          <w:szCs w:val="28"/>
          <w:lang w:eastAsia="ru-RU"/>
        </w:rPr>
        <w:t>ед</w:t>
      </w:r>
      <w:r>
        <w:rPr>
          <w:rFonts w:ascii="Times New Roman" w:eastAsia="Times New Roman" w:hAnsi="Times New Roman" w:cs="Times New Roman"/>
          <w:sz w:val="28"/>
          <w:szCs w:val="28"/>
          <w:lang w:eastAsia="ru-RU"/>
        </w:rPr>
        <w:t>ение</w:t>
      </w:r>
      <w:r w:rsidRPr="00A609F3">
        <w:rPr>
          <w:rFonts w:ascii="Times New Roman" w:eastAsia="Times New Roman" w:hAnsi="Times New Roman" w:cs="Times New Roman"/>
          <w:sz w:val="28"/>
          <w:szCs w:val="28"/>
          <w:lang w:eastAsia="ru-RU"/>
        </w:rPr>
        <w:t xml:space="preserve"> реестр</w:t>
      </w:r>
      <w:r>
        <w:rPr>
          <w:rFonts w:ascii="Times New Roman" w:eastAsia="Times New Roman" w:hAnsi="Times New Roman" w:cs="Times New Roman"/>
          <w:sz w:val="28"/>
          <w:szCs w:val="28"/>
          <w:lang w:eastAsia="ru-RU"/>
        </w:rPr>
        <w:t>а</w:t>
      </w:r>
      <w:r w:rsidRPr="00A609F3">
        <w:rPr>
          <w:rFonts w:ascii="Times New Roman" w:eastAsia="Times New Roman" w:hAnsi="Times New Roman" w:cs="Times New Roman"/>
          <w:sz w:val="28"/>
          <w:szCs w:val="28"/>
          <w:lang w:eastAsia="ru-RU"/>
        </w:rPr>
        <w:t xml:space="preserve"> муниципальной собственности Благодарненского муниципального округа Ставропольского края</w:t>
      </w:r>
      <w:r>
        <w:rPr>
          <w:rFonts w:ascii="Times New Roman" w:eastAsia="Times New Roman" w:hAnsi="Times New Roman" w:cs="Times New Roman"/>
          <w:sz w:val="28"/>
          <w:szCs w:val="28"/>
          <w:lang w:eastAsia="ru-RU"/>
        </w:rPr>
        <w:t>;</w:t>
      </w:r>
    </w:p>
    <w:p w14:paraId="1DBACF02" w14:textId="77777777" w:rsidR="00A609F3" w:rsidRPr="00A609F3" w:rsidRDefault="00A609F3" w:rsidP="003D0B21">
      <w:pPr>
        <w:tabs>
          <w:tab w:val="left" w:pos="567"/>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A609F3">
        <w:rPr>
          <w:rFonts w:ascii="Times New Roman" w:eastAsia="Times New Roman" w:hAnsi="Times New Roman" w:cs="Times New Roman"/>
          <w:sz w:val="28"/>
          <w:szCs w:val="28"/>
          <w:lang w:eastAsia="ru-RU"/>
        </w:rPr>
        <w:t>существл</w:t>
      </w:r>
      <w:r>
        <w:rPr>
          <w:rFonts w:ascii="Times New Roman" w:eastAsia="Times New Roman" w:hAnsi="Times New Roman" w:cs="Times New Roman"/>
          <w:sz w:val="28"/>
          <w:szCs w:val="28"/>
          <w:lang w:eastAsia="ru-RU"/>
        </w:rPr>
        <w:t>яет</w:t>
      </w:r>
      <w:r w:rsidRPr="00A609F3">
        <w:rPr>
          <w:rFonts w:ascii="Times New Roman" w:eastAsia="Times New Roman" w:hAnsi="Times New Roman" w:cs="Times New Roman"/>
          <w:sz w:val="28"/>
          <w:szCs w:val="28"/>
          <w:lang w:eastAsia="ru-RU"/>
        </w:rPr>
        <w:t xml:space="preserve"> контрол</w:t>
      </w:r>
      <w:r>
        <w:rPr>
          <w:rFonts w:ascii="Times New Roman" w:eastAsia="Times New Roman" w:hAnsi="Times New Roman" w:cs="Times New Roman"/>
          <w:sz w:val="28"/>
          <w:szCs w:val="28"/>
          <w:lang w:eastAsia="ru-RU"/>
        </w:rPr>
        <w:t>ь</w:t>
      </w:r>
      <w:r w:rsidRPr="00A609F3">
        <w:rPr>
          <w:rFonts w:ascii="Times New Roman" w:eastAsia="Times New Roman" w:hAnsi="Times New Roman" w:cs="Times New Roman"/>
          <w:sz w:val="28"/>
          <w:szCs w:val="28"/>
          <w:lang w:eastAsia="ru-RU"/>
        </w:rPr>
        <w:t xml:space="preserve"> за целевым использованием, состоянием и сохранностью муниципального</w:t>
      </w:r>
      <w:r>
        <w:rPr>
          <w:rFonts w:ascii="Times New Roman" w:eastAsia="Times New Roman" w:hAnsi="Times New Roman" w:cs="Times New Roman"/>
          <w:sz w:val="28"/>
          <w:szCs w:val="28"/>
          <w:lang w:eastAsia="ru-RU"/>
        </w:rPr>
        <w:t xml:space="preserve"> имущества и земельных участков;</w:t>
      </w:r>
    </w:p>
    <w:p w14:paraId="22A44DA7" w14:textId="77777777" w:rsidR="00A609F3" w:rsidRPr="00A609F3" w:rsidRDefault="00A609F3" w:rsidP="003D0B21">
      <w:pPr>
        <w:tabs>
          <w:tab w:val="left" w:pos="567"/>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A609F3">
        <w:rPr>
          <w:rFonts w:ascii="Times New Roman" w:eastAsia="Times New Roman" w:hAnsi="Times New Roman" w:cs="Times New Roman"/>
          <w:sz w:val="28"/>
          <w:szCs w:val="28"/>
          <w:lang w:eastAsia="ru-RU"/>
        </w:rPr>
        <w:t>существл</w:t>
      </w:r>
      <w:r>
        <w:rPr>
          <w:rFonts w:ascii="Times New Roman" w:eastAsia="Times New Roman" w:hAnsi="Times New Roman" w:cs="Times New Roman"/>
          <w:sz w:val="28"/>
          <w:szCs w:val="28"/>
          <w:lang w:eastAsia="ru-RU"/>
        </w:rPr>
        <w:t>яет</w:t>
      </w:r>
      <w:r w:rsidRPr="00A609F3">
        <w:rPr>
          <w:rFonts w:ascii="Times New Roman" w:eastAsia="Times New Roman" w:hAnsi="Times New Roman" w:cs="Times New Roman"/>
          <w:sz w:val="28"/>
          <w:szCs w:val="28"/>
          <w:lang w:eastAsia="ru-RU"/>
        </w:rPr>
        <w:t xml:space="preserve"> контрол</w:t>
      </w:r>
      <w:r>
        <w:rPr>
          <w:rFonts w:ascii="Times New Roman" w:eastAsia="Times New Roman" w:hAnsi="Times New Roman" w:cs="Times New Roman"/>
          <w:sz w:val="28"/>
          <w:szCs w:val="28"/>
          <w:lang w:eastAsia="ru-RU"/>
        </w:rPr>
        <w:t>ь</w:t>
      </w:r>
      <w:r w:rsidRPr="00A609F3">
        <w:rPr>
          <w:rFonts w:ascii="Times New Roman" w:eastAsia="Times New Roman" w:hAnsi="Times New Roman" w:cs="Times New Roman"/>
          <w:sz w:val="28"/>
          <w:szCs w:val="28"/>
          <w:lang w:eastAsia="ru-RU"/>
        </w:rPr>
        <w:t xml:space="preserve"> за поступлением в бюджет Благодарненского муниципального округа неналоговых доходов от использования муниципального</w:t>
      </w:r>
      <w:r>
        <w:rPr>
          <w:rFonts w:ascii="Times New Roman" w:eastAsia="Times New Roman" w:hAnsi="Times New Roman" w:cs="Times New Roman"/>
          <w:sz w:val="28"/>
          <w:szCs w:val="28"/>
          <w:lang w:eastAsia="ru-RU"/>
        </w:rPr>
        <w:t xml:space="preserve"> имущества и земельных участков;</w:t>
      </w:r>
    </w:p>
    <w:p w14:paraId="1443D5EA" w14:textId="77777777" w:rsidR="00A609F3" w:rsidRDefault="00A609F3" w:rsidP="003D0B21">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B0062">
        <w:rPr>
          <w:rFonts w:ascii="Times New Roman" w:eastAsia="Times New Roman" w:hAnsi="Times New Roman" w:cs="Times New Roman"/>
          <w:sz w:val="28"/>
          <w:szCs w:val="28"/>
          <w:lang w:eastAsia="ru-RU"/>
        </w:rPr>
        <w:t>обеспечивает государственную регистрацию прав Благодарненского муниципального округа Ставропольского края на недвижимое имущество;</w:t>
      </w:r>
    </w:p>
    <w:p w14:paraId="0972281C" w14:textId="77777777" w:rsidR="00EB0062" w:rsidRPr="00EB0062" w:rsidRDefault="00EB0062" w:rsidP="003D0B21">
      <w:pPr>
        <w:tabs>
          <w:tab w:val="left" w:pos="567"/>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EB0062">
        <w:rPr>
          <w:rFonts w:ascii="Times New Roman" w:eastAsia="Times New Roman" w:hAnsi="Times New Roman" w:cs="Times New Roman"/>
          <w:sz w:val="28"/>
          <w:szCs w:val="28"/>
          <w:lang w:eastAsia="ru-RU"/>
        </w:rPr>
        <w:t>беспечивает установление и государственную регистрацию обременений и иных ограничений по использованию недвижимых объектов муниципальной собственности Благодарненского муниципальн</w:t>
      </w:r>
      <w:r>
        <w:rPr>
          <w:rFonts w:ascii="Times New Roman" w:eastAsia="Times New Roman" w:hAnsi="Times New Roman" w:cs="Times New Roman"/>
          <w:sz w:val="28"/>
          <w:szCs w:val="28"/>
          <w:lang w:eastAsia="ru-RU"/>
        </w:rPr>
        <w:t>ого округа Ставропольского края;</w:t>
      </w:r>
    </w:p>
    <w:p w14:paraId="7B797330" w14:textId="77777777" w:rsidR="00A609F3" w:rsidRPr="00A609F3" w:rsidRDefault="00A609F3" w:rsidP="003D0B21">
      <w:pPr>
        <w:tabs>
          <w:tab w:val="left" w:pos="567"/>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A609F3">
        <w:rPr>
          <w:rFonts w:ascii="Times New Roman" w:eastAsia="Times New Roman" w:hAnsi="Times New Roman" w:cs="Times New Roman"/>
          <w:sz w:val="28"/>
          <w:szCs w:val="28"/>
          <w:lang w:eastAsia="ru-RU"/>
        </w:rPr>
        <w:t>существл</w:t>
      </w:r>
      <w:r>
        <w:rPr>
          <w:rFonts w:ascii="Times New Roman" w:eastAsia="Times New Roman" w:hAnsi="Times New Roman" w:cs="Times New Roman"/>
          <w:sz w:val="28"/>
          <w:szCs w:val="28"/>
          <w:lang w:eastAsia="ru-RU"/>
        </w:rPr>
        <w:t>яет</w:t>
      </w:r>
      <w:r w:rsidRPr="00A609F3">
        <w:rPr>
          <w:rFonts w:ascii="Times New Roman" w:eastAsia="Times New Roman" w:hAnsi="Times New Roman" w:cs="Times New Roman"/>
          <w:sz w:val="28"/>
          <w:szCs w:val="28"/>
          <w:lang w:eastAsia="ru-RU"/>
        </w:rPr>
        <w:t xml:space="preserve"> контрол</w:t>
      </w:r>
      <w:r>
        <w:rPr>
          <w:rFonts w:ascii="Times New Roman" w:eastAsia="Times New Roman" w:hAnsi="Times New Roman" w:cs="Times New Roman"/>
          <w:sz w:val="28"/>
          <w:szCs w:val="28"/>
          <w:lang w:eastAsia="ru-RU"/>
        </w:rPr>
        <w:t>ь</w:t>
      </w:r>
      <w:r w:rsidRPr="00A609F3">
        <w:rPr>
          <w:rFonts w:ascii="Times New Roman" w:eastAsia="Times New Roman" w:hAnsi="Times New Roman" w:cs="Times New Roman"/>
          <w:sz w:val="28"/>
          <w:szCs w:val="28"/>
          <w:lang w:eastAsia="ru-RU"/>
        </w:rPr>
        <w:t xml:space="preserve"> за использованием муниципального имущества, переданного муниципальным предприятиям и учреждениям Благодарненского муниципального округа Ставропольского края</w:t>
      </w:r>
      <w:r>
        <w:rPr>
          <w:rFonts w:ascii="Times New Roman" w:eastAsia="Times New Roman" w:hAnsi="Times New Roman" w:cs="Times New Roman"/>
          <w:sz w:val="28"/>
          <w:szCs w:val="28"/>
          <w:lang w:eastAsia="ru-RU"/>
        </w:rPr>
        <w:t>;</w:t>
      </w:r>
    </w:p>
    <w:p w14:paraId="7D450167" w14:textId="5E421212" w:rsidR="00A609F3" w:rsidRPr="00A609F3" w:rsidRDefault="00A609F3" w:rsidP="003D0B21">
      <w:pPr>
        <w:tabs>
          <w:tab w:val="left" w:pos="567"/>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A609F3">
        <w:rPr>
          <w:rFonts w:ascii="Times New Roman" w:eastAsia="Times New Roman" w:hAnsi="Times New Roman" w:cs="Times New Roman"/>
          <w:sz w:val="28"/>
          <w:szCs w:val="28"/>
          <w:lang w:eastAsia="ru-RU"/>
        </w:rPr>
        <w:t>беспеч</w:t>
      </w:r>
      <w:r>
        <w:rPr>
          <w:rFonts w:ascii="Times New Roman" w:eastAsia="Times New Roman" w:hAnsi="Times New Roman" w:cs="Times New Roman"/>
          <w:sz w:val="28"/>
          <w:szCs w:val="28"/>
          <w:lang w:eastAsia="ru-RU"/>
        </w:rPr>
        <w:t>ивает</w:t>
      </w:r>
      <w:r w:rsidRPr="00A609F3">
        <w:rPr>
          <w:rFonts w:ascii="Times New Roman" w:eastAsia="Times New Roman" w:hAnsi="Times New Roman" w:cs="Times New Roman"/>
          <w:sz w:val="28"/>
          <w:szCs w:val="28"/>
          <w:lang w:eastAsia="ru-RU"/>
        </w:rPr>
        <w:t xml:space="preserve"> приватизаци</w:t>
      </w:r>
      <w:r>
        <w:rPr>
          <w:rFonts w:ascii="Times New Roman" w:eastAsia="Times New Roman" w:hAnsi="Times New Roman" w:cs="Times New Roman"/>
          <w:sz w:val="28"/>
          <w:szCs w:val="28"/>
          <w:lang w:eastAsia="ru-RU"/>
        </w:rPr>
        <w:t>ю</w:t>
      </w:r>
      <w:r w:rsidRPr="00A609F3">
        <w:rPr>
          <w:rFonts w:ascii="Times New Roman" w:eastAsia="Times New Roman" w:hAnsi="Times New Roman" w:cs="Times New Roman"/>
          <w:sz w:val="28"/>
          <w:szCs w:val="28"/>
          <w:lang w:eastAsia="ru-RU"/>
        </w:rPr>
        <w:t xml:space="preserve"> муниципального иму</w:t>
      </w:r>
      <w:r>
        <w:rPr>
          <w:rFonts w:ascii="Times New Roman" w:eastAsia="Times New Roman" w:hAnsi="Times New Roman" w:cs="Times New Roman"/>
          <w:sz w:val="28"/>
          <w:szCs w:val="28"/>
          <w:lang w:eastAsia="ru-RU"/>
        </w:rPr>
        <w:t>щества, включенного в Прогнозный план (программу) приватизации;</w:t>
      </w:r>
    </w:p>
    <w:p w14:paraId="5B53CE1E" w14:textId="77777777" w:rsidR="00A609F3" w:rsidRPr="00A609F3" w:rsidRDefault="00A609F3" w:rsidP="003D0B21">
      <w:pPr>
        <w:tabs>
          <w:tab w:val="left" w:pos="567"/>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Pr="00A609F3">
        <w:rPr>
          <w:rFonts w:ascii="Times New Roman" w:eastAsia="Times New Roman" w:hAnsi="Times New Roman" w:cs="Times New Roman"/>
          <w:sz w:val="28"/>
          <w:szCs w:val="28"/>
          <w:lang w:eastAsia="ru-RU"/>
        </w:rPr>
        <w:t>ормирует Прогнозный план (программу) приватизации муниципального имущества, вносит предложения об изменении прогнозного плана (программы) приватизации муниципального имущества Благодарненского муниципального округа Ставропольского края на очередной финансовый год и плановый пери</w:t>
      </w:r>
      <w:r>
        <w:rPr>
          <w:rFonts w:ascii="Times New Roman" w:eastAsia="Times New Roman" w:hAnsi="Times New Roman" w:cs="Times New Roman"/>
          <w:sz w:val="28"/>
          <w:szCs w:val="28"/>
          <w:lang w:eastAsia="ru-RU"/>
        </w:rPr>
        <w:t>од;</w:t>
      </w:r>
    </w:p>
    <w:p w14:paraId="39173EEC" w14:textId="77777777" w:rsidR="00A609F3" w:rsidRPr="00A609F3" w:rsidRDefault="00A609F3" w:rsidP="003D0B21">
      <w:pPr>
        <w:tabs>
          <w:tab w:val="left" w:pos="567"/>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A609F3">
        <w:rPr>
          <w:rFonts w:ascii="Times New Roman" w:eastAsia="Times New Roman" w:hAnsi="Times New Roman" w:cs="Times New Roman"/>
          <w:sz w:val="28"/>
          <w:szCs w:val="28"/>
          <w:lang w:eastAsia="ru-RU"/>
        </w:rPr>
        <w:t>рганизует и проводит торги по продаже муниципального имущества, на право заключения договоров аренды муниципальных нежилых помещений,</w:t>
      </w:r>
      <w:r>
        <w:rPr>
          <w:rFonts w:ascii="Times New Roman" w:eastAsia="Times New Roman" w:hAnsi="Times New Roman" w:cs="Times New Roman"/>
          <w:sz w:val="28"/>
          <w:szCs w:val="28"/>
          <w:lang w:eastAsia="ru-RU"/>
        </w:rPr>
        <w:t xml:space="preserve"> в отношении объектов муниципальной казны,</w:t>
      </w:r>
      <w:r w:rsidRPr="00A609F3">
        <w:rPr>
          <w:rFonts w:ascii="Times New Roman" w:eastAsia="Times New Roman" w:hAnsi="Times New Roman" w:cs="Times New Roman"/>
          <w:sz w:val="28"/>
          <w:szCs w:val="28"/>
          <w:lang w:eastAsia="ru-RU"/>
        </w:rPr>
        <w:t xml:space="preserve"> а также по продаже земельных участков, на право заключения договоров аренды земельных участков</w:t>
      </w:r>
      <w:r>
        <w:rPr>
          <w:rFonts w:ascii="Times New Roman" w:eastAsia="Times New Roman" w:hAnsi="Times New Roman" w:cs="Times New Roman"/>
          <w:sz w:val="28"/>
          <w:szCs w:val="28"/>
          <w:lang w:eastAsia="ru-RU"/>
        </w:rPr>
        <w:t>;</w:t>
      </w:r>
    </w:p>
    <w:p w14:paraId="4BD5BE66" w14:textId="77777777" w:rsidR="00A609F3" w:rsidRPr="00A609F3" w:rsidRDefault="00A609F3" w:rsidP="003D0B21">
      <w:pPr>
        <w:tabs>
          <w:tab w:val="left" w:pos="567"/>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A609F3">
        <w:rPr>
          <w:rFonts w:ascii="Times New Roman" w:eastAsia="Times New Roman" w:hAnsi="Times New Roman" w:cs="Times New Roman"/>
          <w:sz w:val="28"/>
          <w:szCs w:val="28"/>
          <w:lang w:eastAsia="ru-RU"/>
        </w:rPr>
        <w:t>аключает договоры купли-продажи объектов муниципальной собственности и иные договоры, предусматривающие переход прав в отношении муниципального имущества,</w:t>
      </w:r>
      <w:r w:rsidR="002F3FC4">
        <w:rPr>
          <w:rFonts w:ascii="Times New Roman" w:eastAsia="Times New Roman" w:hAnsi="Times New Roman" w:cs="Times New Roman"/>
          <w:sz w:val="28"/>
          <w:szCs w:val="28"/>
          <w:lang w:eastAsia="ru-RU"/>
        </w:rPr>
        <w:t xml:space="preserve"> земельных участков</w:t>
      </w:r>
      <w:r w:rsidRPr="00A609F3">
        <w:rPr>
          <w:rFonts w:ascii="Times New Roman" w:eastAsia="Times New Roman" w:hAnsi="Times New Roman" w:cs="Times New Roman"/>
          <w:sz w:val="28"/>
          <w:szCs w:val="28"/>
          <w:lang w:eastAsia="ru-RU"/>
        </w:rPr>
        <w:t xml:space="preserve"> в соответствии с действующим законодательством и муниципальными правовыми актами Благодарненского муниципального округа Ставропольского края</w:t>
      </w:r>
      <w:r w:rsidRPr="008E15AA">
        <w:rPr>
          <w:rFonts w:ascii="Times New Roman" w:eastAsia="Times New Roman" w:hAnsi="Times New Roman" w:cs="Times New Roman"/>
          <w:sz w:val="28"/>
          <w:szCs w:val="28"/>
          <w:lang w:eastAsia="ru-RU"/>
        </w:rPr>
        <w:t>, в отношении объектов муниципальной казны, по согласованию с Главой</w:t>
      </w:r>
      <w:r w:rsidRPr="00A609F3">
        <w:rPr>
          <w:rFonts w:ascii="Times New Roman" w:eastAsia="Times New Roman" w:hAnsi="Times New Roman" w:cs="Times New Roman"/>
          <w:sz w:val="28"/>
          <w:szCs w:val="28"/>
          <w:lang w:eastAsia="ru-RU"/>
        </w:rPr>
        <w:t xml:space="preserve"> Благодарненского муниципального округа</w:t>
      </w:r>
      <w:r w:rsidR="00366F54">
        <w:rPr>
          <w:rFonts w:ascii="Times New Roman" w:eastAsia="Times New Roman" w:hAnsi="Times New Roman" w:cs="Times New Roman"/>
          <w:sz w:val="28"/>
          <w:szCs w:val="28"/>
          <w:lang w:eastAsia="ru-RU"/>
        </w:rPr>
        <w:t xml:space="preserve"> Ставропольского края;</w:t>
      </w:r>
    </w:p>
    <w:p w14:paraId="61F620A6" w14:textId="77777777" w:rsidR="00A609F3" w:rsidRPr="00A609F3" w:rsidRDefault="00366F54" w:rsidP="003D0B21">
      <w:pPr>
        <w:tabs>
          <w:tab w:val="left" w:pos="567"/>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A609F3" w:rsidRPr="00A609F3">
        <w:rPr>
          <w:rFonts w:ascii="Times New Roman" w:eastAsia="Times New Roman" w:hAnsi="Times New Roman" w:cs="Times New Roman"/>
          <w:sz w:val="28"/>
          <w:szCs w:val="28"/>
          <w:lang w:eastAsia="ru-RU"/>
        </w:rPr>
        <w:t xml:space="preserve">еализует права и обязанности продавца муниципальной собственности по договорам купли </w:t>
      </w:r>
      <w:r w:rsidR="009465D4">
        <w:rPr>
          <w:rFonts w:ascii="Times New Roman" w:eastAsia="Times New Roman" w:hAnsi="Times New Roman" w:cs="Times New Roman"/>
          <w:sz w:val="28"/>
          <w:szCs w:val="28"/>
          <w:lang w:eastAsia="ru-RU"/>
        </w:rPr>
        <w:t>–</w:t>
      </w:r>
      <w:r w:rsidR="00A609F3" w:rsidRPr="00A609F3">
        <w:rPr>
          <w:rFonts w:ascii="Times New Roman" w:eastAsia="Times New Roman" w:hAnsi="Times New Roman" w:cs="Times New Roman"/>
          <w:sz w:val="28"/>
          <w:szCs w:val="28"/>
          <w:lang w:eastAsia="ru-RU"/>
        </w:rPr>
        <w:t xml:space="preserve"> продажи в порядке приватизации, а также заключает договоры купли </w:t>
      </w:r>
      <w:r w:rsidR="009465D4">
        <w:rPr>
          <w:rFonts w:ascii="Times New Roman" w:eastAsia="Times New Roman" w:hAnsi="Times New Roman" w:cs="Times New Roman"/>
          <w:sz w:val="28"/>
          <w:szCs w:val="28"/>
          <w:lang w:eastAsia="ru-RU"/>
        </w:rPr>
        <w:t>–</w:t>
      </w:r>
      <w:r w:rsidR="00A609F3" w:rsidRPr="00A609F3">
        <w:rPr>
          <w:rFonts w:ascii="Times New Roman" w:eastAsia="Times New Roman" w:hAnsi="Times New Roman" w:cs="Times New Roman"/>
          <w:sz w:val="28"/>
          <w:szCs w:val="28"/>
          <w:lang w:eastAsia="ru-RU"/>
        </w:rPr>
        <w:t xml:space="preserve"> продажи имущества, приобретаемого (отчуждаемого) по </w:t>
      </w:r>
      <w:r w:rsidR="00A609F3" w:rsidRPr="00A609F3">
        <w:rPr>
          <w:rFonts w:ascii="Times New Roman" w:eastAsia="Times New Roman" w:hAnsi="Times New Roman" w:cs="Times New Roman"/>
          <w:sz w:val="28"/>
          <w:szCs w:val="28"/>
          <w:lang w:eastAsia="ru-RU"/>
        </w:rPr>
        <w:lastRenderedPageBreak/>
        <w:t>иным основаниям, предусмотренным действующим законодательством и муниципальными правовыми актами Благодарненского муниципальн</w:t>
      </w:r>
      <w:r w:rsidR="00ED088E">
        <w:rPr>
          <w:rFonts w:ascii="Times New Roman" w:eastAsia="Times New Roman" w:hAnsi="Times New Roman" w:cs="Times New Roman"/>
          <w:sz w:val="28"/>
          <w:szCs w:val="28"/>
          <w:lang w:eastAsia="ru-RU"/>
        </w:rPr>
        <w:t>ого округа Ставропольского края;</w:t>
      </w:r>
    </w:p>
    <w:p w14:paraId="3A4F7917" w14:textId="77777777" w:rsidR="00A609F3" w:rsidRPr="00A609F3" w:rsidRDefault="00ED088E" w:rsidP="003D0B21">
      <w:pPr>
        <w:tabs>
          <w:tab w:val="left" w:pos="567"/>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A609F3" w:rsidRPr="00A609F3">
        <w:rPr>
          <w:rFonts w:ascii="Times New Roman" w:eastAsia="Times New Roman" w:hAnsi="Times New Roman" w:cs="Times New Roman"/>
          <w:sz w:val="28"/>
          <w:szCs w:val="28"/>
          <w:lang w:eastAsia="ru-RU"/>
        </w:rPr>
        <w:t>беспечивает проведение независимой оценки муниципального имущества и земельных участков, для решения вопросов местного значения в интересах Благодарненского муниципального округа Ставропольского края в соответствии с действующим законодательством и муниципальными правовыми актами Благодарненского муниципальн</w:t>
      </w:r>
      <w:r>
        <w:rPr>
          <w:rFonts w:ascii="Times New Roman" w:eastAsia="Times New Roman" w:hAnsi="Times New Roman" w:cs="Times New Roman"/>
          <w:sz w:val="28"/>
          <w:szCs w:val="28"/>
          <w:lang w:eastAsia="ru-RU"/>
        </w:rPr>
        <w:t>ого округа Ставропольского края;</w:t>
      </w:r>
    </w:p>
    <w:p w14:paraId="15E539B4" w14:textId="27BC3001" w:rsidR="00A609F3" w:rsidRDefault="00ED088E" w:rsidP="003D0B21">
      <w:pPr>
        <w:tabs>
          <w:tab w:val="left" w:pos="567"/>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A609F3" w:rsidRPr="00A609F3">
        <w:rPr>
          <w:rFonts w:ascii="Times New Roman" w:eastAsia="Times New Roman" w:hAnsi="Times New Roman" w:cs="Times New Roman"/>
          <w:sz w:val="28"/>
          <w:szCs w:val="28"/>
          <w:lang w:eastAsia="ru-RU"/>
        </w:rPr>
        <w:t xml:space="preserve">аключает договоры аренды, договоры безвозмездного пользования, иные договоры, предусматривающие переход прав владения и (или) пользования </w:t>
      </w:r>
      <w:r w:rsidR="00CA4CE3" w:rsidRPr="008E15AA">
        <w:rPr>
          <w:rFonts w:ascii="Times New Roman" w:eastAsia="Times New Roman" w:hAnsi="Times New Roman" w:cs="Times New Roman"/>
          <w:sz w:val="28"/>
          <w:szCs w:val="28"/>
          <w:lang w:eastAsia="ru-RU"/>
        </w:rPr>
        <w:t>в отношении объектов муниципальной казны</w:t>
      </w:r>
      <w:r w:rsidR="00C05318">
        <w:rPr>
          <w:rFonts w:ascii="Times New Roman" w:eastAsia="Times New Roman" w:hAnsi="Times New Roman" w:cs="Times New Roman"/>
          <w:sz w:val="28"/>
          <w:szCs w:val="28"/>
          <w:lang w:eastAsia="ru-RU"/>
        </w:rPr>
        <w:t>,</w:t>
      </w:r>
      <w:r w:rsidR="00A609F3" w:rsidRPr="00A609F3">
        <w:rPr>
          <w:rFonts w:ascii="Times New Roman" w:eastAsia="Times New Roman" w:hAnsi="Times New Roman" w:cs="Times New Roman"/>
          <w:sz w:val="28"/>
          <w:szCs w:val="28"/>
          <w:lang w:eastAsia="ru-RU"/>
        </w:rPr>
        <w:t xml:space="preserve"> в соответствии с действующим законодательством и муниципальными правовыми актами Благодарненского муниципального округа Ставропольского края</w:t>
      </w:r>
      <w:r w:rsidR="00366F54">
        <w:rPr>
          <w:rFonts w:ascii="Times New Roman" w:eastAsia="Times New Roman" w:hAnsi="Times New Roman" w:cs="Times New Roman"/>
          <w:sz w:val="28"/>
          <w:szCs w:val="28"/>
          <w:lang w:eastAsia="ru-RU"/>
        </w:rPr>
        <w:t xml:space="preserve">, </w:t>
      </w:r>
      <w:r w:rsidR="00A609F3" w:rsidRPr="00A609F3">
        <w:rPr>
          <w:rFonts w:ascii="Times New Roman" w:eastAsia="Times New Roman" w:hAnsi="Times New Roman" w:cs="Times New Roman"/>
          <w:sz w:val="28"/>
          <w:szCs w:val="28"/>
          <w:lang w:eastAsia="ru-RU"/>
        </w:rPr>
        <w:t>осуществляет контроль за выполнением условий договоров, за сроками действия договоров, обеспечивает их учет и хранение.</w:t>
      </w:r>
    </w:p>
    <w:p w14:paraId="15E379C5" w14:textId="44BDB4D9" w:rsidR="006F51DE" w:rsidRPr="00A609F3" w:rsidRDefault="006F51DE" w:rsidP="003D0B21">
      <w:pPr>
        <w:tabs>
          <w:tab w:val="left" w:pos="567"/>
        </w:tabs>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заключает договоры социального или служебного найма на жилые помещения, договоры по передаче в собственность жилых помещений в порядке приватизации;</w:t>
      </w:r>
    </w:p>
    <w:p w14:paraId="52C34A11" w14:textId="77777777" w:rsidR="00A609F3" w:rsidRPr="00A609F3" w:rsidRDefault="006F51DE" w:rsidP="003D0B21">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A609F3" w:rsidRPr="00A609F3">
        <w:rPr>
          <w:rFonts w:ascii="Times New Roman" w:eastAsia="Times New Roman" w:hAnsi="Times New Roman" w:cs="Times New Roman"/>
          <w:sz w:val="28"/>
          <w:szCs w:val="28"/>
          <w:lang w:eastAsia="ru-RU"/>
        </w:rPr>
        <w:t>существляет мероприятия по признанию права муниципальной собственности Благодарненского муниципального округа Ставропольского края на бесхозяйное и выморочное имущество, выявленное на территории Благодарненского муниципального округа Ставропольского края.</w:t>
      </w:r>
    </w:p>
    <w:p w14:paraId="28FD3D4D" w14:textId="77777777" w:rsidR="003F4133" w:rsidRDefault="003F4133" w:rsidP="003D0B21">
      <w:pPr>
        <w:pStyle w:val="ConsPlusNormal"/>
        <w:ind w:firstLine="567"/>
        <w:jc w:val="both"/>
        <w:rPr>
          <w:rFonts w:ascii="Times New Roman" w:hAnsi="Times New Roman" w:cs="Times New Roman"/>
          <w:sz w:val="28"/>
          <w:szCs w:val="28"/>
        </w:rPr>
      </w:pPr>
    </w:p>
    <w:p w14:paraId="1625859F" w14:textId="77777777" w:rsidR="003F4133" w:rsidRDefault="009465D4" w:rsidP="003D0B2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Статья 5. </w:t>
      </w:r>
      <w:r w:rsidR="00066C65">
        <w:rPr>
          <w:rFonts w:ascii="Times New Roman" w:hAnsi="Times New Roman" w:cs="Times New Roman"/>
          <w:sz w:val="28"/>
          <w:szCs w:val="28"/>
        </w:rPr>
        <w:t>Учет и ведение реестра муниципального имущества Благодарненского муниципального округа</w:t>
      </w:r>
    </w:p>
    <w:p w14:paraId="3883E5A7" w14:textId="77777777" w:rsidR="003F4133" w:rsidRDefault="003F4133" w:rsidP="003D0B21">
      <w:pPr>
        <w:pStyle w:val="ConsPlusNormal"/>
        <w:ind w:firstLine="567"/>
        <w:jc w:val="both"/>
        <w:rPr>
          <w:rFonts w:ascii="Times New Roman" w:hAnsi="Times New Roman" w:cs="Times New Roman"/>
          <w:sz w:val="28"/>
          <w:szCs w:val="28"/>
        </w:rPr>
      </w:pPr>
    </w:p>
    <w:p w14:paraId="370DF6AF" w14:textId="77777777" w:rsidR="00270D93" w:rsidRDefault="00270D93"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Учет муниципального имущества осуществляется управлением архитектуры, градостроительства, имущественных и земельных отношений администрации путем ведения реестра муниципального имущества Благодарненского муниципального округа (далее - реестр) на бумажных и электронных носителях в соответствии </w:t>
      </w:r>
      <w:r w:rsidRPr="00270D93">
        <w:rPr>
          <w:rFonts w:ascii="Times New Roman" w:hAnsi="Times New Roman" w:cs="Times New Roman"/>
          <w:sz w:val="28"/>
          <w:szCs w:val="28"/>
        </w:rPr>
        <w:t xml:space="preserve">с </w:t>
      </w:r>
      <w:hyperlink r:id="rId11" w:history="1">
        <w:r w:rsidRPr="00270D93">
          <w:rPr>
            <w:rFonts w:ascii="Times New Roman" w:hAnsi="Times New Roman" w:cs="Times New Roman"/>
            <w:sz w:val="28"/>
            <w:szCs w:val="28"/>
          </w:rPr>
          <w:t>Порядком</w:t>
        </w:r>
      </w:hyperlink>
      <w:r>
        <w:rPr>
          <w:rFonts w:ascii="Times New Roman" w:hAnsi="Times New Roman" w:cs="Times New Roman"/>
          <w:sz w:val="28"/>
          <w:szCs w:val="28"/>
        </w:rPr>
        <w:t xml:space="preserve"> ведения органами местного самоуправления реестров муниципального имущества.</w:t>
      </w:r>
    </w:p>
    <w:p w14:paraId="2DBD6833" w14:textId="77777777" w:rsidR="00270D93" w:rsidRDefault="00270D93"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случае несоответствия информации на указанных носителях приоритет имеет информация на бумажных носителях.</w:t>
      </w:r>
    </w:p>
    <w:p w14:paraId="56533116" w14:textId="77777777" w:rsidR="00270D93" w:rsidRDefault="00270D93"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Объектами учета в реестрах являются:</w:t>
      </w:r>
    </w:p>
    <w:p w14:paraId="508EFA8C" w14:textId="77777777" w:rsidR="00270D93" w:rsidRDefault="00270D93"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действующим законодательством к недвижимости);</w:t>
      </w:r>
    </w:p>
    <w:p w14:paraId="182EB9BC" w14:textId="77777777" w:rsidR="00270D93" w:rsidRDefault="00270D93"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находящееся в муниципальной собственности движимое имущество, стоимость которого превышает 50 тысяч рублей, акции, доли (вклады) в уставном (складочном) капитале хозяйственного общества или товарищества </w:t>
      </w:r>
      <w:r>
        <w:rPr>
          <w:rFonts w:ascii="Times New Roman" w:hAnsi="Times New Roman" w:cs="Times New Roman"/>
          <w:sz w:val="28"/>
          <w:szCs w:val="28"/>
        </w:rPr>
        <w:lastRenderedPageBreak/>
        <w:t>либо иное имущество, не относящееся к недвижимым и движимым вещам, стоимость которого превышает 50 тысяч рублей, а также особо ценное движимое имущество, закрепленное за автономными и бюджетными муниципальными учреждениями;</w:t>
      </w:r>
    </w:p>
    <w:p w14:paraId="539811D9" w14:textId="3CCFCC7D" w:rsidR="00270D93" w:rsidRDefault="00270D93"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 Благодарненский муниципальный округ, иные юридические лица, учредителем (участником) которых является муниципальное образование Благодарненский муниципальный округ.</w:t>
      </w:r>
    </w:p>
    <w:p w14:paraId="0BF1A6A6" w14:textId="77777777" w:rsidR="00270D93" w:rsidRDefault="005F6DEA"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270D93">
        <w:rPr>
          <w:rFonts w:ascii="Times New Roman" w:hAnsi="Times New Roman" w:cs="Times New Roman"/>
          <w:sz w:val="28"/>
          <w:szCs w:val="28"/>
        </w:rPr>
        <w:t xml:space="preserve">. Юридические лица, учредителем (участником) которых является Благодарненский муниципальный округ, ежегодно в срок до 1 апреля представляют в управление архитектуры, градостроительства, имущественных и земельных отношений информацию по формам согласно </w:t>
      </w:r>
      <w:hyperlink r:id="rId12" w:history="1">
        <w:r w:rsidR="00270D93" w:rsidRPr="00ED088E">
          <w:rPr>
            <w:rFonts w:ascii="Times New Roman" w:hAnsi="Times New Roman" w:cs="Times New Roman"/>
            <w:sz w:val="28"/>
            <w:szCs w:val="28"/>
          </w:rPr>
          <w:t>приложениям 1</w:t>
        </w:r>
      </w:hyperlink>
      <w:r w:rsidR="00270D93" w:rsidRPr="00ED088E">
        <w:rPr>
          <w:rFonts w:ascii="Times New Roman" w:hAnsi="Times New Roman" w:cs="Times New Roman"/>
          <w:sz w:val="28"/>
          <w:szCs w:val="28"/>
        </w:rPr>
        <w:t xml:space="preserve"> - </w:t>
      </w:r>
      <w:hyperlink r:id="rId13" w:history="1">
        <w:r w:rsidR="00270D93" w:rsidRPr="00ED088E">
          <w:rPr>
            <w:rFonts w:ascii="Times New Roman" w:hAnsi="Times New Roman" w:cs="Times New Roman"/>
            <w:sz w:val="28"/>
            <w:szCs w:val="28"/>
          </w:rPr>
          <w:t>7</w:t>
        </w:r>
      </w:hyperlink>
      <w:r w:rsidR="00270D93" w:rsidRPr="00ED088E">
        <w:rPr>
          <w:rFonts w:ascii="Times New Roman" w:hAnsi="Times New Roman" w:cs="Times New Roman"/>
          <w:sz w:val="28"/>
          <w:szCs w:val="28"/>
        </w:rPr>
        <w:t xml:space="preserve"> к настоя</w:t>
      </w:r>
      <w:r w:rsidR="00270D93">
        <w:rPr>
          <w:rFonts w:ascii="Times New Roman" w:hAnsi="Times New Roman" w:cs="Times New Roman"/>
          <w:sz w:val="28"/>
          <w:szCs w:val="28"/>
        </w:rPr>
        <w:t>щему Положению. К данной информации также должна быть приложена копия годового баланса учреждения и ведомость по основным средствам по состоянию на 1 января текущего года.</w:t>
      </w:r>
    </w:p>
    <w:p w14:paraId="5092E899" w14:textId="77777777" w:rsidR="00ED088E" w:rsidRPr="00ED088E" w:rsidRDefault="00ED088E"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ED088E">
        <w:rPr>
          <w:rFonts w:ascii="Times New Roman" w:hAnsi="Times New Roman" w:cs="Times New Roman"/>
          <w:sz w:val="28"/>
          <w:szCs w:val="28"/>
        </w:rPr>
        <w:t>Включение или выбытие объектов из реестра, а также внесение иных изменений в реестр, осуществляются на основании распоряжения управления</w:t>
      </w:r>
      <w:r w:rsidR="00D9461C">
        <w:rPr>
          <w:rFonts w:ascii="Times New Roman" w:hAnsi="Times New Roman" w:cs="Times New Roman"/>
          <w:sz w:val="28"/>
          <w:szCs w:val="28"/>
        </w:rPr>
        <w:t xml:space="preserve"> архитектуры, градостроительства, имущественных и земельных отношений</w:t>
      </w:r>
      <w:r w:rsidRPr="00ED088E">
        <w:rPr>
          <w:rFonts w:ascii="Times New Roman" w:hAnsi="Times New Roman" w:cs="Times New Roman"/>
          <w:sz w:val="28"/>
          <w:szCs w:val="28"/>
        </w:rPr>
        <w:t>.</w:t>
      </w:r>
    </w:p>
    <w:p w14:paraId="2EF21B90" w14:textId="77777777" w:rsidR="00270D93" w:rsidRDefault="00D9461C"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270D93">
        <w:rPr>
          <w:rFonts w:ascii="Times New Roman" w:hAnsi="Times New Roman" w:cs="Times New Roman"/>
          <w:sz w:val="28"/>
          <w:szCs w:val="28"/>
        </w:rPr>
        <w:t xml:space="preserve">. Ежегодно в срок до 1 июля администрация </w:t>
      </w:r>
      <w:r w:rsidR="005F6DEA">
        <w:rPr>
          <w:rFonts w:ascii="Times New Roman" w:hAnsi="Times New Roman" w:cs="Times New Roman"/>
          <w:sz w:val="28"/>
          <w:szCs w:val="28"/>
        </w:rPr>
        <w:t xml:space="preserve">Благодарненского </w:t>
      </w:r>
      <w:r w:rsidR="00270D93">
        <w:rPr>
          <w:rFonts w:ascii="Times New Roman" w:hAnsi="Times New Roman" w:cs="Times New Roman"/>
          <w:sz w:val="28"/>
          <w:szCs w:val="28"/>
        </w:rPr>
        <w:t xml:space="preserve">муниципального округа </w:t>
      </w:r>
      <w:r w:rsidR="005F6DEA">
        <w:rPr>
          <w:rFonts w:ascii="Times New Roman" w:hAnsi="Times New Roman" w:cs="Times New Roman"/>
          <w:sz w:val="28"/>
          <w:szCs w:val="28"/>
        </w:rPr>
        <w:t>утверждает</w:t>
      </w:r>
      <w:r w:rsidR="00270D93">
        <w:rPr>
          <w:rFonts w:ascii="Times New Roman" w:hAnsi="Times New Roman" w:cs="Times New Roman"/>
          <w:sz w:val="28"/>
          <w:szCs w:val="28"/>
        </w:rPr>
        <w:t xml:space="preserve"> реестр по состоянию на 1 января текущего года.</w:t>
      </w:r>
    </w:p>
    <w:p w14:paraId="19181EF5" w14:textId="77777777" w:rsidR="005F6DEA" w:rsidRDefault="00D9461C"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5F6DEA">
        <w:rPr>
          <w:rFonts w:ascii="Times New Roman" w:hAnsi="Times New Roman" w:cs="Times New Roman"/>
          <w:sz w:val="28"/>
          <w:szCs w:val="28"/>
        </w:rPr>
        <w:t>. Сведения об объектах учета, содержащихся в реестре, носят открытый характер и предоставляются любым заинтересованным лицам в виде выписок из реестров.</w:t>
      </w:r>
    </w:p>
    <w:p w14:paraId="4D6866F5" w14:textId="77777777" w:rsidR="005F6DEA" w:rsidRDefault="005F6DEA"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Предоставление сведений об объектах учета осуществляется управлением архитектуры, градостроительства, имущественных и земельных отношений, на основании письменных запросов в 10-дневный срок со дня поступления запроса.</w:t>
      </w:r>
    </w:p>
    <w:p w14:paraId="3942A98F" w14:textId="77777777" w:rsidR="005F6DEA" w:rsidRDefault="005F6DEA" w:rsidP="003D0B21">
      <w:pPr>
        <w:autoSpaceDE w:val="0"/>
        <w:autoSpaceDN w:val="0"/>
        <w:adjustRightInd w:val="0"/>
        <w:spacing w:after="0" w:line="240" w:lineRule="auto"/>
        <w:ind w:firstLine="567"/>
        <w:jc w:val="both"/>
        <w:rPr>
          <w:rFonts w:ascii="Times New Roman" w:hAnsi="Times New Roman" w:cs="Times New Roman"/>
          <w:sz w:val="28"/>
          <w:szCs w:val="28"/>
        </w:rPr>
      </w:pPr>
    </w:p>
    <w:p w14:paraId="4D6FA3A6" w14:textId="77777777" w:rsidR="005F6DEA" w:rsidRDefault="007464AD"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Статья 6. Имущество казны Благодарненского муниципального округа</w:t>
      </w:r>
    </w:p>
    <w:p w14:paraId="4EE5E2D5" w14:textId="77777777" w:rsidR="00ED088E" w:rsidRDefault="00ED088E" w:rsidP="003D0B21">
      <w:pPr>
        <w:autoSpaceDE w:val="0"/>
        <w:autoSpaceDN w:val="0"/>
        <w:adjustRightInd w:val="0"/>
        <w:spacing w:after="0" w:line="240" w:lineRule="auto"/>
        <w:ind w:firstLine="567"/>
        <w:jc w:val="both"/>
        <w:rPr>
          <w:rFonts w:ascii="Times New Roman" w:hAnsi="Times New Roman" w:cs="Times New Roman"/>
          <w:sz w:val="28"/>
          <w:szCs w:val="28"/>
        </w:rPr>
      </w:pPr>
    </w:p>
    <w:p w14:paraId="643BE2D0" w14:textId="77777777" w:rsidR="007464AD" w:rsidRDefault="007464AD"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Имущество, не закрепленное за муниципальными унитарными предприятиями на праве хозяйственного ведения или за муниципальными учреждениями и органами местного самоуправления на праве оперативного управления, составляет муниципальную казну Благодарненского муниципального округа (далее - казна).</w:t>
      </w:r>
    </w:p>
    <w:p w14:paraId="687932CE" w14:textId="0AE4A138" w:rsidR="007464AD" w:rsidRDefault="007464AD"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Учет имущества казны в рамках ведения реестра муниципального имущества и бюджетный учет осуществляет управление архитектуры, градостроительства, имущественных и земельных отношений в соответствии с действующим законодательством и положением.</w:t>
      </w:r>
    </w:p>
    <w:p w14:paraId="0C9F0299" w14:textId="0AFFD417" w:rsidR="007464AD" w:rsidRDefault="007464AD"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Содержание, текущий и капитальный ремонт, эксплуатация муниципального имущества казны осуществляется за счет средств бюджета </w:t>
      </w:r>
      <w:r w:rsidR="0021004D">
        <w:rPr>
          <w:rFonts w:ascii="Times New Roman" w:hAnsi="Times New Roman" w:cs="Times New Roman"/>
          <w:sz w:val="28"/>
          <w:szCs w:val="28"/>
        </w:rPr>
        <w:t>Благодарненского</w:t>
      </w:r>
      <w:r>
        <w:rPr>
          <w:rFonts w:ascii="Times New Roman" w:hAnsi="Times New Roman" w:cs="Times New Roman"/>
          <w:sz w:val="28"/>
          <w:szCs w:val="28"/>
        </w:rPr>
        <w:t xml:space="preserve"> муниципального округа, за исключением случаев, когда </w:t>
      </w:r>
      <w:r>
        <w:rPr>
          <w:rFonts w:ascii="Times New Roman" w:hAnsi="Times New Roman" w:cs="Times New Roman"/>
          <w:sz w:val="28"/>
          <w:szCs w:val="28"/>
        </w:rPr>
        <w:lastRenderedPageBreak/>
        <w:t>данное муниципальное имущество передано в пользование на основании соответствующих договоров.</w:t>
      </w:r>
    </w:p>
    <w:p w14:paraId="4B33616D" w14:textId="77777777" w:rsidR="006B7F11" w:rsidRDefault="006B7F11"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Муниципальное имущество, составляющее муниципальную казну Благодарненского муниципального округа, может быть предоставлено пользование на основании договоров аренды, безвозмездного пользования, доверительного управления, а также концессионных соглашений и иных гражданско-правовых сделок в порядке, установленном настоящим Положением.</w:t>
      </w:r>
    </w:p>
    <w:p w14:paraId="0D2D7522" w14:textId="77777777" w:rsidR="006B7F11" w:rsidRDefault="007E2371"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6B7F11">
        <w:rPr>
          <w:rFonts w:ascii="Times New Roman" w:hAnsi="Times New Roman" w:cs="Times New Roman"/>
          <w:sz w:val="28"/>
          <w:szCs w:val="28"/>
        </w:rPr>
        <w:t xml:space="preserve">. Договоры, предметом которых является пользование муниципальным имуществом, составляющим муниципальную казну </w:t>
      </w:r>
      <w:r>
        <w:rPr>
          <w:rFonts w:ascii="Times New Roman" w:hAnsi="Times New Roman" w:cs="Times New Roman"/>
          <w:sz w:val="28"/>
          <w:szCs w:val="28"/>
        </w:rPr>
        <w:t xml:space="preserve">Благодарненского </w:t>
      </w:r>
      <w:r w:rsidR="006B7F11">
        <w:rPr>
          <w:rFonts w:ascii="Times New Roman" w:hAnsi="Times New Roman" w:cs="Times New Roman"/>
          <w:sz w:val="28"/>
          <w:szCs w:val="28"/>
        </w:rPr>
        <w:t>муниципального округа, могут быть заключены по следующим основаниям:</w:t>
      </w:r>
    </w:p>
    <w:p w14:paraId="23F3475C" w14:textId="15874DD6" w:rsidR="006B7F11" w:rsidRDefault="006B7F11"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5D1AD9">
        <w:rPr>
          <w:rFonts w:ascii="Times New Roman" w:hAnsi="Times New Roman" w:cs="Times New Roman"/>
          <w:sz w:val="28"/>
          <w:szCs w:val="28"/>
        </w:rPr>
        <w:t>)</w:t>
      </w:r>
      <w:r>
        <w:rPr>
          <w:rFonts w:ascii="Times New Roman" w:hAnsi="Times New Roman" w:cs="Times New Roman"/>
          <w:sz w:val="28"/>
          <w:szCs w:val="28"/>
        </w:rPr>
        <w:t xml:space="preserve"> По результатам торгов в виде конкурсов или аукционов, проводимых в соответствии с антимонопольным законодательством.</w:t>
      </w:r>
    </w:p>
    <w:p w14:paraId="47055C21" w14:textId="3173609A" w:rsidR="006B7F11" w:rsidRDefault="006B7F11"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5D1AD9">
        <w:rPr>
          <w:rFonts w:ascii="Times New Roman" w:hAnsi="Times New Roman" w:cs="Times New Roman"/>
          <w:sz w:val="28"/>
          <w:szCs w:val="28"/>
        </w:rPr>
        <w:t>)</w:t>
      </w:r>
      <w:r>
        <w:rPr>
          <w:rFonts w:ascii="Times New Roman" w:hAnsi="Times New Roman" w:cs="Times New Roman"/>
          <w:sz w:val="28"/>
          <w:szCs w:val="28"/>
        </w:rPr>
        <w:t xml:space="preserve"> Без проведения торгов по согласованию с антимонопольным органом в случаях, установленных действующим законодательством.</w:t>
      </w:r>
    </w:p>
    <w:p w14:paraId="33AC314F" w14:textId="7EDAD671" w:rsidR="006B7F11" w:rsidRDefault="006B7F11"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5D1AD9">
        <w:rPr>
          <w:rFonts w:ascii="Times New Roman" w:hAnsi="Times New Roman" w:cs="Times New Roman"/>
          <w:sz w:val="28"/>
          <w:szCs w:val="28"/>
        </w:rPr>
        <w:t>)</w:t>
      </w:r>
      <w:r>
        <w:rPr>
          <w:rFonts w:ascii="Times New Roman" w:hAnsi="Times New Roman" w:cs="Times New Roman"/>
          <w:sz w:val="28"/>
          <w:szCs w:val="28"/>
        </w:rPr>
        <w:t xml:space="preserve"> Без проведения торгов и без согласования с антимонопольным органом в случаях, установленных действующим законодательством.</w:t>
      </w:r>
    </w:p>
    <w:p w14:paraId="6FEC7CF0" w14:textId="77777777" w:rsidR="006B7F11" w:rsidRDefault="00ED088E"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6B7F11">
        <w:rPr>
          <w:rFonts w:ascii="Times New Roman" w:hAnsi="Times New Roman" w:cs="Times New Roman"/>
          <w:sz w:val="28"/>
          <w:szCs w:val="28"/>
        </w:rPr>
        <w:t xml:space="preserve">. Принятие решения о проведении торгов или процедур согласования с антимонопольным органом в целях предоставления муниципального имущества в аренду или безвозмездное пользование, о заключении договоров аренды и безвозмездного пользования и заключение данных договоров в отношении муниципального имущества муниципальной казны осуществляет администрация </w:t>
      </w:r>
      <w:r>
        <w:rPr>
          <w:rFonts w:ascii="Times New Roman" w:hAnsi="Times New Roman" w:cs="Times New Roman"/>
          <w:sz w:val="28"/>
          <w:szCs w:val="28"/>
        </w:rPr>
        <w:t>Благодарненского</w:t>
      </w:r>
      <w:r w:rsidR="006B7F11">
        <w:rPr>
          <w:rFonts w:ascii="Times New Roman" w:hAnsi="Times New Roman" w:cs="Times New Roman"/>
          <w:sz w:val="28"/>
          <w:szCs w:val="28"/>
        </w:rPr>
        <w:t xml:space="preserve"> муниципального округа.</w:t>
      </w:r>
    </w:p>
    <w:p w14:paraId="5E81E9D6" w14:textId="77777777" w:rsidR="006B7F11" w:rsidRDefault="00D9461C"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6B7F11">
        <w:rPr>
          <w:rFonts w:ascii="Times New Roman" w:hAnsi="Times New Roman" w:cs="Times New Roman"/>
          <w:sz w:val="28"/>
          <w:szCs w:val="28"/>
        </w:rPr>
        <w:t>. При предоставлении в возмездное пользование имущества казны по результатам торгов начальный размер платы за пользование муниципальным имуществом устанавливается равным рыночной ставке, определяемой в соответствии с законодательством об оценочной деятельности.</w:t>
      </w:r>
    </w:p>
    <w:p w14:paraId="38F4B140" w14:textId="77777777" w:rsidR="00ED088E" w:rsidRDefault="006B7F11"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предоставлении в возмездное пользование имущества казны без торгов размер платы </w:t>
      </w:r>
      <w:r w:rsidR="00ED088E">
        <w:rPr>
          <w:rFonts w:ascii="Times New Roman" w:hAnsi="Times New Roman" w:cs="Times New Roman"/>
          <w:sz w:val="28"/>
          <w:szCs w:val="28"/>
        </w:rPr>
        <w:t>устанавливается равным рыночной ставке, определяемой в соответствии с законодательством об оценочной деятельности.</w:t>
      </w:r>
    </w:p>
    <w:p w14:paraId="1E40BD6B" w14:textId="3A4BE7D8" w:rsidR="004E4856" w:rsidRDefault="004E4856" w:rsidP="003D0B21">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5D1AD9">
        <w:rPr>
          <w:rFonts w:ascii="Times New Roman" w:hAnsi="Times New Roman" w:cs="Times New Roman"/>
          <w:sz w:val="28"/>
          <w:szCs w:val="28"/>
        </w:rPr>
        <w:t xml:space="preserve"> </w:t>
      </w:r>
      <w:r>
        <w:rPr>
          <w:rFonts w:ascii="Times New Roman" w:hAnsi="Times New Roman" w:cs="Times New Roman"/>
          <w:sz w:val="28"/>
          <w:szCs w:val="28"/>
        </w:rPr>
        <w:t>Передача муниципального имущества в субаренду, допускается с согласия уполномоченного органа.</w:t>
      </w:r>
    </w:p>
    <w:p w14:paraId="48B00EEB" w14:textId="77777777" w:rsidR="00F13E27" w:rsidRPr="00E528E9" w:rsidRDefault="00F13E27" w:rsidP="003D0B21">
      <w:pPr>
        <w:pStyle w:val="ConsPlusNormal"/>
        <w:ind w:firstLine="567"/>
        <w:jc w:val="both"/>
        <w:rPr>
          <w:rFonts w:ascii="Times New Roman" w:hAnsi="Times New Roman" w:cs="Times New Roman"/>
          <w:sz w:val="28"/>
          <w:szCs w:val="28"/>
        </w:rPr>
      </w:pPr>
    </w:p>
    <w:p w14:paraId="2539183A" w14:textId="77777777" w:rsidR="00E528E9" w:rsidRDefault="00E528E9" w:rsidP="003D0B21">
      <w:pPr>
        <w:pStyle w:val="ConsPlusNormal"/>
        <w:ind w:firstLine="567"/>
        <w:jc w:val="both"/>
        <w:outlineLvl w:val="1"/>
        <w:rPr>
          <w:rFonts w:ascii="Times New Roman" w:hAnsi="Times New Roman" w:cs="Times New Roman"/>
          <w:sz w:val="28"/>
          <w:szCs w:val="28"/>
        </w:rPr>
      </w:pPr>
      <w:r w:rsidRPr="00E528E9">
        <w:rPr>
          <w:rFonts w:ascii="Times New Roman" w:hAnsi="Times New Roman" w:cs="Times New Roman"/>
          <w:sz w:val="28"/>
          <w:szCs w:val="28"/>
        </w:rPr>
        <w:t xml:space="preserve">Статья </w:t>
      </w:r>
      <w:r w:rsidR="00ED088E">
        <w:rPr>
          <w:rFonts w:ascii="Times New Roman" w:hAnsi="Times New Roman" w:cs="Times New Roman"/>
          <w:sz w:val="28"/>
          <w:szCs w:val="28"/>
        </w:rPr>
        <w:t>7</w:t>
      </w:r>
      <w:r w:rsidRPr="00E528E9">
        <w:rPr>
          <w:rFonts w:ascii="Times New Roman" w:hAnsi="Times New Roman" w:cs="Times New Roman"/>
          <w:sz w:val="28"/>
          <w:szCs w:val="28"/>
        </w:rPr>
        <w:t xml:space="preserve">. </w:t>
      </w:r>
      <w:r w:rsidR="00D9461C" w:rsidRPr="00D9461C">
        <w:rPr>
          <w:rFonts w:ascii="Times New Roman" w:hAnsi="Times New Roman" w:cs="Times New Roman"/>
          <w:sz w:val="28"/>
          <w:szCs w:val="28"/>
        </w:rPr>
        <w:t>Право хозяйственного ведения и оперативного управления муниципальным имуществом</w:t>
      </w:r>
    </w:p>
    <w:p w14:paraId="1A632E28" w14:textId="77777777" w:rsidR="00D9461C" w:rsidRDefault="00D9461C" w:rsidP="003D0B21">
      <w:pPr>
        <w:pStyle w:val="ConsPlusNormal"/>
        <w:ind w:firstLine="567"/>
        <w:jc w:val="both"/>
        <w:outlineLvl w:val="1"/>
        <w:rPr>
          <w:rFonts w:ascii="Times New Roman" w:hAnsi="Times New Roman" w:cs="Times New Roman"/>
          <w:sz w:val="28"/>
          <w:szCs w:val="28"/>
        </w:rPr>
      </w:pPr>
    </w:p>
    <w:p w14:paraId="69EE7A23" w14:textId="77777777" w:rsidR="00D9461C" w:rsidRDefault="00D9461C"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69673A">
        <w:rPr>
          <w:rFonts w:ascii="Times New Roman" w:hAnsi="Times New Roman" w:cs="Times New Roman"/>
          <w:sz w:val="28"/>
          <w:szCs w:val="28"/>
        </w:rPr>
        <w:tab/>
      </w:r>
      <w:r>
        <w:rPr>
          <w:rFonts w:ascii="Times New Roman" w:hAnsi="Times New Roman" w:cs="Times New Roman"/>
          <w:sz w:val="28"/>
          <w:szCs w:val="28"/>
        </w:rPr>
        <w:t xml:space="preserve">Решение о закреплении муниципального имущества за муниципальными предприятиями, учреждениями принимает </w:t>
      </w:r>
      <w:r w:rsidR="0069673A">
        <w:rPr>
          <w:rFonts w:ascii="Times New Roman" w:hAnsi="Times New Roman" w:cs="Times New Roman"/>
          <w:sz w:val="28"/>
          <w:szCs w:val="28"/>
        </w:rPr>
        <w:t>администрация Благодарненского муниципального округа</w:t>
      </w:r>
      <w:r>
        <w:rPr>
          <w:rFonts w:ascii="Times New Roman" w:hAnsi="Times New Roman" w:cs="Times New Roman"/>
          <w:sz w:val="28"/>
          <w:szCs w:val="28"/>
        </w:rPr>
        <w:t xml:space="preserve"> в виде издаваемых распоряжений.</w:t>
      </w:r>
    </w:p>
    <w:p w14:paraId="7CD08719" w14:textId="77777777" w:rsidR="00D9461C" w:rsidRDefault="00D9461C"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69673A">
        <w:rPr>
          <w:rFonts w:ascii="Times New Roman" w:hAnsi="Times New Roman" w:cs="Times New Roman"/>
          <w:sz w:val="28"/>
          <w:szCs w:val="28"/>
        </w:rPr>
        <w:tab/>
      </w:r>
      <w:r>
        <w:rPr>
          <w:rFonts w:ascii="Times New Roman" w:hAnsi="Times New Roman" w:cs="Times New Roman"/>
          <w:sz w:val="28"/>
          <w:szCs w:val="28"/>
        </w:rPr>
        <w:t>Состав муниципального имущества, закрепляемого за муниципальными предприятиями и учреждениями, определяется в соответствии с целями и задачами, установленными учредительными документами этих предприятий и учреждений.</w:t>
      </w:r>
    </w:p>
    <w:p w14:paraId="66DBC9FC" w14:textId="7149BB72" w:rsidR="00D9461C" w:rsidRDefault="00D9461C"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3. Право хозяйственного ведения или право оперативного управления имуществом, возникает у этого предприятия или учреждения с момента передачи имущества, если иное не установлено </w:t>
      </w:r>
      <w:r w:rsidR="0069673A">
        <w:rPr>
          <w:rFonts w:ascii="Times New Roman" w:hAnsi="Times New Roman" w:cs="Times New Roman"/>
          <w:sz w:val="28"/>
          <w:szCs w:val="28"/>
        </w:rPr>
        <w:t>законом и иными правовыми актами</w:t>
      </w:r>
      <w:r w:rsidR="006B7F2F">
        <w:rPr>
          <w:rFonts w:ascii="Times New Roman" w:hAnsi="Times New Roman" w:cs="Times New Roman"/>
          <w:sz w:val="28"/>
          <w:szCs w:val="28"/>
        </w:rPr>
        <w:t>,</w:t>
      </w:r>
      <w:r w:rsidR="006F51DE">
        <w:rPr>
          <w:rFonts w:ascii="Times New Roman" w:hAnsi="Times New Roman" w:cs="Times New Roman"/>
          <w:sz w:val="28"/>
          <w:szCs w:val="28"/>
        </w:rPr>
        <w:t xml:space="preserve"> </w:t>
      </w:r>
      <w:r w:rsidR="006F51DE" w:rsidRPr="006F51DE">
        <w:rPr>
          <w:rFonts w:ascii="Times New Roman" w:hAnsi="Times New Roman" w:cs="Times New Roman"/>
          <w:sz w:val="28"/>
          <w:szCs w:val="28"/>
        </w:rPr>
        <w:t xml:space="preserve">подлежит государственной регистрации в соответствии с Федеральным законом от 13 июля 2015 года </w:t>
      </w:r>
      <w:r w:rsidR="00CA2BFF">
        <w:rPr>
          <w:rFonts w:ascii="Times New Roman" w:hAnsi="Times New Roman" w:cs="Times New Roman"/>
          <w:sz w:val="28"/>
          <w:szCs w:val="28"/>
        </w:rPr>
        <w:t>№</w:t>
      </w:r>
      <w:r w:rsidR="006F51DE" w:rsidRPr="006F51DE">
        <w:rPr>
          <w:rFonts w:ascii="Times New Roman" w:hAnsi="Times New Roman" w:cs="Times New Roman"/>
          <w:sz w:val="28"/>
          <w:szCs w:val="28"/>
        </w:rPr>
        <w:t xml:space="preserve"> 218-ФЗ "О государственной регистрации недвижимости".</w:t>
      </w:r>
    </w:p>
    <w:p w14:paraId="18E0A4C9" w14:textId="77777777" w:rsidR="00D9461C" w:rsidRDefault="00D9461C"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w:t>
      </w:r>
      <w:r w:rsidRPr="0069673A">
        <w:rPr>
          <w:rFonts w:ascii="Times New Roman" w:hAnsi="Times New Roman" w:cs="Times New Roman"/>
          <w:sz w:val="28"/>
          <w:szCs w:val="28"/>
        </w:rPr>
        <w:t xml:space="preserve">Гражданским </w:t>
      </w:r>
      <w:hyperlink r:id="rId14" w:history="1">
        <w:r w:rsidRPr="0069673A">
          <w:rPr>
            <w:rFonts w:ascii="Times New Roman" w:hAnsi="Times New Roman" w:cs="Times New Roman"/>
            <w:sz w:val="28"/>
            <w:szCs w:val="28"/>
          </w:rPr>
          <w:t>кодексом</w:t>
        </w:r>
      </w:hyperlink>
      <w:r w:rsidRPr="0069673A">
        <w:rPr>
          <w:rFonts w:ascii="Times New Roman" w:hAnsi="Times New Roman" w:cs="Times New Roman"/>
          <w:sz w:val="28"/>
          <w:szCs w:val="28"/>
        </w:rPr>
        <w:t xml:space="preserve"> Российской </w:t>
      </w:r>
      <w:r>
        <w:rPr>
          <w:rFonts w:ascii="Times New Roman" w:hAnsi="Times New Roman" w:cs="Times New Roman"/>
          <w:sz w:val="28"/>
          <w:szCs w:val="28"/>
        </w:rPr>
        <w:t>Федерации, другими законами и иными правовыми актами для приобретения права собственности.</w:t>
      </w:r>
    </w:p>
    <w:p w14:paraId="7D1E7D7F" w14:textId="0D0A1959" w:rsidR="001D4489" w:rsidRPr="00E528E9" w:rsidRDefault="001D4489" w:rsidP="003D0B2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Pr="00E528E9">
        <w:rPr>
          <w:rFonts w:ascii="Times New Roman" w:hAnsi="Times New Roman" w:cs="Times New Roman"/>
          <w:sz w:val="28"/>
          <w:szCs w:val="28"/>
        </w:rPr>
        <w:t xml:space="preserve">. </w:t>
      </w:r>
      <w:r>
        <w:rPr>
          <w:rFonts w:ascii="Times New Roman" w:hAnsi="Times New Roman" w:cs="Times New Roman"/>
          <w:sz w:val="28"/>
          <w:szCs w:val="28"/>
        </w:rPr>
        <w:t>Муниципальные учреждения, предприятия</w:t>
      </w:r>
      <w:r w:rsidRPr="00E528E9">
        <w:rPr>
          <w:rFonts w:ascii="Times New Roman" w:hAnsi="Times New Roman" w:cs="Times New Roman"/>
          <w:sz w:val="28"/>
          <w:szCs w:val="28"/>
        </w:rPr>
        <w:t>, владеющее и пользующееся объектами муниципальной собственности на праве хозяйственного ведения, оперативного управления, аренды или ином вещном праве, обязано производить за свой счет текущий ремонт и нести расходы по содержанию указанных объектов, если иное не установлено договором либо законодательством Российской Федерации.</w:t>
      </w:r>
    </w:p>
    <w:p w14:paraId="15C1601C" w14:textId="577B1092" w:rsidR="001D4489" w:rsidRPr="00E528E9" w:rsidRDefault="001D4489" w:rsidP="003D0B2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Pr="00E528E9">
        <w:rPr>
          <w:rFonts w:ascii="Times New Roman" w:hAnsi="Times New Roman" w:cs="Times New Roman"/>
          <w:sz w:val="28"/>
          <w:szCs w:val="28"/>
        </w:rPr>
        <w:t xml:space="preserve">. Капитальный ремонт объектов муниципальной собственности, переданных учреждениям в оперативное управление, производится за счет средств бюджета </w:t>
      </w:r>
      <w:r>
        <w:rPr>
          <w:rFonts w:ascii="Times New Roman" w:hAnsi="Times New Roman" w:cs="Times New Roman"/>
          <w:sz w:val="28"/>
          <w:szCs w:val="28"/>
        </w:rPr>
        <w:t>Благодарненского муниципального</w:t>
      </w:r>
      <w:r w:rsidRPr="00E528E9">
        <w:rPr>
          <w:rFonts w:ascii="Times New Roman" w:hAnsi="Times New Roman" w:cs="Times New Roman"/>
          <w:sz w:val="28"/>
          <w:szCs w:val="28"/>
        </w:rPr>
        <w:t xml:space="preserve"> округа в пределах средств, предусмотренных этим учреждениям на очередной финансовый год и плановый период.</w:t>
      </w:r>
    </w:p>
    <w:p w14:paraId="3690C619" w14:textId="77777777" w:rsidR="001D4489" w:rsidRPr="00E528E9" w:rsidRDefault="001D4489" w:rsidP="003D0B2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Pr="00E528E9">
        <w:rPr>
          <w:rFonts w:ascii="Times New Roman" w:hAnsi="Times New Roman" w:cs="Times New Roman"/>
          <w:sz w:val="28"/>
          <w:szCs w:val="28"/>
        </w:rPr>
        <w:t>. Муниципальное предприятие, владеющее объектами муниципальной собственности на праве хозяйственного ведения, обязано производить капитальный ремонт указанных объектов за счет средств предприятия.</w:t>
      </w:r>
    </w:p>
    <w:p w14:paraId="6B0C8233" w14:textId="77777777" w:rsidR="00D9461C" w:rsidRDefault="004E4856"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D9461C">
        <w:rPr>
          <w:rFonts w:ascii="Times New Roman" w:hAnsi="Times New Roman" w:cs="Times New Roman"/>
          <w:sz w:val="28"/>
          <w:szCs w:val="28"/>
        </w:rPr>
        <w:t xml:space="preserve">. Право хозяйственного ведения и право оперативного управления имуществом прекращаются по основаниям и в порядке, предусмотренным </w:t>
      </w:r>
      <w:r w:rsidR="00D9461C" w:rsidRPr="0069673A">
        <w:rPr>
          <w:rFonts w:ascii="Times New Roman" w:hAnsi="Times New Roman" w:cs="Times New Roman"/>
          <w:sz w:val="28"/>
          <w:szCs w:val="28"/>
        </w:rPr>
        <w:t xml:space="preserve">Гражданским </w:t>
      </w:r>
      <w:hyperlink r:id="rId15" w:history="1">
        <w:r w:rsidR="00D9461C" w:rsidRPr="0069673A">
          <w:rPr>
            <w:rFonts w:ascii="Times New Roman" w:hAnsi="Times New Roman" w:cs="Times New Roman"/>
            <w:sz w:val="28"/>
            <w:szCs w:val="28"/>
          </w:rPr>
          <w:t>кодексом</w:t>
        </w:r>
      </w:hyperlink>
      <w:r w:rsidR="00D9461C" w:rsidRPr="0069673A">
        <w:rPr>
          <w:rFonts w:ascii="Times New Roman" w:hAnsi="Times New Roman" w:cs="Times New Roman"/>
          <w:sz w:val="28"/>
          <w:szCs w:val="28"/>
        </w:rPr>
        <w:t xml:space="preserve"> Российской </w:t>
      </w:r>
      <w:r w:rsidR="00D9461C">
        <w:rPr>
          <w:rFonts w:ascii="Times New Roman" w:hAnsi="Times New Roman" w:cs="Times New Roman"/>
          <w:sz w:val="28"/>
          <w:szCs w:val="28"/>
        </w:rPr>
        <w:t xml:space="preserve">Федерации,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распоряжению </w:t>
      </w:r>
      <w:r w:rsidR="0069673A">
        <w:rPr>
          <w:rFonts w:ascii="Times New Roman" w:hAnsi="Times New Roman" w:cs="Times New Roman"/>
          <w:sz w:val="28"/>
          <w:szCs w:val="28"/>
        </w:rPr>
        <w:t>администрации Благодарненского муниципального округа</w:t>
      </w:r>
      <w:r w:rsidR="00D9461C">
        <w:rPr>
          <w:rFonts w:ascii="Times New Roman" w:hAnsi="Times New Roman" w:cs="Times New Roman"/>
          <w:sz w:val="28"/>
          <w:szCs w:val="28"/>
        </w:rPr>
        <w:t>.</w:t>
      </w:r>
    </w:p>
    <w:p w14:paraId="59EBC58D" w14:textId="067C3F06" w:rsidR="00E859C6" w:rsidRDefault="004E4856"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E774EB">
        <w:rPr>
          <w:rFonts w:ascii="Times New Roman" w:hAnsi="Times New Roman" w:cs="Times New Roman"/>
          <w:sz w:val="28"/>
          <w:szCs w:val="28"/>
        </w:rPr>
        <w:t>.</w:t>
      </w:r>
      <w:r w:rsidR="00C35C04">
        <w:rPr>
          <w:rFonts w:ascii="Times New Roman" w:hAnsi="Times New Roman" w:cs="Times New Roman"/>
          <w:sz w:val="28"/>
          <w:szCs w:val="28"/>
        </w:rPr>
        <w:t xml:space="preserve"> </w:t>
      </w:r>
      <w:r w:rsidR="00E859C6">
        <w:rPr>
          <w:rFonts w:ascii="Times New Roman" w:hAnsi="Times New Roman" w:cs="Times New Roman"/>
          <w:sz w:val="28"/>
          <w:szCs w:val="28"/>
        </w:rPr>
        <w:t>Учреждения и предприятия владеют, пользуются и распоряжаются муниципальным имуществом, закрепленным за ними на праве оперативного управления, в пределах, установленных законодательством Российской Федерации, настоящим Положением.</w:t>
      </w:r>
    </w:p>
    <w:p w14:paraId="4506A922" w14:textId="77777777" w:rsidR="00E774EB" w:rsidRDefault="00E774EB" w:rsidP="003D0B21">
      <w:pPr>
        <w:autoSpaceDE w:val="0"/>
        <w:autoSpaceDN w:val="0"/>
        <w:adjustRightInd w:val="0"/>
        <w:spacing w:after="0" w:line="240" w:lineRule="auto"/>
        <w:ind w:firstLine="567"/>
        <w:jc w:val="both"/>
        <w:rPr>
          <w:rFonts w:ascii="Times New Roman" w:hAnsi="Times New Roman" w:cs="Times New Roman"/>
          <w:sz w:val="28"/>
          <w:szCs w:val="28"/>
        </w:rPr>
      </w:pPr>
    </w:p>
    <w:p w14:paraId="2B93614F" w14:textId="678A856C" w:rsidR="00E774EB" w:rsidRDefault="00E774EB" w:rsidP="003D0B21">
      <w:pPr>
        <w:pStyle w:val="ConsPlusNormal"/>
        <w:ind w:firstLine="567"/>
        <w:jc w:val="both"/>
        <w:outlineLvl w:val="1"/>
        <w:rPr>
          <w:rFonts w:ascii="Times New Roman" w:hAnsi="Times New Roman" w:cs="Times New Roman"/>
          <w:sz w:val="28"/>
          <w:szCs w:val="28"/>
        </w:rPr>
      </w:pPr>
      <w:r w:rsidRPr="00E528E9">
        <w:rPr>
          <w:rFonts w:ascii="Times New Roman" w:hAnsi="Times New Roman" w:cs="Times New Roman"/>
          <w:sz w:val="28"/>
          <w:szCs w:val="28"/>
        </w:rPr>
        <w:t xml:space="preserve">Статья </w:t>
      </w:r>
      <w:r>
        <w:rPr>
          <w:rFonts w:ascii="Times New Roman" w:hAnsi="Times New Roman" w:cs="Times New Roman"/>
          <w:sz w:val="28"/>
          <w:szCs w:val="28"/>
        </w:rPr>
        <w:t>8</w:t>
      </w:r>
      <w:r w:rsidRPr="00E528E9">
        <w:rPr>
          <w:rFonts w:ascii="Times New Roman" w:hAnsi="Times New Roman" w:cs="Times New Roman"/>
          <w:sz w:val="28"/>
          <w:szCs w:val="28"/>
        </w:rPr>
        <w:t xml:space="preserve">. </w:t>
      </w:r>
      <w:r>
        <w:rPr>
          <w:rFonts w:ascii="Times New Roman" w:hAnsi="Times New Roman" w:cs="Times New Roman"/>
          <w:sz w:val="28"/>
          <w:szCs w:val="28"/>
        </w:rPr>
        <w:t>Предоставление имущества муниципальными учреждениями</w:t>
      </w:r>
      <w:r w:rsidR="00E859C6">
        <w:rPr>
          <w:rFonts w:ascii="Times New Roman" w:hAnsi="Times New Roman" w:cs="Times New Roman"/>
          <w:sz w:val="28"/>
          <w:szCs w:val="28"/>
        </w:rPr>
        <w:t>, предприятиями</w:t>
      </w:r>
      <w:r>
        <w:rPr>
          <w:rFonts w:ascii="Times New Roman" w:hAnsi="Times New Roman" w:cs="Times New Roman"/>
          <w:sz w:val="28"/>
          <w:szCs w:val="28"/>
        </w:rPr>
        <w:t xml:space="preserve"> Благодарненского муниципального округа в аренду и безвозмездное пользование</w:t>
      </w:r>
    </w:p>
    <w:p w14:paraId="5008D303" w14:textId="77777777" w:rsidR="00E774EB" w:rsidRDefault="00E774EB" w:rsidP="003D0B21">
      <w:pPr>
        <w:autoSpaceDE w:val="0"/>
        <w:autoSpaceDN w:val="0"/>
        <w:adjustRightInd w:val="0"/>
        <w:spacing w:after="0" w:line="240" w:lineRule="auto"/>
        <w:ind w:firstLine="567"/>
        <w:jc w:val="both"/>
        <w:rPr>
          <w:rFonts w:ascii="Times New Roman" w:hAnsi="Times New Roman" w:cs="Times New Roman"/>
          <w:sz w:val="28"/>
          <w:szCs w:val="28"/>
        </w:rPr>
      </w:pPr>
    </w:p>
    <w:p w14:paraId="7D940695" w14:textId="77777777" w:rsidR="0071174B" w:rsidRDefault="00F6043F"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71174B">
        <w:rPr>
          <w:rFonts w:ascii="Times New Roman" w:hAnsi="Times New Roman" w:cs="Times New Roman"/>
          <w:sz w:val="28"/>
          <w:szCs w:val="28"/>
        </w:rPr>
        <w:t xml:space="preserve">. Казенное учреждение Благодарненского муниципального округа не вправе отчуждать либо иным способом распоряжаться любым имуществом, </w:t>
      </w:r>
      <w:r w:rsidR="0071174B">
        <w:rPr>
          <w:rFonts w:ascii="Times New Roman" w:hAnsi="Times New Roman" w:cs="Times New Roman"/>
          <w:sz w:val="28"/>
          <w:szCs w:val="28"/>
        </w:rPr>
        <w:lastRenderedPageBreak/>
        <w:t>закрепленным за ним на праве оперативного управления, без согласия собственника имущества.</w:t>
      </w:r>
    </w:p>
    <w:p w14:paraId="32CD82EF" w14:textId="77777777" w:rsidR="0071174B" w:rsidRDefault="0071174B"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Казенное учреждение может предоставлять в аренду и в безвозмездное пользование имущество, находящееся у данного учреждения на праве оперативного управления, если это право предусмотрено его учредительными документами, по согласованию с органами администрации, на которые возложены координация и регулирование деятельности в соответствующей отрасли.</w:t>
      </w:r>
    </w:p>
    <w:p w14:paraId="1124C798" w14:textId="77777777" w:rsidR="0071174B" w:rsidRDefault="0071174B"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Доходы, полученные от указанной деятельности, поступают в бюджет Благодарненского муниципального округа.</w:t>
      </w:r>
    </w:p>
    <w:p w14:paraId="4B09D19C" w14:textId="77777777" w:rsidR="0071174B" w:rsidRDefault="00F6043F"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71174B">
        <w:rPr>
          <w:rFonts w:ascii="Times New Roman" w:hAnsi="Times New Roman" w:cs="Times New Roman"/>
          <w:sz w:val="28"/>
          <w:szCs w:val="28"/>
        </w:rPr>
        <w:t>. Бюджетное учреждение Благодарненского муниципального округа без согласия собственника имущества не вправе распоряжаться особо ценным движимым имуществом, закрепленным за ним учредителем или приобретенным за счет средств, выделенных учредителем на приобретение такого имущества, а также недвижимым имуществом.</w:t>
      </w:r>
    </w:p>
    <w:p w14:paraId="52BB1AC6" w14:textId="77777777" w:rsidR="0071174B" w:rsidRDefault="0071174B"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Остальным, закрепленным за ним имуществом, учреждение вправе распоряжаться самостоятельно, если иное не установлено законом.</w:t>
      </w:r>
    </w:p>
    <w:p w14:paraId="6EFEF43F" w14:textId="77777777" w:rsidR="0071174B" w:rsidRDefault="0071174B"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Бюджетное учреждение вправе предоставлять имущество в аренду, в безвозмездное пользование лишь постольку, поскольку это служит достижению целей, ради которых оно создано, и соответствует этим целям, при условии, что такая деятельность указана в его учредительных документах.</w:t>
      </w:r>
    </w:p>
    <w:p w14:paraId="45ECF851" w14:textId="77777777" w:rsidR="0071174B" w:rsidRDefault="0071174B"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Бюджетное учреждение предоставляет в аренду, безвозмездное пользование особо ценное движимое имущество, закрепленное за ним учредителем или приобретенное бюджетным учреждением за счет средств, выделенных ему учредителем на приобретение такого имущества, а также недвижимое имущество по согласованию с органами администрации, на которые возложены координация и регулирование деятельности в соответствующей отрасли.</w:t>
      </w:r>
    </w:p>
    <w:p w14:paraId="2EFF16C4" w14:textId="77777777" w:rsidR="0071174B" w:rsidRDefault="0071174B"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Остальное имущество, находящееся у бюджетного учреждения на праве оперативного управления, бюджетное учреждение вправе предоставлять в аренду или в безвозмездное пользование самостоятельно, за исключением случаев совершения крупных сделок и сделок с заинтересованностью, которые совершаются с согласия органа, осуществляющего функции и полномочия учредителя бюджетного учреждения в порядке, определяемом администрацией.</w:t>
      </w:r>
    </w:p>
    <w:p w14:paraId="0B1920CB" w14:textId="77777777" w:rsidR="0071174B" w:rsidRDefault="0071174B"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Доходы от сдачи в аренду имущества бюджетного учреждения и приобретенное за счет этих доходов имущество поступают в самостоятельное распоряжение бюджетного учреждения.</w:t>
      </w:r>
    </w:p>
    <w:p w14:paraId="5E0BB914" w14:textId="77777777" w:rsidR="0071174B" w:rsidRDefault="00F6043F"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E774EB">
        <w:rPr>
          <w:rFonts w:ascii="Times New Roman" w:hAnsi="Times New Roman" w:cs="Times New Roman"/>
          <w:sz w:val="28"/>
          <w:szCs w:val="28"/>
        </w:rPr>
        <w:t>.</w:t>
      </w:r>
      <w:r w:rsidR="0071174B">
        <w:rPr>
          <w:rFonts w:ascii="Times New Roman" w:hAnsi="Times New Roman" w:cs="Times New Roman"/>
          <w:sz w:val="28"/>
          <w:szCs w:val="28"/>
        </w:rPr>
        <w:t xml:space="preserve"> </w:t>
      </w:r>
      <w:r w:rsidR="00E774EB">
        <w:rPr>
          <w:rFonts w:ascii="Times New Roman" w:hAnsi="Times New Roman" w:cs="Times New Roman"/>
          <w:sz w:val="28"/>
          <w:szCs w:val="28"/>
        </w:rPr>
        <w:t>А</w:t>
      </w:r>
      <w:r w:rsidR="0071174B">
        <w:rPr>
          <w:rFonts w:ascii="Times New Roman" w:hAnsi="Times New Roman" w:cs="Times New Roman"/>
          <w:sz w:val="28"/>
          <w:szCs w:val="28"/>
        </w:rPr>
        <w:t xml:space="preserve">втономное учреждение </w:t>
      </w:r>
      <w:r w:rsidR="00E774EB">
        <w:rPr>
          <w:rFonts w:ascii="Times New Roman" w:hAnsi="Times New Roman" w:cs="Times New Roman"/>
          <w:sz w:val="28"/>
          <w:szCs w:val="28"/>
        </w:rPr>
        <w:t xml:space="preserve">Благодарненского муниципального округа </w:t>
      </w:r>
      <w:r w:rsidR="0071174B">
        <w:rPr>
          <w:rFonts w:ascii="Times New Roman" w:hAnsi="Times New Roman" w:cs="Times New Roman"/>
          <w:sz w:val="28"/>
          <w:szCs w:val="28"/>
        </w:rPr>
        <w:t xml:space="preserve">без согласия </w:t>
      </w:r>
      <w:r w:rsidR="00E774EB">
        <w:rPr>
          <w:rFonts w:ascii="Times New Roman" w:hAnsi="Times New Roman" w:cs="Times New Roman"/>
          <w:sz w:val="28"/>
          <w:szCs w:val="28"/>
        </w:rPr>
        <w:t xml:space="preserve">собственника </w:t>
      </w:r>
      <w:r w:rsidR="0071174B">
        <w:rPr>
          <w:rFonts w:ascii="Times New Roman" w:hAnsi="Times New Roman" w:cs="Times New Roman"/>
          <w:sz w:val="28"/>
          <w:szCs w:val="28"/>
        </w:rPr>
        <w:t>не вправе распоряжаться особо ценным движимым имуществом, закрепленным за ним учредителем или приобретенным за счет средств, выделенных учредителем на приобретение такого имущества.</w:t>
      </w:r>
    </w:p>
    <w:p w14:paraId="02C809FD" w14:textId="77777777" w:rsidR="0071174B" w:rsidRDefault="0071174B"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Остальным имуществом, в том числе недвижимым, закрепленным за ним, муниципальное автономное учреждение вправе распоряжаться самостоятельно, если иное не предусмотрено законом.</w:t>
      </w:r>
    </w:p>
    <w:p w14:paraId="4F33DA98" w14:textId="77777777" w:rsidR="0071174B" w:rsidRDefault="00E774EB"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Автономное учреждение Благодарненского муниципального округа </w:t>
      </w:r>
      <w:r w:rsidR="0071174B">
        <w:rPr>
          <w:rFonts w:ascii="Times New Roman" w:hAnsi="Times New Roman" w:cs="Times New Roman"/>
          <w:sz w:val="28"/>
          <w:szCs w:val="28"/>
        </w:rPr>
        <w:t>вправе предоставлять имущество в аренду, в безвозмездное пользование постольку, поскольку это служит достижению целей, ради которых оно создано, и соответствует этим целям, при условии, что такая деятельность указана в его учредительных документах.</w:t>
      </w:r>
    </w:p>
    <w:p w14:paraId="1355CF18" w14:textId="77777777" w:rsidR="0071174B" w:rsidRDefault="0071174B"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Муниципальное автономное учреждение предоставляет в аренду, безвозмездное пользование недвижимое имущество и особо ценное движимое имущество, закрепленное за ним учредителем или приобретенное автономным учреждением за счет средств, выделенных ему учредителем на приобретение этого имущества по согласованию с органами администрации, на которые возложены координация и регулирование деятельности в соответствующей отрасли.</w:t>
      </w:r>
    </w:p>
    <w:p w14:paraId="5DF675FA" w14:textId="77777777" w:rsidR="0071174B" w:rsidRDefault="0071174B"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Остальное имущество, в том числе недвижимое, автономное учреждение вправе предоставлять в аренду, безвозмездное пользование самостоятельно, за исключением случаев совершения крупных сделок и сделок с заинтересованностью, которые совершаются с предварительного одобрения наблюдательного совета муниципального автономного учреждения.</w:t>
      </w:r>
    </w:p>
    <w:p w14:paraId="5318E2BE" w14:textId="77777777" w:rsidR="0071174B" w:rsidRDefault="0071174B"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Доходы от сдачи в аренду имущества автономного учреждения и приобретенное за счет этих доходов имущество поступают в самостоятельное распоряжение автономного учреждения.</w:t>
      </w:r>
    </w:p>
    <w:p w14:paraId="7CBF7494" w14:textId="0F1ED9FE" w:rsidR="00E774EB" w:rsidRDefault="00F6043F"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E774EB">
        <w:rPr>
          <w:rFonts w:ascii="Times New Roman" w:hAnsi="Times New Roman" w:cs="Times New Roman"/>
          <w:sz w:val="28"/>
          <w:szCs w:val="28"/>
        </w:rPr>
        <w:t>.</w:t>
      </w:r>
      <w:r w:rsidR="00C35C04">
        <w:rPr>
          <w:rFonts w:ascii="Times New Roman" w:hAnsi="Times New Roman" w:cs="Times New Roman"/>
          <w:sz w:val="28"/>
          <w:szCs w:val="28"/>
        </w:rPr>
        <w:t xml:space="preserve"> </w:t>
      </w:r>
      <w:r w:rsidR="00E774EB">
        <w:rPr>
          <w:rFonts w:ascii="Times New Roman" w:hAnsi="Times New Roman" w:cs="Times New Roman"/>
          <w:sz w:val="28"/>
          <w:szCs w:val="28"/>
        </w:rPr>
        <w:t>Договоры, предметом которых является пользование муниципальным имуществом, находящимся в оперативном управлении учреждений Благодарненского муниципального округа, могут быть заключены по следующим основаниям:</w:t>
      </w:r>
    </w:p>
    <w:p w14:paraId="57E83EA3" w14:textId="77777777" w:rsidR="00E774EB" w:rsidRDefault="00E774EB"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6B7F2F">
        <w:rPr>
          <w:rFonts w:ascii="Times New Roman" w:hAnsi="Times New Roman" w:cs="Times New Roman"/>
          <w:sz w:val="28"/>
          <w:szCs w:val="28"/>
        </w:rPr>
        <w:t>)</w:t>
      </w:r>
      <w:r>
        <w:rPr>
          <w:rFonts w:ascii="Times New Roman" w:hAnsi="Times New Roman" w:cs="Times New Roman"/>
          <w:sz w:val="28"/>
          <w:szCs w:val="28"/>
        </w:rPr>
        <w:t xml:space="preserve"> По результатам торгов в виде конкурсов или аукционов, проводимых в соответствии с антимонопольным законодательством.</w:t>
      </w:r>
    </w:p>
    <w:p w14:paraId="03B7CA36" w14:textId="77777777" w:rsidR="00E774EB" w:rsidRDefault="00E774EB"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6B7F2F">
        <w:rPr>
          <w:rFonts w:ascii="Times New Roman" w:hAnsi="Times New Roman" w:cs="Times New Roman"/>
          <w:sz w:val="28"/>
          <w:szCs w:val="28"/>
        </w:rPr>
        <w:t>)</w:t>
      </w:r>
      <w:r>
        <w:rPr>
          <w:rFonts w:ascii="Times New Roman" w:hAnsi="Times New Roman" w:cs="Times New Roman"/>
          <w:sz w:val="28"/>
          <w:szCs w:val="28"/>
        </w:rPr>
        <w:t xml:space="preserve"> Без проведения торгов по согласованию с антимонопольным органом в случаях, установленных действующим законодательством.</w:t>
      </w:r>
    </w:p>
    <w:p w14:paraId="3CD528AC" w14:textId="77777777" w:rsidR="00E774EB" w:rsidRDefault="00E774EB"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6B7F2F">
        <w:rPr>
          <w:rFonts w:ascii="Times New Roman" w:hAnsi="Times New Roman" w:cs="Times New Roman"/>
          <w:sz w:val="28"/>
          <w:szCs w:val="28"/>
        </w:rPr>
        <w:t>)</w:t>
      </w:r>
      <w:r>
        <w:rPr>
          <w:rFonts w:ascii="Times New Roman" w:hAnsi="Times New Roman" w:cs="Times New Roman"/>
          <w:sz w:val="28"/>
          <w:szCs w:val="28"/>
        </w:rPr>
        <w:t xml:space="preserve"> Без проведения торгов и без согласования с антимонопольным органом в случаях, установленных действующим законодательством.</w:t>
      </w:r>
    </w:p>
    <w:p w14:paraId="58862B05" w14:textId="77777777" w:rsidR="00E774EB" w:rsidRDefault="00F6043F"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E774EB">
        <w:rPr>
          <w:rFonts w:ascii="Times New Roman" w:hAnsi="Times New Roman" w:cs="Times New Roman"/>
          <w:sz w:val="28"/>
          <w:szCs w:val="28"/>
        </w:rPr>
        <w:t>. Организация торгов, проведение процедур согласования с антимонопольным органом, подготовка проектов договоров аренды, безвозмездного пользования возлагается на учреждение, предоставляющее имущество в пользование.</w:t>
      </w:r>
    </w:p>
    <w:p w14:paraId="2E2D452B" w14:textId="110E1A08" w:rsidR="00E859C6" w:rsidRDefault="00F6043F"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E859C6">
        <w:rPr>
          <w:rFonts w:ascii="Times New Roman" w:hAnsi="Times New Roman" w:cs="Times New Roman"/>
          <w:sz w:val="28"/>
          <w:szCs w:val="28"/>
        </w:rPr>
        <w:t>.</w:t>
      </w:r>
      <w:r w:rsidR="00C35C04">
        <w:rPr>
          <w:rFonts w:ascii="Times New Roman" w:hAnsi="Times New Roman" w:cs="Times New Roman"/>
          <w:sz w:val="28"/>
          <w:szCs w:val="28"/>
        </w:rPr>
        <w:t xml:space="preserve"> </w:t>
      </w:r>
      <w:r w:rsidR="00E859C6">
        <w:rPr>
          <w:rFonts w:ascii="Times New Roman" w:hAnsi="Times New Roman" w:cs="Times New Roman"/>
          <w:sz w:val="28"/>
          <w:szCs w:val="28"/>
        </w:rPr>
        <w:t xml:space="preserve">Муниципальные унитарные предприятия не вправе предоставлять в аренду, в безвозмездное пользование недвижимое муниципальное имущество, принадлежащее им на праве хозяйственного ведения, без согласия администрации </w:t>
      </w:r>
      <w:r w:rsidR="007134D6">
        <w:rPr>
          <w:rFonts w:ascii="Times New Roman" w:hAnsi="Times New Roman" w:cs="Times New Roman"/>
          <w:sz w:val="28"/>
          <w:szCs w:val="28"/>
        </w:rPr>
        <w:t>Благодарненского</w:t>
      </w:r>
      <w:r w:rsidR="00E859C6">
        <w:rPr>
          <w:rFonts w:ascii="Times New Roman" w:hAnsi="Times New Roman" w:cs="Times New Roman"/>
          <w:sz w:val="28"/>
          <w:szCs w:val="28"/>
        </w:rPr>
        <w:t xml:space="preserve"> муниципального округа.</w:t>
      </w:r>
    </w:p>
    <w:p w14:paraId="19C3611C" w14:textId="77777777" w:rsidR="00E859C6" w:rsidRDefault="00E859C6"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Остальным имуществом, принадлежащим предприятию, оно распоряжается самостоятельно, за исключением случаев совершения крупных сделок, которые совершаются с согласия органа, осуществляющего функции и полномочия учредителя муниципального унитарного предприятия </w:t>
      </w:r>
      <w:r>
        <w:rPr>
          <w:rFonts w:ascii="Times New Roman" w:hAnsi="Times New Roman" w:cs="Times New Roman"/>
          <w:sz w:val="28"/>
          <w:szCs w:val="28"/>
        </w:rPr>
        <w:lastRenderedPageBreak/>
        <w:t xml:space="preserve">в порядке, определяемом администрацией </w:t>
      </w:r>
      <w:r w:rsidR="002F3FC4">
        <w:rPr>
          <w:rFonts w:ascii="Times New Roman" w:hAnsi="Times New Roman" w:cs="Times New Roman"/>
          <w:sz w:val="28"/>
          <w:szCs w:val="28"/>
        </w:rPr>
        <w:t xml:space="preserve">Благодарненского муниципального </w:t>
      </w:r>
      <w:r>
        <w:rPr>
          <w:rFonts w:ascii="Times New Roman" w:hAnsi="Times New Roman" w:cs="Times New Roman"/>
          <w:sz w:val="28"/>
          <w:szCs w:val="28"/>
        </w:rPr>
        <w:t>округа.</w:t>
      </w:r>
    </w:p>
    <w:p w14:paraId="77712485" w14:textId="77777777" w:rsidR="00E859C6" w:rsidRDefault="00F6043F"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E859C6">
        <w:rPr>
          <w:rFonts w:ascii="Times New Roman" w:hAnsi="Times New Roman" w:cs="Times New Roman"/>
          <w:sz w:val="28"/>
          <w:szCs w:val="28"/>
        </w:rPr>
        <w:t>. Доходы от сдачи в аренду имущества муниципального унитарного предприятия поступают на счет данного предприятия и в его самостоятельное распоряжение.</w:t>
      </w:r>
    </w:p>
    <w:p w14:paraId="4A92E8BE" w14:textId="77777777" w:rsidR="00E859C6" w:rsidRDefault="00F6043F"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E859C6">
        <w:rPr>
          <w:rFonts w:ascii="Times New Roman" w:hAnsi="Times New Roman" w:cs="Times New Roman"/>
          <w:sz w:val="28"/>
          <w:szCs w:val="28"/>
        </w:rPr>
        <w:t xml:space="preserve">. Договоры, предметом которых является пользование муниципальным имуществом, находящимся в хозяйственном ведении муниципальных унитарных предприятий </w:t>
      </w:r>
      <w:r w:rsidR="002F3FC4">
        <w:rPr>
          <w:rFonts w:ascii="Times New Roman" w:hAnsi="Times New Roman" w:cs="Times New Roman"/>
          <w:sz w:val="28"/>
          <w:szCs w:val="28"/>
        </w:rPr>
        <w:t xml:space="preserve">Благодарненского муниципального </w:t>
      </w:r>
      <w:r w:rsidR="00E859C6">
        <w:rPr>
          <w:rFonts w:ascii="Times New Roman" w:hAnsi="Times New Roman" w:cs="Times New Roman"/>
          <w:sz w:val="28"/>
          <w:szCs w:val="28"/>
        </w:rPr>
        <w:t>округа, могут быть заключены по следующим основаниям:</w:t>
      </w:r>
    </w:p>
    <w:p w14:paraId="00F7A68E" w14:textId="77777777" w:rsidR="00E859C6" w:rsidRDefault="00E859C6"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6B7F2F">
        <w:rPr>
          <w:rFonts w:ascii="Times New Roman" w:hAnsi="Times New Roman" w:cs="Times New Roman"/>
          <w:sz w:val="28"/>
          <w:szCs w:val="28"/>
        </w:rPr>
        <w:t>)</w:t>
      </w:r>
      <w:r>
        <w:rPr>
          <w:rFonts w:ascii="Times New Roman" w:hAnsi="Times New Roman" w:cs="Times New Roman"/>
          <w:sz w:val="28"/>
          <w:szCs w:val="28"/>
        </w:rPr>
        <w:t xml:space="preserve"> По результатам торгов в виде конкурсов или аукционов, проводимых в соответствии с антимонопольным законодательством.</w:t>
      </w:r>
    </w:p>
    <w:p w14:paraId="37BD4DC8" w14:textId="77777777" w:rsidR="00E859C6" w:rsidRDefault="00E859C6"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6B7F2F">
        <w:rPr>
          <w:rFonts w:ascii="Times New Roman" w:hAnsi="Times New Roman" w:cs="Times New Roman"/>
          <w:sz w:val="28"/>
          <w:szCs w:val="28"/>
        </w:rPr>
        <w:t xml:space="preserve">) </w:t>
      </w:r>
      <w:r>
        <w:rPr>
          <w:rFonts w:ascii="Times New Roman" w:hAnsi="Times New Roman" w:cs="Times New Roman"/>
          <w:sz w:val="28"/>
          <w:szCs w:val="28"/>
        </w:rPr>
        <w:t>Без проведения торгов по согласованию с антимонопольным органом в случаях, установленных действующим законодательством.</w:t>
      </w:r>
    </w:p>
    <w:p w14:paraId="745DD456" w14:textId="316586B9" w:rsidR="00E859C6" w:rsidRDefault="00E859C6"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6B7F2F">
        <w:rPr>
          <w:rFonts w:ascii="Times New Roman" w:hAnsi="Times New Roman" w:cs="Times New Roman"/>
          <w:sz w:val="28"/>
          <w:szCs w:val="28"/>
        </w:rPr>
        <w:t>)</w:t>
      </w:r>
      <w:r w:rsidR="00C35C04">
        <w:rPr>
          <w:rFonts w:ascii="Times New Roman" w:hAnsi="Times New Roman" w:cs="Times New Roman"/>
          <w:sz w:val="28"/>
          <w:szCs w:val="28"/>
        </w:rPr>
        <w:t xml:space="preserve"> </w:t>
      </w:r>
      <w:r>
        <w:rPr>
          <w:rFonts w:ascii="Times New Roman" w:hAnsi="Times New Roman" w:cs="Times New Roman"/>
          <w:sz w:val="28"/>
          <w:szCs w:val="28"/>
        </w:rPr>
        <w:t>Без проведения торгов и без согласования с антимонопольным органом в случаях, установленных действующим законодательством.</w:t>
      </w:r>
    </w:p>
    <w:p w14:paraId="4EA7D503" w14:textId="77777777" w:rsidR="00E859C6" w:rsidRDefault="006B7F2F"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E859C6">
        <w:rPr>
          <w:rFonts w:ascii="Times New Roman" w:hAnsi="Times New Roman" w:cs="Times New Roman"/>
          <w:sz w:val="28"/>
          <w:szCs w:val="28"/>
        </w:rPr>
        <w:t>. Организация торгов, проведение процедур согласования с антимонопольным органом, подготовка проектов договоров аренды, безвозмездного пользования возлагается на муниципальное унитарное предприятие, предоставляющее имущество в пользование.</w:t>
      </w:r>
    </w:p>
    <w:p w14:paraId="17A3B1FA" w14:textId="77777777" w:rsidR="00E774EB" w:rsidRDefault="00E774EB"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6B7F2F">
        <w:rPr>
          <w:rFonts w:ascii="Times New Roman" w:hAnsi="Times New Roman" w:cs="Times New Roman"/>
          <w:sz w:val="28"/>
          <w:szCs w:val="28"/>
        </w:rPr>
        <w:t>0</w:t>
      </w:r>
      <w:r>
        <w:rPr>
          <w:rFonts w:ascii="Times New Roman" w:hAnsi="Times New Roman" w:cs="Times New Roman"/>
          <w:sz w:val="28"/>
          <w:szCs w:val="28"/>
        </w:rPr>
        <w:t>. При предоставлении имущества муниципальными учреждениями</w:t>
      </w:r>
      <w:r w:rsidR="00E859C6">
        <w:rPr>
          <w:rFonts w:ascii="Times New Roman" w:hAnsi="Times New Roman" w:cs="Times New Roman"/>
          <w:sz w:val="28"/>
          <w:szCs w:val="28"/>
        </w:rPr>
        <w:t xml:space="preserve"> и предприятиями</w:t>
      </w:r>
      <w:r>
        <w:rPr>
          <w:rFonts w:ascii="Times New Roman" w:hAnsi="Times New Roman" w:cs="Times New Roman"/>
          <w:sz w:val="28"/>
          <w:szCs w:val="28"/>
        </w:rPr>
        <w:t xml:space="preserve"> Благодарненского муниципального округа в возмездное пользование по результатам торгов начальный размер платы за пользование муниципальным имуществом устанавливается равным рыночной ставке, определяемой в соответствии с законодательством об оценочной деятельности.</w:t>
      </w:r>
    </w:p>
    <w:p w14:paraId="7DEF8E25" w14:textId="77777777" w:rsidR="00E774EB" w:rsidRDefault="00E774EB"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предоставлении имущества муниципальными учреждениями</w:t>
      </w:r>
      <w:r w:rsidR="00E859C6">
        <w:rPr>
          <w:rFonts w:ascii="Times New Roman" w:hAnsi="Times New Roman" w:cs="Times New Roman"/>
          <w:sz w:val="28"/>
          <w:szCs w:val="28"/>
        </w:rPr>
        <w:t>, предприятиями</w:t>
      </w:r>
      <w:r>
        <w:rPr>
          <w:rFonts w:ascii="Times New Roman" w:hAnsi="Times New Roman" w:cs="Times New Roman"/>
          <w:sz w:val="28"/>
          <w:szCs w:val="28"/>
        </w:rPr>
        <w:t xml:space="preserve"> Благодарненского муниципального округа в возмездное пользование без проведения торгов </w:t>
      </w:r>
      <w:r w:rsidRPr="00E774EB">
        <w:rPr>
          <w:rFonts w:ascii="Times New Roman" w:hAnsi="Times New Roman" w:cs="Times New Roman"/>
          <w:sz w:val="28"/>
          <w:szCs w:val="28"/>
        </w:rPr>
        <w:t>размер платы за пользование муниципальным имуществом устанавливается равным рыночной ставке, определяемой в соответствии с законодательством об оценочной деятельности.</w:t>
      </w:r>
    </w:p>
    <w:p w14:paraId="6A2D28D6" w14:textId="77777777" w:rsidR="00E774EB" w:rsidRDefault="00E774EB" w:rsidP="003D0B21">
      <w:pPr>
        <w:autoSpaceDE w:val="0"/>
        <w:autoSpaceDN w:val="0"/>
        <w:adjustRightInd w:val="0"/>
        <w:spacing w:after="0" w:line="240" w:lineRule="auto"/>
        <w:ind w:firstLine="567"/>
        <w:jc w:val="both"/>
        <w:rPr>
          <w:rFonts w:ascii="Times New Roman" w:hAnsi="Times New Roman" w:cs="Times New Roman"/>
          <w:sz w:val="28"/>
          <w:szCs w:val="28"/>
        </w:rPr>
      </w:pPr>
    </w:p>
    <w:p w14:paraId="61847C45" w14:textId="0A237387" w:rsidR="00E774EB" w:rsidRDefault="00E774EB" w:rsidP="003D0B21">
      <w:pPr>
        <w:pStyle w:val="ConsPlusNormal"/>
        <w:ind w:firstLine="567"/>
        <w:jc w:val="both"/>
        <w:outlineLvl w:val="1"/>
        <w:rPr>
          <w:rFonts w:ascii="Times New Roman" w:hAnsi="Times New Roman" w:cs="Times New Roman"/>
          <w:sz w:val="28"/>
          <w:szCs w:val="28"/>
        </w:rPr>
      </w:pPr>
      <w:r w:rsidRPr="00E528E9">
        <w:rPr>
          <w:rFonts w:ascii="Times New Roman" w:hAnsi="Times New Roman" w:cs="Times New Roman"/>
          <w:sz w:val="28"/>
          <w:szCs w:val="28"/>
        </w:rPr>
        <w:t xml:space="preserve">Статья </w:t>
      </w:r>
      <w:r>
        <w:rPr>
          <w:rFonts w:ascii="Times New Roman" w:hAnsi="Times New Roman" w:cs="Times New Roman"/>
          <w:sz w:val="28"/>
          <w:szCs w:val="28"/>
        </w:rPr>
        <w:t>9</w:t>
      </w:r>
      <w:r w:rsidRPr="00E528E9">
        <w:rPr>
          <w:rFonts w:ascii="Times New Roman" w:hAnsi="Times New Roman" w:cs="Times New Roman"/>
          <w:sz w:val="28"/>
          <w:szCs w:val="28"/>
        </w:rPr>
        <w:t xml:space="preserve">. </w:t>
      </w:r>
      <w:r>
        <w:rPr>
          <w:rFonts w:ascii="Times New Roman" w:hAnsi="Times New Roman" w:cs="Times New Roman"/>
          <w:sz w:val="28"/>
          <w:szCs w:val="28"/>
        </w:rPr>
        <w:t>Предоставление имущества муниципальными унитарными предприятиями Благодарненского муниципального округа в аренду и безвозмездное пользование.</w:t>
      </w:r>
    </w:p>
    <w:p w14:paraId="32A05DCD" w14:textId="77777777" w:rsidR="00E774EB" w:rsidRDefault="00E774EB" w:rsidP="003D0B21">
      <w:pPr>
        <w:autoSpaceDE w:val="0"/>
        <w:autoSpaceDN w:val="0"/>
        <w:adjustRightInd w:val="0"/>
        <w:spacing w:after="0" w:line="240" w:lineRule="auto"/>
        <w:ind w:firstLine="567"/>
        <w:jc w:val="both"/>
        <w:rPr>
          <w:rFonts w:ascii="Times New Roman" w:hAnsi="Times New Roman" w:cs="Times New Roman"/>
          <w:sz w:val="28"/>
          <w:szCs w:val="28"/>
        </w:rPr>
      </w:pPr>
    </w:p>
    <w:p w14:paraId="4D3B492E" w14:textId="77777777" w:rsidR="00F6043F" w:rsidRDefault="00F6043F"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Имущество, находящееся в муниципальной собственности, может быть передано в собственность граждан и юридических лиц в порядке, предусмотренном федеральными законами от 21 декабря 2001 </w:t>
      </w:r>
      <w:r w:rsidRPr="00F6043F">
        <w:rPr>
          <w:rFonts w:ascii="Times New Roman" w:hAnsi="Times New Roman" w:cs="Times New Roman"/>
          <w:sz w:val="28"/>
          <w:szCs w:val="28"/>
        </w:rPr>
        <w:t>года</w:t>
      </w:r>
      <w:r w:rsidR="00D831A1">
        <w:rPr>
          <w:rFonts w:ascii="Times New Roman" w:hAnsi="Times New Roman" w:cs="Times New Roman"/>
          <w:sz w:val="28"/>
          <w:szCs w:val="28"/>
        </w:rPr>
        <w:t xml:space="preserve"> № 178</w:t>
      </w:r>
      <w:hyperlink r:id="rId16" w:history="1">
        <w:r w:rsidR="00D831A1">
          <w:rPr>
            <w:rFonts w:ascii="Times New Roman" w:hAnsi="Times New Roman" w:cs="Times New Roman"/>
            <w:sz w:val="28"/>
            <w:szCs w:val="28"/>
          </w:rPr>
          <w:t>-ФЗ</w:t>
        </w:r>
      </w:hyperlink>
      <w:r w:rsidRPr="00F6043F">
        <w:rPr>
          <w:rFonts w:ascii="Times New Roman" w:hAnsi="Times New Roman" w:cs="Times New Roman"/>
          <w:sz w:val="28"/>
          <w:szCs w:val="28"/>
        </w:rPr>
        <w:t xml:space="preserve"> </w:t>
      </w:r>
      <w:r w:rsidR="00D831A1">
        <w:rPr>
          <w:rFonts w:ascii="Times New Roman" w:hAnsi="Times New Roman" w:cs="Times New Roman"/>
          <w:sz w:val="28"/>
          <w:szCs w:val="28"/>
        </w:rPr>
        <w:t>«</w:t>
      </w:r>
      <w:r w:rsidRPr="00F6043F">
        <w:rPr>
          <w:rFonts w:ascii="Times New Roman" w:hAnsi="Times New Roman" w:cs="Times New Roman"/>
          <w:sz w:val="28"/>
          <w:szCs w:val="28"/>
        </w:rPr>
        <w:t>О приватизации государственного и муниципального имущества</w:t>
      </w:r>
      <w:r w:rsidR="00D831A1">
        <w:rPr>
          <w:rFonts w:ascii="Times New Roman" w:hAnsi="Times New Roman" w:cs="Times New Roman"/>
          <w:sz w:val="28"/>
          <w:szCs w:val="28"/>
        </w:rPr>
        <w:t>»</w:t>
      </w:r>
      <w:r w:rsidRPr="00F6043F">
        <w:rPr>
          <w:rFonts w:ascii="Times New Roman" w:hAnsi="Times New Roman" w:cs="Times New Roman"/>
          <w:sz w:val="28"/>
          <w:szCs w:val="28"/>
        </w:rPr>
        <w:t xml:space="preserve"> и от 22 июля 2008 года </w:t>
      </w:r>
      <w:hyperlink r:id="rId17" w:history="1">
        <w:r w:rsidR="006B7F2F">
          <w:rPr>
            <w:rFonts w:ascii="Times New Roman" w:hAnsi="Times New Roman" w:cs="Times New Roman"/>
            <w:sz w:val="28"/>
            <w:szCs w:val="28"/>
          </w:rPr>
          <w:t>№</w:t>
        </w:r>
        <w:r w:rsidRPr="00F6043F">
          <w:rPr>
            <w:rFonts w:ascii="Times New Roman" w:hAnsi="Times New Roman" w:cs="Times New Roman"/>
            <w:sz w:val="28"/>
            <w:szCs w:val="28"/>
          </w:rPr>
          <w:t xml:space="preserve"> 159-ФЗ</w:t>
        </w:r>
      </w:hyperlink>
      <w:r w:rsidRPr="00F6043F">
        <w:rPr>
          <w:rFonts w:ascii="Times New Roman" w:hAnsi="Times New Roman" w:cs="Times New Roman"/>
          <w:sz w:val="28"/>
          <w:szCs w:val="28"/>
        </w:rPr>
        <w:t xml:space="preserve"> </w:t>
      </w:r>
      <w:r w:rsidR="00D831A1">
        <w:rPr>
          <w:rFonts w:ascii="Times New Roman" w:hAnsi="Times New Roman" w:cs="Times New Roman"/>
          <w:sz w:val="28"/>
          <w:szCs w:val="28"/>
        </w:rPr>
        <w:t>«</w:t>
      </w:r>
      <w:r w:rsidR="006B7F2F" w:rsidRPr="006B7F2F">
        <w:rPr>
          <w:rFonts w:ascii="Times New Roman" w:hAnsi="Times New Roman" w:cs="Times New Roman"/>
          <w:sz w:val="28"/>
          <w:szCs w:val="28"/>
        </w:rPr>
        <w: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D831A1">
        <w:rPr>
          <w:rFonts w:ascii="Times New Roman" w:hAnsi="Times New Roman" w:cs="Times New Roman"/>
          <w:sz w:val="28"/>
          <w:szCs w:val="28"/>
        </w:rPr>
        <w:t>»</w:t>
      </w:r>
      <w:r w:rsidRPr="00F6043F">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Прогнозным планом </w:t>
      </w:r>
      <w:r>
        <w:rPr>
          <w:rFonts w:ascii="Times New Roman" w:hAnsi="Times New Roman" w:cs="Times New Roman"/>
          <w:sz w:val="28"/>
          <w:szCs w:val="28"/>
        </w:rPr>
        <w:lastRenderedPageBreak/>
        <w:t>(программой) приватизации муниципального имущества и Положением о приватизации муниципального имущества Благодарненского муниципального округа Ставропольского края.</w:t>
      </w:r>
    </w:p>
    <w:p w14:paraId="76733D07" w14:textId="77777777" w:rsidR="00D9461C" w:rsidRPr="00E528E9" w:rsidRDefault="00D9461C" w:rsidP="003D0B21">
      <w:pPr>
        <w:pStyle w:val="ConsPlusNormal"/>
        <w:ind w:firstLine="567"/>
        <w:jc w:val="both"/>
        <w:outlineLvl w:val="1"/>
        <w:rPr>
          <w:rFonts w:ascii="Times New Roman" w:hAnsi="Times New Roman" w:cs="Times New Roman"/>
          <w:sz w:val="28"/>
          <w:szCs w:val="28"/>
        </w:rPr>
      </w:pPr>
    </w:p>
    <w:p w14:paraId="3DF93525" w14:textId="77777777" w:rsidR="00E528E9" w:rsidRPr="00E528E9" w:rsidRDefault="00E528E9" w:rsidP="003D0B21">
      <w:pPr>
        <w:pStyle w:val="ConsPlusNormal"/>
        <w:ind w:firstLine="567"/>
        <w:jc w:val="both"/>
        <w:outlineLvl w:val="1"/>
        <w:rPr>
          <w:rFonts w:ascii="Times New Roman" w:hAnsi="Times New Roman" w:cs="Times New Roman"/>
          <w:sz w:val="28"/>
          <w:szCs w:val="28"/>
        </w:rPr>
      </w:pPr>
      <w:r w:rsidRPr="00E528E9">
        <w:rPr>
          <w:rFonts w:ascii="Times New Roman" w:hAnsi="Times New Roman" w:cs="Times New Roman"/>
          <w:sz w:val="28"/>
          <w:szCs w:val="28"/>
        </w:rPr>
        <w:t>Статья 1</w:t>
      </w:r>
      <w:r w:rsidR="001D4489">
        <w:rPr>
          <w:rFonts w:ascii="Times New Roman" w:hAnsi="Times New Roman" w:cs="Times New Roman"/>
          <w:sz w:val="28"/>
          <w:szCs w:val="28"/>
        </w:rPr>
        <w:t>0</w:t>
      </w:r>
      <w:r w:rsidRPr="00E528E9">
        <w:rPr>
          <w:rFonts w:ascii="Times New Roman" w:hAnsi="Times New Roman" w:cs="Times New Roman"/>
          <w:sz w:val="28"/>
          <w:szCs w:val="28"/>
        </w:rPr>
        <w:t>. Передача муниципального имущества с баланса одного юридического лица на баланс другого</w:t>
      </w:r>
    </w:p>
    <w:p w14:paraId="1C78B32C" w14:textId="77777777" w:rsidR="00E528E9" w:rsidRPr="00E528E9" w:rsidRDefault="00E528E9" w:rsidP="003D0B21">
      <w:pPr>
        <w:pStyle w:val="ConsPlusNormal"/>
        <w:ind w:firstLine="567"/>
        <w:jc w:val="both"/>
        <w:rPr>
          <w:rFonts w:ascii="Times New Roman" w:hAnsi="Times New Roman" w:cs="Times New Roman"/>
          <w:sz w:val="28"/>
          <w:szCs w:val="28"/>
        </w:rPr>
      </w:pPr>
    </w:p>
    <w:p w14:paraId="5D7E5395" w14:textId="77777777" w:rsidR="00E528E9" w:rsidRPr="00E528E9" w:rsidRDefault="00E528E9" w:rsidP="003D0B21">
      <w:pPr>
        <w:pStyle w:val="ConsPlusNormal"/>
        <w:ind w:firstLine="567"/>
        <w:jc w:val="both"/>
        <w:rPr>
          <w:rFonts w:ascii="Times New Roman" w:hAnsi="Times New Roman" w:cs="Times New Roman"/>
          <w:sz w:val="28"/>
          <w:szCs w:val="28"/>
        </w:rPr>
      </w:pPr>
      <w:r w:rsidRPr="00E528E9">
        <w:rPr>
          <w:rFonts w:ascii="Times New Roman" w:hAnsi="Times New Roman" w:cs="Times New Roman"/>
          <w:sz w:val="28"/>
          <w:szCs w:val="28"/>
        </w:rPr>
        <w:t>1. В целях эффективного использования муниципального имущества по согласованию передающей и принимающей сторон администрация вправе изъять излишнее, неиспользуемое имущество, закрепленное на праве оперативного управления за муниципальным учреждением, муниципальным казенным предприятием или на праве хозяйственного ведения за муниципальным унитарным предприятием и передать это имущество другому муниципальному учреждению или муниципальному унитарному предприятию.</w:t>
      </w:r>
    </w:p>
    <w:p w14:paraId="52596899" w14:textId="1EEE4731" w:rsidR="00E528E9" w:rsidRPr="00E528E9" w:rsidRDefault="00E528E9" w:rsidP="003D0B21">
      <w:pPr>
        <w:pStyle w:val="ConsPlusNormal"/>
        <w:ind w:firstLine="567"/>
        <w:jc w:val="both"/>
        <w:rPr>
          <w:rFonts w:ascii="Times New Roman" w:hAnsi="Times New Roman" w:cs="Times New Roman"/>
          <w:sz w:val="28"/>
          <w:szCs w:val="28"/>
        </w:rPr>
      </w:pPr>
      <w:r w:rsidRPr="00E528E9">
        <w:rPr>
          <w:rFonts w:ascii="Times New Roman" w:hAnsi="Times New Roman" w:cs="Times New Roman"/>
          <w:sz w:val="28"/>
          <w:szCs w:val="28"/>
        </w:rPr>
        <w:t>2. Передача муниципального имущества с баланса на баланс юридических лиц осуществляется управлением</w:t>
      </w:r>
      <w:r w:rsidR="001D4489">
        <w:rPr>
          <w:rFonts w:ascii="Times New Roman" w:hAnsi="Times New Roman" w:cs="Times New Roman"/>
          <w:sz w:val="28"/>
          <w:szCs w:val="28"/>
        </w:rPr>
        <w:t xml:space="preserve"> архитектуры, градостроительства, имущественных и земельных отношений</w:t>
      </w:r>
      <w:r w:rsidRPr="00E528E9">
        <w:rPr>
          <w:rFonts w:ascii="Times New Roman" w:hAnsi="Times New Roman" w:cs="Times New Roman"/>
          <w:sz w:val="28"/>
          <w:szCs w:val="28"/>
        </w:rPr>
        <w:t xml:space="preserve"> по предварительному согласованию с отраслевыми органами администрации.</w:t>
      </w:r>
    </w:p>
    <w:p w14:paraId="4B0E9DE2" w14:textId="66939B15" w:rsidR="00E528E9" w:rsidRPr="00E528E9" w:rsidRDefault="00E528E9" w:rsidP="003D0B21">
      <w:pPr>
        <w:pStyle w:val="ConsPlusNormal"/>
        <w:ind w:firstLine="567"/>
        <w:jc w:val="both"/>
        <w:rPr>
          <w:rFonts w:ascii="Times New Roman" w:hAnsi="Times New Roman" w:cs="Times New Roman"/>
          <w:sz w:val="28"/>
          <w:szCs w:val="28"/>
        </w:rPr>
      </w:pPr>
      <w:r w:rsidRPr="00E528E9">
        <w:rPr>
          <w:rFonts w:ascii="Times New Roman" w:hAnsi="Times New Roman" w:cs="Times New Roman"/>
          <w:sz w:val="28"/>
          <w:szCs w:val="28"/>
        </w:rPr>
        <w:t xml:space="preserve">3. Передача осуществляется на основании </w:t>
      </w:r>
      <w:r w:rsidR="001D4489">
        <w:rPr>
          <w:rFonts w:ascii="Times New Roman" w:hAnsi="Times New Roman" w:cs="Times New Roman"/>
          <w:sz w:val="28"/>
          <w:szCs w:val="28"/>
        </w:rPr>
        <w:t>распоряжения администрации</w:t>
      </w:r>
      <w:r w:rsidRPr="00E528E9">
        <w:rPr>
          <w:rFonts w:ascii="Times New Roman" w:hAnsi="Times New Roman" w:cs="Times New Roman"/>
          <w:sz w:val="28"/>
          <w:szCs w:val="28"/>
        </w:rPr>
        <w:t>. Имущество считается переданным с баланса на баланс юридических лиц с момента подписания акта приема-передачи, оформленного в соответствии с порядком и правилами, предусмотренными законодательством Российской Федерации.</w:t>
      </w:r>
    </w:p>
    <w:p w14:paraId="0ACBBAF3" w14:textId="77777777" w:rsidR="00E528E9" w:rsidRPr="00E528E9" w:rsidRDefault="00E528E9" w:rsidP="003D0B21">
      <w:pPr>
        <w:pStyle w:val="ConsPlusNormal"/>
        <w:ind w:firstLine="567"/>
        <w:jc w:val="both"/>
        <w:rPr>
          <w:rFonts w:ascii="Times New Roman" w:hAnsi="Times New Roman" w:cs="Times New Roman"/>
          <w:sz w:val="28"/>
          <w:szCs w:val="28"/>
        </w:rPr>
      </w:pPr>
    </w:p>
    <w:p w14:paraId="44CFB992" w14:textId="77777777" w:rsidR="00E528E9" w:rsidRPr="00E528E9" w:rsidRDefault="00E528E9" w:rsidP="003D0B21">
      <w:pPr>
        <w:pStyle w:val="ConsPlusNormal"/>
        <w:ind w:firstLine="567"/>
        <w:jc w:val="both"/>
        <w:outlineLvl w:val="1"/>
        <w:rPr>
          <w:rFonts w:ascii="Times New Roman" w:hAnsi="Times New Roman" w:cs="Times New Roman"/>
          <w:sz w:val="28"/>
          <w:szCs w:val="28"/>
        </w:rPr>
      </w:pPr>
      <w:r w:rsidRPr="00E528E9">
        <w:rPr>
          <w:rFonts w:ascii="Times New Roman" w:hAnsi="Times New Roman" w:cs="Times New Roman"/>
          <w:sz w:val="28"/>
          <w:szCs w:val="28"/>
        </w:rPr>
        <w:t>Статья 1</w:t>
      </w:r>
      <w:r w:rsidR="001D4489">
        <w:rPr>
          <w:rFonts w:ascii="Times New Roman" w:hAnsi="Times New Roman" w:cs="Times New Roman"/>
          <w:sz w:val="28"/>
          <w:szCs w:val="28"/>
        </w:rPr>
        <w:t>1</w:t>
      </w:r>
      <w:r w:rsidRPr="00E528E9">
        <w:rPr>
          <w:rFonts w:ascii="Times New Roman" w:hAnsi="Times New Roman" w:cs="Times New Roman"/>
          <w:sz w:val="28"/>
          <w:szCs w:val="28"/>
        </w:rPr>
        <w:t>. Передача муниципального имущества в залог</w:t>
      </w:r>
    </w:p>
    <w:p w14:paraId="700EDFD7" w14:textId="77777777" w:rsidR="00E528E9" w:rsidRPr="00E528E9" w:rsidRDefault="00E528E9" w:rsidP="003D0B21">
      <w:pPr>
        <w:pStyle w:val="ConsPlusNormal"/>
        <w:ind w:firstLine="567"/>
        <w:jc w:val="both"/>
        <w:rPr>
          <w:rFonts w:ascii="Times New Roman" w:hAnsi="Times New Roman" w:cs="Times New Roman"/>
          <w:sz w:val="28"/>
          <w:szCs w:val="28"/>
        </w:rPr>
      </w:pPr>
    </w:p>
    <w:p w14:paraId="05AE3817" w14:textId="77777777" w:rsidR="00E528E9" w:rsidRPr="00E528E9" w:rsidRDefault="00E528E9" w:rsidP="003D0B21">
      <w:pPr>
        <w:pStyle w:val="ConsPlusNormal"/>
        <w:ind w:firstLine="567"/>
        <w:jc w:val="both"/>
        <w:rPr>
          <w:rFonts w:ascii="Times New Roman" w:hAnsi="Times New Roman" w:cs="Times New Roman"/>
          <w:sz w:val="28"/>
          <w:szCs w:val="28"/>
        </w:rPr>
      </w:pPr>
      <w:r w:rsidRPr="00E528E9">
        <w:rPr>
          <w:rFonts w:ascii="Times New Roman" w:hAnsi="Times New Roman" w:cs="Times New Roman"/>
          <w:sz w:val="28"/>
          <w:szCs w:val="28"/>
        </w:rPr>
        <w:t xml:space="preserve">1. В целях обеспечения исполнения обязательств </w:t>
      </w:r>
      <w:r w:rsidR="001D4489">
        <w:rPr>
          <w:rFonts w:ascii="Times New Roman" w:hAnsi="Times New Roman" w:cs="Times New Roman"/>
          <w:sz w:val="28"/>
          <w:szCs w:val="28"/>
        </w:rPr>
        <w:t>Благодарненского муниципального</w:t>
      </w:r>
      <w:r w:rsidRPr="00E528E9">
        <w:rPr>
          <w:rFonts w:ascii="Times New Roman" w:hAnsi="Times New Roman" w:cs="Times New Roman"/>
          <w:sz w:val="28"/>
          <w:szCs w:val="28"/>
        </w:rPr>
        <w:t xml:space="preserve"> округа муниципальное имущество может быть передано в залог.</w:t>
      </w:r>
    </w:p>
    <w:p w14:paraId="07AA7CF0" w14:textId="77777777" w:rsidR="00E528E9" w:rsidRPr="00E528E9" w:rsidRDefault="00E528E9" w:rsidP="003D0B21">
      <w:pPr>
        <w:pStyle w:val="ConsPlusNormal"/>
        <w:ind w:firstLine="567"/>
        <w:jc w:val="both"/>
        <w:rPr>
          <w:rFonts w:ascii="Times New Roman" w:hAnsi="Times New Roman" w:cs="Times New Roman"/>
          <w:sz w:val="28"/>
          <w:szCs w:val="28"/>
        </w:rPr>
      </w:pPr>
      <w:r w:rsidRPr="00E528E9">
        <w:rPr>
          <w:rFonts w:ascii="Times New Roman" w:hAnsi="Times New Roman" w:cs="Times New Roman"/>
          <w:sz w:val="28"/>
          <w:szCs w:val="28"/>
        </w:rPr>
        <w:t>Залог муниципального имущества допускается в случаях и порядке, предусмотренных законодательством Российской Федерации.</w:t>
      </w:r>
    </w:p>
    <w:p w14:paraId="3287A79B" w14:textId="77777777" w:rsidR="00E528E9" w:rsidRPr="00E528E9" w:rsidRDefault="00E528E9" w:rsidP="003D0B21">
      <w:pPr>
        <w:pStyle w:val="ConsPlusNormal"/>
        <w:ind w:firstLine="567"/>
        <w:jc w:val="both"/>
        <w:rPr>
          <w:rFonts w:ascii="Times New Roman" w:hAnsi="Times New Roman" w:cs="Times New Roman"/>
          <w:sz w:val="28"/>
          <w:szCs w:val="28"/>
        </w:rPr>
      </w:pPr>
      <w:r w:rsidRPr="00E528E9">
        <w:rPr>
          <w:rFonts w:ascii="Times New Roman" w:hAnsi="Times New Roman" w:cs="Times New Roman"/>
          <w:sz w:val="28"/>
          <w:szCs w:val="28"/>
        </w:rPr>
        <w:t xml:space="preserve">В залог может быть передано муниципальное имущество, состоящее в казне </w:t>
      </w:r>
      <w:r w:rsidR="004E4856">
        <w:rPr>
          <w:rFonts w:ascii="Times New Roman" w:hAnsi="Times New Roman" w:cs="Times New Roman"/>
          <w:sz w:val="28"/>
          <w:szCs w:val="28"/>
        </w:rPr>
        <w:t>Благодарненского муниципального</w:t>
      </w:r>
      <w:r w:rsidRPr="00E528E9">
        <w:rPr>
          <w:rFonts w:ascii="Times New Roman" w:hAnsi="Times New Roman" w:cs="Times New Roman"/>
          <w:sz w:val="28"/>
          <w:szCs w:val="28"/>
        </w:rPr>
        <w:t xml:space="preserve"> округа и включенное в залоговый фонд.</w:t>
      </w:r>
    </w:p>
    <w:p w14:paraId="1935A36D" w14:textId="77777777" w:rsidR="00E528E9" w:rsidRPr="00E528E9" w:rsidRDefault="00E528E9" w:rsidP="003D0B21">
      <w:pPr>
        <w:pStyle w:val="ConsPlusNormal"/>
        <w:ind w:firstLine="567"/>
        <w:jc w:val="both"/>
        <w:rPr>
          <w:rFonts w:ascii="Times New Roman" w:hAnsi="Times New Roman" w:cs="Times New Roman"/>
          <w:sz w:val="28"/>
          <w:szCs w:val="28"/>
        </w:rPr>
      </w:pPr>
      <w:r w:rsidRPr="00E528E9">
        <w:rPr>
          <w:rFonts w:ascii="Times New Roman" w:hAnsi="Times New Roman" w:cs="Times New Roman"/>
          <w:sz w:val="28"/>
          <w:szCs w:val="28"/>
        </w:rPr>
        <w:t xml:space="preserve">Залогодателем имущества, состоящего в казне </w:t>
      </w:r>
      <w:r w:rsidR="004E4856">
        <w:rPr>
          <w:rFonts w:ascii="Times New Roman" w:hAnsi="Times New Roman" w:cs="Times New Roman"/>
          <w:sz w:val="28"/>
          <w:szCs w:val="28"/>
        </w:rPr>
        <w:t>Благодарненского муниципального</w:t>
      </w:r>
      <w:r w:rsidRPr="00E528E9">
        <w:rPr>
          <w:rFonts w:ascii="Times New Roman" w:hAnsi="Times New Roman" w:cs="Times New Roman"/>
          <w:sz w:val="28"/>
          <w:szCs w:val="28"/>
        </w:rPr>
        <w:t xml:space="preserve"> округа, выступает администрация в случаях и порядке, пр</w:t>
      </w:r>
      <w:r w:rsidR="001D4489">
        <w:rPr>
          <w:rFonts w:ascii="Times New Roman" w:hAnsi="Times New Roman" w:cs="Times New Roman"/>
          <w:sz w:val="28"/>
          <w:szCs w:val="28"/>
        </w:rPr>
        <w:t>едусмотренных Положением о казне</w:t>
      </w:r>
      <w:r w:rsidRPr="00E528E9">
        <w:rPr>
          <w:rFonts w:ascii="Times New Roman" w:hAnsi="Times New Roman" w:cs="Times New Roman"/>
          <w:sz w:val="28"/>
          <w:szCs w:val="28"/>
        </w:rPr>
        <w:t>.</w:t>
      </w:r>
    </w:p>
    <w:p w14:paraId="39CB5654" w14:textId="77777777" w:rsidR="00E528E9" w:rsidRPr="00E528E9" w:rsidRDefault="00E528E9" w:rsidP="003D0B21">
      <w:pPr>
        <w:pStyle w:val="ConsPlusNormal"/>
        <w:ind w:firstLine="567"/>
        <w:jc w:val="both"/>
        <w:rPr>
          <w:rFonts w:ascii="Times New Roman" w:hAnsi="Times New Roman" w:cs="Times New Roman"/>
          <w:sz w:val="28"/>
          <w:szCs w:val="28"/>
        </w:rPr>
      </w:pPr>
      <w:r w:rsidRPr="00E528E9">
        <w:rPr>
          <w:rFonts w:ascii="Times New Roman" w:hAnsi="Times New Roman" w:cs="Times New Roman"/>
          <w:sz w:val="28"/>
          <w:szCs w:val="28"/>
        </w:rPr>
        <w:t>2. Обеспечение исполнения обязательств муниципального унитарного предприятия осуществляется самим предприятием путем залога недвижимого муниципального имущества, закрепленного за ним на праве хозяйственного ведения, с согласия администрации и в порядке, предусмотренном законодательством Российской Федерации, уставом предприятия.</w:t>
      </w:r>
    </w:p>
    <w:p w14:paraId="48BBA42A" w14:textId="77777777" w:rsidR="00E528E9" w:rsidRPr="00E528E9" w:rsidRDefault="00E528E9" w:rsidP="003D0B21">
      <w:pPr>
        <w:pStyle w:val="ConsPlusNormal"/>
        <w:ind w:firstLine="567"/>
        <w:jc w:val="both"/>
        <w:rPr>
          <w:rFonts w:ascii="Times New Roman" w:hAnsi="Times New Roman" w:cs="Times New Roman"/>
          <w:sz w:val="28"/>
          <w:szCs w:val="28"/>
        </w:rPr>
      </w:pPr>
      <w:r w:rsidRPr="00E528E9">
        <w:rPr>
          <w:rFonts w:ascii="Times New Roman" w:hAnsi="Times New Roman" w:cs="Times New Roman"/>
          <w:sz w:val="28"/>
          <w:szCs w:val="28"/>
        </w:rPr>
        <w:t xml:space="preserve">Муниципальные унитарные предприятия не вправе осуществлять залог </w:t>
      </w:r>
      <w:r w:rsidRPr="00E528E9">
        <w:rPr>
          <w:rFonts w:ascii="Times New Roman" w:hAnsi="Times New Roman" w:cs="Times New Roman"/>
          <w:sz w:val="28"/>
          <w:szCs w:val="28"/>
        </w:rPr>
        <w:lastRenderedPageBreak/>
        <w:t>без согласия собственника имущества муниципального унитарного предприятия.</w:t>
      </w:r>
    </w:p>
    <w:p w14:paraId="6195BC51" w14:textId="77777777" w:rsidR="00E528E9" w:rsidRPr="00E528E9" w:rsidRDefault="00E528E9" w:rsidP="003D0B21">
      <w:pPr>
        <w:pStyle w:val="ConsPlusNormal"/>
        <w:ind w:firstLine="567"/>
        <w:jc w:val="both"/>
        <w:rPr>
          <w:rFonts w:ascii="Times New Roman" w:hAnsi="Times New Roman" w:cs="Times New Roman"/>
          <w:sz w:val="28"/>
          <w:szCs w:val="28"/>
        </w:rPr>
      </w:pPr>
      <w:r w:rsidRPr="00E528E9">
        <w:rPr>
          <w:rFonts w:ascii="Times New Roman" w:hAnsi="Times New Roman" w:cs="Times New Roman"/>
          <w:sz w:val="28"/>
          <w:szCs w:val="28"/>
        </w:rPr>
        <w:t>3. Муниципальные учреждения не вправе заключать залоговые сделки с муниципальным имуществом, закрепленным за ними на праве оперативного управления.</w:t>
      </w:r>
    </w:p>
    <w:p w14:paraId="48666031" w14:textId="77777777" w:rsidR="00E528E9" w:rsidRPr="00E528E9" w:rsidRDefault="00E528E9" w:rsidP="003D0B21">
      <w:pPr>
        <w:pStyle w:val="ConsPlusNormal"/>
        <w:ind w:firstLine="567"/>
        <w:jc w:val="both"/>
        <w:rPr>
          <w:rFonts w:ascii="Times New Roman" w:hAnsi="Times New Roman" w:cs="Times New Roman"/>
          <w:sz w:val="28"/>
          <w:szCs w:val="28"/>
        </w:rPr>
      </w:pPr>
      <w:r w:rsidRPr="00E528E9">
        <w:rPr>
          <w:rFonts w:ascii="Times New Roman" w:hAnsi="Times New Roman" w:cs="Times New Roman"/>
          <w:sz w:val="28"/>
          <w:szCs w:val="28"/>
        </w:rPr>
        <w:t>Учреждение может передавать в залог имущество, в отношении которого оно в соответствии с законом приобрело право на самостоятельное распоряжение.</w:t>
      </w:r>
    </w:p>
    <w:p w14:paraId="1A851FCE" w14:textId="77777777" w:rsidR="00E528E9" w:rsidRPr="00E528E9" w:rsidRDefault="00E528E9" w:rsidP="003D0B21">
      <w:pPr>
        <w:pStyle w:val="ConsPlusNormal"/>
        <w:ind w:firstLine="567"/>
        <w:jc w:val="both"/>
        <w:rPr>
          <w:rFonts w:ascii="Times New Roman" w:hAnsi="Times New Roman" w:cs="Times New Roman"/>
          <w:sz w:val="28"/>
          <w:szCs w:val="28"/>
        </w:rPr>
      </w:pPr>
      <w:r w:rsidRPr="00E528E9">
        <w:rPr>
          <w:rFonts w:ascii="Times New Roman" w:hAnsi="Times New Roman" w:cs="Times New Roman"/>
          <w:sz w:val="28"/>
          <w:szCs w:val="28"/>
        </w:rPr>
        <w:t>4. Не допускается залог муниципального имущества в случаях, если при обращении взыскания на заложенное муниципальное имущество муниципальное образование может понести больший ущерб, чем вследствие неисполнения обеспечиваемого данным залогом обязательства.</w:t>
      </w:r>
    </w:p>
    <w:p w14:paraId="0021D9D0" w14:textId="77777777" w:rsidR="00E528E9" w:rsidRPr="00E528E9" w:rsidRDefault="00E528E9" w:rsidP="003D0B21">
      <w:pPr>
        <w:pStyle w:val="ConsPlusNormal"/>
        <w:ind w:firstLine="567"/>
        <w:jc w:val="both"/>
        <w:rPr>
          <w:rFonts w:ascii="Times New Roman" w:hAnsi="Times New Roman" w:cs="Times New Roman"/>
          <w:sz w:val="28"/>
          <w:szCs w:val="28"/>
        </w:rPr>
      </w:pPr>
      <w:r w:rsidRPr="00E528E9">
        <w:rPr>
          <w:rFonts w:ascii="Times New Roman" w:hAnsi="Times New Roman" w:cs="Times New Roman"/>
          <w:sz w:val="28"/>
          <w:szCs w:val="28"/>
        </w:rPr>
        <w:t xml:space="preserve">5. Решение о залоге муниципального имущества принимается в виде </w:t>
      </w:r>
      <w:r w:rsidR="00665011">
        <w:rPr>
          <w:rFonts w:ascii="Times New Roman" w:hAnsi="Times New Roman" w:cs="Times New Roman"/>
          <w:sz w:val="28"/>
          <w:szCs w:val="28"/>
        </w:rPr>
        <w:t>распоряжения</w:t>
      </w:r>
      <w:r w:rsidRPr="00E528E9">
        <w:rPr>
          <w:rFonts w:ascii="Times New Roman" w:hAnsi="Times New Roman" w:cs="Times New Roman"/>
          <w:sz w:val="28"/>
          <w:szCs w:val="28"/>
        </w:rPr>
        <w:t xml:space="preserve"> администрации, в котором должны быть указаны причины залога, залогодатель, залогодержатель, сроки залога, условия страхования, условия землепользования.</w:t>
      </w:r>
    </w:p>
    <w:p w14:paraId="2DADA7FA" w14:textId="77777777" w:rsidR="00E528E9" w:rsidRPr="00E528E9" w:rsidRDefault="00E528E9" w:rsidP="003D0B21">
      <w:pPr>
        <w:pStyle w:val="ConsPlusNormal"/>
        <w:ind w:firstLine="567"/>
        <w:jc w:val="both"/>
        <w:rPr>
          <w:rFonts w:ascii="Times New Roman" w:hAnsi="Times New Roman" w:cs="Times New Roman"/>
          <w:sz w:val="28"/>
          <w:szCs w:val="28"/>
        </w:rPr>
      </w:pPr>
    </w:p>
    <w:p w14:paraId="7A11EA20" w14:textId="77777777" w:rsidR="00E528E9" w:rsidRPr="00E528E9" w:rsidRDefault="00E528E9" w:rsidP="003D0B21">
      <w:pPr>
        <w:pStyle w:val="ConsPlusNormal"/>
        <w:ind w:firstLine="567"/>
        <w:jc w:val="both"/>
        <w:outlineLvl w:val="1"/>
        <w:rPr>
          <w:rFonts w:ascii="Times New Roman" w:hAnsi="Times New Roman" w:cs="Times New Roman"/>
          <w:sz w:val="28"/>
          <w:szCs w:val="28"/>
        </w:rPr>
      </w:pPr>
      <w:r w:rsidRPr="00E528E9">
        <w:rPr>
          <w:rFonts w:ascii="Times New Roman" w:hAnsi="Times New Roman" w:cs="Times New Roman"/>
          <w:sz w:val="28"/>
          <w:szCs w:val="28"/>
        </w:rPr>
        <w:t>Статья 1</w:t>
      </w:r>
      <w:r w:rsidR="001D4489">
        <w:rPr>
          <w:rFonts w:ascii="Times New Roman" w:hAnsi="Times New Roman" w:cs="Times New Roman"/>
          <w:sz w:val="28"/>
          <w:szCs w:val="28"/>
        </w:rPr>
        <w:t>2</w:t>
      </w:r>
      <w:r w:rsidRPr="00E528E9">
        <w:rPr>
          <w:rFonts w:ascii="Times New Roman" w:hAnsi="Times New Roman" w:cs="Times New Roman"/>
          <w:sz w:val="28"/>
          <w:szCs w:val="28"/>
        </w:rPr>
        <w:t xml:space="preserve">. </w:t>
      </w:r>
      <w:r w:rsidR="004E4856">
        <w:rPr>
          <w:rFonts w:ascii="Times New Roman" w:hAnsi="Times New Roman" w:cs="Times New Roman"/>
          <w:sz w:val="28"/>
          <w:szCs w:val="28"/>
        </w:rPr>
        <w:t>Концессионные соглашения</w:t>
      </w:r>
    </w:p>
    <w:p w14:paraId="1C4FC0B8" w14:textId="77777777" w:rsidR="00E528E9" w:rsidRPr="00E528E9" w:rsidRDefault="00E528E9" w:rsidP="003D0B21">
      <w:pPr>
        <w:pStyle w:val="ConsPlusNormal"/>
        <w:ind w:firstLine="567"/>
        <w:jc w:val="both"/>
        <w:rPr>
          <w:rFonts w:ascii="Times New Roman" w:hAnsi="Times New Roman" w:cs="Times New Roman"/>
          <w:sz w:val="28"/>
          <w:szCs w:val="28"/>
        </w:rPr>
      </w:pPr>
    </w:p>
    <w:p w14:paraId="3AA10652" w14:textId="77777777" w:rsidR="004E4856" w:rsidRDefault="004E4856"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От имени Благодарненского муниципального округа полномочия концедента по подготовке и заключению концессионных соглашений осуществляет администрация Благодарненского муниципального округа в соответствии с </w:t>
      </w:r>
      <w:r w:rsidRPr="004E4856">
        <w:rPr>
          <w:rFonts w:ascii="Times New Roman" w:hAnsi="Times New Roman" w:cs="Times New Roman"/>
          <w:sz w:val="28"/>
          <w:szCs w:val="28"/>
        </w:rPr>
        <w:t xml:space="preserve">Федеральным </w:t>
      </w:r>
      <w:hyperlink r:id="rId18" w:history="1">
        <w:r w:rsidRPr="004E4856">
          <w:rPr>
            <w:rFonts w:ascii="Times New Roman" w:hAnsi="Times New Roman" w:cs="Times New Roman"/>
            <w:sz w:val="28"/>
            <w:szCs w:val="28"/>
          </w:rPr>
          <w:t>законом</w:t>
        </w:r>
      </w:hyperlink>
      <w:r w:rsidRPr="004E4856">
        <w:rPr>
          <w:rFonts w:ascii="Times New Roman" w:hAnsi="Times New Roman" w:cs="Times New Roman"/>
          <w:sz w:val="28"/>
          <w:szCs w:val="28"/>
        </w:rPr>
        <w:t xml:space="preserve"> "О </w:t>
      </w:r>
      <w:r>
        <w:rPr>
          <w:rFonts w:ascii="Times New Roman" w:hAnsi="Times New Roman" w:cs="Times New Roman"/>
          <w:sz w:val="28"/>
          <w:szCs w:val="28"/>
        </w:rPr>
        <w:t>концессионных соглашениях".</w:t>
      </w:r>
    </w:p>
    <w:p w14:paraId="4E7C4976" w14:textId="77777777" w:rsidR="004E4856" w:rsidRDefault="004E4856"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Решение о заключении концессионного соглашения принимается администрацией Благодарненского муниципального округа.</w:t>
      </w:r>
    </w:p>
    <w:p w14:paraId="111B0D43" w14:textId="77777777" w:rsidR="00E528E9" w:rsidRDefault="00E528E9" w:rsidP="003D0B21">
      <w:pPr>
        <w:pStyle w:val="ConsPlusNormal"/>
        <w:ind w:firstLine="567"/>
        <w:jc w:val="both"/>
        <w:rPr>
          <w:rFonts w:ascii="Times New Roman" w:hAnsi="Times New Roman" w:cs="Times New Roman"/>
          <w:sz w:val="28"/>
          <w:szCs w:val="28"/>
        </w:rPr>
      </w:pPr>
    </w:p>
    <w:p w14:paraId="55D86B33" w14:textId="77777777" w:rsidR="004E4856" w:rsidRDefault="004E4856" w:rsidP="003D0B2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Статья 13. </w:t>
      </w:r>
      <w:r w:rsidRPr="004E4856">
        <w:rPr>
          <w:rFonts w:ascii="Times New Roman" w:hAnsi="Times New Roman" w:cs="Times New Roman"/>
          <w:sz w:val="28"/>
          <w:szCs w:val="28"/>
        </w:rPr>
        <w:t>Доверительное управление муниципальным имуществом</w:t>
      </w:r>
    </w:p>
    <w:p w14:paraId="6A9575A4" w14:textId="77777777" w:rsidR="004E4856" w:rsidRDefault="004E4856" w:rsidP="003D0B21">
      <w:pPr>
        <w:pStyle w:val="ConsPlusNormal"/>
        <w:ind w:firstLine="567"/>
        <w:jc w:val="both"/>
        <w:rPr>
          <w:rFonts w:ascii="Times New Roman" w:hAnsi="Times New Roman" w:cs="Times New Roman"/>
          <w:sz w:val="28"/>
          <w:szCs w:val="28"/>
        </w:rPr>
      </w:pPr>
    </w:p>
    <w:p w14:paraId="02CF06EC" w14:textId="4BE9EE77" w:rsidR="004E4856" w:rsidRPr="009B0DD2" w:rsidRDefault="009B0DD2" w:rsidP="009B0DD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4E4856" w:rsidRPr="009B0DD2">
        <w:rPr>
          <w:rFonts w:ascii="Times New Roman" w:hAnsi="Times New Roman" w:cs="Times New Roman"/>
          <w:sz w:val="28"/>
          <w:szCs w:val="28"/>
        </w:rPr>
        <w:t xml:space="preserve">Муниципальное имущество может быть передано в доверительное управление на определенный срок в целях повышения эффективности его использования в интересах </w:t>
      </w:r>
      <w:r w:rsidR="004A4D5C" w:rsidRPr="009B0DD2">
        <w:rPr>
          <w:rFonts w:ascii="Times New Roman" w:hAnsi="Times New Roman" w:cs="Times New Roman"/>
          <w:sz w:val="28"/>
          <w:szCs w:val="28"/>
        </w:rPr>
        <w:t>Благодарненского муниципального</w:t>
      </w:r>
      <w:r w:rsidR="004E4856" w:rsidRPr="009B0DD2">
        <w:rPr>
          <w:rFonts w:ascii="Times New Roman" w:hAnsi="Times New Roman" w:cs="Times New Roman"/>
          <w:sz w:val="28"/>
          <w:szCs w:val="28"/>
        </w:rPr>
        <w:t xml:space="preserve"> округа.</w:t>
      </w:r>
    </w:p>
    <w:p w14:paraId="5B494641" w14:textId="71659B8E" w:rsidR="004E4856" w:rsidRPr="004A4D5C" w:rsidRDefault="009B0DD2" w:rsidP="009B0DD2">
      <w:pPr>
        <w:pStyle w:val="a6"/>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4E4856" w:rsidRPr="004A4D5C">
        <w:rPr>
          <w:rFonts w:ascii="Times New Roman" w:hAnsi="Times New Roman" w:cs="Times New Roman"/>
          <w:sz w:val="28"/>
          <w:szCs w:val="28"/>
        </w:rPr>
        <w:t xml:space="preserve">В доверительное управление может передаваться муниципальное имущество, состоящее в казне </w:t>
      </w:r>
      <w:r w:rsidR="004A4D5C" w:rsidRPr="004A4D5C">
        <w:rPr>
          <w:rFonts w:ascii="Times New Roman" w:hAnsi="Times New Roman" w:cs="Times New Roman"/>
          <w:sz w:val="28"/>
          <w:szCs w:val="28"/>
        </w:rPr>
        <w:t>Благодарненского муниципального</w:t>
      </w:r>
      <w:r w:rsidR="004E4856" w:rsidRPr="004A4D5C">
        <w:rPr>
          <w:rFonts w:ascii="Times New Roman" w:hAnsi="Times New Roman" w:cs="Times New Roman"/>
          <w:sz w:val="28"/>
          <w:szCs w:val="28"/>
        </w:rPr>
        <w:t xml:space="preserve"> округа, а также акции хозяйственных обществ, принадлежащие </w:t>
      </w:r>
      <w:r w:rsidR="004A4D5C" w:rsidRPr="004A4D5C">
        <w:rPr>
          <w:rFonts w:ascii="Times New Roman" w:hAnsi="Times New Roman" w:cs="Times New Roman"/>
          <w:sz w:val="28"/>
          <w:szCs w:val="28"/>
        </w:rPr>
        <w:t>Благодарненскому муниципальному</w:t>
      </w:r>
      <w:r w:rsidR="004E4856" w:rsidRPr="004A4D5C">
        <w:rPr>
          <w:rFonts w:ascii="Times New Roman" w:hAnsi="Times New Roman" w:cs="Times New Roman"/>
          <w:sz w:val="28"/>
          <w:szCs w:val="28"/>
        </w:rPr>
        <w:t xml:space="preserve"> округу. Имущество, закрепленное за муниципальными унитарными предприятиями и муниципальными учреждениями, не может быть передано в доверительное управление.</w:t>
      </w:r>
    </w:p>
    <w:p w14:paraId="25190023" w14:textId="521DDC68" w:rsidR="004E4856" w:rsidRPr="004A4D5C" w:rsidRDefault="009B0DD2" w:rsidP="009B0DD2">
      <w:pPr>
        <w:pStyle w:val="a6"/>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4E4856" w:rsidRPr="004A4D5C">
        <w:rPr>
          <w:rFonts w:ascii="Times New Roman" w:hAnsi="Times New Roman" w:cs="Times New Roman"/>
          <w:sz w:val="28"/>
          <w:szCs w:val="28"/>
        </w:rPr>
        <w:t xml:space="preserve">Учредителем доверительного управления муниципальным имуществом от имени </w:t>
      </w:r>
      <w:r w:rsidR="004A4D5C" w:rsidRPr="004A4D5C">
        <w:rPr>
          <w:rFonts w:ascii="Times New Roman" w:hAnsi="Times New Roman" w:cs="Times New Roman"/>
          <w:sz w:val="28"/>
          <w:szCs w:val="28"/>
        </w:rPr>
        <w:t>Благодарненского муниципального</w:t>
      </w:r>
      <w:r w:rsidR="004E4856" w:rsidRPr="004A4D5C">
        <w:rPr>
          <w:rFonts w:ascii="Times New Roman" w:hAnsi="Times New Roman" w:cs="Times New Roman"/>
          <w:sz w:val="28"/>
          <w:szCs w:val="28"/>
        </w:rPr>
        <w:t xml:space="preserve"> округа выступает администрация. Решение о передаче муниципального имущества в доверительное управление принимается администрацией по представлению </w:t>
      </w:r>
      <w:r w:rsidR="00665011">
        <w:rPr>
          <w:rFonts w:ascii="Times New Roman" w:hAnsi="Times New Roman" w:cs="Times New Roman"/>
          <w:sz w:val="28"/>
          <w:szCs w:val="28"/>
        </w:rPr>
        <w:t>органов администрации Благодарненского муниципального округа с правами юридического лица</w:t>
      </w:r>
      <w:r w:rsidR="004E4856" w:rsidRPr="004A4D5C">
        <w:rPr>
          <w:rFonts w:ascii="Times New Roman" w:hAnsi="Times New Roman" w:cs="Times New Roman"/>
          <w:sz w:val="28"/>
          <w:szCs w:val="28"/>
        </w:rPr>
        <w:t>.</w:t>
      </w:r>
    </w:p>
    <w:p w14:paraId="4B2704FF" w14:textId="22BCFCE6" w:rsidR="004E4856" w:rsidRDefault="009B0DD2" w:rsidP="009B0DD2">
      <w:pPr>
        <w:pStyle w:val="a6"/>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4E4856" w:rsidRPr="004A4D5C">
        <w:rPr>
          <w:rFonts w:ascii="Times New Roman" w:hAnsi="Times New Roman" w:cs="Times New Roman"/>
          <w:sz w:val="28"/>
          <w:szCs w:val="28"/>
        </w:rPr>
        <w:t xml:space="preserve">Стороной, принимающей муниципальное имущество в доверительное управление, может выступать индивидуальный предприниматель, </w:t>
      </w:r>
      <w:r w:rsidR="004E4856" w:rsidRPr="004A4D5C">
        <w:rPr>
          <w:rFonts w:ascii="Times New Roman" w:hAnsi="Times New Roman" w:cs="Times New Roman"/>
          <w:sz w:val="28"/>
          <w:szCs w:val="28"/>
        </w:rPr>
        <w:lastRenderedPageBreak/>
        <w:t xml:space="preserve">зарегистрированный в установленном порядке или коммерческая организация, за исключением муниципальных унитарных предприятий. Передача муниципального имущества в доверительное управление осуществляется на основании договора в соответствии с требованиями Гражданского </w:t>
      </w:r>
      <w:hyperlink r:id="rId19" w:history="1">
        <w:r w:rsidR="004E4856" w:rsidRPr="004A4D5C">
          <w:rPr>
            <w:rFonts w:ascii="Times New Roman" w:hAnsi="Times New Roman" w:cs="Times New Roman"/>
            <w:sz w:val="28"/>
            <w:szCs w:val="28"/>
          </w:rPr>
          <w:t>кодекса</w:t>
        </w:r>
      </w:hyperlink>
      <w:r w:rsidR="004E4856" w:rsidRPr="004A4D5C">
        <w:rPr>
          <w:rFonts w:ascii="Times New Roman" w:hAnsi="Times New Roman" w:cs="Times New Roman"/>
          <w:sz w:val="28"/>
          <w:szCs w:val="28"/>
        </w:rPr>
        <w:t xml:space="preserve"> Российской Федерации.</w:t>
      </w:r>
    </w:p>
    <w:p w14:paraId="32F79303" w14:textId="77777777" w:rsidR="004A4D5C" w:rsidRDefault="004A4D5C" w:rsidP="003D0B21">
      <w:pPr>
        <w:pStyle w:val="a6"/>
        <w:autoSpaceDE w:val="0"/>
        <w:autoSpaceDN w:val="0"/>
        <w:adjustRightInd w:val="0"/>
        <w:spacing w:after="0" w:line="240" w:lineRule="auto"/>
        <w:ind w:left="709" w:firstLine="567"/>
        <w:jc w:val="both"/>
        <w:rPr>
          <w:rFonts w:ascii="Times New Roman" w:hAnsi="Times New Roman" w:cs="Times New Roman"/>
          <w:sz w:val="28"/>
          <w:szCs w:val="28"/>
        </w:rPr>
      </w:pPr>
    </w:p>
    <w:p w14:paraId="615BE173" w14:textId="49FDCF93" w:rsidR="004A4D5C" w:rsidRPr="004A4D5C" w:rsidRDefault="004A4D5C" w:rsidP="009B0DD2">
      <w:pPr>
        <w:autoSpaceDE w:val="0"/>
        <w:autoSpaceDN w:val="0"/>
        <w:adjustRightInd w:val="0"/>
        <w:spacing w:after="0" w:line="240" w:lineRule="auto"/>
        <w:ind w:firstLine="567"/>
        <w:jc w:val="both"/>
        <w:outlineLvl w:val="0"/>
        <w:rPr>
          <w:rFonts w:ascii="Times New Roman" w:hAnsi="Times New Roman" w:cs="Times New Roman"/>
          <w:bCs/>
          <w:sz w:val="28"/>
          <w:szCs w:val="28"/>
        </w:rPr>
      </w:pPr>
      <w:r w:rsidRPr="004A4D5C">
        <w:rPr>
          <w:rFonts w:ascii="Times New Roman" w:hAnsi="Times New Roman" w:cs="Times New Roman"/>
          <w:sz w:val="28"/>
          <w:szCs w:val="28"/>
        </w:rPr>
        <w:t xml:space="preserve">Статья 14. </w:t>
      </w:r>
      <w:r w:rsidRPr="004A4D5C">
        <w:rPr>
          <w:rFonts w:ascii="Times New Roman" w:hAnsi="Times New Roman" w:cs="Times New Roman"/>
          <w:bCs/>
          <w:sz w:val="28"/>
          <w:szCs w:val="28"/>
        </w:rPr>
        <w:t>Порядок управления и распоряжения жилыми помещениями</w:t>
      </w:r>
      <w:r w:rsidR="009B0DD2">
        <w:rPr>
          <w:rFonts w:ascii="Times New Roman" w:hAnsi="Times New Roman" w:cs="Times New Roman"/>
          <w:bCs/>
          <w:sz w:val="28"/>
          <w:szCs w:val="28"/>
        </w:rPr>
        <w:t xml:space="preserve"> </w:t>
      </w:r>
      <w:r w:rsidRPr="004A4D5C">
        <w:rPr>
          <w:rFonts w:ascii="Times New Roman" w:hAnsi="Times New Roman" w:cs="Times New Roman"/>
          <w:bCs/>
          <w:sz w:val="28"/>
          <w:szCs w:val="28"/>
        </w:rPr>
        <w:t xml:space="preserve">муниципального жилищного фонда </w:t>
      </w:r>
      <w:r w:rsidR="00EB0062">
        <w:rPr>
          <w:rFonts w:ascii="Times New Roman" w:hAnsi="Times New Roman" w:cs="Times New Roman"/>
          <w:bCs/>
          <w:sz w:val="28"/>
          <w:szCs w:val="28"/>
        </w:rPr>
        <w:t>Благодарненского муниципального</w:t>
      </w:r>
      <w:r w:rsidRPr="004A4D5C">
        <w:rPr>
          <w:rFonts w:ascii="Times New Roman" w:hAnsi="Times New Roman" w:cs="Times New Roman"/>
          <w:bCs/>
          <w:sz w:val="28"/>
          <w:szCs w:val="28"/>
        </w:rPr>
        <w:t xml:space="preserve"> округа</w:t>
      </w:r>
    </w:p>
    <w:p w14:paraId="1CE4E952" w14:textId="77777777" w:rsidR="004A4D5C" w:rsidRDefault="004A4D5C" w:rsidP="003D0B21">
      <w:pPr>
        <w:autoSpaceDE w:val="0"/>
        <w:autoSpaceDN w:val="0"/>
        <w:adjustRightInd w:val="0"/>
        <w:spacing w:after="0" w:line="240" w:lineRule="auto"/>
        <w:ind w:firstLine="567"/>
        <w:jc w:val="both"/>
        <w:rPr>
          <w:rFonts w:ascii="Times New Roman" w:hAnsi="Times New Roman" w:cs="Times New Roman"/>
          <w:sz w:val="28"/>
          <w:szCs w:val="28"/>
        </w:rPr>
      </w:pPr>
    </w:p>
    <w:p w14:paraId="14D7C1E3" w14:textId="77777777" w:rsidR="004A4D5C" w:rsidRDefault="004A4D5C"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Распоряжение жилыми помещениями муниципального жилищного фонда осуществляется администрацией Благодарненского муниципального округа, управление</w:t>
      </w:r>
      <w:r w:rsidR="005D2918">
        <w:rPr>
          <w:rFonts w:ascii="Times New Roman" w:hAnsi="Times New Roman" w:cs="Times New Roman"/>
          <w:sz w:val="28"/>
          <w:szCs w:val="28"/>
        </w:rPr>
        <w:t xml:space="preserve"> жилыми помещениями муниципального жилищного фонда</w:t>
      </w:r>
      <w:r>
        <w:rPr>
          <w:rFonts w:ascii="Times New Roman" w:hAnsi="Times New Roman" w:cs="Times New Roman"/>
          <w:sz w:val="28"/>
          <w:szCs w:val="28"/>
        </w:rPr>
        <w:t xml:space="preserve"> </w:t>
      </w:r>
      <w:r w:rsidR="005D2918">
        <w:rPr>
          <w:rFonts w:ascii="Times New Roman" w:hAnsi="Times New Roman" w:cs="Times New Roman"/>
          <w:sz w:val="28"/>
          <w:szCs w:val="28"/>
        </w:rPr>
        <w:t>возложено на управление архитектуры, градостроительства, имущественных и земельных отношений.</w:t>
      </w:r>
    </w:p>
    <w:p w14:paraId="3435E5CD" w14:textId="77777777" w:rsidR="004A4D5C" w:rsidRDefault="005D2918"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4A4D5C">
        <w:rPr>
          <w:rFonts w:ascii="Times New Roman" w:hAnsi="Times New Roman" w:cs="Times New Roman"/>
          <w:sz w:val="28"/>
          <w:szCs w:val="28"/>
        </w:rPr>
        <w:t xml:space="preserve">. Заключение договоров об использовании жилых помещений муниципального жилищного фонда производится в соответствии с Жилищным </w:t>
      </w:r>
      <w:hyperlink r:id="rId20" w:history="1">
        <w:r w:rsidR="004A4D5C" w:rsidRPr="005D2918">
          <w:rPr>
            <w:rFonts w:ascii="Times New Roman" w:hAnsi="Times New Roman" w:cs="Times New Roman"/>
            <w:sz w:val="28"/>
            <w:szCs w:val="28"/>
          </w:rPr>
          <w:t>кодексом</w:t>
        </w:r>
      </w:hyperlink>
      <w:r w:rsidR="004A4D5C" w:rsidRPr="005D2918">
        <w:rPr>
          <w:rFonts w:ascii="Times New Roman" w:hAnsi="Times New Roman" w:cs="Times New Roman"/>
          <w:sz w:val="28"/>
          <w:szCs w:val="28"/>
        </w:rPr>
        <w:t xml:space="preserve"> Российской Федерации</w:t>
      </w:r>
      <w:r w:rsidR="004A4D5C">
        <w:rPr>
          <w:rFonts w:ascii="Times New Roman" w:hAnsi="Times New Roman" w:cs="Times New Roman"/>
          <w:sz w:val="28"/>
          <w:szCs w:val="28"/>
        </w:rPr>
        <w:t>.</w:t>
      </w:r>
    </w:p>
    <w:p w14:paraId="12BDB621" w14:textId="5076D1ED" w:rsidR="004A4D5C" w:rsidRPr="005D2918" w:rsidRDefault="005D2918"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4A4D5C">
        <w:rPr>
          <w:rFonts w:ascii="Times New Roman" w:hAnsi="Times New Roman" w:cs="Times New Roman"/>
          <w:sz w:val="28"/>
          <w:szCs w:val="28"/>
        </w:rPr>
        <w:t xml:space="preserve">. Приватизация жилищного фонда </w:t>
      </w:r>
      <w:r>
        <w:rPr>
          <w:rFonts w:ascii="Times New Roman" w:hAnsi="Times New Roman" w:cs="Times New Roman"/>
          <w:sz w:val="28"/>
          <w:szCs w:val="28"/>
        </w:rPr>
        <w:t>Благодарненского муниципального</w:t>
      </w:r>
      <w:r w:rsidR="004A4D5C">
        <w:rPr>
          <w:rFonts w:ascii="Times New Roman" w:hAnsi="Times New Roman" w:cs="Times New Roman"/>
          <w:sz w:val="28"/>
          <w:szCs w:val="28"/>
        </w:rPr>
        <w:t xml:space="preserve"> </w:t>
      </w:r>
      <w:r w:rsidR="004A4D5C" w:rsidRPr="005D2918">
        <w:rPr>
          <w:rFonts w:ascii="Times New Roman" w:hAnsi="Times New Roman" w:cs="Times New Roman"/>
          <w:sz w:val="28"/>
          <w:szCs w:val="28"/>
        </w:rPr>
        <w:t xml:space="preserve">округа осуществляется в соответствии с положениями Жилищного </w:t>
      </w:r>
      <w:hyperlink r:id="rId21" w:history="1">
        <w:r w:rsidR="004A4D5C" w:rsidRPr="005D2918">
          <w:rPr>
            <w:rFonts w:ascii="Times New Roman" w:hAnsi="Times New Roman" w:cs="Times New Roman"/>
            <w:sz w:val="28"/>
            <w:szCs w:val="28"/>
          </w:rPr>
          <w:t>кодекса</w:t>
        </w:r>
      </w:hyperlink>
      <w:r w:rsidR="004A4D5C" w:rsidRPr="005D2918">
        <w:rPr>
          <w:rFonts w:ascii="Times New Roman" w:hAnsi="Times New Roman" w:cs="Times New Roman"/>
          <w:sz w:val="28"/>
          <w:szCs w:val="28"/>
        </w:rPr>
        <w:t xml:space="preserve"> РФ, </w:t>
      </w:r>
      <w:hyperlink r:id="rId22" w:history="1">
        <w:r w:rsidR="004A4D5C" w:rsidRPr="005D2918">
          <w:rPr>
            <w:rFonts w:ascii="Times New Roman" w:hAnsi="Times New Roman" w:cs="Times New Roman"/>
            <w:sz w:val="28"/>
            <w:szCs w:val="28"/>
          </w:rPr>
          <w:t>Закона</w:t>
        </w:r>
      </w:hyperlink>
      <w:r w:rsidR="004A4D5C" w:rsidRPr="005D2918">
        <w:rPr>
          <w:rFonts w:ascii="Times New Roman" w:hAnsi="Times New Roman" w:cs="Times New Roman"/>
          <w:sz w:val="28"/>
          <w:szCs w:val="28"/>
        </w:rPr>
        <w:t xml:space="preserve"> РФ от 4 июля 1991 года </w:t>
      </w:r>
      <w:r w:rsidR="00CA2BFF">
        <w:rPr>
          <w:rFonts w:ascii="Times New Roman" w:hAnsi="Times New Roman" w:cs="Times New Roman"/>
          <w:sz w:val="28"/>
          <w:szCs w:val="28"/>
        </w:rPr>
        <w:t>№</w:t>
      </w:r>
      <w:r w:rsidR="004A4D5C" w:rsidRPr="005D2918">
        <w:rPr>
          <w:rFonts w:ascii="Times New Roman" w:hAnsi="Times New Roman" w:cs="Times New Roman"/>
          <w:sz w:val="28"/>
          <w:szCs w:val="28"/>
        </w:rPr>
        <w:t xml:space="preserve"> 1541-I "О приватизации жилищного фонда в Российской Федерации".</w:t>
      </w:r>
    </w:p>
    <w:p w14:paraId="1300BC80" w14:textId="77777777" w:rsidR="004A4D5C" w:rsidRDefault="005D2918" w:rsidP="003D0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4A4D5C">
        <w:rPr>
          <w:rFonts w:ascii="Times New Roman" w:hAnsi="Times New Roman" w:cs="Times New Roman"/>
          <w:sz w:val="28"/>
          <w:szCs w:val="28"/>
        </w:rPr>
        <w:t>. Прием в муниципальную собственность приватизированных жилых помещений, принадлежащих гражданам, производится в порядке, установленном действующим законодательством.</w:t>
      </w:r>
    </w:p>
    <w:p w14:paraId="1E4C29EF" w14:textId="77777777" w:rsidR="005D2918" w:rsidRPr="00E528E9" w:rsidRDefault="005D2918" w:rsidP="003D0B21">
      <w:pPr>
        <w:pStyle w:val="a6"/>
        <w:autoSpaceDE w:val="0"/>
        <w:autoSpaceDN w:val="0"/>
        <w:adjustRightInd w:val="0"/>
        <w:spacing w:after="0" w:line="240" w:lineRule="auto"/>
        <w:ind w:left="709" w:firstLine="567"/>
        <w:jc w:val="both"/>
        <w:rPr>
          <w:rFonts w:ascii="Times New Roman" w:hAnsi="Times New Roman" w:cs="Times New Roman"/>
          <w:sz w:val="28"/>
          <w:szCs w:val="28"/>
        </w:rPr>
      </w:pPr>
    </w:p>
    <w:p w14:paraId="6AF16879" w14:textId="77777777" w:rsidR="00E528E9" w:rsidRPr="00E528E9" w:rsidRDefault="00E528E9" w:rsidP="003D0B21">
      <w:pPr>
        <w:pStyle w:val="ConsPlusNormal"/>
        <w:ind w:firstLine="567"/>
        <w:jc w:val="both"/>
        <w:outlineLvl w:val="1"/>
        <w:rPr>
          <w:rFonts w:ascii="Times New Roman" w:hAnsi="Times New Roman" w:cs="Times New Roman"/>
          <w:sz w:val="28"/>
          <w:szCs w:val="28"/>
        </w:rPr>
      </w:pPr>
      <w:r w:rsidRPr="00E528E9">
        <w:rPr>
          <w:rFonts w:ascii="Times New Roman" w:hAnsi="Times New Roman" w:cs="Times New Roman"/>
          <w:sz w:val="28"/>
          <w:szCs w:val="28"/>
        </w:rPr>
        <w:t>Статья 18. Основания и порядок списания муниципального имущества</w:t>
      </w:r>
    </w:p>
    <w:p w14:paraId="4A41E211" w14:textId="77777777" w:rsidR="00E528E9" w:rsidRPr="00E528E9" w:rsidRDefault="00E528E9" w:rsidP="003D0B21">
      <w:pPr>
        <w:pStyle w:val="ConsPlusNormal"/>
        <w:ind w:firstLine="567"/>
        <w:jc w:val="both"/>
        <w:rPr>
          <w:rFonts w:ascii="Times New Roman" w:hAnsi="Times New Roman" w:cs="Times New Roman"/>
          <w:sz w:val="28"/>
          <w:szCs w:val="28"/>
        </w:rPr>
      </w:pPr>
    </w:p>
    <w:p w14:paraId="5C8A869B" w14:textId="77777777" w:rsidR="00E528E9" w:rsidRPr="00E528E9" w:rsidRDefault="00E528E9" w:rsidP="003D0B21">
      <w:pPr>
        <w:pStyle w:val="ConsPlusNormal"/>
        <w:ind w:firstLine="567"/>
        <w:jc w:val="both"/>
        <w:rPr>
          <w:rFonts w:ascii="Times New Roman" w:hAnsi="Times New Roman" w:cs="Times New Roman"/>
          <w:sz w:val="28"/>
          <w:szCs w:val="28"/>
        </w:rPr>
      </w:pPr>
      <w:r w:rsidRPr="00E528E9">
        <w:rPr>
          <w:rFonts w:ascii="Times New Roman" w:hAnsi="Times New Roman" w:cs="Times New Roman"/>
          <w:sz w:val="28"/>
          <w:szCs w:val="28"/>
        </w:rPr>
        <w:t>1. Объекты муниципального имущества, относящиеся к основным средствам, подлежат списанию только в тех случаях, когда восстановление их невозможно или экономически нецелесообразно и если они в установленном порядке не могут быть реализованы либо переданы другим предприятиям или учреждениям.</w:t>
      </w:r>
    </w:p>
    <w:p w14:paraId="495ADFBE" w14:textId="77777777" w:rsidR="00E528E9" w:rsidRDefault="00E528E9" w:rsidP="003D0B21">
      <w:pPr>
        <w:pStyle w:val="ConsPlusNormal"/>
        <w:ind w:firstLine="567"/>
        <w:jc w:val="both"/>
        <w:rPr>
          <w:rFonts w:ascii="Times New Roman" w:hAnsi="Times New Roman" w:cs="Times New Roman"/>
          <w:sz w:val="28"/>
          <w:szCs w:val="28"/>
        </w:rPr>
      </w:pPr>
      <w:r w:rsidRPr="00E528E9">
        <w:rPr>
          <w:rFonts w:ascii="Times New Roman" w:hAnsi="Times New Roman" w:cs="Times New Roman"/>
          <w:sz w:val="28"/>
          <w:szCs w:val="28"/>
        </w:rPr>
        <w:t>2. Муниципальные учреждения не вправе самостоятельно списывать с баланса муниципальное имущество, относящееся к основным средствам. Списание такого имущества осуществляется в соответствии с требованиями законодательства о бухгалтерском учете и по согласованию с управлением</w:t>
      </w:r>
      <w:r w:rsidR="005D2918">
        <w:rPr>
          <w:rFonts w:ascii="Times New Roman" w:hAnsi="Times New Roman" w:cs="Times New Roman"/>
          <w:sz w:val="28"/>
          <w:szCs w:val="28"/>
        </w:rPr>
        <w:t xml:space="preserve"> архитектуры, градостроительства, имущественных и земельных отношений</w:t>
      </w:r>
      <w:r w:rsidRPr="00E528E9">
        <w:rPr>
          <w:rFonts w:ascii="Times New Roman" w:hAnsi="Times New Roman" w:cs="Times New Roman"/>
          <w:sz w:val="28"/>
          <w:szCs w:val="28"/>
        </w:rPr>
        <w:t xml:space="preserve"> в порядке и сроки, предусмотренные Порядком согласования списания имущества муниципальной собственности.</w:t>
      </w:r>
    </w:p>
    <w:p w14:paraId="3E466A65" w14:textId="77777777" w:rsidR="00774F95" w:rsidRPr="00774F95" w:rsidRDefault="00774F95" w:rsidP="003D0B2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w:t>
      </w:r>
      <w:r w:rsidRPr="00E528E9">
        <w:rPr>
          <w:rFonts w:ascii="Times New Roman" w:hAnsi="Times New Roman" w:cs="Times New Roman"/>
          <w:sz w:val="28"/>
          <w:szCs w:val="28"/>
        </w:rPr>
        <w:t xml:space="preserve">. </w:t>
      </w:r>
      <w:r w:rsidRPr="00774F95">
        <w:rPr>
          <w:rFonts w:ascii="Times New Roman" w:eastAsia="Times New Roman" w:hAnsi="Times New Roman" w:cs="Times New Roman"/>
          <w:sz w:val="28"/>
          <w:szCs w:val="28"/>
          <w:lang w:eastAsia="ru-RU"/>
        </w:rPr>
        <w:t xml:space="preserve">Списание движимого имущества, относящегося к основным средствам муниципальным унитарным предприятием осуществляется самостоятельно (кроме транспортных средств) в порядке, установленном законодательством о бухгалтерском учете. Списание осуществляется в соответствии с требованиями законодательства о бухгалтерском учете. Списание </w:t>
      </w:r>
      <w:r w:rsidRPr="00774F95">
        <w:rPr>
          <w:rFonts w:ascii="Times New Roman" w:eastAsia="Times New Roman" w:hAnsi="Times New Roman" w:cs="Times New Roman"/>
          <w:sz w:val="28"/>
          <w:szCs w:val="28"/>
          <w:lang w:eastAsia="ru-RU"/>
        </w:rPr>
        <w:lastRenderedPageBreak/>
        <w:t xml:space="preserve">транспортных средств подлежит согласованию с управлением в порядке и сроки, предусмотренные </w:t>
      </w:r>
      <w:hyperlink r:id="rId23" w:history="1">
        <w:r w:rsidRPr="00774F95">
          <w:rPr>
            <w:rFonts w:ascii="Times New Roman" w:eastAsia="Times New Roman" w:hAnsi="Times New Roman" w:cs="Times New Roman"/>
            <w:sz w:val="28"/>
            <w:szCs w:val="28"/>
            <w:lang w:eastAsia="ru-RU"/>
          </w:rPr>
          <w:t>Порядк</w:t>
        </w:r>
      </w:hyperlink>
      <w:r w:rsidRPr="00774F95">
        <w:rPr>
          <w:rFonts w:ascii="Times New Roman" w:eastAsia="Times New Roman" w:hAnsi="Times New Roman" w:cs="Times New Roman"/>
          <w:sz w:val="28"/>
          <w:szCs w:val="28"/>
          <w:lang w:eastAsia="ru-RU"/>
        </w:rPr>
        <w:t xml:space="preserve">ом согласования списания имущества муниципальной собственности </w:t>
      </w:r>
      <w:r w:rsidR="007134D6">
        <w:rPr>
          <w:rFonts w:ascii="Times New Roman" w:eastAsia="Times New Roman" w:hAnsi="Times New Roman" w:cs="Times New Roman"/>
          <w:sz w:val="28"/>
          <w:szCs w:val="28"/>
          <w:lang w:eastAsia="ru-RU"/>
        </w:rPr>
        <w:t>Благодарненского муниципального</w:t>
      </w:r>
      <w:r w:rsidRPr="00774F95">
        <w:rPr>
          <w:rFonts w:ascii="Times New Roman" w:eastAsia="Times New Roman" w:hAnsi="Times New Roman" w:cs="Times New Roman"/>
          <w:sz w:val="28"/>
          <w:szCs w:val="28"/>
          <w:lang w:eastAsia="ru-RU"/>
        </w:rPr>
        <w:t xml:space="preserve"> округа.</w:t>
      </w:r>
    </w:p>
    <w:p w14:paraId="2E6C6D86" w14:textId="77777777" w:rsidR="00774F95" w:rsidRPr="00E528E9" w:rsidRDefault="00774F95" w:rsidP="003D0B2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Pr="00E528E9">
        <w:rPr>
          <w:rFonts w:ascii="Times New Roman" w:hAnsi="Times New Roman" w:cs="Times New Roman"/>
          <w:sz w:val="28"/>
          <w:szCs w:val="28"/>
        </w:rPr>
        <w:t>. Средства, полученные муниципальным унитарным предприятием от реализации списанного имущества, остаются в распоряжении этого предприятия.</w:t>
      </w:r>
    </w:p>
    <w:p w14:paraId="10B27670" w14:textId="45E5C8A3" w:rsidR="00774F95" w:rsidRPr="00E528E9" w:rsidRDefault="00774F95" w:rsidP="003D0B21">
      <w:pPr>
        <w:pStyle w:val="ConsPlusNormal"/>
        <w:ind w:firstLine="567"/>
        <w:jc w:val="both"/>
        <w:rPr>
          <w:rFonts w:ascii="Times New Roman" w:hAnsi="Times New Roman" w:cs="Times New Roman"/>
          <w:sz w:val="28"/>
          <w:szCs w:val="28"/>
        </w:rPr>
      </w:pPr>
      <w:r w:rsidRPr="00E528E9">
        <w:rPr>
          <w:rFonts w:ascii="Times New Roman" w:hAnsi="Times New Roman" w:cs="Times New Roman"/>
          <w:sz w:val="28"/>
          <w:szCs w:val="28"/>
        </w:rPr>
        <w:t xml:space="preserve">Средства, полученные муниципальным казенным учреждением от реализации списанного имущества, зачисляются в полном объеме в бюджет </w:t>
      </w:r>
      <w:r>
        <w:rPr>
          <w:rFonts w:ascii="Times New Roman" w:hAnsi="Times New Roman" w:cs="Times New Roman"/>
          <w:sz w:val="28"/>
          <w:szCs w:val="28"/>
        </w:rPr>
        <w:t xml:space="preserve">Благодарненского муниципального </w:t>
      </w:r>
      <w:r w:rsidRPr="00E528E9">
        <w:rPr>
          <w:rFonts w:ascii="Times New Roman" w:hAnsi="Times New Roman" w:cs="Times New Roman"/>
          <w:sz w:val="28"/>
          <w:szCs w:val="28"/>
        </w:rPr>
        <w:t>округа.</w:t>
      </w:r>
    </w:p>
    <w:p w14:paraId="2976687A" w14:textId="77777777" w:rsidR="00774F95" w:rsidRPr="00E528E9" w:rsidRDefault="00774F95" w:rsidP="003D0B21">
      <w:pPr>
        <w:pStyle w:val="ConsPlusNormal"/>
        <w:ind w:firstLine="567"/>
        <w:jc w:val="both"/>
        <w:rPr>
          <w:rFonts w:ascii="Times New Roman" w:hAnsi="Times New Roman" w:cs="Times New Roman"/>
          <w:sz w:val="28"/>
          <w:szCs w:val="28"/>
        </w:rPr>
      </w:pPr>
      <w:r w:rsidRPr="00E528E9">
        <w:rPr>
          <w:rFonts w:ascii="Times New Roman" w:hAnsi="Times New Roman" w:cs="Times New Roman"/>
          <w:sz w:val="28"/>
          <w:szCs w:val="28"/>
        </w:rPr>
        <w:t>Средства, полученные муниципальным автономным и бюджетным учреждением от реализации списанного имущества, остаются в распоряжении этих учреждений.</w:t>
      </w:r>
    </w:p>
    <w:p w14:paraId="3E92D63B" w14:textId="291120E8" w:rsidR="00774F95" w:rsidRDefault="00774F95" w:rsidP="003D0B2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Pr="00E528E9">
        <w:rPr>
          <w:rFonts w:ascii="Times New Roman" w:hAnsi="Times New Roman" w:cs="Times New Roman"/>
          <w:sz w:val="28"/>
          <w:szCs w:val="28"/>
        </w:rPr>
        <w:t xml:space="preserve">. Списание объектов муниципальной собственности </w:t>
      </w:r>
      <w:r>
        <w:rPr>
          <w:rFonts w:ascii="Times New Roman" w:hAnsi="Times New Roman" w:cs="Times New Roman"/>
          <w:sz w:val="28"/>
          <w:szCs w:val="28"/>
        </w:rPr>
        <w:t xml:space="preserve">Благодарненского муниципального </w:t>
      </w:r>
      <w:r w:rsidRPr="00E528E9">
        <w:rPr>
          <w:rFonts w:ascii="Times New Roman" w:hAnsi="Times New Roman" w:cs="Times New Roman"/>
          <w:sz w:val="28"/>
          <w:szCs w:val="28"/>
        </w:rPr>
        <w:t>округа, не относящихся к основным средствам, производится муниципальным учреждением и муниципальным унитарным предприятием в соответствии с требованиями законодательства о бухгалтерском учете самостоятельно</w:t>
      </w:r>
      <w:r w:rsidR="009B0DD2">
        <w:rPr>
          <w:rFonts w:ascii="Times New Roman" w:hAnsi="Times New Roman" w:cs="Times New Roman"/>
          <w:sz w:val="28"/>
          <w:szCs w:val="28"/>
        </w:rPr>
        <w:t>.</w:t>
      </w:r>
    </w:p>
    <w:p w14:paraId="22315AF8" w14:textId="77777777" w:rsidR="00D76E44" w:rsidRPr="00D76E44" w:rsidRDefault="00D76E44" w:rsidP="003D0B2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Pr="00D76E44">
        <w:rPr>
          <w:rFonts w:ascii="Times New Roman" w:hAnsi="Times New Roman" w:cs="Times New Roman"/>
          <w:sz w:val="28"/>
          <w:szCs w:val="28"/>
        </w:rPr>
        <w:t xml:space="preserve">. Снос (демонтаж) муниципального недвижимого имущества с последующим списанием такого имущества с баланса муниципального предприятия или муниципального учреждения производится на основании решения администрации </w:t>
      </w:r>
      <w:r>
        <w:rPr>
          <w:rFonts w:ascii="Times New Roman" w:hAnsi="Times New Roman" w:cs="Times New Roman"/>
          <w:sz w:val="28"/>
          <w:szCs w:val="28"/>
        </w:rPr>
        <w:t xml:space="preserve">Благодарненского </w:t>
      </w:r>
      <w:r w:rsidRPr="00D76E44">
        <w:rPr>
          <w:rFonts w:ascii="Times New Roman" w:hAnsi="Times New Roman" w:cs="Times New Roman"/>
          <w:sz w:val="28"/>
          <w:szCs w:val="28"/>
        </w:rPr>
        <w:t>муниципального округа.</w:t>
      </w:r>
    </w:p>
    <w:p w14:paraId="5A7BA526" w14:textId="77777777" w:rsidR="00D76E44" w:rsidRPr="00D76E44" w:rsidRDefault="00D76E44" w:rsidP="003D0B21">
      <w:pPr>
        <w:pStyle w:val="ConsPlusNormal"/>
        <w:ind w:firstLine="567"/>
        <w:jc w:val="both"/>
        <w:rPr>
          <w:rFonts w:ascii="Times New Roman" w:hAnsi="Times New Roman" w:cs="Times New Roman"/>
          <w:sz w:val="28"/>
          <w:szCs w:val="28"/>
        </w:rPr>
      </w:pPr>
      <w:r w:rsidRPr="00D76E44">
        <w:rPr>
          <w:rFonts w:ascii="Times New Roman" w:hAnsi="Times New Roman" w:cs="Times New Roman"/>
          <w:sz w:val="28"/>
          <w:szCs w:val="28"/>
        </w:rPr>
        <w:t xml:space="preserve">Основанием для принятия администрацией </w:t>
      </w:r>
      <w:r>
        <w:rPr>
          <w:rFonts w:ascii="Times New Roman" w:hAnsi="Times New Roman" w:cs="Times New Roman"/>
          <w:sz w:val="28"/>
          <w:szCs w:val="28"/>
        </w:rPr>
        <w:t>Благодарненского</w:t>
      </w:r>
      <w:r w:rsidRPr="00D76E44">
        <w:rPr>
          <w:rFonts w:ascii="Times New Roman" w:hAnsi="Times New Roman" w:cs="Times New Roman"/>
          <w:sz w:val="28"/>
          <w:szCs w:val="28"/>
        </w:rPr>
        <w:t xml:space="preserve"> муниципального округа решения о сносе муниципального недвижимого имущества является:</w:t>
      </w:r>
    </w:p>
    <w:p w14:paraId="547B8077" w14:textId="4CED1F13" w:rsidR="00D76E44" w:rsidRPr="00D76E44" w:rsidRDefault="00D76E44" w:rsidP="003D0B21">
      <w:pPr>
        <w:pStyle w:val="ConsPlusNormal"/>
        <w:ind w:firstLine="567"/>
        <w:jc w:val="both"/>
        <w:rPr>
          <w:rFonts w:ascii="Times New Roman" w:hAnsi="Times New Roman" w:cs="Times New Roman"/>
          <w:sz w:val="28"/>
          <w:szCs w:val="28"/>
        </w:rPr>
      </w:pPr>
      <w:r w:rsidRPr="00D76E44">
        <w:rPr>
          <w:rFonts w:ascii="Times New Roman" w:hAnsi="Times New Roman" w:cs="Times New Roman"/>
          <w:sz w:val="28"/>
          <w:szCs w:val="28"/>
        </w:rPr>
        <w:t>1) экспертное заключение о техническом состоянии муниципального недвижимого имущества, подлежащего сносу, свидетельствующее о невозможности его дальнейшей эксплуата</w:t>
      </w:r>
      <w:r>
        <w:rPr>
          <w:rFonts w:ascii="Times New Roman" w:hAnsi="Times New Roman" w:cs="Times New Roman"/>
          <w:sz w:val="28"/>
          <w:szCs w:val="28"/>
        </w:rPr>
        <w:t xml:space="preserve">ции, об аварийности при условии </w:t>
      </w:r>
      <w:r w:rsidRPr="00D76E44">
        <w:rPr>
          <w:rFonts w:ascii="Times New Roman" w:hAnsi="Times New Roman" w:cs="Times New Roman"/>
          <w:sz w:val="28"/>
          <w:szCs w:val="28"/>
        </w:rPr>
        <w:t>отсутствия технической</w:t>
      </w:r>
      <w:r>
        <w:rPr>
          <w:rFonts w:ascii="Times New Roman" w:hAnsi="Times New Roman" w:cs="Times New Roman"/>
          <w:sz w:val="28"/>
          <w:szCs w:val="28"/>
        </w:rPr>
        <w:t xml:space="preserve"> возможности его восстановления, экономической </w:t>
      </w:r>
      <w:r w:rsidRPr="00D76E44">
        <w:rPr>
          <w:rFonts w:ascii="Times New Roman" w:hAnsi="Times New Roman" w:cs="Times New Roman"/>
          <w:sz w:val="28"/>
          <w:szCs w:val="28"/>
        </w:rPr>
        <w:t>нецелесообразности проведения восстановительных работ</w:t>
      </w:r>
      <w:r w:rsidR="009B0DD2">
        <w:rPr>
          <w:rFonts w:ascii="Times New Roman" w:hAnsi="Times New Roman" w:cs="Times New Roman"/>
          <w:sz w:val="28"/>
          <w:szCs w:val="28"/>
        </w:rPr>
        <w:t>.</w:t>
      </w:r>
    </w:p>
    <w:p w14:paraId="20FC3105" w14:textId="77777777" w:rsidR="00D76E44" w:rsidRDefault="00D76E44" w:rsidP="003D0B2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D76E44">
        <w:rPr>
          <w:rFonts w:ascii="Times New Roman" w:hAnsi="Times New Roman" w:cs="Times New Roman"/>
          <w:sz w:val="28"/>
          <w:szCs w:val="28"/>
        </w:rPr>
        <w:t>) иное основание, установленное законодательством Российской Федерации.</w:t>
      </w:r>
    </w:p>
    <w:p w14:paraId="05F153DA" w14:textId="40B498FF" w:rsidR="00D76E44" w:rsidRPr="00D76E44" w:rsidRDefault="00D76E44" w:rsidP="003D0B2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3D0B21">
        <w:rPr>
          <w:rFonts w:ascii="Times New Roman" w:hAnsi="Times New Roman" w:cs="Times New Roman"/>
          <w:sz w:val="28"/>
          <w:szCs w:val="28"/>
        </w:rPr>
        <w:t xml:space="preserve"> </w:t>
      </w:r>
      <w:r w:rsidRPr="00D76E44">
        <w:rPr>
          <w:rFonts w:ascii="Times New Roman" w:hAnsi="Times New Roman" w:cs="Times New Roman"/>
          <w:sz w:val="28"/>
          <w:szCs w:val="28"/>
        </w:rPr>
        <w:t xml:space="preserve">Финансирование мероприятий по сносу объектов муниципального имущества производится за счет средств бюджета </w:t>
      </w:r>
      <w:r>
        <w:rPr>
          <w:rFonts w:ascii="Times New Roman" w:hAnsi="Times New Roman" w:cs="Times New Roman"/>
          <w:sz w:val="28"/>
          <w:szCs w:val="28"/>
        </w:rPr>
        <w:t>Благодарненского</w:t>
      </w:r>
      <w:r w:rsidRPr="00D76E44">
        <w:rPr>
          <w:rFonts w:ascii="Times New Roman" w:hAnsi="Times New Roman" w:cs="Times New Roman"/>
          <w:sz w:val="28"/>
          <w:szCs w:val="28"/>
        </w:rPr>
        <w:t xml:space="preserve"> муниципального округа Ставропольского края в порядке, предусмотренном Градостроительным кодексом Российской Федерации.</w:t>
      </w:r>
    </w:p>
    <w:p w14:paraId="162A8D2B" w14:textId="3FCE0314" w:rsidR="00774F95" w:rsidRPr="00E528E9" w:rsidRDefault="00D76E44" w:rsidP="003D0B2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Pr="00D76E44">
        <w:rPr>
          <w:rFonts w:ascii="Times New Roman" w:hAnsi="Times New Roman" w:cs="Times New Roman"/>
          <w:sz w:val="28"/>
          <w:szCs w:val="28"/>
        </w:rPr>
        <w:t xml:space="preserve">. Не требуется принятия администрацией </w:t>
      </w:r>
      <w:r>
        <w:rPr>
          <w:rFonts w:ascii="Times New Roman" w:hAnsi="Times New Roman" w:cs="Times New Roman"/>
          <w:sz w:val="28"/>
          <w:szCs w:val="28"/>
        </w:rPr>
        <w:t xml:space="preserve">Благодарненского </w:t>
      </w:r>
      <w:r w:rsidRPr="00D76E44">
        <w:rPr>
          <w:rFonts w:ascii="Times New Roman" w:hAnsi="Times New Roman" w:cs="Times New Roman"/>
          <w:sz w:val="28"/>
          <w:szCs w:val="28"/>
        </w:rPr>
        <w:t xml:space="preserve">муниципального округа решения о сносе муниципального недвижимого имущества в случае вступления в законную </w:t>
      </w:r>
      <w:r>
        <w:rPr>
          <w:rFonts w:ascii="Times New Roman" w:hAnsi="Times New Roman" w:cs="Times New Roman"/>
          <w:sz w:val="28"/>
          <w:szCs w:val="28"/>
        </w:rPr>
        <w:t>силу судебного акта о его сносе.</w:t>
      </w:r>
    </w:p>
    <w:p w14:paraId="79765C38" w14:textId="77777777" w:rsidR="00E528E9" w:rsidRPr="00E528E9" w:rsidRDefault="00E528E9" w:rsidP="003D0B21">
      <w:pPr>
        <w:pStyle w:val="ConsPlusNormal"/>
        <w:ind w:firstLine="567"/>
        <w:jc w:val="both"/>
        <w:rPr>
          <w:rFonts w:ascii="Times New Roman" w:hAnsi="Times New Roman" w:cs="Times New Roman"/>
          <w:sz w:val="28"/>
          <w:szCs w:val="28"/>
        </w:rPr>
      </w:pPr>
    </w:p>
    <w:p w14:paraId="4CBCD9FD" w14:textId="77777777" w:rsidR="00E528E9" w:rsidRPr="00E528E9" w:rsidRDefault="00E528E9" w:rsidP="003D0B21">
      <w:pPr>
        <w:pStyle w:val="ConsPlusNormal"/>
        <w:ind w:firstLine="567"/>
        <w:jc w:val="both"/>
        <w:outlineLvl w:val="1"/>
        <w:rPr>
          <w:rFonts w:ascii="Times New Roman" w:hAnsi="Times New Roman" w:cs="Times New Roman"/>
          <w:sz w:val="28"/>
          <w:szCs w:val="28"/>
        </w:rPr>
      </w:pPr>
      <w:r w:rsidRPr="00E528E9">
        <w:rPr>
          <w:rFonts w:ascii="Times New Roman" w:hAnsi="Times New Roman" w:cs="Times New Roman"/>
          <w:sz w:val="28"/>
          <w:szCs w:val="28"/>
        </w:rPr>
        <w:t>Статья 19. Контроль за использованием муниципальной собственности</w:t>
      </w:r>
    </w:p>
    <w:p w14:paraId="04038C51" w14:textId="77777777" w:rsidR="00E528E9" w:rsidRPr="00E528E9" w:rsidRDefault="00E528E9" w:rsidP="003D0B21">
      <w:pPr>
        <w:pStyle w:val="ConsPlusNormal"/>
        <w:ind w:firstLine="567"/>
        <w:jc w:val="both"/>
        <w:rPr>
          <w:rFonts w:ascii="Times New Roman" w:hAnsi="Times New Roman" w:cs="Times New Roman"/>
          <w:sz w:val="28"/>
          <w:szCs w:val="28"/>
        </w:rPr>
      </w:pPr>
    </w:p>
    <w:p w14:paraId="172AA4E5" w14:textId="6B5E4B19" w:rsidR="00E528E9" w:rsidRPr="00E528E9" w:rsidRDefault="00E528E9" w:rsidP="003D0B21">
      <w:pPr>
        <w:pStyle w:val="ConsPlusNormal"/>
        <w:ind w:firstLine="567"/>
        <w:jc w:val="both"/>
        <w:rPr>
          <w:rFonts w:ascii="Times New Roman" w:hAnsi="Times New Roman" w:cs="Times New Roman"/>
          <w:sz w:val="28"/>
          <w:szCs w:val="28"/>
        </w:rPr>
      </w:pPr>
      <w:r w:rsidRPr="00E528E9">
        <w:rPr>
          <w:rFonts w:ascii="Times New Roman" w:hAnsi="Times New Roman" w:cs="Times New Roman"/>
          <w:sz w:val="28"/>
          <w:szCs w:val="28"/>
        </w:rPr>
        <w:t xml:space="preserve">1. Контроль за использованием объектов муниципальной собственности в пределах своей компетенции осуществляют: </w:t>
      </w:r>
      <w:r w:rsidR="00665011" w:rsidRPr="00E528E9">
        <w:rPr>
          <w:rFonts w:ascii="Times New Roman" w:hAnsi="Times New Roman" w:cs="Times New Roman"/>
          <w:sz w:val="28"/>
          <w:szCs w:val="28"/>
        </w:rPr>
        <w:t>руководители органов администрации</w:t>
      </w:r>
      <w:r w:rsidR="00665011">
        <w:rPr>
          <w:rFonts w:ascii="Times New Roman" w:hAnsi="Times New Roman" w:cs="Times New Roman"/>
          <w:sz w:val="28"/>
          <w:szCs w:val="28"/>
        </w:rPr>
        <w:t xml:space="preserve"> Благодарненского муниципального округа с правами юридического лица,</w:t>
      </w:r>
      <w:r w:rsidR="00665011" w:rsidRPr="00E528E9">
        <w:rPr>
          <w:rFonts w:ascii="Times New Roman" w:hAnsi="Times New Roman" w:cs="Times New Roman"/>
          <w:sz w:val="28"/>
          <w:szCs w:val="28"/>
        </w:rPr>
        <w:t xml:space="preserve"> </w:t>
      </w:r>
      <w:r w:rsidRPr="00E528E9">
        <w:rPr>
          <w:rFonts w:ascii="Times New Roman" w:hAnsi="Times New Roman" w:cs="Times New Roman"/>
          <w:sz w:val="28"/>
          <w:szCs w:val="28"/>
        </w:rPr>
        <w:t xml:space="preserve">руководители муниципальных унитарных предприятий, </w:t>
      </w:r>
      <w:r w:rsidRPr="00E528E9">
        <w:rPr>
          <w:rFonts w:ascii="Times New Roman" w:hAnsi="Times New Roman" w:cs="Times New Roman"/>
          <w:sz w:val="28"/>
          <w:szCs w:val="28"/>
        </w:rPr>
        <w:lastRenderedPageBreak/>
        <w:t>руководители муниципальных учреждений, финансовое управление, управление</w:t>
      </w:r>
      <w:r w:rsidR="00D76E44">
        <w:rPr>
          <w:rFonts w:ascii="Times New Roman" w:hAnsi="Times New Roman" w:cs="Times New Roman"/>
          <w:sz w:val="28"/>
          <w:szCs w:val="28"/>
        </w:rPr>
        <w:t xml:space="preserve"> архитектуры, градостроительства, имущественных и земельных отношений</w:t>
      </w:r>
      <w:r w:rsidRPr="00E528E9">
        <w:rPr>
          <w:rFonts w:ascii="Times New Roman" w:hAnsi="Times New Roman" w:cs="Times New Roman"/>
          <w:sz w:val="28"/>
          <w:szCs w:val="28"/>
        </w:rPr>
        <w:t xml:space="preserve">, администрация, контрольно - счетный орган Благодарненского </w:t>
      </w:r>
      <w:r w:rsidR="00D76E44">
        <w:rPr>
          <w:rFonts w:ascii="Times New Roman" w:hAnsi="Times New Roman" w:cs="Times New Roman"/>
          <w:sz w:val="28"/>
          <w:szCs w:val="28"/>
        </w:rPr>
        <w:t>муниципального</w:t>
      </w:r>
      <w:r w:rsidRPr="00E528E9">
        <w:rPr>
          <w:rFonts w:ascii="Times New Roman" w:hAnsi="Times New Roman" w:cs="Times New Roman"/>
          <w:sz w:val="28"/>
          <w:szCs w:val="28"/>
        </w:rPr>
        <w:t xml:space="preserve"> округа Ставропольского края (далее - контрольно-счетный орган).</w:t>
      </w:r>
    </w:p>
    <w:p w14:paraId="5A0491C6" w14:textId="1B73DD78" w:rsidR="00E528E9" w:rsidRPr="00E528E9" w:rsidRDefault="00930DD9" w:rsidP="003D0B2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E528E9" w:rsidRPr="00E528E9">
        <w:rPr>
          <w:rFonts w:ascii="Times New Roman" w:hAnsi="Times New Roman" w:cs="Times New Roman"/>
          <w:sz w:val="28"/>
          <w:szCs w:val="28"/>
        </w:rPr>
        <w:t>. Управление</w:t>
      </w:r>
      <w:r>
        <w:rPr>
          <w:rFonts w:ascii="Times New Roman" w:hAnsi="Times New Roman" w:cs="Times New Roman"/>
          <w:sz w:val="28"/>
          <w:szCs w:val="28"/>
        </w:rPr>
        <w:t xml:space="preserve"> архитектуры, градостроительства, имущественных и земельных отношений </w:t>
      </w:r>
      <w:r w:rsidR="00E528E9" w:rsidRPr="00E528E9">
        <w:rPr>
          <w:rFonts w:ascii="Times New Roman" w:hAnsi="Times New Roman" w:cs="Times New Roman"/>
          <w:sz w:val="28"/>
          <w:szCs w:val="28"/>
        </w:rPr>
        <w:t xml:space="preserve">осуществляет контроль за использованием по назначению и сохранностью муниципального имущества, находящегося в собственности </w:t>
      </w:r>
      <w:r>
        <w:rPr>
          <w:rFonts w:ascii="Times New Roman" w:hAnsi="Times New Roman" w:cs="Times New Roman"/>
          <w:sz w:val="28"/>
          <w:szCs w:val="28"/>
        </w:rPr>
        <w:t>Благодарненского муниципального</w:t>
      </w:r>
      <w:r w:rsidR="00E528E9" w:rsidRPr="00E528E9">
        <w:rPr>
          <w:rFonts w:ascii="Times New Roman" w:hAnsi="Times New Roman" w:cs="Times New Roman"/>
          <w:sz w:val="28"/>
          <w:szCs w:val="28"/>
        </w:rPr>
        <w:t xml:space="preserve"> округа, в соответствии с Порядком проведения мероприятий по контролю за использованием по назначению и сохранностью муниципального имущества, находящегося в муниципальной собственности.</w:t>
      </w:r>
    </w:p>
    <w:p w14:paraId="7C5935B0" w14:textId="77777777" w:rsidR="00E528E9" w:rsidRPr="00E528E9" w:rsidRDefault="00E528E9" w:rsidP="003D0B21">
      <w:pPr>
        <w:pStyle w:val="ConsPlusNormal"/>
        <w:ind w:firstLine="567"/>
        <w:jc w:val="both"/>
        <w:rPr>
          <w:rFonts w:ascii="Times New Roman" w:hAnsi="Times New Roman" w:cs="Times New Roman"/>
          <w:sz w:val="28"/>
          <w:szCs w:val="28"/>
        </w:rPr>
      </w:pPr>
      <w:r w:rsidRPr="00E528E9">
        <w:rPr>
          <w:rFonts w:ascii="Times New Roman" w:hAnsi="Times New Roman" w:cs="Times New Roman"/>
          <w:sz w:val="28"/>
          <w:szCs w:val="28"/>
        </w:rPr>
        <w:t>Мероприятия по контролю проводятся в установленном порядке в соответствии с графиком, утвержденным распоряжением администрации.</w:t>
      </w:r>
    </w:p>
    <w:p w14:paraId="056D9C33" w14:textId="38AF6598" w:rsidR="00E528E9" w:rsidRPr="00E528E9" w:rsidRDefault="009B0DD2" w:rsidP="003D0B2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E528E9" w:rsidRPr="00E528E9">
        <w:rPr>
          <w:rFonts w:ascii="Times New Roman" w:hAnsi="Times New Roman" w:cs="Times New Roman"/>
          <w:sz w:val="28"/>
          <w:szCs w:val="28"/>
        </w:rPr>
        <w:t xml:space="preserve">. Финансовое управление администрации осуществляет внутренний </w:t>
      </w:r>
      <w:r w:rsidR="00590BFC">
        <w:rPr>
          <w:rFonts w:ascii="Times New Roman" w:hAnsi="Times New Roman" w:cs="Times New Roman"/>
          <w:sz w:val="28"/>
          <w:szCs w:val="28"/>
        </w:rPr>
        <w:t xml:space="preserve">муниципальный </w:t>
      </w:r>
      <w:r w:rsidR="00E528E9" w:rsidRPr="00E528E9">
        <w:rPr>
          <w:rFonts w:ascii="Times New Roman" w:hAnsi="Times New Roman" w:cs="Times New Roman"/>
          <w:sz w:val="28"/>
          <w:szCs w:val="28"/>
        </w:rPr>
        <w:t>финансовый контроль, проверки, ревизии, обследование деятельности объектов</w:t>
      </w:r>
      <w:r w:rsidR="00590BFC">
        <w:rPr>
          <w:rFonts w:ascii="Times New Roman" w:hAnsi="Times New Roman" w:cs="Times New Roman"/>
          <w:sz w:val="28"/>
          <w:szCs w:val="28"/>
        </w:rPr>
        <w:t xml:space="preserve"> муниципального</w:t>
      </w:r>
      <w:r w:rsidR="00E528E9" w:rsidRPr="00E528E9">
        <w:rPr>
          <w:rFonts w:ascii="Times New Roman" w:hAnsi="Times New Roman" w:cs="Times New Roman"/>
          <w:sz w:val="28"/>
          <w:szCs w:val="28"/>
        </w:rPr>
        <w:t xml:space="preserve"> финансового контроля.</w:t>
      </w:r>
    </w:p>
    <w:p w14:paraId="590DFC5C" w14:textId="17EF2080" w:rsidR="00E528E9" w:rsidRPr="00E528E9" w:rsidRDefault="009B0DD2" w:rsidP="003D0B2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00E528E9" w:rsidRPr="00E528E9">
        <w:rPr>
          <w:rFonts w:ascii="Times New Roman" w:hAnsi="Times New Roman" w:cs="Times New Roman"/>
          <w:sz w:val="28"/>
          <w:szCs w:val="28"/>
        </w:rPr>
        <w:t>. Контрольно-счетный орган осуществляет</w:t>
      </w:r>
      <w:r w:rsidR="00332730">
        <w:rPr>
          <w:rFonts w:ascii="Times New Roman" w:hAnsi="Times New Roman" w:cs="Times New Roman"/>
          <w:sz w:val="28"/>
          <w:szCs w:val="28"/>
        </w:rPr>
        <w:t xml:space="preserve"> контроль за соблюдением установленного порядка формирования муниципальной собственности, управления и распоряжения</w:t>
      </w:r>
      <w:r w:rsidR="00E528E9" w:rsidRPr="00E528E9">
        <w:rPr>
          <w:rFonts w:ascii="Times New Roman" w:hAnsi="Times New Roman" w:cs="Times New Roman"/>
          <w:sz w:val="28"/>
          <w:szCs w:val="28"/>
        </w:rPr>
        <w:t xml:space="preserve"> </w:t>
      </w:r>
      <w:r w:rsidR="00332730">
        <w:rPr>
          <w:rFonts w:ascii="Times New Roman" w:hAnsi="Times New Roman" w:cs="Times New Roman"/>
          <w:sz w:val="28"/>
          <w:szCs w:val="28"/>
        </w:rPr>
        <w:t>такой собственностью</w:t>
      </w:r>
      <w:r w:rsidR="00E528E9" w:rsidRPr="00E528E9">
        <w:rPr>
          <w:rFonts w:ascii="Times New Roman" w:hAnsi="Times New Roman" w:cs="Times New Roman"/>
          <w:sz w:val="28"/>
          <w:szCs w:val="28"/>
        </w:rPr>
        <w:t>.</w:t>
      </w:r>
    </w:p>
    <w:p w14:paraId="2C7B3DD0" w14:textId="77777777" w:rsidR="00E528E9" w:rsidRPr="00E528E9" w:rsidRDefault="00E528E9" w:rsidP="003D0B21">
      <w:pPr>
        <w:pStyle w:val="ConsPlusNormal"/>
        <w:ind w:firstLine="567"/>
        <w:jc w:val="both"/>
        <w:rPr>
          <w:rFonts w:ascii="Times New Roman" w:hAnsi="Times New Roman" w:cs="Times New Roman"/>
          <w:sz w:val="28"/>
          <w:szCs w:val="28"/>
        </w:rPr>
      </w:pPr>
    </w:p>
    <w:p w14:paraId="0EFF22F1" w14:textId="77777777" w:rsidR="00E528E9" w:rsidRPr="00E528E9" w:rsidRDefault="00E528E9" w:rsidP="003D0B21">
      <w:pPr>
        <w:pStyle w:val="ConsPlusNormal"/>
        <w:ind w:firstLine="567"/>
        <w:jc w:val="both"/>
        <w:outlineLvl w:val="1"/>
        <w:rPr>
          <w:rFonts w:ascii="Times New Roman" w:hAnsi="Times New Roman" w:cs="Times New Roman"/>
          <w:sz w:val="28"/>
          <w:szCs w:val="28"/>
        </w:rPr>
      </w:pPr>
      <w:r w:rsidRPr="00E528E9">
        <w:rPr>
          <w:rFonts w:ascii="Times New Roman" w:hAnsi="Times New Roman" w:cs="Times New Roman"/>
          <w:sz w:val="28"/>
          <w:szCs w:val="28"/>
        </w:rPr>
        <w:t>Статья 2</w:t>
      </w:r>
      <w:r w:rsidR="002A3C59">
        <w:rPr>
          <w:rFonts w:ascii="Times New Roman" w:hAnsi="Times New Roman" w:cs="Times New Roman"/>
          <w:sz w:val="28"/>
          <w:szCs w:val="28"/>
        </w:rPr>
        <w:t>0</w:t>
      </w:r>
      <w:r w:rsidRPr="00E528E9">
        <w:rPr>
          <w:rFonts w:ascii="Times New Roman" w:hAnsi="Times New Roman" w:cs="Times New Roman"/>
          <w:sz w:val="28"/>
          <w:szCs w:val="28"/>
        </w:rPr>
        <w:t>. Заключительные положения</w:t>
      </w:r>
    </w:p>
    <w:p w14:paraId="6CEC2AE0" w14:textId="77777777" w:rsidR="00E528E9" w:rsidRPr="00E528E9" w:rsidRDefault="00E528E9" w:rsidP="003D0B21">
      <w:pPr>
        <w:pStyle w:val="ConsPlusNormal"/>
        <w:ind w:firstLine="567"/>
        <w:jc w:val="both"/>
        <w:rPr>
          <w:rFonts w:ascii="Times New Roman" w:hAnsi="Times New Roman" w:cs="Times New Roman"/>
          <w:sz w:val="28"/>
          <w:szCs w:val="28"/>
        </w:rPr>
      </w:pPr>
    </w:p>
    <w:p w14:paraId="3B35BD79" w14:textId="1ACCE0E6" w:rsidR="00074F7C" w:rsidRPr="003D0B21" w:rsidRDefault="00074F7C" w:rsidP="003D0B21">
      <w:pPr>
        <w:autoSpaceDE w:val="0"/>
        <w:autoSpaceDN w:val="0"/>
        <w:adjustRightInd w:val="0"/>
        <w:spacing w:after="0" w:line="240" w:lineRule="auto"/>
        <w:ind w:firstLine="567"/>
        <w:jc w:val="both"/>
        <w:rPr>
          <w:rFonts w:ascii="Times New Roman" w:hAnsi="Times New Roman" w:cs="Times New Roman"/>
          <w:sz w:val="28"/>
          <w:szCs w:val="28"/>
        </w:rPr>
      </w:pPr>
      <w:r w:rsidRPr="003D0B21">
        <w:rPr>
          <w:rFonts w:ascii="Times New Roman" w:hAnsi="Times New Roman" w:cs="Times New Roman"/>
          <w:sz w:val="28"/>
          <w:szCs w:val="28"/>
        </w:rPr>
        <w:t>Вопросы, не урегулированные настоящим Положением, регулируются в соответствии с законодательством Российской Федерации, Ставропольского края и нормативными правовыми актами Благодарненского муниципального округа.</w:t>
      </w:r>
    </w:p>
    <w:p w14:paraId="17B2AC97" w14:textId="77777777" w:rsidR="00E528E9" w:rsidRPr="00E528E9" w:rsidRDefault="00E528E9" w:rsidP="00074F7C">
      <w:pPr>
        <w:pStyle w:val="ConsPlusNormal"/>
        <w:ind w:firstLine="709"/>
        <w:jc w:val="both"/>
        <w:rPr>
          <w:rFonts w:ascii="Times New Roman" w:hAnsi="Times New Roman" w:cs="Times New Roman"/>
          <w:sz w:val="28"/>
          <w:szCs w:val="28"/>
        </w:rPr>
      </w:pPr>
    </w:p>
    <w:p w14:paraId="3C93EA55" w14:textId="33A3DCB6" w:rsidR="00E528E9" w:rsidRDefault="003D0B21" w:rsidP="003D0B21">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w:t>
      </w:r>
    </w:p>
    <w:p w14:paraId="119191AE" w14:textId="77777777" w:rsidR="00D76E44" w:rsidRDefault="00D76E44">
      <w:pPr>
        <w:pStyle w:val="ConsPlusNormal"/>
        <w:jc w:val="both"/>
        <w:rPr>
          <w:rFonts w:ascii="Times New Roman" w:hAnsi="Times New Roman" w:cs="Times New Roman"/>
          <w:sz w:val="28"/>
          <w:szCs w:val="28"/>
        </w:rPr>
      </w:pPr>
    </w:p>
    <w:p w14:paraId="188E68AD" w14:textId="77777777" w:rsidR="00D76E44" w:rsidRDefault="00D76E44">
      <w:pPr>
        <w:pStyle w:val="ConsPlusNormal"/>
        <w:jc w:val="both"/>
        <w:rPr>
          <w:rFonts w:ascii="Times New Roman" w:hAnsi="Times New Roman" w:cs="Times New Roman"/>
          <w:sz w:val="28"/>
          <w:szCs w:val="28"/>
        </w:rPr>
      </w:pPr>
    </w:p>
    <w:p w14:paraId="2A526B9F" w14:textId="77777777" w:rsidR="00D76E44" w:rsidRDefault="00D76E44">
      <w:pPr>
        <w:pStyle w:val="ConsPlusNormal"/>
        <w:jc w:val="both"/>
        <w:rPr>
          <w:rFonts w:ascii="Times New Roman" w:hAnsi="Times New Roman" w:cs="Times New Roman"/>
          <w:sz w:val="28"/>
          <w:szCs w:val="28"/>
        </w:rPr>
      </w:pPr>
    </w:p>
    <w:p w14:paraId="36F78422" w14:textId="77777777" w:rsidR="00511B07" w:rsidRDefault="00511B07">
      <w:pPr>
        <w:pStyle w:val="ConsPlusNormal"/>
        <w:jc w:val="both"/>
        <w:rPr>
          <w:rFonts w:ascii="Times New Roman" w:hAnsi="Times New Roman" w:cs="Times New Roman"/>
          <w:sz w:val="28"/>
          <w:szCs w:val="28"/>
        </w:rPr>
      </w:pPr>
    </w:p>
    <w:p w14:paraId="5094F03B" w14:textId="77777777" w:rsidR="00590BFC" w:rsidRDefault="00590BFC">
      <w:pPr>
        <w:pStyle w:val="ConsPlusNormal"/>
        <w:jc w:val="both"/>
        <w:rPr>
          <w:rFonts w:ascii="Times New Roman" w:hAnsi="Times New Roman" w:cs="Times New Roman"/>
          <w:sz w:val="28"/>
          <w:szCs w:val="28"/>
        </w:rPr>
      </w:pPr>
    </w:p>
    <w:p w14:paraId="7CD0E624" w14:textId="77777777" w:rsidR="00590BFC" w:rsidRDefault="00590BFC">
      <w:pPr>
        <w:pStyle w:val="ConsPlusNormal"/>
        <w:jc w:val="both"/>
        <w:rPr>
          <w:rFonts w:ascii="Times New Roman" w:hAnsi="Times New Roman" w:cs="Times New Roman"/>
          <w:sz w:val="28"/>
          <w:szCs w:val="28"/>
        </w:rPr>
      </w:pPr>
    </w:p>
    <w:p w14:paraId="7519E3B1" w14:textId="77777777" w:rsidR="00590BFC" w:rsidRDefault="00590BFC">
      <w:pPr>
        <w:pStyle w:val="ConsPlusNormal"/>
        <w:jc w:val="both"/>
        <w:rPr>
          <w:rFonts w:ascii="Times New Roman" w:hAnsi="Times New Roman" w:cs="Times New Roman"/>
          <w:sz w:val="28"/>
          <w:szCs w:val="28"/>
        </w:rPr>
      </w:pPr>
    </w:p>
    <w:p w14:paraId="7D40FDCD" w14:textId="77777777" w:rsidR="00590BFC" w:rsidRDefault="00590BFC">
      <w:pPr>
        <w:pStyle w:val="ConsPlusNormal"/>
        <w:jc w:val="both"/>
        <w:rPr>
          <w:rFonts w:ascii="Times New Roman" w:hAnsi="Times New Roman" w:cs="Times New Roman"/>
          <w:sz w:val="28"/>
          <w:szCs w:val="28"/>
        </w:rPr>
      </w:pPr>
    </w:p>
    <w:p w14:paraId="41558F18" w14:textId="77777777" w:rsidR="00590BFC" w:rsidRDefault="00590BFC">
      <w:pPr>
        <w:pStyle w:val="ConsPlusNormal"/>
        <w:jc w:val="both"/>
        <w:rPr>
          <w:rFonts w:ascii="Times New Roman" w:hAnsi="Times New Roman" w:cs="Times New Roman"/>
          <w:sz w:val="28"/>
          <w:szCs w:val="28"/>
        </w:rPr>
      </w:pPr>
    </w:p>
    <w:p w14:paraId="0A5F5BAC" w14:textId="77777777" w:rsidR="00590BFC" w:rsidRDefault="00590BFC">
      <w:pPr>
        <w:pStyle w:val="ConsPlusNormal"/>
        <w:jc w:val="both"/>
        <w:rPr>
          <w:rFonts w:ascii="Times New Roman" w:hAnsi="Times New Roman" w:cs="Times New Roman"/>
          <w:sz w:val="28"/>
          <w:szCs w:val="28"/>
        </w:rPr>
      </w:pPr>
    </w:p>
    <w:p w14:paraId="074C81B2" w14:textId="77777777" w:rsidR="00590BFC" w:rsidRDefault="00590BFC">
      <w:pPr>
        <w:pStyle w:val="ConsPlusNormal"/>
        <w:jc w:val="both"/>
        <w:rPr>
          <w:rFonts w:ascii="Times New Roman" w:hAnsi="Times New Roman" w:cs="Times New Roman"/>
          <w:sz w:val="28"/>
          <w:szCs w:val="28"/>
        </w:rPr>
      </w:pPr>
    </w:p>
    <w:p w14:paraId="1D184396" w14:textId="77777777" w:rsidR="00590BFC" w:rsidRDefault="00590BFC">
      <w:pPr>
        <w:pStyle w:val="ConsPlusNormal"/>
        <w:jc w:val="both"/>
        <w:rPr>
          <w:rFonts w:ascii="Times New Roman" w:hAnsi="Times New Roman" w:cs="Times New Roman"/>
          <w:sz w:val="28"/>
          <w:szCs w:val="28"/>
        </w:rPr>
      </w:pPr>
    </w:p>
    <w:p w14:paraId="46E594A1" w14:textId="77777777" w:rsidR="00590BFC" w:rsidRDefault="00590BFC">
      <w:pPr>
        <w:pStyle w:val="ConsPlusNormal"/>
        <w:jc w:val="both"/>
        <w:rPr>
          <w:rFonts w:ascii="Times New Roman" w:hAnsi="Times New Roman" w:cs="Times New Roman"/>
          <w:sz w:val="28"/>
          <w:szCs w:val="28"/>
        </w:rPr>
      </w:pPr>
    </w:p>
    <w:p w14:paraId="7083B4BC" w14:textId="77777777" w:rsidR="00590BFC" w:rsidRDefault="00590BFC">
      <w:pPr>
        <w:pStyle w:val="ConsPlusNormal"/>
        <w:jc w:val="both"/>
        <w:rPr>
          <w:rFonts w:ascii="Times New Roman" w:hAnsi="Times New Roman" w:cs="Times New Roman"/>
          <w:sz w:val="28"/>
          <w:szCs w:val="28"/>
        </w:rPr>
      </w:pPr>
    </w:p>
    <w:p w14:paraId="07B97EBF" w14:textId="77777777" w:rsidR="00590BFC" w:rsidRDefault="00590BFC">
      <w:pPr>
        <w:pStyle w:val="ConsPlusNormal"/>
        <w:jc w:val="both"/>
        <w:rPr>
          <w:rFonts w:ascii="Times New Roman" w:hAnsi="Times New Roman" w:cs="Times New Roman"/>
          <w:sz w:val="28"/>
          <w:szCs w:val="28"/>
        </w:rPr>
      </w:pPr>
    </w:p>
    <w:p w14:paraId="72400EF8" w14:textId="77777777" w:rsidR="00590BFC" w:rsidRDefault="00590BFC">
      <w:pPr>
        <w:pStyle w:val="ConsPlusNormal"/>
        <w:jc w:val="both"/>
        <w:rPr>
          <w:rFonts w:ascii="Times New Roman" w:hAnsi="Times New Roman" w:cs="Times New Roman"/>
          <w:sz w:val="28"/>
          <w:szCs w:val="28"/>
        </w:rPr>
      </w:pPr>
    </w:p>
    <w:p w14:paraId="525761AA" w14:textId="77777777" w:rsidR="000671EF" w:rsidRDefault="000671EF" w:rsidP="000671EF">
      <w:pPr>
        <w:pStyle w:val="ConsPlusNormal"/>
        <w:jc w:val="right"/>
        <w:outlineLvl w:val="1"/>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5247"/>
      </w:tblGrid>
      <w:tr w:rsidR="000671EF" w14:paraId="28C6B700" w14:textId="77777777" w:rsidTr="009620BB">
        <w:tc>
          <w:tcPr>
            <w:tcW w:w="4322" w:type="dxa"/>
          </w:tcPr>
          <w:p w14:paraId="7D4AA7D2" w14:textId="77777777" w:rsidR="000671EF" w:rsidRDefault="000671EF" w:rsidP="009620BB">
            <w:pPr>
              <w:pStyle w:val="ConsPlusNormal"/>
              <w:jc w:val="center"/>
              <w:rPr>
                <w:rFonts w:ascii="Times New Roman" w:hAnsi="Times New Roman" w:cs="Times New Roman"/>
                <w:sz w:val="28"/>
                <w:szCs w:val="28"/>
              </w:rPr>
            </w:pPr>
          </w:p>
        </w:tc>
        <w:tc>
          <w:tcPr>
            <w:tcW w:w="5247" w:type="dxa"/>
          </w:tcPr>
          <w:p w14:paraId="3415272A" w14:textId="77777777" w:rsidR="000671EF" w:rsidRPr="00E528E9" w:rsidRDefault="000671EF" w:rsidP="009620BB">
            <w:pPr>
              <w:pStyle w:val="ConsPlusNormal"/>
              <w:spacing w:line="240" w:lineRule="exact"/>
              <w:ind w:left="-57" w:right="-57"/>
              <w:jc w:val="center"/>
              <w:outlineLvl w:val="1"/>
              <w:rPr>
                <w:rFonts w:ascii="Times New Roman" w:hAnsi="Times New Roman" w:cs="Times New Roman"/>
                <w:sz w:val="28"/>
                <w:szCs w:val="28"/>
              </w:rPr>
            </w:pPr>
            <w:r>
              <w:rPr>
                <w:rFonts w:ascii="Times New Roman" w:hAnsi="Times New Roman" w:cs="Times New Roman"/>
                <w:sz w:val="28"/>
                <w:szCs w:val="28"/>
              </w:rPr>
              <w:t>П</w:t>
            </w:r>
            <w:r w:rsidRPr="00E528E9">
              <w:rPr>
                <w:rFonts w:ascii="Times New Roman" w:hAnsi="Times New Roman" w:cs="Times New Roman"/>
                <w:sz w:val="28"/>
                <w:szCs w:val="28"/>
              </w:rPr>
              <w:t xml:space="preserve">риложение </w:t>
            </w:r>
            <w:r>
              <w:rPr>
                <w:rFonts w:ascii="Times New Roman" w:hAnsi="Times New Roman" w:cs="Times New Roman"/>
                <w:sz w:val="28"/>
                <w:szCs w:val="28"/>
              </w:rPr>
              <w:t>1</w:t>
            </w:r>
          </w:p>
          <w:p w14:paraId="2A8C441C" w14:textId="77777777" w:rsidR="000671EF" w:rsidRDefault="000671EF" w:rsidP="009620BB">
            <w:pPr>
              <w:pStyle w:val="ConsPlusNormal"/>
              <w:spacing w:line="240" w:lineRule="exact"/>
              <w:ind w:left="-57" w:right="-57"/>
              <w:jc w:val="center"/>
              <w:rPr>
                <w:rFonts w:ascii="Times New Roman" w:hAnsi="Times New Roman" w:cs="Times New Roman"/>
                <w:sz w:val="28"/>
                <w:szCs w:val="28"/>
              </w:rPr>
            </w:pPr>
            <w:r w:rsidRPr="00E528E9">
              <w:rPr>
                <w:rFonts w:ascii="Times New Roman" w:hAnsi="Times New Roman" w:cs="Times New Roman"/>
                <w:sz w:val="28"/>
                <w:szCs w:val="28"/>
              </w:rPr>
              <w:t>к Положению</w:t>
            </w:r>
            <w:r>
              <w:rPr>
                <w:rFonts w:ascii="Times New Roman" w:hAnsi="Times New Roman" w:cs="Times New Roman"/>
                <w:sz w:val="28"/>
                <w:szCs w:val="28"/>
              </w:rPr>
              <w:t xml:space="preserve"> </w:t>
            </w:r>
            <w:r w:rsidRPr="00E528E9">
              <w:rPr>
                <w:rFonts w:ascii="Times New Roman" w:hAnsi="Times New Roman" w:cs="Times New Roman"/>
                <w:sz w:val="28"/>
                <w:szCs w:val="28"/>
              </w:rPr>
              <w:t>об управлении и распоряжении</w:t>
            </w:r>
            <w:r>
              <w:rPr>
                <w:rFonts w:ascii="Times New Roman" w:hAnsi="Times New Roman" w:cs="Times New Roman"/>
                <w:sz w:val="28"/>
                <w:szCs w:val="28"/>
              </w:rPr>
              <w:t xml:space="preserve"> </w:t>
            </w:r>
            <w:r w:rsidRPr="00E528E9">
              <w:rPr>
                <w:rFonts w:ascii="Times New Roman" w:hAnsi="Times New Roman" w:cs="Times New Roman"/>
                <w:sz w:val="28"/>
                <w:szCs w:val="28"/>
              </w:rPr>
              <w:t>имущественными объектами муниципальной</w:t>
            </w:r>
            <w:r>
              <w:rPr>
                <w:rFonts w:ascii="Times New Roman" w:hAnsi="Times New Roman" w:cs="Times New Roman"/>
                <w:sz w:val="28"/>
                <w:szCs w:val="28"/>
              </w:rPr>
              <w:t xml:space="preserve"> </w:t>
            </w:r>
            <w:r w:rsidRPr="00E528E9">
              <w:rPr>
                <w:rFonts w:ascii="Times New Roman" w:hAnsi="Times New Roman" w:cs="Times New Roman"/>
                <w:sz w:val="28"/>
                <w:szCs w:val="28"/>
              </w:rPr>
              <w:t>собственности Благодарненского</w:t>
            </w:r>
            <w:r>
              <w:rPr>
                <w:rFonts w:ascii="Times New Roman" w:hAnsi="Times New Roman" w:cs="Times New Roman"/>
                <w:sz w:val="28"/>
                <w:szCs w:val="28"/>
              </w:rPr>
              <w:t xml:space="preserve"> муниципального</w:t>
            </w:r>
            <w:r w:rsidRPr="00E528E9">
              <w:rPr>
                <w:rFonts w:ascii="Times New Roman" w:hAnsi="Times New Roman" w:cs="Times New Roman"/>
                <w:sz w:val="28"/>
                <w:szCs w:val="28"/>
              </w:rPr>
              <w:t xml:space="preserve"> округа</w:t>
            </w:r>
            <w:r>
              <w:rPr>
                <w:rFonts w:ascii="Times New Roman" w:hAnsi="Times New Roman" w:cs="Times New Roman"/>
                <w:sz w:val="28"/>
                <w:szCs w:val="28"/>
              </w:rPr>
              <w:t xml:space="preserve"> </w:t>
            </w:r>
            <w:r w:rsidRPr="00E528E9">
              <w:rPr>
                <w:rFonts w:ascii="Times New Roman" w:hAnsi="Times New Roman" w:cs="Times New Roman"/>
                <w:sz w:val="28"/>
                <w:szCs w:val="28"/>
              </w:rPr>
              <w:t>Ставропольского края</w:t>
            </w:r>
            <w:r>
              <w:rPr>
                <w:rFonts w:ascii="Times New Roman" w:hAnsi="Times New Roman" w:cs="Times New Roman"/>
                <w:sz w:val="28"/>
                <w:szCs w:val="28"/>
              </w:rPr>
              <w:t xml:space="preserve">, утвержденному решением Совета депутатов </w:t>
            </w:r>
            <w:r w:rsidRPr="00E528E9">
              <w:rPr>
                <w:rFonts w:ascii="Times New Roman" w:hAnsi="Times New Roman" w:cs="Times New Roman"/>
                <w:sz w:val="28"/>
                <w:szCs w:val="28"/>
              </w:rPr>
              <w:t>Благодарненского</w:t>
            </w:r>
            <w:r>
              <w:rPr>
                <w:rFonts w:ascii="Times New Roman" w:hAnsi="Times New Roman" w:cs="Times New Roman"/>
                <w:sz w:val="28"/>
                <w:szCs w:val="28"/>
              </w:rPr>
              <w:t xml:space="preserve"> муниципального</w:t>
            </w:r>
            <w:r w:rsidRPr="00E528E9">
              <w:rPr>
                <w:rFonts w:ascii="Times New Roman" w:hAnsi="Times New Roman" w:cs="Times New Roman"/>
                <w:sz w:val="28"/>
                <w:szCs w:val="28"/>
              </w:rPr>
              <w:t xml:space="preserve"> округа</w:t>
            </w:r>
            <w:r>
              <w:rPr>
                <w:rFonts w:ascii="Times New Roman" w:hAnsi="Times New Roman" w:cs="Times New Roman"/>
                <w:sz w:val="28"/>
                <w:szCs w:val="28"/>
              </w:rPr>
              <w:t xml:space="preserve"> </w:t>
            </w:r>
            <w:r w:rsidRPr="00E528E9">
              <w:rPr>
                <w:rFonts w:ascii="Times New Roman" w:hAnsi="Times New Roman" w:cs="Times New Roman"/>
                <w:sz w:val="28"/>
                <w:szCs w:val="28"/>
              </w:rPr>
              <w:t>Ставропольского края</w:t>
            </w:r>
          </w:p>
          <w:p w14:paraId="621DB572" w14:textId="1D83FBFD" w:rsidR="000671EF" w:rsidRDefault="000671EF" w:rsidP="009620BB">
            <w:pPr>
              <w:pStyle w:val="ConsPlusNormal"/>
              <w:spacing w:line="240" w:lineRule="exact"/>
              <w:ind w:left="-57" w:right="-57"/>
              <w:jc w:val="center"/>
              <w:rPr>
                <w:rFonts w:ascii="Times New Roman" w:hAnsi="Times New Roman" w:cs="Times New Roman"/>
                <w:sz w:val="28"/>
                <w:szCs w:val="28"/>
              </w:rPr>
            </w:pPr>
            <w:r>
              <w:rPr>
                <w:rFonts w:ascii="Times New Roman" w:hAnsi="Times New Roman" w:cs="Times New Roman"/>
                <w:sz w:val="28"/>
                <w:szCs w:val="28"/>
              </w:rPr>
              <w:t>от 16 февраля 2024 года №</w:t>
            </w:r>
            <w:r w:rsidR="00CA2BFF">
              <w:rPr>
                <w:rFonts w:ascii="Times New Roman" w:hAnsi="Times New Roman" w:cs="Times New Roman"/>
                <w:sz w:val="28"/>
                <w:szCs w:val="28"/>
              </w:rPr>
              <w:t xml:space="preserve"> </w:t>
            </w:r>
            <w:r>
              <w:rPr>
                <w:rFonts w:ascii="Times New Roman" w:hAnsi="Times New Roman" w:cs="Times New Roman"/>
                <w:sz w:val="28"/>
                <w:szCs w:val="28"/>
              </w:rPr>
              <w:t>163</w:t>
            </w:r>
          </w:p>
        </w:tc>
      </w:tr>
    </w:tbl>
    <w:p w14:paraId="6A6733A5" w14:textId="77777777" w:rsidR="000671EF" w:rsidRDefault="000671EF" w:rsidP="000671EF">
      <w:pPr>
        <w:pStyle w:val="ConsPlusNormal"/>
        <w:jc w:val="both"/>
        <w:rPr>
          <w:rFonts w:ascii="Times New Roman" w:hAnsi="Times New Roman" w:cs="Times New Roman"/>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3"/>
        <w:gridCol w:w="4253"/>
      </w:tblGrid>
      <w:tr w:rsidR="000671EF" w:rsidRPr="00074F7C" w14:paraId="6FA37CD1" w14:textId="77777777" w:rsidTr="009620BB">
        <w:trPr>
          <w:trHeight w:val="551"/>
        </w:trPr>
        <w:tc>
          <w:tcPr>
            <w:tcW w:w="5353" w:type="dxa"/>
            <w:shd w:val="clear" w:color="auto" w:fill="auto"/>
          </w:tcPr>
          <w:p w14:paraId="14352712" w14:textId="77777777" w:rsidR="000671EF" w:rsidRPr="00074F7C" w:rsidRDefault="000671EF" w:rsidP="009620BB">
            <w:pPr>
              <w:spacing w:after="0" w:line="240" w:lineRule="auto"/>
              <w:rPr>
                <w:rFonts w:ascii="Times New Roman" w:eastAsia="Times New Roman" w:hAnsi="Times New Roman" w:cs="Times New Roman"/>
                <w:sz w:val="24"/>
                <w:szCs w:val="24"/>
                <w:lang w:eastAsia="ru-RU"/>
              </w:rPr>
            </w:pPr>
            <w:r w:rsidRPr="00074F7C">
              <w:rPr>
                <w:rFonts w:ascii="Times New Roman" w:eastAsia="Times New Roman" w:hAnsi="Times New Roman" w:cs="Times New Roman"/>
                <w:sz w:val="24"/>
                <w:szCs w:val="24"/>
                <w:lang w:eastAsia="ru-RU"/>
              </w:rPr>
              <w:t>Реестровый номер юридического лица</w:t>
            </w:r>
          </w:p>
          <w:p w14:paraId="5628A71E" w14:textId="77777777" w:rsidR="000671EF" w:rsidRPr="00074F7C" w:rsidRDefault="000671EF" w:rsidP="009620BB">
            <w:pPr>
              <w:spacing w:after="0" w:line="240" w:lineRule="auto"/>
              <w:rPr>
                <w:rFonts w:ascii="Times New Roman" w:eastAsia="Times New Roman" w:hAnsi="Times New Roman" w:cs="Times New Roman"/>
                <w:sz w:val="24"/>
                <w:szCs w:val="24"/>
                <w:lang w:eastAsia="ru-RU"/>
              </w:rPr>
            </w:pPr>
            <w:r w:rsidRPr="00074F7C">
              <w:rPr>
                <w:rFonts w:ascii="Times New Roman" w:eastAsia="Times New Roman" w:hAnsi="Times New Roman" w:cs="Times New Roman"/>
                <w:sz w:val="24"/>
                <w:szCs w:val="24"/>
                <w:lang w:eastAsia="ru-RU"/>
              </w:rPr>
              <w:t>Дата внесения в реестр</w:t>
            </w:r>
          </w:p>
        </w:tc>
        <w:tc>
          <w:tcPr>
            <w:tcW w:w="4253" w:type="dxa"/>
            <w:shd w:val="clear" w:color="auto" w:fill="auto"/>
          </w:tcPr>
          <w:p w14:paraId="70A011F9" w14:textId="77777777" w:rsidR="000671EF" w:rsidRPr="00074F7C" w:rsidRDefault="000671EF" w:rsidP="009620BB">
            <w:pPr>
              <w:spacing w:after="0" w:line="240" w:lineRule="auto"/>
              <w:jc w:val="right"/>
              <w:rPr>
                <w:rFonts w:ascii="Times New Roman" w:eastAsia="Times New Roman" w:hAnsi="Times New Roman" w:cs="Times New Roman"/>
                <w:sz w:val="24"/>
                <w:szCs w:val="24"/>
                <w:lang w:eastAsia="ru-RU"/>
              </w:rPr>
            </w:pPr>
          </w:p>
          <w:p w14:paraId="47DE62C3" w14:textId="77777777" w:rsidR="000671EF" w:rsidRPr="00074F7C" w:rsidRDefault="000671EF" w:rsidP="009620BB">
            <w:pPr>
              <w:spacing w:after="0" w:line="240" w:lineRule="auto"/>
              <w:jc w:val="right"/>
              <w:rPr>
                <w:rFonts w:ascii="Times New Roman" w:eastAsia="Times New Roman" w:hAnsi="Times New Roman" w:cs="Times New Roman"/>
                <w:sz w:val="24"/>
                <w:szCs w:val="24"/>
                <w:lang w:eastAsia="ru-RU"/>
              </w:rPr>
            </w:pPr>
            <w:r w:rsidRPr="00074F7C">
              <w:rPr>
                <w:rFonts w:ascii="Times New Roman" w:eastAsia="Times New Roman" w:hAnsi="Times New Roman" w:cs="Times New Roman"/>
                <w:sz w:val="24"/>
                <w:szCs w:val="24"/>
                <w:lang w:eastAsia="ru-RU"/>
              </w:rPr>
              <w:t>«____» __________ 20… г</w:t>
            </w:r>
          </w:p>
          <w:p w14:paraId="397F9C7F" w14:textId="77777777" w:rsidR="000671EF" w:rsidRPr="00074F7C" w:rsidRDefault="000671EF" w:rsidP="009620BB">
            <w:pPr>
              <w:spacing w:after="0" w:line="240" w:lineRule="auto"/>
              <w:jc w:val="right"/>
              <w:rPr>
                <w:rFonts w:ascii="Times New Roman" w:eastAsia="Times New Roman" w:hAnsi="Times New Roman" w:cs="Times New Roman"/>
                <w:sz w:val="24"/>
                <w:szCs w:val="24"/>
                <w:lang w:eastAsia="ru-RU"/>
              </w:rPr>
            </w:pPr>
          </w:p>
        </w:tc>
      </w:tr>
    </w:tbl>
    <w:p w14:paraId="6DF83F1B" w14:textId="77777777" w:rsidR="000671EF" w:rsidRPr="00074F7C" w:rsidRDefault="000671EF" w:rsidP="000671EF">
      <w:pPr>
        <w:spacing w:after="0" w:line="240" w:lineRule="auto"/>
        <w:rPr>
          <w:rFonts w:ascii="Times New Roman" w:eastAsia="Times New Roman" w:hAnsi="Times New Roman" w:cs="Times New Roman"/>
          <w:sz w:val="24"/>
          <w:szCs w:val="24"/>
          <w:lang w:eastAsia="ru-RU"/>
        </w:rPr>
      </w:pPr>
    </w:p>
    <w:p w14:paraId="6799DF46" w14:textId="77777777" w:rsidR="000671EF" w:rsidRPr="00074F7C" w:rsidRDefault="000671EF" w:rsidP="000671EF">
      <w:pPr>
        <w:spacing w:after="0" w:line="240" w:lineRule="auto"/>
        <w:jc w:val="center"/>
        <w:rPr>
          <w:rFonts w:ascii="Arial" w:eastAsia="Times New Roman" w:hAnsi="Arial" w:cs="Times New Roman"/>
          <w:b/>
          <w:bCs/>
          <w:sz w:val="20"/>
          <w:szCs w:val="20"/>
          <w:lang w:eastAsia="ru-RU"/>
        </w:rPr>
      </w:pPr>
      <w:r w:rsidRPr="00074F7C">
        <w:rPr>
          <w:rFonts w:ascii="Arial" w:eastAsia="Times New Roman" w:hAnsi="Arial" w:cs="Times New Roman"/>
          <w:b/>
          <w:bCs/>
          <w:sz w:val="20"/>
          <w:szCs w:val="20"/>
          <w:lang w:eastAsia="ru-RU"/>
        </w:rPr>
        <w:t>КАРТА УЧЕТА МУНИЦИПАЛЬНОГО ИМУЩЕСТВА</w:t>
      </w:r>
    </w:p>
    <w:p w14:paraId="151772FF" w14:textId="77777777" w:rsidR="000671EF" w:rsidRPr="00074F7C" w:rsidRDefault="000671EF" w:rsidP="000671EF">
      <w:pPr>
        <w:spacing w:after="0" w:line="240" w:lineRule="auto"/>
        <w:jc w:val="center"/>
        <w:rPr>
          <w:rFonts w:ascii="Times New Roman" w:eastAsia="Times New Roman" w:hAnsi="Times New Roman" w:cs="Times New Roman"/>
          <w:sz w:val="24"/>
          <w:szCs w:val="24"/>
          <w:lang w:eastAsia="ru-RU"/>
        </w:rPr>
      </w:pPr>
      <w:r w:rsidRPr="00074F7C">
        <w:rPr>
          <w:rFonts w:ascii="Arial" w:eastAsia="Times New Roman" w:hAnsi="Arial" w:cs="Times New Roman"/>
          <w:b/>
          <w:bCs/>
          <w:sz w:val="20"/>
          <w:szCs w:val="20"/>
          <w:lang w:eastAsia="ru-RU"/>
        </w:rPr>
        <w:t xml:space="preserve">БЛАГОДАРНЕНСКОГО </w:t>
      </w:r>
      <w:r>
        <w:rPr>
          <w:rFonts w:ascii="Arial" w:eastAsia="Times New Roman" w:hAnsi="Arial" w:cs="Times New Roman"/>
          <w:b/>
          <w:bCs/>
          <w:sz w:val="20"/>
          <w:szCs w:val="20"/>
          <w:lang w:eastAsia="ru-RU"/>
        </w:rPr>
        <w:t>ИУНИЦИПАЛЬНОГО</w:t>
      </w:r>
      <w:r w:rsidRPr="00074F7C">
        <w:rPr>
          <w:rFonts w:ascii="Arial" w:eastAsia="Times New Roman" w:hAnsi="Arial" w:cs="Times New Roman"/>
          <w:b/>
          <w:bCs/>
          <w:sz w:val="20"/>
          <w:szCs w:val="20"/>
          <w:lang w:eastAsia="ru-RU"/>
        </w:rPr>
        <w:t xml:space="preserve"> ОКРУГА СТАВРОПОЛЬСКОГО КРАЯ, ИМЕЮЩЕГОСЯ У ЮРИДИЧЕСКОГО ЛИЦА</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4544"/>
        <w:gridCol w:w="4474"/>
      </w:tblGrid>
      <w:tr w:rsidR="000671EF" w:rsidRPr="00074F7C" w14:paraId="2C2C63F3" w14:textId="77777777" w:rsidTr="009620BB">
        <w:tc>
          <w:tcPr>
            <w:tcW w:w="588" w:type="dxa"/>
            <w:shd w:val="clear" w:color="auto" w:fill="auto"/>
          </w:tcPr>
          <w:p w14:paraId="3FA37010" w14:textId="77777777" w:rsidR="000671EF" w:rsidRPr="00074F7C" w:rsidRDefault="000671EF" w:rsidP="009620BB">
            <w:pPr>
              <w:spacing w:after="0" w:line="240" w:lineRule="atLeast"/>
              <w:jc w:val="center"/>
              <w:rPr>
                <w:rFonts w:ascii="Times New Roman" w:eastAsia="Times New Roman" w:hAnsi="Times New Roman" w:cs="Times New Roman"/>
                <w:sz w:val="24"/>
                <w:szCs w:val="24"/>
                <w:lang w:eastAsia="ru-RU"/>
              </w:rPr>
            </w:pPr>
            <w:r w:rsidRPr="00074F7C">
              <w:rPr>
                <w:rFonts w:ascii="Times New Roman" w:eastAsia="Times New Roman" w:hAnsi="Times New Roman" w:cs="Times New Roman"/>
                <w:sz w:val="24"/>
                <w:szCs w:val="24"/>
                <w:lang w:eastAsia="ru-RU"/>
              </w:rPr>
              <w:t>№</w:t>
            </w:r>
          </w:p>
        </w:tc>
        <w:tc>
          <w:tcPr>
            <w:tcW w:w="4544" w:type="dxa"/>
            <w:shd w:val="clear" w:color="auto" w:fill="auto"/>
          </w:tcPr>
          <w:p w14:paraId="7C0EDDF7" w14:textId="77777777" w:rsidR="000671EF" w:rsidRPr="00074F7C" w:rsidRDefault="000671EF" w:rsidP="009620BB">
            <w:pPr>
              <w:spacing w:after="0" w:line="240" w:lineRule="atLeast"/>
              <w:jc w:val="center"/>
              <w:rPr>
                <w:rFonts w:ascii="Times New Roman" w:eastAsia="Times New Roman" w:hAnsi="Times New Roman" w:cs="Times New Roman"/>
                <w:sz w:val="24"/>
                <w:szCs w:val="24"/>
                <w:lang w:eastAsia="ru-RU"/>
              </w:rPr>
            </w:pPr>
            <w:r w:rsidRPr="00074F7C">
              <w:rPr>
                <w:rFonts w:ascii="Times New Roman" w:eastAsia="Times New Roman" w:hAnsi="Times New Roman" w:cs="Times New Roman"/>
                <w:sz w:val="24"/>
                <w:szCs w:val="24"/>
                <w:lang w:eastAsia="ru-RU"/>
              </w:rPr>
              <w:t>Наименование данных об объекте учета по состоянию на 01.01.20… г.</w:t>
            </w:r>
          </w:p>
        </w:tc>
        <w:tc>
          <w:tcPr>
            <w:tcW w:w="4474" w:type="dxa"/>
            <w:shd w:val="clear" w:color="auto" w:fill="auto"/>
          </w:tcPr>
          <w:p w14:paraId="616649DC" w14:textId="77777777" w:rsidR="000671EF" w:rsidRPr="00074F7C" w:rsidRDefault="000671EF" w:rsidP="009620BB">
            <w:pPr>
              <w:spacing w:after="0" w:line="240" w:lineRule="atLeast"/>
              <w:jc w:val="center"/>
              <w:rPr>
                <w:rFonts w:ascii="Times New Roman" w:eastAsia="Times New Roman" w:hAnsi="Times New Roman" w:cs="Times New Roman"/>
                <w:sz w:val="24"/>
                <w:szCs w:val="24"/>
                <w:lang w:eastAsia="ru-RU"/>
              </w:rPr>
            </w:pPr>
            <w:r w:rsidRPr="00074F7C">
              <w:rPr>
                <w:rFonts w:ascii="Times New Roman" w:eastAsia="Times New Roman" w:hAnsi="Times New Roman" w:cs="Times New Roman"/>
                <w:sz w:val="24"/>
                <w:szCs w:val="24"/>
                <w:lang w:eastAsia="ru-RU"/>
              </w:rPr>
              <w:t>Реквизиты</w:t>
            </w:r>
          </w:p>
        </w:tc>
      </w:tr>
      <w:tr w:rsidR="000671EF" w:rsidRPr="00074F7C" w14:paraId="17E3A9D8" w14:textId="77777777" w:rsidTr="009620BB">
        <w:tc>
          <w:tcPr>
            <w:tcW w:w="588" w:type="dxa"/>
            <w:shd w:val="clear" w:color="auto" w:fill="auto"/>
          </w:tcPr>
          <w:p w14:paraId="3E0331C0" w14:textId="77777777" w:rsidR="000671EF" w:rsidRPr="00074F7C" w:rsidRDefault="000671EF" w:rsidP="009620BB">
            <w:pPr>
              <w:spacing w:after="0" w:line="240" w:lineRule="auto"/>
              <w:rPr>
                <w:rFonts w:ascii="Times New Roman" w:eastAsia="Times New Roman" w:hAnsi="Times New Roman" w:cs="Times New Roman"/>
                <w:b/>
                <w:sz w:val="24"/>
                <w:szCs w:val="24"/>
                <w:lang w:eastAsia="ru-RU"/>
              </w:rPr>
            </w:pPr>
            <w:r w:rsidRPr="00074F7C">
              <w:rPr>
                <w:rFonts w:ascii="Times New Roman" w:eastAsia="Times New Roman" w:hAnsi="Times New Roman" w:cs="Times New Roman"/>
                <w:b/>
                <w:sz w:val="24"/>
                <w:szCs w:val="24"/>
                <w:lang w:eastAsia="ru-RU"/>
              </w:rPr>
              <w:t>1</w:t>
            </w:r>
          </w:p>
        </w:tc>
        <w:tc>
          <w:tcPr>
            <w:tcW w:w="4544" w:type="dxa"/>
            <w:shd w:val="clear" w:color="auto" w:fill="auto"/>
          </w:tcPr>
          <w:p w14:paraId="1B986FBD" w14:textId="77777777" w:rsidR="000671EF" w:rsidRPr="00074F7C" w:rsidRDefault="000671EF" w:rsidP="009620BB">
            <w:pPr>
              <w:spacing w:after="0" w:line="240" w:lineRule="auto"/>
              <w:rPr>
                <w:rFonts w:ascii="Times New Roman" w:eastAsia="Times New Roman" w:hAnsi="Times New Roman" w:cs="Times New Roman"/>
                <w:b/>
                <w:sz w:val="24"/>
                <w:szCs w:val="24"/>
                <w:lang w:eastAsia="ru-RU"/>
              </w:rPr>
            </w:pPr>
            <w:r w:rsidRPr="00074F7C">
              <w:rPr>
                <w:rFonts w:ascii="Times New Roman" w:eastAsia="Times New Roman" w:hAnsi="Times New Roman" w:cs="Times New Roman"/>
                <w:b/>
                <w:sz w:val="24"/>
                <w:szCs w:val="24"/>
                <w:lang w:eastAsia="ru-RU"/>
              </w:rPr>
              <w:t>Полное наименование юридического лица</w:t>
            </w:r>
          </w:p>
        </w:tc>
        <w:tc>
          <w:tcPr>
            <w:tcW w:w="4474" w:type="dxa"/>
            <w:shd w:val="clear" w:color="auto" w:fill="auto"/>
          </w:tcPr>
          <w:p w14:paraId="42036919" w14:textId="77777777" w:rsidR="000671EF" w:rsidRPr="00074F7C" w:rsidRDefault="000671EF" w:rsidP="009620BB">
            <w:pPr>
              <w:spacing w:after="0" w:line="240" w:lineRule="auto"/>
              <w:rPr>
                <w:rFonts w:ascii="Times New Roman" w:eastAsia="Times New Roman" w:hAnsi="Times New Roman" w:cs="Times New Roman"/>
                <w:sz w:val="24"/>
                <w:szCs w:val="24"/>
                <w:lang w:eastAsia="ru-RU"/>
              </w:rPr>
            </w:pPr>
          </w:p>
        </w:tc>
      </w:tr>
      <w:tr w:rsidR="000671EF" w:rsidRPr="00074F7C" w14:paraId="25CAD97B" w14:textId="77777777" w:rsidTr="009620BB">
        <w:tc>
          <w:tcPr>
            <w:tcW w:w="588" w:type="dxa"/>
            <w:shd w:val="clear" w:color="auto" w:fill="auto"/>
          </w:tcPr>
          <w:p w14:paraId="13F77B12" w14:textId="77777777" w:rsidR="000671EF" w:rsidRPr="00074F7C" w:rsidRDefault="000671EF" w:rsidP="009620BB">
            <w:pPr>
              <w:spacing w:after="0" w:line="240" w:lineRule="auto"/>
              <w:rPr>
                <w:rFonts w:ascii="Times New Roman" w:eastAsia="Times New Roman" w:hAnsi="Times New Roman" w:cs="Times New Roman"/>
                <w:b/>
                <w:sz w:val="24"/>
                <w:szCs w:val="24"/>
                <w:lang w:eastAsia="ru-RU"/>
              </w:rPr>
            </w:pPr>
          </w:p>
        </w:tc>
        <w:tc>
          <w:tcPr>
            <w:tcW w:w="4544" w:type="dxa"/>
            <w:shd w:val="clear" w:color="auto" w:fill="auto"/>
          </w:tcPr>
          <w:p w14:paraId="18390C7A" w14:textId="77777777" w:rsidR="000671EF" w:rsidRPr="00074F7C" w:rsidRDefault="000671EF" w:rsidP="009620BB">
            <w:pPr>
              <w:spacing w:after="0" w:line="240" w:lineRule="auto"/>
              <w:rPr>
                <w:rFonts w:ascii="Times New Roman" w:eastAsia="Times New Roman" w:hAnsi="Times New Roman" w:cs="Times New Roman"/>
                <w:b/>
                <w:sz w:val="24"/>
                <w:szCs w:val="24"/>
                <w:lang w:eastAsia="ru-RU"/>
              </w:rPr>
            </w:pPr>
            <w:r w:rsidRPr="00074F7C">
              <w:rPr>
                <w:rFonts w:ascii="Times New Roman" w:eastAsia="Times New Roman" w:hAnsi="Times New Roman" w:cs="Times New Roman"/>
                <w:b/>
                <w:sz w:val="24"/>
                <w:szCs w:val="24"/>
                <w:lang w:eastAsia="ru-RU"/>
              </w:rPr>
              <w:t>Сокращенное наименование юридического лица</w:t>
            </w:r>
          </w:p>
        </w:tc>
        <w:tc>
          <w:tcPr>
            <w:tcW w:w="4474" w:type="dxa"/>
            <w:shd w:val="clear" w:color="auto" w:fill="auto"/>
          </w:tcPr>
          <w:p w14:paraId="5FA05ADE" w14:textId="77777777" w:rsidR="000671EF" w:rsidRPr="00074F7C" w:rsidRDefault="000671EF" w:rsidP="009620BB">
            <w:pPr>
              <w:spacing w:after="0" w:line="240" w:lineRule="auto"/>
              <w:rPr>
                <w:rFonts w:ascii="Times New Roman" w:eastAsia="Times New Roman" w:hAnsi="Times New Roman" w:cs="Times New Roman"/>
                <w:sz w:val="24"/>
                <w:szCs w:val="24"/>
                <w:lang w:eastAsia="ru-RU"/>
              </w:rPr>
            </w:pPr>
          </w:p>
        </w:tc>
      </w:tr>
      <w:tr w:rsidR="000671EF" w:rsidRPr="00074F7C" w14:paraId="1B696B44" w14:textId="77777777" w:rsidTr="009620BB">
        <w:tc>
          <w:tcPr>
            <w:tcW w:w="588" w:type="dxa"/>
            <w:shd w:val="clear" w:color="auto" w:fill="auto"/>
          </w:tcPr>
          <w:p w14:paraId="72060D8F" w14:textId="77777777" w:rsidR="000671EF" w:rsidRPr="00074F7C" w:rsidRDefault="000671EF" w:rsidP="009620BB">
            <w:pPr>
              <w:spacing w:after="0" w:line="240" w:lineRule="auto"/>
              <w:rPr>
                <w:rFonts w:ascii="Times New Roman" w:eastAsia="Times New Roman" w:hAnsi="Times New Roman" w:cs="Times New Roman"/>
                <w:b/>
                <w:sz w:val="24"/>
                <w:szCs w:val="24"/>
                <w:lang w:eastAsia="ru-RU"/>
              </w:rPr>
            </w:pPr>
            <w:r w:rsidRPr="00074F7C">
              <w:rPr>
                <w:rFonts w:ascii="Times New Roman" w:eastAsia="Times New Roman" w:hAnsi="Times New Roman" w:cs="Times New Roman"/>
                <w:b/>
                <w:sz w:val="24"/>
                <w:szCs w:val="24"/>
                <w:lang w:eastAsia="ru-RU"/>
              </w:rPr>
              <w:t>2</w:t>
            </w:r>
          </w:p>
        </w:tc>
        <w:tc>
          <w:tcPr>
            <w:tcW w:w="4544" w:type="dxa"/>
            <w:shd w:val="clear" w:color="auto" w:fill="auto"/>
          </w:tcPr>
          <w:p w14:paraId="6D432AE5" w14:textId="77777777" w:rsidR="000671EF" w:rsidRPr="00074F7C" w:rsidRDefault="000671EF" w:rsidP="009620BB">
            <w:pPr>
              <w:spacing w:after="0" w:line="240" w:lineRule="auto"/>
              <w:rPr>
                <w:rFonts w:ascii="Times New Roman" w:eastAsia="Times New Roman" w:hAnsi="Times New Roman" w:cs="Times New Roman"/>
                <w:b/>
                <w:sz w:val="24"/>
                <w:szCs w:val="24"/>
                <w:lang w:eastAsia="ru-RU"/>
              </w:rPr>
            </w:pPr>
            <w:r w:rsidRPr="00074F7C">
              <w:rPr>
                <w:rFonts w:ascii="Times New Roman" w:eastAsia="Times New Roman" w:hAnsi="Times New Roman" w:cs="Times New Roman"/>
                <w:b/>
                <w:sz w:val="24"/>
                <w:szCs w:val="24"/>
                <w:lang w:eastAsia="ru-RU"/>
              </w:rPr>
              <w:t>Организационно-правовая форма</w:t>
            </w:r>
          </w:p>
          <w:p w14:paraId="44D18E73" w14:textId="77777777" w:rsidR="000671EF" w:rsidRPr="00074F7C" w:rsidRDefault="000671EF" w:rsidP="009620BB">
            <w:pPr>
              <w:spacing w:after="0" w:line="240" w:lineRule="auto"/>
              <w:rPr>
                <w:rFonts w:ascii="Times New Roman" w:eastAsia="Times New Roman" w:hAnsi="Times New Roman" w:cs="Times New Roman"/>
                <w:b/>
                <w:sz w:val="24"/>
                <w:szCs w:val="24"/>
                <w:lang w:eastAsia="ru-RU"/>
              </w:rPr>
            </w:pPr>
            <w:r w:rsidRPr="00074F7C">
              <w:rPr>
                <w:rFonts w:ascii="Times New Roman" w:eastAsia="Times New Roman" w:hAnsi="Times New Roman" w:cs="Times New Roman"/>
                <w:b/>
                <w:sz w:val="24"/>
                <w:szCs w:val="24"/>
                <w:lang w:eastAsia="ru-RU"/>
              </w:rPr>
              <w:t>(ОКПОФ)</w:t>
            </w:r>
          </w:p>
        </w:tc>
        <w:tc>
          <w:tcPr>
            <w:tcW w:w="4474" w:type="dxa"/>
            <w:shd w:val="clear" w:color="auto" w:fill="auto"/>
          </w:tcPr>
          <w:p w14:paraId="3652A3F9" w14:textId="77777777" w:rsidR="000671EF" w:rsidRPr="00074F7C" w:rsidRDefault="000671EF" w:rsidP="009620BB">
            <w:pPr>
              <w:spacing w:after="0" w:line="240" w:lineRule="auto"/>
              <w:rPr>
                <w:rFonts w:ascii="Times New Roman" w:eastAsia="Times New Roman" w:hAnsi="Times New Roman" w:cs="Times New Roman"/>
                <w:sz w:val="24"/>
                <w:szCs w:val="24"/>
                <w:lang w:eastAsia="ru-RU"/>
              </w:rPr>
            </w:pPr>
          </w:p>
        </w:tc>
      </w:tr>
      <w:tr w:rsidR="000671EF" w:rsidRPr="00074F7C" w14:paraId="489235D2" w14:textId="77777777" w:rsidTr="009620BB">
        <w:tc>
          <w:tcPr>
            <w:tcW w:w="588" w:type="dxa"/>
            <w:shd w:val="clear" w:color="auto" w:fill="auto"/>
          </w:tcPr>
          <w:p w14:paraId="3644C115" w14:textId="77777777" w:rsidR="000671EF" w:rsidRPr="00074F7C" w:rsidRDefault="000671EF" w:rsidP="009620BB">
            <w:pPr>
              <w:spacing w:after="0" w:line="240" w:lineRule="auto"/>
              <w:rPr>
                <w:rFonts w:ascii="Times New Roman" w:eastAsia="Times New Roman" w:hAnsi="Times New Roman" w:cs="Times New Roman"/>
                <w:b/>
                <w:sz w:val="24"/>
                <w:szCs w:val="24"/>
                <w:lang w:eastAsia="ru-RU"/>
              </w:rPr>
            </w:pPr>
            <w:r w:rsidRPr="00074F7C">
              <w:rPr>
                <w:rFonts w:ascii="Times New Roman" w:eastAsia="Times New Roman" w:hAnsi="Times New Roman" w:cs="Times New Roman"/>
                <w:b/>
                <w:sz w:val="24"/>
                <w:szCs w:val="24"/>
                <w:lang w:eastAsia="ru-RU"/>
              </w:rPr>
              <w:t>3</w:t>
            </w:r>
          </w:p>
        </w:tc>
        <w:tc>
          <w:tcPr>
            <w:tcW w:w="4544" w:type="dxa"/>
            <w:shd w:val="clear" w:color="auto" w:fill="auto"/>
          </w:tcPr>
          <w:p w14:paraId="06B01102" w14:textId="77777777" w:rsidR="000671EF" w:rsidRPr="00074F7C" w:rsidRDefault="000671EF" w:rsidP="009620BB">
            <w:pPr>
              <w:spacing w:after="0" w:line="240" w:lineRule="auto"/>
              <w:rPr>
                <w:rFonts w:ascii="Times New Roman" w:eastAsia="Times New Roman" w:hAnsi="Times New Roman" w:cs="Times New Roman"/>
                <w:b/>
                <w:sz w:val="24"/>
                <w:szCs w:val="24"/>
                <w:lang w:eastAsia="ru-RU"/>
              </w:rPr>
            </w:pPr>
            <w:r w:rsidRPr="00074F7C">
              <w:rPr>
                <w:rFonts w:ascii="Times New Roman" w:eastAsia="Times New Roman" w:hAnsi="Times New Roman" w:cs="Times New Roman"/>
                <w:b/>
                <w:sz w:val="24"/>
                <w:szCs w:val="24"/>
                <w:lang w:eastAsia="ru-RU"/>
              </w:rPr>
              <w:t>Форма собственности (ОКФС)</w:t>
            </w:r>
          </w:p>
        </w:tc>
        <w:tc>
          <w:tcPr>
            <w:tcW w:w="4474" w:type="dxa"/>
            <w:shd w:val="clear" w:color="auto" w:fill="auto"/>
          </w:tcPr>
          <w:p w14:paraId="2B892D0E" w14:textId="77777777" w:rsidR="000671EF" w:rsidRPr="00074F7C" w:rsidRDefault="000671EF" w:rsidP="009620BB">
            <w:pPr>
              <w:spacing w:after="0" w:line="240" w:lineRule="auto"/>
              <w:rPr>
                <w:rFonts w:ascii="Times New Roman" w:eastAsia="Times New Roman" w:hAnsi="Times New Roman" w:cs="Times New Roman"/>
                <w:sz w:val="24"/>
                <w:szCs w:val="24"/>
                <w:lang w:eastAsia="ru-RU"/>
              </w:rPr>
            </w:pPr>
          </w:p>
        </w:tc>
      </w:tr>
      <w:tr w:rsidR="000671EF" w:rsidRPr="00074F7C" w14:paraId="0774AE1F" w14:textId="77777777" w:rsidTr="009620BB">
        <w:trPr>
          <w:trHeight w:val="555"/>
        </w:trPr>
        <w:tc>
          <w:tcPr>
            <w:tcW w:w="588" w:type="dxa"/>
            <w:shd w:val="clear" w:color="auto" w:fill="auto"/>
          </w:tcPr>
          <w:p w14:paraId="2C279AEC" w14:textId="77777777" w:rsidR="000671EF" w:rsidRPr="00074F7C" w:rsidRDefault="000671EF" w:rsidP="009620BB">
            <w:pPr>
              <w:spacing w:after="0" w:line="240" w:lineRule="auto"/>
              <w:rPr>
                <w:rFonts w:ascii="Times New Roman" w:eastAsia="Times New Roman" w:hAnsi="Times New Roman" w:cs="Times New Roman"/>
                <w:b/>
                <w:sz w:val="24"/>
                <w:szCs w:val="24"/>
                <w:lang w:eastAsia="ru-RU"/>
              </w:rPr>
            </w:pPr>
            <w:r w:rsidRPr="00074F7C">
              <w:rPr>
                <w:rFonts w:ascii="Times New Roman" w:eastAsia="Times New Roman" w:hAnsi="Times New Roman" w:cs="Times New Roman"/>
                <w:b/>
                <w:sz w:val="24"/>
                <w:szCs w:val="24"/>
                <w:lang w:eastAsia="ru-RU"/>
              </w:rPr>
              <w:t>4</w:t>
            </w:r>
          </w:p>
        </w:tc>
        <w:tc>
          <w:tcPr>
            <w:tcW w:w="4544" w:type="dxa"/>
            <w:shd w:val="clear" w:color="auto" w:fill="auto"/>
          </w:tcPr>
          <w:p w14:paraId="066F1D37" w14:textId="77777777" w:rsidR="000671EF" w:rsidRPr="00074F7C" w:rsidRDefault="000671EF" w:rsidP="009620BB">
            <w:pPr>
              <w:spacing w:after="0" w:line="240" w:lineRule="auto"/>
              <w:rPr>
                <w:rFonts w:ascii="Times New Roman" w:eastAsia="Times New Roman" w:hAnsi="Times New Roman" w:cs="Times New Roman"/>
                <w:b/>
                <w:sz w:val="24"/>
                <w:szCs w:val="24"/>
                <w:lang w:eastAsia="ru-RU"/>
              </w:rPr>
            </w:pPr>
            <w:r w:rsidRPr="00074F7C">
              <w:rPr>
                <w:rFonts w:ascii="Times New Roman" w:eastAsia="Times New Roman" w:hAnsi="Times New Roman" w:cs="Times New Roman"/>
                <w:b/>
                <w:sz w:val="24"/>
                <w:szCs w:val="24"/>
                <w:lang w:eastAsia="ru-RU"/>
              </w:rPr>
              <w:t>Реквизиты юридического лица:</w:t>
            </w:r>
          </w:p>
          <w:p w14:paraId="6FC07369" w14:textId="77777777" w:rsidR="000671EF" w:rsidRPr="00074F7C" w:rsidRDefault="000671EF" w:rsidP="009620BB">
            <w:pPr>
              <w:spacing w:after="0" w:line="240" w:lineRule="auto"/>
              <w:rPr>
                <w:rFonts w:ascii="Times New Roman" w:eastAsia="Times New Roman" w:hAnsi="Times New Roman" w:cs="Times New Roman"/>
                <w:sz w:val="24"/>
                <w:szCs w:val="24"/>
                <w:lang w:eastAsia="ru-RU"/>
              </w:rPr>
            </w:pPr>
            <w:r w:rsidRPr="00074F7C">
              <w:rPr>
                <w:rFonts w:ascii="Times New Roman" w:eastAsia="Times New Roman" w:hAnsi="Times New Roman" w:cs="Times New Roman"/>
                <w:sz w:val="24"/>
                <w:szCs w:val="24"/>
                <w:lang w:eastAsia="ru-RU"/>
              </w:rPr>
              <w:t xml:space="preserve">1) юридический адрес </w:t>
            </w:r>
          </w:p>
          <w:p w14:paraId="45187855" w14:textId="77777777" w:rsidR="000671EF" w:rsidRPr="00074F7C" w:rsidRDefault="000671EF" w:rsidP="009620BB">
            <w:pPr>
              <w:spacing w:after="0" w:line="240" w:lineRule="auto"/>
              <w:rPr>
                <w:rFonts w:ascii="Times New Roman" w:eastAsia="Times New Roman" w:hAnsi="Times New Roman" w:cs="Times New Roman"/>
                <w:sz w:val="24"/>
                <w:szCs w:val="24"/>
                <w:lang w:eastAsia="ru-RU"/>
              </w:rPr>
            </w:pPr>
            <w:r w:rsidRPr="00074F7C">
              <w:rPr>
                <w:rFonts w:ascii="Times New Roman" w:eastAsia="Times New Roman" w:hAnsi="Times New Roman" w:cs="Times New Roman"/>
                <w:sz w:val="24"/>
                <w:szCs w:val="24"/>
                <w:lang w:eastAsia="ru-RU"/>
              </w:rPr>
              <w:t>Индекс, населенный пункт, улица,</w:t>
            </w:r>
          </w:p>
          <w:p w14:paraId="56CD3204" w14:textId="77777777" w:rsidR="000671EF" w:rsidRPr="00074F7C" w:rsidRDefault="000671EF" w:rsidP="009620BB">
            <w:pPr>
              <w:spacing w:after="0" w:line="240" w:lineRule="auto"/>
              <w:rPr>
                <w:rFonts w:ascii="Times New Roman" w:eastAsia="Times New Roman" w:hAnsi="Times New Roman" w:cs="Times New Roman"/>
                <w:sz w:val="24"/>
                <w:szCs w:val="24"/>
                <w:lang w:eastAsia="ru-RU"/>
              </w:rPr>
            </w:pPr>
            <w:r w:rsidRPr="00074F7C">
              <w:rPr>
                <w:rFonts w:ascii="Times New Roman" w:eastAsia="Times New Roman" w:hAnsi="Times New Roman" w:cs="Times New Roman"/>
                <w:sz w:val="24"/>
                <w:szCs w:val="24"/>
                <w:lang w:eastAsia="ru-RU"/>
              </w:rPr>
              <w:t xml:space="preserve"> № дома.</w:t>
            </w:r>
          </w:p>
          <w:p w14:paraId="190494D4" w14:textId="77777777" w:rsidR="000671EF" w:rsidRPr="00074F7C" w:rsidRDefault="000671EF" w:rsidP="009620BB">
            <w:pPr>
              <w:spacing w:after="0" w:line="240" w:lineRule="auto"/>
              <w:rPr>
                <w:rFonts w:ascii="Times New Roman" w:eastAsia="Times New Roman" w:hAnsi="Times New Roman" w:cs="Times New Roman"/>
                <w:b/>
                <w:sz w:val="24"/>
                <w:szCs w:val="24"/>
                <w:lang w:eastAsia="ru-RU"/>
              </w:rPr>
            </w:pPr>
            <w:r w:rsidRPr="00074F7C">
              <w:rPr>
                <w:rFonts w:ascii="Times New Roman" w:eastAsia="Times New Roman" w:hAnsi="Times New Roman" w:cs="Times New Roman"/>
                <w:sz w:val="24"/>
                <w:szCs w:val="24"/>
                <w:lang w:eastAsia="ru-RU"/>
              </w:rPr>
              <w:t>Адрес электронной почты.</w:t>
            </w:r>
          </w:p>
        </w:tc>
        <w:tc>
          <w:tcPr>
            <w:tcW w:w="4474" w:type="dxa"/>
            <w:shd w:val="clear" w:color="auto" w:fill="auto"/>
          </w:tcPr>
          <w:p w14:paraId="5FCE4688" w14:textId="77777777" w:rsidR="000671EF" w:rsidRPr="00074F7C" w:rsidRDefault="000671EF" w:rsidP="009620BB">
            <w:pPr>
              <w:spacing w:after="0" w:line="240" w:lineRule="auto"/>
              <w:rPr>
                <w:rFonts w:ascii="Times New Roman" w:eastAsia="Times New Roman" w:hAnsi="Times New Roman" w:cs="Times New Roman"/>
                <w:sz w:val="24"/>
                <w:szCs w:val="24"/>
                <w:lang w:eastAsia="ru-RU"/>
              </w:rPr>
            </w:pPr>
          </w:p>
        </w:tc>
      </w:tr>
      <w:tr w:rsidR="000671EF" w:rsidRPr="00074F7C" w14:paraId="04E1831F" w14:textId="77777777" w:rsidTr="009620BB">
        <w:tc>
          <w:tcPr>
            <w:tcW w:w="588" w:type="dxa"/>
            <w:shd w:val="clear" w:color="auto" w:fill="auto"/>
          </w:tcPr>
          <w:p w14:paraId="22487F28" w14:textId="77777777" w:rsidR="000671EF" w:rsidRPr="00074F7C" w:rsidRDefault="000671EF" w:rsidP="009620BB">
            <w:pPr>
              <w:spacing w:after="0" w:line="240" w:lineRule="auto"/>
              <w:rPr>
                <w:rFonts w:ascii="Times New Roman" w:eastAsia="Times New Roman" w:hAnsi="Times New Roman" w:cs="Times New Roman"/>
                <w:b/>
                <w:sz w:val="24"/>
                <w:szCs w:val="24"/>
                <w:lang w:eastAsia="ru-RU"/>
              </w:rPr>
            </w:pPr>
          </w:p>
        </w:tc>
        <w:tc>
          <w:tcPr>
            <w:tcW w:w="4544" w:type="dxa"/>
            <w:shd w:val="clear" w:color="auto" w:fill="auto"/>
          </w:tcPr>
          <w:p w14:paraId="5242D53B" w14:textId="77777777" w:rsidR="000671EF" w:rsidRPr="00074F7C" w:rsidRDefault="000671EF" w:rsidP="009620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074F7C">
              <w:rPr>
                <w:rFonts w:ascii="Times New Roman" w:eastAsia="Times New Roman" w:hAnsi="Times New Roman" w:cs="Times New Roman"/>
                <w:sz w:val="24"/>
                <w:szCs w:val="24"/>
                <w:lang w:eastAsia="ru-RU"/>
              </w:rPr>
              <w:t>) основной государственный регистрационный номер (ОГРН)</w:t>
            </w:r>
          </w:p>
        </w:tc>
        <w:tc>
          <w:tcPr>
            <w:tcW w:w="4474" w:type="dxa"/>
            <w:shd w:val="clear" w:color="auto" w:fill="auto"/>
          </w:tcPr>
          <w:p w14:paraId="68FB1F02" w14:textId="77777777" w:rsidR="000671EF" w:rsidRPr="00074F7C" w:rsidRDefault="000671EF" w:rsidP="009620BB">
            <w:pPr>
              <w:spacing w:after="0" w:line="240" w:lineRule="auto"/>
              <w:rPr>
                <w:rFonts w:ascii="Times New Roman" w:eastAsia="Times New Roman" w:hAnsi="Times New Roman" w:cs="Times New Roman"/>
                <w:sz w:val="24"/>
                <w:szCs w:val="24"/>
                <w:lang w:eastAsia="ru-RU"/>
              </w:rPr>
            </w:pPr>
          </w:p>
        </w:tc>
      </w:tr>
      <w:tr w:rsidR="000671EF" w:rsidRPr="00074F7C" w14:paraId="34B3B5E8" w14:textId="77777777" w:rsidTr="009620BB">
        <w:tc>
          <w:tcPr>
            <w:tcW w:w="588" w:type="dxa"/>
            <w:shd w:val="clear" w:color="auto" w:fill="auto"/>
          </w:tcPr>
          <w:p w14:paraId="5A6FE53F" w14:textId="77777777" w:rsidR="000671EF" w:rsidRPr="00074F7C" w:rsidRDefault="000671EF" w:rsidP="009620BB">
            <w:pPr>
              <w:spacing w:after="0" w:line="240" w:lineRule="auto"/>
              <w:rPr>
                <w:rFonts w:ascii="Times New Roman" w:eastAsia="Times New Roman" w:hAnsi="Times New Roman" w:cs="Times New Roman"/>
                <w:b/>
                <w:sz w:val="24"/>
                <w:szCs w:val="24"/>
                <w:lang w:eastAsia="ru-RU"/>
              </w:rPr>
            </w:pPr>
          </w:p>
        </w:tc>
        <w:tc>
          <w:tcPr>
            <w:tcW w:w="4544" w:type="dxa"/>
            <w:shd w:val="clear" w:color="auto" w:fill="auto"/>
          </w:tcPr>
          <w:p w14:paraId="11BA8971" w14:textId="77777777" w:rsidR="000671EF" w:rsidRPr="00074F7C" w:rsidRDefault="000671EF" w:rsidP="009620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074F7C">
              <w:rPr>
                <w:rFonts w:ascii="Times New Roman" w:eastAsia="Times New Roman" w:hAnsi="Times New Roman" w:cs="Times New Roman"/>
                <w:sz w:val="24"/>
                <w:szCs w:val="24"/>
                <w:lang w:eastAsia="ru-RU"/>
              </w:rPr>
              <w:t>) идентификационный номер налогоплательщика (ИНН)</w:t>
            </w:r>
          </w:p>
        </w:tc>
        <w:tc>
          <w:tcPr>
            <w:tcW w:w="4474" w:type="dxa"/>
            <w:shd w:val="clear" w:color="auto" w:fill="auto"/>
          </w:tcPr>
          <w:p w14:paraId="3C376893" w14:textId="77777777" w:rsidR="000671EF" w:rsidRPr="00074F7C" w:rsidRDefault="000671EF" w:rsidP="009620BB">
            <w:pPr>
              <w:spacing w:after="0" w:line="240" w:lineRule="auto"/>
              <w:rPr>
                <w:rFonts w:ascii="Times New Roman" w:eastAsia="Times New Roman" w:hAnsi="Times New Roman" w:cs="Times New Roman"/>
                <w:sz w:val="24"/>
                <w:szCs w:val="24"/>
                <w:lang w:eastAsia="ru-RU"/>
              </w:rPr>
            </w:pPr>
          </w:p>
        </w:tc>
      </w:tr>
      <w:tr w:rsidR="000671EF" w:rsidRPr="00074F7C" w14:paraId="676269CF" w14:textId="77777777" w:rsidTr="009620BB">
        <w:tc>
          <w:tcPr>
            <w:tcW w:w="588" w:type="dxa"/>
            <w:shd w:val="clear" w:color="auto" w:fill="auto"/>
          </w:tcPr>
          <w:p w14:paraId="6D564B56" w14:textId="77777777" w:rsidR="000671EF" w:rsidRPr="00074F7C" w:rsidRDefault="000671EF" w:rsidP="009620BB">
            <w:pPr>
              <w:spacing w:after="0" w:line="240" w:lineRule="auto"/>
              <w:rPr>
                <w:rFonts w:ascii="Times New Roman" w:eastAsia="Times New Roman" w:hAnsi="Times New Roman" w:cs="Times New Roman"/>
                <w:b/>
                <w:sz w:val="24"/>
                <w:szCs w:val="24"/>
                <w:lang w:eastAsia="ru-RU"/>
              </w:rPr>
            </w:pPr>
            <w:r w:rsidRPr="00074F7C">
              <w:rPr>
                <w:rFonts w:ascii="Times New Roman" w:eastAsia="Times New Roman" w:hAnsi="Times New Roman" w:cs="Times New Roman"/>
                <w:b/>
                <w:sz w:val="24"/>
                <w:szCs w:val="24"/>
                <w:lang w:eastAsia="ru-RU"/>
              </w:rPr>
              <w:t>5</w:t>
            </w:r>
          </w:p>
        </w:tc>
        <w:tc>
          <w:tcPr>
            <w:tcW w:w="4544" w:type="dxa"/>
            <w:shd w:val="clear" w:color="auto" w:fill="auto"/>
          </w:tcPr>
          <w:p w14:paraId="22951C14" w14:textId="77777777" w:rsidR="000671EF" w:rsidRPr="00074F7C" w:rsidRDefault="000671EF" w:rsidP="009620BB">
            <w:pPr>
              <w:spacing w:after="0" w:line="240" w:lineRule="auto"/>
              <w:rPr>
                <w:rFonts w:ascii="Times New Roman" w:eastAsia="Times New Roman" w:hAnsi="Times New Roman" w:cs="Times New Roman"/>
                <w:b/>
                <w:sz w:val="24"/>
                <w:szCs w:val="24"/>
                <w:lang w:eastAsia="ru-RU"/>
              </w:rPr>
            </w:pPr>
            <w:r w:rsidRPr="00074F7C">
              <w:rPr>
                <w:rFonts w:ascii="Times New Roman" w:eastAsia="Times New Roman" w:hAnsi="Times New Roman" w:cs="Times New Roman"/>
                <w:b/>
                <w:sz w:val="24"/>
                <w:szCs w:val="24"/>
                <w:lang w:eastAsia="ru-RU"/>
              </w:rPr>
              <w:t>Данные о руководстве:</w:t>
            </w:r>
          </w:p>
          <w:p w14:paraId="4D62EC3A" w14:textId="77777777" w:rsidR="000671EF" w:rsidRPr="00074F7C" w:rsidRDefault="000671EF" w:rsidP="009620BB">
            <w:pPr>
              <w:spacing w:after="0" w:line="240" w:lineRule="auto"/>
              <w:rPr>
                <w:rFonts w:ascii="Times New Roman" w:eastAsia="Times New Roman" w:hAnsi="Times New Roman" w:cs="Times New Roman"/>
                <w:sz w:val="24"/>
                <w:szCs w:val="24"/>
                <w:lang w:eastAsia="ru-RU"/>
              </w:rPr>
            </w:pPr>
            <w:r w:rsidRPr="00074F7C">
              <w:rPr>
                <w:rFonts w:ascii="Times New Roman" w:eastAsia="Times New Roman" w:hAnsi="Times New Roman" w:cs="Times New Roman"/>
                <w:sz w:val="24"/>
                <w:szCs w:val="24"/>
                <w:lang w:eastAsia="ru-RU"/>
              </w:rPr>
              <w:t>Руководитель (должность, Ф.И.О.)</w:t>
            </w:r>
          </w:p>
          <w:p w14:paraId="670D596A" w14:textId="77777777" w:rsidR="000671EF" w:rsidRPr="00074F7C" w:rsidRDefault="000671EF" w:rsidP="009620BB">
            <w:pPr>
              <w:spacing w:after="0" w:line="240" w:lineRule="auto"/>
              <w:rPr>
                <w:rFonts w:ascii="Times New Roman" w:eastAsia="Times New Roman" w:hAnsi="Times New Roman" w:cs="Times New Roman"/>
                <w:sz w:val="24"/>
                <w:szCs w:val="24"/>
                <w:lang w:eastAsia="ru-RU"/>
              </w:rPr>
            </w:pPr>
            <w:r w:rsidRPr="00074F7C">
              <w:rPr>
                <w:rFonts w:ascii="Times New Roman" w:eastAsia="Times New Roman" w:hAnsi="Times New Roman" w:cs="Times New Roman"/>
                <w:sz w:val="24"/>
                <w:szCs w:val="24"/>
                <w:lang w:eastAsia="ru-RU"/>
              </w:rPr>
              <w:t>телефон</w:t>
            </w:r>
          </w:p>
        </w:tc>
        <w:tc>
          <w:tcPr>
            <w:tcW w:w="4474" w:type="dxa"/>
            <w:shd w:val="clear" w:color="auto" w:fill="auto"/>
          </w:tcPr>
          <w:p w14:paraId="062C2A60" w14:textId="77777777" w:rsidR="000671EF" w:rsidRPr="00074F7C" w:rsidRDefault="000671EF" w:rsidP="009620BB">
            <w:pPr>
              <w:spacing w:after="0" w:line="240" w:lineRule="auto"/>
              <w:rPr>
                <w:rFonts w:ascii="Times New Roman" w:eastAsia="Times New Roman" w:hAnsi="Times New Roman" w:cs="Times New Roman"/>
                <w:sz w:val="24"/>
                <w:szCs w:val="24"/>
                <w:lang w:eastAsia="ru-RU"/>
              </w:rPr>
            </w:pPr>
          </w:p>
        </w:tc>
      </w:tr>
      <w:tr w:rsidR="000671EF" w:rsidRPr="00074F7C" w14:paraId="1888BD87" w14:textId="77777777" w:rsidTr="009620BB">
        <w:tc>
          <w:tcPr>
            <w:tcW w:w="588" w:type="dxa"/>
            <w:shd w:val="clear" w:color="auto" w:fill="auto"/>
          </w:tcPr>
          <w:p w14:paraId="4582083C" w14:textId="77777777" w:rsidR="000671EF" w:rsidRPr="00074F7C" w:rsidRDefault="000671EF" w:rsidP="009620BB">
            <w:pPr>
              <w:spacing w:after="0" w:line="240" w:lineRule="auto"/>
              <w:rPr>
                <w:rFonts w:ascii="Times New Roman" w:eastAsia="Times New Roman" w:hAnsi="Times New Roman" w:cs="Times New Roman"/>
                <w:b/>
                <w:sz w:val="24"/>
                <w:szCs w:val="24"/>
                <w:lang w:eastAsia="ru-RU"/>
              </w:rPr>
            </w:pPr>
          </w:p>
        </w:tc>
        <w:tc>
          <w:tcPr>
            <w:tcW w:w="4544" w:type="dxa"/>
            <w:shd w:val="clear" w:color="auto" w:fill="auto"/>
          </w:tcPr>
          <w:p w14:paraId="2882BE10" w14:textId="77777777" w:rsidR="000671EF" w:rsidRPr="00074F7C" w:rsidRDefault="000671EF" w:rsidP="009620BB">
            <w:pPr>
              <w:spacing w:after="0" w:line="240" w:lineRule="auto"/>
              <w:rPr>
                <w:rFonts w:ascii="Times New Roman" w:eastAsia="Times New Roman" w:hAnsi="Times New Roman" w:cs="Times New Roman"/>
                <w:sz w:val="24"/>
                <w:szCs w:val="24"/>
                <w:lang w:eastAsia="ru-RU"/>
              </w:rPr>
            </w:pPr>
            <w:r w:rsidRPr="00074F7C">
              <w:rPr>
                <w:rFonts w:ascii="Times New Roman" w:eastAsia="Times New Roman" w:hAnsi="Times New Roman" w:cs="Times New Roman"/>
                <w:sz w:val="24"/>
                <w:szCs w:val="24"/>
                <w:lang w:eastAsia="ru-RU"/>
              </w:rPr>
              <w:t>Главный бухгалтер (Ф.И.О)</w:t>
            </w:r>
          </w:p>
          <w:p w14:paraId="3AC2449A" w14:textId="77777777" w:rsidR="000671EF" w:rsidRPr="00074F7C" w:rsidRDefault="000671EF" w:rsidP="009620BB">
            <w:pPr>
              <w:spacing w:after="0" w:line="240" w:lineRule="auto"/>
              <w:rPr>
                <w:rFonts w:ascii="Times New Roman" w:eastAsia="Times New Roman" w:hAnsi="Times New Roman" w:cs="Times New Roman"/>
                <w:sz w:val="24"/>
                <w:szCs w:val="24"/>
                <w:lang w:eastAsia="ru-RU"/>
              </w:rPr>
            </w:pPr>
            <w:r w:rsidRPr="00074F7C">
              <w:rPr>
                <w:rFonts w:ascii="Times New Roman" w:eastAsia="Times New Roman" w:hAnsi="Times New Roman" w:cs="Times New Roman"/>
                <w:sz w:val="24"/>
                <w:szCs w:val="24"/>
                <w:lang w:eastAsia="ru-RU"/>
              </w:rPr>
              <w:t>телефон</w:t>
            </w:r>
          </w:p>
        </w:tc>
        <w:tc>
          <w:tcPr>
            <w:tcW w:w="4474" w:type="dxa"/>
            <w:shd w:val="clear" w:color="auto" w:fill="auto"/>
          </w:tcPr>
          <w:p w14:paraId="49CEAB26" w14:textId="77777777" w:rsidR="000671EF" w:rsidRPr="00074F7C" w:rsidRDefault="000671EF" w:rsidP="009620BB">
            <w:pPr>
              <w:spacing w:after="0" w:line="240" w:lineRule="auto"/>
              <w:rPr>
                <w:rFonts w:ascii="Times New Roman" w:eastAsia="Times New Roman" w:hAnsi="Times New Roman" w:cs="Times New Roman"/>
                <w:sz w:val="24"/>
                <w:szCs w:val="24"/>
                <w:lang w:eastAsia="ru-RU"/>
              </w:rPr>
            </w:pPr>
          </w:p>
        </w:tc>
      </w:tr>
      <w:tr w:rsidR="000671EF" w:rsidRPr="00074F7C" w14:paraId="4A040364" w14:textId="77777777" w:rsidTr="009620BB">
        <w:trPr>
          <w:trHeight w:val="249"/>
        </w:trPr>
        <w:tc>
          <w:tcPr>
            <w:tcW w:w="588" w:type="dxa"/>
            <w:shd w:val="clear" w:color="auto" w:fill="auto"/>
          </w:tcPr>
          <w:p w14:paraId="50DBAD06" w14:textId="77777777" w:rsidR="000671EF" w:rsidRPr="00074F7C" w:rsidRDefault="000671EF" w:rsidP="009620BB">
            <w:pPr>
              <w:spacing w:after="0" w:line="240" w:lineRule="auto"/>
              <w:rPr>
                <w:rFonts w:ascii="Times New Roman" w:eastAsia="Times New Roman" w:hAnsi="Times New Roman" w:cs="Times New Roman"/>
                <w:b/>
                <w:sz w:val="24"/>
                <w:szCs w:val="24"/>
                <w:lang w:eastAsia="ru-RU"/>
              </w:rPr>
            </w:pPr>
            <w:r w:rsidRPr="00074F7C">
              <w:rPr>
                <w:rFonts w:ascii="Times New Roman" w:eastAsia="Times New Roman" w:hAnsi="Times New Roman" w:cs="Times New Roman"/>
                <w:b/>
                <w:sz w:val="24"/>
                <w:szCs w:val="24"/>
                <w:lang w:eastAsia="ru-RU"/>
              </w:rPr>
              <w:t>6</w:t>
            </w:r>
          </w:p>
        </w:tc>
        <w:tc>
          <w:tcPr>
            <w:tcW w:w="4544" w:type="dxa"/>
            <w:shd w:val="clear" w:color="auto" w:fill="auto"/>
          </w:tcPr>
          <w:p w14:paraId="168995E0" w14:textId="77777777" w:rsidR="000671EF" w:rsidRPr="00074F7C" w:rsidRDefault="000671EF" w:rsidP="009620BB">
            <w:pPr>
              <w:spacing w:after="0" w:line="240" w:lineRule="auto"/>
              <w:rPr>
                <w:rFonts w:ascii="Times New Roman" w:eastAsia="Times New Roman" w:hAnsi="Times New Roman" w:cs="Times New Roman"/>
                <w:b/>
                <w:sz w:val="24"/>
                <w:szCs w:val="24"/>
                <w:lang w:eastAsia="ru-RU"/>
              </w:rPr>
            </w:pPr>
            <w:r w:rsidRPr="00074F7C">
              <w:rPr>
                <w:rFonts w:ascii="Times New Roman" w:eastAsia="Times New Roman" w:hAnsi="Times New Roman" w:cs="Times New Roman"/>
                <w:b/>
                <w:sz w:val="24"/>
                <w:szCs w:val="24"/>
                <w:lang w:eastAsia="ru-RU"/>
              </w:rPr>
              <w:t>Основной вид деятельности (ОКВЭД)</w:t>
            </w:r>
          </w:p>
        </w:tc>
        <w:tc>
          <w:tcPr>
            <w:tcW w:w="4474" w:type="dxa"/>
            <w:shd w:val="clear" w:color="auto" w:fill="auto"/>
          </w:tcPr>
          <w:p w14:paraId="37476BEC" w14:textId="77777777" w:rsidR="000671EF" w:rsidRPr="00074F7C" w:rsidRDefault="000671EF" w:rsidP="009620BB">
            <w:pPr>
              <w:spacing w:after="0" w:line="240" w:lineRule="auto"/>
              <w:rPr>
                <w:rFonts w:ascii="Times New Roman" w:eastAsia="Times New Roman" w:hAnsi="Times New Roman" w:cs="Times New Roman"/>
                <w:sz w:val="24"/>
                <w:szCs w:val="24"/>
                <w:lang w:eastAsia="ru-RU"/>
              </w:rPr>
            </w:pPr>
          </w:p>
        </w:tc>
      </w:tr>
      <w:tr w:rsidR="000671EF" w:rsidRPr="00074F7C" w14:paraId="75C8833E" w14:textId="77777777" w:rsidTr="009620BB">
        <w:tc>
          <w:tcPr>
            <w:tcW w:w="588" w:type="dxa"/>
            <w:shd w:val="clear" w:color="auto" w:fill="auto"/>
          </w:tcPr>
          <w:p w14:paraId="1702F82F" w14:textId="77777777" w:rsidR="000671EF" w:rsidRPr="00074F7C" w:rsidRDefault="000671EF" w:rsidP="009620BB">
            <w:pPr>
              <w:spacing w:after="0" w:line="240" w:lineRule="auto"/>
              <w:rPr>
                <w:rFonts w:ascii="Times New Roman" w:eastAsia="Times New Roman" w:hAnsi="Times New Roman" w:cs="Times New Roman"/>
                <w:b/>
                <w:sz w:val="24"/>
                <w:szCs w:val="24"/>
                <w:lang w:eastAsia="ru-RU"/>
              </w:rPr>
            </w:pPr>
            <w:r w:rsidRPr="00074F7C">
              <w:rPr>
                <w:rFonts w:ascii="Times New Roman" w:eastAsia="Times New Roman" w:hAnsi="Times New Roman" w:cs="Times New Roman"/>
                <w:b/>
                <w:sz w:val="24"/>
                <w:szCs w:val="24"/>
                <w:lang w:eastAsia="ru-RU"/>
              </w:rPr>
              <w:t>7</w:t>
            </w:r>
          </w:p>
        </w:tc>
        <w:tc>
          <w:tcPr>
            <w:tcW w:w="4544" w:type="dxa"/>
            <w:shd w:val="clear" w:color="auto" w:fill="auto"/>
          </w:tcPr>
          <w:p w14:paraId="67F7E948" w14:textId="77777777" w:rsidR="000671EF" w:rsidRPr="00074F7C" w:rsidRDefault="000671EF" w:rsidP="009620BB">
            <w:pPr>
              <w:spacing w:after="0" w:line="240" w:lineRule="auto"/>
              <w:rPr>
                <w:rFonts w:ascii="Times New Roman" w:eastAsia="Times New Roman" w:hAnsi="Times New Roman" w:cs="Times New Roman"/>
                <w:b/>
                <w:sz w:val="24"/>
                <w:szCs w:val="24"/>
                <w:lang w:eastAsia="ru-RU"/>
              </w:rPr>
            </w:pPr>
            <w:r w:rsidRPr="00074F7C">
              <w:rPr>
                <w:rFonts w:ascii="Times New Roman" w:eastAsia="Times New Roman" w:hAnsi="Times New Roman" w:cs="Times New Roman"/>
                <w:b/>
                <w:sz w:val="24"/>
                <w:szCs w:val="24"/>
                <w:lang w:eastAsia="ru-RU"/>
              </w:rPr>
              <w:t xml:space="preserve">Среднесписочная численность персонала </w:t>
            </w:r>
          </w:p>
        </w:tc>
        <w:tc>
          <w:tcPr>
            <w:tcW w:w="4474" w:type="dxa"/>
            <w:shd w:val="clear" w:color="auto" w:fill="auto"/>
          </w:tcPr>
          <w:p w14:paraId="2CBD5091" w14:textId="77777777" w:rsidR="000671EF" w:rsidRPr="00074F7C" w:rsidRDefault="000671EF" w:rsidP="009620BB">
            <w:pPr>
              <w:spacing w:after="0" w:line="240" w:lineRule="auto"/>
              <w:jc w:val="right"/>
              <w:rPr>
                <w:rFonts w:ascii="Times New Roman" w:eastAsia="Times New Roman" w:hAnsi="Times New Roman" w:cs="Times New Roman"/>
                <w:sz w:val="24"/>
                <w:szCs w:val="24"/>
                <w:lang w:eastAsia="ru-RU"/>
              </w:rPr>
            </w:pPr>
            <w:r w:rsidRPr="00074F7C">
              <w:rPr>
                <w:rFonts w:ascii="Times New Roman" w:eastAsia="Times New Roman" w:hAnsi="Times New Roman" w:cs="Times New Roman"/>
                <w:sz w:val="24"/>
                <w:szCs w:val="24"/>
                <w:lang w:eastAsia="ru-RU"/>
              </w:rPr>
              <w:t>человек</w:t>
            </w:r>
          </w:p>
        </w:tc>
      </w:tr>
      <w:tr w:rsidR="000671EF" w:rsidRPr="00074F7C" w14:paraId="7438009F" w14:textId="77777777" w:rsidTr="009620BB">
        <w:tc>
          <w:tcPr>
            <w:tcW w:w="588" w:type="dxa"/>
            <w:shd w:val="clear" w:color="auto" w:fill="auto"/>
          </w:tcPr>
          <w:p w14:paraId="285FE70C" w14:textId="77777777" w:rsidR="000671EF" w:rsidRPr="00074F7C" w:rsidRDefault="000671EF" w:rsidP="009620BB">
            <w:pPr>
              <w:spacing w:after="0" w:line="240" w:lineRule="auto"/>
              <w:rPr>
                <w:rFonts w:ascii="Times New Roman" w:eastAsia="Times New Roman" w:hAnsi="Times New Roman" w:cs="Times New Roman"/>
                <w:b/>
                <w:sz w:val="24"/>
                <w:szCs w:val="24"/>
                <w:lang w:eastAsia="ru-RU"/>
              </w:rPr>
            </w:pPr>
            <w:r w:rsidRPr="00074F7C">
              <w:rPr>
                <w:rFonts w:ascii="Times New Roman" w:eastAsia="Times New Roman" w:hAnsi="Times New Roman" w:cs="Times New Roman"/>
                <w:b/>
                <w:sz w:val="24"/>
                <w:szCs w:val="24"/>
                <w:lang w:eastAsia="ru-RU"/>
              </w:rPr>
              <w:t>8</w:t>
            </w:r>
          </w:p>
        </w:tc>
        <w:tc>
          <w:tcPr>
            <w:tcW w:w="4544" w:type="dxa"/>
            <w:shd w:val="clear" w:color="auto" w:fill="auto"/>
          </w:tcPr>
          <w:p w14:paraId="022F8537" w14:textId="77777777" w:rsidR="000671EF" w:rsidRPr="00074F7C" w:rsidRDefault="000671EF" w:rsidP="009620BB">
            <w:pPr>
              <w:spacing w:after="0" w:line="240" w:lineRule="auto"/>
              <w:rPr>
                <w:rFonts w:ascii="Times New Roman" w:eastAsia="Times New Roman" w:hAnsi="Times New Roman" w:cs="Times New Roman"/>
                <w:b/>
                <w:sz w:val="24"/>
                <w:szCs w:val="24"/>
                <w:lang w:eastAsia="ru-RU"/>
              </w:rPr>
            </w:pPr>
            <w:r w:rsidRPr="00074F7C">
              <w:rPr>
                <w:rFonts w:ascii="Times New Roman" w:eastAsia="Times New Roman" w:hAnsi="Times New Roman" w:cs="Times New Roman"/>
                <w:b/>
                <w:sz w:val="24"/>
                <w:szCs w:val="24"/>
                <w:lang w:eastAsia="ru-RU"/>
              </w:rPr>
              <w:t>Первоначальная (восстановительная) стоимость основных средств</w:t>
            </w:r>
          </w:p>
          <w:p w14:paraId="741637E3" w14:textId="77777777" w:rsidR="000671EF" w:rsidRPr="00074F7C" w:rsidRDefault="000671EF" w:rsidP="009620BB">
            <w:pPr>
              <w:spacing w:after="0" w:line="240" w:lineRule="auto"/>
              <w:rPr>
                <w:rFonts w:ascii="Times New Roman" w:eastAsia="Times New Roman" w:hAnsi="Times New Roman" w:cs="Times New Roman"/>
                <w:sz w:val="24"/>
                <w:szCs w:val="24"/>
                <w:lang w:eastAsia="ru-RU"/>
              </w:rPr>
            </w:pPr>
            <w:r w:rsidRPr="00074F7C">
              <w:rPr>
                <w:rFonts w:ascii="Times New Roman" w:eastAsia="Times New Roman" w:hAnsi="Times New Roman" w:cs="Times New Roman"/>
                <w:sz w:val="24"/>
                <w:szCs w:val="24"/>
                <w:lang w:eastAsia="ru-RU"/>
              </w:rPr>
              <w:t>в том числе:</w:t>
            </w:r>
          </w:p>
        </w:tc>
        <w:tc>
          <w:tcPr>
            <w:tcW w:w="4474" w:type="dxa"/>
            <w:shd w:val="clear" w:color="auto" w:fill="auto"/>
          </w:tcPr>
          <w:p w14:paraId="136B066B" w14:textId="77777777" w:rsidR="000671EF" w:rsidRPr="00074F7C" w:rsidRDefault="000671EF" w:rsidP="009620BB">
            <w:pPr>
              <w:spacing w:after="0" w:line="240" w:lineRule="auto"/>
              <w:jc w:val="right"/>
              <w:rPr>
                <w:rFonts w:ascii="Times New Roman" w:eastAsia="Times New Roman" w:hAnsi="Times New Roman" w:cs="Times New Roman"/>
                <w:sz w:val="24"/>
                <w:szCs w:val="24"/>
                <w:lang w:eastAsia="ru-RU"/>
              </w:rPr>
            </w:pPr>
          </w:p>
          <w:p w14:paraId="0BE1E029" w14:textId="77777777" w:rsidR="000671EF" w:rsidRPr="00074F7C" w:rsidRDefault="000671EF" w:rsidP="009620BB">
            <w:pPr>
              <w:spacing w:after="0" w:line="240" w:lineRule="auto"/>
              <w:jc w:val="right"/>
              <w:rPr>
                <w:rFonts w:ascii="Times New Roman" w:eastAsia="Times New Roman" w:hAnsi="Times New Roman" w:cs="Times New Roman"/>
                <w:sz w:val="24"/>
                <w:szCs w:val="24"/>
                <w:lang w:eastAsia="ru-RU"/>
              </w:rPr>
            </w:pPr>
          </w:p>
          <w:p w14:paraId="73613B97" w14:textId="77777777" w:rsidR="000671EF" w:rsidRPr="00074F7C" w:rsidRDefault="000671EF" w:rsidP="009620BB">
            <w:pPr>
              <w:spacing w:after="0" w:line="240" w:lineRule="auto"/>
              <w:jc w:val="right"/>
              <w:rPr>
                <w:rFonts w:ascii="Times New Roman" w:eastAsia="Times New Roman" w:hAnsi="Times New Roman" w:cs="Times New Roman"/>
                <w:sz w:val="24"/>
                <w:szCs w:val="24"/>
                <w:lang w:eastAsia="ru-RU"/>
              </w:rPr>
            </w:pPr>
            <w:r w:rsidRPr="00074F7C">
              <w:rPr>
                <w:rFonts w:ascii="Times New Roman" w:eastAsia="Times New Roman" w:hAnsi="Times New Roman" w:cs="Times New Roman"/>
                <w:sz w:val="24"/>
                <w:szCs w:val="24"/>
                <w:lang w:eastAsia="ru-RU"/>
              </w:rPr>
              <w:t>тыс. рублей</w:t>
            </w:r>
          </w:p>
        </w:tc>
      </w:tr>
      <w:tr w:rsidR="000671EF" w:rsidRPr="00074F7C" w14:paraId="1E14E007" w14:textId="77777777" w:rsidTr="009620BB">
        <w:tc>
          <w:tcPr>
            <w:tcW w:w="588" w:type="dxa"/>
            <w:shd w:val="clear" w:color="auto" w:fill="auto"/>
          </w:tcPr>
          <w:p w14:paraId="237CBBD7" w14:textId="77777777" w:rsidR="000671EF" w:rsidRPr="00074F7C" w:rsidRDefault="000671EF" w:rsidP="009620BB">
            <w:pPr>
              <w:spacing w:after="0" w:line="240" w:lineRule="auto"/>
              <w:rPr>
                <w:rFonts w:ascii="Times New Roman" w:eastAsia="Times New Roman" w:hAnsi="Times New Roman" w:cs="Times New Roman"/>
                <w:b/>
                <w:sz w:val="24"/>
                <w:szCs w:val="24"/>
                <w:lang w:eastAsia="ru-RU"/>
              </w:rPr>
            </w:pPr>
          </w:p>
        </w:tc>
        <w:tc>
          <w:tcPr>
            <w:tcW w:w="4544" w:type="dxa"/>
            <w:shd w:val="clear" w:color="auto" w:fill="auto"/>
          </w:tcPr>
          <w:p w14:paraId="033EE620" w14:textId="77777777" w:rsidR="000671EF" w:rsidRPr="00074F7C" w:rsidRDefault="000671EF" w:rsidP="009620BB">
            <w:pPr>
              <w:spacing w:after="0" w:line="240" w:lineRule="auto"/>
              <w:rPr>
                <w:rFonts w:ascii="Times New Roman" w:eastAsia="Times New Roman" w:hAnsi="Times New Roman" w:cs="Times New Roman"/>
                <w:sz w:val="24"/>
                <w:szCs w:val="24"/>
                <w:lang w:eastAsia="ru-RU"/>
              </w:rPr>
            </w:pPr>
            <w:r w:rsidRPr="00074F7C">
              <w:rPr>
                <w:rFonts w:ascii="Times New Roman" w:eastAsia="Times New Roman" w:hAnsi="Times New Roman" w:cs="Times New Roman"/>
                <w:sz w:val="24"/>
                <w:szCs w:val="24"/>
                <w:lang w:eastAsia="ru-RU"/>
              </w:rPr>
              <w:t>1)недвижимого имущества</w:t>
            </w:r>
          </w:p>
        </w:tc>
        <w:tc>
          <w:tcPr>
            <w:tcW w:w="4474" w:type="dxa"/>
            <w:shd w:val="clear" w:color="auto" w:fill="auto"/>
          </w:tcPr>
          <w:p w14:paraId="1F0F03E3" w14:textId="77777777" w:rsidR="000671EF" w:rsidRPr="00074F7C" w:rsidRDefault="000671EF" w:rsidP="009620BB">
            <w:pPr>
              <w:spacing w:after="0" w:line="240" w:lineRule="auto"/>
              <w:jc w:val="right"/>
              <w:rPr>
                <w:rFonts w:ascii="Times New Roman" w:eastAsia="Times New Roman" w:hAnsi="Times New Roman" w:cs="Times New Roman"/>
                <w:sz w:val="24"/>
                <w:szCs w:val="24"/>
                <w:lang w:eastAsia="ru-RU"/>
              </w:rPr>
            </w:pPr>
            <w:r w:rsidRPr="00074F7C">
              <w:rPr>
                <w:rFonts w:ascii="Times New Roman" w:eastAsia="Times New Roman" w:hAnsi="Times New Roman" w:cs="Times New Roman"/>
                <w:sz w:val="24"/>
                <w:szCs w:val="24"/>
                <w:lang w:eastAsia="ru-RU"/>
              </w:rPr>
              <w:t>тыс. рублей</w:t>
            </w:r>
          </w:p>
        </w:tc>
      </w:tr>
      <w:tr w:rsidR="000671EF" w:rsidRPr="00074F7C" w14:paraId="58F836D5" w14:textId="77777777" w:rsidTr="009620BB">
        <w:trPr>
          <w:trHeight w:val="456"/>
        </w:trPr>
        <w:tc>
          <w:tcPr>
            <w:tcW w:w="588" w:type="dxa"/>
            <w:shd w:val="clear" w:color="auto" w:fill="auto"/>
          </w:tcPr>
          <w:p w14:paraId="21E33EBE" w14:textId="77777777" w:rsidR="000671EF" w:rsidRPr="00074F7C" w:rsidRDefault="000671EF" w:rsidP="009620BB">
            <w:pPr>
              <w:spacing w:after="0" w:line="240" w:lineRule="auto"/>
              <w:rPr>
                <w:rFonts w:ascii="Times New Roman" w:eastAsia="Times New Roman" w:hAnsi="Times New Roman" w:cs="Times New Roman"/>
                <w:b/>
                <w:sz w:val="24"/>
                <w:szCs w:val="24"/>
                <w:lang w:eastAsia="ru-RU"/>
              </w:rPr>
            </w:pPr>
          </w:p>
        </w:tc>
        <w:tc>
          <w:tcPr>
            <w:tcW w:w="4544" w:type="dxa"/>
            <w:shd w:val="clear" w:color="auto" w:fill="auto"/>
          </w:tcPr>
          <w:p w14:paraId="25EABC77" w14:textId="77777777" w:rsidR="000671EF" w:rsidRPr="00074F7C" w:rsidRDefault="000671EF" w:rsidP="009620BB">
            <w:pPr>
              <w:spacing w:after="0" w:line="240" w:lineRule="auto"/>
              <w:rPr>
                <w:rFonts w:ascii="Times New Roman" w:eastAsia="Times New Roman" w:hAnsi="Times New Roman" w:cs="Times New Roman"/>
                <w:sz w:val="24"/>
                <w:szCs w:val="24"/>
                <w:lang w:eastAsia="ru-RU"/>
              </w:rPr>
            </w:pPr>
            <w:r w:rsidRPr="00074F7C">
              <w:rPr>
                <w:rFonts w:ascii="Times New Roman" w:eastAsia="Times New Roman" w:hAnsi="Times New Roman" w:cs="Times New Roman"/>
                <w:sz w:val="24"/>
                <w:szCs w:val="24"/>
                <w:lang w:eastAsia="ru-RU"/>
              </w:rPr>
              <w:t>2) по перечню объектов недвижимого имущества</w:t>
            </w:r>
          </w:p>
        </w:tc>
        <w:tc>
          <w:tcPr>
            <w:tcW w:w="4474" w:type="dxa"/>
            <w:shd w:val="clear" w:color="auto" w:fill="auto"/>
          </w:tcPr>
          <w:p w14:paraId="394CF8F9" w14:textId="77777777" w:rsidR="000671EF" w:rsidRPr="00074F7C" w:rsidRDefault="000671EF" w:rsidP="009620BB">
            <w:pPr>
              <w:spacing w:after="0" w:line="240" w:lineRule="auto"/>
              <w:jc w:val="right"/>
              <w:rPr>
                <w:rFonts w:ascii="Times New Roman" w:eastAsia="Times New Roman" w:hAnsi="Times New Roman" w:cs="Times New Roman"/>
                <w:sz w:val="24"/>
                <w:szCs w:val="24"/>
                <w:lang w:eastAsia="ru-RU"/>
              </w:rPr>
            </w:pPr>
            <w:r w:rsidRPr="00074F7C">
              <w:rPr>
                <w:rFonts w:ascii="Times New Roman" w:eastAsia="Times New Roman" w:hAnsi="Times New Roman" w:cs="Times New Roman"/>
                <w:sz w:val="24"/>
                <w:szCs w:val="24"/>
                <w:lang w:eastAsia="ru-RU"/>
              </w:rPr>
              <w:t>тыс. рублей</w:t>
            </w:r>
          </w:p>
        </w:tc>
      </w:tr>
      <w:tr w:rsidR="000671EF" w:rsidRPr="00074F7C" w14:paraId="3F0E4B4A" w14:textId="77777777" w:rsidTr="009620BB">
        <w:tc>
          <w:tcPr>
            <w:tcW w:w="588" w:type="dxa"/>
            <w:shd w:val="clear" w:color="auto" w:fill="auto"/>
          </w:tcPr>
          <w:p w14:paraId="455C6311" w14:textId="77777777" w:rsidR="000671EF" w:rsidRPr="00074F7C" w:rsidRDefault="000671EF" w:rsidP="009620BB">
            <w:pPr>
              <w:spacing w:after="0" w:line="240" w:lineRule="auto"/>
              <w:rPr>
                <w:rFonts w:ascii="Times New Roman" w:eastAsia="Times New Roman" w:hAnsi="Times New Roman" w:cs="Times New Roman"/>
                <w:b/>
                <w:sz w:val="24"/>
                <w:szCs w:val="24"/>
                <w:lang w:eastAsia="ru-RU"/>
              </w:rPr>
            </w:pPr>
          </w:p>
        </w:tc>
        <w:tc>
          <w:tcPr>
            <w:tcW w:w="4544" w:type="dxa"/>
            <w:shd w:val="clear" w:color="auto" w:fill="auto"/>
          </w:tcPr>
          <w:p w14:paraId="04516D47" w14:textId="77777777" w:rsidR="000671EF" w:rsidRPr="00074F7C" w:rsidRDefault="000671EF" w:rsidP="009620BB">
            <w:pPr>
              <w:spacing w:after="0" w:line="240" w:lineRule="auto"/>
              <w:rPr>
                <w:rFonts w:ascii="Times New Roman" w:eastAsia="Times New Roman" w:hAnsi="Times New Roman" w:cs="Times New Roman"/>
                <w:sz w:val="24"/>
                <w:szCs w:val="24"/>
                <w:lang w:eastAsia="ru-RU"/>
              </w:rPr>
            </w:pPr>
            <w:r w:rsidRPr="00074F7C">
              <w:rPr>
                <w:rFonts w:ascii="Times New Roman" w:eastAsia="Times New Roman" w:hAnsi="Times New Roman" w:cs="Times New Roman"/>
                <w:sz w:val="24"/>
                <w:szCs w:val="24"/>
                <w:lang w:eastAsia="ru-RU"/>
              </w:rPr>
              <w:t>3) движимого имущества стоимостью свыше 50 тыс. рублей</w:t>
            </w:r>
          </w:p>
        </w:tc>
        <w:tc>
          <w:tcPr>
            <w:tcW w:w="4474" w:type="dxa"/>
            <w:shd w:val="clear" w:color="auto" w:fill="auto"/>
          </w:tcPr>
          <w:p w14:paraId="42D9F810" w14:textId="77777777" w:rsidR="000671EF" w:rsidRPr="00074F7C" w:rsidRDefault="000671EF" w:rsidP="009620BB">
            <w:pPr>
              <w:spacing w:after="0" w:line="240" w:lineRule="auto"/>
              <w:jc w:val="right"/>
              <w:rPr>
                <w:rFonts w:ascii="Times New Roman" w:eastAsia="Times New Roman" w:hAnsi="Times New Roman" w:cs="Times New Roman"/>
                <w:sz w:val="24"/>
                <w:szCs w:val="24"/>
                <w:lang w:eastAsia="ru-RU"/>
              </w:rPr>
            </w:pPr>
            <w:r w:rsidRPr="00074F7C">
              <w:rPr>
                <w:rFonts w:ascii="Times New Roman" w:eastAsia="Times New Roman" w:hAnsi="Times New Roman" w:cs="Times New Roman"/>
                <w:sz w:val="24"/>
                <w:szCs w:val="24"/>
                <w:lang w:eastAsia="ru-RU"/>
              </w:rPr>
              <w:t>тыс. рублей</w:t>
            </w:r>
          </w:p>
        </w:tc>
      </w:tr>
      <w:tr w:rsidR="000671EF" w:rsidRPr="00074F7C" w14:paraId="0B033F28" w14:textId="77777777" w:rsidTr="009620BB">
        <w:tc>
          <w:tcPr>
            <w:tcW w:w="588" w:type="dxa"/>
            <w:shd w:val="clear" w:color="auto" w:fill="auto"/>
          </w:tcPr>
          <w:p w14:paraId="226B28AE" w14:textId="77777777" w:rsidR="000671EF" w:rsidRPr="00074F7C" w:rsidRDefault="000671EF" w:rsidP="009620BB">
            <w:pPr>
              <w:spacing w:after="0" w:line="240" w:lineRule="auto"/>
              <w:rPr>
                <w:rFonts w:ascii="Times New Roman" w:eastAsia="Times New Roman" w:hAnsi="Times New Roman" w:cs="Times New Roman"/>
                <w:b/>
                <w:sz w:val="24"/>
                <w:szCs w:val="24"/>
                <w:lang w:eastAsia="ru-RU"/>
              </w:rPr>
            </w:pPr>
          </w:p>
        </w:tc>
        <w:tc>
          <w:tcPr>
            <w:tcW w:w="4544" w:type="dxa"/>
            <w:shd w:val="clear" w:color="auto" w:fill="auto"/>
          </w:tcPr>
          <w:p w14:paraId="04046A0A" w14:textId="77777777" w:rsidR="000671EF" w:rsidRPr="00074F7C" w:rsidRDefault="000671EF" w:rsidP="009620BB">
            <w:pPr>
              <w:spacing w:after="0" w:line="240" w:lineRule="auto"/>
              <w:rPr>
                <w:rFonts w:ascii="Times New Roman" w:eastAsia="Times New Roman" w:hAnsi="Times New Roman" w:cs="Times New Roman"/>
                <w:sz w:val="24"/>
                <w:szCs w:val="24"/>
                <w:lang w:eastAsia="ru-RU"/>
              </w:rPr>
            </w:pPr>
            <w:r w:rsidRPr="00074F7C">
              <w:rPr>
                <w:rFonts w:ascii="Times New Roman" w:eastAsia="Times New Roman" w:hAnsi="Times New Roman" w:cs="Times New Roman"/>
                <w:sz w:val="24"/>
                <w:szCs w:val="24"/>
                <w:lang w:eastAsia="ru-RU"/>
              </w:rPr>
              <w:t>4) особо ценного движимого имущества (при наличии)</w:t>
            </w:r>
          </w:p>
        </w:tc>
        <w:tc>
          <w:tcPr>
            <w:tcW w:w="4474" w:type="dxa"/>
            <w:shd w:val="clear" w:color="auto" w:fill="auto"/>
          </w:tcPr>
          <w:p w14:paraId="3864B868" w14:textId="77777777" w:rsidR="000671EF" w:rsidRPr="00074F7C" w:rsidRDefault="000671EF" w:rsidP="009620BB">
            <w:pPr>
              <w:spacing w:after="0" w:line="240" w:lineRule="auto"/>
              <w:jc w:val="right"/>
              <w:rPr>
                <w:rFonts w:ascii="Times New Roman" w:eastAsia="Times New Roman" w:hAnsi="Times New Roman" w:cs="Times New Roman"/>
                <w:sz w:val="24"/>
                <w:szCs w:val="24"/>
                <w:lang w:eastAsia="ru-RU"/>
              </w:rPr>
            </w:pPr>
            <w:r w:rsidRPr="00074F7C">
              <w:rPr>
                <w:rFonts w:ascii="Times New Roman" w:eastAsia="Times New Roman" w:hAnsi="Times New Roman" w:cs="Times New Roman"/>
                <w:sz w:val="24"/>
                <w:szCs w:val="24"/>
                <w:lang w:eastAsia="ru-RU"/>
              </w:rPr>
              <w:t>тыс. рублей</w:t>
            </w:r>
          </w:p>
        </w:tc>
      </w:tr>
      <w:tr w:rsidR="000671EF" w:rsidRPr="00074F7C" w14:paraId="2E33AFD0" w14:textId="77777777" w:rsidTr="009620BB">
        <w:tc>
          <w:tcPr>
            <w:tcW w:w="588" w:type="dxa"/>
            <w:shd w:val="clear" w:color="auto" w:fill="auto"/>
          </w:tcPr>
          <w:p w14:paraId="169A9F0D" w14:textId="77777777" w:rsidR="000671EF" w:rsidRPr="00074F7C" w:rsidRDefault="000671EF" w:rsidP="009620BB">
            <w:pPr>
              <w:spacing w:after="0" w:line="240" w:lineRule="auto"/>
              <w:rPr>
                <w:rFonts w:ascii="Times New Roman" w:eastAsia="Times New Roman" w:hAnsi="Times New Roman" w:cs="Times New Roman"/>
                <w:b/>
                <w:sz w:val="24"/>
                <w:szCs w:val="24"/>
                <w:lang w:eastAsia="ru-RU"/>
              </w:rPr>
            </w:pPr>
          </w:p>
        </w:tc>
        <w:tc>
          <w:tcPr>
            <w:tcW w:w="4544" w:type="dxa"/>
            <w:shd w:val="clear" w:color="auto" w:fill="auto"/>
          </w:tcPr>
          <w:p w14:paraId="44D46E12" w14:textId="77777777" w:rsidR="000671EF" w:rsidRPr="00074F7C" w:rsidRDefault="000671EF" w:rsidP="009620BB">
            <w:pPr>
              <w:spacing w:after="0" w:line="240" w:lineRule="auto"/>
              <w:rPr>
                <w:rFonts w:ascii="Times New Roman" w:eastAsia="Times New Roman" w:hAnsi="Times New Roman" w:cs="Times New Roman"/>
                <w:sz w:val="24"/>
                <w:szCs w:val="24"/>
                <w:lang w:eastAsia="ru-RU"/>
              </w:rPr>
            </w:pPr>
            <w:r w:rsidRPr="00074F7C">
              <w:rPr>
                <w:rFonts w:ascii="Times New Roman" w:eastAsia="Times New Roman" w:hAnsi="Times New Roman" w:cs="Times New Roman"/>
                <w:sz w:val="24"/>
                <w:szCs w:val="24"/>
                <w:lang w:eastAsia="ru-RU"/>
              </w:rPr>
              <w:t>5) другое движимое имущество</w:t>
            </w:r>
          </w:p>
        </w:tc>
        <w:tc>
          <w:tcPr>
            <w:tcW w:w="4474" w:type="dxa"/>
            <w:shd w:val="clear" w:color="auto" w:fill="auto"/>
          </w:tcPr>
          <w:p w14:paraId="248F72CC" w14:textId="77777777" w:rsidR="000671EF" w:rsidRPr="00074F7C" w:rsidRDefault="000671EF" w:rsidP="009620BB">
            <w:pPr>
              <w:spacing w:after="0" w:line="240" w:lineRule="auto"/>
              <w:jc w:val="right"/>
              <w:rPr>
                <w:rFonts w:ascii="Times New Roman" w:eastAsia="Times New Roman" w:hAnsi="Times New Roman" w:cs="Times New Roman"/>
                <w:sz w:val="24"/>
                <w:szCs w:val="24"/>
                <w:lang w:eastAsia="ru-RU"/>
              </w:rPr>
            </w:pPr>
            <w:r w:rsidRPr="00074F7C">
              <w:rPr>
                <w:rFonts w:ascii="Times New Roman" w:eastAsia="Times New Roman" w:hAnsi="Times New Roman" w:cs="Times New Roman"/>
                <w:sz w:val="24"/>
                <w:szCs w:val="24"/>
                <w:lang w:eastAsia="ru-RU"/>
              </w:rPr>
              <w:t>тыс. рублей</w:t>
            </w:r>
          </w:p>
        </w:tc>
      </w:tr>
      <w:tr w:rsidR="000671EF" w:rsidRPr="00074F7C" w14:paraId="05CE8858" w14:textId="77777777" w:rsidTr="009620BB">
        <w:tc>
          <w:tcPr>
            <w:tcW w:w="588" w:type="dxa"/>
            <w:shd w:val="clear" w:color="auto" w:fill="auto"/>
          </w:tcPr>
          <w:p w14:paraId="0FEC7EC8" w14:textId="77777777" w:rsidR="000671EF" w:rsidRPr="00074F7C" w:rsidRDefault="000671EF" w:rsidP="009620BB">
            <w:pPr>
              <w:spacing w:after="0" w:line="240" w:lineRule="auto"/>
              <w:rPr>
                <w:rFonts w:ascii="Times New Roman" w:eastAsia="Times New Roman" w:hAnsi="Times New Roman" w:cs="Times New Roman"/>
                <w:b/>
                <w:sz w:val="24"/>
                <w:szCs w:val="24"/>
                <w:lang w:eastAsia="ru-RU"/>
              </w:rPr>
            </w:pPr>
            <w:r w:rsidRPr="00074F7C">
              <w:rPr>
                <w:rFonts w:ascii="Times New Roman" w:eastAsia="Times New Roman" w:hAnsi="Times New Roman" w:cs="Times New Roman"/>
                <w:b/>
                <w:sz w:val="24"/>
                <w:szCs w:val="24"/>
                <w:lang w:eastAsia="ru-RU"/>
              </w:rPr>
              <w:t>8.1</w:t>
            </w:r>
          </w:p>
        </w:tc>
        <w:tc>
          <w:tcPr>
            <w:tcW w:w="4544" w:type="dxa"/>
            <w:shd w:val="clear" w:color="auto" w:fill="auto"/>
          </w:tcPr>
          <w:p w14:paraId="7EC86551" w14:textId="77777777" w:rsidR="000671EF" w:rsidRPr="00074F7C" w:rsidRDefault="000671EF" w:rsidP="009620BB">
            <w:pPr>
              <w:spacing w:after="0" w:line="240" w:lineRule="auto"/>
              <w:rPr>
                <w:rFonts w:ascii="Times New Roman" w:eastAsia="Times New Roman" w:hAnsi="Times New Roman" w:cs="Times New Roman"/>
                <w:b/>
                <w:sz w:val="24"/>
                <w:szCs w:val="24"/>
                <w:lang w:eastAsia="ru-RU"/>
              </w:rPr>
            </w:pPr>
            <w:r w:rsidRPr="00074F7C">
              <w:rPr>
                <w:rFonts w:ascii="Times New Roman" w:eastAsia="Times New Roman" w:hAnsi="Times New Roman" w:cs="Times New Roman"/>
                <w:b/>
                <w:sz w:val="24"/>
                <w:szCs w:val="24"/>
                <w:lang w:eastAsia="ru-RU"/>
              </w:rPr>
              <w:t>Основные средства</w:t>
            </w:r>
            <w:r>
              <w:rPr>
                <w:rFonts w:ascii="Times New Roman" w:eastAsia="Times New Roman" w:hAnsi="Times New Roman" w:cs="Times New Roman"/>
                <w:b/>
                <w:sz w:val="24"/>
                <w:szCs w:val="24"/>
                <w:lang w:eastAsia="ru-RU"/>
              </w:rPr>
              <w:t xml:space="preserve"> </w:t>
            </w:r>
            <w:r w:rsidRPr="00074F7C">
              <w:rPr>
                <w:rFonts w:ascii="Times New Roman" w:eastAsia="Times New Roman" w:hAnsi="Times New Roman" w:cs="Times New Roman"/>
                <w:b/>
                <w:sz w:val="24"/>
                <w:szCs w:val="24"/>
                <w:lang w:eastAsia="ru-RU"/>
              </w:rPr>
              <w:t xml:space="preserve">на забалансовых счетах </w:t>
            </w:r>
            <w:r w:rsidRPr="00074F7C">
              <w:rPr>
                <w:rFonts w:ascii="Times New Roman" w:eastAsia="Times New Roman" w:hAnsi="Times New Roman" w:cs="Times New Roman"/>
                <w:sz w:val="24"/>
                <w:szCs w:val="24"/>
                <w:lang w:eastAsia="ru-RU"/>
              </w:rPr>
              <w:t>в том числе:</w:t>
            </w:r>
          </w:p>
        </w:tc>
        <w:tc>
          <w:tcPr>
            <w:tcW w:w="4474" w:type="dxa"/>
            <w:shd w:val="clear" w:color="auto" w:fill="auto"/>
          </w:tcPr>
          <w:p w14:paraId="68E3CA23" w14:textId="77777777" w:rsidR="000671EF" w:rsidRPr="00074F7C" w:rsidRDefault="000671EF" w:rsidP="009620BB">
            <w:pPr>
              <w:spacing w:after="0" w:line="240" w:lineRule="auto"/>
              <w:jc w:val="right"/>
              <w:rPr>
                <w:rFonts w:ascii="Times New Roman" w:eastAsia="Times New Roman" w:hAnsi="Times New Roman" w:cs="Times New Roman"/>
                <w:sz w:val="24"/>
                <w:szCs w:val="24"/>
                <w:u w:val="single"/>
                <w:lang w:eastAsia="ru-RU"/>
              </w:rPr>
            </w:pPr>
            <w:r w:rsidRPr="00074F7C">
              <w:rPr>
                <w:rFonts w:ascii="Times New Roman" w:eastAsia="Times New Roman" w:hAnsi="Times New Roman" w:cs="Times New Roman"/>
                <w:sz w:val="24"/>
                <w:szCs w:val="24"/>
                <w:u w:val="single"/>
                <w:lang w:eastAsia="ru-RU"/>
              </w:rPr>
              <w:t>тыс. рублей</w:t>
            </w:r>
          </w:p>
        </w:tc>
      </w:tr>
      <w:tr w:rsidR="000671EF" w:rsidRPr="00074F7C" w14:paraId="1D904A86" w14:textId="77777777" w:rsidTr="009620BB">
        <w:tc>
          <w:tcPr>
            <w:tcW w:w="588" w:type="dxa"/>
            <w:shd w:val="clear" w:color="auto" w:fill="auto"/>
          </w:tcPr>
          <w:p w14:paraId="5F515376" w14:textId="77777777" w:rsidR="000671EF" w:rsidRPr="00074F7C" w:rsidRDefault="000671EF" w:rsidP="009620BB">
            <w:pPr>
              <w:spacing w:after="0" w:line="240" w:lineRule="auto"/>
              <w:rPr>
                <w:rFonts w:ascii="Times New Roman" w:eastAsia="Times New Roman" w:hAnsi="Times New Roman" w:cs="Times New Roman"/>
                <w:b/>
                <w:sz w:val="24"/>
                <w:szCs w:val="24"/>
                <w:u w:val="single"/>
                <w:lang w:eastAsia="ru-RU"/>
              </w:rPr>
            </w:pPr>
          </w:p>
        </w:tc>
        <w:tc>
          <w:tcPr>
            <w:tcW w:w="4544" w:type="dxa"/>
            <w:shd w:val="clear" w:color="auto" w:fill="auto"/>
          </w:tcPr>
          <w:p w14:paraId="4DFBB83F" w14:textId="77777777" w:rsidR="000671EF" w:rsidRPr="00074F7C" w:rsidRDefault="000671EF" w:rsidP="009620BB">
            <w:pPr>
              <w:spacing w:after="0" w:line="240" w:lineRule="auto"/>
              <w:rPr>
                <w:rFonts w:ascii="Times New Roman" w:eastAsia="Times New Roman" w:hAnsi="Times New Roman" w:cs="Times New Roman"/>
                <w:sz w:val="24"/>
                <w:szCs w:val="24"/>
                <w:lang w:eastAsia="ru-RU"/>
              </w:rPr>
            </w:pPr>
            <w:r w:rsidRPr="00074F7C">
              <w:rPr>
                <w:rFonts w:ascii="Times New Roman" w:eastAsia="Times New Roman" w:hAnsi="Times New Roman" w:cs="Times New Roman"/>
                <w:sz w:val="24"/>
                <w:szCs w:val="24"/>
                <w:lang w:eastAsia="ru-RU"/>
              </w:rPr>
              <w:t xml:space="preserve">1) недвижимого имущества </w:t>
            </w:r>
          </w:p>
        </w:tc>
        <w:tc>
          <w:tcPr>
            <w:tcW w:w="4474" w:type="dxa"/>
            <w:shd w:val="clear" w:color="auto" w:fill="auto"/>
          </w:tcPr>
          <w:p w14:paraId="4CD835AF" w14:textId="77777777" w:rsidR="000671EF" w:rsidRPr="00074F7C" w:rsidRDefault="000671EF" w:rsidP="009620BB">
            <w:pPr>
              <w:spacing w:after="0" w:line="240" w:lineRule="auto"/>
              <w:jc w:val="right"/>
              <w:rPr>
                <w:rFonts w:ascii="Times New Roman" w:eastAsia="Times New Roman" w:hAnsi="Times New Roman" w:cs="Times New Roman"/>
                <w:sz w:val="24"/>
                <w:szCs w:val="24"/>
                <w:lang w:eastAsia="ru-RU"/>
              </w:rPr>
            </w:pPr>
            <w:r w:rsidRPr="00074F7C">
              <w:rPr>
                <w:rFonts w:ascii="Times New Roman" w:eastAsia="Times New Roman" w:hAnsi="Times New Roman" w:cs="Times New Roman"/>
                <w:sz w:val="24"/>
                <w:szCs w:val="24"/>
                <w:lang w:eastAsia="ru-RU"/>
              </w:rPr>
              <w:t>тыс. рублей</w:t>
            </w:r>
          </w:p>
        </w:tc>
      </w:tr>
      <w:tr w:rsidR="000671EF" w:rsidRPr="00074F7C" w14:paraId="1C70D288" w14:textId="77777777" w:rsidTr="009620BB">
        <w:tc>
          <w:tcPr>
            <w:tcW w:w="588" w:type="dxa"/>
            <w:shd w:val="clear" w:color="auto" w:fill="auto"/>
          </w:tcPr>
          <w:p w14:paraId="4387C940" w14:textId="77777777" w:rsidR="000671EF" w:rsidRPr="00074F7C" w:rsidRDefault="000671EF" w:rsidP="009620BB">
            <w:pPr>
              <w:spacing w:after="0" w:line="240" w:lineRule="auto"/>
              <w:rPr>
                <w:rFonts w:ascii="Times New Roman" w:eastAsia="Times New Roman" w:hAnsi="Times New Roman" w:cs="Times New Roman"/>
                <w:b/>
                <w:sz w:val="24"/>
                <w:szCs w:val="24"/>
                <w:u w:val="single"/>
                <w:lang w:eastAsia="ru-RU"/>
              </w:rPr>
            </w:pPr>
          </w:p>
        </w:tc>
        <w:tc>
          <w:tcPr>
            <w:tcW w:w="4544" w:type="dxa"/>
            <w:shd w:val="clear" w:color="auto" w:fill="auto"/>
          </w:tcPr>
          <w:p w14:paraId="4B407C88" w14:textId="77777777" w:rsidR="000671EF" w:rsidRPr="00074F7C" w:rsidRDefault="000671EF" w:rsidP="009620BB">
            <w:pPr>
              <w:spacing w:after="0" w:line="240" w:lineRule="auto"/>
              <w:rPr>
                <w:rFonts w:ascii="Times New Roman" w:eastAsia="Times New Roman" w:hAnsi="Times New Roman" w:cs="Times New Roman"/>
                <w:sz w:val="24"/>
                <w:szCs w:val="24"/>
                <w:lang w:eastAsia="ru-RU"/>
              </w:rPr>
            </w:pPr>
            <w:r w:rsidRPr="00074F7C">
              <w:rPr>
                <w:rFonts w:ascii="Times New Roman" w:eastAsia="Times New Roman" w:hAnsi="Times New Roman" w:cs="Times New Roman"/>
                <w:sz w:val="24"/>
                <w:szCs w:val="24"/>
                <w:lang w:eastAsia="ru-RU"/>
              </w:rPr>
              <w:t>2) движимого имущества</w:t>
            </w:r>
          </w:p>
        </w:tc>
        <w:tc>
          <w:tcPr>
            <w:tcW w:w="4474" w:type="dxa"/>
            <w:shd w:val="clear" w:color="auto" w:fill="auto"/>
          </w:tcPr>
          <w:p w14:paraId="03F656E9" w14:textId="77777777" w:rsidR="000671EF" w:rsidRPr="00074F7C" w:rsidRDefault="000671EF" w:rsidP="009620BB">
            <w:pPr>
              <w:spacing w:after="0" w:line="240" w:lineRule="auto"/>
              <w:jc w:val="right"/>
              <w:rPr>
                <w:rFonts w:ascii="Times New Roman" w:eastAsia="Times New Roman" w:hAnsi="Times New Roman" w:cs="Times New Roman"/>
                <w:sz w:val="24"/>
                <w:szCs w:val="24"/>
                <w:lang w:eastAsia="ru-RU"/>
              </w:rPr>
            </w:pPr>
            <w:r w:rsidRPr="00074F7C">
              <w:rPr>
                <w:rFonts w:ascii="Times New Roman" w:eastAsia="Times New Roman" w:hAnsi="Times New Roman" w:cs="Times New Roman"/>
                <w:sz w:val="24"/>
                <w:szCs w:val="24"/>
                <w:lang w:eastAsia="ru-RU"/>
              </w:rPr>
              <w:t>тыс. рублей</w:t>
            </w:r>
          </w:p>
        </w:tc>
      </w:tr>
      <w:tr w:rsidR="000671EF" w:rsidRPr="00074F7C" w14:paraId="01CF1689" w14:textId="77777777" w:rsidTr="009620BB">
        <w:tc>
          <w:tcPr>
            <w:tcW w:w="588" w:type="dxa"/>
            <w:shd w:val="clear" w:color="auto" w:fill="auto"/>
          </w:tcPr>
          <w:p w14:paraId="2F49737D" w14:textId="77777777" w:rsidR="000671EF" w:rsidRPr="00074F7C" w:rsidRDefault="000671EF" w:rsidP="009620BB">
            <w:pPr>
              <w:spacing w:after="0" w:line="240" w:lineRule="auto"/>
              <w:rPr>
                <w:rFonts w:ascii="Times New Roman" w:eastAsia="Times New Roman" w:hAnsi="Times New Roman" w:cs="Times New Roman"/>
                <w:b/>
                <w:sz w:val="24"/>
                <w:szCs w:val="24"/>
                <w:lang w:eastAsia="ru-RU"/>
              </w:rPr>
            </w:pPr>
            <w:r w:rsidRPr="00074F7C">
              <w:rPr>
                <w:rFonts w:ascii="Times New Roman" w:eastAsia="Times New Roman" w:hAnsi="Times New Roman" w:cs="Times New Roman"/>
                <w:b/>
                <w:sz w:val="24"/>
                <w:szCs w:val="24"/>
                <w:lang w:eastAsia="ru-RU"/>
              </w:rPr>
              <w:t>9</w:t>
            </w:r>
          </w:p>
        </w:tc>
        <w:tc>
          <w:tcPr>
            <w:tcW w:w="4544" w:type="dxa"/>
            <w:shd w:val="clear" w:color="auto" w:fill="auto"/>
          </w:tcPr>
          <w:p w14:paraId="2FE05236" w14:textId="77777777" w:rsidR="000671EF" w:rsidRPr="00074F7C" w:rsidRDefault="000671EF" w:rsidP="009620BB">
            <w:pPr>
              <w:spacing w:after="0" w:line="240" w:lineRule="auto"/>
              <w:rPr>
                <w:rFonts w:ascii="Times New Roman" w:eastAsia="Times New Roman" w:hAnsi="Times New Roman" w:cs="Times New Roman"/>
                <w:b/>
                <w:sz w:val="24"/>
                <w:szCs w:val="24"/>
                <w:lang w:eastAsia="ru-RU"/>
              </w:rPr>
            </w:pPr>
            <w:r w:rsidRPr="00074F7C">
              <w:rPr>
                <w:rFonts w:ascii="Times New Roman" w:eastAsia="Times New Roman" w:hAnsi="Times New Roman" w:cs="Times New Roman"/>
                <w:b/>
                <w:sz w:val="24"/>
                <w:szCs w:val="24"/>
                <w:lang w:eastAsia="ru-RU"/>
              </w:rPr>
              <w:t>Стоимость начисленной амортизации (износ)</w:t>
            </w:r>
          </w:p>
          <w:p w14:paraId="4BBEA640" w14:textId="77777777" w:rsidR="000671EF" w:rsidRPr="00074F7C" w:rsidRDefault="000671EF" w:rsidP="009620BB">
            <w:pPr>
              <w:spacing w:after="0" w:line="240" w:lineRule="auto"/>
              <w:rPr>
                <w:rFonts w:ascii="Times New Roman" w:eastAsia="Times New Roman" w:hAnsi="Times New Roman" w:cs="Times New Roman"/>
                <w:b/>
                <w:sz w:val="24"/>
                <w:szCs w:val="24"/>
                <w:lang w:eastAsia="ru-RU"/>
              </w:rPr>
            </w:pPr>
            <w:r w:rsidRPr="00074F7C">
              <w:rPr>
                <w:rFonts w:ascii="Times New Roman" w:eastAsia="Times New Roman" w:hAnsi="Times New Roman" w:cs="Times New Roman"/>
                <w:sz w:val="24"/>
                <w:szCs w:val="24"/>
                <w:lang w:eastAsia="ru-RU"/>
              </w:rPr>
              <w:t>в том числе:</w:t>
            </w:r>
          </w:p>
        </w:tc>
        <w:tc>
          <w:tcPr>
            <w:tcW w:w="4474" w:type="dxa"/>
            <w:shd w:val="clear" w:color="auto" w:fill="auto"/>
          </w:tcPr>
          <w:p w14:paraId="6BFCCDC6" w14:textId="77777777" w:rsidR="000671EF" w:rsidRPr="00074F7C" w:rsidRDefault="000671EF" w:rsidP="009620BB">
            <w:pPr>
              <w:spacing w:after="0" w:line="240" w:lineRule="auto"/>
              <w:jc w:val="right"/>
              <w:rPr>
                <w:rFonts w:ascii="Times New Roman" w:eastAsia="Times New Roman" w:hAnsi="Times New Roman" w:cs="Times New Roman"/>
                <w:sz w:val="24"/>
                <w:szCs w:val="24"/>
                <w:lang w:eastAsia="ru-RU"/>
              </w:rPr>
            </w:pPr>
          </w:p>
          <w:p w14:paraId="5C6F0DAE" w14:textId="77777777" w:rsidR="000671EF" w:rsidRPr="00074F7C" w:rsidRDefault="000671EF" w:rsidP="009620BB">
            <w:pPr>
              <w:spacing w:after="0" w:line="240" w:lineRule="auto"/>
              <w:jc w:val="right"/>
              <w:rPr>
                <w:rFonts w:ascii="Times New Roman" w:eastAsia="Times New Roman" w:hAnsi="Times New Roman" w:cs="Times New Roman"/>
                <w:sz w:val="24"/>
                <w:szCs w:val="24"/>
                <w:lang w:eastAsia="ru-RU"/>
              </w:rPr>
            </w:pPr>
          </w:p>
          <w:p w14:paraId="2B6CA3A7" w14:textId="77777777" w:rsidR="000671EF" w:rsidRPr="00074F7C" w:rsidRDefault="000671EF" w:rsidP="009620BB">
            <w:pPr>
              <w:spacing w:after="0" w:line="240" w:lineRule="auto"/>
              <w:jc w:val="right"/>
              <w:rPr>
                <w:rFonts w:ascii="Times New Roman" w:eastAsia="Times New Roman" w:hAnsi="Times New Roman" w:cs="Times New Roman"/>
                <w:sz w:val="24"/>
                <w:szCs w:val="24"/>
                <w:lang w:eastAsia="ru-RU"/>
              </w:rPr>
            </w:pPr>
            <w:r w:rsidRPr="00074F7C">
              <w:rPr>
                <w:rFonts w:ascii="Times New Roman" w:eastAsia="Times New Roman" w:hAnsi="Times New Roman" w:cs="Times New Roman"/>
                <w:sz w:val="24"/>
                <w:szCs w:val="24"/>
                <w:lang w:eastAsia="ru-RU"/>
              </w:rPr>
              <w:t>тыс. рублей</w:t>
            </w:r>
          </w:p>
        </w:tc>
      </w:tr>
      <w:tr w:rsidR="000671EF" w:rsidRPr="00074F7C" w14:paraId="7B631CD2" w14:textId="77777777" w:rsidTr="009620BB">
        <w:tc>
          <w:tcPr>
            <w:tcW w:w="588" w:type="dxa"/>
            <w:shd w:val="clear" w:color="auto" w:fill="auto"/>
          </w:tcPr>
          <w:p w14:paraId="00A04995" w14:textId="77777777" w:rsidR="000671EF" w:rsidRPr="00074F7C" w:rsidRDefault="000671EF" w:rsidP="009620BB">
            <w:pPr>
              <w:spacing w:after="0" w:line="240" w:lineRule="auto"/>
              <w:rPr>
                <w:rFonts w:ascii="Times New Roman" w:eastAsia="Times New Roman" w:hAnsi="Times New Roman" w:cs="Times New Roman"/>
                <w:b/>
                <w:sz w:val="24"/>
                <w:szCs w:val="24"/>
                <w:lang w:eastAsia="ru-RU"/>
              </w:rPr>
            </w:pPr>
          </w:p>
        </w:tc>
        <w:tc>
          <w:tcPr>
            <w:tcW w:w="4544" w:type="dxa"/>
            <w:shd w:val="clear" w:color="auto" w:fill="auto"/>
          </w:tcPr>
          <w:p w14:paraId="20339B5F" w14:textId="77777777" w:rsidR="000671EF" w:rsidRPr="00074F7C" w:rsidRDefault="000671EF" w:rsidP="009620BB">
            <w:pPr>
              <w:spacing w:after="0" w:line="240" w:lineRule="auto"/>
              <w:rPr>
                <w:rFonts w:ascii="Times New Roman" w:eastAsia="Times New Roman" w:hAnsi="Times New Roman" w:cs="Times New Roman"/>
                <w:sz w:val="24"/>
                <w:szCs w:val="24"/>
                <w:lang w:eastAsia="ru-RU"/>
              </w:rPr>
            </w:pPr>
            <w:r w:rsidRPr="00074F7C">
              <w:rPr>
                <w:rFonts w:ascii="Times New Roman" w:eastAsia="Times New Roman" w:hAnsi="Times New Roman" w:cs="Times New Roman"/>
                <w:sz w:val="24"/>
                <w:szCs w:val="24"/>
                <w:lang w:eastAsia="ru-RU"/>
              </w:rPr>
              <w:t>1)недвижимого имущества</w:t>
            </w:r>
          </w:p>
        </w:tc>
        <w:tc>
          <w:tcPr>
            <w:tcW w:w="4474" w:type="dxa"/>
            <w:shd w:val="clear" w:color="auto" w:fill="auto"/>
          </w:tcPr>
          <w:p w14:paraId="76DC457F" w14:textId="77777777" w:rsidR="000671EF" w:rsidRPr="00074F7C" w:rsidRDefault="000671EF" w:rsidP="009620BB">
            <w:pPr>
              <w:spacing w:after="0" w:line="240" w:lineRule="auto"/>
              <w:jc w:val="right"/>
              <w:rPr>
                <w:rFonts w:ascii="Times New Roman" w:eastAsia="Times New Roman" w:hAnsi="Times New Roman" w:cs="Times New Roman"/>
                <w:sz w:val="24"/>
                <w:szCs w:val="24"/>
                <w:lang w:eastAsia="ru-RU"/>
              </w:rPr>
            </w:pPr>
            <w:r w:rsidRPr="00074F7C">
              <w:rPr>
                <w:rFonts w:ascii="Times New Roman" w:eastAsia="Times New Roman" w:hAnsi="Times New Roman" w:cs="Times New Roman"/>
                <w:sz w:val="24"/>
                <w:szCs w:val="24"/>
                <w:lang w:eastAsia="ru-RU"/>
              </w:rPr>
              <w:t>тыс. рублей</w:t>
            </w:r>
          </w:p>
        </w:tc>
      </w:tr>
      <w:tr w:rsidR="000671EF" w:rsidRPr="00074F7C" w14:paraId="5C084896" w14:textId="77777777" w:rsidTr="009620BB">
        <w:tc>
          <w:tcPr>
            <w:tcW w:w="588" w:type="dxa"/>
            <w:shd w:val="clear" w:color="auto" w:fill="auto"/>
          </w:tcPr>
          <w:p w14:paraId="24559A4E" w14:textId="77777777" w:rsidR="000671EF" w:rsidRPr="00074F7C" w:rsidRDefault="000671EF" w:rsidP="009620BB">
            <w:pPr>
              <w:spacing w:after="0" w:line="240" w:lineRule="auto"/>
              <w:rPr>
                <w:rFonts w:ascii="Times New Roman" w:eastAsia="Times New Roman" w:hAnsi="Times New Roman" w:cs="Times New Roman"/>
                <w:b/>
                <w:sz w:val="24"/>
                <w:szCs w:val="24"/>
                <w:lang w:eastAsia="ru-RU"/>
              </w:rPr>
            </w:pPr>
          </w:p>
        </w:tc>
        <w:tc>
          <w:tcPr>
            <w:tcW w:w="4544" w:type="dxa"/>
            <w:shd w:val="clear" w:color="auto" w:fill="auto"/>
          </w:tcPr>
          <w:p w14:paraId="030D591D" w14:textId="77777777" w:rsidR="000671EF" w:rsidRPr="00074F7C" w:rsidRDefault="000671EF" w:rsidP="009620BB">
            <w:pPr>
              <w:spacing w:after="0" w:line="240" w:lineRule="auto"/>
              <w:rPr>
                <w:rFonts w:ascii="Times New Roman" w:eastAsia="Times New Roman" w:hAnsi="Times New Roman" w:cs="Times New Roman"/>
                <w:sz w:val="24"/>
                <w:szCs w:val="24"/>
                <w:lang w:eastAsia="ru-RU"/>
              </w:rPr>
            </w:pPr>
            <w:r w:rsidRPr="00074F7C">
              <w:rPr>
                <w:rFonts w:ascii="Times New Roman" w:eastAsia="Times New Roman" w:hAnsi="Times New Roman" w:cs="Times New Roman"/>
                <w:sz w:val="24"/>
                <w:szCs w:val="24"/>
                <w:lang w:eastAsia="ru-RU"/>
              </w:rPr>
              <w:t xml:space="preserve">2) по перечню объектов </w:t>
            </w:r>
          </w:p>
          <w:p w14:paraId="3220588C" w14:textId="77777777" w:rsidR="000671EF" w:rsidRPr="00074F7C" w:rsidRDefault="000671EF" w:rsidP="009620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74F7C">
              <w:rPr>
                <w:rFonts w:ascii="Times New Roman" w:eastAsia="Times New Roman" w:hAnsi="Times New Roman" w:cs="Times New Roman"/>
                <w:sz w:val="24"/>
                <w:szCs w:val="24"/>
                <w:lang w:eastAsia="ru-RU"/>
              </w:rPr>
              <w:t xml:space="preserve"> недвижимого имущества</w:t>
            </w:r>
          </w:p>
        </w:tc>
        <w:tc>
          <w:tcPr>
            <w:tcW w:w="4474" w:type="dxa"/>
            <w:shd w:val="clear" w:color="auto" w:fill="auto"/>
          </w:tcPr>
          <w:p w14:paraId="1DF1B061" w14:textId="77777777" w:rsidR="000671EF" w:rsidRPr="00074F7C" w:rsidRDefault="000671EF" w:rsidP="009620BB">
            <w:pPr>
              <w:spacing w:after="0" w:line="240" w:lineRule="auto"/>
              <w:jc w:val="right"/>
              <w:rPr>
                <w:rFonts w:ascii="Times New Roman" w:eastAsia="Times New Roman" w:hAnsi="Times New Roman" w:cs="Times New Roman"/>
                <w:sz w:val="24"/>
                <w:szCs w:val="24"/>
                <w:lang w:eastAsia="ru-RU"/>
              </w:rPr>
            </w:pPr>
            <w:r w:rsidRPr="00074F7C">
              <w:rPr>
                <w:rFonts w:ascii="Times New Roman" w:eastAsia="Times New Roman" w:hAnsi="Times New Roman" w:cs="Times New Roman"/>
                <w:sz w:val="24"/>
                <w:szCs w:val="24"/>
                <w:lang w:eastAsia="ru-RU"/>
              </w:rPr>
              <w:t>тыс. рублей</w:t>
            </w:r>
          </w:p>
        </w:tc>
      </w:tr>
      <w:tr w:rsidR="000671EF" w:rsidRPr="00074F7C" w14:paraId="4917665E" w14:textId="77777777" w:rsidTr="009620BB">
        <w:tc>
          <w:tcPr>
            <w:tcW w:w="588" w:type="dxa"/>
            <w:shd w:val="clear" w:color="auto" w:fill="auto"/>
          </w:tcPr>
          <w:p w14:paraId="44D58A0B" w14:textId="77777777" w:rsidR="000671EF" w:rsidRPr="00074F7C" w:rsidRDefault="000671EF" w:rsidP="009620BB">
            <w:pPr>
              <w:spacing w:after="0" w:line="240" w:lineRule="auto"/>
              <w:rPr>
                <w:rFonts w:ascii="Times New Roman" w:eastAsia="Times New Roman" w:hAnsi="Times New Roman" w:cs="Times New Roman"/>
                <w:b/>
                <w:sz w:val="24"/>
                <w:szCs w:val="24"/>
                <w:lang w:eastAsia="ru-RU"/>
              </w:rPr>
            </w:pPr>
          </w:p>
        </w:tc>
        <w:tc>
          <w:tcPr>
            <w:tcW w:w="4544" w:type="dxa"/>
            <w:shd w:val="clear" w:color="auto" w:fill="auto"/>
          </w:tcPr>
          <w:p w14:paraId="4F1DA2E2" w14:textId="77777777" w:rsidR="000671EF" w:rsidRPr="00074F7C" w:rsidRDefault="000671EF" w:rsidP="009620BB">
            <w:pPr>
              <w:spacing w:after="0" w:line="240" w:lineRule="auto"/>
              <w:rPr>
                <w:rFonts w:ascii="Times New Roman" w:eastAsia="Times New Roman" w:hAnsi="Times New Roman" w:cs="Times New Roman"/>
                <w:sz w:val="24"/>
                <w:szCs w:val="24"/>
                <w:lang w:eastAsia="ru-RU"/>
              </w:rPr>
            </w:pPr>
            <w:r w:rsidRPr="00074F7C">
              <w:rPr>
                <w:rFonts w:ascii="Times New Roman" w:eastAsia="Times New Roman" w:hAnsi="Times New Roman" w:cs="Times New Roman"/>
                <w:sz w:val="24"/>
                <w:szCs w:val="24"/>
                <w:lang w:eastAsia="ru-RU"/>
              </w:rPr>
              <w:t>3) движимого имущества стоимостью свыше 50 тыс. рублей</w:t>
            </w:r>
          </w:p>
        </w:tc>
        <w:tc>
          <w:tcPr>
            <w:tcW w:w="4474" w:type="dxa"/>
            <w:shd w:val="clear" w:color="auto" w:fill="auto"/>
          </w:tcPr>
          <w:p w14:paraId="3EFE9E9B" w14:textId="77777777" w:rsidR="000671EF" w:rsidRPr="00074F7C" w:rsidRDefault="000671EF" w:rsidP="009620BB">
            <w:pPr>
              <w:spacing w:after="0" w:line="240" w:lineRule="auto"/>
              <w:jc w:val="right"/>
              <w:rPr>
                <w:rFonts w:ascii="Times New Roman" w:eastAsia="Times New Roman" w:hAnsi="Times New Roman" w:cs="Times New Roman"/>
                <w:sz w:val="24"/>
                <w:szCs w:val="24"/>
                <w:lang w:eastAsia="ru-RU"/>
              </w:rPr>
            </w:pPr>
            <w:r w:rsidRPr="00074F7C">
              <w:rPr>
                <w:rFonts w:ascii="Times New Roman" w:eastAsia="Times New Roman" w:hAnsi="Times New Roman" w:cs="Times New Roman"/>
                <w:sz w:val="24"/>
                <w:szCs w:val="24"/>
                <w:lang w:eastAsia="ru-RU"/>
              </w:rPr>
              <w:t>тыс. рублей</w:t>
            </w:r>
          </w:p>
        </w:tc>
      </w:tr>
      <w:tr w:rsidR="000671EF" w:rsidRPr="00074F7C" w14:paraId="5086384E" w14:textId="77777777" w:rsidTr="009620BB">
        <w:tc>
          <w:tcPr>
            <w:tcW w:w="588" w:type="dxa"/>
            <w:shd w:val="clear" w:color="auto" w:fill="auto"/>
          </w:tcPr>
          <w:p w14:paraId="21BEF79F" w14:textId="77777777" w:rsidR="000671EF" w:rsidRPr="00074F7C" w:rsidRDefault="000671EF" w:rsidP="009620BB">
            <w:pPr>
              <w:spacing w:after="0" w:line="240" w:lineRule="auto"/>
              <w:rPr>
                <w:rFonts w:ascii="Times New Roman" w:eastAsia="Times New Roman" w:hAnsi="Times New Roman" w:cs="Times New Roman"/>
                <w:b/>
                <w:sz w:val="24"/>
                <w:szCs w:val="24"/>
                <w:lang w:eastAsia="ru-RU"/>
              </w:rPr>
            </w:pPr>
          </w:p>
        </w:tc>
        <w:tc>
          <w:tcPr>
            <w:tcW w:w="4544" w:type="dxa"/>
            <w:shd w:val="clear" w:color="auto" w:fill="auto"/>
          </w:tcPr>
          <w:p w14:paraId="362E4F93" w14:textId="77777777" w:rsidR="000671EF" w:rsidRPr="00074F7C" w:rsidRDefault="000671EF" w:rsidP="009620BB">
            <w:pPr>
              <w:spacing w:after="0" w:line="240" w:lineRule="auto"/>
              <w:rPr>
                <w:rFonts w:ascii="Times New Roman" w:eastAsia="Times New Roman" w:hAnsi="Times New Roman" w:cs="Times New Roman"/>
                <w:sz w:val="24"/>
                <w:szCs w:val="24"/>
                <w:lang w:eastAsia="ru-RU"/>
              </w:rPr>
            </w:pPr>
            <w:r w:rsidRPr="00074F7C">
              <w:rPr>
                <w:rFonts w:ascii="Times New Roman" w:eastAsia="Times New Roman" w:hAnsi="Times New Roman" w:cs="Times New Roman"/>
                <w:sz w:val="24"/>
                <w:szCs w:val="24"/>
                <w:lang w:eastAsia="ru-RU"/>
              </w:rPr>
              <w:t>4) особо ценного движимого имущества (при наличии)</w:t>
            </w:r>
          </w:p>
        </w:tc>
        <w:tc>
          <w:tcPr>
            <w:tcW w:w="4474" w:type="dxa"/>
            <w:shd w:val="clear" w:color="auto" w:fill="auto"/>
          </w:tcPr>
          <w:p w14:paraId="29AF98D0" w14:textId="77777777" w:rsidR="000671EF" w:rsidRPr="00074F7C" w:rsidRDefault="000671EF" w:rsidP="009620BB">
            <w:pPr>
              <w:spacing w:after="0" w:line="240" w:lineRule="auto"/>
              <w:jc w:val="right"/>
              <w:rPr>
                <w:rFonts w:ascii="Times New Roman" w:eastAsia="Times New Roman" w:hAnsi="Times New Roman" w:cs="Times New Roman"/>
                <w:sz w:val="24"/>
                <w:szCs w:val="24"/>
                <w:lang w:eastAsia="ru-RU"/>
              </w:rPr>
            </w:pPr>
            <w:r w:rsidRPr="00074F7C">
              <w:rPr>
                <w:rFonts w:ascii="Times New Roman" w:eastAsia="Times New Roman" w:hAnsi="Times New Roman" w:cs="Times New Roman"/>
                <w:sz w:val="24"/>
                <w:szCs w:val="24"/>
                <w:lang w:eastAsia="ru-RU"/>
              </w:rPr>
              <w:t>тыс. рублей</w:t>
            </w:r>
          </w:p>
        </w:tc>
      </w:tr>
      <w:tr w:rsidR="000671EF" w:rsidRPr="00074F7C" w14:paraId="2647ABB3" w14:textId="77777777" w:rsidTr="009620BB">
        <w:tc>
          <w:tcPr>
            <w:tcW w:w="588" w:type="dxa"/>
            <w:shd w:val="clear" w:color="auto" w:fill="auto"/>
          </w:tcPr>
          <w:p w14:paraId="482AF2E2" w14:textId="77777777" w:rsidR="000671EF" w:rsidRPr="00074F7C" w:rsidRDefault="000671EF" w:rsidP="009620BB">
            <w:pPr>
              <w:spacing w:after="0" w:line="240" w:lineRule="auto"/>
              <w:rPr>
                <w:rFonts w:ascii="Times New Roman" w:eastAsia="Times New Roman" w:hAnsi="Times New Roman" w:cs="Times New Roman"/>
                <w:b/>
                <w:sz w:val="24"/>
                <w:szCs w:val="24"/>
                <w:lang w:eastAsia="ru-RU"/>
              </w:rPr>
            </w:pPr>
          </w:p>
        </w:tc>
        <w:tc>
          <w:tcPr>
            <w:tcW w:w="4544" w:type="dxa"/>
            <w:shd w:val="clear" w:color="auto" w:fill="auto"/>
          </w:tcPr>
          <w:p w14:paraId="32B4AD2E" w14:textId="77777777" w:rsidR="000671EF" w:rsidRPr="00074F7C" w:rsidRDefault="000671EF" w:rsidP="009620BB">
            <w:pPr>
              <w:spacing w:after="0" w:line="240" w:lineRule="auto"/>
              <w:rPr>
                <w:rFonts w:ascii="Times New Roman" w:eastAsia="Times New Roman" w:hAnsi="Times New Roman" w:cs="Times New Roman"/>
                <w:sz w:val="24"/>
                <w:szCs w:val="24"/>
                <w:lang w:eastAsia="ru-RU"/>
              </w:rPr>
            </w:pPr>
            <w:r w:rsidRPr="00074F7C">
              <w:rPr>
                <w:rFonts w:ascii="Times New Roman" w:eastAsia="Times New Roman" w:hAnsi="Times New Roman" w:cs="Times New Roman"/>
                <w:sz w:val="24"/>
                <w:szCs w:val="24"/>
                <w:lang w:eastAsia="ru-RU"/>
              </w:rPr>
              <w:t>5) другое движимое имущество</w:t>
            </w:r>
          </w:p>
        </w:tc>
        <w:tc>
          <w:tcPr>
            <w:tcW w:w="4474" w:type="dxa"/>
            <w:shd w:val="clear" w:color="auto" w:fill="auto"/>
          </w:tcPr>
          <w:p w14:paraId="586498D3" w14:textId="77777777" w:rsidR="000671EF" w:rsidRPr="00074F7C" w:rsidRDefault="000671EF" w:rsidP="009620BB">
            <w:pPr>
              <w:spacing w:after="0" w:line="240" w:lineRule="auto"/>
              <w:jc w:val="right"/>
              <w:rPr>
                <w:rFonts w:ascii="Times New Roman" w:eastAsia="Times New Roman" w:hAnsi="Times New Roman" w:cs="Times New Roman"/>
                <w:sz w:val="24"/>
                <w:szCs w:val="24"/>
                <w:lang w:eastAsia="ru-RU"/>
              </w:rPr>
            </w:pPr>
            <w:r w:rsidRPr="00074F7C">
              <w:rPr>
                <w:rFonts w:ascii="Times New Roman" w:eastAsia="Times New Roman" w:hAnsi="Times New Roman" w:cs="Times New Roman"/>
                <w:sz w:val="24"/>
                <w:szCs w:val="24"/>
                <w:lang w:eastAsia="ru-RU"/>
              </w:rPr>
              <w:t>тыс. рублей</w:t>
            </w:r>
          </w:p>
        </w:tc>
      </w:tr>
      <w:tr w:rsidR="000671EF" w:rsidRPr="00074F7C" w14:paraId="465D4EAA" w14:textId="77777777" w:rsidTr="009620BB">
        <w:tc>
          <w:tcPr>
            <w:tcW w:w="588" w:type="dxa"/>
            <w:shd w:val="clear" w:color="auto" w:fill="auto"/>
          </w:tcPr>
          <w:p w14:paraId="2692ABB9" w14:textId="77777777" w:rsidR="000671EF" w:rsidRPr="00074F7C" w:rsidRDefault="000671EF" w:rsidP="009620BB">
            <w:pPr>
              <w:spacing w:after="0" w:line="240" w:lineRule="auto"/>
              <w:rPr>
                <w:rFonts w:ascii="Times New Roman" w:eastAsia="Times New Roman" w:hAnsi="Times New Roman" w:cs="Times New Roman"/>
                <w:b/>
                <w:sz w:val="24"/>
                <w:szCs w:val="24"/>
                <w:lang w:eastAsia="ru-RU"/>
              </w:rPr>
            </w:pPr>
            <w:r w:rsidRPr="00074F7C">
              <w:rPr>
                <w:rFonts w:ascii="Times New Roman" w:eastAsia="Times New Roman" w:hAnsi="Times New Roman" w:cs="Times New Roman"/>
                <w:b/>
                <w:sz w:val="24"/>
                <w:szCs w:val="24"/>
                <w:lang w:eastAsia="ru-RU"/>
              </w:rPr>
              <w:t>10</w:t>
            </w:r>
          </w:p>
        </w:tc>
        <w:tc>
          <w:tcPr>
            <w:tcW w:w="4544" w:type="dxa"/>
            <w:shd w:val="clear" w:color="auto" w:fill="auto"/>
          </w:tcPr>
          <w:p w14:paraId="63D2ACCD" w14:textId="77777777" w:rsidR="000671EF" w:rsidRPr="00074F7C" w:rsidRDefault="000671EF" w:rsidP="009620BB">
            <w:pPr>
              <w:spacing w:after="0" w:line="240" w:lineRule="auto"/>
              <w:rPr>
                <w:rFonts w:ascii="Times New Roman" w:eastAsia="Times New Roman" w:hAnsi="Times New Roman" w:cs="Times New Roman"/>
                <w:b/>
                <w:sz w:val="24"/>
                <w:szCs w:val="24"/>
                <w:lang w:eastAsia="ru-RU"/>
              </w:rPr>
            </w:pPr>
            <w:r w:rsidRPr="00074F7C">
              <w:rPr>
                <w:rFonts w:ascii="Times New Roman" w:eastAsia="Times New Roman" w:hAnsi="Times New Roman" w:cs="Times New Roman"/>
                <w:b/>
                <w:sz w:val="24"/>
                <w:szCs w:val="24"/>
                <w:lang w:eastAsia="ru-RU"/>
              </w:rPr>
              <w:t>Остаточная стоимость основных средств</w:t>
            </w:r>
          </w:p>
          <w:p w14:paraId="243C1116" w14:textId="77777777" w:rsidR="000671EF" w:rsidRPr="00074F7C" w:rsidRDefault="000671EF" w:rsidP="009620BB">
            <w:pPr>
              <w:spacing w:after="0" w:line="240" w:lineRule="auto"/>
              <w:rPr>
                <w:rFonts w:ascii="Times New Roman" w:eastAsia="Times New Roman" w:hAnsi="Times New Roman" w:cs="Times New Roman"/>
                <w:b/>
                <w:sz w:val="24"/>
                <w:szCs w:val="24"/>
                <w:lang w:eastAsia="ru-RU"/>
              </w:rPr>
            </w:pPr>
            <w:r w:rsidRPr="00074F7C">
              <w:rPr>
                <w:rFonts w:ascii="Times New Roman" w:eastAsia="Times New Roman" w:hAnsi="Times New Roman" w:cs="Times New Roman"/>
                <w:sz w:val="24"/>
                <w:szCs w:val="24"/>
                <w:lang w:eastAsia="ru-RU"/>
              </w:rPr>
              <w:t>в том числе:</w:t>
            </w:r>
          </w:p>
        </w:tc>
        <w:tc>
          <w:tcPr>
            <w:tcW w:w="4474" w:type="dxa"/>
            <w:shd w:val="clear" w:color="auto" w:fill="auto"/>
          </w:tcPr>
          <w:p w14:paraId="2F683FF3" w14:textId="77777777" w:rsidR="000671EF" w:rsidRPr="00074F7C" w:rsidRDefault="000671EF" w:rsidP="009620BB">
            <w:pPr>
              <w:spacing w:after="0" w:line="240" w:lineRule="auto"/>
              <w:jc w:val="right"/>
              <w:rPr>
                <w:rFonts w:ascii="Times New Roman" w:eastAsia="Times New Roman" w:hAnsi="Times New Roman" w:cs="Times New Roman"/>
                <w:sz w:val="24"/>
                <w:szCs w:val="24"/>
                <w:lang w:eastAsia="ru-RU"/>
              </w:rPr>
            </w:pPr>
          </w:p>
          <w:p w14:paraId="4D6A27A4" w14:textId="77777777" w:rsidR="000671EF" w:rsidRPr="00074F7C" w:rsidRDefault="000671EF" w:rsidP="009620BB">
            <w:pPr>
              <w:spacing w:after="0" w:line="240" w:lineRule="auto"/>
              <w:jc w:val="right"/>
              <w:rPr>
                <w:rFonts w:ascii="Times New Roman" w:eastAsia="Times New Roman" w:hAnsi="Times New Roman" w:cs="Times New Roman"/>
                <w:sz w:val="24"/>
                <w:szCs w:val="24"/>
                <w:lang w:eastAsia="ru-RU"/>
              </w:rPr>
            </w:pPr>
          </w:p>
          <w:p w14:paraId="7C7F9AA9" w14:textId="77777777" w:rsidR="000671EF" w:rsidRPr="00074F7C" w:rsidRDefault="000671EF" w:rsidP="009620BB">
            <w:pPr>
              <w:spacing w:after="0" w:line="240" w:lineRule="auto"/>
              <w:jc w:val="right"/>
              <w:rPr>
                <w:rFonts w:ascii="Times New Roman" w:eastAsia="Times New Roman" w:hAnsi="Times New Roman" w:cs="Times New Roman"/>
                <w:sz w:val="24"/>
                <w:szCs w:val="24"/>
                <w:lang w:eastAsia="ru-RU"/>
              </w:rPr>
            </w:pPr>
            <w:r w:rsidRPr="00074F7C">
              <w:rPr>
                <w:rFonts w:ascii="Times New Roman" w:eastAsia="Times New Roman" w:hAnsi="Times New Roman" w:cs="Times New Roman"/>
                <w:sz w:val="24"/>
                <w:szCs w:val="24"/>
                <w:lang w:eastAsia="ru-RU"/>
              </w:rPr>
              <w:t>тыс. рублей</w:t>
            </w:r>
          </w:p>
        </w:tc>
      </w:tr>
      <w:tr w:rsidR="000671EF" w:rsidRPr="00074F7C" w14:paraId="13207B56" w14:textId="77777777" w:rsidTr="009620BB">
        <w:tc>
          <w:tcPr>
            <w:tcW w:w="588" w:type="dxa"/>
            <w:shd w:val="clear" w:color="auto" w:fill="auto"/>
          </w:tcPr>
          <w:p w14:paraId="049FA09C" w14:textId="77777777" w:rsidR="000671EF" w:rsidRPr="00074F7C" w:rsidRDefault="000671EF" w:rsidP="009620BB">
            <w:pPr>
              <w:spacing w:after="0" w:line="240" w:lineRule="auto"/>
              <w:rPr>
                <w:rFonts w:ascii="Times New Roman" w:eastAsia="Times New Roman" w:hAnsi="Times New Roman" w:cs="Times New Roman"/>
                <w:b/>
                <w:sz w:val="24"/>
                <w:szCs w:val="24"/>
                <w:lang w:eastAsia="ru-RU"/>
              </w:rPr>
            </w:pPr>
          </w:p>
        </w:tc>
        <w:tc>
          <w:tcPr>
            <w:tcW w:w="4544" w:type="dxa"/>
            <w:shd w:val="clear" w:color="auto" w:fill="auto"/>
          </w:tcPr>
          <w:p w14:paraId="7AE133C5" w14:textId="77777777" w:rsidR="000671EF" w:rsidRPr="00074F7C" w:rsidRDefault="000671EF" w:rsidP="009620BB">
            <w:pPr>
              <w:spacing w:after="0" w:line="240" w:lineRule="auto"/>
              <w:rPr>
                <w:rFonts w:ascii="Times New Roman" w:eastAsia="Times New Roman" w:hAnsi="Times New Roman" w:cs="Times New Roman"/>
                <w:sz w:val="24"/>
                <w:szCs w:val="24"/>
                <w:lang w:eastAsia="ru-RU"/>
              </w:rPr>
            </w:pPr>
            <w:r w:rsidRPr="00074F7C">
              <w:rPr>
                <w:rFonts w:ascii="Times New Roman" w:eastAsia="Times New Roman" w:hAnsi="Times New Roman" w:cs="Times New Roman"/>
                <w:sz w:val="24"/>
                <w:szCs w:val="24"/>
                <w:lang w:eastAsia="ru-RU"/>
              </w:rPr>
              <w:t>1)недвижимого имущества</w:t>
            </w:r>
          </w:p>
        </w:tc>
        <w:tc>
          <w:tcPr>
            <w:tcW w:w="4474" w:type="dxa"/>
            <w:shd w:val="clear" w:color="auto" w:fill="auto"/>
          </w:tcPr>
          <w:p w14:paraId="2C8C0820" w14:textId="77777777" w:rsidR="000671EF" w:rsidRPr="00074F7C" w:rsidRDefault="000671EF" w:rsidP="009620BB">
            <w:pPr>
              <w:spacing w:after="0" w:line="240" w:lineRule="auto"/>
              <w:jc w:val="right"/>
              <w:rPr>
                <w:rFonts w:ascii="Times New Roman" w:eastAsia="Times New Roman" w:hAnsi="Times New Roman" w:cs="Times New Roman"/>
                <w:sz w:val="24"/>
                <w:szCs w:val="24"/>
                <w:lang w:eastAsia="ru-RU"/>
              </w:rPr>
            </w:pPr>
            <w:r w:rsidRPr="00074F7C">
              <w:rPr>
                <w:rFonts w:ascii="Times New Roman" w:eastAsia="Times New Roman" w:hAnsi="Times New Roman" w:cs="Times New Roman"/>
                <w:sz w:val="24"/>
                <w:szCs w:val="24"/>
                <w:lang w:eastAsia="ru-RU"/>
              </w:rPr>
              <w:t>тыс. рублей</w:t>
            </w:r>
          </w:p>
        </w:tc>
      </w:tr>
      <w:tr w:rsidR="000671EF" w:rsidRPr="00074F7C" w14:paraId="2527168F" w14:textId="77777777" w:rsidTr="009620BB">
        <w:tc>
          <w:tcPr>
            <w:tcW w:w="588" w:type="dxa"/>
            <w:shd w:val="clear" w:color="auto" w:fill="auto"/>
          </w:tcPr>
          <w:p w14:paraId="60283F33" w14:textId="77777777" w:rsidR="000671EF" w:rsidRPr="00074F7C" w:rsidRDefault="000671EF" w:rsidP="009620BB">
            <w:pPr>
              <w:spacing w:after="0" w:line="240" w:lineRule="auto"/>
              <w:rPr>
                <w:rFonts w:ascii="Times New Roman" w:eastAsia="Times New Roman" w:hAnsi="Times New Roman" w:cs="Times New Roman"/>
                <w:b/>
                <w:sz w:val="24"/>
                <w:szCs w:val="24"/>
                <w:lang w:eastAsia="ru-RU"/>
              </w:rPr>
            </w:pPr>
          </w:p>
        </w:tc>
        <w:tc>
          <w:tcPr>
            <w:tcW w:w="4544" w:type="dxa"/>
            <w:shd w:val="clear" w:color="auto" w:fill="auto"/>
          </w:tcPr>
          <w:p w14:paraId="030D60C5" w14:textId="77777777" w:rsidR="000671EF" w:rsidRPr="00074F7C" w:rsidRDefault="000671EF" w:rsidP="009620BB">
            <w:pPr>
              <w:spacing w:after="0" w:line="240" w:lineRule="auto"/>
              <w:rPr>
                <w:rFonts w:ascii="Times New Roman" w:eastAsia="Times New Roman" w:hAnsi="Times New Roman" w:cs="Times New Roman"/>
                <w:sz w:val="24"/>
                <w:szCs w:val="24"/>
                <w:lang w:eastAsia="ru-RU"/>
              </w:rPr>
            </w:pPr>
            <w:r w:rsidRPr="00074F7C">
              <w:rPr>
                <w:rFonts w:ascii="Times New Roman" w:eastAsia="Times New Roman" w:hAnsi="Times New Roman" w:cs="Times New Roman"/>
                <w:sz w:val="24"/>
                <w:szCs w:val="24"/>
                <w:lang w:eastAsia="ru-RU"/>
              </w:rPr>
              <w:t>2) по перечню объектов недвижимого имущества</w:t>
            </w:r>
          </w:p>
        </w:tc>
        <w:tc>
          <w:tcPr>
            <w:tcW w:w="4474" w:type="dxa"/>
            <w:shd w:val="clear" w:color="auto" w:fill="auto"/>
          </w:tcPr>
          <w:p w14:paraId="334625DB" w14:textId="77777777" w:rsidR="000671EF" w:rsidRPr="00074F7C" w:rsidRDefault="000671EF" w:rsidP="009620BB">
            <w:pPr>
              <w:spacing w:after="0" w:line="240" w:lineRule="auto"/>
              <w:jc w:val="right"/>
              <w:rPr>
                <w:rFonts w:ascii="Times New Roman" w:eastAsia="Times New Roman" w:hAnsi="Times New Roman" w:cs="Times New Roman"/>
                <w:sz w:val="24"/>
                <w:szCs w:val="24"/>
                <w:lang w:eastAsia="ru-RU"/>
              </w:rPr>
            </w:pPr>
            <w:r w:rsidRPr="00074F7C">
              <w:rPr>
                <w:rFonts w:ascii="Times New Roman" w:eastAsia="Times New Roman" w:hAnsi="Times New Roman" w:cs="Times New Roman"/>
                <w:sz w:val="24"/>
                <w:szCs w:val="24"/>
                <w:lang w:eastAsia="ru-RU"/>
              </w:rPr>
              <w:t>тыс. рублей</w:t>
            </w:r>
          </w:p>
        </w:tc>
      </w:tr>
      <w:tr w:rsidR="000671EF" w:rsidRPr="00074F7C" w14:paraId="70F21783" w14:textId="77777777" w:rsidTr="009620BB">
        <w:tc>
          <w:tcPr>
            <w:tcW w:w="588" w:type="dxa"/>
            <w:shd w:val="clear" w:color="auto" w:fill="auto"/>
          </w:tcPr>
          <w:p w14:paraId="679927D1" w14:textId="77777777" w:rsidR="000671EF" w:rsidRPr="00074F7C" w:rsidRDefault="000671EF" w:rsidP="009620BB">
            <w:pPr>
              <w:spacing w:after="0" w:line="240" w:lineRule="auto"/>
              <w:rPr>
                <w:rFonts w:ascii="Times New Roman" w:eastAsia="Times New Roman" w:hAnsi="Times New Roman" w:cs="Times New Roman"/>
                <w:b/>
                <w:sz w:val="24"/>
                <w:szCs w:val="24"/>
                <w:lang w:eastAsia="ru-RU"/>
              </w:rPr>
            </w:pPr>
          </w:p>
        </w:tc>
        <w:tc>
          <w:tcPr>
            <w:tcW w:w="4544" w:type="dxa"/>
            <w:shd w:val="clear" w:color="auto" w:fill="auto"/>
          </w:tcPr>
          <w:p w14:paraId="79995BC8" w14:textId="77777777" w:rsidR="000671EF" w:rsidRPr="00074F7C" w:rsidRDefault="000671EF" w:rsidP="009620BB">
            <w:pPr>
              <w:spacing w:after="0" w:line="240" w:lineRule="auto"/>
              <w:rPr>
                <w:rFonts w:ascii="Times New Roman" w:eastAsia="Times New Roman" w:hAnsi="Times New Roman" w:cs="Times New Roman"/>
                <w:sz w:val="24"/>
                <w:szCs w:val="24"/>
                <w:lang w:eastAsia="ru-RU"/>
              </w:rPr>
            </w:pPr>
            <w:r w:rsidRPr="00074F7C">
              <w:rPr>
                <w:rFonts w:ascii="Times New Roman" w:eastAsia="Times New Roman" w:hAnsi="Times New Roman" w:cs="Times New Roman"/>
                <w:sz w:val="24"/>
                <w:szCs w:val="24"/>
                <w:lang w:eastAsia="ru-RU"/>
              </w:rPr>
              <w:t>3) движимого имущества стоимостью свыше 50 тыс. рублей</w:t>
            </w:r>
          </w:p>
        </w:tc>
        <w:tc>
          <w:tcPr>
            <w:tcW w:w="4474" w:type="dxa"/>
            <w:shd w:val="clear" w:color="auto" w:fill="auto"/>
          </w:tcPr>
          <w:p w14:paraId="0B630637" w14:textId="77777777" w:rsidR="000671EF" w:rsidRPr="00074F7C" w:rsidRDefault="000671EF" w:rsidP="009620BB">
            <w:pPr>
              <w:spacing w:after="0" w:line="240" w:lineRule="auto"/>
              <w:jc w:val="right"/>
              <w:rPr>
                <w:rFonts w:ascii="Times New Roman" w:eastAsia="Times New Roman" w:hAnsi="Times New Roman" w:cs="Times New Roman"/>
                <w:sz w:val="24"/>
                <w:szCs w:val="24"/>
                <w:lang w:eastAsia="ru-RU"/>
              </w:rPr>
            </w:pPr>
            <w:r w:rsidRPr="00074F7C">
              <w:rPr>
                <w:rFonts w:ascii="Times New Roman" w:eastAsia="Times New Roman" w:hAnsi="Times New Roman" w:cs="Times New Roman"/>
                <w:sz w:val="24"/>
                <w:szCs w:val="24"/>
                <w:lang w:eastAsia="ru-RU"/>
              </w:rPr>
              <w:t>тыс. рублей</w:t>
            </w:r>
          </w:p>
        </w:tc>
      </w:tr>
      <w:tr w:rsidR="000671EF" w:rsidRPr="00074F7C" w14:paraId="232EE31B" w14:textId="77777777" w:rsidTr="009620BB">
        <w:tc>
          <w:tcPr>
            <w:tcW w:w="588" w:type="dxa"/>
            <w:shd w:val="clear" w:color="auto" w:fill="auto"/>
          </w:tcPr>
          <w:p w14:paraId="127CEAE3" w14:textId="77777777" w:rsidR="000671EF" w:rsidRPr="00074F7C" w:rsidRDefault="000671EF" w:rsidP="009620BB">
            <w:pPr>
              <w:spacing w:after="0" w:line="240" w:lineRule="auto"/>
              <w:rPr>
                <w:rFonts w:ascii="Times New Roman" w:eastAsia="Times New Roman" w:hAnsi="Times New Roman" w:cs="Times New Roman"/>
                <w:b/>
                <w:sz w:val="24"/>
                <w:szCs w:val="24"/>
                <w:lang w:eastAsia="ru-RU"/>
              </w:rPr>
            </w:pPr>
          </w:p>
        </w:tc>
        <w:tc>
          <w:tcPr>
            <w:tcW w:w="4544" w:type="dxa"/>
            <w:shd w:val="clear" w:color="auto" w:fill="auto"/>
          </w:tcPr>
          <w:p w14:paraId="5D4BC853" w14:textId="77777777" w:rsidR="000671EF" w:rsidRPr="00074F7C" w:rsidRDefault="000671EF" w:rsidP="009620BB">
            <w:pPr>
              <w:spacing w:after="0" w:line="240" w:lineRule="auto"/>
              <w:rPr>
                <w:rFonts w:ascii="Times New Roman" w:eastAsia="Times New Roman" w:hAnsi="Times New Roman" w:cs="Times New Roman"/>
                <w:sz w:val="24"/>
                <w:szCs w:val="24"/>
                <w:lang w:eastAsia="ru-RU"/>
              </w:rPr>
            </w:pPr>
            <w:r w:rsidRPr="00074F7C">
              <w:rPr>
                <w:rFonts w:ascii="Times New Roman" w:eastAsia="Times New Roman" w:hAnsi="Times New Roman" w:cs="Times New Roman"/>
                <w:sz w:val="24"/>
                <w:szCs w:val="24"/>
                <w:lang w:eastAsia="ru-RU"/>
              </w:rPr>
              <w:t>4) особо ценного движимого имущества (при наличии)</w:t>
            </w:r>
          </w:p>
        </w:tc>
        <w:tc>
          <w:tcPr>
            <w:tcW w:w="4474" w:type="dxa"/>
            <w:shd w:val="clear" w:color="auto" w:fill="auto"/>
          </w:tcPr>
          <w:p w14:paraId="3F510B64" w14:textId="77777777" w:rsidR="000671EF" w:rsidRPr="00074F7C" w:rsidRDefault="000671EF" w:rsidP="009620BB">
            <w:pPr>
              <w:spacing w:after="0" w:line="240" w:lineRule="auto"/>
              <w:jc w:val="right"/>
              <w:rPr>
                <w:rFonts w:ascii="Times New Roman" w:eastAsia="Times New Roman" w:hAnsi="Times New Roman" w:cs="Times New Roman"/>
                <w:sz w:val="24"/>
                <w:szCs w:val="24"/>
                <w:lang w:eastAsia="ru-RU"/>
              </w:rPr>
            </w:pPr>
            <w:r w:rsidRPr="00074F7C">
              <w:rPr>
                <w:rFonts w:ascii="Times New Roman" w:eastAsia="Times New Roman" w:hAnsi="Times New Roman" w:cs="Times New Roman"/>
                <w:sz w:val="24"/>
                <w:szCs w:val="24"/>
                <w:lang w:eastAsia="ru-RU"/>
              </w:rPr>
              <w:t>тыс. рублей</w:t>
            </w:r>
          </w:p>
        </w:tc>
      </w:tr>
      <w:tr w:rsidR="000671EF" w:rsidRPr="00074F7C" w14:paraId="45111E70" w14:textId="77777777" w:rsidTr="009620BB">
        <w:tc>
          <w:tcPr>
            <w:tcW w:w="588" w:type="dxa"/>
            <w:shd w:val="clear" w:color="auto" w:fill="auto"/>
          </w:tcPr>
          <w:p w14:paraId="58CB4C3D" w14:textId="77777777" w:rsidR="000671EF" w:rsidRPr="00074F7C" w:rsidRDefault="000671EF" w:rsidP="009620BB">
            <w:pPr>
              <w:spacing w:after="0" w:line="240" w:lineRule="auto"/>
              <w:rPr>
                <w:rFonts w:ascii="Times New Roman" w:eastAsia="Times New Roman" w:hAnsi="Times New Roman" w:cs="Times New Roman"/>
                <w:b/>
                <w:sz w:val="24"/>
                <w:szCs w:val="24"/>
                <w:lang w:eastAsia="ru-RU"/>
              </w:rPr>
            </w:pPr>
          </w:p>
        </w:tc>
        <w:tc>
          <w:tcPr>
            <w:tcW w:w="4544" w:type="dxa"/>
            <w:shd w:val="clear" w:color="auto" w:fill="auto"/>
          </w:tcPr>
          <w:p w14:paraId="0A389A4D" w14:textId="77777777" w:rsidR="000671EF" w:rsidRPr="00074F7C" w:rsidRDefault="000671EF" w:rsidP="009620BB">
            <w:pPr>
              <w:spacing w:after="0" w:line="240" w:lineRule="auto"/>
              <w:rPr>
                <w:rFonts w:ascii="Times New Roman" w:eastAsia="Times New Roman" w:hAnsi="Times New Roman" w:cs="Times New Roman"/>
                <w:sz w:val="24"/>
                <w:szCs w:val="24"/>
                <w:lang w:eastAsia="ru-RU"/>
              </w:rPr>
            </w:pPr>
            <w:r w:rsidRPr="00074F7C">
              <w:rPr>
                <w:rFonts w:ascii="Times New Roman" w:eastAsia="Times New Roman" w:hAnsi="Times New Roman" w:cs="Times New Roman"/>
                <w:sz w:val="24"/>
                <w:szCs w:val="24"/>
                <w:lang w:eastAsia="ru-RU"/>
              </w:rPr>
              <w:t>5) другое движимое имущество</w:t>
            </w:r>
          </w:p>
        </w:tc>
        <w:tc>
          <w:tcPr>
            <w:tcW w:w="4474" w:type="dxa"/>
            <w:shd w:val="clear" w:color="auto" w:fill="auto"/>
          </w:tcPr>
          <w:p w14:paraId="38844328" w14:textId="77777777" w:rsidR="000671EF" w:rsidRPr="00074F7C" w:rsidRDefault="000671EF" w:rsidP="009620BB">
            <w:pPr>
              <w:spacing w:after="0" w:line="240" w:lineRule="auto"/>
              <w:jc w:val="right"/>
              <w:rPr>
                <w:rFonts w:ascii="Times New Roman" w:eastAsia="Times New Roman" w:hAnsi="Times New Roman" w:cs="Times New Roman"/>
                <w:sz w:val="24"/>
                <w:szCs w:val="24"/>
                <w:lang w:eastAsia="ru-RU"/>
              </w:rPr>
            </w:pPr>
            <w:r w:rsidRPr="00074F7C">
              <w:rPr>
                <w:rFonts w:ascii="Times New Roman" w:eastAsia="Times New Roman" w:hAnsi="Times New Roman" w:cs="Times New Roman"/>
                <w:sz w:val="24"/>
                <w:szCs w:val="24"/>
                <w:lang w:eastAsia="ru-RU"/>
              </w:rPr>
              <w:t>тыс. рублей</w:t>
            </w:r>
          </w:p>
        </w:tc>
      </w:tr>
      <w:tr w:rsidR="000671EF" w:rsidRPr="00074F7C" w14:paraId="54598319" w14:textId="77777777" w:rsidTr="009620BB">
        <w:tc>
          <w:tcPr>
            <w:tcW w:w="588" w:type="dxa"/>
            <w:shd w:val="clear" w:color="auto" w:fill="auto"/>
          </w:tcPr>
          <w:p w14:paraId="3CC97E69" w14:textId="77777777" w:rsidR="000671EF" w:rsidRPr="00074F7C" w:rsidRDefault="000671EF" w:rsidP="009620BB">
            <w:pPr>
              <w:spacing w:after="0" w:line="240" w:lineRule="auto"/>
              <w:rPr>
                <w:rFonts w:ascii="Times New Roman" w:eastAsia="Times New Roman" w:hAnsi="Times New Roman" w:cs="Times New Roman"/>
                <w:b/>
                <w:sz w:val="24"/>
                <w:szCs w:val="24"/>
                <w:lang w:eastAsia="ru-RU"/>
              </w:rPr>
            </w:pPr>
            <w:r w:rsidRPr="00074F7C">
              <w:rPr>
                <w:rFonts w:ascii="Times New Roman" w:eastAsia="Times New Roman" w:hAnsi="Times New Roman" w:cs="Times New Roman"/>
                <w:b/>
                <w:sz w:val="24"/>
                <w:szCs w:val="24"/>
                <w:lang w:eastAsia="ru-RU"/>
              </w:rPr>
              <w:t>11</w:t>
            </w:r>
          </w:p>
        </w:tc>
        <w:tc>
          <w:tcPr>
            <w:tcW w:w="4544" w:type="dxa"/>
            <w:shd w:val="clear" w:color="auto" w:fill="auto"/>
          </w:tcPr>
          <w:p w14:paraId="1903662D" w14:textId="77777777" w:rsidR="000671EF" w:rsidRPr="00074F7C" w:rsidRDefault="000671EF" w:rsidP="009620BB">
            <w:pPr>
              <w:spacing w:after="0" w:line="240" w:lineRule="auto"/>
              <w:rPr>
                <w:rFonts w:ascii="Times New Roman" w:eastAsia="Times New Roman" w:hAnsi="Times New Roman" w:cs="Times New Roman"/>
                <w:b/>
                <w:sz w:val="24"/>
                <w:szCs w:val="24"/>
                <w:lang w:eastAsia="ru-RU"/>
              </w:rPr>
            </w:pPr>
            <w:r w:rsidRPr="00074F7C">
              <w:rPr>
                <w:rFonts w:ascii="Times New Roman" w:eastAsia="Times New Roman" w:hAnsi="Times New Roman" w:cs="Times New Roman"/>
                <w:b/>
                <w:sz w:val="24"/>
                <w:szCs w:val="24"/>
                <w:lang w:eastAsia="ru-RU"/>
              </w:rPr>
              <w:t>Размер уставного фонда</w:t>
            </w:r>
          </w:p>
          <w:p w14:paraId="327392A2" w14:textId="77777777" w:rsidR="000671EF" w:rsidRPr="00074F7C" w:rsidRDefault="000671EF" w:rsidP="009620BB">
            <w:pPr>
              <w:spacing w:after="0" w:line="240" w:lineRule="auto"/>
              <w:rPr>
                <w:rFonts w:ascii="Times New Roman" w:eastAsia="Times New Roman" w:hAnsi="Times New Roman" w:cs="Times New Roman"/>
                <w:b/>
                <w:sz w:val="24"/>
                <w:szCs w:val="24"/>
                <w:lang w:eastAsia="ru-RU"/>
              </w:rPr>
            </w:pPr>
            <w:r w:rsidRPr="00074F7C">
              <w:rPr>
                <w:rFonts w:ascii="Times New Roman" w:eastAsia="Times New Roman" w:hAnsi="Times New Roman" w:cs="Times New Roman"/>
                <w:sz w:val="24"/>
                <w:szCs w:val="24"/>
                <w:lang w:eastAsia="ru-RU"/>
              </w:rPr>
              <w:t>(для МУП)</w:t>
            </w:r>
          </w:p>
        </w:tc>
        <w:tc>
          <w:tcPr>
            <w:tcW w:w="4474" w:type="dxa"/>
            <w:shd w:val="clear" w:color="auto" w:fill="auto"/>
          </w:tcPr>
          <w:p w14:paraId="16CD12DE" w14:textId="77777777" w:rsidR="000671EF" w:rsidRPr="00074F7C" w:rsidRDefault="000671EF" w:rsidP="009620BB">
            <w:pPr>
              <w:spacing w:after="0" w:line="240" w:lineRule="auto"/>
              <w:jc w:val="right"/>
              <w:rPr>
                <w:rFonts w:ascii="Times New Roman" w:eastAsia="Times New Roman" w:hAnsi="Times New Roman" w:cs="Times New Roman"/>
                <w:sz w:val="24"/>
                <w:szCs w:val="24"/>
                <w:lang w:eastAsia="ru-RU"/>
              </w:rPr>
            </w:pPr>
            <w:r w:rsidRPr="00074F7C">
              <w:rPr>
                <w:rFonts w:ascii="Times New Roman" w:eastAsia="Times New Roman" w:hAnsi="Times New Roman" w:cs="Times New Roman"/>
                <w:sz w:val="24"/>
                <w:szCs w:val="24"/>
                <w:lang w:eastAsia="ru-RU"/>
              </w:rPr>
              <w:t>рублей</w:t>
            </w:r>
          </w:p>
        </w:tc>
      </w:tr>
      <w:tr w:rsidR="000671EF" w:rsidRPr="00074F7C" w14:paraId="6EBD3248" w14:textId="77777777" w:rsidTr="009620BB">
        <w:tc>
          <w:tcPr>
            <w:tcW w:w="588" w:type="dxa"/>
            <w:shd w:val="clear" w:color="auto" w:fill="auto"/>
          </w:tcPr>
          <w:p w14:paraId="0907359F" w14:textId="77777777" w:rsidR="000671EF" w:rsidRPr="00074F7C" w:rsidRDefault="000671EF" w:rsidP="009620BB">
            <w:pPr>
              <w:spacing w:after="0" w:line="240" w:lineRule="auto"/>
              <w:rPr>
                <w:rFonts w:ascii="Times New Roman" w:eastAsia="Times New Roman" w:hAnsi="Times New Roman" w:cs="Times New Roman"/>
                <w:b/>
                <w:sz w:val="24"/>
                <w:szCs w:val="24"/>
                <w:lang w:eastAsia="ru-RU"/>
              </w:rPr>
            </w:pPr>
            <w:r w:rsidRPr="00074F7C">
              <w:rPr>
                <w:rFonts w:ascii="Times New Roman" w:eastAsia="Times New Roman" w:hAnsi="Times New Roman" w:cs="Times New Roman"/>
                <w:b/>
                <w:sz w:val="24"/>
                <w:szCs w:val="24"/>
                <w:lang w:eastAsia="ru-RU"/>
              </w:rPr>
              <w:t>12</w:t>
            </w:r>
          </w:p>
        </w:tc>
        <w:tc>
          <w:tcPr>
            <w:tcW w:w="4544" w:type="dxa"/>
            <w:shd w:val="clear" w:color="auto" w:fill="auto"/>
          </w:tcPr>
          <w:p w14:paraId="74A0B893" w14:textId="77777777" w:rsidR="000671EF" w:rsidRPr="00074F7C" w:rsidRDefault="000671EF" w:rsidP="009620BB">
            <w:pPr>
              <w:spacing w:after="0" w:line="240" w:lineRule="auto"/>
              <w:rPr>
                <w:rFonts w:ascii="Times New Roman" w:eastAsia="Times New Roman" w:hAnsi="Times New Roman" w:cs="Times New Roman"/>
                <w:sz w:val="24"/>
                <w:szCs w:val="24"/>
                <w:lang w:eastAsia="ru-RU"/>
              </w:rPr>
            </w:pPr>
            <w:r w:rsidRPr="00074F7C">
              <w:rPr>
                <w:rFonts w:ascii="Times New Roman" w:eastAsia="Times New Roman" w:hAnsi="Times New Roman" w:cs="Times New Roman"/>
                <w:b/>
                <w:sz w:val="24"/>
                <w:szCs w:val="24"/>
                <w:lang w:eastAsia="ru-RU"/>
              </w:rPr>
              <w:t>Размер доли в уставном (складочном) капитале, принадлежащих муниципальному образованию</w:t>
            </w:r>
          </w:p>
        </w:tc>
        <w:tc>
          <w:tcPr>
            <w:tcW w:w="4474" w:type="dxa"/>
            <w:shd w:val="clear" w:color="auto" w:fill="auto"/>
          </w:tcPr>
          <w:p w14:paraId="54D5D8DC" w14:textId="77777777" w:rsidR="000671EF" w:rsidRPr="00074F7C" w:rsidRDefault="000671EF" w:rsidP="009620BB">
            <w:pPr>
              <w:spacing w:after="0" w:line="240" w:lineRule="auto"/>
              <w:jc w:val="right"/>
              <w:rPr>
                <w:rFonts w:ascii="Times New Roman" w:eastAsia="Times New Roman" w:hAnsi="Times New Roman" w:cs="Times New Roman"/>
                <w:sz w:val="24"/>
                <w:szCs w:val="24"/>
                <w:lang w:eastAsia="ru-RU"/>
              </w:rPr>
            </w:pPr>
          </w:p>
          <w:p w14:paraId="2AED5AB2" w14:textId="77777777" w:rsidR="000671EF" w:rsidRPr="00074F7C" w:rsidRDefault="000671EF" w:rsidP="009620BB">
            <w:pPr>
              <w:spacing w:after="0" w:line="240" w:lineRule="auto"/>
              <w:jc w:val="right"/>
              <w:rPr>
                <w:rFonts w:ascii="Times New Roman" w:eastAsia="Times New Roman" w:hAnsi="Times New Roman" w:cs="Times New Roman"/>
                <w:sz w:val="24"/>
                <w:szCs w:val="24"/>
                <w:lang w:eastAsia="ru-RU"/>
              </w:rPr>
            </w:pPr>
            <w:r w:rsidRPr="00074F7C">
              <w:rPr>
                <w:rFonts w:ascii="Times New Roman" w:eastAsia="Times New Roman" w:hAnsi="Times New Roman" w:cs="Times New Roman"/>
                <w:sz w:val="24"/>
                <w:szCs w:val="24"/>
                <w:lang w:eastAsia="ru-RU"/>
              </w:rPr>
              <w:t>%</w:t>
            </w:r>
          </w:p>
        </w:tc>
      </w:tr>
      <w:tr w:rsidR="000671EF" w:rsidRPr="00074F7C" w14:paraId="5BEDA765" w14:textId="77777777" w:rsidTr="009620BB">
        <w:tc>
          <w:tcPr>
            <w:tcW w:w="588" w:type="dxa"/>
            <w:shd w:val="clear" w:color="auto" w:fill="auto"/>
          </w:tcPr>
          <w:p w14:paraId="6B3EE944" w14:textId="77777777" w:rsidR="000671EF" w:rsidRPr="00074F7C" w:rsidRDefault="000671EF" w:rsidP="009620BB">
            <w:pPr>
              <w:spacing w:after="0" w:line="240" w:lineRule="auto"/>
              <w:rPr>
                <w:rFonts w:ascii="Times New Roman" w:eastAsia="Times New Roman" w:hAnsi="Times New Roman" w:cs="Times New Roman"/>
                <w:b/>
                <w:sz w:val="24"/>
                <w:szCs w:val="24"/>
                <w:lang w:eastAsia="ru-RU"/>
              </w:rPr>
            </w:pPr>
            <w:r w:rsidRPr="00074F7C">
              <w:rPr>
                <w:rFonts w:ascii="Times New Roman" w:eastAsia="Times New Roman" w:hAnsi="Times New Roman" w:cs="Times New Roman"/>
                <w:b/>
                <w:sz w:val="24"/>
                <w:szCs w:val="24"/>
                <w:lang w:eastAsia="ru-RU"/>
              </w:rPr>
              <w:t>13</w:t>
            </w:r>
          </w:p>
        </w:tc>
        <w:tc>
          <w:tcPr>
            <w:tcW w:w="4544" w:type="dxa"/>
            <w:shd w:val="clear" w:color="auto" w:fill="auto"/>
          </w:tcPr>
          <w:p w14:paraId="6787D24F" w14:textId="77777777" w:rsidR="000671EF" w:rsidRPr="00074F7C" w:rsidRDefault="000671EF" w:rsidP="009620BB">
            <w:pPr>
              <w:spacing w:after="0" w:line="240" w:lineRule="auto"/>
              <w:rPr>
                <w:rFonts w:ascii="Times New Roman" w:eastAsia="Times New Roman" w:hAnsi="Times New Roman" w:cs="Times New Roman"/>
                <w:sz w:val="24"/>
                <w:szCs w:val="24"/>
                <w:lang w:eastAsia="ru-RU"/>
              </w:rPr>
            </w:pPr>
            <w:r w:rsidRPr="00074F7C">
              <w:rPr>
                <w:rFonts w:ascii="Times New Roman" w:eastAsia="Times New Roman" w:hAnsi="Times New Roman" w:cs="Times New Roman"/>
                <w:b/>
                <w:sz w:val="24"/>
                <w:szCs w:val="24"/>
                <w:lang w:eastAsia="ru-RU"/>
              </w:rPr>
              <w:t xml:space="preserve">Количество земельных участков находящихся в собственности или пользовании </w:t>
            </w:r>
          </w:p>
          <w:p w14:paraId="609BFD3C" w14:textId="77777777" w:rsidR="000671EF" w:rsidRPr="00074F7C" w:rsidRDefault="000671EF" w:rsidP="009620BB">
            <w:pPr>
              <w:spacing w:after="0" w:line="240" w:lineRule="auto"/>
              <w:rPr>
                <w:rFonts w:ascii="Times New Roman" w:eastAsia="Times New Roman" w:hAnsi="Times New Roman" w:cs="Times New Roman"/>
                <w:sz w:val="24"/>
                <w:szCs w:val="24"/>
                <w:lang w:eastAsia="ru-RU"/>
              </w:rPr>
            </w:pPr>
            <w:r w:rsidRPr="00074F7C">
              <w:rPr>
                <w:rFonts w:ascii="Times New Roman" w:eastAsia="Times New Roman" w:hAnsi="Times New Roman" w:cs="Times New Roman"/>
                <w:sz w:val="24"/>
                <w:szCs w:val="24"/>
                <w:lang w:eastAsia="ru-RU"/>
              </w:rPr>
              <w:t>в том числе:</w:t>
            </w:r>
          </w:p>
        </w:tc>
        <w:tc>
          <w:tcPr>
            <w:tcW w:w="4474" w:type="dxa"/>
            <w:shd w:val="clear" w:color="auto" w:fill="auto"/>
          </w:tcPr>
          <w:p w14:paraId="5B4ECD26" w14:textId="77777777" w:rsidR="000671EF" w:rsidRPr="00074F7C" w:rsidRDefault="000671EF" w:rsidP="009620BB">
            <w:pPr>
              <w:spacing w:after="0" w:line="240" w:lineRule="auto"/>
              <w:jc w:val="right"/>
              <w:rPr>
                <w:rFonts w:ascii="Times New Roman" w:eastAsia="Times New Roman" w:hAnsi="Times New Roman" w:cs="Times New Roman"/>
                <w:sz w:val="24"/>
                <w:szCs w:val="24"/>
                <w:lang w:eastAsia="ru-RU"/>
              </w:rPr>
            </w:pPr>
          </w:p>
          <w:p w14:paraId="79210949" w14:textId="77777777" w:rsidR="000671EF" w:rsidRPr="00074F7C" w:rsidRDefault="000671EF" w:rsidP="009620BB">
            <w:pPr>
              <w:spacing w:after="0" w:line="240" w:lineRule="auto"/>
              <w:jc w:val="right"/>
              <w:rPr>
                <w:rFonts w:ascii="Times New Roman" w:eastAsia="Times New Roman" w:hAnsi="Times New Roman" w:cs="Times New Roman"/>
                <w:sz w:val="24"/>
                <w:szCs w:val="24"/>
                <w:lang w:eastAsia="ru-RU"/>
              </w:rPr>
            </w:pPr>
          </w:p>
          <w:p w14:paraId="036E3799" w14:textId="77777777" w:rsidR="000671EF" w:rsidRPr="00074F7C" w:rsidRDefault="000671EF" w:rsidP="009620BB">
            <w:pPr>
              <w:spacing w:after="0" w:line="240" w:lineRule="auto"/>
              <w:jc w:val="right"/>
              <w:rPr>
                <w:rFonts w:ascii="Times New Roman" w:eastAsia="Times New Roman" w:hAnsi="Times New Roman" w:cs="Times New Roman"/>
                <w:sz w:val="24"/>
                <w:szCs w:val="24"/>
                <w:lang w:eastAsia="ru-RU"/>
              </w:rPr>
            </w:pPr>
          </w:p>
          <w:p w14:paraId="3657A8A6" w14:textId="48ABDFD8" w:rsidR="000671EF" w:rsidRPr="00074F7C" w:rsidRDefault="000671EF" w:rsidP="009620BB">
            <w:pPr>
              <w:spacing w:after="0" w:line="240" w:lineRule="auto"/>
              <w:jc w:val="right"/>
              <w:rPr>
                <w:rFonts w:ascii="Times New Roman" w:eastAsia="Times New Roman" w:hAnsi="Times New Roman" w:cs="Times New Roman"/>
                <w:sz w:val="24"/>
                <w:szCs w:val="24"/>
                <w:lang w:eastAsia="ru-RU"/>
              </w:rPr>
            </w:pPr>
            <w:r w:rsidRPr="00074F7C">
              <w:rPr>
                <w:rFonts w:ascii="Times New Roman" w:eastAsia="Times New Roman" w:hAnsi="Times New Roman" w:cs="Times New Roman"/>
                <w:sz w:val="24"/>
                <w:szCs w:val="24"/>
                <w:lang w:eastAsia="ru-RU"/>
              </w:rPr>
              <w:t>шт</w:t>
            </w:r>
            <w:r>
              <w:rPr>
                <w:rFonts w:ascii="Times New Roman" w:eastAsia="Times New Roman" w:hAnsi="Times New Roman" w:cs="Times New Roman"/>
                <w:sz w:val="24"/>
                <w:szCs w:val="24"/>
                <w:lang w:eastAsia="ru-RU"/>
              </w:rPr>
              <w:t>.</w:t>
            </w:r>
          </w:p>
        </w:tc>
      </w:tr>
      <w:tr w:rsidR="000671EF" w:rsidRPr="00074F7C" w14:paraId="67605B2C" w14:textId="77777777" w:rsidTr="009620BB">
        <w:tc>
          <w:tcPr>
            <w:tcW w:w="588" w:type="dxa"/>
            <w:shd w:val="clear" w:color="auto" w:fill="auto"/>
          </w:tcPr>
          <w:p w14:paraId="473BA548" w14:textId="77777777" w:rsidR="000671EF" w:rsidRPr="00074F7C" w:rsidRDefault="000671EF" w:rsidP="009620BB">
            <w:pPr>
              <w:spacing w:after="0" w:line="240" w:lineRule="auto"/>
              <w:rPr>
                <w:rFonts w:ascii="Times New Roman" w:eastAsia="Times New Roman" w:hAnsi="Times New Roman" w:cs="Times New Roman"/>
                <w:b/>
                <w:sz w:val="24"/>
                <w:szCs w:val="24"/>
                <w:lang w:eastAsia="ru-RU"/>
              </w:rPr>
            </w:pPr>
          </w:p>
        </w:tc>
        <w:tc>
          <w:tcPr>
            <w:tcW w:w="4544" w:type="dxa"/>
            <w:shd w:val="clear" w:color="auto" w:fill="auto"/>
          </w:tcPr>
          <w:p w14:paraId="5640A1F5" w14:textId="77777777" w:rsidR="000671EF" w:rsidRPr="00074F7C" w:rsidRDefault="000671EF" w:rsidP="009620BB">
            <w:pPr>
              <w:spacing w:after="0" w:line="240" w:lineRule="auto"/>
              <w:rPr>
                <w:rFonts w:ascii="Times New Roman" w:eastAsia="Times New Roman" w:hAnsi="Times New Roman" w:cs="Times New Roman"/>
                <w:sz w:val="24"/>
                <w:szCs w:val="24"/>
                <w:lang w:eastAsia="ru-RU"/>
              </w:rPr>
            </w:pPr>
            <w:r w:rsidRPr="00074F7C">
              <w:rPr>
                <w:rFonts w:ascii="Times New Roman" w:eastAsia="Times New Roman" w:hAnsi="Times New Roman" w:cs="Times New Roman"/>
                <w:sz w:val="24"/>
                <w:szCs w:val="24"/>
                <w:lang w:eastAsia="ru-RU"/>
              </w:rPr>
              <w:t>1) площадь земельного участка</w:t>
            </w:r>
          </w:p>
        </w:tc>
        <w:tc>
          <w:tcPr>
            <w:tcW w:w="4474" w:type="dxa"/>
            <w:shd w:val="clear" w:color="auto" w:fill="auto"/>
          </w:tcPr>
          <w:p w14:paraId="089215F0" w14:textId="48679314" w:rsidR="000671EF" w:rsidRPr="00074F7C" w:rsidRDefault="000671EF" w:rsidP="009620BB">
            <w:pPr>
              <w:spacing w:after="0" w:line="240" w:lineRule="auto"/>
              <w:jc w:val="right"/>
              <w:rPr>
                <w:rFonts w:ascii="Times New Roman" w:eastAsia="Times New Roman" w:hAnsi="Times New Roman" w:cs="Times New Roman"/>
                <w:sz w:val="24"/>
                <w:szCs w:val="24"/>
                <w:lang w:eastAsia="ru-RU"/>
              </w:rPr>
            </w:pPr>
            <w:r w:rsidRPr="00074F7C">
              <w:rPr>
                <w:rFonts w:ascii="Times New Roman" w:eastAsia="Times New Roman" w:hAnsi="Times New Roman" w:cs="Times New Roman"/>
                <w:sz w:val="24"/>
                <w:szCs w:val="24"/>
                <w:lang w:eastAsia="ru-RU"/>
              </w:rPr>
              <w:t>кв.</w:t>
            </w:r>
            <w:r>
              <w:rPr>
                <w:rFonts w:ascii="Times New Roman" w:eastAsia="Times New Roman" w:hAnsi="Times New Roman" w:cs="Times New Roman"/>
                <w:sz w:val="24"/>
                <w:szCs w:val="24"/>
                <w:lang w:eastAsia="ru-RU"/>
              </w:rPr>
              <w:t xml:space="preserve"> </w:t>
            </w:r>
            <w:r w:rsidRPr="00074F7C">
              <w:rPr>
                <w:rFonts w:ascii="Times New Roman" w:eastAsia="Times New Roman" w:hAnsi="Times New Roman" w:cs="Times New Roman"/>
                <w:sz w:val="24"/>
                <w:szCs w:val="24"/>
                <w:lang w:eastAsia="ru-RU"/>
              </w:rPr>
              <w:t>м.</w:t>
            </w:r>
          </w:p>
        </w:tc>
      </w:tr>
      <w:tr w:rsidR="000671EF" w:rsidRPr="00074F7C" w14:paraId="5AB19FDE" w14:textId="77777777" w:rsidTr="009620BB">
        <w:tc>
          <w:tcPr>
            <w:tcW w:w="588" w:type="dxa"/>
            <w:shd w:val="clear" w:color="auto" w:fill="auto"/>
          </w:tcPr>
          <w:p w14:paraId="76968FA8" w14:textId="77777777" w:rsidR="000671EF" w:rsidRPr="00074F7C" w:rsidRDefault="000671EF" w:rsidP="009620BB">
            <w:pPr>
              <w:spacing w:after="0" w:line="240" w:lineRule="auto"/>
              <w:rPr>
                <w:rFonts w:ascii="Times New Roman" w:eastAsia="Times New Roman" w:hAnsi="Times New Roman" w:cs="Times New Roman"/>
                <w:b/>
                <w:sz w:val="24"/>
                <w:szCs w:val="24"/>
                <w:lang w:eastAsia="ru-RU"/>
              </w:rPr>
            </w:pPr>
          </w:p>
        </w:tc>
        <w:tc>
          <w:tcPr>
            <w:tcW w:w="4544" w:type="dxa"/>
            <w:shd w:val="clear" w:color="auto" w:fill="auto"/>
          </w:tcPr>
          <w:p w14:paraId="091216B9" w14:textId="77777777" w:rsidR="000671EF" w:rsidRPr="00074F7C" w:rsidRDefault="000671EF" w:rsidP="009620BB">
            <w:pPr>
              <w:spacing w:after="0" w:line="240" w:lineRule="auto"/>
              <w:rPr>
                <w:rFonts w:ascii="Times New Roman" w:eastAsia="Times New Roman" w:hAnsi="Times New Roman" w:cs="Times New Roman"/>
                <w:sz w:val="24"/>
                <w:szCs w:val="24"/>
                <w:lang w:eastAsia="ru-RU"/>
              </w:rPr>
            </w:pPr>
            <w:r w:rsidRPr="00074F7C">
              <w:rPr>
                <w:rFonts w:ascii="Times New Roman" w:eastAsia="Times New Roman" w:hAnsi="Times New Roman" w:cs="Times New Roman"/>
                <w:sz w:val="24"/>
                <w:szCs w:val="24"/>
                <w:lang w:eastAsia="ru-RU"/>
              </w:rPr>
              <w:t>2) кадастровый (условный) номер</w:t>
            </w:r>
          </w:p>
        </w:tc>
        <w:tc>
          <w:tcPr>
            <w:tcW w:w="4474" w:type="dxa"/>
            <w:shd w:val="clear" w:color="auto" w:fill="auto"/>
          </w:tcPr>
          <w:p w14:paraId="15FE5FE5" w14:textId="77777777" w:rsidR="000671EF" w:rsidRPr="00074F7C" w:rsidRDefault="000671EF" w:rsidP="009620BB">
            <w:pPr>
              <w:spacing w:after="0" w:line="240" w:lineRule="auto"/>
              <w:rPr>
                <w:rFonts w:ascii="Times New Roman" w:eastAsia="Times New Roman" w:hAnsi="Times New Roman" w:cs="Times New Roman"/>
                <w:sz w:val="24"/>
                <w:szCs w:val="24"/>
                <w:lang w:eastAsia="ru-RU"/>
              </w:rPr>
            </w:pPr>
          </w:p>
        </w:tc>
      </w:tr>
      <w:tr w:rsidR="000671EF" w:rsidRPr="00074F7C" w14:paraId="00A5419A" w14:textId="77777777" w:rsidTr="009620BB">
        <w:tc>
          <w:tcPr>
            <w:tcW w:w="588" w:type="dxa"/>
            <w:shd w:val="clear" w:color="auto" w:fill="auto"/>
          </w:tcPr>
          <w:p w14:paraId="6B4EF305" w14:textId="77777777" w:rsidR="000671EF" w:rsidRPr="00074F7C" w:rsidRDefault="000671EF" w:rsidP="009620BB">
            <w:pPr>
              <w:spacing w:after="0" w:line="240" w:lineRule="auto"/>
              <w:rPr>
                <w:rFonts w:ascii="Times New Roman" w:eastAsia="Times New Roman" w:hAnsi="Times New Roman" w:cs="Times New Roman"/>
                <w:b/>
                <w:sz w:val="24"/>
                <w:szCs w:val="24"/>
                <w:lang w:eastAsia="ru-RU"/>
              </w:rPr>
            </w:pPr>
            <w:r w:rsidRPr="00074F7C">
              <w:rPr>
                <w:rFonts w:ascii="Times New Roman" w:eastAsia="Times New Roman" w:hAnsi="Times New Roman" w:cs="Times New Roman"/>
                <w:b/>
                <w:sz w:val="24"/>
                <w:szCs w:val="24"/>
                <w:lang w:eastAsia="ru-RU"/>
              </w:rPr>
              <w:t>14</w:t>
            </w:r>
          </w:p>
        </w:tc>
        <w:tc>
          <w:tcPr>
            <w:tcW w:w="4544" w:type="dxa"/>
            <w:shd w:val="clear" w:color="auto" w:fill="auto"/>
          </w:tcPr>
          <w:p w14:paraId="4ECDEBD2" w14:textId="77777777" w:rsidR="000671EF" w:rsidRPr="00074F7C" w:rsidRDefault="000671EF" w:rsidP="009620BB">
            <w:pPr>
              <w:spacing w:after="0" w:line="240" w:lineRule="auto"/>
              <w:rPr>
                <w:rFonts w:ascii="Times New Roman" w:eastAsia="Times New Roman" w:hAnsi="Times New Roman" w:cs="Times New Roman"/>
                <w:b/>
                <w:sz w:val="24"/>
                <w:szCs w:val="24"/>
                <w:lang w:eastAsia="ru-RU"/>
              </w:rPr>
            </w:pPr>
            <w:r w:rsidRPr="00074F7C">
              <w:rPr>
                <w:rFonts w:ascii="Times New Roman" w:eastAsia="Times New Roman" w:hAnsi="Times New Roman" w:cs="Times New Roman"/>
                <w:b/>
                <w:sz w:val="24"/>
                <w:szCs w:val="24"/>
                <w:lang w:eastAsia="ru-RU"/>
              </w:rPr>
              <w:t>Обременение объекта учета:</w:t>
            </w:r>
          </w:p>
          <w:p w14:paraId="4CDCAB6F" w14:textId="77777777" w:rsidR="000671EF" w:rsidRPr="00074F7C" w:rsidRDefault="000671EF" w:rsidP="009620BB">
            <w:pPr>
              <w:spacing w:after="0" w:line="240" w:lineRule="auto"/>
              <w:rPr>
                <w:rFonts w:ascii="Times New Roman" w:eastAsia="Times New Roman" w:hAnsi="Times New Roman" w:cs="Times New Roman"/>
                <w:sz w:val="24"/>
                <w:szCs w:val="24"/>
                <w:lang w:eastAsia="ru-RU"/>
              </w:rPr>
            </w:pPr>
            <w:r w:rsidRPr="00074F7C">
              <w:rPr>
                <w:rFonts w:ascii="Times New Roman" w:eastAsia="Times New Roman" w:hAnsi="Times New Roman" w:cs="Times New Roman"/>
                <w:sz w:val="24"/>
                <w:szCs w:val="24"/>
                <w:lang w:eastAsia="ru-RU"/>
              </w:rPr>
              <w:t>1)количество, площадь помещений (зданий) сдаваемых в аренду (безвозмездное пользование)</w:t>
            </w:r>
          </w:p>
        </w:tc>
        <w:tc>
          <w:tcPr>
            <w:tcW w:w="4474" w:type="dxa"/>
            <w:shd w:val="clear" w:color="auto" w:fill="auto"/>
          </w:tcPr>
          <w:p w14:paraId="48A99A7D" w14:textId="77777777" w:rsidR="000671EF" w:rsidRPr="00074F7C" w:rsidRDefault="000671EF" w:rsidP="009620BB">
            <w:pPr>
              <w:spacing w:after="0" w:line="240" w:lineRule="auto"/>
              <w:jc w:val="right"/>
              <w:rPr>
                <w:rFonts w:ascii="Times New Roman" w:eastAsia="Times New Roman" w:hAnsi="Times New Roman" w:cs="Times New Roman"/>
                <w:sz w:val="24"/>
                <w:szCs w:val="24"/>
                <w:lang w:eastAsia="ru-RU"/>
              </w:rPr>
            </w:pPr>
          </w:p>
          <w:p w14:paraId="2D988D18" w14:textId="48824C8B" w:rsidR="000671EF" w:rsidRPr="00074F7C" w:rsidRDefault="000671EF" w:rsidP="009620BB">
            <w:pPr>
              <w:spacing w:after="0" w:line="240" w:lineRule="auto"/>
              <w:jc w:val="right"/>
              <w:rPr>
                <w:rFonts w:ascii="Times New Roman" w:eastAsia="Times New Roman" w:hAnsi="Times New Roman" w:cs="Times New Roman"/>
                <w:sz w:val="24"/>
                <w:szCs w:val="24"/>
                <w:lang w:eastAsia="ru-RU"/>
              </w:rPr>
            </w:pPr>
            <w:r w:rsidRPr="00074F7C">
              <w:rPr>
                <w:rFonts w:ascii="Times New Roman" w:eastAsia="Times New Roman" w:hAnsi="Times New Roman" w:cs="Times New Roman"/>
                <w:sz w:val="24"/>
                <w:szCs w:val="24"/>
                <w:lang w:eastAsia="ru-RU"/>
              </w:rPr>
              <w:t>шт</w:t>
            </w:r>
            <w:r>
              <w:rPr>
                <w:rFonts w:ascii="Times New Roman" w:eastAsia="Times New Roman" w:hAnsi="Times New Roman" w:cs="Times New Roman"/>
                <w:sz w:val="24"/>
                <w:szCs w:val="24"/>
                <w:lang w:eastAsia="ru-RU"/>
              </w:rPr>
              <w:t>.</w:t>
            </w:r>
          </w:p>
          <w:p w14:paraId="5069A9D5" w14:textId="77777777" w:rsidR="000671EF" w:rsidRPr="00074F7C" w:rsidRDefault="000671EF" w:rsidP="009620BB">
            <w:pPr>
              <w:spacing w:after="0" w:line="240" w:lineRule="auto"/>
              <w:jc w:val="right"/>
              <w:rPr>
                <w:rFonts w:ascii="Times New Roman" w:eastAsia="Times New Roman" w:hAnsi="Times New Roman" w:cs="Times New Roman"/>
                <w:sz w:val="24"/>
                <w:szCs w:val="24"/>
                <w:lang w:eastAsia="ru-RU"/>
              </w:rPr>
            </w:pPr>
            <w:r w:rsidRPr="00074F7C">
              <w:rPr>
                <w:rFonts w:ascii="Times New Roman" w:eastAsia="Times New Roman" w:hAnsi="Times New Roman" w:cs="Times New Roman"/>
                <w:sz w:val="24"/>
                <w:szCs w:val="24"/>
                <w:lang w:eastAsia="ru-RU"/>
              </w:rPr>
              <w:t>кв.м.</w:t>
            </w:r>
          </w:p>
        </w:tc>
      </w:tr>
      <w:tr w:rsidR="000671EF" w:rsidRPr="00074F7C" w14:paraId="53E695C1" w14:textId="77777777" w:rsidTr="009620BB">
        <w:tc>
          <w:tcPr>
            <w:tcW w:w="588" w:type="dxa"/>
            <w:shd w:val="clear" w:color="auto" w:fill="auto"/>
          </w:tcPr>
          <w:p w14:paraId="5ED24FAA" w14:textId="77777777" w:rsidR="000671EF" w:rsidRPr="00074F7C" w:rsidRDefault="000671EF" w:rsidP="009620BB">
            <w:pPr>
              <w:spacing w:after="0" w:line="240" w:lineRule="auto"/>
              <w:rPr>
                <w:rFonts w:ascii="Times New Roman" w:eastAsia="Times New Roman" w:hAnsi="Times New Roman" w:cs="Times New Roman"/>
                <w:b/>
                <w:sz w:val="24"/>
                <w:szCs w:val="24"/>
                <w:lang w:eastAsia="ru-RU"/>
              </w:rPr>
            </w:pPr>
          </w:p>
        </w:tc>
        <w:tc>
          <w:tcPr>
            <w:tcW w:w="4544" w:type="dxa"/>
            <w:shd w:val="clear" w:color="auto" w:fill="auto"/>
          </w:tcPr>
          <w:p w14:paraId="454718BB" w14:textId="77777777" w:rsidR="000671EF" w:rsidRPr="00074F7C" w:rsidRDefault="000671EF" w:rsidP="009620BB">
            <w:pPr>
              <w:spacing w:after="0" w:line="240" w:lineRule="auto"/>
              <w:rPr>
                <w:rFonts w:ascii="Times New Roman" w:eastAsia="Times New Roman" w:hAnsi="Times New Roman" w:cs="Times New Roman"/>
                <w:sz w:val="24"/>
                <w:szCs w:val="24"/>
                <w:lang w:eastAsia="ru-RU"/>
              </w:rPr>
            </w:pPr>
            <w:r w:rsidRPr="00074F7C">
              <w:rPr>
                <w:rFonts w:ascii="Times New Roman" w:eastAsia="Times New Roman" w:hAnsi="Times New Roman" w:cs="Times New Roman"/>
                <w:sz w:val="24"/>
                <w:szCs w:val="24"/>
                <w:lang w:eastAsia="ru-RU"/>
              </w:rPr>
              <w:t>2) годовая арендная плата в местный бюджет</w:t>
            </w:r>
          </w:p>
        </w:tc>
        <w:tc>
          <w:tcPr>
            <w:tcW w:w="4474" w:type="dxa"/>
            <w:shd w:val="clear" w:color="auto" w:fill="auto"/>
          </w:tcPr>
          <w:p w14:paraId="538C996C" w14:textId="77777777" w:rsidR="000671EF" w:rsidRPr="00074F7C" w:rsidRDefault="000671EF" w:rsidP="009620BB">
            <w:pPr>
              <w:spacing w:after="0" w:line="240" w:lineRule="auto"/>
              <w:jc w:val="right"/>
              <w:rPr>
                <w:rFonts w:ascii="Times New Roman" w:eastAsia="Times New Roman" w:hAnsi="Times New Roman" w:cs="Times New Roman"/>
                <w:sz w:val="24"/>
                <w:szCs w:val="24"/>
                <w:lang w:eastAsia="ru-RU"/>
              </w:rPr>
            </w:pPr>
            <w:proofErr w:type="spellStart"/>
            <w:r w:rsidRPr="00074F7C">
              <w:rPr>
                <w:rFonts w:ascii="Times New Roman" w:eastAsia="Times New Roman" w:hAnsi="Times New Roman" w:cs="Times New Roman"/>
                <w:sz w:val="24"/>
                <w:szCs w:val="24"/>
                <w:lang w:eastAsia="ru-RU"/>
              </w:rPr>
              <w:t>руб</w:t>
            </w:r>
            <w:proofErr w:type="spellEnd"/>
          </w:p>
        </w:tc>
      </w:tr>
      <w:tr w:rsidR="000671EF" w:rsidRPr="00074F7C" w14:paraId="1D579F54" w14:textId="77777777" w:rsidTr="009620BB">
        <w:tc>
          <w:tcPr>
            <w:tcW w:w="588" w:type="dxa"/>
            <w:shd w:val="clear" w:color="auto" w:fill="auto"/>
          </w:tcPr>
          <w:p w14:paraId="500BFEEE" w14:textId="77777777" w:rsidR="000671EF" w:rsidRPr="00074F7C" w:rsidRDefault="000671EF" w:rsidP="009620BB">
            <w:pPr>
              <w:spacing w:after="0" w:line="240" w:lineRule="auto"/>
              <w:rPr>
                <w:rFonts w:ascii="Times New Roman" w:eastAsia="Times New Roman" w:hAnsi="Times New Roman" w:cs="Times New Roman"/>
                <w:b/>
                <w:sz w:val="24"/>
                <w:szCs w:val="24"/>
                <w:lang w:eastAsia="ru-RU"/>
              </w:rPr>
            </w:pPr>
          </w:p>
        </w:tc>
        <w:tc>
          <w:tcPr>
            <w:tcW w:w="4544" w:type="dxa"/>
            <w:shd w:val="clear" w:color="auto" w:fill="auto"/>
          </w:tcPr>
          <w:p w14:paraId="773FC6ED" w14:textId="77777777" w:rsidR="000671EF" w:rsidRPr="00074F7C" w:rsidRDefault="000671EF" w:rsidP="009620BB">
            <w:pPr>
              <w:spacing w:after="0" w:line="240" w:lineRule="auto"/>
              <w:rPr>
                <w:rFonts w:ascii="Times New Roman" w:eastAsia="Times New Roman" w:hAnsi="Times New Roman" w:cs="Times New Roman"/>
                <w:sz w:val="24"/>
                <w:szCs w:val="24"/>
                <w:lang w:eastAsia="ru-RU"/>
              </w:rPr>
            </w:pPr>
            <w:r w:rsidRPr="00074F7C">
              <w:rPr>
                <w:rFonts w:ascii="Times New Roman" w:eastAsia="Times New Roman" w:hAnsi="Times New Roman" w:cs="Times New Roman"/>
                <w:sz w:val="24"/>
                <w:szCs w:val="24"/>
                <w:lang w:eastAsia="ru-RU"/>
              </w:rPr>
              <w:t>3) сумма</w:t>
            </w:r>
            <w:r>
              <w:rPr>
                <w:rFonts w:ascii="Times New Roman" w:eastAsia="Times New Roman" w:hAnsi="Times New Roman" w:cs="Times New Roman"/>
                <w:sz w:val="24"/>
                <w:szCs w:val="24"/>
                <w:lang w:eastAsia="ru-RU"/>
              </w:rPr>
              <w:t xml:space="preserve"> </w:t>
            </w:r>
            <w:r w:rsidRPr="00074F7C">
              <w:rPr>
                <w:rFonts w:ascii="Times New Roman" w:eastAsia="Times New Roman" w:hAnsi="Times New Roman" w:cs="Times New Roman"/>
                <w:sz w:val="24"/>
                <w:szCs w:val="24"/>
                <w:lang w:eastAsia="ru-RU"/>
              </w:rPr>
              <w:t>арендной платы, перечисленной в местный бюджет</w:t>
            </w:r>
          </w:p>
        </w:tc>
        <w:tc>
          <w:tcPr>
            <w:tcW w:w="4474" w:type="dxa"/>
            <w:shd w:val="clear" w:color="auto" w:fill="auto"/>
          </w:tcPr>
          <w:p w14:paraId="64BF6376" w14:textId="77777777" w:rsidR="000671EF" w:rsidRPr="00074F7C" w:rsidRDefault="000671EF" w:rsidP="009620BB">
            <w:pPr>
              <w:spacing w:after="0" w:line="240" w:lineRule="auto"/>
              <w:jc w:val="right"/>
              <w:rPr>
                <w:rFonts w:ascii="Times New Roman" w:eastAsia="Times New Roman" w:hAnsi="Times New Roman" w:cs="Times New Roman"/>
                <w:sz w:val="24"/>
                <w:szCs w:val="24"/>
                <w:lang w:eastAsia="ru-RU"/>
              </w:rPr>
            </w:pPr>
            <w:proofErr w:type="spellStart"/>
            <w:r w:rsidRPr="00074F7C">
              <w:rPr>
                <w:rFonts w:ascii="Times New Roman" w:eastAsia="Times New Roman" w:hAnsi="Times New Roman" w:cs="Times New Roman"/>
                <w:sz w:val="24"/>
                <w:szCs w:val="24"/>
                <w:lang w:eastAsia="ru-RU"/>
              </w:rPr>
              <w:t>руб</w:t>
            </w:r>
            <w:proofErr w:type="spellEnd"/>
          </w:p>
        </w:tc>
      </w:tr>
      <w:tr w:rsidR="000671EF" w:rsidRPr="00074F7C" w14:paraId="21755609" w14:textId="77777777" w:rsidTr="009620BB">
        <w:tc>
          <w:tcPr>
            <w:tcW w:w="588" w:type="dxa"/>
            <w:shd w:val="clear" w:color="auto" w:fill="auto"/>
          </w:tcPr>
          <w:p w14:paraId="45881DDA" w14:textId="77777777" w:rsidR="000671EF" w:rsidRPr="00074F7C" w:rsidRDefault="000671EF" w:rsidP="009620BB">
            <w:pPr>
              <w:spacing w:after="0" w:line="240" w:lineRule="auto"/>
              <w:rPr>
                <w:rFonts w:ascii="Times New Roman" w:eastAsia="Times New Roman" w:hAnsi="Times New Roman" w:cs="Times New Roman"/>
                <w:b/>
                <w:sz w:val="24"/>
                <w:szCs w:val="24"/>
                <w:lang w:eastAsia="ru-RU"/>
              </w:rPr>
            </w:pPr>
            <w:r w:rsidRPr="00074F7C">
              <w:rPr>
                <w:rFonts w:ascii="Times New Roman" w:eastAsia="Times New Roman" w:hAnsi="Times New Roman" w:cs="Times New Roman"/>
                <w:b/>
                <w:sz w:val="24"/>
                <w:szCs w:val="24"/>
                <w:lang w:eastAsia="ru-RU"/>
              </w:rPr>
              <w:t>15</w:t>
            </w:r>
          </w:p>
        </w:tc>
        <w:tc>
          <w:tcPr>
            <w:tcW w:w="4544" w:type="dxa"/>
            <w:shd w:val="clear" w:color="auto" w:fill="auto"/>
          </w:tcPr>
          <w:p w14:paraId="11EE00DA" w14:textId="77777777" w:rsidR="000671EF" w:rsidRPr="00074F7C" w:rsidRDefault="000671EF" w:rsidP="009620BB">
            <w:pPr>
              <w:spacing w:after="0" w:line="240" w:lineRule="auto"/>
              <w:rPr>
                <w:rFonts w:ascii="Times New Roman" w:eastAsia="Times New Roman" w:hAnsi="Times New Roman" w:cs="Times New Roman"/>
                <w:b/>
                <w:sz w:val="24"/>
                <w:szCs w:val="24"/>
                <w:lang w:eastAsia="ru-RU"/>
              </w:rPr>
            </w:pPr>
            <w:r w:rsidRPr="00074F7C">
              <w:rPr>
                <w:rFonts w:ascii="Times New Roman" w:eastAsia="Times New Roman" w:hAnsi="Times New Roman" w:cs="Times New Roman"/>
                <w:b/>
                <w:sz w:val="24"/>
                <w:szCs w:val="24"/>
                <w:lang w:eastAsia="ru-RU"/>
              </w:rPr>
              <w:t>Обременение объекта учета:</w:t>
            </w:r>
          </w:p>
          <w:p w14:paraId="72A357B3" w14:textId="77777777" w:rsidR="000671EF" w:rsidRPr="00074F7C" w:rsidRDefault="000671EF" w:rsidP="009620BB">
            <w:pPr>
              <w:spacing w:after="0" w:line="240" w:lineRule="auto"/>
              <w:rPr>
                <w:rFonts w:ascii="Times New Roman" w:eastAsia="Times New Roman" w:hAnsi="Times New Roman" w:cs="Times New Roman"/>
                <w:sz w:val="24"/>
                <w:szCs w:val="24"/>
                <w:lang w:eastAsia="ru-RU"/>
              </w:rPr>
            </w:pPr>
            <w:r w:rsidRPr="00074F7C">
              <w:rPr>
                <w:rFonts w:ascii="Times New Roman" w:eastAsia="Times New Roman" w:hAnsi="Times New Roman" w:cs="Times New Roman"/>
                <w:sz w:val="24"/>
                <w:szCs w:val="24"/>
                <w:lang w:eastAsia="ru-RU"/>
              </w:rPr>
              <w:t xml:space="preserve">1) количество, </w:t>
            </w:r>
          </w:p>
          <w:p w14:paraId="7F686A2E" w14:textId="77777777" w:rsidR="000671EF" w:rsidRPr="00074F7C" w:rsidRDefault="000671EF" w:rsidP="009620BB">
            <w:pPr>
              <w:spacing w:after="0" w:line="240" w:lineRule="auto"/>
              <w:rPr>
                <w:rFonts w:ascii="Times New Roman" w:eastAsia="Times New Roman" w:hAnsi="Times New Roman" w:cs="Times New Roman"/>
                <w:b/>
                <w:sz w:val="24"/>
                <w:szCs w:val="24"/>
                <w:lang w:eastAsia="ru-RU"/>
              </w:rPr>
            </w:pPr>
            <w:r w:rsidRPr="00074F7C">
              <w:rPr>
                <w:rFonts w:ascii="Times New Roman" w:eastAsia="Times New Roman" w:hAnsi="Times New Roman" w:cs="Times New Roman"/>
                <w:sz w:val="24"/>
                <w:szCs w:val="24"/>
                <w:lang w:eastAsia="ru-RU"/>
              </w:rPr>
              <w:t xml:space="preserve">площадь земельных участков переданных </w:t>
            </w:r>
            <w:r w:rsidRPr="00074F7C">
              <w:rPr>
                <w:rFonts w:ascii="Times New Roman" w:eastAsia="Times New Roman" w:hAnsi="Times New Roman" w:cs="Times New Roman"/>
                <w:sz w:val="24"/>
                <w:szCs w:val="24"/>
                <w:lang w:eastAsia="ru-RU"/>
              </w:rPr>
              <w:lastRenderedPageBreak/>
              <w:t xml:space="preserve">на праве аренды </w:t>
            </w:r>
          </w:p>
        </w:tc>
        <w:tc>
          <w:tcPr>
            <w:tcW w:w="4474" w:type="dxa"/>
            <w:shd w:val="clear" w:color="auto" w:fill="auto"/>
          </w:tcPr>
          <w:p w14:paraId="63BE662A" w14:textId="77777777" w:rsidR="000671EF" w:rsidRPr="00074F7C" w:rsidRDefault="000671EF" w:rsidP="009620BB">
            <w:pPr>
              <w:spacing w:after="0" w:line="240" w:lineRule="auto"/>
              <w:jc w:val="right"/>
              <w:rPr>
                <w:rFonts w:ascii="Times New Roman" w:eastAsia="Times New Roman" w:hAnsi="Times New Roman" w:cs="Times New Roman"/>
                <w:sz w:val="24"/>
                <w:szCs w:val="24"/>
                <w:lang w:eastAsia="ru-RU"/>
              </w:rPr>
            </w:pPr>
          </w:p>
          <w:p w14:paraId="1A62320D" w14:textId="77777777" w:rsidR="000671EF" w:rsidRPr="00074F7C" w:rsidRDefault="000671EF" w:rsidP="009620BB">
            <w:pPr>
              <w:spacing w:after="0" w:line="240" w:lineRule="auto"/>
              <w:jc w:val="right"/>
              <w:rPr>
                <w:rFonts w:ascii="Times New Roman" w:eastAsia="Times New Roman" w:hAnsi="Times New Roman" w:cs="Times New Roman"/>
                <w:sz w:val="24"/>
                <w:szCs w:val="24"/>
                <w:lang w:eastAsia="ru-RU"/>
              </w:rPr>
            </w:pPr>
            <w:proofErr w:type="spellStart"/>
            <w:r w:rsidRPr="00074F7C">
              <w:rPr>
                <w:rFonts w:ascii="Times New Roman" w:eastAsia="Times New Roman" w:hAnsi="Times New Roman" w:cs="Times New Roman"/>
                <w:sz w:val="24"/>
                <w:szCs w:val="24"/>
                <w:lang w:eastAsia="ru-RU"/>
              </w:rPr>
              <w:t>шт</w:t>
            </w:r>
            <w:proofErr w:type="spellEnd"/>
          </w:p>
          <w:p w14:paraId="4426D991" w14:textId="77777777" w:rsidR="000671EF" w:rsidRPr="00074F7C" w:rsidRDefault="000671EF" w:rsidP="009620BB">
            <w:pPr>
              <w:spacing w:after="0" w:line="240" w:lineRule="auto"/>
              <w:jc w:val="right"/>
              <w:rPr>
                <w:rFonts w:ascii="Times New Roman" w:eastAsia="Times New Roman" w:hAnsi="Times New Roman" w:cs="Times New Roman"/>
                <w:sz w:val="24"/>
                <w:szCs w:val="24"/>
                <w:lang w:eastAsia="ru-RU"/>
              </w:rPr>
            </w:pPr>
            <w:proofErr w:type="spellStart"/>
            <w:r w:rsidRPr="00074F7C">
              <w:rPr>
                <w:rFonts w:ascii="Times New Roman" w:eastAsia="Times New Roman" w:hAnsi="Times New Roman" w:cs="Times New Roman"/>
                <w:sz w:val="24"/>
                <w:szCs w:val="24"/>
                <w:lang w:eastAsia="ru-RU"/>
              </w:rPr>
              <w:t>кв.м</w:t>
            </w:r>
            <w:proofErr w:type="spellEnd"/>
            <w:r w:rsidRPr="00074F7C">
              <w:rPr>
                <w:rFonts w:ascii="Times New Roman" w:eastAsia="Times New Roman" w:hAnsi="Times New Roman" w:cs="Times New Roman"/>
                <w:sz w:val="24"/>
                <w:szCs w:val="24"/>
                <w:lang w:eastAsia="ru-RU"/>
              </w:rPr>
              <w:t>.</w:t>
            </w:r>
          </w:p>
        </w:tc>
      </w:tr>
      <w:tr w:rsidR="000671EF" w:rsidRPr="00074F7C" w14:paraId="45C8D386" w14:textId="77777777" w:rsidTr="009620BB">
        <w:tc>
          <w:tcPr>
            <w:tcW w:w="588" w:type="dxa"/>
            <w:shd w:val="clear" w:color="auto" w:fill="auto"/>
          </w:tcPr>
          <w:p w14:paraId="2D726040" w14:textId="77777777" w:rsidR="000671EF" w:rsidRPr="00074F7C" w:rsidRDefault="000671EF" w:rsidP="009620BB">
            <w:pPr>
              <w:spacing w:after="0" w:line="240" w:lineRule="auto"/>
              <w:rPr>
                <w:rFonts w:ascii="Times New Roman" w:eastAsia="Times New Roman" w:hAnsi="Times New Roman" w:cs="Times New Roman"/>
                <w:b/>
                <w:sz w:val="24"/>
                <w:szCs w:val="24"/>
                <w:lang w:eastAsia="ru-RU"/>
              </w:rPr>
            </w:pPr>
          </w:p>
        </w:tc>
        <w:tc>
          <w:tcPr>
            <w:tcW w:w="4544" w:type="dxa"/>
            <w:shd w:val="clear" w:color="auto" w:fill="auto"/>
          </w:tcPr>
          <w:p w14:paraId="17E34DF2" w14:textId="77777777" w:rsidR="000671EF" w:rsidRPr="00074F7C" w:rsidRDefault="000671EF" w:rsidP="009620BB">
            <w:pPr>
              <w:spacing w:after="0" w:line="240" w:lineRule="auto"/>
              <w:rPr>
                <w:rFonts w:ascii="Times New Roman" w:eastAsia="Times New Roman" w:hAnsi="Times New Roman" w:cs="Times New Roman"/>
                <w:sz w:val="24"/>
                <w:szCs w:val="24"/>
                <w:lang w:eastAsia="ru-RU"/>
              </w:rPr>
            </w:pPr>
            <w:r w:rsidRPr="00074F7C">
              <w:rPr>
                <w:rFonts w:ascii="Times New Roman" w:eastAsia="Times New Roman" w:hAnsi="Times New Roman" w:cs="Times New Roman"/>
                <w:sz w:val="24"/>
                <w:szCs w:val="24"/>
                <w:lang w:eastAsia="ru-RU"/>
              </w:rPr>
              <w:t>2) годовая арендная плата в местный бюджет</w:t>
            </w:r>
          </w:p>
        </w:tc>
        <w:tc>
          <w:tcPr>
            <w:tcW w:w="4474" w:type="dxa"/>
            <w:shd w:val="clear" w:color="auto" w:fill="auto"/>
          </w:tcPr>
          <w:p w14:paraId="0631F676" w14:textId="77777777" w:rsidR="000671EF" w:rsidRPr="00074F7C" w:rsidRDefault="000671EF" w:rsidP="009620BB">
            <w:pPr>
              <w:spacing w:after="0" w:line="240" w:lineRule="auto"/>
              <w:jc w:val="right"/>
              <w:rPr>
                <w:rFonts w:ascii="Times New Roman" w:eastAsia="Times New Roman" w:hAnsi="Times New Roman" w:cs="Times New Roman"/>
                <w:sz w:val="24"/>
                <w:szCs w:val="24"/>
                <w:lang w:eastAsia="ru-RU"/>
              </w:rPr>
            </w:pPr>
            <w:proofErr w:type="spellStart"/>
            <w:r w:rsidRPr="00074F7C">
              <w:rPr>
                <w:rFonts w:ascii="Times New Roman" w:eastAsia="Times New Roman" w:hAnsi="Times New Roman" w:cs="Times New Roman"/>
                <w:sz w:val="24"/>
                <w:szCs w:val="24"/>
                <w:lang w:eastAsia="ru-RU"/>
              </w:rPr>
              <w:t>руб</w:t>
            </w:r>
            <w:proofErr w:type="spellEnd"/>
          </w:p>
        </w:tc>
      </w:tr>
      <w:tr w:rsidR="000671EF" w:rsidRPr="00074F7C" w14:paraId="76741D00" w14:textId="77777777" w:rsidTr="009620BB">
        <w:tc>
          <w:tcPr>
            <w:tcW w:w="588" w:type="dxa"/>
            <w:shd w:val="clear" w:color="auto" w:fill="auto"/>
          </w:tcPr>
          <w:p w14:paraId="4467A089" w14:textId="77777777" w:rsidR="000671EF" w:rsidRPr="00074F7C" w:rsidRDefault="000671EF" w:rsidP="009620BB">
            <w:pPr>
              <w:spacing w:after="0" w:line="240" w:lineRule="auto"/>
              <w:rPr>
                <w:rFonts w:ascii="Times New Roman" w:eastAsia="Times New Roman" w:hAnsi="Times New Roman" w:cs="Times New Roman"/>
                <w:b/>
                <w:sz w:val="24"/>
                <w:szCs w:val="24"/>
                <w:lang w:eastAsia="ru-RU"/>
              </w:rPr>
            </w:pPr>
          </w:p>
        </w:tc>
        <w:tc>
          <w:tcPr>
            <w:tcW w:w="4544" w:type="dxa"/>
            <w:shd w:val="clear" w:color="auto" w:fill="auto"/>
          </w:tcPr>
          <w:p w14:paraId="56866DFA" w14:textId="77777777" w:rsidR="000671EF" w:rsidRPr="00074F7C" w:rsidRDefault="000671EF" w:rsidP="009620BB">
            <w:pPr>
              <w:spacing w:after="0" w:line="240" w:lineRule="auto"/>
              <w:rPr>
                <w:rFonts w:ascii="Times New Roman" w:eastAsia="Times New Roman" w:hAnsi="Times New Roman" w:cs="Times New Roman"/>
                <w:sz w:val="24"/>
                <w:szCs w:val="24"/>
                <w:lang w:eastAsia="ru-RU"/>
              </w:rPr>
            </w:pPr>
            <w:r w:rsidRPr="00074F7C">
              <w:rPr>
                <w:rFonts w:ascii="Times New Roman" w:eastAsia="Times New Roman" w:hAnsi="Times New Roman" w:cs="Times New Roman"/>
                <w:sz w:val="24"/>
                <w:szCs w:val="24"/>
                <w:lang w:eastAsia="ru-RU"/>
              </w:rPr>
              <w:t>3) сумма</w:t>
            </w:r>
            <w:r>
              <w:rPr>
                <w:rFonts w:ascii="Times New Roman" w:eastAsia="Times New Roman" w:hAnsi="Times New Roman" w:cs="Times New Roman"/>
                <w:sz w:val="24"/>
                <w:szCs w:val="24"/>
                <w:lang w:eastAsia="ru-RU"/>
              </w:rPr>
              <w:t xml:space="preserve"> </w:t>
            </w:r>
            <w:r w:rsidRPr="00074F7C">
              <w:rPr>
                <w:rFonts w:ascii="Times New Roman" w:eastAsia="Times New Roman" w:hAnsi="Times New Roman" w:cs="Times New Roman"/>
                <w:sz w:val="24"/>
                <w:szCs w:val="24"/>
                <w:lang w:eastAsia="ru-RU"/>
              </w:rPr>
              <w:t>арендной платы, перечисленной в местный бюджет</w:t>
            </w:r>
          </w:p>
        </w:tc>
        <w:tc>
          <w:tcPr>
            <w:tcW w:w="4474" w:type="dxa"/>
            <w:shd w:val="clear" w:color="auto" w:fill="auto"/>
          </w:tcPr>
          <w:p w14:paraId="7E35F139" w14:textId="77777777" w:rsidR="000671EF" w:rsidRPr="00074F7C" w:rsidRDefault="000671EF" w:rsidP="009620BB">
            <w:pPr>
              <w:spacing w:after="0" w:line="240" w:lineRule="auto"/>
              <w:jc w:val="right"/>
              <w:rPr>
                <w:rFonts w:ascii="Times New Roman" w:eastAsia="Times New Roman" w:hAnsi="Times New Roman" w:cs="Times New Roman"/>
                <w:sz w:val="24"/>
                <w:szCs w:val="24"/>
                <w:lang w:eastAsia="ru-RU"/>
              </w:rPr>
            </w:pPr>
          </w:p>
        </w:tc>
      </w:tr>
      <w:tr w:rsidR="000671EF" w:rsidRPr="00074F7C" w14:paraId="08A6821C" w14:textId="77777777" w:rsidTr="009620BB">
        <w:tc>
          <w:tcPr>
            <w:tcW w:w="588" w:type="dxa"/>
            <w:shd w:val="clear" w:color="auto" w:fill="auto"/>
          </w:tcPr>
          <w:p w14:paraId="5F898E98" w14:textId="77777777" w:rsidR="000671EF" w:rsidRPr="00074F7C" w:rsidRDefault="000671EF" w:rsidP="009620BB">
            <w:pPr>
              <w:spacing w:after="0" w:line="240" w:lineRule="auto"/>
              <w:rPr>
                <w:rFonts w:ascii="Times New Roman" w:eastAsia="Times New Roman" w:hAnsi="Times New Roman" w:cs="Times New Roman"/>
                <w:b/>
                <w:sz w:val="24"/>
                <w:szCs w:val="24"/>
                <w:lang w:eastAsia="ru-RU"/>
              </w:rPr>
            </w:pPr>
            <w:r w:rsidRPr="00074F7C">
              <w:rPr>
                <w:rFonts w:ascii="Times New Roman" w:eastAsia="Times New Roman" w:hAnsi="Times New Roman" w:cs="Times New Roman"/>
                <w:b/>
                <w:sz w:val="24"/>
                <w:szCs w:val="24"/>
                <w:lang w:eastAsia="ru-RU"/>
              </w:rPr>
              <w:t>16</w:t>
            </w:r>
          </w:p>
        </w:tc>
        <w:tc>
          <w:tcPr>
            <w:tcW w:w="4544" w:type="dxa"/>
            <w:shd w:val="clear" w:color="auto" w:fill="auto"/>
          </w:tcPr>
          <w:p w14:paraId="3B305854" w14:textId="77777777" w:rsidR="000671EF" w:rsidRPr="00074F7C" w:rsidRDefault="000671EF" w:rsidP="009620BB">
            <w:pPr>
              <w:spacing w:after="0" w:line="240" w:lineRule="auto"/>
              <w:rPr>
                <w:rFonts w:ascii="Times New Roman" w:eastAsia="Times New Roman" w:hAnsi="Times New Roman" w:cs="Times New Roman"/>
                <w:b/>
                <w:sz w:val="24"/>
                <w:szCs w:val="24"/>
                <w:lang w:eastAsia="ru-RU"/>
              </w:rPr>
            </w:pPr>
            <w:r w:rsidRPr="00074F7C">
              <w:rPr>
                <w:rFonts w:ascii="Times New Roman" w:eastAsia="Times New Roman" w:hAnsi="Times New Roman" w:cs="Times New Roman"/>
                <w:b/>
                <w:sz w:val="24"/>
                <w:szCs w:val="24"/>
                <w:lang w:eastAsia="ru-RU"/>
              </w:rPr>
              <w:t>Наименование имущества сдаваемого в залог</w:t>
            </w:r>
          </w:p>
        </w:tc>
        <w:tc>
          <w:tcPr>
            <w:tcW w:w="4474" w:type="dxa"/>
            <w:shd w:val="clear" w:color="auto" w:fill="auto"/>
          </w:tcPr>
          <w:p w14:paraId="48B952B3" w14:textId="77777777" w:rsidR="000671EF" w:rsidRPr="00074F7C" w:rsidRDefault="000671EF" w:rsidP="009620BB">
            <w:pPr>
              <w:spacing w:after="0" w:line="240" w:lineRule="auto"/>
              <w:jc w:val="right"/>
              <w:rPr>
                <w:rFonts w:ascii="Times New Roman" w:eastAsia="Times New Roman" w:hAnsi="Times New Roman" w:cs="Times New Roman"/>
                <w:sz w:val="24"/>
                <w:szCs w:val="24"/>
                <w:lang w:eastAsia="ru-RU"/>
              </w:rPr>
            </w:pPr>
          </w:p>
        </w:tc>
      </w:tr>
      <w:tr w:rsidR="000671EF" w:rsidRPr="00074F7C" w14:paraId="270FBD29" w14:textId="77777777" w:rsidTr="009620BB">
        <w:tc>
          <w:tcPr>
            <w:tcW w:w="588" w:type="dxa"/>
            <w:shd w:val="clear" w:color="auto" w:fill="auto"/>
          </w:tcPr>
          <w:p w14:paraId="76DA20EB" w14:textId="77777777" w:rsidR="000671EF" w:rsidRPr="00074F7C" w:rsidRDefault="000671EF" w:rsidP="009620BB">
            <w:pPr>
              <w:spacing w:after="0" w:line="240" w:lineRule="auto"/>
              <w:rPr>
                <w:rFonts w:ascii="Times New Roman" w:eastAsia="Times New Roman" w:hAnsi="Times New Roman" w:cs="Times New Roman"/>
                <w:b/>
                <w:sz w:val="24"/>
                <w:szCs w:val="24"/>
                <w:lang w:eastAsia="ru-RU"/>
              </w:rPr>
            </w:pPr>
          </w:p>
        </w:tc>
        <w:tc>
          <w:tcPr>
            <w:tcW w:w="4544" w:type="dxa"/>
            <w:shd w:val="clear" w:color="auto" w:fill="auto"/>
          </w:tcPr>
          <w:p w14:paraId="292DD2C8" w14:textId="77777777" w:rsidR="000671EF" w:rsidRPr="00074F7C" w:rsidRDefault="000671EF" w:rsidP="009620BB">
            <w:pPr>
              <w:spacing w:after="0" w:line="240" w:lineRule="auto"/>
              <w:rPr>
                <w:rFonts w:ascii="Times New Roman" w:eastAsia="Times New Roman" w:hAnsi="Times New Roman" w:cs="Times New Roman"/>
                <w:sz w:val="24"/>
                <w:szCs w:val="24"/>
                <w:lang w:eastAsia="ru-RU"/>
              </w:rPr>
            </w:pPr>
            <w:r w:rsidRPr="00074F7C">
              <w:rPr>
                <w:rFonts w:ascii="Times New Roman" w:eastAsia="Times New Roman" w:hAnsi="Times New Roman" w:cs="Times New Roman"/>
                <w:sz w:val="24"/>
                <w:szCs w:val="24"/>
                <w:lang w:eastAsia="ru-RU"/>
              </w:rPr>
              <w:t>Сумма залога/ дата окончания залога</w:t>
            </w:r>
          </w:p>
        </w:tc>
        <w:tc>
          <w:tcPr>
            <w:tcW w:w="4474" w:type="dxa"/>
            <w:shd w:val="clear" w:color="auto" w:fill="auto"/>
          </w:tcPr>
          <w:p w14:paraId="5DFBFC6D" w14:textId="77777777" w:rsidR="000671EF" w:rsidRPr="00074F7C" w:rsidRDefault="000671EF" w:rsidP="009620BB">
            <w:pPr>
              <w:spacing w:after="0" w:line="240" w:lineRule="auto"/>
              <w:jc w:val="right"/>
              <w:rPr>
                <w:rFonts w:ascii="Times New Roman" w:eastAsia="Times New Roman" w:hAnsi="Times New Roman" w:cs="Times New Roman"/>
                <w:sz w:val="24"/>
                <w:szCs w:val="24"/>
                <w:lang w:eastAsia="ru-RU"/>
              </w:rPr>
            </w:pPr>
          </w:p>
        </w:tc>
      </w:tr>
      <w:tr w:rsidR="000671EF" w:rsidRPr="00074F7C" w14:paraId="1709BEA0" w14:textId="77777777" w:rsidTr="009620BB">
        <w:tc>
          <w:tcPr>
            <w:tcW w:w="588" w:type="dxa"/>
            <w:shd w:val="clear" w:color="auto" w:fill="auto"/>
          </w:tcPr>
          <w:p w14:paraId="21D8A663" w14:textId="77777777" w:rsidR="000671EF" w:rsidRPr="00074F7C" w:rsidRDefault="000671EF" w:rsidP="009620BB">
            <w:pPr>
              <w:spacing w:after="0" w:line="240" w:lineRule="auto"/>
              <w:rPr>
                <w:rFonts w:ascii="Times New Roman" w:eastAsia="Times New Roman" w:hAnsi="Times New Roman" w:cs="Times New Roman"/>
                <w:b/>
                <w:sz w:val="24"/>
                <w:szCs w:val="24"/>
                <w:lang w:eastAsia="ru-RU"/>
              </w:rPr>
            </w:pPr>
            <w:r w:rsidRPr="00074F7C">
              <w:rPr>
                <w:rFonts w:ascii="Times New Roman" w:eastAsia="Times New Roman" w:hAnsi="Times New Roman" w:cs="Times New Roman"/>
                <w:b/>
                <w:sz w:val="24"/>
                <w:szCs w:val="24"/>
                <w:lang w:eastAsia="ru-RU"/>
              </w:rPr>
              <w:t>17</w:t>
            </w:r>
          </w:p>
        </w:tc>
        <w:tc>
          <w:tcPr>
            <w:tcW w:w="4544" w:type="dxa"/>
            <w:shd w:val="clear" w:color="auto" w:fill="auto"/>
          </w:tcPr>
          <w:p w14:paraId="0F73EB4D" w14:textId="77777777" w:rsidR="000671EF" w:rsidRPr="00074F7C" w:rsidRDefault="000671EF" w:rsidP="009620BB">
            <w:pPr>
              <w:spacing w:after="0" w:line="240" w:lineRule="auto"/>
              <w:rPr>
                <w:rFonts w:ascii="Times New Roman" w:eastAsia="Times New Roman" w:hAnsi="Times New Roman" w:cs="Times New Roman"/>
                <w:b/>
                <w:sz w:val="24"/>
                <w:szCs w:val="24"/>
                <w:lang w:eastAsia="ru-RU"/>
              </w:rPr>
            </w:pPr>
            <w:r w:rsidRPr="00074F7C">
              <w:rPr>
                <w:rFonts w:ascii="Times New Roman" w:eastAsia="Times New Roman" w:hAnsi="Times New Roman" w:cs="Times New Roman"/>
                <w:b/>
                <w:sz w:val="24"/>
                <w:szCs w:val="24"/>
                <w:lang w:eastAsia="ru-RU"/>
              </w:rPr>
              <w:t xml:space="preserve">Иное обременение </w:t>
            </w:r>
          </w:p>
        </w:tc>
        <w:tc>
          <w:tcPr>
            <w:tcW w:w="4474" w:type="dxa"/>
            <w:shd w:val="clear" w:color="auto" w:fill="auto"/>
          </w:tcPr>
          <w:p w14:paraId="6D169973" w14:textId="77777777" w:rsidR="000671EF" w:rsidRPr="00074F7C" w:rsidRDefault="000671EF" w:rsidP="009620BB">
            <w:pPr>
              <w:spacing w:after="0" w:line="240" w:lineRule="auto"/>
              <w:jc w:val="right"/>
              <w:rPr>
                <w:rFonts w:ascii="Times New Roman" w:eastAsia="Times New Roman" w:hAnsi="Times New Roman" w:cs="Times New Roman"/>
                <w:sz w:val="24"/>
                <w:szCs w:val="24"/>
                <w:lang w:eastAsia="ru-RU"/>
              </w:rPr>
            </w:pPr>
          </w:p>
        </w:tc>
      </w:tr>
      <w:tr w:rsidR="000671EF" w:rsidRPr="00074F7C" w14:paraId="4C781BB0" w14:textId="77777777" w:rsidTr="009620BB">
        <w:tc>
          <w:tcPr>
            <w:tcW w:w="588" w:type="dxa"/>
            <w:shd w:val="clear" w:color="auto" w:fill="auto"/>
          </w:tcPr>
          <w:p w14:paraId="6BE2BEB0" w14:textId="77777777" w:rsidR="000671EF" w:rsidRPr="00074F7C" w:rsidRDefault="000671EF" w:rsidP="009620BB">
            <w:pPr>
              <w:spacing w:after="0" w:line="240" w:lineRule="auto"/>
              <w:rPr>
                <w:rFonts w:ascii="Times New Roman" w:eastAsia="Times New Roman" w:hAnsi="Times New Roman" w:cs="Times New Roman"/>
                <w:b/>
                <w:sz w:val="24"/>
                <w:szCs w:val="24"/>
                <w:lang w:eastAsia="ru-RU"/>
              </w:rPr>
            </w:pPr>
            <w:r w:rsidRPr="00074F7C">
              <w:rPr>
                <w:rFonts w:ascii="Times New Roman" w:eastAsia="Times New Roman" w:hAnsi="Times New Roman" w:cs="Times New Roman"/>
                <w:b/>
                <w:sz w:val="24"/>
                <w:szCs w:val="24"/>
                <w:lang w:eastAsia="ru-RU"/>
              </w:rPr>
              <w:t>18</w:t>
            </w:r>
          </w:p>
        </w:tc>
        <w:tc>
          <w:tcPr>
            <w:tcW w:w="4544" w:type="dxa"/>
            <w:shd w:val="clear" w:color="auto" w:fill="auto"/>
          </w:tcPr>
          <w:p w14:paraId="74BA5979" w14:textId="77777777" w:rsidR="000671EF" w:rsidRPr="00074F7C" w:rsidRDefault="000671EF" w:rsidP="009620BB">
            <w:pPr>
              <w:spacing w:after="0" w:line="240" w:lineRule="auto"/>
              <w:rPr>
                <w:rFonts w:ascii="Times New Roman" w:eastAsia="Times New Roman" w:hAnsi="Times New Roman" w:cs="Times New Roman"/>
                <w:b/>
                <w:sz w:val="24"/>
                <w:szCs w:val="24"/>
                <w:lang w:eastAsia="ru-RU"/>
              </w:rPr>
            </w:pPr>
            <w:r w:rsidRPr="00074F7C">
              <w:rPr>
                <w:rFonts w:ascii="Times New Roman" w:eastAsia="Times New Roman" w:hAnsi="Times New Roman" w:cs="Times New Roman"/>
                <w:b/>
                <w:sz w:val="24"/>
                <w:szCs w:val="24"/>
                <w:lang w:eastAsia="ru-RU"/>
              </w:rPr>
              <w:t>Возможность приватизации объекта:</w:t>
            </w:r>
          </w:p>
          <w:p w14:paraId="2C077AC2" w14:textId="77777777" w:rsidR="000671EF" w:rsidRPr="00074F7C" w:rsidRDefault="000671EF" w:rsidP="009620BB">
            <w:pPr>
              <w:spacing w:after="0" w:line="240" w:lineRule="auto"/>
              <w:rPr>
                <w:rFonts w:ascii="Times New Roman" w:eastAsia="Times New Roman" w:hAnsi="Times New Roman" w:cs="Times New Roman"/>
                <w:sz w:val="24"/>
                <w:szCs w:val="24"/>
                <w:lang w:eastAsia="ru-RU"/>
              </w:rPr>
            </w:pPr>
            <w:r w:rsidRPr="00074F7C">
              <w:rPr>
                <w:rFonts w:ascii="Times New Roman" w:eastAsia="Times New Roman" w:hAnsi="Times New Roman" w:cs="Times New Roman"/>
                <w:sz w:val="24"/>
                <w:szCs w:val="24"/>
                <w:lang w:eastAsia="ru-RU"/>
              </w:rPr>
              <w:t>1) заявка на приватизацию (дата подачи)</w:t>
            </w:r>
          </w:p>
        </w:tc>
        <w:tc>
          <w:tcPr>
            <w:tcW w:w="4474" w:type="dxa"/>
            <w:shd w:val="clear" w:color="auto" w:fill="auto"/>
          </w:tcPr>
          <w:p w14:paraId="35FD2B6F" w14:textId="77777777" w:rsidR="000671EF" w:rsidRPr="00074F7C" w:rsidRDefault="000671EF" w:rsidP="009620BB">
            <w:pPr>
              <w:spacing w:after="0" w:line="240" w:lineRule="auto"/>
              <w:jc w:val="right"/>
              <w:rPr>
                <w:rFonts w:ascii="Times New Roman" w:eastAsia="Times New Roman" w:hAnsi="Times New Roman" w:cs="Times New Roman"/>
                <w:sz w:val="24"/>
                <w:szCs w:val="24"/>
                <w:lang w:eastAsia="ru-RU"/>
              </w:rPr>
            </w:pPr>
          </w:p>
        </w:tc>
      </w:tr>
      <w:tr w:rsidR="000671EF" w:rsidRPr="00074F7C" w14:paraId="79F64591" w14:textId="77777777" w:rsidTr="009620BB">
        <w:tc>
          <w:tcPr>
            <w:tcW w:w="588" w:type="dxa"/>
            <w:shd w:val="clear" w:color="auto" w:fill="auto"/>
          </w:tcPr>
          <w:p w14:paraId="36CB0B06" w14:textId="77777777" w:rsidR="000671EF" w:rsidRPr="00074F7C" w:rsidRDefault="000671EF" w:rsidP="009620BB">
            <w:pPr>
              <w:spacing w:after="0" w:line="240" w:lineRule="auto"/>
              <w:rPr>
                <w:rFonts w:ascii="Times New Roman" w:eastAsia="Times New Roman" w:hAnsi="Times New Roman" w:cs="Times New Roman"/>
                <w:b/>
                <w:sz w:val="24"/>
                <w:szCs w:val="24"/>
                <w:lang w:eastAsia="ru-RU"/>
              </w:rPr>
            </w:pPr>
          </w:p>
        </w:tc>
        <w:tc>
          <w:tcPr>
            <w:tcW w:w="4544" w:type="dxa"/>
            <w:shd w:val="clear" w:color="auto" w:fill="auto"/>
          </w:tcPr>
          <w:p w14:paraId="2672C816" w14:textId="77777777" w:rsidR="000671EF" w:rsidRPr="00074F7C" w:rsidRDefault="000671EF" w:rsidP="009620BB">
            <w:pPr>
              <w:spacing w:after="0" w:line="240" w:lineRule="auto"/>
              <w:rPr>
                <w:rFonts w:ascii="Times New Roman" w:eastAsia="Times New Roman" w:hAnsi="Times New Roman" w:cs="Times New Roman"/>
                <w:sz w:val="24"/>
                <w:szCs w:val="24"/>
                <w:lang w:eastAsia="ru-RU"/>
              </w:rPr>
            </w:pPr>
            <w:r w:rsidRPr="00074F7C">
              <w:rPr>
                <w:rFonts w:ascii="Times New Roman" w:eastAsia="Times New Roman" w:hAnsi="Times New Roman" w:cs="Times New Roman"/>
                <w:sz w:val="24"/>
                <w:szCs w:val="24"/>
                <w:lang w:eastAsia="ru-RU"/>
              </w:rPr>
              <w:t>2) способ приватизации</w:t>
            </w:r>
          </w:p>
        </w:tc>
        <w:tc>
          <w:tcPr>
            <w:tcW w:w="4474" w:type="dxa"/>
            <w:shd w:val="clear" w:color="auto" w:fill="auto"/>
          </w:tcPr>
          <w:p w14:paraId="1C72C4D8" w14:textId="77777777" w:rsidR="000671EF" w:rsidRPr="00074F7C" w:rsidRDefault="000671EF" w:rsidP="009620BB">
            <w:pPr>
              <w:spacing w:after="0" w:line="240" w:lineRule="auto"/>
              <w:jc w:val="right"/>
              <w:rPr>
                <w:rFonts w:ascii="Times New Roman" w:eastAsia="Times New Roman" w:hAnsi="Times New Roman" w:cs="Times New Roman"/>
                <w:sz w:val="24"/>
                <w:szCs w:val="24"/>
                <w:lang w:eastAsia="ru-RU"/>
              </w:rPr>
            </w:pPr>
          </w:p>
        </w:tc>
      </w:tr>
      <w:tr w:rsidR="000671EF" w:rsidRPr="00074F7C" w14:paraId="7CECDC2E" w14:textId="77777777" w:rsidTr="009620BB">
        <w:tc>
          <w:tcPr>
            <w:tcW w:w="588" w:type="dxa"/>
            <w:shd w:val="clear" w:color="auto" w:fill="auto"/>
          </w:tcPr>
          <w:p w14:paraId="77D7C73B" w14:textId="77777777" w:rsidR="000671EF" w:rsidRPr="00074F7C" w:rsidRDefault="000671EF" w:rsidP="009620BB">
            <w:pPr>
              <w:spacing w:after="0" w:line="240" w:lineRule="auto"/>
              <w:rPr>
                <w:rFonts w:ascii="Times New Roman" w:eastAsia="Times New Roman" w:hAnsi="Times New Roman" w:cs="Times New Roman"/>
                <w:b/>
                <w:sz w:val="24"/>
                <w:szCs w:val="24"/>
                <w:lang w:eastAsia="ru-RU"/>
              </w:rPr>
            </w:pPr>
            <w:r w:rsidRPr="00074F7C">
              <w:rPr>
                <w:rFonts w:ascii="Times New Roman" w:eastAsia="Times New Roman" w:hAnsi="Times New Roman" w:cs="Times New Roman"/>
                <w:b/>
                <w:sz w:val="24"/>
                <w:szCs w:val="24"/>
                <w:lang w:eastAsia="ru-RU"/>
              </w:rPr>
              <w:t>19</w:t>
            </w:r>
          </w:p>
        </w:tc>
        <w:tc>
          <w:tcPr>
            <w:tcW w:w="4544" w:type="dxa"/>
            <w:shd w:val="clear" w:color="auto" w:fill="auto"/>
          </w:tcPr>
          <w:p w14:paraId="2C031081" w14:textId="77777777" w:rsidR="000671EF" w:rsidRPr="00074F7C" w:rsidRDefault="000671EF" w:rsidP="009620BB">
            <w:pPr>
              <w:spacing w:after="0" w:line="240" w:lineRule="auto"/>
              <w:rPr>
                <w:rFonts w:ascii="Times New Roman" w:eastAsia="Times New Roman" w:hAnsi="Times New Roman" w:cs="Times New Roman"/>
                <w:b/>
                <w:sz w:val="24"/>
                <w:szCs w:val="24"/>
                <w:lang w:eastAsia="ru-RU"/>
              </w:rPr>
            </w:pPr>
            <w:r w:rsidRPr="00074F7C">
              <w:rPr>
                <w:rFonts w:ascii="Times New Roman" w:eastAsia="Times New Roman" w:hAnsi="Times New Roman" w:cs="Times New Roman"/>
                <w:b/>
                <w:sz w:val="24"/>
                <w:szCs w:val="24"/>
                <w:lang w:eastAsia="ru-RU"/>
              </w:rPr>
              <w:t>Доходы от использования (кроме обременения) объекта учета:</w:t>
            </w:r>
          </w:p>
        </w:tc>
        <w:tc>
          <w:tcPr>
            <w:tcW w:w="4474" w:type="dxa"/>
            <w:shd w:val="clear" w:color="auto" w:fill="auto"/>
          </w:tcPr>
          <w:p w14:paraId="0C9CF843" w14:textId="77777777" w:rsidR="000671EF" w:rsidRPr="00074F7C" w:rsidRDefault="000671EF" w:rsidP="009620BB">
            <w:pPr>
              <w:spacing w:after="0" w:line="240" w:lineRule="auto"/>
              <w:jc w:val="right"/>
              <w:rPr>
                <w:rFonts w:ascii="Times New Roman" w:eastAsia="Times New Roman" w:hAnsi="Times New Roman" w:cs="Times New Roman"/>
                <w:sz w:val="24"/>
                <w:szCs w:val="24"/>
                <w:lang w:eastAsia="ru-RU"/>
              </w:rPr>
            </w:pPr>
          </w:p>
        </w:tc>
      </w:tr>
      <w:tr w:rsidR="000671EF" w:rsidRPr="00074F7C" w14:paraId="4403E1BB" w14:textId="77777777" w:rsidTr="009620BB">
        <w:tc>
          <w:tcPr>
            <w:tcW w:w="588" w:type="dxa"/>
            <w:shd w:val="clear" w:color="auto" w:fill="auto"/>
          </w:tcPr>
          <w:p w14:paraId="25C7D99B" w14:textId="77777777" w:rsidR="000671EF" w:rsidRPr="00074F7C" w:rsidRDefault="000671EF" w:rsidP="009620BB">
            <w:pPr>
              <w:spacing w:after="0" w:line="240" w:lineRule="auto"/>
              <w:rPr>
                <w:rFonts w:ascii="Times New Roman" w:eastAsia="Times New Roman" w:hAnsi="Times New Roman" w:cs="Times New Roman"/>
                <w:b/>
                <w:sz w:val="24"/>
                <w:szCs w:val="24"/>
                <w:lang w:eastAsia="ru-RU"/>
              </w:rPr>
            </w:pPr>
          </w:p>
        </w:tc>
        <w:tc>
          <w:tcPr>
            <w:tcW w:w="4544" w:type="dxa"/>
            <w:shd w:val="clear" w:color="auto" w:fill="auto"/>
          </w:tcPr>
          <w:p w14:paraId="7EF3E3C0" w14:textId="77777777" w:rsidR="000671EF" w:rsidRPr="00074F7C" w:rsidRDefault="000671EF" w:rsidP="009620BB">
            <w:pPr>
              <w:spacing w:after="0" w:line="240" w:lineRule="auto"/>
              <w:rPr>
                <w:rFonts w:ascii="Times New Roman" w:eastAsia="Times New Roman" w:hAnsi="Times New Roman" w:cs="Times New Roman"/>
                <w:sz w:val="24"/>
                <w:szCs w:val="24"/>
                <w:lang w:eastAsia="ru-RU"/>
              </w:rPr>
            </w:pPr>
            <w:r w:rsidRPr="00074F7C">
              <w:rPr>
                <w:rFonts w:ascii="Times New Roman" w:eastAsia="Times New Roman" w:hAnsi="Times New Roman" w:cs="Times New Roman"/>
                <w:sz w:val="24"/>
                <w:szCs w:val="24"/>
                <w:lang w:eastAsia="ru-RU"/>
              </w:rPr>
              <w:t>1) часть прибыли, перечисленной в местный бюджет</w:t>
            </w:r>
          </w:p>
        </w:tc>
        <w:tc>
          <w:tcPr>
            <w:tcW w:w="4474" w:type="dxa"/>
            <w:shd w:val="clear" w:color="auto" w:fill="auto"/>
          </w:tcPr>
          <w:p w14:paraId="6D7531C9" w14:textId="77777777" w:rsidR="000671EF" w:rsidRPr="00074F7C" w:rsidRDefault="000671EF" w:rsidP="009620BB">
            <w:pPr>
              <w:spacing w:after="0" w:line="240" w:lineRule="auto"/>
              <w:jc w:val="right"/>
              <w:rPr>
                <w:rFonts w:ascii="Times New Roman" w:eastAsia="Times New Roman" w:hAnsi="Times New Roman" w:cs="Times New Roman"/>
                <w:sz w:val="24"/>
                <w:szCs w:val="24"/>
                <w:lang w:eastAsia="ru-RU"/>
              </w:rPr>
            </w:pPr>
            <w:proofErr w:type="spellStart"/>
            <w:r w:rsidRPr="00074F7C">
              <w:rPr>
                <w:rFonts w:ascii="Times New Roman" w:eastAsia="Times New Roman" w:hAnsi="Times New Roman" w:cs="Times New Roman"/>
                <w:sz w:val="24"/>
                <w:szCs w:val="24"/>
                <w:lang w:eastAsia="ru-RU"/>
              </w:rPr>
              <w:t>руб</w:t>
            </w:r>
            <w:proofErr w:type="spellEnd"/>
          </w:p>
        </w:tc>
      </w:tr>
      <w:tr w:rsidR="000671EF" w:rsidRPr="00074F7C" w14:paraId="1A89A0C7" w14:textId="77777777" w:rsidTr="009620BB">
        <w:tc>
          <w:tcPr>
            <w:tcW w:w="588" w:type="dxa"/>
            <w:shd w:val="clear" w:color="auto" w:fill="auto"/>
          </w:tcPr>
          <w:p w14:paraId="63F7AA8F" w14:textId="77777777" w:rsidR="000671EF" w:rsidRPr="00074F7C" w:rsidRDefault="000671EF" w:rsidP="009620BB">
            <w:pPr>
              <w:spacing w:after="0" w:line="240" w:lineRule="auto"/>
              <w:rPr>
                <w:rFonts w:ascii="Times New Roman" w:eastAsia="Times New Roman" w:hAnsi="Times New Roman" w:cs="Times New Roman"/>
                <w:b/>
                <w:sz w:val="24"/>
                <w:szCs w:val="24"/>
                <w:lang w:eastAsia="ru-RU"/>
              </w:rPr>
            </w:pPr>
          </w:p>
        </w:tc>
        <w:tc>
          <w:tcPr>
            <w:tcW w:w="4544" w:type="dxa"/>
            <w:shd w:val="clear" w:color="auto" w:fill="auto"/>
          </w:tcPr>
          <w:p w14:paraId="2F5711CF" w14:textId="77777777" w:rsidR="000671EF" w:rsidRPr="00074F7C" w:rsidRDefault="000671EF" w:rsidP="009620BB">
            <w:pPr>
              <w:spacing w:after="0" w:line="240" w:lineRule="auto"/>
              <w:rPr>
                <w:rFonts w:ascii="Times New Roman" w:eastAsia="Times New Roman" w:hAnsi="Times New Roman" w:cs="Times New Roman"/>
                <w:sz w:val="24"/>
                <w:szCs w:val="24"/>
                <w:lang w:eastAsia="ru-RU"/>
              </w:rPr>
            </w:pPr>
            <w:r w:rsidRPr="00074F7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074F7C">
              <w:rPr>
                <w:rFonts w:ascii="Times New Roman" w:eastAsia="Times New Roman" w:hAnsi="Times New Roman" w:cs="Times New Roman"/>
                <w:sz w:val="24"/>
                <w:szCs w:val="24"/>
                <w:lang w:eastAsia="ru-RU"/>
              </w:rPr>
              <w:t>дивиденды, перечисленные в местный бюджет</w:t>
            </w:r>
          </w:p>
        </w:tc>
        <w:tc>
          <w:tcPr>
            <w:tcW w:w="4474" w:type="dxa"/>
            <w:shd w:val="clear" w:color="auto" w:fill="auto"/>
          </w:tcPr>
          <w:p w14:paraId="3A52EE38" w14:textId="77777777" w:rsidR="000671EF" w:rsidRPr="00074F7C" w:rsidRDefault="000671EF" w:rsidP="009620BB">
            <w:pPr>
              <w:spacing w:after="0" w:line="240" w:lineRule="auto"/>
              <w:jc w:val="right"/>
              <w:rPr>
                <w:rFonts w:ascii="Times New Roman" w:eastAsia="Times New Roman" w:hAnsi="Times New Roman" w:cs="Times New Roman"/>
                <w:sz w:val="24"/>
                <w:szCs w:val="24"/>
                <w:lang w:eastAsia="ru-RU"/>
              </w:rPr>
            </w:pPr>
            <w:proofErr w:type="spellStart"/>
            <w:r w:rsidRPr="00074F7C">
              <w:rPr>
                <w:rFonts w:ascii="Times New Roman" w:eastAsia="Times New Roman" w:hAnsi="Times New Roman" w:cs="Times New Roman"/>
                <w:sz w:val="24"/>
                <w:szCs w:val="24"/>
                <w:lang w:eastAsia="ru-RU"/>
              </w:rPr>
              <w:t>руб</w:t>
            </w:r>
            <w:proofErr w:type="spellEnd"/>
          </w:p>
        </w:tc>
      </w:tr>
      <w:tr w:rsidR="000671EF" w:rsidRPr="00074F7C" w14:paraId="02E56D81" w14:textId="77777777" w:rsidTr="009620BB">
        <w:tc>
          <w:tcPr>
            <w:tcW w:w="588" w:type="dxa"/>
            <w:shd w:val="clear" w:color="auto" w:fill="auto"/>
          </w:tcPr>
          <w:p w14:paraId="2CE9C23E" w14:textId="77777777" w:rsidR="000671EF" w:rsidRPr="00074F7C" w:rsidRDefault="000671EF" w:rsidP="009620BB">
            <w:pPr>
              <w:spacing w:after="0" w:line="240" w:lineRule="auto"/>
              <w:rPr>
                <w:rFonts w:ascii="Times New Roman" w:eastAsia="Times New Roman" w:hAnsi="Times New Roman" w:cs="Times New Roman"/>
                <w:b/>
                <w:sz w:val="24"/>
                <w:szCs w:val="24"/>
                <w:lang w:eastAsia="ru-RU"/>
              </w:rPr>
            </w:pPr>
          </w:p>
        </w:tc>
        <w:tc>
          <w:tcPr>
            <w:tcW w:w="4544" w:type="dxa"/>
            <w:shd w:val="clear" w:color="auto" w:fill="auto"/>
          </w:tcPr>
          <w:p w14:paraId="1ECD9719" w14:textId="77777777" w:rsidR="000671EF" w:rsidRPr="00074F7C" w:rsidRDefault="000671EF" w:rsidP="009620BB">
            <w:pPr>
              <w:spacing w:after="0" w:line="240" w:lineRule="auto"/>
              <w:rPr>
                <w:rFonts w:ascii="Times New Roman" w:eastAsia="Times New Roman" w:hAnsi="Times New Roman" w:cs="Times New Roman"/>
                <w:sz w:val="24"/>
                <w:szCs w:val="24"/>
                <w:lang w:eastAsia="ru-RU"/>
              </w:rPr>
            </w:pPr>
            <w:r w:rsidRPr="00074F7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Pr="00074F7C">
              <w:rPr>
                <w:rFonts w:ascii="Times New Roman" w:eastAsia="Times New Roman" w:hAnsi="Times New Roman" w:cs="Times New Roman"/>
                <w:sz w:val="24"/>
                <w:szCs w:val="24"/>
                <w:lang w:eastAsia="ru-RU"/>
              </w:rPr>
              <w:t>иные доходы, перечисленные в местный бюджет</w:t>
            </w:r>
          </w:p>
        </w:tc>
        <w:tc>
          <w:tcPr>
            <w:tcW w:w="4474" w:type="dxa"/>
            <w:shd w:val="clear" w:color="auto" w:fill="auto"/>
          </w:tcPr>
          <w:p w14:paraId="502A5400" w14:textId="77777777" w:rsidR="000671EF" w:rsidRPr="00074F7C" w:rsidRDefault="000671EF" w:rsidP="009620BB">
            <w:pPr>
              <w:spacing w:after="0" w:line="240" w:lineRule="auto"/>
              <w:jc w:val="right"/>
              <w:rPr>
                <w:rFonts w:ascii="Times New Roman" w:eastAsia="Times New Roman" w:hAnsi="Times New Roman" w:cs="Times New Roman"/>
                <w:sz w:val="24"/>
                <w:szCs w:val="24"/>
                <w:lang w:eastAsia="ru-RU"/>
              </w:rPr>
            </w:pPr>
            <w:proofErr w:type="spellStart"/>
            <w:r w:rsidRPr="00074F7C">
              <w:rPr>
                <w:rFonts w:ascii="Times New Roman" w:eastAsia="Times New Roman" w:hAnsi="Times New Roman" w:cs="Times New Roman"/>
                <w:sz w:val="24"/>
                <w:szCs w:val="24"/>
                <w:lang w:eastAsia="ru-RU"/>
              </w:rPr>
              <w:t>руб</w:t>
            </w:r>
            <w:proofErr w:type="spellEnd"/>
          </w:p>
        </w:tc>
      </w:tr>
    </w:tbl>
    <w:p w14:paraId="36A697C0" w14:textId="77777777" w:rsidR="000671EF" w:rsidRPr="00074F7C" w:rsidRDefault="000671EF" w:rsidP="000671EF">
      <w:pPr>
        <w:spacing w:after="0" w:line="240" w:lineRule="auto"/>
        <w:rPr>
          <w:rFonts w:ascii="Times New Roman" w:eastAsia="Times New Roman" w:hAnsi="Times New Roman" w:cs="Times New Roman"/>
          <w:sz w:val="24"/>
          <w:szCs w:val="24"/>
          <w:lang w:eastAsia="ru-RU"/>
        </w:rPr>
      </w:pPr>
    </w:p>
    <w:tbl>
      <w:tblPr>
        <w:tblW w:w="9606" w:type="dxa"/>
        <w:tblLayout w:type="fixed"/>
        <w:tblLook w:val="01E0" w:firstRow="1" w:lastRow="1" w:firstColumn="1" w:lastColumn="1" w:noHBand="0" w:noVBand="0"/>
      </w:tblPr>
      <w:tblGrid>
        <w:gridCol w:w="3652"/>
        <w:gridCol w:w="3119"/>
        <w:gridCol w:w="2835"/>
      </w:tblGrid>
      <w:tr w:rsidR="000671EF" w:rsidRPr="00074F7C" w14:paraId="2AC5D5B9" w14:textId="77777777" w:rsidTr="009620BB">
        <w:tc>
          <w:tcPr>
            <w:tcW w:w="3652" w:type="dxa"/>
            <w:shd w:val="clear" w:color="auto" w:fill="auto"/>
          </w:tcPr>
          <w:p w14:paraId="301868D6" w14:textId="77777777" w:rsidR="000671EF" w:rsidRPr="00074F7C" w:rsidRDefault="000671EF" w:rsidP="009620BB">
            <w:pPr>
              <w:spacing w:after="0" w:line="240" w:lineRule="exact"/>
              <w:rPr>
                <w:rFonts w:ascii="Times New Roman" w:eastAsia="Times New Roman" w:hAnsi="Times New Roman" w:cs="Times New Roman"/>
                <w:sz w:val="24"/>
                <w:szCs w:val="24"/>
                <w:lang w:eastAsia="ru-RU"/>
              </w:rPr>
            </w:pPr>
            <w:r w:rsidRPr="00074F7C">
              <w:rPr>
                <w:rFonts w:ascii="Times New Roman" w:eastAsia="Times New Roman" w:hAnsi="Times New Roman" w:cs="Times New Roman"/>
                <w:sz w:val="24"/>
                <w:szCs w:val="24"/>
                <w:lang w:eastAsia="ru-RU"/>
              </w:rPr>
              <w:t>Наименование должности руководителя</w:t>
            </w:r>
          </w:p>
          <w:p w14:paraId="337A9A2E" w14:textId="77777777" w:rsidR="000671EF" w:rsidRPr="00074F7C" w:rsidRDefault="000671EF" w:rsidP="009620BB">
            <w:pPr>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Pr="00074F7C">
              <w:rPr>
                <w:rFonts w:ascii="Times New Roman" w:eastAsia="Times New Roman" w:hAnsi="Times New Roman" w:cs="Times New Roman"/>
                <w:sz w:val="24"/>
                <w:szCs w:val="24"/>
                <w:lang w:eastAsia="ru-RU"/>
              </w:rPr>
              <w:t>м.п</w:t>
            </w:r>
            <w:proofErr w:type="spellEnd"/>
            <w:r w:rsidRPr="00074F7C">
              <w:rPr>
                <w:rFonts w:ascii="Times New Roman" w:eastAsia="Times New Roman" w:hAnsi="Times New Roman" w:cs="Times New Roman"/>
                <w:sz w:val="24"/>
                <w:szCs w:val="24"/>
                <w:lang w:eastAsia="ru-RU"/>
              </w:rPr>
              <w:t>.</w:t>
            </w:r>
          </w:p>
        </w:tc>
        <w:tc>
          <w:tcPr>
            <w:tcW w:w="3119" w:type="dxa"/>
            <w:shd w:val="clear" w:color="auto" w:fill="auto"/>
          </w:tcPr>
          <w:p w14:paraId="0179B8A5" w14:textId="77777777" w:rsidR="000671EF" w:rsidRPr="00074F7C" w:rsidRDefault="000671EF" w:rsidP="009620BB">
            <w:pPr>
              <w:spacing w:after="0" w:line="240" w:lineRule="auto"/>
              <w:jc w:val="center"/>
              <w:rPr>
                <w:rFonts w:ascii="Times New Roman" w:eastAsia="Times New Roman" w:hAnsi="Times New Roman" w:cs="Times New Roman"/>
                <w:sz w:val="24"/>
                <w:szCs w:val="24"/>
                <w:lang w:eastAsia="ru-RU"/>
              </w:rPr>
            </w:pPr>
          </w:p>
          <w:p w14:paraId="35AD54EE" w14:textId="77777777" w:rsidR="000671EF" w:rsidRPr="00074F7C" w:rsidRDefault="000671EF" w:rsidP="009620BB">
            <w:pPr>
              <w:spacing w:after="0" w:line="240" w:lineRule="auto"/>
              <w:jc w:val="center"/>
              <w:rPr>
                <w:rFonts w:ascii="Times New Roman" w:eastAsia="Times New Roman" w:hAnsi="Times New Roman" w:cs="Times New Roman"/>
                <w:sz w:val="24"/>
                <w:szCs w:val="24"/>
                <w:lang w:eastAsia="ru-RU"/>
              </w:rPr>
            </w:pPr>
            <w:r w:rsidRPr="00074F7C">
              <w:rPr>
                <w:rFonts w:ascii="Times New Roman" w:eastAsia="Times New Roman" w:hAnsi="Times New Roman" w:cs="Times New Roman"/>
                <w:sz w:val="24"/>
                <w:szCs w:val="24"/>
                <w:lang w:eastAsia="ru-RU"/>
              </w:rPr>
              <w:t>_______________</w:t>
            </w:r>
          </w:p>
          <w:p w14:paraId="559FF0C6" w14:textId="77777777" w:rsidR="000671EF" w:rsidRPr="00074F7C" w:rsidRDefault="000671EF" w:rsidP="009620BB">
            <w:pPr>
              <w:spacing w:after="0" w:line="240" w:lineRule="auto"/>
              <w:jc w:val="center"/>
              <w:rPr>
                <w:rFonts w:ascii="Times New Roman" w:eastAsia="Times New Roman" w:hAnsi="Times New Roman" w:cs="Times New Roman"/>
                <w:sz w:val="20"/>
                <w:szCs w:val="20"/>
                <w:lang w:eastAsia="ru-RU"/>
              </w:rPr>
            </w:pPr>
            <w:r w:rsidRPr="00074F7C">
              <w:rPr>
                <w:rFonts w:ascii="Times New Roman" w:eastAsia="Times New Roman" w:hAnsi="Times New Roman" w:cs="Times New Roman"/>
                <w:sz w:val="20"/>
                <w:szCs w:val="20"/>
                <w:lang w:eastAsia="ru-RU"/>
              </w:rPr>
              <w:t>(подпись)</w:t>
            </w:r>
          </w:p>
        </w:tc>
        <w:tc>
          <w:tcPr>
            <w:tcW w:w="2835" w:type="dxa"/>
            <w:shd w:val="clear" w:color="auto" w:fill="auto"/>
          </w:tcPr>
          <w:p w14:paraId="73E4B7B7" w14:textId="77777777" w:rsidR="000671EF" w:rsidRPr="00074F7C" w:rsidRDefault="000671EF" w:rsidP="009620BB">
            <w:pPr>
              <w:spacing w:after="0" w:line="240" w:lineRule="auto"/>
              <w:jc w:val="center"/>
              <w:rPr>
                <w:rFonts w:ascii="Times New Roman" w:eastAsia="Times New Roman" w:hAnsi="Times New Roman" w:cs="Times New Roman"/>
                <w:sz w:val="24"/>
                <w:szCs w:val="24"/>
                <w:lang w:eastAsia="ru-RU"/>
              </w:rPr>
            </w:pPr>
          </w:p>
          <w:p w14:paraId="2868D4E1" w14:textId="77777777" w:rsidR="000671EF" w:rsidRPr="00074F7C" w:rsidRDefault="000671EF" w:rsidP="009620BB">
            <w:pPr>
              <w:spacing w:after="0" w:line="240" w:lineRule="auto"/>
              <w:jc w:val="center"/>
              <w:rPr>
                <w:rFonts w:ascii="Times New Roman" w:eastAsia="Times New Roman" w:hAnsi="Times New Roman" w:cs="Times New Roman"/>
                <w:sz w:val="24"/>
                <w:szCs w:val="24"/>
                <w:lang w:eastAsia="ru-RU"/>
              </w:rPr>
            </w:pPr>
            <w:r w:rsidRPr="00074F7C">
              <w:rPr>
                <w:rFonts w:ascii="Times New Roman" w:eastAsia="Times New Roman" w:hAnsi="Times New Roman" w:cs="Times New Roman"/>
                <w:sz w:val="24"/>
                <w:szCs w:val="24"/>
                <w:lang w:eastAsia="ru-RU"/>
              </w:rPr>
              <w:t>_______________</w:t>
            </w:r>
          </w:p>
          <w:p w14:paraId="58BB76B5" w14:textId="77777777" w:rsidR="000671EF" w:rsidRPr="00074F7C" w:rsidRDefault="000671EF" w:rsidP="009620BB">
            <w:pPr>
              <w:spacing w:after="0" w:line="240" w:lineRule="auto"/>
              <w:jc w:val="center"/>
              <w:rPr>
                <w:rFonts w:ascii="Times New Roman" w:eastAsia="Times New Roman" w:hAnsi="Times New Roman" w:cs="Times New Roman"/>
                <w:sz w:val="24"/>
                <w:szCs w:val="24"/>
                <w:lang w:eastAsia="ru-RU"/>
              </w:rPr>
            </w:pPr>
            <w:r w:rsidRPr="00074F7C">
              <w:rPr>
                <w:rFonts w:ascii="Times New Roman" w:eastAsia="Times New Roman" w:hAnsi="Times New Roman" w:cs="Times New Roman"/>
                <w:sz w:val="20"/>
                <w:szCs w:val="20"/>
                <w:lang w:eastAsia="ru-RU"/>
              </w:rPr>
              <w:t>(расшифровка подписи)</w:t>
            </w:r>
          </w:p>
        </w:tc>
      </w:tr>
      <w:tr w:rsidR="000671EF" w:rsidRPr="00074F7C" w14:paraId="5903CD56" w14:textId="77777777" w:rsidTr="009620BB">
        <w:tc>
          <w:tcPr>
            <w:tcW w:w="3652" w:type="dxa"/>
            <w:shd w:val="clear" w:color="auto" w:fill="auto"/>
          </w:tcPr>
          <w:p w14:paraId="02A4D721" w14:textId="77777777" w:rsidR="000671EF" w:rsidRPr="00074F7C" w:rsidRDefault="000671EF" w:rsidP="009620BB">
            <w:pPr>
              <w:spacing w:after="0" w:line="240" w:lineRule="exact"/>
              <w:rPr>
                <w:rFonts w:ascii="Times New Roman" w:eastAsia="Times New Roman" w:hAnsi="Times New Roman" w:cs="Times New Roman"/>
                <w:sz w:val="24"/>
                <w:szCs w:val="24"/>
                <w:lang w:eastAsia="ru-RU"/>
              </w:rPr>
            </w:pPr>
          </w:p>
          <w:p w14:paraId="08DDB3F4" w14:textId="77777777" w:rsidR="000671EF" w:rsidRPr="00074F7C" w:rsidRDefault="000671EF" w:rsidP="009620BB">
            <w:pPr>
              <w:spacing w:after="0" w:line="240" w:lineRule="exact"/>
              <w:rPr>
                <w:rFonts w:ascii="Times New Roman" w:eastAsia="Times New Roman" w:hAnsi="Times New Roman" w:cs="Times New Roman"/>
                <w:sz w:val="24"/>
                <w:szCs w:val="24"/>
                <w:lang w:eastAsia="ru-RU"/>
              </w:rPr>
            </w:pPr>
            <w:r w:rsidRPr="00074F7C">
              <w:rPr>
                <w:rFonts w:ascii="Times New Roman" w:eastAsia="Times New Roman" w:hAnsi="Times New Roman" w:cs="Times New Roman"/>
                <w:sz w:val="24"/>
                <w:szCs w:val="24"/>
                <w:lang w:eastAsia="ru-RU"/>
              </w:rPr>
              <w:t>Главный бухгалтер</w:t>
            </w:r>
          </w:p>
          <w:p w14:paraId="3C4D5C81" w14:textId="77777777" w:rsidR="000671EF" w:rsidRPr="00074F7C" w:rsidRDefault="000671EF" w:rsidP="009620BB">
            <w:pPr>
              <w:spacing w:after="0" w:line="240" w:lineRule="exact"/>
              <w:rPr>
                <w:rFonts w:ascii="Times New Roman" w:eastAsia="Times New Roman" w:hAnsi="Times New Roman" w:cs="Times New Roman"/>
                <w:sz w:val="24"/>
                <w:szCs w:val="24"/>
                <w:lang w:eastAsia="ru-RU"/>
              </w:rPr>
            </w:pPr>
          </w:p>
        </w:tc>
        <w:tc>
          <w:tcPr>
            <w:tcW w:w="3119" w:type="dxa"/>
            <w:shd w:val="clear" w:color="auto" w:fill="auto"/>
          </w:tcPr>
          <w:p w14:paraId="7EE2888F" w14:textId="77777777" w:rsidR="000671EF" w:rsidRPr="00074F7C" w:rsidRDefault="000671EF" w:rsidP="009620BB">
            <w:pPr>
              <w:spacing w:after="0" w:line="240" w:lineRule="auto"/>
              <w:jc w:val="center"/>
              <w:rPr>
                <w:rFonts w:ascii="Times New Roman" w:eastAsia="Times New Roman" w:hAnsi="Times New Roman" w:cs="Times New Roman"/>
                <w:sz w:val="24"/>
                <w:szCs w:val="24"/>
                <w:lang w:eastAsia="ru-RU"/>
              </w:rPr>
            </w:pPr>
          </w:p>
          <w:p w14:paraId="539DC059" w14:textId="77777777" w:rsidR="000671EF" w:rsidRPr="00074F7C" w:rsidRDefault="000671EF" w:rsidP="009620BB">
            <w:pPr>
              <w:spacing w:after="0" w:line="240" w:lineRule="auto"/>
              <w:jc w:val="center"/>
              <w:rPr>
                <w:rFonts w:ascii="Times New Roman" w:eastAsia="Times New Roman" w:hAnsi="Times New Roman" w:cs="Times New Roman"/>
                <w:sz w:val="24"/>
                <w:szCs w:val="24"/>
                <w:lang w:eastAsia="ru-RU"/>
              </w:rPr>
            </w:pPr>
            <w:r w:rsidRPr="00074F7C">
              <w:rPr>
                <w:rFonts w:ascii="Times New Roman" w:eastAsia="Times New Roman" w:hAnsi="Times New Roman" w:cs="Times New Roman"/>
                <w:sz w:val="24"/>
                <w:szCs w:val="24"/>
                <w:lang w:eastAsia="ru-RU"/>
              </w:rPr>
              <w:t>_______________</w:t>
            </w:r>
          </w:p>
          <w:p w14:paraId="65E8ED79" w14:textId="77777777" w:rsidR="000671EF" w:rsidRPr="00074F7C" w:rsidRDefault="000671EF" w:rsidP="009620BB">
            <w:pPr>
              <w:spacing w:after="0" w:line="240" w:lineRule="auto"/>
              <w:jc w:val="center"/>
              <w:rPr>
                <w:rFonts w:ascii="Times New Roman" w:eastAsia="Times New Roman" w:hAnsi="Times New Roman" w:cs="Times New Roman"/>
                <w:sz w:val="24"/>
                <w:szCs w:val="24"/>
                <w:lang w:eastAsia="ru-RU"/>
              </w:rPr>
            </w:pPr>
            <w:r w:rsidRPr="00074F7C">
              <w:rPr>
                <w:rFonts w:ascii="Times New Roman" w:eastAsia="Times New Roman" w:hAnsi="Times New Roman" w:cs="Times New Roman"/>
                <w:sz w:val="20"/>
                <w:szCs w:val="20"/>
                <w:lang w:eastAsia="ru-RU"/>
              </w:rPr>
              <w:t>(подпись)</w:t>
            </w:r>
          </w:p>
        </w:tc>
        <w:tc>
          <w:tcPr>
            <w:tcW w:w="2835" w:type="dxa"/>
            <w:shd w:val="clear" w:color="auto" w:fill="auto"/>
          </w:tcPr>
          <w:p w14:paraId="33EB1E50" w14:textId="77777777" w:rsidR="000671EF" w:rsidRPr="00074F7C" w:rsidRDefault="000671EF" w:rsidP="009620BB">
            <w:pPr>
              <w:spacing w:after="0" w:line="240" w:lineRule="auto"/>
              <w:jc w:val="center"/>
              <w:rPr>
                <w:rFonts w:ascii="Times New Roman" w:eastAsia="Times New Roman" w:hAnsi="Times New Roman" w:cs="Times New Roman"/>
                <w:sz w:val="24"/>
                <w:szCs w:val="24"/>
                <w:lang w:eastAsia="ru-RU"/>
              </w:rPr>
            </w:pPr>
          </w:p>
          <w:p w14:paraId="5DF6B75B" w14:textId="77777777" w:rsidR="000671EF" w:rsidRPr="00074F7C" w:rsidRDefault="000671EF" w:rsidP="009620BB">
            <w:pPr>
              <w:spacing w:after="0" w:line="240" w:lineRule="auto"/>
              <w:jc w:val="center"/>
              <w:rPr>
                <w:rFonts w:ascii="Times New Roman" w:eastAsia="Times New Roman" w:hAnsi="Times New Roman" w:cs="Times New Roman"/>
                <w:sz w:val="24"/>
                <w:szCs w:val="24"/>
                <w:lang w:eastAsia="ru-RU"/>
              </w:rPr>
            </w:pPr>
            <w:r w:rsidRPr="00074F7C">
              <w:rPr>
                <w:rFonts w:ascii="Times New Roman" w:eastAsia="Times New Roman" w:hAnsi="Times New Roman" w:cs="Times New Roman"/>
                <w:sz w:val="24"/>
                <w:szCs w:val="24"/>
                <w:lang w:eastAsia="ru-RU"/>
              </w:rPr>
              <w:t>_______________</w:t>
            </w:r>
          </w:p>
          <w:p w14:paraId="5CE50529" w14:textId="77777777" w:rsidR="000671EF" w:rsidRPr="00074F7C" w:rsidRDefault="000671EF" w:rsidP="009620BB">
            <w:pPr>
              <w:spacing w:after="0" w:line="240" w:lineRule="auto"/>
              <w:jc w:val="center"/>
              <w:rPr>
                <w:rFonts w:ascii="Times New Roman" w:eastAsia="Times New Roman" w:hAnsi="Times New Roman" w:cs="Times New Roman"/>
                <w:sz w:val="24"/>
                <w:szCs w:val="24"/>
                <w:lang w:eastAsia="ru-RU"/>
              </w:rPr>
            </w:pPr>
            <w:r w:rsidRPr="00074F7C">
              <w:rPr>
                <w:rFonts w:ascii="Times New Roman" w:eastAsia="Times New Roman" w:hAnsi="Times New Roman" w:cs="Times New Roman"/>
                <w:sz w:val="20"/>
                <w:szCs w:val="20"/>
                <w:lang w:eastAsia="ru-RU"/>
              </w:rPr>
              <w:t>(расшифровка подписи)»</w:t>
            </w:r>
          </w:p>
        </w:tc>
      </w:tr>
    </w:tbl>
    <w:p w14:paraId="01E9351C" w14:textId="77777777" w:rsidR="000671EF" w:rsidRPr="00074F7C" w:rsidRDefault="000671EF" w:rsidP="000671EF">
      <w:pPr>
        <w:spacing w:after="0" w:line="240" w:lineRule="auto"/>
        <w:ind w:firstLine="709"/>
        <w:jc w:val="both"/>
        <w:rPr>
          <w:rFonts w:ascii="Times New Roman" w:eastAsia="Times New Roman" w:hAnsi="Times New Roman" w:cs="Times New Roman"/>
          <w:sz w:val="28"/>
          <w:szCs w:val="28"/>
          <w:lang w:eastAsia="ru-RU"/>
        </w:rPr>
      </w:pPr>
    </w:p>
    <w:p w14:paraId="1E8B3908" w14:textId="77777777" w:rsidR="00590BFC" w:rsidRDefault="00590BFC">
      <w:pPr>
        <w:pStyle w:val="ConsPlusNormal"/>
        <w:jc w:val="both"/>
        <w:rPr>
          <w:rFonts w:ascii="Times New Roman" w:hAnsi="Times New Roman" w:cs="Times New Roman"/>
          <w:sz w:val="28"/>
          <w:szCs w:val="28"/>
        </w:rPr>
      </w:pPr>
    </w:p>
    <w:p w14:paraId="5E17A1F9" w14:textId="77777777" w:rsidR="00590BFC" w:rsidRDefault="00590BFC">
      <w:pPr>
        <w:pStyle w:val="ConsPlusNormal"/>
        <w:jc w:val="both"/>
        <w:rPr>
          <w:rFonts w:ascii="Times New Roman" w:hAnsi="Times New Roman" w:cs="Times New Roman"/>
          <w:sz w:val="28"/>
          <w:szCs w:val="28"/>
        </w:rPr>
      </w:pPr>
    </w:p>
    <w:p w14:paraId="4BADC4E4" w14:textId="77777777" w:rsidR="00590BFC" w:rsidRDefault="00590BFC">
      <w:pPr>
        <w:pStyle w:val="ConsPlusNormal"/>
        <w:jc w:val="both"/>
        <w:rPr>
          <w:rFonts w:ascii="Times New Roman" w:hAnsi="Times New Roman" w:cs="Times New Roman"/>
          <w:sz w:val="28"/>
          <w:szCs w:val="28"/>
        </w:rPr>
      </w:pPr>
    </w:p>
    <w:p w14:paraId="64674D32" w14:textId="77777777" w:rsidR="00590BFC" w:rsidRDefault="00590BFC">
      <w:pPr>
        <w:pStyle w:val="ConsPlusNormal"/>
        <w:jc w:val="both"/>
        <w:rPr>
          <w:rFonts w:ascii="Times New Roman" w:hAnsi="Times New Roman" w:cs="Times New Roman"/>
          <w:sz w:val="28"/>
          <w:szCs w:val="28"/>
        </w:rPr>
      </w:pPr>
    </w:p>
    <w:p w14:paraId="6A09665B" w14:textId="77777777" w:rsidR="00590BFC" w:rsidRDefault="00590BFC">
      <w:pPr>
        <w:pStyle w:val="ConsPlusNormal"/>
        <w:jc w:val="both"/>
        <w:rPr>
          <w:rFonts w:ascii="Times New Roman" w:hAnsi="Times New Roman" w:cs="Times New Roman"/>
          <w:sz w:val="28"/>
          <w:szCs w:val="28"/>
        </w:rPr>
      </w:pPr>
    </w:p>
    <w:p w14:paraId="05A8A02E" w14:textId="77777777" w:rsidR="00590BFC" w:rsidRDefault="00590BFC">
      <w:pPr>
        <w:pStyle w:val="ConsPlusNormal"/>
        <w:jc w:val="both"/>
        <w:rPr>
          <w:rFonts w:ascii="Times New Roman" w:hAnsi="Times New Roman" w:cs="Times New Roman"/>
          <w:sz w:val="28"/>
          <w:szCs w:val="28"/>
        </w:rPr>
      </w:pPr>
    </w:p>
    <w:p w14:paraId="3115C680" w14:textId="77777777" w:rsidR="00590BFC" w:rsidRDefault="00590BFC">
      <w:pPr>
        <w:pStyle w:val="ConsPlusNormal"/>
        <w:jc w:val="both"/>
        <w:rPr>
          <w:rFonts w:ascii="Times New Roman" w:hAnsi="Times New Roman" w:cs="Times New Roman"/>
          <w:sz w:val="28"/>
          <w:szCs w:val="28"/>
        </w:rPr>
      </w:pPr>
    </w:p>
    <w:p w14:paraId="2B6CE269" w14:textId="77777777" w:rsidR="00590BFC" w:rsidRDefault="00590BFC">
      <w:pPr>
        <w:pStyle w:val="ConsPlusNormal"/>
        <w:jc w:val="both"/>
        <w:rPr>
          <w:rFonts w:ascii="Times New Roman" w:hAnsi="Times New Roman" w:cs="Times New Roman"/>
          <w:sz w:val="28"/>
          <w:szCs w:val="28"/>
        </w:rPr>
      </w:pPr>
    </w:p>
    <w:p w14:paraId="0B369BAE" w14:textId="77777777" w:rsidR="00590BFC" w:rsidRDefault="00590BFC">
      <w:pPr>
        <w:pStyle w:val="ConsPlusNormal"/>
        <w:jc w:val="both"/>
        <w:rPr>
          <w:rFonts w:ascii="Times New Roman" w:hAnsi="Times New Roman" w:cs="Times New Roman"/>
          <w:sz w:val="28"/>
          <w:szCs w:val="28"/>
        </w:rPr>
      </w:pPr>
    </w:p>
    <w:p w14:paraId="48FF2B44" w14:textId="77777777" w:rsidR="00590BFC" w:rsidRDefault="00590BFC">
      <w:pPr>
        <w:pStyle w:val="ConsPlusNormal"/>
        <w:jc w:val="both"/>
        <w:rPr>
          <w:rFonts w:ascii="Times New Roman" w:hAnsi="Times New Roman" w:cs="Times New Roman"/>
          <w:sz w:val="28"/>
          <w:szCs w:val="28"/>
        </w:rPr>
      </w:pPr>
    </w:p>
    <w:p w14:paraId="002BAD5E" w14:textId="77777777" w:rsidR="00590BFC" w:rsidRDefault="00590BFC">
      <w:pPr>
        <w:pStyle w:val="ConsPlusNormal"/>
        <w:jc w:val="both"/>
        <w:rPr>
          <w:rFonts w:ascii="Times New Roman" w:hAnsi="Times New Roman" w:cs="Times New Roman"/>
          <w:sz w:val="28"/>
          <w:szCs w:val="28"/>
        </w:rPr>
      </w:pPr>
    </w:p>
    <w:p w14:paraId="26A6A493" w14:textId="77777777" w:rsidR="00590BFC" w:rsidRDefault="00590BFC">
      <w:pPr>
        <w:pStyle w:val="ConsPlusNormal"/>
        <w:jc w:val="both"/>
        <w:rPr>
          <w:rFonts w:ascii="Times New Roman" w:hAnsi="Times New Roman" w:cs="Times New Roman"/>
          <w:sz w:val="28"/>
          <w:szCs w:val="28"/>
        </w:rPr>
      </w:pPr>
    </w:p>
    <w:p w14:paraId="6204626F" w14:textId="77777777" w:rsidR="00590BFC" w:rsidRDefault="00590BFC">
      <w:pPr>
        <w:pStyle w:val="ConsPlusNormal"/>
        <w:jc w:val="both"/>
        <w:rPr>
          <w:rFonts w:ascii="Times New Roman" w:hAnsi="Times New Roman" w:cs="Times New Roman"/>
          <w:sz w:val="28"/>
          <w:szCs w:val="28"/>
        </w:rPr>
      </w:pPr>
    </w:p>
    <w:p w14:paraId="5D412C0A" w14:textId="77777777" w:rsidR="00511B07" w:rsidRDefault="00511B07">
      <w:pPr>
        <w:pStyle w:val="ConsPlusNormal"/>
        <w:jc w:val="both"/>
        <w:rPr>
          <w:rFonts w:ascii="Times New Roman" w:hAnsi="Times New Roman" w:cs="Times New Roman"/>
          <w:sz w:val="28"/>
          <w:szCs w:val="28"/>
        </w:rPr>
      </w:pPr>
    </w:p>
    <w:p w14:paraId="4FD12A97" w14:textId="77777777" w:rsidR="00074F7C" w:rsidRPr="00074F7C" w:rsidRDefault="00074F7C" w:rsidP="00984F0C">
      <w:pPr>
        <w:spacing w:after="0" w:line="240" w:lineRule="auto"/>
        <w:jc w:val="both"/>
        <w:rPr>
          <w:rFonts w:ascii="Times New Roman" w:eastAsia="Times New Roman" w:hAnsi="Times New Roman" w:cs="Times New Roman"/>
          <w:sz w:val="28"/>
          <w:szCs w:val="28"/>
          <w:lang w:eastAsia="ru-RU"/>
        </w:rPr>
      </w:pPr>
    </w:p>
    <w:p w14:paraId="265BC6BD" w14:textId="77777777" w:rsidR="00074F7C" w:rsidRDefault="00074F7C" w:rsidP="00984F0C">
      <w:pPr>
        <w:spacing w:after="0" w:line="240" w:lineRule="auto"/>
        <w:jc w:val="both"/>
        <w:rPr>
          <w:rFonts w:ascii="Times New Roman" w:eastAsia="Times New Roman" w:hAnsi="Times New Roman" w:cs="Times New Roman"/>
          <w:sz w:val="28"/>
          <w:szCs w:val="28"/>
          <w:lang w:eastAsia="ru-RU"/>
        </w:rPr>
      </w:pPr>
    </w:p>
    <w:p w14:paraId="29E3F902" w14:textId="77777777" w:rsidR="00074F7C" w:rsidRDefault="00074F7C" w:rsidP="00984F0C">
      <w:pPr>
        <w:spacing w:after="0" w:line="240" w:lineRule="auto"/>
        <w:jc w:val="both"/>
        <w:rPr>
          <w:rFonts w:ascii="Times New Roman" w:eastAsia="Times New Roman" w:hAnsi="Times New Roman" w:cs="Times New Roman"/>
          <w:sz w:val="28"/>
          <w:szCs w:val="28"/>
          <w:lang w:eastAsia="ru-RU"/>
        </w:rPr>
      </w:pPr>
    </w:p>
    <w:p w14:paraId="643CCB46" w14:textId="77777777" w:rsidR="00074F7C" w:rsidRDefault="00074F7C" w:rsidP="00984F0C">
      <w:pPr>
        <w:spacing w:after="0" w:line="240" w:lineRule="auto"/>
        <w:jc w:val="both"/>
        <w:rPr>
          <w:rFonts w:ascii="Times New Roman" w:eastAsia="Times New Roman" w:hAnsi="Times New Roman" w:cs="Times New Roman"/>
          <w:sz w:val="28"/>
          <w:szCs w:val="28"/>
          <w:lang w:eastAsia="ru-RU"/>
        </w:rPr>
      </w:pPr>
    </w:p>
    <w:p w14:paraId="0B4F3418" w14:textId="77777777" w:rsidR="00074F7C" w:rsidRDefault="00074F7C" w:rsidP="00984F0C">
      <w:pPr>
        <w:spacing w:after="0" w:line="240" w:lineRule="auto"/>
        <w:jc w:val="both"/>
        <w:rPr>
          <w:rFonts w:ascii="Times New Roman" w:eastAsia="Times New Roman" w:hAnsi="Times New Roman" w:cs="Times New Roman"/>
          <w:sz w:val="28"/>
          <w:szCs w:val="28"/>
          <w:lang w:eastAsia="ru-RU"/>
        </w:rPr>
      </w:pPr>
    </w:p>
    <w:p w14:paraId="788E3343" w14:textId="77777777" w:rsidR="000E627D" w:rsidRDefault="000E627D" w:rsidP="00074F7C">
      <w:pPr>
        <w:spacing w:after="0" w:line="240" w:lineRule="auto"/>
        <w:ind w:firstLine="709"/>
        <w:jc w:val="both"/>
        <w:rPr>
          <w:rFonts w:ascii="Times New Roman" w:eastAsia="Times New Roman" w:hAnsi="Times New Roman" w:cs="Times New Roman"/>
          <w:sz w:val="28"/>
          <w:szCs w:val="28"/>
          <w:lang w:eastAsia="ru-RU"/>
        </w:rPr>
        <w:sectPr w:rsidR="000E627D" w:rsidSect="00BE7B9A">
          <w:headerReference w:type="default" r:id="rId24"/>
          <w:pgSz w:w="11905" w:h="16838"/>
          <w:pgMar w:top="1134" w:right="567" w:bottom="1134" w:left="1985" w:header="510" w:footer="0" w:gutter="0"/>
          <w:pgNumType w:start="1"/>
          <w:cols w:space="720"/>
          <w:titlePg/>
          <w:docGrid w:linePitch="299"/>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88"/>
      </w:tblGrid>
      <w:tr w:rsidR="000E627D" w14:paraId="7BE6B2A8" w14:textId="77777777" w:rsidTr="00031B86">
        <w:tc>
          <w:tcPr>
            <w:tcW w:w="8755" w:type="dxa"/>
          </w:tcPr>
          <w:p w14:paraId="02519A8A" w14:textId="77777777" w:rsidR="000E627D" w:rsidRDefault="000E627D" w:rsidP="00EB0062">
            <w:pPr>
              <w:pStyle w:val="ConsPlusNormal"/>
              <w:jc w:val="center"/>
              <w:rPr>
                <w:rFonts w:ascii="Times New Roman" w:hAnsi="Times New Roman" w:cs="Times New Roman"/>
                <w:sz w:val="28"/>
                <w:szCs w:val="28"/>
              </w:rPr>
            </w:pPr>
          </w:p>
        </w:tc>
        <w:tc>
          <w:tcPr>
            <w:tcW w:w="7088" w:type="dxa"/>
          </w:tcPr>
          <w:p w14:paraId="454EC818" w14:textId="61CD859A" w:rsidR="00CA2BFF" w:rsidRPr="00E528E9" w:rsidRDefault="00CA2BFF" w:rsidP="00CA2BFF">
            <w:pPr>
              <w:pStyle w:val="ConsPlusNormal"/>
              <w:spacing w:line="240" w:lineRule="exact"/>
              <w:ind w:left="-57" w:right="-57"/>
              <w:jc w:val="center"/>
              <w:outlineLvl w:val="1"/>
              <w:rPr>
                <w:rFonts w:ascii="Times New Roman" w:hAnsi="Times New Roman" w:cs="Times New Roman"/>
                <w:sz w:val="28"/>
                <w:szCs w:val="28"/>
              </w:rPr>
            </w:pPr>
            <w:r>
              <w:rPr>
                <w:rFonts w:ascii="Times New Roman" w:hAnsi="Times New Roman" w:cs="Times New Roman"/>
                <w:sz w:val="28"/>
                <w:szCs w:val="28"/>
              </w:rPr>
              <w:t>П</w:t>
            </w:r>
            <w:r w:rsidRPr="00E528E9">
              <w:rPr>
                <w:rFonts w:ascii="Times New Roman" w:hAnsi="Times New Roman" w:cs="Times New Roman"/>
                <w:sz w:val="28"/>
                <w:szCs w:val="28"/>
              </w:rPr>
              <w:t xml:space="preserve">риложение </w:t>
            </w:r>
            <w:r>
              <w:rPr>
                <w:rFonts w:ascii="Times New Roman" w:hAnsi="Times New Roman" w:cs="Times New Roman"/>
                <w:sz w:val="28"/>
                <w:szCs w:val="28"/>
              </w:rPr>
              <w:t>2</w:t>
            </w:r>
          </w:p>
          <w:p w14:paraId="563CF743" w14:textId="11BCFF9A" w:rsidR="000E627D" w:rsidRDefault="00CA2BFF" w:rsidP="00CA2BFF">
            <w:pPr>
              <w:pStyle w:val="ConsPlusNormal"/>
              <w:spacing w:line="240" w:lineRule="exact"/>
              <w:ind w:left="-57" w:right="-57"/>
              <w:jc w:val="center"/>
              <w:rPr>
                <w:rFonts w:ascii="Times New Roman" w:hAnsi="Times New Roman" w:cs="Times New Roman"/>
                <w:sz w:val="28"/>
                <w:szCs w:val="28"/>
              </w:rPr>
            </w:pPr>
            <w:r w:rsidRPr="00E528E9">
              <w:rPr>
                <w:rFonts w:ascii="Times New Roman" w:hAnsi="Times New Roman" w:cs="Times New Roman"/>
                <w:sz w:val="28"/>
                <w:szCs w:val="28"/>
              </w:rPr>
              <w:t>к Положению</w:t>
            </w:r>
            <w:r>
              <w:rPr>
                <w:rFonts w:ascii="Times New Roman" w:hAnsi="Times New Roman" w:cs="Times New Roman"/>
                <w:sz w:val="28"/>
                <w:szCs w:val="28"/>
              </w:rPr>
              <w:t xml:space="preserve"> </w:t>
            </w:r>
            <w:r w:rsidRPr="00E528E9">
              <w:rPr>
                <w:rFonts w:ascii="Times New Roman" w:hAnsi="Times New Roman" w:cs="Times New Roman"/>
                <w:sz w:val="28"/>
                <w:szCs w:val="28"/>
              </w:rPr>
              <w:t>об управлении и распоряжении</w:t>
            </w:r>
            <w:r>
              <w:rPr>
                <w:rFonts w:ascii="Times New Roman" w:hAnsi="Times New Roman" w:cs="Times New Roman"/>
                <w:sz w:val="28"/>
                <w:szCs w:val="28"/>
              </w:rPr>
              <w:t xml:space="preserve"> </w:t>
            </w:r>
            <w:r w:rsidRPr="00E528E9">
              <w:rPr>
                <w:rFonts w:ascii="Times New Roman" w:hAnsi="Times New Roman" w:cs="Times New Roman"/>
                <w:sz w:val="28"/>
                <w:szCs w:val="28"/>
              </w:rPr>
              <w:t>имущественными объектами муниципальной</w:t>
            </w:r>
            <w:r>
              <w:rPr>
                <w:rFonts w:ascii="Times New Roman" w:hAnsi="Times New Roman" w:cs="Times New Roman"/>
                <w:sz w:val="28"/>
                <w:szCs w:val="28"/>
              </w:rPr>
              <w:t xml:space="preserve"> </w:t>
            </w:r>
            <w:r w:rsidRPr="00E528E9">
              <w:rPr>
                <w:rFonts w:ascii="Times New Roman" w:hAnsi="Times New Roman" w:cs="Times New Roman"/>
                <w:sz w:val="28"/>
                <w:szCs w:val="28"/>
              </w:rPr>
              <w:t>собственности Благодарненского</w:t>
            </w:r>
            <w:r>
              <w:rPr>
                <w:rFonts w:ascii="Times New Roman" w:hAnsi="Times New Roman" w:cs="Times New Roman"/>
                <w:sz w:val="28"/>
                <w:szCs w:val="28"/>
              </w:rPr>
              <w:t xml:space="preserve"> муниципального</w:t>
            </w:r>
            <w:r w:rsidRPr="00E528E9">
              <w:rPr>
                <w:rFonts w:ascii="Times New Roman" w:hAnsi="Times New Roman" w:cs="Times New Roman"/>
                <w:sz w:val="28"/>
                <w:szCs w:val="28"/>
              </w:rPr>
              <w:t xml:space="preserve"> округа</w:t>
            </w:r>
            <w:r>
              <w:rPr>
                <w:rFonts w:ascii="Times New Roman" w:hAnsi="Times New Roman" w:cs="Times New Roman"/>
                <w:sz w:val="28"/>
                <w:szCs w:val="28"/>
              </w:rPr>
              <w:t xml:space="preserve"> </w:t>
            </w:r>
            <w:r w:rsidRPr="00E528E9">
              <w:rPr>
                <w:rFonts w:ascii="Times New Roman" w:hAnsi="Times New Roman" w:cs="Times New Roman"/>
                <w:sz w:val="28"/>
                <w:szCs w:val="28"/>
              </w:rPr>
              <w:t>Ставропольского края</w:t>
            </w:r>
            <w:r>
              <w:rPr>
                <w:rFonts w:ascii="Times New Roman" w:hAnsi="Times New Roman" w:cs="Times New Roman"/>
                <w:sz w:val="28"/>
                <w:szCs w:val="28"/>
              </w:rPr>
              <w:t xml:space="preserve">, утвержденному решением Совета депутатов </w:t>
            </w:r>
            <w:r w:rsidRPr="00E528E9">
              <w:rPr>
                <w:rFonts w:ascii="Times New Roman" w:hAnsi="Times New Roman" w:cs="Times New Roman"/>
                <w:sz w:val="28"/>
                <w:szCs w:val="28"/>
              </w:rPr>
              <w:t>Благодарненского</w:t>
            </w:r>
            <w:r>
              <w:rPr>
                <w:rFonts w:ascii="Times New Roman" w:hAnsi="Times New Roman" w:cs="Times New Roman"/>
                <w:sz w:val="28"/>
                <w:szCs w:val="28"/>
              </w:rPr>
              <w:t xml:space="preserve"> муниципального</w:t>
            </w:r>
            <w:r w:rsidRPr="00E528E9">
              <w:rPr>
                <w:rFonts w:ascii="Times New Roman" w:hAnsi="Times New Roman" w:cs="Times New Roman"/>
                <w:sz w:val="28"/>
                <w:szCs w:val="28"/>
              </w:rPr>
              <w:t xml:space="preserve"> округа</w:t>
            </w:r>
            <w:r>
              <w:rPr>
                <w:rFonts w:ascii="Times New Roman" w:hAnsi="Times New Roman" w:cs="Times New Roman"/>
                <w:sz w:val="28"/>
                <w:szCs w:val="28"/>
              </w:rPr>
              <w:t xml:space="preserve"> </w:t>
            </w:r>
            <w:r w:rsidRPr="00E528E9">
              <w:rPr>
                <w:rFonts w:ascii="Times New Roman" w:hAnsi="Times New Roman" w:cs="Times New Roman"/>
                <w:sz w:val="28"/>
                <w:szCs w:val="28"/>
              </w:rPr>
              <w:t>Ставропольского края</w:t>
            </w:r>
            <w:r>
              <w:rPr>
                <w:rFonts w:ascii="Times New Roman" w:hAnsi="Times New Roman" w:cs="Times New Roman"/>
                <w:sz w:val="28"/>
                <w:szCs w:val="28"/>
              </w:rPr>
              <w:t xml:space="preserve"> от 16 февраля 2024 года № 163</w:t>
            </w:r>
          </w:p>
        </w:tc>
      </w:tr>
    </w:tbl>
    <w:p w14:paraId="5C60D7C2" w14:textId="77777777" w:rsidR="00E528E9" w:rsidRPr="00E528E9" w:rsidRDefault="00E528E9" w:rsidP="000E627D">
      <w:pPr>
        <w:pStyle w:val="ConsPlusNormal"/>
        <w:jc w:val="center"/>
        <w:rPr>
          <w:rFonts w:ascii="Times New Roman" w:hAnsi="Times New Roman" w:cs="Times New Roman"/>
          <w:sz w:val="28"/>
          <w:szCs w:val="28"/>
        </w:rPr>
      </w:pPr>
    </w:p>
    <w:p w14:paraId="0A4209B8" w14:textId="77777777" w:rsidR="00E528E9" w:rsidRPr="00E528E9" w:rsidRDefault="00E528E9" w:rsidP="00CA2BFF">
      <w:pPr>
        <w:pStyle w:val="ConsPlusNonformat"/>
        <w:spacing w:line="240" w:lineRule="exact"/>
        <w:jc w:val="center"/>
        <w:rPr>
          <w:rFonts w:ascii="Times New Roman" w:hAnsi="Times New Roman" w:cs="Times New Roman"/>
          <w:sz w:val="28"/>
          <w:szCs w:val="28"/>
        </w:rPr>
      </w:pPr>
      <w:r w:rsidRPr="00E528E9">
        <w:rPr>
          <w:rFonts w:ascii="Times New Roman" w:hAnsi="Times New Roman" w:cs="Times New Roman"/>
          <w:sz w:val="28"/>
          <w:szCs w:val="28"/>
        </w:rPr>
        <w:t>ПЕРЕЧЕНЬ НЕДВИЖИМОГО ИМУЩЕСТВА</w:t>
      </w:r>
    </w:p>
    <w:p w14:paraId="5C7BAEAB" w14:textId="0234AD9B" w:rsidR="00E528E9" w:rsidRPr="00E528E9" w:rsidRDefault="00E528E9" w:rsidP="00921E74">
      <w:pPr>
        <w:pStyle w:val="ConsPlusNonformat"/>
        <w:spacing w:line="240" w:lineRule="exact"/>
        <w:jc w:val="center"/>
        <w:rPr>
          <w:rFonts w:ascii="Times New Roman" w:hAnsi="Times New Roman" w:cs="Times New Roman"/>
          <w:sz w:val="28"/>
          <w:szCs w:val="28"/>
        </w:rPr>
      </w:pPr>
      <w:r w:rsidRPr="00E528E9">
        <w:rPr>
          <w:rFonts w:ascii="Times New Roman" w:hAnsi="Times New Roman" w:cs="Times New Roman"/>
          <w:sz w:val="28"/>
          <w:szCs w:val="28"/>
        </w:rPr>
        <w:t>(здание, строение, сооружение или объект незавершенного</w:t>
      </w:r>
      <w:r w:rsidR="000E627D">
        <w:rPr>
          <w:rFonts w:ascii="Times New Roman" w:hAnsi="Times New Roman" w:cs="Times New Roman"/>
          <w:sz w:val="28"/>
          <w:szCs w:val="28"/>
        </w:rPr>
        <w:t xml:space="preserve"> </w:t>
      </w:r>
      <w:r w:rsidRPr="00E528E9">
        <w:rPr>
          <w:rFonts w:ascii="Times New Roman" w:hAnsi="Times New Roman" w:cs="Times New Roman"/>
          <w:sz w:val="28"/>
          <w:szCs w:val="28"/>
        </w:rPr>
        <w:t>строительства, жилое, нежилое помещение или иной прочно</w:t>
      </w:r>
      <w:r w:rsidR="00921E74">
        <w:rPr>
          <w:rFonts w:ascii="Times New Roman" w:hAnsi="Times New Roman" w:cs="Times New Roman"/>
          <w:sz w:val="28"/>
          <w:szCs w:val="28"/>
        </w:rPr>
        <w:t xml:space="preserve"> </w:t>
      </w:r>
      <w:r w:rsidRPr="00E528E9">
        <w:rPr>
          <w:rFonts w:ascii="Times New Roman" w:hAnsi="Times New Roman" w:cs="Times New Roman"/>
          <w:sz w:val="28"/>
          <w:szCs w:val="28"/>
        </w:rPr>
        <w:t>связанный с землей объект, перемещение которого</w:t>
      </w:r>
      <w:r w:rsidR="000E627D">
        <w:rPr>
          <w:rFonts w:ascii="Times New Roman" w:hAnsi="Times New Roman" w:cs="Times New Roman"/>
          <w:sz w:val="28"/>
          <w:szCs w:val="28"/>
        </w:rPr>
        <w:t xml:space="preserve"> </w:t>
      </w:r>
      <w:r w:rsidRPr="00E528E9">
        <w:rPr>
          <w:rFonts w:ascii="Times New Roman" w:hAnsi="Times New Roman" w:cs="Times New Roman"/>
          <w:sz w:val="28"/>
          <w:szCs w:val="28"/>
        </w:rPr>
        <w:t>без соразмерного ущерба его назначению невозможно,</w:t>
      </w:r>
      <w:r w:rsidR="00921E74">
        <w:rPr>
          <w:rFonts w:ascii="Times New Roman" w:hAnsi="Times New Roman" w:cs="Times New Roman"/>
          <w:sz w:val="28"/>
          <w:szCs w:val="28"/>
        </w:rPr>
        <w:t xml:space="preserve"> </w:t>
      </w:r>
      <w:r w:rsidRPr="00E528E9">
        <w:rPr>
          <w:rFonts w:ascii="Times New Roman" w:hAnsi="Times New Roman" w:cs="Times New Roman"/>
          <w:sz w:val="28"/>
          <w:szCs w:val="28"/>
        </w:rPr>
        <w:t>либо иное имущество, отнесенное законом</w:t>
      </w:r>
      <w:r w:rsidR="000E627D">
        <w:rPr>
          <w:rFonts w:ascii="Times New Roman" w:hAnsi="Times New Roman" w:cs="Times New Roman"/>
          <w:sz w:val="28"/>
          <w:szCs w:val="28"/>
        </w:rPr>
        <w:t xml:space="preserve"> </w:t>
      </w:r>
      <w:r w:rsidRPr="00E528E9">
        <w:rPr>
          <w:rFonts w:ascii="Times New Roman" w:hAnsi="Times New Roman" w:cs="Times New Roman"/>
          <w:sz w:val="28"/>
          <w:szCs w:val="28"/>
        </w:rPr>
        <w:t>к недвижимости) находящегося на балансе</w:t>
      </w:r>
    </w:p>
    <w:p w14:paraId="0FE8CAA3" w14:textId="77777777" w:rsidR="00E528E9" w:rsidRPr="00E528E9" w:rsidRDefault="00E528E9" w:rsidP="00921E74">
      <w:pPr>
        <w:pStyle w:val="ConsPlusNonformat"/>
        <w:jc w:val="center"/>
        <w:rPr>
          <w:rFonts w:ascii="Times New Roman" w:hAnsi="Times New Roman" w:cs="Times New Roman"/>
          <w:sz w:val="28"/>
          <w:szCs w:val="28"/>
        </w:rPr>
      </w:pPr>
      <w:r w:rsidRPr="00E528E9">
        <w:rPr>
          <w:rFonts w:ascii="Times New Roman" w:hAnsi="Times New Roman" w:cs="Times New Roman"/>
          <w:sz w:val="28"/>
          <w:szCs w:val="28"/>
        </w:rPr>
        <w:t>___________________________________________________________</w:t>
      </w:r>
    </w:p>
    <w:p w14:paraId="70B293FF" w14:textId="77777777" w:rsidR="00E528E9" w:rsidRPr="00CA2BFF" w:rsidRDefault="00E528E9" w:rsidP="000E627D">
      <w:pPr>
        <w:pStyle w:val="ConsPlusNonformat"/>
        <w:jc w:val="center"/>
        <w:rPr>
          <w:rFonts w:ascii="Times New Roman" w:hAnsi="Times New Roman" w:cs="Times New Roman"/>
          <w:szCs w:val="20"/>
        </w:rPr>
      </w:pPr>
      <w:r w:rsidRPr="00E528E9">
        <w:rPr>
          <w:rFonts w:ascii="Times New Roman" w:hAnsi="Times New Roman" w:cs="Times New Roman"/>
          <w:sz w:val="28"/>
          <w:szCs w:val="28"/>
        </w:rPr>
        <w:t>(</w:t>
      </w:r>
      <w:r w:rsidRPr="00CA2BFF">
        <w:rPr>
          <w:rFonts w:ascii="Times New Roman" w:hAnsi="Times New Roman" w:cs="Times New Roman"/>
          <w:szCs w:val="20"/>
        </w:rPr>
        <w:t>полное наименование предприятия, учреждения)</w:t>
      </w:r>
    </w:p>
    <w:p w14:paraId="0DE4941A" w14:textId="77777777" w:rsidR="00E528E9" w:rsidRPr="00CA2BFF" w:rsidRDefault="00E528E9" w:rsidP="000E627D">
      <w:pPr>
        <w:pStyle w:val="ConsPlusNonformat"/>
        <w:jc w:val="center"/>
        <w:rPr>
          <w:rFonts w:ascii="Times New Roman" w:hAnsi="Times New Roman" w:cs="Times New Roman"/>
          <w:sz w:val="24"/>
          <w:szCs w:val="24"/>
        </w:rPr>
      </w:pPr>
      <w:r w:rsidRPr="00CA2BFF">
        <w:rPr>
          <w:rFonts w:ascii="Times New Roman" w:hAnsi="Times New Roman" w:cs="Times New Roman"/>
          <w:sz w:val="24"/>
          <w:szCs w:val="24"/>
        </w:rPr>
        <w:t>по состоянию на 01.01.20... года</w:t>
      </w:r>
    </w:p>
    <w:tbl>
      <w:tblPr>
        <w:tblW w:w="15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2"/>
        <w:gridCol w:w="1423"/>
        <w:gridCol w:w="1276"/>
        <w:gridCol w:w="1984"/>
        <w:gridCol w:w="1134"/>
        <w:gridCol w:w="1418"/>
        <w:gridCol w:w="1134"/>
        <w:gridCol w:w="2551"/>
        <w:gridCol w:w="2694"/>
        <w:gridCol w:w="1701"/>
      </w:tblGrid>
      <w:tr w:rsidR="00E528E9" w:rsidRPr="00CA2BFF" w14:paraId="62A222D9" w14:textId="77777777" w:rsidTr="008C53E4">
        <w:trPr>
          <w:trHeight w:val="1538"/>
        </w:trPr>
        <w:tc>
          <w:tcPr>
            <w:tcW w:w="482" w:type="dxa"/>
          </w:tcPr>
          <w:p w14:paraId="151263AB" w14:textId="797A618D" w:rsidR="00E528E9" w:rsidRPr="00CA2BFF" w:rsidRDefault="00CA2BFF" w:rsidP="00CA2BFF">
            <w:pPr>
              <w:pStyle w:val="ConsPlusNormal"/>
              <w:ind w:left="-57" w:right="-57"/>
              <w:jc w:val="center"/>
              <w:rPr>
                <w:rFonts w:ascii="Times New Roman" w:hAnsi="Times New Roman" w:cs="Times New Roman"/>
                <w:sz w:val="20"/>
                <w:szCs w:val="20"/>
              </w:rPr>
            </w:pPr>
            <w:r w:rsidRPr="00CA2BFF">
              <w:rPr>
                <w:rFonts w:ascii="Times New Roman" w:hAnsi="Times New Roman" w:cs="Times New Roman"/>
                <w:sz w:val="20"/>
                <w:szCs w:val="20"/>
              </w:rPr>
              <w:t>№</w:t>
            </w:r>
            <w:r w:rsidR="00E528E9" w:rsidRPr="00CA2BFF">
              <w:rPr>
                <w:rFonts w:ascii="Times New Roman" w:hAnsi="Times New Roman" w:cs="Times New Roman"/>
                <w:sz w:val="20"/>
                <w:szCs w:val="20"/>
              </w:rPr>
              <w:t xml:space="preserve"> п/п</w:t>
            </w:r>
          </w:p>
        </w:tc>
        <w:tc>
          <w:tcPr>
            <w:tcW w:w="1423" w:type="dxa"/>
          </w:tcPr>
          <w:p w14:paraId="7D864FC3" w14:textId="77777777" w:rsidR="00E528E9" w:rsidRPr="00CA2BFF" w:rsidRDefault="00E528E9" w:rsidP="00CA2BFF">
            <w:pPr>
              <w:pStyle w:val="ConsPlusNormal"/>
              <w:ind w:left="-57" w:right="-57"/>
              <w:jc w:val="center"/>
              <w:rPr>
                <w:rFonts w:ascii="Times New Roman" w:hAnsi="Times New Roman" w:cs="Times New Roman"/>
                <w:sz w:val="20"/>
                <w:szCs w:val="20"/>
              </w:rPr>
            </w:pPr>
            <w:r w:rsidRPr="00CA2BFF">
              <w:rPr>
                <w:rFonts w:ascii="Times New Roman" w:hAnsi="Times New Roman" w:cs="Times New Roman"/>
                <w:sz w:val="20"/>
                <w:szCs w:val="20"/>
              </w:rPr>
              <w:t>Наименование недвижимого имущества</w:t>
            </w:r>
          </w:p>
        </w:tc>
        <w:tc>
          <w:tcPr>
            <w:tcW w:w="1276" w:type="dxa"/>
          </w:tcPr>
          <w:p w14:paraId="24AEF855" w14:textId="77777777" w:rsidR="00E528E9" w:rsidRPr="00CA2BFF" w:rsidRDefault="00E528E9" w:rsidP="00CA2BFF">
            <w:pPr>
              <w:pStyle w:val="ConsPlusNormal"/>
              <w:ind w:left="-57" w:right="-57"/>
              <w:jc w:val="center"/>
              <w:rPr>
                <w:rFonts w:ascii="Times New Roman" w:hAnsi="Times New Roman" w:cs="Times New Roman"/>
                <w:sz w:val="20"/>
                <w:szCs w:val="20"/>
              </w:rPr>
            </w:pPr>
            <w:r w:rsidRPr="00CA2BFF">
              <w:rPr>
                <w:rFonts w:ascii="Times New Roman" w:hAnsi="Times New Roman" w:cs="Times New Roman"/>
                <w:sz w:val="20"/>
                <w:szCs w:val="20"/>
              </w:rPr>
              <w:t>адрес (местоположение) недвижимого имущества/ кадастровый номер</w:t>
            </w:r>
          </w:p>
        </w:tc>
        <w:tc>
          <w:tcPr>
            <w:tcW w:w="1984" w:type="dxa"/>
          </w:tcPr>
          <w:p w14:paraId="67799E88" w14:textId="77777777" w:rsidR="00E528E9" w:rsidRPr="00CA2BFF" w:rsidRDefault="00E528E9" w:rsidP="00CA2BFF">
            <w:pPr>
              <w:pStyle w:val="ConsPlusNormal"/>
              <w:ind w:left="-57" w:right="-57"/>
              <w:jc w:val="center"/>
              <w:rPr>
                <w:rFonts w:ascii="Times New Roman" w:hAnsi="Times New Roman" w:cs="Times New Roman"/>
                <w:sz w:val="20"/>
                <w:szCs w:val="20"/>
              </w:rPr>
            </w:pPr>
            <w:r w:rsidRPr="00CA2BFF">
              <w:rPr>
                <w:rFonts w:ascii="Times New Roman" w:hAnsi="Times New Roman" w:cs="Times New Roman"/>
                <w:sz w:val="20"/>
                <w:szCs w:val="20"/>
              </w:rPr>
              <w:t>площадь, протяженность и (или) иные параметры, характеризующие физические свойства недвижимости</w:t>
            </w:r>
          </w:p>
        </w:tc>
        <w:tc>
          <w:tcPr>
            <w:tcW w:w="1134" w:type="dxa"/>
          </w:tcPr>
          <w:p w14:paraId="3FC3B673" w14:textId="77777777" w:rsidR="00E528E9" w:rsidRPr="00CA2BFF" w:rsidRDefault="00E528E9" w:rsidP="00CA2BFF">
            <w:pPr>
              <w:pStyle w:val="ConsPlusNormal"/>
              <w:ind w:left="-57" w:right="-57"/>
              <w:jc w:val="center"/>
              <w:rPr>
                <w:rFonts w:ascii="Times New Roman" w:hAnsi="Times New Roman" w:cs="Times New Roman"/>
                <w:sz w:val="20"/>
                <w:szCs w:val="20"/>
              </w:rPr>
            </w:pPr>
            <w:r w:rsidRPr="00CA2BFF">
              <w:rPr>
                <w:rFonts w:ascii="Times New Roman" w:hAnsi="Times New Roman" w:cs="Times New Roman"/>
                <w:sz w:val="20"/>
                <w:szCs w:val="20"/>
              </w:rPr>
              <w:t>балансовая стоимость, рублей</w:t>
            </w:r>
          </w:p>
        </w:tc>
        <w:tc>
          <w:tcPr>
            <w:tcW w:w="1418" w:type="dxa"/>
          </w:tcPr>
          <w:p w14:paraId="523B3AF5" w14:textId="77777777" w:rsidR="00E528E9" w:rsidRPr="00CA2BFF" w:rsidRDefault="00E528E9" w:rsidP="00CA2BFF">
            <w:pPr>
              <w:pStyle w:val="ConsPlusNormal"/>
              <w:ind w:left="-57" w:right="-57"/>
              <w:jc w:val="center"/>
              <w:rPr>
                <w:rFonts w:ascii="Times New Roman" w:hAnsi="Times New Roman" w:cs="Times New Roman"/>
                <w:sz w:val="20"/>
                <w:szCs w:val="20"/>
              </w:rPr>
            </w:pPr>
            <w:r w:rsidRPr="00CA2BFF">
              <w:rPr>
                <w:rFonts w:ascii="Times New Roman" w:hAnsi="Times New Roman" w:cs="Times New Roman"/>
                <w:sz w:val="20"/>
                <w:szCs w:val="20"/>
              </w:rPr>
              <w:t>стоимость начисленной амортизации (износ), рублей</w:t>
            </w:r>
          </w:p>
        </w:tc>
        <w:tc>
          <w:tcPr>
            <w:tcW w:w="1134" w:type="dxa"/>
          </w:tcPr>
          <w:p w14:paraId="4551B965" w14:textId="77777777" w:rsidR="00E528E9" w:rsidRPr="00CA2BFF" w:rsidRDefault="00E528E9" w:rsidP="00CA2BFF">
            <w:pPr>
              <w:pStyle w:val="ConsPlusNormal"/>
              <w:ind w:left="-57" w:right="-57"/>
              <w:jc w:val="center"/>
              <w:rPr>
                <w:rFonts w:ascii="Times New Roman" w:hAnsi="Times New Roman" w:cs="Times New Roman"/>
                <w:sz w:val="20"/>
                <w:szCs w:val="20"/>
              </w:rPr>
            </w:pPr>
            <w:r w:rsidRPr="00CA2BFF">
              <w:rPr>
                <w:rFonts w:ascii="Times New Roman" w:hAnsi="Times New Roman" w:cs="Times New Roman"/>
                <w:sz w:val="20"/>
                <w:szCs w:val="20"/>
              </w:rPr>
              <w:t>кадастровая стоимость</w:t>
            </w:r>
          </w:p>
        </w:tc>
        <w:tc>
          <w:tcPr>
            <w:tcW w:w="2551" w:type="dxa"/>
          </w:tcPr>
          <w:p w14:paraId="6B424336" w14:textId="7CA39C51" w:rsidR="00E528E9" w:rsidRPr="00CA2BFF" w:rsidRDefault="00E528E9" w:rsidP="00CA2BFF">
            <w:pPr>
              <w:pStyle w:val="ConsPlusNormal"/>
              <w:ind w:left="-57" w:right="-57"/>
              <w:jc w:val="center"/>
              <w:rPr>
                <w:rFonts w:ascii="Times New Roman" w:hAnsi="Times New Roman" w:cs="Times New Roman"/>
                <w:sz w:val="20"/>
                <w:szCs w:val="20"/>
              </w:rPr>
            </w:pPr>
            <w:r w:rsidRPr="00CA2BFF">
              <w:rPr>
                <w:rFonts w:ascii="Times New Roman" w:hAnsi="Times New Roman" w:cs="Times New Roman"/>
                <w:sz w:val="20"/>
                <w:szCs w:val="20"/>
              </w:rPr>
              <w:t xml:space="preserve">дата возникновения права муниципальной собственности на недвижимое имущество/дата, </w:t>
            </w:r>
            <w:r w:rsidR="00CA2BFF" w:rsidRPr="00CA2BFF">
              <w:rPr>
                <w:rFonts w:ascii="Times New Roman" w:hAnsi="Times New Roman" w:cs="Times New Roman"/>
                <w:sz w:val="20"/>
                <w:szCs w:val="20"/>
              </w:rPr>
              <w:t>№</w:t>
            </w:r>
            <w:r w:rsidRPr="00CA2BFF">
              <w:rPr>
                <w:rFonts w:ascii="Times New Roman" w:hAnsi="Times New Roman" w:cs="Times New Roman"/>
                <w:sz w:val="20"/>
                <w:szCs w:val="20"/>
              </w:rPr>
              <w:t xml:space="preserve"> внесения в ЕГР/реквизиты правоустанавливающего документа</w:t>
            </w:r>
          </w:p>
        </w:tc>
        <w:tc>
          <w:tcPr>
            <w:tcW w:w="2694" w:type="dxa"/>
          </w:tcPr>
          <w:p w14:paraId="6819618E" w14:textId="395A672C" w:rsidR="00E528E9" w:rsidRPr="00CA2BFF" w:rsidRDefault="00E528E9" w:rsidP="00CA2BFF">
            <w:pPr>
              <w:pStyle w:val="ConsPlusNormal"/>
              <w:ind w:left="-57" w:right="-57"/>
              <w:jc w:val="center"/>
              <w:rPr>
                <w:rFonts w:ascii="Times New Roman" w:hAnsi="Times New Roman" w:cs="Times New Roman"/>
                <w:sz w:val="20"/>
                <w:szCs w:val="20"/>
              </w:rPr>
            </w:pPr>
            <w:r w:rsidRPr="00CA2BFF">
              <w:rPr>
                <w:rFonts w:ascii="Times New Roman" w:hAnsi="Times New Roman" w:cs="Times New Roman"/>
                <w:sz w:val="20"/>
                <w:szCs w:val="20"/>
              </w:rPr>
              <w:t xml:space="preserve">дата прекращения права муниципальной собственности на недвижимое имущество/ дата, </w:t>
            </w:r>
            <w:r w:rsidR="00CA2BFF" w:rsidRPr="00CA2BFF">
              <w:rPr>
                <w:rFonts w:ascii="Times New Roman" w:hAnsi="Times New Roman" w:cs="Times New Roman"/>
                <w:sz w:val="20"/>
                <w:szCs w:val="20"/>
              </w:rPr>
              <w:t>№</w:t>
            </w:r>
            <w:r w:rsidRPr="00CA2BFF">
              <w:rPr>
                <w:rFonts w:ascii="Times New Roman" w:hAnsi="Times New Roman" w:cs="Times New Roman"/>
                <w:sz w:val="20"/>
                <w:szCs w:val="20"/>
              </w:rPr>
              <w:t xml:space="preserve"> внесения в ЕГР/ реквизиты правоустанавливающего документа</w:t>
            </w:r>
          </w:p>
        </w:tc>
        <w:tc>
          <w:tcPr>
            <w:tcW w:w="1701" w:type="dxa"/>
          </w:tcPr>
          <w:p w14:paraId="30C07701" w14:textId="77777777" w:rsidR="00E528E9" w:rsidRPr="00CA2BFF" w:rsidRDefault="00E528E9" w:rsidP="00CA2BFF">
            <w:pPr>
              <w:pStyle w:val="ConsPlusNormal"/>
              <w:ind w:left="-57" w:right="-57"/>
              <w:jc w:val="center"/>
              <w:rPr>
                <w:rFonts w:ascii="Times New Roman" w:hAnsi="Times New Roman" w:cs="Times New Roman"/>
                <w:sz w:val="20"/>
                <w:szCs w:val="20"/>
              </w:rPr>
            </w:pPr>
            <w:r w:rsidRPr="00CA2BFF">
              <w:rPr>
                <w:rFonts w:ascii="Times New Roman" w:hAnsi="Times New Roman" w:cs="Times New Roman"/>
                <w:sz w:val="20"/>
                <w:szCs w:val="20"/>
              </w:rPr>
              <w:t>ограничения (обременения) объекта/ дата их возникновения (прекращения)/ документ основание</w:t>
            </w:r>
          </w:p>
        </w:tc>
      </w:tr>
      <w:tr w:rsidR="00E528E9" w:rsidRPr="00CA2BFF" w14:paraId="00DBDB11" w14:textId="77777777" w:rsidTr="008C53E4">
        <w:tc>
          <w:tcPr>
            <w:tcW w:w="482" w:type="dxa"/>
          </w:tcPr>
          <w:p w14:paraId="011FD599" w14:textId="77777777" w:rsidR="00E528E9" w:rsidRPr="00CA2BFF" w:rsidRDefault="00E528E9" w:rsidP="00CA2BFF">
            <w:pPr>
              <w:pStyle w:val="ConsPlusNormal"/>
              <w:ind w:left="-57" w:right="-57"/>
              <w:jc w:val="center"/>
              <w:rPr>
                <w:rFonts w:ascii="Times New Roman" w:hAnsi="Times New Roman" w:cs="Times New Roman"/>
                <w:sz w:val="20"/>
                <w:szCs w:val="20"/>
              </w:rPr>
            </w:pPr>
            <w:r w:rsidRPr="00CA2BFF">
              <w:rPr>
                <w:rFonts w:ascii="Times New Roman" w:hAnsi="Times New Roman" w:cs="Times New Roman"/>
                <w:sz w:val="20"/>
                <w:szCs w:val="20"/>
              </w:rPr>
              <w:t>1</w:t>
            </w:r>
          </w:p>
        </w:tc>
        <w:tc>
          <w:tcPr>
            <w:tcW w:w="1423" w:type="dxa"/>
          </w:tcPr>
          <w:p w14:paraId="3D51FE3D" w14:textId="77777777" w:rsidR="00E528E9" w:rsidRPr="00CA2BFF" w:rsidRDefault="00E528E9" w:rsidP="00CA2BFF">
            <w:pPr>
              <w:pStyle w:val="ConsPlusNormal"/>
              <w:ind w:left="-57" w:right="-57"/>
              <w:jc w:val="center"/>
              <w:rPr>
                <w:rFonts w:ascii="Times New Roman" w:hAnsi="Times New Roman" w:cs="Times New Roman"/>
                <w:sz w:val="20"/>
                <w:szCs w:val="20"/>
              </w:rPr>
            </w:pPr>
            <w:r w:rsidRPr="00CA2BFF">
              <w:rPr>
                <w:rFonts w:ascii="Times New Roman" w:hAnsi="Times New Roman" w:cs="Times New Roman"/>
                <w:sz w:val="20"/>
                <w:szCs w:val="20"/>
              </w:rPr>
              <w:t>2</w:t>
            </w:r>
          </w:p>
        </w:tc>
        <w:tc>
          <w:tcPr>
            <w:tcW w:w="1276" w:type="dxa"/>
          </w:tcPr>
          <w:p w14:paraId="0D9331B9" w14:textId="77777777" w:rsidR="00E528E9" w:rsidRPr="00CA2BFF" w:rsidRDefault="00E528E9" w:rsidP="00CA2BFF">
            <w:pPr>
              <w:pStyle w:val="ConsPlusNormal"/>
              <w:ind w:left="-57" w:right="-57"/>
              <w:jc w:val="center"/>
              <w:rPr>
                <w:rFonts w:ascii="Times New Roman" w:hAnsi="Times New Roman" w:cs="Times New Roman"/>
                <w:sz w:val="20"/>
                <w:szCs w:val="20"/>
              </w:rPr>
            </w:pPr>
            <w:r w:rsidRPr="00CA2BFF">
              <w:rPr>
                <w:rFonts w:ascii="Times New Roman" w:hAnsi="Times New Roman" w:cs="Times New Roman"/>
                <w:sz w:val="20"/>
                <w:szCs w:val="20"/>
              </w:rPr>
              <w:t>3</w:t>
            </w:r>
          </w:p>
        </w:tc>
        <w:tc>
          <w:tcPr>
            <w:tcW w:w="1984" w:type="dxa"/>
          </w:tcPr>
          <w:p w14:paraId="62E730B1" w14:textId="77777777" w:rsidR="00E528E9" w:rsidRPr="00CA2BFF" w:rsidRDefault="00E528E9" w:rsidP="00CA2BFF">
            <w:pPr>
              <w:pStyle w:val="ConsPlusNormal"/>
              <w:ind w:left="-57" w:right="-57"/>
              <w:jc w:val="center"/>
              <w:rPr>
                <w:rFonts w:ascii="Times New Roman" w:hAnsi="Times New Roman" w:cs="Times New Roman"/>
                <w:sz w:val="20"/>
                <w:szCs w:val="20"/>
              </w:rPr>
            </w:pPr>
            <w:bookmarkStart w:id="1" w:name="P653"/>
            <w:bookmarkEnd w:id="1"/>
            <w:r w:rsidRPr="00CA2BFF">
              <w:rPr>
                <w:rFonts w:ascii="Times New Roman" w:hAnsi="Times New Roman" w:cs="Times New Roman"/>
                <w:sz w:val="20"/>
                <w:szCs w:val="20"/>
              </w:rPr>
              <w:t>4</w:t>
            </w:r>
          </w:p>
        </w:tc>
        <w:tc>
          <w:tcPr>
            <w:tcW w:w="1134" w:type="dxa"/>
          </w:tcPr>
          <w:p w14:paraId="5A43CFC4" w14:textId="77777777" w:rsidR="00E528E9" w:rsidRPr="00CA2BFF" w:rsidRDefault="00E528E9" w:rsidP="00CA2BFF">
            <w:pPr>
              <w:pStyle w:val="ConsPlusNormal"/>
              <w:ind w:left="-57" w:right="-57"/>
              <w:jc w:val="center"/>
              <w:rPr>
                <w:rFonts w:ascii="Times New Roman" w:hAnsi="Times New Roman" w:cs="Times New Roman"/>
                <w:sz w:val="20"/>
                <w:szCs w:val="20"/>
              </w:rPr>
            </w:pPr>
            <w:bookmarkStart w:id="2" w:name="P654"/>
            <w:bookmarkEnd w:id="2"/>
            <w:r w:rsidRPr="00CA2BFF">
              <w:rPr>
                <w:rFonts w:ascii="Times New Roman" w:hAnsi="Times New Roman" w:cs="Times New Roman"/>
                <w:sz w:val="20"/>
                <w:szCs w:val="20"/>
              </w:rPr>
              <w:t>5</w:t>
            </w:r>
          </w:p>
        </w:tc>
        <w:tc>
          <w:tcPr>
            <w:tcW w:w="1418" w:type="dxa"/>
          </w:tcPr>
          <w:p w14:paraId="76866765" w14:textId="77777777" w:rsidR="00E528E9" w:rsidRPr="00CA2BFF" w:rsidRDefault="00E528E9" w:rsidP="00CA2BFF">
            <w:pPr>
              <w:pStyle w:val="ConsPlusNormal"/>
              <w:ind w:left="-57" w:right="-57"/>
              <w:jc w:val="center"/>
              <w:rPr>
                <w:rFonts w:ascii="Times New Roman" w:hAnsi="Times New Roman" w:cs="Times New Roman"/>
                <w:sz w:val="20"/>
                <w:szCs w:val="20"/>
              </w:rPr>
            </w:pPr>
            <w:bookmarkStart w:id="3" w:name="P655"/>
            <w:bookmarkEnd w:id="3"/>
            <w:r w:rsidRPr="00CA2BFF">
              <w:rPr>
                <w:rFonts w:ascii="Times New Roman" w:hAnsi="Times New Roman" w:cs="Times New Roman"/>
                <w:sz w:val="20"/>
                <w:szCs w:val="20"/>
              </w:rPr>
              <w:t>6</w:t>
            </w:r>
          </w:p>
        </w:tc>
        <w:tc>
          <w:tcPr>
            <w:tcW w:w="1134" w:type="dxa"/>
          </w:tcPr>
          <w:p w14:paraId="1D397BB0" w14:textId="77777777" w:rsidR="00E528E9" w:rsidRPr="00CA2BFF" w:rsidRDefault="00E528E9" w:rsidP="00CA2BFF">
            <w:pPr>
              <w:pStyle w:val="ConsPlusNormal"/>
              <w:ind w:left="-57" w:right="-57"/>
              <w:jc w:val="center"/>
              <w:rPr>
                <w:rFonts w:ascii="Times New Roman" w:hAnsi="Times New Roman" w:cs="Times New Roman"/>
                <w:sz w:val="20"/>
                <w:szCs w:val="20"/>
              </w:rPr>
            </w:pPr>
            <w:bookmarkStart w:id="4" w:name="P656"/>
            <w:bookmarkEnd w:id="4"/>
            <w:r w:rsidRPr="00CA2BFF">
              <w:rPr>
                <w:rFonts w:ascii="Times New Roman" w:hAnsi="Times New Roman" w:cs="Times New Roman"/>
                <w:sz w:val="20"/>
                <w:szCs w:val="20"/>
              </w:rPr>
              <w:t>7</w:t>
            </w:r>
          </w:p>
        </w:tc>
        <w:tc>
          <w:tcPr>
            <w:tcW w:w="2551" w:type="dxa"/>
          </w:tcPr>
          <w:p w14:paraId="414ADB4A" w14:textId="77777777" w:rsidR="00E528E9" w:rsidRPr="00CA2BFF" w:rsidRDefault="00E528E9" w:rsidP="00CA2BFF">
            <w:pPr>
              <w:pStyle w:val="ConsPlusNormal"/>
              <w:ind w:left="-57" w:right="-57"/>
              <w:jc w:val="center"/>
              <w:rPr>
                <w:rFonts w:ascii="Times New Roman" w:hAnsi="Times New Roman" w:cs="Times New Roman"/>
                <w:sz w:val="20"/>
                <w:szCs w:val="20"/>
              </w:rPr>
            </w:pPr>
            <w:r w:rsidRPr="00CA2BFF">
              <w:rPr>
                <w:rFonts w:ascii="Times New Roman" w:hAnsi="Times New Roman" w:cs="Times New Roman"/>
                <w:sz w:val="20"/>
                <w:szCs w:val="20"/>
              </w:rPr>
              <w:t>8</w:t>
            </w:r>
          </w:p>
        </w:tc>
        <w:tc>
          <w:tcPr>
            <w:tcW w:w="2694" w:type="dxa"/>
          </w:tcPr>
          <w:p w14:paraId="6FCB833E" w14:textId="77777777" w:rsidR="00E528E9" w:rsidRPr="00CA2BFF" w:rsidRDefault="00E528E9" w:rsidP="00CA2BFF">
            <w:pPr>
              <w:pStyle w:val="ConsPlusNormal"/>
              <w:ind w:left="-57" w:right="-57"/>
              <w:jc w:val="center"/>
              <w:rPr>
                <w:rFonts w:ascii="Times New Roman" w:hAnsi="Times New Roman" w:cs="Times New Roman"/>
                <w:sz w:val="20"/>
                <w:szCs w:val="20"/>
              </w:rPr>
            </w:pPr>
            <w:r w:rsidRPr="00CA2BFF">
              <w:rPr>
                <w:rFonts w:ascii="Times New Roman" w:hAnsi="Times New Roman" w:cs="Times New Roman"/>
                <w:sz w:val="20"/>
                <w:szCs w:val="20"/>
              </w:rPr>
              <w:t>9</w:t>
            </w:r>
          </w:p>
        </w:tc>
        <w:tc>
          <w:tcPr>
            <w:tcW w:w="1701" w:type="dxa"/>
          </w:tcPr>
          <w:p w14:paraId="6D76C7CC" w14:textId="77777777" w:rsidR="00E528E9" w:rsidRPr="00CA2BFF" w:rsidRDefault="00E528E9" w:rsidP="00CA2BFF">
            <w:pPr>
              <w:pStyle w:val="ConsPlusNormal"/>
              <w:ind w:left="-57" w:right="-57"/>
              <w:jc w:val="center"/>
              <w:rPr>
                <w:rFonts w:ascii="Times New Roman" w:hAnsi="Times New Roman" w:cs="Times New Roman"/>
                <w:sz w:val="20"/>
                <w:szCs w:val="20"/>
              </w:rPr>
            </w:pPr>
            <w:r w:rsidRPr="00CA2BFF">
              <w:rPr>
                <w:rFonts w:ascii="Times New Roman" w:hAnsi="Times New Roman" w:cs="Times New Roman"/>
                <w:sz w:val="20"/>
                <w:szCs w:val="20"/>
              </w:rPr>
              <w:t>10</w:t>
            </w:r>
          </w:p>
        </w:tc>
      </w:tr>
      <w:tr w:rsidR="00E528E9" w:rsidRPr="00CA2BFF" w14:paraId="7389B034" w14:textId="77777777" w:rsidTr="008C53E4">
        <w:trPr>
          <w:trHeight w:val="599"/>
        </w:trPr>
        <w:tc>
          <w:tcPr>
            <w:tcW w:w="482" w:type="dxa"/>
          </w:tcPr>
          <w:p w14:paraId="0D6FDBB1" w14:textId="77777777" w:rsidR="00E528E9" w:rsidRPr="00CA2BFF" w:rsidRDefault="00E528E9" w:rsidP="00CA2BFF">
            <w:pPr>
              <w:pStyle w:val="ConsPlusNormal"/>
              <w:ind w:left="-57" w:right="-57"/>
              <w:rPr>
                <w:rFonts w:ascii="Times New Roman" w:hAnsi="Times New Roman" w:cs="Times New Roman"/>
                <w:sz w:val="20"/>
                <w:szCs w:val="20"/>
              </w:rPr>
            </w:pPr>
          </w:p>
        </w:tc>
        <w:tc>
          <w:tcPr>
            <w:tcW w:w="1423" w:type="dxa"/>
          </w:tcPr>
          <w:p w14:paraId="174BD7D7" w14:textId="77777777" w:rsidR="00E528E9" w:rsidRPr="008C53E4" w:rsidRDefault="00E528E9" w:rsidP="00CA2BFF">
            <w:pPr>
              <w:pStyle w:val="ConsPlusNormal"/>
              <w:ind w:left="-57" w:right="-57"/>
              <w:rPr>
                <w:rFonts w:ascii="Times New Roman" w:hAnsi="Times New Roman" w:cs="Times New Roman"/>
                <w:sz w:val="20"/>
                <w:szCs w:val="20"/>
              </w:rPr>
            </w:pPr>
            <w:r w:rsidRPr="008C53E4">
              <w:rPr>
                <w:rFonts w:ascii="Times New Roman" w:hAnsi="Times New Roman" w:cs="Times New Roman"/>
                <w:sz w:val="20"/>
                <w:szCs w:val="20"/>
              </w:rPr>
              <w:t>ИТОГО</w:t>
            </w:r>
          </w:p>
          <w:p w14:paraId="53A41D79" w14:textId="77777777" w:rsidR="00E528E9" w:rsidRPr="00CA2BFF" w:rsidRDefault="00E528E9" w:rsidP="00CA2BFF">
            <w:pPr>
              <w:pStyle w:val="ConsPlusNormal"/>
              <w:ind w:left="-57" w:right="-57"/>
              <w:rPr>
                <w:rFonts w:ascii="Times New Roman" w:hAnsi="Times New Roman" w:cs="Times New Roman"/>
                <w:sz w:val="20"/>
                <w:szCs w:val="20"/>
              </w:rPr>
            </w:pPr>
            <w:r w:rsidRPr="008C53E4">
              <w:rPr>
                <w:rFonts w:ascii="Times New Roman" w:hAnsi="Times New Roman" w:cs="Times New Roman"/>
                <w:sz w:val="20"/>
                <w:szCs w:val="20"/>
              </w:rPr>
              <w:t xml:space="preserve">(по </w:t>
            </w:r>
            <w:hyperlink w:anchor="P653">
              <w:r w:rsidRPr="008C53E4">
                <w:rPr>
                  <w:rFonts w:ascii="Times New Roman" w:hAnsi="Times New Roman" w:cs="Times New Roman"/>
                  <w:sz w:val="20"/>
                  <w:szCs w:val="20"/>
                </w:rPr>
                <w:t>столбцам 4</w:t>
              </w:r>
            </w:hyperlink>
            <w:r w:rsidRPr="008C53E4">
              <w:rPr>
                <w:rFonts w:ascii="Times New Roman" w:hAnsi="Times New Roman" w:cs="Times New Roman"/>
                <w:sz w:val="20"/>
                <w:szCs w:val="20"/>
              </w:rPr>
              <w:t xml:space="preserve">, </w:t>
            </w:r>
            <w:hyperlink w:anchor="P654">
              <w:r w:rsidRPr="008C53E4">
                <w:rPr>
                  <w:rFonts w:ascii="Times New Roman" w:hAnsi="Times New Roman" w:cs="Times New Roman"/>
                  <w:sz w:val="20"/>
                  <w:szCs w:val="20"/>
                </w:rPr>
                <w:t>5</w:t>
              </w:r>
            </w:hyperlink>
            <w:r w:rsidRPr="008C53E4">
              <w:rPr>
                <w:rFonts w:ascii="Times New Roman" w:hAnsi="Times New Roman" w:cs="Times New Roman"/>
                <w:sz w:val="20"/>
                <w:szCs w:val="20"/>
              </w:rPr>
              <w:t xml:space="preserve">, </w:t>
            </w:r>
            <w:hyperlink w:anchor="P655">
              <w:r w:rsidRPr="008C53E4">
                <w:rPr>
                  <w:rFonts w:ascii="Times New Roman" w:hAnsi="Times New Roman" w:cs="Times New Roman"/>
                  <w:sz w:val="20"/>
                  <w:szCs w:val="20"/>
                </w:rPr>
                <w:t>6</w:t>
              </w:r>
            </w:hyperlink>
            <w:r w:rsidRPr="008C53E4">
              <w:rPr>
                <w:rFonts w:ascii="Times New Roman" w:hAnsi="Times New Roman" w:cs="Times New Roman"/>
                <w:sz w:val="20"/>
                <w:szCs w:val="20"/>
              </w:rPr>
              <w:t xml:space="preserve">, </w:t>
            </w:r>
            <w:hyperlink w:anchor="P656">
              <w:r w:rsidRPr="008C53E4">
                <w:rPr>
                  <w:rFonts w:ascii="Times New Roman" w:hAnsi="Times New Roman" w:cs="Times New Roman"/>
                  <w:sz w:val="20"/>
                  <w:szCs w:val="20"/>
                </w:rPr>
                <w:t>7</w:t>
              </w:r>
            </w:hyperlink>
            <w:r w:rsidRPr="008C53E4">
              <w:rPr>
                <w:rFonts w:ascii="Times New Roman" w:hAnsi="Times New Roman" w:cs="Times New Roman"/>
                <w:sz w:val="20"/>
                <w:szCs w:val="20"/>
              </w:rPr>
              <w:t>)</w:t>
            </w:r>
          </w:p>
        </w:tc>
        <w:tc>
          <w:tcPr>
            <w:tcW w:w="1276" w:type="dxa"/>
          </w:tcPr>
          <w:p w14:paraId="5A0B7C4A" w14:textId="77777777" w:rsidR="00E528E9" w:rsidRPr="00CA2BFF" w:rsidRDefault="00E528E9" w:rsidP="00CA2BFF">
            <w:pPr>
              <w:pStyle w:val="ConsPlusNormal"/>
              <w:ind w:left="-57" w:right="-57"/>
              <w:rPr>
                <w:rFonts w:ascii="Times New Roman" w:hAnsi="Times New Roman" w:cs="Times New Roman"/>
                <w:sz w:val="20"/>
                <w:szCs w:val="20"/>
              </w:rPr>
            </w:pPr>
          </w:p>
        </w:tc>
        <w:tc>
          <w:tcPr>
            <w:tcW w:w="1984" w:type="dxa"/>
          </w:tcPr>
          <w:p w14:paraId="05AC166D" w14:textId="77777777" w:rsidR="00E528E9" w:rsidRPr="00CA2BFF" w:rsidRDefault="00E528E9" w:rsidP="00CA2BFF">
            <w:pPr>
              <w:pStyle w:val="ConsPlusNormal"/>
              <w:ind w:left="-57" w:right="-57"/>
              <w:rPr>
                <w:rFonts w:ascii="Times New Roman" w:hAnsi="Times New Roman" w:cs="Times New Roman"/>
                <w:sz w:val="20"/>
                <w:szCs w:val="20"/>
              </w:rPr>
            </w:pPr>
          </w:p>
        </w:tc>
        <w:tc>
          <w:tcPr>
            <w:tcW w:w="1134" w:type="dxa"/>
          </w:tcPr>
          <w:p w14:paraId="35E50A85" w14:textId="77777777" w:rsidR="00E528E9" w:rsidRPr="00CA2BFF" w:rsidRDefault="00E528E9" w:rsidP="00CA2BFF">
            <w:pPr>
              <w:pStyle w:val="ConsPlusNormal"/>
              <w:ind w:left="-57" w:right="-57"/>
              <w:rPr>
                <w:rFonts w:ascii="Times New Roman" w:hAnsi="Times New Roman" w:cs="Times New Roman"/>
                <w:sz w:val="20"/>
                <w:szCs w:val="20"/>
              </w:rPr>
            </w:pPr>
          </w:p>
        </w:tc>
        <w:tc>
          <w:tcPr>
            <w:tcW w:w="1418" w:type="dxa"/>
          </w:tcPr>
          <w:p w14:paraId="2ED16FA0" w14:textId="77777777" w:rsidR="00E528E9" w:rsidRPr="00CA2BFF" w:rsidRDefault="00E528E9" w:rsidP="00CA2BFF">
            <w:pPr>
              <w:pStyle w:val="ConsPlusNormal"/>
              <w:ind w:left="-57" w:right="-57"/>
              <w:rPr>
                <w:rFonts w:ascii="Times New Roman" w:hAnsi="Times New Roman" w:cs="Times New Roman"/>
                <w:sz w:val="20"/>
                <w:szCs w:val="20"/>
              </w:rPr>
            </w:pPr>
          </w:p>
        </w:tc>
        <w:tc>
          <w:tcPr>
            <w:tcW w:w="1134" w:type="dxa"/>
          </w:tcPr>
          <w:p w14:paraId="33B428C3" w14:textId="77777777" w:rsidR="00E528E9" w:rsidRPr="00CA2BFF" w:rsidRDefault="00E528E9" w:rsidP="00CA2BFF">
            <w:pPr>
              <w:pStyle w:val="ConsPlusNormal"/>
              <w:ind w:left="-57" w:right="-57"/>
              <w:rPr>
                <w:rFonts w:ascii="Times New Roman" w:hAnsi="Times New Roman" w:cs="Times New Roman"/>
                <w:sz w:val="20"/>
                <w:szCs w:val="20"/>
              </w:rPr>
            </w:pPr>
          </w:p>
        </w:tc>
        <w:tc>
          <w:tcPr>
            <w:tcW w:w="2551" w:type="dxa"/>
          </w:tcPr>
          <w:p w14:paraId="218CA04D" w14:textId="77777777" w:rsidR="00E528E9" w:rsidRPr="00CA2BFF" w:rsidRDefault="00E528E9" w:rsidP="00CA2BFF">
            <w:pPr>
              <w:pStyle w:val="ConsPlusNormal"/>
              <w:ind w:left="-57" w:right="-57"/>
              <w:rPr>
                <w:rFonts w:ascii="Times New Roman" w:hAnsi="Times New Roman" w:cs="Times New Roman"/>
                <w:sz w:val="20"/>
                <w:szCs w:val="20"/>
              </w:rPr>
            </w:pPr>
          </w:p>
        </w:tc>
        <w:tc>
          <w:tcPr>
            <w:tcW w:w="2694" w:type="dxa"/>
          </w:tcPr>
          <w:p w14:paraId="2AEE6D2F" w14:textId="77777777" w:rsidR="00E528E9" w:rsidRPr="00CA2BFF" w:rsidRDefault="00E528E9" w:rsidP="00CA2BFF">
            <w:pPr>
              <w:pStyle w:val="ConsPlusNormal"/>
              <w:ind w:left="-57" w:right="-57"/>
              <w:rPr>
                <w:rFonts w:ascii="Times New Roman" w:hAnsi="Times New Roman" w:cs="Times New Roman"/>
                <w:sz w:val="20"/>
                <w:szCs w:val="20"/>
              </w:rPr>
            </w:pPr>
          </w:p>
        </w:tc>
        <w:tc>
          <w:tcPr>
            <w:tcW w:w="1701" w:type="dxa"/>
          </w:tcPr>
          <w:p w14:paraId="17DF7B4B" w14:textId="77777777" w:rsidR="00E528E9" w:rsidRPr="00CA2BFF" w:rsidRDefault="00E528E9" w:rsidP="00CA2BFF">
            <w:pPr>
              <w:pStyle w:val="ConsPlusNormal"/>
              <w:ind w:left="-57" w:right="-57"/>
              <w:rPr>
                <w:rFonts w:ascii="Times New Roman" w:hAnsi="Times New Roman" w:cs="Times New Roman"/>
                <w:sz w:val="20"/>
                <w:szCs w:val="20"/>
              </w:rPr>
            </w:pPr>
          </w:p>
        </w:tc>
      </w:tr>
    </w:tbl>
    <w:p w14:paraId="0439B16E" w14:textId="2F26D0D6" w:rsidR="00E528E9" w:rsidRDefault="00E528E9">
      <w:pPr>
        <w:pStyle w:val="ConsPlusNormal"/>
        <w:jc w:val="both"/>
        <w:rPr>
          <w:rFonts w:ascii="Times New Roman" w:hAnsi="Times New Roman" w:cs="Times New Roman"/>
          <w:sz w:val="28"/>
          <w:szCs w:val="28"/>
        </w:rPr>
      </w:pPr>
    </w:p>
    <w:p w14:paraId="7F266805" w14:textId="77777777" w:rsidR="00984F0C" w:rsidRPr="00E528E9" w:rsidRDefault="00984F0C">
      <w:pPr>
        <w:pStyle w:val="ConsPlusNormal"/>
        <w:jc w:val="both"/>
        <w:rPr>
          <w:rFonts w:ascii="Times New Roman" w:hAnsi="Times New Roman" w:cs="Times New Roman"/>
          <w:sz w:val="28"/>
          <w:szCs w:val="28"/>
        </w:rPr>
      </w:pPr>
    </w:p>
    <w:p w14:paraId="34588A39" w14:textId="77777777" w:rsidR="00E528E9" w:rsidRPr="00E528E9" w:rsidRDefault="00E528E9">
      <w:pPr>
        <w:pStyle w:val="ConsPlusNonformat"/>
        <w:jc w:val="both"/>
        <w:rPr>
          <w:rFonts w:ascii="Times New Roman" w:hAnsi="Times New Roman" w:cs="Times New Roman"/>
          <w:sz w:val="28"/>
          <w:szCs w:val="28"/>
        </w:rPr>
      </w:pPr>
      <w:r w:rsidRPr="00E528E9">
        <w:rPr>
          <w:rFonts w:ascii="Times New Roman" w:hAnsi="Times New Roman" w:cs="Times New Roman"/>
          <w:sz w:val="28"/>
          <w:szCs w:val="28"/>
        </w:rPr>
        <w:t>Наименование</w:t>
      </w:r>
    </w:p>
    <w:p w14:paraId="43BB8E90" w14:textId="381F4BD5" w:rsidR="00E528E9" w:rsidRPr="00E528E9" w:rsidRDefault="00E528E9">
      <w:pPr>
        <w:pStyle w:val="ConsPlusNonformat"/>
        <w:jc w:val="both"/>
        <w:rPr>
          <w:rFonts w:ascii="Times New Roman" w:hAnsi="Times New Roman" w:cs="Times New Roman"/>
          <w:sz w:val="28"/>
          <w:szCs w:val="28"/>
        </w:rPr>
      </w:pPr>
      <w:r w:rsidRPr="00E528E9">
        <w:rPr>
          <w:rFonts w:ascii="Times New Roman" w:hAnsi="Times New Roman" w:cs="Times New Roman"/>
          <w:sz w:val="28"/>
          <w:szCs w:val="28"/>
        </w:rPr>
        <w:t>должности руководителя ___________________________________________________</w:t>
      </w:r>
    </w:p>
    <w:p w14:paraId="0D590CB2" w14:textId="43382D50" w:rsidR="00E528E9" w:rsidRPr="008C53E4" w:rsidRDefault="00E528E9">
      <w:pPr>
        <w:pStyle w:val="ConsPlusNonformat"/>
        <w:jc w:val="both"/>
        <w:rPr>
          <w:rFonts w:ascii="Times New Roman" w:hAnsi="Times New Roman" w:cs="Times New Roman"/>
          <w:szCs w:val="20"/>
        </w:rPr>
      </w:pPr>
      <w:r w:rsidRPr="00E528E9">
        <w:rPr>
          <w:rFonts w:ascii="Times New Roman" w:hAnsi="Times New Roman" w:cs="Times New Roman"/>
          <w:sz w:val="28"/>
          <w:szCs w:val="28"/>
        </w:rPr>
        <w:t xml:space="preserve">                 </w:t>
      </w:r>
      <w:proofErr w:type="spellStart"/>
      <w:r w:rsidRPr="00E528E9">
        <w:rPr>
          <w:rFonts w:ascii="Times New Roman" w:hAnsi="Times New Roman" w:cs="Times New Roman"/>
          <w:sz w:val="28"/>
          <w:szCs w:val="28"/>
        </w:rPr>
        <w:t>м.п</w:t>
      </w:r>
      <w:proofErr w:type="spellEnd"/>
      <w:r w:rsidRPr="008C53E4">
        <w:rPr>
          <w:rFonts w:ascii="Times New Roman" w:hAnsi="Times New Roman" w:cs="Times New Roman"/>
          <w:szCs w:val="20"/>
        </w:rPr>
        <w:t xml:space="preserve">.  </w:t>
      </w:r>
      <w:r w:rsidR="002E7C7A" w:rsidRPr="008C53E4">
        <w:rPr>
          <w:rFonts w:ascii="Times New Roman" w:hAnsi="Times New Roman" w:cs="Times New Roman"/>
          <w:szCs w:val="20"/>
        </w:rPr>
        <w:t xml:space="preserve">               </w:t>
      </w:r>
      <w:r w:rsidR="008C53E4">
        <w:rPr>
          <w:rFonts w:ascii="Times New Roman" w:hAnsi="Times New Roman" w:cs="Times New Roman"/>
          <w:szCs w:val="20"/>
        </w:rPr>
        <w:t xml:space="preserve">                        </w:t>
      </w:r>
      <w:r w:rsidR="002E7C7A" w:rsidRPr="008C53E4">
        <w:rPr>
          <w:rFonts w:ascii="Times New Roman" w:hAnsi="Times New Roman" w:cs="Times New Roman"/>
          <w:szCs w:val="20"/>
        </w:rPr>
        <w:t xml:space="preserve">       </w:t>
      </w:r>
      <w:r w:rsidRPr="008C53E4">
        <w:rPr>
          <w:rFonts w:ascii="Times New Roman" w:hAnsi="Times New Roman" w:cs="Times New Roman"/>
          <w:szCs w:val="20"/>
        </w:rPr>
        <w:t xml:space="preserve">    (</w:t>
      </w:r>
      <w:proofErr w:type="gramStart"/>
      <w:r w:rsidRPr="008C53E4">
        <w:rPr>
          <w:rFonts w:ascii="Times New Roman" w:hAnsi="Times New Roman" w:cs="Times New Roman"/>
          <w:szCs w:val="20"/>
        </w:rPr>
        <w:t xml:space="preserve">подпись)   </w:t>
      </w:r>
      <w:proofErr w:type="gramEnd"/>
      <w:r w:rsidRPr="008C53E4">
        <w:rPr>
          <w:rFonts w:ascii="Times New Roman" w:hAnsi="Times New Roman" w:cs="Times New Roman"/>
          <w:szCs w:val="20"/>
        </w:rPr>
        <w:t xml:space="preserve">        </w:t>
      </w:r>
      <w:r w:rsidR="008C53E4">
        <w:rPr>
          <w:rFonts w:ascii="Times New Roman" w:hAnsi="Times New Roman" w:cs="Times New Roman"/>
          <w:szCs w:val="20"/>
        </w:rPr>
        <w:t xml:space="preserve">                                       </w:t>
      </w:r>
      <w:r w:rsidRPr="008C53E4">
        <w:rPr>
          <w:rFonts w:ascii="Times New Roman" w:hAnsi="Times New Roman" w:cs="Times New Roman"/>
          <w:szCs w:val="20"/>
        </w:rPr>
        <w:t xml:space="preserve">  (расшифровка подписи)</w:t>
      </w:r>
    </w:p>
    <w:p w14:paraId="2C48CF19" w14:textId="37350B13" w:rsidR="00E528E9" w:rsidRPr="00E528E9" w:rsidRDefault="00E528E9">
      <w:pPr>
        <w:pStyle w:val="ConsPlusNonformat"/>
        <w:jc w:val="both"/>
        <w:rPr>
          <w:rFonts w:ascii="Times New Roman" w:hAnsi="Times New Roman" w:cs="Times New Roman"/>
          <w:sz w:val="28"/>
          <w:szCs w:val="28"/>
        </w:rPr>
      </w:pPr>
      <w:r w:rsidRPr="00E528E9">
        <w:rPr>
          <w:rFonts w:ascii="Times New Roman" w:hAnsi="Times New Roman" w:cs="Times New Roman"/>
          <w:sz w:val="28"/>
          <w:szCs w:val="28"/>
        </w:rPr>
        <w:t>Главный бухгалтер       ___________________________________________________</w:t>
      </w:r>
      <w:r w:rsidR="008C53E4">
        <w:rPr>
          <w:rFonts w:ascii="Times New Roman" w:hAnsi="Times New Roman" w:cs="Times New Roman"/>
          <w:sz w:val="28"/>
          <w:szCs w:val="28"/>
        </w:rPr>
        <w:t>___</w:t>
      </w:r>
    </w:p>
    <w:p w14:paraId="003DC209" w14:textId="1ED7CC69" w:rsidR="00E528E9" w:rsidRDefault="00E528E9">
      <w:pPr>
        <w:pStyle w:val="ConsPlusNonformat"/>
        <w:jc w:val="both"/>
        <w:rPr>
          <w:rFonts w:ascii="Times New Roman" w:hAnsi="Times New Roman" w:cs="Times New Roman"/>
          <w:szCs w:val="20"/>
        </w:rPr>
      </w:pPr>
      <w:r w:rsidRPr="008C53E4">
        <w:rPr>
          <w:rFonts w:ascii="Times New Roman" w:hAnsi="Times New Roman" w:cs="Times New Roman"/>
          <w:szCs w:val="20"/>
        </w:rPr>
        <w:t xml:space="preserve">                 </w:t>
      </w:r>
      <w:r w:rsidR="002E7C7A" w:rsidRPr="008C53E4">
        <w:rPr>
          <w:rFonts w:ascii="Times New Roman" w:hAnsi="Times New Roman" w:cs="Times New Roman"/>
          <w:szCs w:val="20"/>
        </w:rPr>
        <w:t xml:space="preserve">      </w:t>
      </w:r>
      <w:r w:rsidR="008C53E4">
        <w:rPr>
          <w:rFonts w:ascii="Times New Roman" w:hAnsi="Times New Roman" w:cs="Times New Roman"/>
          <w:szCs w:val="20"/>
        </w:rPr>
        <w:t xml:space="preserve">                                   </w:t>
      </w:r>
      <w:r w:rsidR="002E7C7A" w:rsidRPr="008C53E4">
        <w:rPr>
          <w:rFonts w:ascii="Times New Roman" w:hAnsi="Times New Roman" w:cs="Times New Roman"/>
          <w:szCs w:val="20"/>
        </w:rPr>
        <w:t xml:space="preserve">                </w:t>
      </w:r>
      <w:r w:rsidRPr="008C53E4">
        <w:rPr>
          <w:rFonts w:ascii="Times New Roman" w:hAnsi="Times New Roman" w:cs="Times New Roman"/>
          <w:szCs w:val="20"/>
        </w:rPr>
        <w:t xml:space="preserve">          (</w:t>
      </w:r>
      <w:proofErr w:type="gramStart"/>
      <w:r w:rsidRPr="008C53E4">
        <w:rPr>
          <w:rFonts w:ascii="Times New Roman" w:hAnsi="Times New Roman" w:cs="Times New Roman"/>
          <w:szCs w:val="20"/>
        </w:rPr>
        <w:t xml:space="preserve">подпись)   </w:t>
      </w:r>
      <w:proofErr w:type="gramEnd"/>
      <w:r w:rsidRPr="008C53E4">
        <w:rPr>
          <w:rFonts w:ascii="Times New Roman" w:hAnsi="Times New Roman" w:cs="Times New Roman"/>
          <w:szCs w:val="20"/>
        </w:rPr>
        <w:t xml:space="preserve">        </w:t>
      </w:r>
      <w:r w:rsidR="008C53E4">
        <w:rPr>
          <w:rFonts w:ascii="Times New Roman" w:hAnsi="Times New Roman" w:cs="Times New Roman"/>
          <w:szCs w:val="20"/>
        </w:rPr>
        <w:t xml:space="preserve">                                        </w:t>
      </w:r>
      <w:r w:rsidRPr="008C53E4">
        <w:rPr>
          <w:rFonts w:ascii="Times New Roman" w:hAnsi="Times New Roman" w:cs="Times New Roman"/>
          <w:szCs w:val="20"/>
        </w:rPr>
        <w:t xml:space="preserve">  (расшифровка подписи)</w:t>
      </w:r>
    </w:p>
    <w:p w14:paraId="57C99CA1" w14:textId="6C8AA713" w:rsidR="00921E74" w:rsidRDefault="00921E74">
      <w:pPr>
        <w:pStyle w:val="ConsPlusNonformat"/>
        <w:jc w:val="both"/>
        <w:rPr>
          <w:rFonts w:ascii="Times New Roman" w:hAnsi="Times New Roman" w:cs="Times New Roman"/>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7230"/>
      </w:tblGrid>
      <w:tr w:rsidR="000E627D" w14:paraId="2D1EB3F4" w14:textId="77777777" w:rsidTr="00921E74">
        <w:tc>
          <w:tcPr>
            <w:tcW w:w="8613" w:type="dxa"/>
          </w:tcPr>
          <w:p w14:paraId="5FFF9C1A" w14:textId="77777777" w:rsidR="000E627D" w:rsidRDefault="000E627D" w:rsidP="00EB0062">
            <w:pPr>
              <w:pStyle w:val="ConsPlusNormal"/>
              <w:jc w:val="center"/>
              <w:rPr>
                <w:rFonts w:ascii="Times New Roman" w:hAnsi="Times New Roman" w:cs="Times New Roman"/>
                <w:sz w:val="28"/>
                <w:szCs w:val="28"/>
              </w:rPr>
            </w:pPr>
          </w:p>
        </w:tc>
        <w:tc>
          <w:tcPr>
            <w:tcW w:w="7230" w:type="dxa"/>
          </w:tcPr>
          <w:p w14:paraId="041FC475" w14:textId="1454342E" w:rsidR="00031B86" w:rsidRPr="00E528E9" w:rsidRDefault="00031B86" w:rsidP="00031B86">
            <w:pPr>
              <w:pStyle w:val="ConsPlusNormal"/>
              <w:spacing w:line="240" w:lineRule="exact"/>
              <w:ind w:left="-57" w:right="-57"/>
              <w:jc w:val="center"/>
              <w:outlineLvl w:val="1"/>
              <w:rPr>
                <w:rFonts w:ascii="Times New Roman" w:hAnsi="Times New Roman" w:cs="Times New Roman"/>
                <w:sz w:val="28"/>
                <w:szCs w:val="28"/>
              </w:rPr>
            </w:pPr>
            <w:r>
              <w:rPr>
                <w:rFonts w:ascii="Times New Roman" w:hAnsi="Times New Roman" w:cs="Times New Roman"/>
                <w:sz w:val="28"/>
                <w:szCs w:val="28"/>
              </w:rPr>
              <w:t>П</w:t>
            </w:r>
            <w:r w:rsidRPr="00E528E9">
              <w:rPr>
                <w:rFonts w:ascii="Times New Roman" w:hAnsi="Times New Roman" w:cs="Times New Roman"/>
                <w:sz w:val="28"/>
                <w:szCs w:val="28"/>
              </w:rPr>
              <w:t xml:space="preserve">риложение </w:t>
            </w:r>
            <w:r>
              <w:rPr>
                <w:rFonts w:ascii="Times New Roman" w:hAnsi="Times New Roman" w:cs="Times New Roman"/>
                <w:sz w:val="28"/>
                <w:szCs w:val="28"/>
              </w:rPr>
              <w:t>3</w:t>
            </w:r>
          </w:p>
          <w:p w14:paraId="1B126E50" w14:textId="51C06B09" w:rsidR="000E627D" w:rsidRDefault="00031B86" w:rsidP="00031B86">
            <w:pPr>
              <w:pStyle w:val="ConsPlusNormal"/>
              <w:spacing w:line="240" w:lineRule="exact"/>
              <w:jc w:val="center"/>
              <w:rPr>
                <w:rFonts w:ascii="Times New Roman" w:hAnsi="Times New Roman" w:cs="Times New Roman"/>
                <w:sz w:val="28"/>
                <w:szCs w:val="28"/>
              </w:rPr>
            </w:pPr>
            <w:r w:rsidRPr="00E528E9">
              <w:rPr>
                <w:rFonts w:ascii="Times New Roman" w:hAnsi="Times New Roman" w:cs="Times New Roman"/>
                <w:sz w:val="28"/>
                <w:szCs w:val="28"/>
              </w:rPr>
              <w:t>к Положению</w:t>
            </w:r>
            <w:r>
              <w:rPr>
                <w:rFonts w:ascii="Times New Roman" w:hAnsi="Times New Roman" w:cs="Times New Roman"/>
                <w:sz w:val="28"/>
                <w:szCs w:val="28"/>
              </w:rPr>
              <w:t xml:space="preserve"> </w:t>
            </w:r>
            <w:r w:rsidRPr="00E528E9">
              <w:rPr>
                <w:rFonts w:ascii="Times New Roman" w:hAnsi="Times New Roman" w:cs="Times New Roman"/>
                <w:sz w:val="28"/>
                <w:szCs w:val="28"/>
              </w:rPr>
              <w:t>об управлении и распоряжении</w:t>
            </w:r>
            <w:r>
              <w:rPr>
                <w:rFonts w:ascii="Times New Roman" w:hAnsi="Times New Roman" w:cs="Times New Roman"/>
                <w:sz w:val="28"/>
                <w:szCs w:val="28"/>
              </w:rPr>
              <w:t xml:space="preserve"> </w:t>
            </w:r>
            <w:r w:rsidRPr="00E528E9">
              <w:rPr>
                <w:rFonts w:ascii="Times New Roman" w:hAnsi="Times New Roman" w:cs="Times New Roman"/>
                <w:sz w:val="28"/>
                <w:szCs w:val="28"/>
              </w:rPr>
              <w:t>имущественными объектами муниципальной</w:t>
            </w:r>
            <w:r>
              <w:rPr>
                <w:rFonts w:ascii="Times New Roman" w:hAnsi="Times New Roman" w:cs="Times New Roman"/>
                <w:sz w:val="28"/>
                <w:szCs w:val="28"/>
              </w:rPr>
              <w:t xml:space="preserve"> </w:t>
            </w:r>
            <w:r w:rsidRPr="00E528E9">
              <w:rPr>
                <w:rFonts w:ascii="Times New Roman" w:hAnsi="Times New Roman" w:cs="Times New Roman"/>
                <w:sz w:val="28"/>
                <w:szCs w:val="28"/>
              </w:rPr>
              <w:t>собственности Благодарненского</w:t>
            </w:r>
            <w:r>
              <w:rPr>
                <w:rFonts w:ascii="Times New Roman" w:hAnsi="Times New Roman" w:cs="Times New Roman"/>
                <w:sz w:val="28"/>
                <w:szCs w:val="28"/>
              </w:rPr>
              <w:t xml:space="preserve"> муниципального</w:t>
            </w:r>
            <w:r w:rsidRPr="00E528E9">
              <w:rPr>
                <w:rFonts w:ascii="Times New Roman" w:hAnsi="Times New Roman" w:cs="Times New Roman"/>
                <w:sz w:val="28"/>
                <w:szCs w:val="28"/>
              </w:rPr>
              <w:t xml:space="preserve"> округа</w:t>
            </w:r>
            <w:r>
              <w:rPr>
                <w:rFonts w:ascii="Times New Roman" w:hAnsi="Times New Roman" w:cs="Times New Roman"/>
                <w:sz w:val="28"/>
                <w:szCs w:val="28"/>
              </w:rPr>
              <w:t xml:space="preserve"> </w:t>
            </w:r>
            <w:r w:rsidRPr="00E528E9">
              <w:rPr>
                <w:rFonts w:ascii="Times New Roman" w:hAnsi="Times New Roman" w:cs="Times New Roman"/>
                <w:sz w:val="28"/>
                <w:szCs w:val="28"/>
              </w:rPr>
              <w:t>Ставропольского края</w:t>
            </w:r>
            <w:r>
              <w:rPr>
                <w:rFonts w:ascii="Times New Roman" w:hAnsi="Times New Roman" w:cs="Times New Roman"/>
                <w:sz w:val="28"/>
                <w:szCs w:val="28"/>
              </w:rPr>
              <w:t xml:space="preserve">, утвержденному решением Совета депутатов </w:t>
            </w:r>
            <w:r w:rsidRPr="00E528E9">
              <w:rPr>
                <w:rFonts w:ascii="Times New Roman" w:hAnsi="Times New Roman" w:cs="Times New Roman"/>
                <w:sz w:val="28"/>
                <w:szCs w:val="28"/>
              </w:rPr>
              <w:t>Благодарненского</w:t>
            </w:r>
            <w:r>
              <w:rPr>
                <w:rFonts w:ascii="Times New Roman" w:hAnsi="Times New Roman" w:cs="Times New Roman"/>
                <w:sz w:val="28"/>
                <w:szCs w:val="28"/>
              </w:rPr>
              <w:t xml:space="preserve"> муниципального</w:t>
            </w:r>
            <w:r w:rsidRPr="00E528E9">
              <w:rPr>
                <w:rFonts w:ascii="Times New Roman" w:hAnsi="Times New Roman" w:cs="Times New Roman"/>
                <w:sz w:val="28"/>
                <w:szCs w:val="28"/>
              </w:rPr>
              <w:t xml:space="preserve"> округа</w:t>
            </w:r>
            <w:r>
              <w:rPr>
                <w:rFonts w:ascii="Times New Roman" w:hAnsi="Times New Roman" w:cs="Times New Roman"/>
                <w:sz w:val="28"/>
                <w:szCs w:val="28"/>
              </w:rPr>
              <w:t xml:space="preserve"> </w:t>
            </w:r>
            <w:r w:rsidRPr="00E528E9">
              <w:rPr>
                <w:rFonts w:ascii="Times New Roman" w:hAnsi="Times New Roman" w:cs="Times New Roman"/>
                <w:sz w:val="28"/>
                <w:szCs w:val="28"/>
              </w:rPr>
              <w:t>Ставропольского края</w:t>
            </w:r>
            <w:r>
              <w:rPr>
                <w:rFonts w:ascii="Times New Roman" w:hAnsi="Times New Roman" w:cs="Times New Roman"/>
                <w:sz w:val="28"/>
                <w:szCs w:val="28"/>
              </w:rPr>
              <w:t xml:space="preserve"> от 16 февраля 2024 года № 163</w:t>
            </w:r>
          </w:p>
        </w:tc>
      </w:tr>
    </w:tbl>
    <w:p w14:paraId="0DEA56A9" w14:textId="77777777" w:rsidR="00E528E9" w:rsidRPr="00E528E9" w:rsidRDefault="00E528E9" w:rsidP="000E627D">
      <w:pPr>
        <w:pStyle w:val="ConsPlusNormal"/>
        <w:jc w:val="center"/>
        <w:rPr>
          <w:rFonts w:ascii="Times New Roman" w:hAnsi="Times New Roman" w:cs="Times New Roman"/>
          <w:sz w:val="28"/>
          <w:szCs w:val="28"/>
        </w:rPr>
      </w:pPr>
    </w:p>
    <w:p w14:paraId="720B3BA7" w14:textId="77777777" w:rsidR="00E528E9" w:rsidRPr="00E528E9" w:rsidRDefault="00E528E9" w:rsidP="000E627D">
      <w:pPr>
        <w:pStyle w:val="ConsPlusNonformat"/>
        <w:jc w:val="center"/>
        <w:rPr>
          <w:rFonts w:ascii="Times New Roman" w:hAnsi="Times New Roman" w:cs="Times New Roman"/>
          <w:sz w:val="28"/>
          <w:szCs w:val="28"/>
        </w:rPr>
      </w:pPr>
      <w:r w:rsidRPr="00E528E9">
        <w:rPr>
          <w:rFonts w:ascii="Times New Roman" w:hAnsi="Times New Roman" w:cs="Times New Roman"/>
          <w:sz w:val="28"/>
          <w:szCs w:val="28"/>
        </w:rPr>
        <w:t>ПЕРЕЧЕНЬ ЗЕМЕЛЬНЫХ УЧАСТКОВ</w:t>
      </w:r>
    </w:p>
    <w:p w14:paraId="33FC6097" w14:textId="77777777" w:rsidR="00E528E9" w:rsidRPr="00E528E9" w:rsidRDefault="00E528E9" w:rsidP="000E627D">
      <w:pPr>
        <w:pStyle w:val="ConsPlusNonformat"/>
        <w:jc w:val="center"/>
        <w:rPr>
          <w:rFonts w:ascii="Times New Roman" w:hAnsi="Times New Roman" w:cs="Times New Roman"/>
          <w:sz w:val="28"/>
          <w:szCs w:val="28"/>
        </w:rPr>
      </w:pPr>
      <w:r w:rsidRPr="00E528E9">
        <w:rPr>
          <w:rFonts w:ascii="Times New Roman" w:hAnsi="Times New Roman" w:cs="Times New Roman"/>
          <w:sz w:val="28"/>
          <w:szCs w:val="28"/>
        </w:rPr>
        <w:t>находящихся в пользовании</w:t>
      </w:r>
    </w:p>
    <w:p w14:paraId="7412627C" w14:textId="77777777" w:rsidR="00E528E9" w:rsidRPr="00E528E9" w:rsidRDefault="00E528E9" w:rsidP="000E627D">
      <w:pPr>
        <w:pStyle w:val="ConsPlusNonformat"/>
        <w:jc w:val="center"/>
        <w:rPr>
          <w:rFonts w:ascii="Times New Roman" w:hAnsi="Times New Roman" w:cs="Times New Roman"/>
          <w:sz w:val="28"/>
          <w:szCs w:val="28"/>
        </w:rPr>
      </w:pPr>
      <w:r w:rsidRPr="00E528E9">
        <w:rPr>
          <w:rFonts w:ascii="Times New Roman" w:hAnsi="Times New Roman" w:cs="Times New Roman"/>
          <w:sz w:val="28"/>
          <w:szCs w:val="28"/>
        </w:rPr>
        <w:t>______________________________________________________________</w:t>
      </w:r>
    </w:p>
    <w:p w14:paraId="005922E4" w14:textId="77777777" w:rsidR="00E528E9" w:rsidRPr="00E528E9" w:rsidRDefault="00E528E9" w:rsidP="000E627D">
      <w:pPr>
        <w:pStyle w:val="ConsPlusNonformat"/>
        <w:jc w:val="center"/>
        <w:rPr>
          <w:rFonts w:ascii="Times New Roman" w:hAnsi="Times New Roman" w:cs="Times New Roman"/>
          <w:sz w:val="28"/>
          <w:szCs w:val="28"/>
        </w:rPr>
      </w:pPr>
      <w:r w:rsidRPr="00E528E9">
        <w:rPr>
          <w:rFonts w:ascii="Times New Roman" w:hAnsi="Times New Roman" w:cs="Times New Roman"/>
          <w:sz w:val="28"/>
          <w:szCs w:val="28"/>
        </w:rPr>
        <w:t>(</w:t>
      </w:r>
      <w:r w:rsidRPr="00031B86">
        <w:rPr>
          <w:rFonts w:ascii="Times New Roman" w:hAnsi="Times New Roman" w:cs="Times New Roman"/>
          <w:szCs w:val="20"/>
        </w:rPr>
        <w:t>полное наименование предприятия, учреждения</w:t>
      </w:r>
      <w:r w:rsidRPr="00E528E9">
        <w:rPr>
          <w:rFonts w:ascii="Times New Roman" w:hAnsi="Times New Roman" w:cs="Times New Roman"/>
          <w:sz w:val="28"/>
          <w:szCs w:val="28"/>
        </w:rPr>
        <w:t>)</w:t>
      </w:r>
    </w:p>
    <w:p w14:paraId="769C3168" w14:textId="77777777" w:rsidR="00E528E9" w:rsidRPr="00031B86" w:rsidRDefault="00E528E9" w:rsidP="000E627D">
      <w:pPr>
        <w:pStyle w:val="ConsPlusNonformat"/>
        <w:jc w:val="center"/>
        <w:rPr>
          <w:rFonts w:ascii="Times New Roman" w:hAnsi="Times New Roman" w:cs="Times New Roman"/>
          <w:sz w:val="24"/>
          <w:szCs w:val="24"/>
        </w:rPr>
      </w:pPr>
      <w:r w:rsidRPr="00031B86">
        <w:rPr>
          <w:rFonts w:ascii="Times New Roman" w:hAnsi="Times New Roman" w:cs="Times New Roman"/>
          <w:sz w:val="24"/>
          <w:szCs w:val="24"/>
        </w:rPr>
        <w:t>по состоянию на 01.01.20... года</w:t>
      </w:r>
    </w:p>
    <w:tbl>
      <w:tblPr>
        <w:tblW w:w="15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
        <w:gridCol w:w="1701"/>
        <w:gridCol w:w="850"/>
        <w:gridCol w:w="1560"/>
        <w:gridCol w:w="1134"/>
        <w:gridCol w:w="2551"/>
        <w:gridCol w:w="1843"/>
        <w:gridCol w:w="2268"/>
        <w:gridCol w:w="1276"/>
        <w:gridCol w:w="2268"/>
      </w:tblGrid>
      <w:tr w:rsidR="00E528E9" w:rsidRPr="00031B86" w14:paraId="3ECDDA15" w14:textId="77777777" w:rsidTr="00031B86">
        <w:tc>
          <w:tcPr>
            <w:tcW w:w="346" w:type="dxa"/>
          </w:tcPr>
          <w:p w14:paraId="612065E8" w14:textId="700E9E98" w:rsidR="00E528E9" w:rsidRPr="00031B86" w:rsidRDefault="00CA2BFF" w:rsidP="00031B86">
            <w:pPr>
              <w:pStyle w:val="ConsPlusNormal"/>
              <w:ind w:left="-57" w:right="-57"/>
              <w:jc w:val="center"/>
              <w:rPr>
                <w:rFonts w:ascii="Times New Roman" w:hAnsi="Times New Roman" w:cs="Times New Roman"/>
                <w:sz w:val="20"/>
                <w:szCs w:val="20"/>
              </w:rPr>
            </w:pPr>
            <w:r w:rsidRPr="00031B86">
              <w:rPr>
                <w:rFonts w:ascii="Times New Roman" w:hAnsi="Times New Roman" w:cs="Times New Roman"/>
                <w:sz w:val="20"/>
                <w:szCs w:val="20"/>
              </w:rPr>
              <w:t>№</w:t>
            </w:r>
            <w:r w:rsidR="00E528E9" w:rsidRPr="00031B86">
              <w:rPr>
                <w:rFonts w:ascii="Times New Roman" w:hAnsi="Times New Roman" w:cs="Times New Roman"/>
                <w:sz w:val="20"/>
                <w:szCs w:val="20"/>
              </w:rPr>
              <w:t xml:space="preserve"> п/п</w:t>
            </w:r>
          </w:p>
        </w:tc>
        <w:tc>
          <w:tcPr>
            <w:tcW w:w="1701" w:type="dxa"/>
          </w:tcPr>
          <w:p w14:paraId="32F25890" w14:textId="77777777" w:rsidR="00E528E9" w:rsidRPr="00031B86" w:rsidRDefault="00E528E9" w:rsidP="00031B86">
            <w:pPr>
              <w:pStyle w:val="ConsPlusNormal"/>
              <w:ind w:left="-57" w:right="-57"/>
              <w:jc w:val="center"/>
              <w:rPr>
                <w:rFonts w:ascii="Times New Roman" w:hAnsi="Times New Roman" w:cs="Times New Roman"/>
                <w:sz w:val="20"/>
                <w:szCs w:val="20"/>
              </w:rPr>
            </w:pPr>
            <w:r w:rsidRPr="00031B86">
              <w:rPr>
                <w:rFonts w:ascii="Times New Roman" w:hAnsi="Times New Roman" w:cs="Times New Roman"/>
                <w:sz w:val="20"/>
                <w:szCs w:val="20"/>
              </w:rPr>
              <w:t>Наименование, местоположение земельного участка</w:t>
            </w:r>
          </w:p>
        </w:tc>
        <w:tc>
          <w:tcPr>
            <w:tcW w:w="850" w:type="dxa"/>
          </w:tcPr>
          <w:p w14:paraId="163C59A4" w14:textId="77777777" w:rsidR="00E528E9" w:rsidRPr="00031B86" w:rsidRDefault="00E528E9" w:rsidP="00031B86">
            <w:pPr>
              <w:pStyle w:val="ConsPlusNormal"/>
              <w:ind w:left="-57" w:right="-57"/>
              <w:jc w:val="center"/>
              <w:rPr>
                <w:rFonts w:ascii="Times New Roman" w:hAnsi="Times New Roman" w:cs="Times New Roman"/>
                <w:sz w:val="20"/>
                <w:szCs w:val="20"/>
              </w:rPr>
            </w:pPr>
            <w:r w:rsidRPr="00031B86">
              <w:rPr>
                <w:rFonts w:ascii="Times New Roman" w:hAnsi="Times New Roman" w:cs="Times New Roman"/>
                <w:sz w:val="20"/>
                <w:szCs w:val="20"/>
              </w:rPr>
              <w:t>площадь, кв. м</w:t>
            </w:r>
          </w:p>
        </w:tc>
        <w:tc>
          <w:tcPr>
            <w:tcW w:w="1560" w:type="dxa"/>
          </w:tcPr>
          <w:p w14:paraId="2447AD70" w14:textId="77777777" w:rsidR="00E528E9" w:rsidRPr="00031B86" w:rsidRDefault="00E528E9" w:rsidP="00031B86">
            <w:pPr>
              <w:pStyle w:val="ConsPlusNormal"/>
              <w:ind w:left="-57" w:right="-57"/>
              <w:jc w:val="center"/>
              <w:rPr>
                <w:rFonts w:ascii="Times New Roman" w:hAnsi="Times New Roman" w:cs="Times New Roman"/>
                <w:sz w:val="20"/>
                <w:szCs w:val="20"/>
              </w:rPr>
            </w:pPr>
            <w:r w:rsidRPr="00031B86">
              <w:rPr>
                <w:rFonts w:ascii="Times New Roman" w:hAnsi="Times New Roman" w:cs="Times New Roman"/>
                <w:sz w:val="20"/>
                <w:szCs w:val="20"/>
              </w:rPr>
              <w:t>кадастровый номер земельного участка</w:t>
            </w:r>
          </w:p>
        </w:tc>
        <w:tc>
          <w:tcPr>
            <w:tcW w:w="1134" w:type="dxa"/>
          </w:tcPr>
          <w:p w14:paraId="6CD578C0" w14:textId="77777777" w:rsidR="00E528E9" w:rsidRPr="00031B86" w:rsidRDefault="00E528E9" w:rsidP="00031B86">
            <w:pPr>
              <w:pStyle w:val="ConsPlusNormal"/>
              <w:ind w:left="-57" w:right="-57"/>
              <w:jc w:val="center"/>
              <w:rPr>
                <w:rFonts w:ascii="Times New Roman" w:hAnsi="Times New Roman" w:cs="Times New Roman"/>
                <w:sz w:val="20"/>
                <w:szCs w:val="20"/>
              </w:rPr>
            </w:pPr>
            <w:r w:rsidRPr="00031B86">
              <w:rPr>
                <w:rFonts w:ascii="Times New Roman" w:hAnsi="Times New Roman" w:cs="Times New Roman"/>
                <w:sz w:val="20"/>
                <w:szCs w:val="20"/>
              </w:rPr>
              <w:t>кадастровая стоимость, рублей</w:t>
            </w:r>
          </w:p>
        </w:tc>
        <w:tc>
          <w:tcPr>
            <w:tcW w:w="2551" w:type="dxa"/>
          </w:tcPr>
          <w:p w14:paraId="54866080" w14:textId="77777777" w:rsidR="00E528E9" w:rsidRPr="00031B86" w:rsidRDefault="00E528E9" w:rsidP="00031B86">
            <w:pPr>
              <w:pStyle w:val="ConsPlusNormal"/>
              <w:ind w:left="-57" w:right="-57"/>
              <w:jc w:val="center"/>
              <w:rPr>
                <w:rFonts w:ascii="Times New Roman" w:hAnsi="Times New Roman" w:cs="Times New Roman"/>
                <w:sz w:val="20"/>
                <w:szCs w:val="20"/>
              </w:rPr>
            </w:pPr>
            <w:r w:rsidRPr="00031B86">
              <w:rPr>
                <w:rFonts w:ascii="Times New Roman" w:hAnsi="Times New Roman" w:cs="Times New Roman"/>
                <w:sz w:val="20"/>
                <w:szCs w:val="20"/>
              </w:rPr>
              <w:t>категория и вид разрешенного использования земельного участка</w:t>
            </w:r>
          </w:p>
        </w:tc>
        <w:tc>
          <w:tcPr>
            <w:tcW w:w="1843" w:type="dxa"/>
          </w:tcPr>
          <w:p w14:paraId="4230E6FE" w14:textId="77777777" w:rsidR="00E528E9" w:rsidRPr="00031B86" w:rsidRDefault="00E528E9" w:rsidP="00031B86">
            <w:pPr>
              <w:pStyle w:val="ConsPlusNormal"/>
              <w:ind w:left="-57" w:right="-57"/>
              <w:jc w:val="center"/>
              <w:rPr>
                <w:rFonts w:ascii="Times New Roman" w:hAnsi="Times New Roman" w:cs="Times New Roman"/>
                <w:sz w:val="20"/>
                <w:szCs w:val="20"/>
              </w:rPr>
            </w:pPr>
            <w:r w:rsidRPr="00031B86">
              <w:rPr>
                <w:rFonts w:ascii="Times New Roman" w:hAnsi="Times New Roman" w:cs="Times New Roman"/>
                <w:sz w:val="20"/>
                <w:szCs w:val="20"/>
              </w:rPr>
              <w:t>реквизиты правоустанавливающего документа</w:t>
            </w:r>
          </w:p>
        </w:tc>
        <w:tc>
          <w:tcPr>
            <w:tcW w:w="2268" w:type="dxa"/>
          </w:tcPr>
          <w:p w14:paraId="691A659A" w14:textId="6BA45DFC" w:rsidR="00E528E9" w:rsidRPr="00031B86" w:rsidRDefault="00E528E9" w:rsidP="00031B86">
            <w:pPr>
              <w:pStyle w:val="ConsPlusNormal"/>
              <w:ind w:left="-57" w:right="-57"/>
              <w:jc w:val="center"/>
              <w:rPr>
                <w:rFonts w:ascii="Times New Roman" w:hAnsi="Times New Roman" w:cs="Times New Roman"/>
                <w:sz w:val="20"/>
                <w:szCs w:val="20"/>
              </w:rPr>
            </w:pPr>
            <w:r w:rsidRPr="00031B86">
              <w:rPr>
                <w:rFonts w:ascii="Times New Roman" w:hAnsi="Times New Roman" w:cs="Times New Roman"/>
                <w:sz w:val="20"/>
                <w:szCs w:val="20"/>
              </w:rPr>
              <w:t xml:space="preserve">дата возникновения права пользования /дата, </w:t>
            </w:r>
            <w:r w:rsidR="00CA2BFF" w:rsidRPr="00031B86">
              <w:rPr>
                <w:rFonts w:ascii="Times New Roman" w:hAnsi="Times New Roman" w:cs="Times New Roman"/>
                <w:sz w:val="20"/>
                <w:szCs w:val="20"/>
              </w:rPr>
              <w:t>№</w:t>
            </w:r>
            <w:r w:rsidRPr="00031B86">
              <w:rPr>
                <w:rFonts w:ascii="Times New Roman" w:hAnsi="Times New Roman" w:cs="Times New Roman"/>
                <w:sz w:val="20"/>
                <w:szCs w:val="20"/>
              </w:rPr>
              <w:t xml:space="preserve"> гос. регистрации в ЕГРН</w:t>
            </w:r>
          </w:p>
        </w:tc>
        <w:tc>
          <w:tcPr>
            <w:tcW w:w="1276" w:type="dxa"/>
          </w:tcPr>
          <w:p w14:paraId="34B8C227" w14:textId="77777777" w:rsidR="00E528E9" w:rsidRPr="00031B86" w:rsidRDefault="00E528E9" w:rsidP="00031B86">
            <w:pPr>
              <w:pStyle w:val="ConsPlusNormal"/>
              <w:ind w:left="-57" w:right="-57"/>
              <w:jc w:val="center"/>
              <w:rPr>
                <w:rFonts w:ascii="Times New Roman" w:hAnsi="Times New Roman" w:cs="Times New Roman"/>
                <w:sz w:val="20"/>
                <w:szCs w:val="20"/>
              </w:rPr>
            </w:pPr>
            <w:r w:rsidRPr="00031B86">
              <w:rPr>
                <w:rFonts w:ascii="Times New Roman" w:hAnsi="Times New Roman" w:cs="Times New Roman"/>
                <w:sz w:val="20"/>
                <w:szCs w:val="20"/>
              </w:rPr>
              <w:t>наименование пользователя, адрес</w:t>
            </w:r>
          </w:p>
        </w:tc>
        <w:tc>
          <w:tcPr>
            <w:tcW w:w="2268" w:type="dxa"/>
          </w:tcPr>
          <w:p w14:paraId="2EFD19A7" w14:textId="77777777" w:rsidR="00E528E9" w:rsidRPr="00031B86" w:rsidRDefault="00E528E9" w:rsidP="00031B86">
            <w:pPr>
              <w:pStyle w:val="ConsPlusNormal"/>
              <w:ind w:left="-57" w:right="-57"/>
              <w:jc w:val="center"/>
              <w:rPr>
                <w:rFonts w:ascii="Times New Roman" w:hAnsi="Times New Roman" w:cs="Times New Roman"/>
                <w:sz w:val="20"/>
                <w:szCs w:val="20"/>
              </w:rPr>
            </w:pPr>
            <w:r w:rsidRPr="00031B86">
              <w:rPr>
                <w:rFonts w:ascii="Times New Roman" w:hAnsi="Times New Roman" w:cs="Times New Roman"/>
                <w:sz w:val="20"/>
                <w:szCs w:val="20"/>
              </w:rPr>
              <w:t>ограничения (обременения)/ документ основание/срок</w:t>
            </w:r>
          </w:p>
        </w:tc>
      </w:tr>
      <w:tr w:rsidR="00E528E9" w:rsidRPr="00031B86" w14:paraId="19813BCD" w14:textId="77777777" w:rsidTr="00031B86">
        <w:tc>
          <w:tcPr>
            <w:tcW w:w="346" w:type="dxa"/>
          </w:tcPr>
          <w:p w14:paraId="7A343D3A" w14:textId="77777777" w:rsidR="00E528E9" w:rsidRPr="00031B86" w:rsidRDefault="00E528E9" w:rsidP="00031B86">
            <w:pPr>
              <w:pStyle w:val="ConsPlusNormal"/>
              <w:ind w:left="-57" w:right="-57"/>
              <w:jc w:val="center"/>
              <w:rPr>
                <w:rFonts w:ascii="Times New Roman" w:hAnsi="Times New Roman" w:cs="Times New Roman"/>
                <w:sz w:val="20"/>
                <w:szCs w:val="20"/>
              </w:rPr>
            </w:pPr>
            <w:r w:rsidRPr="00031B86">
              <w:rPr>
                <w:rFonts w:ascii="Times New Roman" w:hAnsi="Times New Roman" w:cs="Times New Roman"/>
                <w:sz w:val="20"/>
                <w:szCs w:val="20"/>
              </w:rPr>
              <w:t>1</w:t>
            </w:r>
          </w:p>
        </w:tc>
        <w:tc>
          <w:tcPr>
            <w:tcW w:w="1701" w:type="dxa"/>
          </w:tcPr>
          <w:p w14:paraId="411DE5F6" w14:textId="77777777" w:rsidR="00E528E9" w:rsidRPr="00031B86" w:rsidRDefault="00E528E9" w:rsidP="00031B86">
            <w:pPr>
              <w:pStyle w:val="ConsPlusNormal"/>
              <w:ind w:left="-57" w:right="-57"/>
              <w:jc w:val="center"/>
              <w:rPr>
                <w:rFonts w:ascii="Times New Roman" w:hAnsi="Times New Roman" w:cs="Times New Roman"/>
                <w:sz w:val="20"/>
                <w:szCs w:val="20"/>
              </w:rPr>
            </w:pPr>
            <w:r w:rsidRPr="00031B86">
              <w:rPr>
                <w:rFonts w:ascii="Times New Roman" w:hAnsi="Times New Roman" w:cs="Times New Roman"/>
                <w:sz w:val="20"/>
                <w:szCs w:val="20"/>
              </w:rPr>
              <w:t>2</w:t>
            </w:r>
          </w:p>
        </w:tc>
        <w:tc>
          <w:tcPr>
            <w:tcW w:w="850" w:type="dxa"/>
          </w:tcPr>
          <w:p w14:paraId="330BED01" w14:textId="77777777" w:rsidR="00E528E9" w:rsidRPr="00031B86" w:rsidRDefault="00E528E9" w:rsidP="00031B86">
            <w:pPr>
              <w:pStyle w:val="ConsPlusNormal"/>
              <w:ind w:left="-57" w:right="-57"/>
              <w:jc w:val="center"/>
              <w:rPr>
                <w:rFonts w:ascii="Times New Roman" w:hAnsi="Times New Roman" w:cs="Times New Roman"/>
                <w:sz w:val="20"/>
                <w:szCs w:val="20"/>
              </w:rPr>
            </w:pPr>
            <w:r w:rsidRPr="00031B86">
              <w:rPr>
                <w:rFonts w:ascii="Times New Roman" w:hAnsi="Times New Roman" w:cs="Times New Roman"/>
                <w:sz w:val="20"/>
                <w:szCs w:val="20"/>
              </w:rPr>
              <w:t>3</w:t>
            </w:r>
          </w:p>
        </w:tc>
        <w:tc>
          <w:tcPr>
            <w:tcW w:w="1560" w:type="dxa"/>
          </w:tcPr>
          <w:p w14:paraId="6B9002A6" w14:textId="77777777" w:rsidR="00E528E9" w:rsidRPr="00031B86" w:rsidRDefault="00E528E9" w:rsidP="00031B86">
            <w:pPr>
              <w:pStyle w:val="ConsPlusNormal"/>
              <w:ind w:left="-57" w:right="-57"/>
              <w:jc w:val="center"/>
              <w:rPr>
                <w:rFonts w:ascii="Times New Roman" w:hAnsi="Times New Roman" w:cs="Times New Roman"/>
                <w:sz w:val="20"/>
                <w:szCs w:val="20"/>
              </w:rPr>
            </w:pPr>
            <w:bookmarkStart w:id="5" w:name="P711"/>
            <w:bookmarkEnd w:id="5"/>
            <w:r w:rsidRPr="00031B86">
              <w:rPr>
                <w:rFonts w:ascii="Times New Roman" w:hAnsi="Times New Roman" w:cs="Times New Roman"/>
                <w:sz w:val="20"/>
                <w:szCs w:val="20"/>
              </w:rPr>
              <w:t>4</w:t>
            </w:r>
          </w:p>
        </w:tc>
        <w:tc>
          <w:tcPr>
            <w:tcW w:w="1134" w:type="dxa"/>
          </w:tcPr>
          <w:p w14:paraId="0EC2787E" w14:textId="77777777" w:rsidR="00E528E9" w:rsidRPr="00031B86" w:rsidRDefault="00E528E9" w:rsidP="00031B86">
            <w:pPr>
              <w:pStyle w:val="ConsPlusNormal"/>
              <w:ind w:left="-57" w:right="-57"/>
              <w:jc w:val="center"/>
              <w:rPr>
                <w:rFonts w:ascii="Times New Roman" w:hAnsi="Times New Roman" w:cs="Times New Roman"/>
                <w:sz w:val="20"/>
                <w:szCs w:val="20"/>
              </w:rPr>
            </w:pPr>
            <w:r w:rsidRPr="00031B86">
              <w:rPr>
                <w:rFonts w:ascii="Times New Roman" w:hAnsi="Times New Roman" w:cs="Times New Roman"/>
                <w:sz w:val="20"/>
                <w:szCs w:val="20"/>
              </w:rPr>
              <w:t>5</w:t>
            </w:r>
          </w:p>
        </w:tc>
        <w:tc>
          <w:tcPr>
            <w:tcW w:w="2551" w:type="dxa"/>
          </w:tcPr>
          <w:p w14:paraId="559539B0" w14:textId="77777777" w:rsidR="00E528E9" w:rsidRPr="00031B86" w:rsidRDefault="00E528E9" w:rsidP="00031B86">
            <w:pPr>
              <w:pStyle w:val="ConsPlusNormal"/>
              <w:ind w:left="-57" w:right="-57"/>
              <w:jc w:val="center"/>
              <w:rPr>
                <w:rFonts w:ascii="Times New Roman" w:hAnsi="Times New Roman" w:cs="Times New Roman"/>
                <w:sz w:val="20"/>
                <w:szCs w:val="20"/>
              </w:rPr>
            </w:pPr>
            <w:bookmarkStart w:id="6" w:name="P713"/>
            <w:bookmarkEnd w:id="6"/>
            <w:r w:rsidRPr="00031B86">
              <w:rPr>
                <w:rFonts w:ascii="Times New Roman" w:hAnsi="Times New Roman" w:cs="Times New Roman"/>
                <w:sz w:val="20"/>
                <w:szCs w:val="20"/>
              </w:rPr>
              <w:t>6</w:t>
            </w:r>
          </w:p>
        </w:tc>
        <w:tc>
          <w:tcPr>
            <w:tcW w:w="1843" w:type="dxa"/>
          </w:tcPr>
          <w:p w14:paraId="58D2EC74" w14:textId="77777777" w:rsidR="00E528E9" w:rsidRPr="00031B86" w:rsidRDefault="00E528E9" w:rsidP="00031B86">
            <w:pPr>
              <w:pStyle w:val="ConsPlusNormal"/>
              <w:ind w:left="-57" w:right="-57"/>
              <w:jc w:val="center"/>
              <w:rPr>
                <w:rFonts w:ascii="Times New Roman" w:hAnsi="Times New Roman" w:cs="Times New Roman"/>
                <w:sz w:val="20"/>
                <w:szCs w:val="20"/>
              </w:rPr>
            </w:pPr>
            <w:r w:rsidRPr="00031B86">
              <w:rPr>
                <w:rFonts w:ascii="Times New Roman" w:hAnsi="Times New Roman" w:cs="Times New Roman"/>
                <w:sz w:val="20"/>
                <w:szCs w:val="20"/>
              </w:rPr>
              <w:t>7</w:t>
            </w:r>
          </w:p>
        </w:tc>
        <w:tc>
          <w:tcPr>
            <w:tcW w:w="2268" w:type="dxa"/>
          </w:tcPr>
          <w:p w14:paraId="2EC5FDFA" w14:textId="77777777" w:rsidR="00E528E9" w:rsidRPr="00031B86" w:rsidRDefault="00E528E9" w:rsidP="00031B86">
            <w:pPr>
              <w:pStyle w:val="ConsPlusNormal"/>
              <w:ind w:left="-57" w:right="-57"/>
              <w:rPr>
                <w:rFonts w:ascii="Times New Roman" w:hAnsi="Times New Roman" w:cs="Times New Roman"/>
                <w:sz w:val="20"/>
                <w:szCs w:val="20"/>
              </w:rPr>
            </w:pPr>
          </w:p>
        </w:tc>
        <w:tc>
          <w:tcPr>
            <w:tcW w:w="1276" w:type="dxa"/>
          </w:tcPr>
          <w:p w14:paraId="7CAD1F82" w14:textId="77777777" w:rsidR="00E528E9" w:rsidRPr="00031B86" w:rsidRDefault="00E528E9" w:rsidP="00031B86">
            <w:pPr>
              <w:pStyle w:val="ConsPlusNormal"/>
              <w:ind w:left="-57" w:right="-57"/>
              <w:jc w:val="center"/>
              <w:rPr>
                <w:rFonts w:ascii="Times New Roman" w:hAnsi="Times New Roman" w:cs="Times New Roman"/>
                <w:sz w:val="20"/>
                <w:szCs w:val="20"/>
              </w:rPr>
            </w:pPr>
            <w:r w:rsidRPr="00031B86">
              <w:rPr>
                <w:rFonts w:ascii="Times New Roman" w:hAnsi="Times New Roman" w:cs="Times New Roman"/>
                <w:sz w:val="20"/>
                <w:szCs w:val="20"/>
              </w:rPr>
              <w:t>8</w:t>
            </w:r>
          </w:p>
        </w:tc>
        <w:tc>
          <w:tcPr>
            <w:tcW w:w="2268" w:type="dxa"/>
          </w:tcPr>
          <w:p w14:paraId="189EA734" w14:textId="77777777" w:rsidR="00E528E9" w:rsidRPr="00031B86" w:rsidRDefault="00E528E9" w:rsidP="00031B86">
            <w:pPr>
              <w:pStyle w:val="ConsPlusNormal"/>
              <w:ind w:left="-57" w:right="-57"/>
              <w:jc w:val="center"/>
              <w:rPr>
                <w:rFonts w:ascii="Times New Roman" w:hAnsi="Times New Roman" w:cs="Times New Roman"/>
                <w:sz w:val="20"/>
                <w:szCs w:val="20"/>
              </w:rPr>
            </w:pPr>
            <w:r w:rsidRPr="00031B86">
              <w:rPr>
                <w:rFonts w:ascii="Times New Roman" w:hAnsi="Times New Roman" w:cs="Times New Roman"/>
                <w:sz w:val="20"/>
                <w:szCs w:val="20"/>
              </w:rPr>
              <w:t>10</w:t>
            </w:r>
          </w:p>
        </w:tc>
      </w:tr>
      <w:tr w:rsidR="00E528E9" w:rsidRPr="00031B86" w14:paraId="26E78BFD" w14:textId="77777777" w:rsidTr="00031B86">
        <w:tc>
          <w:tcPr>
            <w:tcW w:w="346" w:type="dxa"/>
          </w:tcPr>
          <w:p w14:paraId="0DDFED02" w14:textId="77777777" w:rsidR="00E528E9" w:rsidRPr="00031B86" w:rsidRDefault="00E528E9" w:rsidP="00031B86">
            <w:pPr>
              <w:pStyle w:val="ConsPlusNormal"/>
              <w:ind w:left="-57" w:right="-57"/>
              <w:rPr>
                <w:rFonts w:ascii="Times New Roman" w:hAnsi="Times New Roman" w:cs="Times New Roman"/>
                <w:sz w:val="20"/>
                <w:szCs w:val="20"/>
              </w:rPr>
            </w:pPr>
          </w:p>
        </w:tc>
        <w:tc>
          <w:tcPr>
            <w:tcW w:w="1701" w:type="dxa"/>
          </w:tcPr>
          <w:p w14:paraId="62942EC8" w14:textId="77777777" w:rsidR="00E528E9" w:rsidRPr="00031B86" w:rsidRDefault="00E528E9" w:rsidP="00031B86">
            <w:pPr>
              <w:pStyle w:val="ConsPlusNormal"/>
              <w:ind w:left="-57" w:right="-57"/>
              <w:rPr>
                <w:rFonts w:ascii="Times New Roman" w:hAnsi="Times New Roman" w:cs="Times New Roman"/>
                <w:sz w:val="20"/>
                <w:szCs w:val="20"/>
              </w:rPr>
            </w:pPr>
          </w:p>
        </w:tc>
        <w:tc>
          <w:tcPr>
            <w:tcW w:w="850" w:type="dxa"/>
          </w:tcPr>
          <w:p w14:paraId="69D38C50" w14:textId="77777777" w:rsidR="00E528E9" w:rsidRPr="00031B86" w:rsidRDefault="00E528E9" w:rsidP="00031B86">
            <w:pPr>
              <w:pStyle w:val="ConsPlusNormal"/>
              <w:ind w:left="-57" w:right="-57"/>
              <w:rPr>
                <w:rFonts w:ascii="Times New Roman" w:hAnsi="Times New Roman" w:cs="Times New Roman"/>
                <w:sz w:val="20"/>
                <w:szCs w:val="20"/>
              </w:rPr>
            </w:pPr>
          </w:p>
        </w:tc>
        <w:tc>
          <w:tcPr>
            <w:tcW w:w="1560" w:type="dxa"/>
          </w:tcPr>
          <w:p w14:paraId="73BADB36" w14:textId="77777777" w:rsidR="00E528E9" w:rsidRPr="00031B86" w:rsidRDefault="00E528E9" w:rsidP="00031B86">
            <w:pPr>
              <w:pStyle w:val="ConsPlusNormal"/>
              <w:ind w:left="-57" w:right="-57"/>
              <w:rPr>
                <w:rFonts w:ascii="Times New Roman" w:hAnsi="Times New Roman" w:cs="Times New Roman"/>
                <w:sz w:val="20"/>
                <w:szCs w:val="20"/>
              </w:rPr>
            </w:pPr>
          </w:p>
        </w:tc>
        <w:tc>
          <w:tcPr>
            <w:tcW w:w="1134" w:type="dxa"/>
          </w:tcPr>
          <w:p w14:paraId="62789403" w14:textId="77777777" w:rsidR="00E528E9" w:rsidRPr="00031B86" w:rsidRDefault="00E528E9" w:rsidP="00031B86">
            <w:pPr>
              <w:pStyle w:val="ConsPlusNormal"/>
              <w:ind w:left="-57" w:right="-57"/>
              <w:rPr>
                <w:rFonts w:ascii="Times New Roman" w:hAnsi="Times New Roman" w:cs="Times New Roman"/>
                <w:sz w:val="20"/>
                <w:szCs w:val="20"/>
              </w:rPr>
            </w:pPr>
          </w:p>
        </w:tc>
        <w:tc>
          <w:tcPr>
            <w:tcW w:w="2551" w:type="dxa"/>
          </w:tcPr>
          <w:p w14:paraId="46D3186C" w14:textId="77777777" w:rsidR="00E528E9" w:rsidRPr="00031B86" w:rsidRDefault="00E528E9" w:rsidP="00031B86">
            <w:pPr>
              <w:pStyle w:val="ConsPlusNormal"/>
              <w:ind w:left="-57" w:right="-57"/>
              <w:rPr>
                <w:rFonts w:ascii="Times New Roman" w:hAnsi="Times New Roman" w:cs="Times New Roman"/>
                <w:sz w:val="20"/>
                <w:szCs w:val="20"/>
              </w:rPr>
            </w:pPr>
          </w:p>
        </w:tc>
        <w:tc>
          <w:tcPr>
            <w:tcW w:w="1843" w:type="dxa"/>
          </w:tcPr>
          <w:p w14:paraId="2B5CBF34" w14:textId="77777777" w:rsidR="00E528E9" w:rsidRPr="00031B86" w:rsidRDefault="00E528E9" w:rsidP="00031B86">
            <w:pPr>
              <w:pStyle w:val="ConsPlusNormal"/>
              <w:ind w:left="-57" w:right="-57"/>
              <w:rPr>
                <w:rFonts w:ascii="Times New Roman" w:hAnsi="Times New Roman" w:cs="Times New Roman"/>
                <w:sz w:val="20"/>
                <w:szCs w:val="20"/>
              </w:rPr>
            </w:pPr>
          </w:p>
        </w:tc>
        <w:tc>
          <w:tcPr>
            <w:tcW w:w="2268" w:type="dxa"/>
          </w:tcPr>
          <w:p w14:paraId="201FEACF" w14:textId="77777777" w:rsidR="00E528E9" w:rsidRPr="00031B86" w:rsidRDefault="00E528E9" w:rsidP="00031B86">
            <w:pPr>
              <w:pStyle w:val="ConsPlusNormal"/>
              <w:ind w:left="-57" w:right="-57"/>
              <w:rPr>
                <w:rFonts w:ascii="Times New Roman" w:hAnsi="Times New Roman" w:cs="Times New Roman"/>
                <w:sz w:val="20"/>
                <w:szCs w:val="20"/>
              </w:rPr>
            </w:pPr>
          </w:p>
        </w:tc>
        <w:tc>
          <w:tcPr>
            <w:tcW w:w="1276" w:type="dxa"/>
          </w:tcPr>
          <w:p w14:paraId="037FD487" w14:textId="77777777" w:rsidR="00E528E9" w:rsidRPr="00031B86" w:rsidRDefault="00E528E9" w:rsidP="00031B86">
            <w:pPr>
              <w:pStyle w:val="ConsPlusNormal"/>
              <w:ind w:left="-57" w:right="-57"/>
              <w:rPr>
                <w:rFonts w:ascii="Times New Roman" w:hAnsi="Times New Roman" w:cs="Times New Roman"/>
                <w:sz w:val="20"/>
                <w:szCs w:val="20"/>
              </w:rPr>
            </w:pPr>
          </w:p>
        </w:tc>
        <w:tc>
          <w:tcPr>
            <w:tcW w:w="2268" w:type="dxa"/>
          </w:tcPr>
          <w:p w14:paraId="5A0903E7" w14:textId="77777777" w:rsidR="00E528E9" w:rsidRPr="00031B86" w:rsidRDefault="00E528E9" w:rsidP="00031B86">
            <w:pPr>
              <w:pStyle w:val="ConsPlusNormal"/>
              <w:ind w:left="-57" w:right="-57"/>
              <w:rPr>
                <w:rFonts w:ascii="Times New Roman" w:hAnsi="Times New Roman" w:cs="Times New Roman"/>
                <w:sz w:val="20"/>
                <w:szCs w:val="20"/>
              </w:rPr>
            </w:pPr>
          </w:p>
        </w:tc>
      </w:tr>
      <w:tr w:rsidR="00E528E9" w:rsidRPr="00031B86" w14:paraId="36B39FBA" w14:textId="77777777" w:rsidTr="00031B86">
        <w:tc>
          <w:tcPr>
            <w:tcW w:w="346" w:type="dxa"/>
          </w:tcPr>
          <w:p w14:paraId="1BF21EF0" w14:textId="77777777" w:rsidR="00E528E9" w:rsidRPr="00031B86" w:rsidRDefault="00E528E9" w:rsidP="00031B86">
            <w:pPr>
              <w:pStyle w:val="ConsPlusNormal"/>
              <w:ind w:left="-57" w:right="-57"/>
              <w:rPr>
                <w:rFonts w:ascii="Times New Roman" w:hAnsi="Times New Roman" w:cs="Times New Roman"/>
                <w:sz w:val="20"/>
                <w:szCs w:val="20"/>
              </w:rPr>
            </w:pPr>
          </w:p>
        </w:tc>
        <w:tc>
          <w:tcPr>
            <w:tcW w:w="1701" w:type="dxa"/>
          </w:tcPr>
          <w:p w14:paraId="32998F3E" w14:textId="77777777" w:rsidR="00E528E9" w:rsidRPr="00031B86" w:rsidRDefault="00E528E9" w:rsidP="00031B86">
            <w:pPr>
              <w:pStyle w:val="ConsPlusNormal"/>
              <w:ind w:left="-57" w:right="-57"/>
              <w:rPr>
                <w:rFonts w:ascii="Times New Roman" w:hAnsi="Times New Roman" w:cs="Times New Roman"/>
                <w:sz w:val="20"/>
                <w:szCs w:val="20"/>
              </w:rPr>
            </w:pPr>
            <w:r w:rsidRPr="00031B86">
              <w:rPr>
                <w:rFonts w:ascii="Times New Roman" w:hAnsi="Times New Roman" w:cs="Times New Roman"/>
                <w:sz w:val="20"/>
                <w:szCs w:val="20"/>
              </w:rPr>
              <w:t>ИТОГО</w:t>
            </w:r>
          </w:p>
          <w:p w14:paraId="4818FDE3" w14:textId="77777777" w:rsidR="00E528E9" w:rsidRPr="00031B86" w:rsidRDefault="00E528E9" w:rsidP="00031B86">
            <w:pPr>
              <w:pStyle w:val="ConsPlusNormal"/>
              <w:ind w:left="-57" w:right="-57"/>
              <w:rPr>
                <w:rFonts w:ascii="Times New Roman" w:hAnsi="Times New Roman" w:cs="Times New Roman"/>
                <w:sz w:val="20"/>
                <w:szCs w:val="20"/>
              </w:rPr>
            </w:pPr>
            <w:r w:rsidRPr="00031B86">
              <w:rPr>
                <w:rFonts w:ascii="Times New Roman" w:hAnsi="Times New Roman" w:cs="Times New Roman"/>
                <w:sz w:val="20"/>
                <w:szCs w:val="20"/>
              </w:rPr>
              <w:t xml:space="preserve">(по </w:t>
            </w:r>
            <w:hyperlink w:anchor="P711">
              <w:r w:rsidRPr="00031B86">
                <w:rPr>
                  <w:rFonts w:ascii="Times New Roman" w:hAnsi="Times New Roman" w:cs="Times New Roman"/>
                  <w:sz w:val="20"/>
                  <w:szCs w:val="20"/>
                </w:rPr>
                <w:t>столбцам 4</w:t>
              </w:r>
            </w:hyperlink>
            <w:r w:rsidRPr="00031B86">
              <w:rPr>
                <w:rFonts w:ascii="Times New Roman" w:hAnsi="Times New Roman" w:cs="Times New Roman"/>
                <w:sz w:val="20"/>
                <w:szCs w:val="20"/>
              </w:rPr>
              <w:t xml:space="preserve">, </w:t>
            </w:r>
            <w:hyperlink w:anchor="P713">
              <w:r w:rsidRPr="00031B86">
                <w:rPr>
                  <w:rFonts w:ascii="Times New Roman" w:hAnsi="Times New Roman" w:cs="Times New Roman"/>
                  <w:sz w:val="20"/>
                  <w:szCs w:val="20"/>
                </w:rPr>
                <w:t>6</w:t>
              </w:r>
            </w:hyperlink>
            <w:r w:rsidRPr="00031B86">
              <w:rPr>
                <w:rFonts w:ascii="Times New Roman" w:hAnsi="Times New Roman" w:cs="Times New Roman"/>
                <w:sz w:val="20"/>
                <w:szCs w:val="20"/>
              </w:rPr>
              <w:t>)</w:t>
            </w:r>
          </w:p>
        </w:tc>
        <w:tc>
          <w:tcPr>
            <w:tcW w:w="850" w:type="dxa"/>
          </w:tcPr>
          <w:p w14:paraId="01D0C86F" w14:textId="77777777" w:rsidR="00E528E9" w:rsidRPr="00031B86" w:rsidRDefault="00E528E9" w:rsidP="00031B86">
            <w:pPr>
              <w:pStyle w:val="ConsPlusNormal"/>
              <w:ind w:left="-57" w:right="-57"/>
              <w:rPr>
                <w:rFonts w:ascii="Times New Roman" w:hAnsi="Times New Roman" w:cs="Times New Roman"/>
                <w:sz w:val="20"/>
                <w:szCs w:val="20"/>
              </w:rPr>
            </w:pPr>
          </w:p>
        </w:tc>
        <w:tc>
          <w:tcPr>
            <w:tcW w:w="1560" w:type="dxa"/>
          </w:tcPr>
          <w:p w14:paraId="41A5EB11" w14:textId="77777777" w:rsidR="00E528E9" w:rsidRPr="00031B86" w:rsidRDefault="00E528E9" w:rsidP="00031B86">
            <w:pPr>
              <w:pStyle w:val="ConsPlusNormal"/>
              <w:ind w:left="-57" w:right="-57"/>
              <w:rPr>
                <w:rFonts w:ascii="Times New Roman" w:hAnsi="Times New Roman" w:cs="Times New Roman"/>
                <w:sz w:val="20"/>
                <w:szCs w:val="20"/>
              </w:rPr>
            </w:pPr>
          </w:p>
        </w:tc>
        <w:tc>
          <w:tcPr>
            <w:tcW w:w="1134" w:type="dxa"/>
          </w:tcPr>
          <w:p w14:paraId="1537D37B" w14:textId="77777777" w:rsidR="00E528E9" w:rsidRPr="00031B86" w:rsidRDefault="00E528E9" w:rsidP="00031B86">
            <w:pPr>
              <w:pStyle w:val="ConsPlusNormal"/>
              <w:ind w:left="-57" w:right="-57"/>
              <w:rPr>
                <w:rFonts w:ascii="Times New Roman" w:hAnsi="Times New Roman" w:cs="Times New Roman"/>
                <w:sz w:val="20"/>
                <w:szCs w:val="20"/>
              </w:rPr>
            </w:pPr>
          </w:p>
        </w:tc>
        <w:tc>
          <w:tcPr>
            <w:tcW w:w="2551" w:type="dxa"/>
          </w:tcPr>
          <w:p w14:paraId="19B8DA2C" w14:textId="77777777" w:rsidR="00E528E9" w:rsidRPr="00031B86" w:rsidRDefault="00E528E9" w:rsidP="00031B86">
            <w:pPr>
              <w:pStyle w:val="ConsPlusNormal"/>
              <w:ind w:left="-57" w:right="-57"/>
              <w:rPr>
                <w:rFonts w:ascii="Times New Roman" w:hAnsi="Times New Roman" w:cs="Times New Roman"/>
                <w:sz w:val="20"/>
                <w:szCs w:val="20"/>
              </w:rPr>
            </w:pPr>
          </w:p>
        </w:tc>
        <w:tc>
          <w:tcPr>
            <w:tcW w:w="1843" w:type="dxa"/>
          </w:tcPr>
          <w:p w14:paraId="63967E35" w14:textId="77777777" w:rsidR="00E528E9" w:rsidRPr="00031B86" w:rsidRDefault="00E528E9" w:rsidP="00031B86">
            <w:pPr>
              <w:pStyle w:val="ConsPlusNormal"/>
              <w:ind w:left="-57" w:right="-57"/>
              <w:rPr>
                <w:rFonts w:ascii="Times New Roman" w:hAnsi="Times New Roman" w:cs="Times New Roman"/>
                <w:sz w:val="20"/>
                <w:szCs w:val="20"/>
              </w:rPr>
            </w:pPr>
          </w:p>
        </w:tc>
        <w:tc>
          <w:tcPr>
            <w:tcW w:w="2268" w:type="dxa"/>
          </w:tcPr>
          <w:p w14:paraId="1F74A840" w14:textId="77777777" w:rsidR="00E528E9" w:rsidRPr="00031B86" w:rsidRDefault="00E528E9" w:rsidP="00031B86">
            <w:pPr>
              <w:pStyle w:val="ConsPlusNormal"/>
              <w:ind w:left="-57" w:right="-57"/>
              <w:rPr>
                <w:rFonts w:ascii="Times New Roman" w:hAnsi="Times New Roman" w:cs="Times New Roman"/>
                <w:sz w:val="20"/>
                <w:szCs w:val="20"/>
              </w:rPr>
            </w:pPr>
          </w:p>
        </w:tc>
        <w:tc>
          <w:tcPr>
            <w:tcW w:w="1276" w:type="dxa"/>
          </w:tcPr>
          <w:p w14:paraId="59674F6D" w14:textId="77777777" w:rsidR="00E528E9" w:rsidRPr="00031B86" w:rsidRDefault="00E528E9" w:rsidP="00031B86">
            <w:pPr>
              <w:pStyle w:val="ConsPlusNormal"/>
              <w:ind w:left="-57" w:right="-57"/>
              <w:rPr>
                <w:rFonts w:ascii="Times New Roman" w:hAnsi="Times New Roman" w:cs="Times New Roman"/>
                <w:sz w:val="20"/>
                <w:szCs w:val="20"/>
              </w:rPr>
            </w:pPr>
          </w:p>
        </w:tc>
        <w:tc>
          <w:tcPr>
            <w:tcW w:w="2268" w:type="dxa"/>
          </w:tcPr>
          <w:p w14:paraId="6B5F00EE" w14:textId="77777777" w:rsidR="00E528E9" w:rsidRPr="00031B86" w:rsidRDefault="00E528E9" w:rsidP="00031B86">
            <w:pPr>
              <w:pStyle w:val="ConsPlusNormal"/>
              <w:ind w:left="-57" w:right="-57"/>
              <w:rPr>
                <w:rFonts w:ascii="Times New Roman" w:hAnsi="Times New Roman" w:cs="Times New Roman"/>
                <w:sz w:val="20"/>
                <w:szCs w:val="20"/>
              </w:rPr>
            </w:pPr>
          </w:p>
        </w:tc>
      </w:tr>
    </w:tbl>
    <w:p w14:paraId="06CA3E30" w14:textId="66CC5CC3" w:rsidR="00F45FC7" w:rsidRDefault="00F45FC7" w:rsidP="00F45FC7">
      <w:pPr>
        <w:pStyle w:val="ConsPlusNormal"/>
        <w:jc w:val="both"/>
        <w:rPr>
          <w:rFonts w:ascii="Times New Roman" w:hAnsi="Times New Roman" w:cs="Times New Roman"/>
          <w:sz w:val="28"/>
          <w:szCs w:val="28"/>
        </w:rPr>
      </w:pPr>
    </w:p>
    <w:p w14:paraId="490F8306" w14:textId="73226361" w:rsidR="00984F0C" w:rsidRDefault="00984F0C" w:rsidP="00F45FC7">
      <w:pPr>
        <w:pStyle w:val="ConsPlusNormal"/>
        <w:jc w:val="both"/>
        <w:rPr>
          <w:rFonts w:ascii="Times New Roman" w:hAnsi="Times New Roman" w:cs="Times New Roman"/>
          <w:sz w:val="28"/>
          <w:szCs w:val="28"/>
        </w:rPr>
      </w:pPr>
    </w:p>
    <w:p w14:paraId="094B7727" w14:textId="77777777" w:rsidR="00984F0C" w:rsidRPr="002E7C7A" w:rsidRDefault="00984F0C" w:rsidP="00F45FC7">
      <w:pPr>
        <w:pStyle w:val="ConsPlusNormal"/>
        <w:jc w:val="both"/>
        <w:rPr>
          <w:rFonts w:ascii="Times New Roman" w:hAnsi="Times New Roman" w:cs="Times New Roman"/>
          <w:sz w:val="28"/>
          <w:szCs w:val="28"/>
        </w:rPr>
      </w:pPr>
    </w:p>
    <w:p w14:paraId="11C87648" w14:textId="77777777" w:rsidR="00F45FC7" w:rsidRPr="00E528E9" w:rsidRDefault="00F45FC7" w:rsidP="00F45FC7">
      <w:pPr>
        <w:pStyle w:val="ConsPlusNonformat"/>
        <w:jc w:val="both"/>
        <w:rPr>
          <w:rFonts w:ascii="Times New Roman" w:hAnsi="Times New Roman" w:cs="Times New Roman"/>
          <w:sz w:val="28"/>
          <w:szCs w:val="28"/>
        </w:rPr>
      </w:pPr>
      <w:r w:rsidRPr="00E528E9">
        <w:rPr>
          <w:rFonts w:ascii="Times New Roman" w:hAnsi="Times New Roman" w:cs="Times New Roman"/>
          <w:sz w:val="28"/>
          <w:szCs w:val="28"/>
        </w:rPr>
        <w:t>Наименование</w:t>
      </w:r>
    </w:p>
    <w:p w14:paraId="526E6E97" w14:textId="77777777" w:rsidR="00F45FC7" w:rsidRPr="00E528E9" w:rsidRDefault="00F45FC7" w:rsidP="00F45FC7">
      <w:pPr>
        <w:pStyle w:val="ConsPlusNonformat"/>
        <w:jc w:val="both"/>
        <w:rPr>
          <w:rFonts w:ascii="Times New Roman" w:hAnsi="Times New Roman" w:cs="Times New Roman"/>
          <w:sz w:val="28"/>
          <w:szCs w:val="28"/>
        </w:rPr>
      </w:pPr>
      <w:r w:rsidRPr="00E528E9">
        <w:rPr>
          <w:rFonts w:ascii="Times New Roman" w:hAnsi="Times New Roman" w:cs="Times New Roman"/>
          <w:sz w:val="28"/>
          <w:szCs w:val="28"/>
        </w:rPr>
        <w:t xml:space="preserve">должности </w:t>
      </w:r>
      <w:proofErr w:type="gramStart"/>
      <w:r w:rsidRPr="00E528E9">
        <w:rPr>
          <w:rFonts w:ascii="Times New Roman" w:hAnsi="Times New Roman" w:cs="Times New Roman"/>
          <w:sz w:val="28"/>
          <w:szCs w:val="28"/>
        </w:rPr>
        <w:t>руководителя  _</w:t>
      </w:r>
      <w:proofErr w:type="gramEnd"/>
      <w:r w:rsidRPr="00E528E9">
        <w:rPr>
          <w:rFonts w:ascii="Times New Roman" w:hAnsi="Times New Roman" w:cs="Times New Roman"/>
          <w:sz w:val="28"/>
          <w:szCs w:val="28"/>
        </w:rPr>
        <w:t>_________________________________________________</w:t>
      </w:r>
    </w:p>
    <w:p w14:paraId="719566CD" w14:textId="77777777" w:rsidR="00F45FC7" w:rsidRPr="00031B86" w:rsidRDefault="00F45FC7" w:rsidP="00F45FC7">
      <w:pPr>
        <w:pStyle w:val="ConsPlusNonformat"/>
        <w:jc w:val="both"/>
        <w:rPr>
          <w:rFonts w:ascii="Times New Roman" w:hAnsi="Times New Roman" w:cs="Times New Roman"/>
          <w:szCs w:val="20"/>
        </w:rPr>
      </w:pPr>
      <w:r w:rsidRPr="00031B86">
        <w:rPr>
          <w:rFonts w:ascii="Times New Roman" w:hAnsi="Times New Roman" w:cs="Times New Roman"/>
          <w:szCs w:val="20"/>
        </w:rPr>
        <w:t xml:space="preserve">          </w:t>
      </w:r>
      <w:r>
        <w:rPr>
          <w:rFonts w:ascii="Times New Roman" w:hAnsi="Times New Roman" w:cs="Times New Roman"/>
          <w:szCs w:val="20"/>
        </w:rPr>
        <w:t xml:space="preserve">                                </w:t>
      </w:r>
      <w:r w:rsidRPr="00031B86">
        <w:rPr>
          <w:rFonts w:ascii="Times New Roman" w:hAnsi="Times New Roman" w:cs="Times New Roman"/>
          <w:szCs w:val="20"/>
        </w:rPr>
        <w:t xml:space="preserve">    </w:t>
      </w:r>
      <w:r>
        <w:rPr>
          <w:rFonts w:ascii="Times New Roman" w:hAnsi="Times New Roman" w:cs="Times New Roman"/>
          <w:szCs w:val="20"/>
        </w:rPr>
        <w:t xml:space="preserve">   </w:t>
      </w:r>
      <w:r w:rsidRPr="00031B86">
        <w:rPr>
          <w:rFonts w:ascii="Times New Roman" w:hAnsi="Times New Roman" w:cs="Times New Roman"/>
          <w:szCs w:val="20"/>
        </w:rPr>
        <w:t xml:space="preserve">   </w:t>
      </w:r>
      <w:proofErr w:type="spellStart"/>
      <w:r w:rsidRPr="00031B86">
        <w:rPr>
          <w:rFonts w:ascii="Times New Roman" w:hAnsi="Times New Roman" w:cs="Times New Roman"/>
          <w:szCs w:val="20"/>
        </w:rPr>
        <w:t>м.п</w:t>
      </w:r>
      <w:proofErr w:type="spellEnd"/>
      <w:r w:rsidRPr="00031B86">
        <w:rPr>
          <w:rFonts w:ascii="Times New Roman" w:hAnsi="Times New Roman" w:cs="Times New Roman"/>
          <w:szCs w:val="20"/>
        </w:rPr>
        <w:t>.                     (</w:t>
      </w:r>
      <w:proofErr w:type="gramStart"/>
      <w:r w:rsidRPr="00031B86">
        <w:rPr>
          <w:rFonts w:ascii="Times New Roman" w:hAnsi="Times New Roman" w:cs="Times New Roman"/>
          <w:szCs w:val="20"/>
        </w:rPr>
        <w:t xml:space="preserve">подпись)   </w:t>
      </w:r>
      <w:proofErr w:type="gramEnd"/>
      <w:r w:rsidRPr="00031B86">
        <w:rPr>
          <w:rFonts w:ascii="Times New Roman" w:hAnsi="Times New Roman" w:cs="Times New Roman"/>
          <w:szCs w:val="20"/>
        </w:rPr>
        <w:t xml:space="preserve">        </w:t>
      </w:r>
      <w:r>
        <w:rPr>
          <w:rFonts w:ascii="Times New Roman" w:hAnsi="Times New Roman" w:cs="Times New Roman"/>
          <w:szCs w:val="20"/>
        </w:rPr>
        <w:t xml:space="preserve">                                                    </w:t>
      </w:r>
      <w:r w:rsidRPr="00031B86">
        <w:rPr>
          <w:rFonts w:ascii="Times New Roman" w:hAnsi="Times New Roman" w:cs="Times New Roman"/>
          <w:szCs w:val="20"/>
        </w:rPr>
        <w:t xml:space="preserve">  (расшифровка подписи)</w:t>
      </w:r>
    </w:p>
    <w:p w14:paraId="0B95BF69" w14:textId="77777777" w:rsidR="00F45FC7" w:rsidRPr="00E528E9" w:rsidRDefault="00F45FC7" w:rsidP="00F45FC7">
      <w:pPr>
        <w:pStyle w:val="ConsPlusNonformat"/>
        <w:jc w:val="both"/>
        <w:rPr>
          <w:rFonts w:ascii="Times New Roman" w:hAnsi="Times New Roman" w:cs="Times New Roman"/>
          <w:sz w:val="28"/>
          <w:szCs w:val="28"/>
        </w:rPr>
      </w:pPr>
      <w:r w:rsidRPr="00E528E9">
        <w:rPr>
          <w:rFonts w:ascii="Times New Roman" w:hAnsi="Times New Roman" w:cs="Times New Roman"/>
          <w:sz w:val="28"/>
          <w:szCs w:val="28"/>
        </w:rPr>
        <w:t>Главный бухгалтер       ___________________________________________________</w:t>
      </w:r>
      <w:r>
        <w:rPr>
          <w:rFonts w:ascii="Times New Roman" w:hAnsi="Times New Roman" w:cs="Times New Roman"/>
          <w:sz w:val="28"/>
          <w:szCs w:val="28"/>
        </w:rPr>
        <w:t>___</w:t>
      </w:r>
    </w:p>
    <w:p w14:paraId="0ADCD938" w14:textId="77777777" w:rsidR="00F45FC7" w:rsidRPr="00921E74" w:rsidRDefault="00F45FC7" w:rsidP="00F45FC7">
      <w:pPr>
        <w:pStyle w:val="ConsPlusNonformat"/>
        <w:jc w:val="both"/>
        <w:rPr>
          <w:rFonts w:ascii="Times New Roman" w:hAnsi="Times New Roman" w:cs="Times New Roman"/>
          <w:szCs w:val="20"/>
        </w:rPr>
      </w:pPr>
      <w:r w:rsidRPr="00921E74">
        <w:rPr>
          <w:rFonts w:ascii="Times New Roman" w:hAnsi="Times New Roman" w:cs="Times New Roman"/>
          <w:szCs w:val="20"/>
        </w:rPr>
        <w:t xml:space="preserve"> </w:t>
      </w:r>
      <w:r>
        <w:rPr>
          <w:rFonts w:ascii="Times New Roman" w:hAnsi="Times New Roman" w:cs="Times New Roman"/>
          <w:szCs w:val="20"/>
        </w:rPr>
        <w:t xml:space="preserve">                                 </w:t>
      </w:r>
      <w:r w:rsidRPr="00921E74">
        <w:rPr>
          <w:rFonts w:ascii="Times New Roman" w:hAnsi="Times New Roman" w:cs="Times New Roman"/>
          <w:szCs w:val="20"/>
        </w:rPr>
        <w:t xml:space="preserve">                                           (</w:t>
      </w:r>
      <w:proofErr w:type="gramStart"/>
      <w:r w:rsidRPr="00921E74">
        <w:rPr>
          <w:rFonts w:ascii="Times New Roman" w:hAnsi="Times New Roman" w:cs="Times New Roman"/>
          <w:szCs w:val="20"/>
        </w:rPr>
        <w:t xml:space="preserve">подпись)   </w:t>
      </w:r>
      <w:proofErr w:type="gramEnd"/>
      <w:r w:rsidRPr="00921E74">
        <w:rPr>
          <w:rFonts w:ascii="Times New Roman" w:hAnsi="Times New Roman" w:cs="Times New Roman"/>
          <w:szCs w:val="20"/>
        </w:rPr>
        <w:t xml:space="preserve">        </w:t>
      </w:r>
      <w:r>
        <w:rPr>
          <w:rFonts w:ascii="Times New Roman" w:hAnsi="Times New Roman" w:cs="Times New Roman"/>
          <w:szCs w:val="20"/>
        </w:rPr>
        <w:t xml:space="preserve">                                                   </w:t>
      </w:r>
      <w:r w:rsidRPr="00921E74">
        <w:rPr>
          <w:rFonts w:ascii="Times New Roman" w:hAnsi="Times New Roman" w:cs="Times New Roman"/>
          <w:szCs w:val="20"/>
        </w:rPr>
        <w:t xml:space="preserve">  (расшифровка подписи)</w:t>
      </w:r>
    </w:p>
    <w:p w14:paraId="5585E40D" w14:textId="78D7D9AD" w:rsidR="00F45FC7" w:rsidRDefault="00F45FC7" w:rsidP="00F45FC7">
      <w:pPr>
        <w:pStyle w:val="ConsPlusNormal"/>
        <w:jc w:val="both"/>
        <w:rPr>
          <w:rFonts w:ascii="Times New Roman" w:hAnsi="Times New Roman" w:cs="Times New Roman"/>
          <w:sz w:val="28"/>
          <w:szCs w:val="28"/>
        </w:rPr>
      </w:pPr>
    </w:p>
    <w:p w14:paraId="0BC6B431" w14:textId="60FB7678" w:rsidR="00984F0C" w:rsidRDefault="00984F0C" w:rsidP="00F45FC7">
      <w:pPr>
        <w:pStyle w:val="ConsPlusNormal"/>
        <w:jc w:val="both"/>
        <w:rPr>
          <w:rFonts w:ascii="Times New Roman" w:hAnsi="Times New Roman" w:cs="Times New Roman"/>
          <w:sz w:val="28"/>
          <w:szCs w:val="28"/>
        </w:rPr>
      </w:pPr>
    </w:p>
    <w:p w14:paraId="29FCBC0D" w14:textId="77777777" w:rsidR="00984F0C" w:rsidRPr="00E528E9" w:rsidRDefault="00984F0C" w:rsidP="00F45FC7">
      <w:pPr>
        <w:pStyle w:val="ConsPlusNormal"/>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7230"/>
      </w:tblGrid>
      <w:tr w:rsidR="000E627D" w14:paraId="02E5024F" w14:textId="77777777" w:rsidTr="00846920">
        <w:tc>
          <w:tcPr>
            <w:tcW w:w="8613" w:type="dxa"/>
          </w:tcPr>
          <w:p w14:paraId="0BA337F5" w14:textId="77777777" w:rsidR="000E627D" w:rsidRDefault="000E627D" w:rsidP="00EB0062">
            <w:pPr>
              <w:pStyle w:val="ConsPlusNormal"/>
              <w:jc w:val="center"/>
              <w:rPr>
                <w:rFonts w:ascii="Times New Roman" w:hAnsi="Times New Roman" w:cs="Times New Roman"/>
                <w:sz w:val="28"/>
                <w:szCs w:val="28"/>
              </w:rPr>
            </w:pPr>
          </w:p>
        </w:tc>
        <w:tc>
          <w:tcPr>
            <w:tcW w:w="7230" w:type="dxa"/>
          </w:tcPr>
          <w:p w14:paraId="328A57EC" w14:textId="3D6E01B1" w:rsidR="00846920" w:rsidRPr="00E528E9" w:rsidRDefault="00846920" w:rsidP="00846920">
            <w:pPr>
              <w:pStyle w:val="ConsPlusNormal"/>
              <w:spacing w:line="240" w:lineRule="exact"/>
              <w:ind w:left="-57" w:right="-57"/>
              <w:jc w:val="center"/>
              <w:outlineLvl w:val="1"/>
              <w:rPr>
                <w:rFonts w:ascii="Times New Roman" w:hAnsi="Times New Roman" w:cs="Times New Roman"/>
                <w:sz w:val="28"/>
                <w:szCs w:val="28"/>
              </w:rPr>
            </w:pPr>
            <w:r>
              <w:rPr>
                <w:rFonts w:ascii="Times New Roman" w:hAnsi="Times New Roman" w:cs="Times New Roman"/>
                <w:sz w:val="28"/>
                <w:szCs w:val="28"/>
              </w:rPr>
              <w:t>П</w:t>
            </w:r>
            <w:r w:rsidRPr="00E528E9">
              <w:rPr>
                <w:rFonts w:ascii="Times New Roman" w:hAnsi="Times New Roman" w:cs="Times New Roman"/>
                <w:sz w:val="28"/>
                <w:szCs w:val="28"/>
              </w:rPr>
              <w:t xml:space="preserve">риложение </w:t>
            </w:r>
            <w:r w:rsidR="00F45FC7">
              <w:rPr>
                <w:rFonts w:ascii="Times New Roman" w:hAnsi="Times New Roman" w:cs="Times New Roman"/>
                <w:sz w:val="28"/>
                <w:szCs w:val="28"/>
              </w:rPr>
              <w:t>4</w:t>
            </w:r>
          </w:p>
          <w:p w14:paraId="319381BD" w14:textId="005BB91A" w:rsidR="000E627D" w:rsidRDefault="00846920" w:rsidP="00846920">
            <w:pPr>
              <w:pStyle w:val="ConsPlusNormal"/>
              <w:spacing w:line="240" w:lineRule="exact"/>
              <w:jc w:val="center"/>
              <w:rPr>
                <w:rFonts w:ascii="Times New Roman" w:hAnsi="Times New Roman" w:cs="Times New Roman"/>
                <w:sz w:val="28"/>
                <w:szCs w:val="28"/>
              </w:rPr>
            </w:pPr>
            <w:r w:rsidRPr="00E528E9">
              <w:rPr>
                <w:rFonts w:ascii="Times New Roman" w:hAnsi="Times New Roman" w:cs="Times New Roman"/>
                <w:sz w:val="28"/>
                <w:szCs w:val="28"/>
              </w:rPr>
              <w:t>к Положению</w:t>
            </w:r>
            <w:r>
              <w:rPr>
                <w:rFonts w:ascii="Times New Roman" w:hAnsi="Times New Roman" w:cs="Times New Roman"/>
                <w:sz w:val="28"/>
                <w:szCs w:val="28"/>
              </w:rPr>
              <w:t xml:space="preserve"> </w:t>
            </w:r>
            <w:r w:rsidRPr="00E528E9">
              <w:rPr>
                <w:rFonts w:ascii="Times New Roman" w:hAnsi="Times New Roman" w:cs="Times New Roman"/>
                <w:sz w:val="28"/>
                <w:szCs w:val="28"/>
              </w:rPr>
              <w:t>об управлении и распоряжении</w:t>
            </w:r>
            <w:r>
              <w:rPr>
                <w:rFonts w:ascii="Times New Roman" w:hAnsi="Times New Roman" w:cs="Times New Roman"/>
                <w:sz w:val="28"/>
                <w:szCs w:val="28"/>
              </w:rPr>
              <w:t xml:space="preserve"> </w:t>
            </w:r>
            <w:r w:rsidRPr="00E528E9">
              <w:rPr>
                <w:rFonts w:ascii="Times New Roman" w:hAnsi="Times New Roman" w:cs="Times New Roman"/>
                <w:sz w:val="28"/>
                <w:szCs w:val="28"/>
              </w:rPr>
              <w:t>имущественными объектами муниципальной</w:t>
            </w:r>
            <w:r>
              <w:rPr>
                <w:rFonts w:ascii="Times New Roman" w:hAnsi="Times New Roman" w:cs="Times New Roman"/>
                <w:sz w:val="28"/>
                <w:szCs w:val="28"/>
              </w:rPr>
              <w:t xml:space="preserve"> </w:t>
            </w:r>
            <w:r w:rsidRPr="00E528E9">
              <w:rPr>
                <w:rFonts w:ascii="Times New Roman" w:hAnsi="Times New Roman" w:cs="Times New Roman"/>
                <w:sz w:val="28"/>
                <w:szCs w:val="28"/>
              </w:rPr>
              <w:t>собственности Благодарненского</w:t>
            </w:r>
            <w:r>
              <w:rPr>
                <w:rFonts w:ascii="Times New Roman" w:hAnsi="Times New Roman" w:cs="Times New Roman"/>
                <w:sz w:val="28"/>
                <w:szCs w:val="28"/>
              </w:rPr>
              <w:t xml:space="preserve"> муниципального</w:t>
            </w:r>
            <w:r w:rsidRPr="00E528E9">
              <w:rPr>
                <w:rFonts w:ascii="Times New Roman" w:hAnsi="Times New Roman" w:cs="Times New Roman"/>
                <w:sz w:val="28"/>
                <w:szCs w:val="28"/>
              </w:rPr>
              <w:t xml:space="preserve"> округа</w:t>
            </w:r>
            <w:r>
              <w:rPr>
                <w:rFonts w:ascii="Times New Roman" w:hAnsi="Times New Roman" w:cs="Times New Roman"/>
                <w:sz w:val="28"/>
                <w:szCs w:val="28"/>
              </w:rPr>
              <w:t xml:space="preserve"> </w:t>
            </w:r>
            <w:r w:rsidRPr="00E528E9">
              <w:rPr>
                <w:rFonts w:ascii="Times New Roman" w:hAnsi="Times New Roman" w:cs="Times New Roman"/>
                <w:sz w:val="28"/>
                <w:szCs w:val="28"/>
              </w:rPr>
              <w:t>Ставропольского края</w:t>
            </w:r>
            <w:r>
              <w:rPr>
                <w:rFonts w:ascii="Times New Roman" w:hAnsi="Times New Roman" w:cs="Times New Roman"/>
                <w:sz w:val="28"/>
                <w:szCs w:val="28"/>
              </w:rPr>
              <w:t xml:space="preserve">, утвержденному решением Совета депутатов </w:t>
            </w:r>
            <w:r w:rsidRPr="00E528E9">
              <w:rPr>
                <w:rFonts w:ascii="Times New Roman" w:hAnsi="Times New Roman" w:cs="Times New Roman"/>
                <w:sz w:val="28"/>
                <w:szCs w:val="28"/>
              </w:rPr>
              <w:t>Благодарненского</w:t>
            </w:r>
            <w:r>
              <w:rPr>
                <w:rFonts w:ascii="Times New Roman" w:hAnsi="Times New Roman" w:cs="Times New Roman"/>
                <w:sz w:val="28"/>
                <w:szCs w:val="28"/>
              </w:rPr>
              <w:t xml:space="preserve"> муниципального</w:t>
            </w:r>
            <w:r w:rsidRPr="00E528E9">
              <w:rPr>
                <w:rFonts w:ascii="Times New Roman" w:hAnsi="Times New Roman" w:cs="Times New Roman"/>
                <w:sz w:val="28"/>
                <w:szCs w:val="28"/>
              </w:rPr>
              <w:t xml:space="preserve"> округа</w:t>
            </w:r>
            <w:r>
              <w:rPr>
                <w:rFonts w:ascii="Times New Roman" w:hAnsi="Times New Roman" w:cs="Times New Roman"/>
                <w:sz w:val="28"/>
                <w:szCs w:val="28"/>
              </w:rPr>
              <w:t xml:space="preserve"> </w:t>
            </w:r>
            <w:r w:rsidRPr="00E528E9">
              <w:rPr>
                <w:rFonts w:ascii="Times New Roman" w:hAnsi="Times New Roman" w:cs="Times New Roman"/>
                <w:sz w:val="28"/>
                <w:szCs w:val="28"/>
              </w:rPr>
              <w:t>Ставропольского края</w:t>
            </w:r>
            <w:r>
              <w:rPr>
                <w:rFonts w:ascii="Times New Roman" w:hAnsi="Times New Roman" w:cs="Times New Roman"/>
                <w:sz w:val="28"/>
                <w:szCs w:val="28"/>
              </w:rPr>
              <w:t xml:space="preserve"> от 16 февраля 2024 года № 163</w:t>
            </w:r>
          </w:p>
        </w:tc>
      </w:tr>
    </w:tbl>
    <w:p w14:paraId="26965197" w14:textId="77777777" w:rsidR="00E528E9" w:rsidRPr="00E528E9" w:rsidRDefault="00E528E9">
      <w:pPr>
        <w:pStyle w:val="ConsPlusNormal"/>
        <w:jc w:val="both"/>
        <w:rPr>
          <w:rFonts w:ascii="Times New Roman" w:hAnsi="Times New Roman" w:cs="Times New Roman"/>
          <w:sz w:val="28"/>
          <w:szCs w:val="28"/>
        </w:rPr>
      </w:pPr>
    </w:p>
    <w:p w14:paraId="6FC4CCDF" w14:textId="77777777" w:rsidR="00E528E9" w:rsidRPr="00E528E9" w:rsidRDefault="00E528E9" w:rsidP="000E627D">
      <w:pPr>
        <w:pStyle w:val="ConsPlusNonformat"/>
        <w:jc w:val="center"/>
        <w:rPr>
          <w:rFonts w:ascii="Times New Roman" w:hAnsi="Times New Roman" w:cs="Times New Roman"/>
          <w:sz w:val="28"/>
          <w:szCs w:val="28"/>
        </w:rPr>
      </w:pPr>
      <w:r w:rsidRPr="00E528E9">
        <w:rPr>
          <w:rFonts w:ascii="Times New Roman" w:hAnsi="Times New Roman" w:cs="Times New Roman"/>
          <w:sz w:val="28"/>
          <w:szCs w:val="28"/>
        </w:rPr>
        <w:t>ПЕРЕЧЕНЬ ОБЪЕКТОВ НЕЗАВЕРШЕННОГО СТРОИТЕЛЬСТВА,</w:t>
      </w:r>
    </w:p>
    <w:p w14:paraId="6BF46EA3" w14:textId="77777777" w:rsidR="00E528E9" w:rsidRPr="00E528E9" w:rsidRDefault="00E528E9" w:rsidP="000E627D">
      <w:pPr>
        <w:pStyle w:val="ConsPlusNonformat"/>
        <w:jc w:val="center"/>
        <w:rPr>
          <w:rFonts w:ascii="Times New Roman" w:hAnsi="Times New Roman" w:cs="Times New Roman"/>
          <w:sz w:val="28"/>
          <w:szCs w:val="28"/>
        </w:rPr>
      </w:pPr>
      <w:r w:rsidRPr="00E528E9">
        <w:rPr>
          <w:rFonts w:ascii="Times New Roman" w:hAnsi="Times New Roman" w:cs="Times New Roman"/>
          <w:sz w:val="28"/>
          <w:szCs w:val="28"/>
        </w:rPr>
        <w:t>находящихся на балансе ____________________________________________________</w:t>
      </w:r>
    </w:p>
    <w:p w14:paraId="1B454526" w14:textId="77777777" w:rsidR="00E528E9" w:rsidRPr="00E528E9" w:rsidRDefault="00E528E9" w:rsidP="000E627D">
      <w:pPr>
        <w:pStyle w:val="ConsPlusNonformat"/>
        <w:jc w:val="center"/>
        <w:rPr>
          <w:rFonts w:ascii="Times New Roman" w:hAnsi="Times New Roman" w:cs="Times New Roman"/>
          <w:sz w:val="28"/>
          <w:szCs w:val="28"/>
        </w:rPr>
      </w:pPr>
      <w:r w:rsidRPr="00E528E9">
        <w:rPr>
          <w:rFonts w:ascii="Times New Roman" w:hAnsi="Times New Roman" w:cs="Times New Roman"/>
          <w:sz w:val="28"/>
          <w:szCs w:val="28"/>
        </w:rPr>
        <w:t>(</w:t>
      </w:r>
      <w:r w:rsidRPr="00846920">
        <w:rPr>
          <w:rFonts w:ascii="Times New Roman" w:hAnsi="Times New Roman" w:cs="Times New Roman"/>
          <w:szCs w:val="20"/>
        </w:rPr>
        <w:t>полное наименование предприятия, учреждения)</w:t>
      </w:r>
    </w:p>
    <w:p w14:paraId="366E5EEE" w14:textId="3AA5E80D" w:rsidR="00E528E9" w:rsidRPr="00F45FC7" w:rsidRDefault="00E528E9" w:rsidP="00846920">
      <w:pPr>
        <w:pStyle w:val="ConsPlusNonformat"/>
        <w:jc w:val="center"/>
        <w:rPr>
          <w:rFonts w:ascii="Times New Roman" w:hAnsi="Times New Roman" w:cs="Times New Roman"/>
          <w:sz w:val="24"/>
          <w:szCs w:val="24"/>
        </w:rPr>
      </w:pPr>
      <w:r w:rsidRPr="00F45FC7">
        <w:rPr>
          <w:rFonts w:ascii="Times New Roman" w:hAnsi="Times New Roman" w:cs="Times New Roman"/>
          <w:sz w:val="24"/>
          <w:szCs w:val="24"/>
        </w:rPr>
        <w:t>по состоянию на 01.01.20... года</w:t>
      </w:r>
    </w:p>
    <w:tbl>
      <w:tblPr>
        <w:tblW w:w="15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6"/>
        <w:gridCol w:w="1531"/>
        <w:gridCol w:w="1833"/>
        <w:gridCol w:w="5953"/>
        <w:gridCol w:w="1276"/>
        <w:gridCol w:w="1417"/>
        <w:gridCol w:w="2127"/>
        <w:gridCol w:w="1134"/>
      </w:tblGrid>
      <w:tr w:rsidR="00E528E9" w:rsidRPr="00846920" w14:paraId="1C9F5785" w14:textId="77777777" w:rsidTr="00846920">
        <w:tc>
          <w:tcPr>
            <w:tcW w:w="526" w:type="dxa"/>
          </w:tcPr>
          <w:p w14:paraId="433C9CAA" w14:textId="4508F615" w:rsidR="00E528E9" w:rsidRPr="00846920" w:rsidRDefault="00CA2BFF" w:rsidP="00846920">
            <w:pPr>
              <w:pStyle w:val="ConsPlusNormal"/>
              <w:ind w:left="-57" w:right="-57"/>
              <w:jc w:val="center"/>
              <w:rPr>
                <w:rFonts w:ascii="Times New Roman" w:hAnsi="Times New Roman" w:cs="Times New Roman"/>
                <w:sz w:val="20"/>
                <w:szCs w:val="20"/>
              </w:rPr>
            </w:pPr>
            <w:r w:rsidRPr="00846920">
              <w:rPr>
                <w:rFonts w:ascii="Times New Roman" w:hAnsi="Times New Roman" w:cs="Times New Roman"/>
                <w:sz w:val="20"/>
                <w:szCs w:val="20"/>
              </w:rPr>
              <w:t>№</w:t>
            </w:r>
            <w:r w:rsidR="00E528E9" w:rsidRPr="00846920">
              <w:rPr>
                <w:rFonts w:ascii="Times New Roman" w:hAnsi="Times New Roman" w:cs="Times New Roman"/>
                <w:sz w:val="20"/>
                <w:szCs w:val="20"/>
              </w:rPr>
              <w:t xml:space="preserve"> п/п</w:t>
            </w:r>
          </w:p>
        </w:tc>
        <w:tc>
          <w:tcPr>
            <w:tcW w:w="1531" w:type="dxa"/>
          </w:tcPr>
          <w:p w14:paraId="0752F530" w14:textId="77777777" w:rsidR="00E528E9" w:rsidRPr="00846920" w:rsidRDefault="00E528E9" w:rsidP="00846920">
            <w:pPr>
              <w:pStyle w:val="ConsPlusNormal"/>
              <w:ind w:left="-57" w:right="-57"/>
              <w:jc w:val="center"/>
              <w:rPr>
                <w:rFonts w:ascii="Times New Roman" w:hAnsi="Times New Roman" w:cs="Times New Roman"/>
                <w:sz w:val="20"/>
                <w:szCs w:val="20"/>
              </w:rPr>
            </w:pPr>
            <w:r w:rsidRPr="00846920">
              <w:rPr>
                <w:rFonts w:ascii="Times New Roman" w:hAnsi="Times New Roman" w:cs="Times New Roman"/>
                <w:sz w:val="20"/>
                <w:szCs w:val="20"/>
              </w:rPr>
              <w:t>Наименование объекта</w:t>
            </w:r>
          </w:p>
        </w:tc>
        <w:tc>
          <w:tcPr>
            <w:tcW w:w="1833" w:type="dxa"/>
          </w:tcPr>
          <w:p w14:paraId="1494D43C" w14:textId="77777777" w:rsidR="00E528E9" w:rsidRPr="00846920" w:rsidRDefault="00E528E9" w:rsidP="00846920">
            <w:pPr>
              <w:pStyle w:val="ConsPlusNormal"/>
              <w:ind w:left="-57" w:right="-57"/>
              <w:jc w:val="center"/>
              <w:rPr>
                <w:rFonts w:ascii="Times New Roman" w:hAnsi="Times New Roman" w:cs="Times New Roman"/>
                <w:sz w:val="20"/>
                <w:szCs w:val="20"/>
              </w:rPr>
            </w:pPr>
            <w:r w:rsidRPr="00846920">
              <w:rPr>
                <w:rFonts w:ascii="Times New Roman" w:hAnsi="Times New Roman" w:cs="Times New Roman"/>
                <w:sz w:val="20"/>
                <w:szCs w:val="20"/>
              </w:rPr>
              <w:t>адрес (месторасположение объекта)</w:t>
            </w:r>
          </w:p>
        </w:tc>
        <w:tc>
          <w:tcPr>
            <w:tcW w:w="5953" w:type="dxa"/>
          </w:tcPr>
          <w:p w14:paraId="2C9EB234" w14:textId="2D442130" w:rsidR="00E528E9" w:rsidRPr="00846920" w:rsidRDefault="00E528E9" w:rsidP="00846920">
            <w:pPr>
              <w:pStyle w:val="ConsPlusNormal"/>
              <w:ind w:left="-57" w:right="-57"/>
              <w:jc w:val="center"/>
              <w:rPr>
                <w:rFonts w:ascii="Times New Roman" w:hAnsi="Times New Roman" w:cs="Times New Roman"/>
                <w:sz w:val="20"/>
                <w:szCs w:val="20"/>
              </w:rPr>
            </w:pPr>
            <w:r w:rsidRPr="00846920">
              <w:rPr>
                <w:rFonts w:ascii="Times New Roman" w:hAnsi="Times New Roman" w:cs="Times New Roman"/>
                <w:sz w:val="20"/>
                <w:szCs w:val="20"/>
              </w:rPr>
              <w:t xml:space="preserve">сведения о земельном участке: вид права </w:t>
            </w:r>
            <w:hyperlink w:anchor="P792">
              <w:r w:rsidRPr="00846920">
                <w:rPr>
                  <w:rFonts w:ascii="Times New Roman" w:hAnsi="Times New Roman" w:cs="Times New Roman"/>
                  <w:color w:val="0000FF"/>
                  <w:sz w:val="20"/>
                  <w:szCs w:val="20"/>
                </w:rPr>
                <w:t>&lt;*&gt;/</w:t>
              </w:r>
            </w:hyperlink>
            <w:r w:rsidRPr="00846920">
              <w:rPr>
                <w:rFonts w:ascii="Times New Roman" w:hAnsi="Times New Roman" w:cs="Times New Roman"/>
                <w:sz w:val="20"/>
                <w:szCs w:val="20"/>
              </w:rPr>
              <w:t xml:space="preserve"> дата возникновения права муниципальной собственности на недвижимое имущество/дата, </w:t>
            </w:r>
            <w:r w:rsidR="00CA2BFF" w:rsidRPr="00846920">
              <w:rPr>
                <w:rFonts w:ascii="Times New Roman" w:hAnsi="Times New Roman" w:cs="Times New Roman"/>
                <w:sz w:val="20"/>
                <w:szCs w:val="20"/>
              </w:rPr>
              <w:t>№</w:t>
            </w:r>
            <w:r w:rsidRPr="00846920">
              <w:rPr>
                <w:rFonts w:ascii="Times New Roman" w:hAnsi="Times New Roman" w:cs="Times New Roman"/>
                <w:sz w:val="20"/>
                <w:szCs w:val="20"/>
              </w:rPr>
              <w:t xml:space="preserve"> внесения в ЕГРП/реквизиты правоустанавливающего документа</w:t>
            </w:r>
          </w:p>
        </w:tc>
        <w:tc>
          <w:tcPr>
            <w:tcW w:w="1276" w:type="dxa"/>
          </w:tcPr>
          <w:p w14:paraId="5F273567" w14:textId="77777777" w:rsidR="00E528E9" w:rsidRPr="00846920" w:rsidRDefault="00E528E9" w:rsidP="00846920">
            <w:pPr>
              <w:pStyle w:val="ConsPlusNormal"/>
              <w:ind w:left="-57" w:right="-57"/>
              <w:jc w:val="center"/>
              <w:rPr>
                <w:rFonts w:ascii="Times New Roman" w:hAnsi="Times New Roman" w:cs="Times New Roman"/>
                <w:sz w:val="20"/>
                <w:szCs w:val="20"/>
              </w:rPr>
            </w:pPr>
            <w:r w:rsidRPr="00846920">
              <w:rPr>
                <w:rFonts w:ascii="Times New Roman" w:hAnsi="Times New Roman" w:cs="Times New Roman"/>
                <w:sz w:val="20"/>
                <w:szCs w:val="20"/>
              </w:rPr>
              <w:t>год начала строительства</w:t>
            </w:r>
          </w:p>
        </w:tc>
        <w:tc>
          <w:tcPr>
            <w:tcW w:w="1417" w:type="dxa"/>
          </w:tcPr>
          <w:p w14:paraId="7E389950" w14:textId="77777777" w:rsidR="00E528E9" w:rsidRPr="00846920" w:rsidRDefault="00E528E9" w:rsidP="00846920">
            <w:pPr>
              <w:pStyle w:val="ConsPlusNormal"/>
              <w:ind w:left="-57" w:right="-57"/>
              <w:jc w:val="center"/>
              <w:rPr>
                <w:rFonts w:ascii="Times New Roman" w:hAnsi="Times New Roman" w:cs="Times New Roman"/>
                <w:sz w:val="20"/>
                <w:szCs w:val="20"/>
              </w:rPr>
            </w:pPr>
            <w:r w:rsidRPr="00846920">
              <w:rPr>
                <w:rFonts w:ascii="Times New Roman" w:hAnsi="Times New Roman" w:cs="Times New Roman"/>
                <w:sz w:val="20"/>
                <w:szCs w:val="20"/>
              </w:rPr>
              <w:t>объем работ по смете, тыс. руб.</w:t>
            </w:r>
          </w:p>
        </w:tc>
        <w:tc>
          <w:tcPr>
            <w:tcW w:w="2127" w:type="dxa"/>
          </w:tcPr>
          <w:p w14:paraId="5C5E9DA7" w14:textId="77777777" w:rsidR="00E528E9" w:rsidRPr="00846920" w:rsidRDefault="00E528E9" w:rsidP="00846920">
            <w:pPr>
              <w:pStyle w:val="ConsPlusNormal"/>
              <w:ind w:left="-57" w:right="-57"/>
              <w:jc w:val="center"/>
              <w:rPr>
                <w:rFonts w:ascii="Times New Roman" w:hAnsi="Times New Roman" w:cs="Times New Roman"/>
                <w:sz w:val="20"/>
                <w:szCs w:val="20"/>
              </w:rPr>
            </w:pPr>
            <w:r w:rsidRPr="00846920">
              <w:rPr>
                <w:rFonts w:ascii="Times New Roman" w:hAnsi="Times New Roman" w:cs="Times New Roman"/>
                <w:sz w:val="20"/>
                <w:szCs w:val="20"/>
              </w:rPr>
              <w:t>фактически выполненный объем работ, тыс. руб.</w:t>
            </w:r>
          </w:p>
        </w:tc>
        <w:tc>
          <w:tcPr>
            <w:tcW w:w="1134" w:type="dxa"/>
          </w:tcPr>
          <w:p w14:paraId="34D2F8CB" w14:textId="77777777" w:rsidR="00E528E9" w:rsidRPr="00846920" w:rsidRDefault="00E528E9" w:rsidP="00846920">
            <w:pPr>
              <w:pStyle w:val="ConsPlusNormal"/>
              <w:ind w:left="-57" w:right="-57"/>
              <w:jc w:val="center"/>
              <w:rPr>
                <w:rFonts w:ascii="Times New Roman" w:hAnsi="Times New Roman" w:cs="Times New Roman"/>
                <w:sz w:val="20"/>
                <w:szCs w:val="20"/>
              </w:rPr>
            </w:pPr>
            <w:r w:rsidRPr="00846920">
              <w:rPr>
                <w:rFonts w:ascii="Times New Roman" w:hAnsi="Times New Roman" w:cs="Times New Roman"/>
                <w:sz w:val="20"/>
                <w:szCs w:val="20"/>
              </w:rPr>
              <w:t>примечание</w:t>
            </w:r>
          </w:p>
        </w:tc>
      </w:tr>
      <w:tr w:rsidR="00E528E9" w:rsidRPr="00846920" w14:paraId="0AE66490" w14:textId="77777777" w:rsidTr="00846920">
        <w:tc>
          <w:tcPr>
            <w:tcW w:w="526" w:type="dxa"/>
          </w:tcPr>
          <w:p w14:paraId="27ED3FA4" w14:textId="77777777" w:rsidR="00E528E9" w:rsidRPr="00846920" w:rsidRDefault="00E528E9" w:rsidP="00846920">
            <w:pPr>
              <w:pStyle w:val="ConsPlusNormal"/>
              <w:ind w:left="-57" w:right="-57"/>
              <w:jc w:val="center"/>
              <w:rPr>
                <w:rFonts w:ascii="Times New Roman" w:hAnsi="Times New Roman" w:cs="Times New Roman"/>
                <w:sz w:val="20"/>
                <w:szCs w:val="20"/>
              </w:rPr>
            </w:pPr>
            <w:r w:rsidRPr="00846920">
              <w:rPr>
                <w:rFonts w:ascii="Times New Roman" w:hAnsi="Times New Roman" w:cs="Times New Roman"/>
                <w:sz w:val="20"/>
                <w:szCs w:val="20"/>
              </w:rPr>
              <w:t>1</w:t>
            </w:r>
          </w:p>
        </w:tc>
        <w:tc>
          <w:tcPr>
            <w:tcW w:w="1531" w:type="dxa"/>
          </w:tcPr>
          <w:p w14:paraId="53AF4481" w14:textId="77777777" w:rsidR="00E528E9" w:rsidRPr="00846920" w:rsidRDefault="00E528E9" w:rsidP="00846920">
            <w:pPr>
              <w:pStyle w:val="ConsPlusNormal"/>
              <w:ind w:left="-57" w:right="-57"/>
              <w:jc w:val="center"/>
              <w:rPr>
                <w:rFonts w:ascii="Times New Roman" w:hAnsi="Times New Roman" w:cs="Times New Roman"/>
                <w:sz w:val="20"/>
                <w:szCs w:val="20"/>
              </w:rPr>
            </w:pPr>
            <w:r w:rsidRPr="00846920">
              <w:rPr>
                <w:rFonts w:ascii="Times New Roman" w:hAnsi="Times New Roman" w:cs="Times New Roman"/>
                <w:sz w:val="20"/>
                <w:szCs w:val="20"/>
              </w:rPr>
              <w:t>2</w:t>
            </w:r>
          </w:p>
        </w:tc>
        <w:tc>
          <w:tcPr>
            <w:tcW w:w="1833" w:type="dxa"/>
          </w:tcPr>
          <w:p w14:paraId="05E3DF1C" w14:textId="77777777" w:rsidR="00E528E9" w:rsidRPr="00846920" w:rsidRDefault="00E528E9" w:rsidP="00846920">
            <w:pPr>
              <w:pStyle w:val="ConsPlusNormal"/>
              <w:ind w:left="-57" w:right="-57"/>
              <w:jc w:val="center"/>
              <w:rPr>
                <w:rFonts w:ascii="Times New Roman" w:hAnsi="Times New Roman" w:cs="Times New Roman"/>
                <w:sz w:val="20"/>
                <w:szCs w:val="20"/>
              </w:rPr>
            </w:pPr>
            <w:r w:rsidRPr="00846920">
              <w:rPr>
                <w:rFonts w:ascii="Times New Roman" w:hAnsi="Times New Roman" w:cs="Times New Roman"/>
                <w:sz w:val="20"/>
                <w:szCs w:val="20"/>
              </w:rPr>
              <w:t>3</w:t>
            </w:r>
          </w:p>
        </w:tc>
        <w:tc>
          <w:tcPr>
            <w:tcW w:w="5953" w:type="dxa"/>
          </w:tcPr>
          <w:p w14:paraId="11F2EB46" w14:textId="77777777" w:rsidR="00E528E9" w:rsidRPr="00846920" w:rsidRDefault="00E528E9" w:rsidP="00846920">
            <w:pPr>
              <w:pStyle w:val="ConsPlusNormal"/>
              <w:ind w:left="-57" w:right="-57"/>
              <w:jc w:val="center"/>
              <w:rPr>
                <w:rFonts w:ascii="Times New Roman" w:hAnsi="Times New Roman" w:cs="Times New Roman"/>
                <w:sz w:val="20"/>
                <w:szCs w:val="20"/>
              </w:rPr>
            </w:pPr>
            <w:r w:rsidRPr="00846920">
              <w:rPr>
                <w:rFonts w:ascii="Times New Roman" w:hAnsi="Times New Roman" w:cs="Times New Roman"/>
                <w:sz w:val="20"/>
                <w:szCs w:val="20"/>
              </w:rPr>
              <w:t>4</w:t>
            </w:r>
          </w:p>
        </w:tc>
        <w:tc>
          <w:tcPr>
            <w:tcW w:w="1276" w:type="dxa"/>
          </w:tcPr>
          <w:p w14:paraId="2F389574" w14:textId="77777777" w:rsidR="00E528E9" w:rsidRPr="00846920" w:rsidRDefault="00E528E9" w:rsidP="00846920">
            <w:pPr>
              <w:pStyle w:val="ConsPlusNormal"/>
              <w:ind w:left="-57" w:right="-57"/>
              <w:jc w:val="center"/>
              <w:rPr>
                <w:rFonts w:ascii="Times New Roman" w:hAnsi="Times New Roman" w:cs="Times New Roman"/>
                <w:sz w:val="20"/>
                <w:szCs w:val="20"/>
              </w:rPr>
            </w:pPr>
            <w:bookmarkStart w:id="7" w:name="P777"/>
            <w:bookmarkEnd w:id="7"/>
            <w:r w:rsidRPr="00846920">
              <w:rPr>
                <w:rFonts w:ascii="Times New Roman" w:hAnsi="Times New Roman" w:cs="Times New Roman"/>
                <w:sz w:val="20"/>
                <w:szCs w:val="20"/>
              </w:rPr>
              <w:t>5</w:t>
            </w:r>
          </w:p>
        </w:tc>
        <w:tc>
          <w:tcPr>
            <w:tcW w:w="1417" w:type="dxa"/>
          </w:tcPr>
          <w:p w14:paraId="28CA3F62" w14:textId="77777777" w:rsidR="00E528E9" w:rsidRPr="00846920" w:rsidRDefault="00E528E9" w:rsidP="00846920">
            <w:pPr>
              <w:pStyle w:val="ConsPlusNormal"/>
              <w:ind w:left="-57" w:right="-57"/>
              <w:jc w:val="center"/>
              <w:rPr>
                <w:rFonts w:ascii="Times New Roman" w:hAnsi="Times New Roman" w:cs="Times New Roman"/>
                <w:sz w:val="20"/>
                <w:szCs w:val="20"/>
              </w:rPr>
            </w:pPr>
            <w:bookmarkStart w:id="8" w:name="P778"/>
            <w:bookmarkEnd w:id="8"/>
            <w:r w:rsidRPr="00846920">
              <w:rPr>
                <w:rFonts w:ascii="Times New Roman" w:hAnsi="Times New Roman" w:cs="Times New Roman"/>
                <w:sz w:val="20"/>
                <w:szCs w:val="20"/>
              </w:rPr>
              <w:t>6</w:t>
            </w:r>
          </w:p>
        </w:tc>
        <w:tc>
          <w:tcPr>
            <w:tcW w:w="2127" w:type="dxa"/>
          </w:tcPr>
          <w:p w14:paraId="71EE6DF0" w14:textId="77777777" w:rsidR="00E528E9" w:rsidRPr="00846920" w:rsidRDefault="00E528E9" w:rsidP="00846920">
            <w:pPr>
              <w:pStyle w:val="ConsPlusNormal"/>
              <w:ind w:left="-57" w:right="-57"/>
              <w:jc w:val="center"/>
              <w:rPr>
                <w:rFonts w:ascii="Times New Roman" w:hAnsi="Times New Roman" w:cs="Times New Roman"/>
                <w:sz w:val="20"/>
                <w:szCs w:val="20"/>
              </w:rPr>
            </w:pPr>
            <w:r w:rsidRPr="00846920">
              <w:rPr>
                <w:rFonts w:ascii="Times New Roman" w:hAnsi="Times New Roman" w:cs="Times New Roman"/>
                <w:sz w:val="20"/>
                <w:szCs w:val="20"/>
              </w:rPr>
              <w:t>7</w:t>
            </w:r>
          </w:p>
        </w:tc>
        <w:tc>
          <w:tcPr>
            <w:tcW w:w="1134" w:type="dxa"/>
          </w:tcPr>
          <w:p w14:paraId="62FC7A22" w14:textId="77777777" w:rsidR="00E528E9" w:rsidRPr="00846920" w:rsidRDefault="00E528E9" w:rsidP="00846920">
            <w:pPr>
              <w:pStyle w:val="ConsPlusNormal"/>
              <w:ind w:left="-57" w:right="-57"/>
              <w:jc w:val="center"/>
              <w:rPr>
                <w:rFonts w:ascii="Times New Roman" w:hAnsi="Times New Roman" w:cs="Times New Roman"/>
                <w:sz w:val="20"/>
                <w:szCs w:val="20"/>
              </w:rPr>
            </w:pPr>
            <w:r w:rsidRPr="00846920">
              <w:rPr>
                <w:rFonts w:ascii="Times New Roman" w:hAnsi="Times New Roman" w:cs="Times New Roman"/>
                <w:sz w:val="20"/>
                <w:szCs w:val="20"/>
              </w:rPr>
              <w:t>8</w:t>
            </w:r>
          </w:p>
        </w:tc>
      </w:tr>
      <w:tr w:rsidR="00E528E9" w:rsidRPr="00846920" w14:paraId="0798260B" w14:textId="77777777" w:rsidTr="00846920">
        <w:tc>
          <w:tcPr>
            <w:tcW w:w="526" w:type="dxa"/>
          </w:tcPr>
          <w:p w14:paraId="43ACA59B" w14:textId="77777777" w:rsidR="00E528E9" w:rsidRPr="00846920" w:rsidRDefault="00E528E9" w:rsidP="00846920">
            <w:pPr>
              <w:pStyle w:val="ConsPlusNormal"/>
              <w:ind w:left="-57" w:right="-57"/>
              <w:rPr>
                <w:rFonts w:ascii="Times New Roman" w:hAnsi="Times New Roman" w:cs="Times New Roman"/>
                <w:sz w:val="20"/>
                <w:szCs w:val="20"/>
              </w:rPr>
            </w:pPr>
          </w:p>
        </w:tc>
        <w:tc>
          <w:tcPr>
            <w:tcW w:w="1531" w:type="dxa"/>
          </w:tcPr>
          <w:p w14:paraId="5159F51D" w14:textId="77777777" w:rsidR="00E528E9" w:rsidRPr="00846920" w:rsidRDefault="00E528E9" w:rsidP="00846920">
            <w:pPr>
              <w:pStyle w:val="ConsPlusNormal"/>
              <w:ind w:left="-57" w:right="-57"/>
              <w:jc w:val="center"/>
              <w:rPr>
                <w:rFonts w:ascii="Times New Roman" w:hAnsi="Times New Roman" w:cs="Times New Roman"/>
                <w:sz w:val="20"/>
                <w:szCs w:val="20"/>
              </w:rPr>
            </w:pPr>
            <w:r w:rsidRPr="00846920">
              <w:rPr>
                <w:rFonts w:ascii="Times New Roman" w:hAnsi="Times New Roman" w:cs="Times New Roman"/>
                <w:sz w:val="20"/>
                <w:szCs w:val="20"/>
              </w:rPr>
              <w:t>ИТОГО</w:t>
            </w:r>
          </w:p>
          <w:p w14:paraId="031D3028" w14:textId="77777777" w:rsidR="00E528E9" w:rsidRPr="00846920" w:rsidRDefault="00E528E9" w:rsidP="00846920">
            <w:pPr>
              <w:pStyle w:val="ConsPlusNormal"/>
              <w:ind w:left="-57" w:right="-57"/>
              <w:jc w:val="center"/>
              <w:rPr>
                <w:rFonts w:ascii="Times New Roman" w:hAnsi="Times New Roman" w:cs="Times New Roman"/>
                <w:sz w:val="20"/>
                <w:szCs w:val="20"/>
              </w:rPr>
            </w:pPr>
            <w:r w:rsidRPr="00846920">
              <w:rPr>
                <w:rFonts w:ascii="Times New Roman" w:hAnsi="Times New Roman" w:cs="Times New Roman"/>
                <w:sz w:val="20"/>
                <w:szCs w:val="20"/>
              </w:rPr>
              <w:t xml:space="preserve">(по </w:t>
            </w:r>
            <w:hyperlink w:anchor="P777">
              <w:r w:rsidRPr="00846920">
                <w:rPr>
                  <w:rFonts w:ascii="Times New Roman" w:hAnsi="Times New Roman" w:cs="Times New Roman"/>
                  <w:color w:val="0000FF"/>
                  <w:sz w:val="20"/>
                  <w:szCs w:val="20"/>
                </w:rPr>
                <w:t>столбцам 5</w:t>
              </w:r>
            </w:hyperlink>
            <w:r w:rsidRPr="00846920">
              <w:rPr>
                <w:rFonts w:ascii="Times New Roman" w:hAnsi="Times New Roman" w:cs="Times New Roman"/>
                <w:sz w:val="20"/>
                <w:szCs w:val="20"/>
              </w:rPr>
              <w:t xml:space="preserve">, </w:t>
            </w:r>
            <w:hyperlink w:anchor="P778">
              <w:r w:rsidRPr="00846920">
                <w:rPr>
                  <w:rFonts w:ascii="Times New Roman" w:hAnsi="Times New Roman" w:cs="Times New Roman"/>
                  <w:color w:val="0000FF"/>
                  <w:sz w:val="20"/>
                  <w:szCs w:val="20"/>
                </w:rPr>
                <w:t>6</w:t>
              </w:r>
            </w:hyperlink>
            <w:r w:rsidRPr="00846920">
              <w:rPr>
                <w:rFonts w:ascii="Times New Roman" w:hAnsi="Times New Roman" w:cs="Times New Roman"/>
                <w:sz w:val="20"/>
                <w:szCs w:val="20"/>
              </w:rPr>
              <w:t>)</w:t>
            </w:r>
          </w:p>
        </w:tc>
        <w:tc>
          <w:tcPr>
            <w:tcW w:w="1833" w:type="dxa"/>
          </w:tcPr>
          <w:p w14:paraId="11CD211C" w14:textId="77777777" w:rsidR="00E528E9" w:rsidRPr="00846920" w:rsidRDefault="00E528E9" w:rsidP="00846920">
            <w:pPr>
              <w:pStyle w:val="ConsPlusNormal"/>
              <w:ind w:left="-57" w:right="-57"/>
              <w:rPr>
                <w:rFonts w:ascii="Times New Roman" w:hAnsi="Times New Roman" w:cs="Times New Roman"/>
                <w:sz w:val="20"/>
                <w:szCs w:val="20"/>
              </w:rPr>
            </w:pPr>
          </w:p>
        </w:tc>
        <w:tc>
          <w:tcPr>
            <w:tcW w:w="5953" w:type="dxa"/>
          </w:tcPr>
          <w:p w14:paraId="057BF9F5" w14:textId="77777777" w:rsidR="00E528E9" w:rsidRPr="00846920" w:rsidRDefault="00E528E9" w:rsidP="00846920">
            <w:pPr>
              <w:pStyle w:val="ConsPlusNormal"/>
              <w:ind w:left="-57" w:right="-57"/>
              <w:rPr>
                <w:rFonts w:ascii="Times New Roman" w:hAnsi="Times New Roman" w:cs="Times New Roman"/>
                <w:sz w:val="20"/>
                <w:szCs w:val="20"/>
              </w:rPr>
            </w:pPr>
          </w:p>
        </w:tc>
        <w:tc>
          <w:tcPr>
            <w:tcW w:w="1276" w:type="dxa"/>
          </w:tcPr>
          <w:p w14:paraId="0030DAC3" w14:textId="77777777" w:rsidR="00E528E9" w:rsidRPr="00846920" w:rsidRDefault="00E528E9" w:rsidP="00846920">
            <w:pPr>
              <w:pStyle w:val="ConsPlusNormal"/>
              <w:ind w:left="-57" w:right="-57"/>
              <w:rPr>
                <w:rFonts w:ascii="Times New Roman" w:hAnsi="Times New Roman" w:cs="Times New Roman"/>
                <w:sz w:val="20"/>
                <w:szCs w:val="20"/>
              </w:rPr>
            </w:pPr>
          </w:p>
        </w:tc>
        <w:tc>
          <w:tcPr>
            <w:tcW w:w="1417" w:type="dxa"/>
          </w:tcPr>
          <w:p w14:paraId="6D452B80" w14:textId="77777777" w:rsidR="00E528E9" w:rsidRPr="00846920" w:rsidRDefault="00E528E9" w:rsidP="00846920">
            <w:pPr>
              <w:pStyle w:val="ConsPlusNormal"/>
              <w:ind w:left="-57" w:right="-57"/>
              <w:rPr>
                <w:rFonts w:ascii="Times New Roman" w:hAnsi="Times New Roman" w:cs="Times New Roman"/>
                <w:sz w:val="20"/>
                <w:szCs w:val="20"/>
              </w:rPr>
            </w:pPr>
          </w:p>
        </w:tc>
        <w:tc>
          <w:tcPr>
            <w:tcW w:w="2127" w:type="dxa"/>
          </w:tcPr>
          <w:p w14:paraId="11A2C457" w14:textId="77777777" w:rsidR="00E528E9" w:rsidRPr="00846920" w:rsidRDefault="00E528E9" w:rsidP="00846920">
            <w:pPr>
              <w:pStyle w:val="ConsPlusNormal"/>
              <w:ind w:left="-57" w:right="-57"/>
              <w:rPr>
                <w:rFonts w:ascii="Times New Roman" w:hAnsi="Times New Roman" w:cs="Times New Roman"/>
                <w:sz w:val="20"/>
                <w:szCs w:val="20"/>
              </w:rPr>
            </w:pPr>
          </w:p>
        </w:tc>
        <w:tc>
          <w:tcPr>
            <w:tcW w:w="1134" w:type="dxa"/>
          </w:tcPr>
          <w:p w14:paraId="2C53029E" w14:textId="77777777" w:rsidR="00E528E9" w:rsidRPr="00846920" w:rsidRDefault="00E528E9" w:rsidP="00846920">
            <w:pPr>
              <w:pStyle w:val="ConsPlusNormal"/>
              <w:ind w:left="-57" w:right="-57"/>
              <w:rPr>
                <w:rFonts w:ascii="Times New Roman" w:hAnsi="Times New Roman" w:cs="Times New Roman"/>
                <w:sz w:val="20"/>
                <w:szCs w:val="20"/>
              </w:rPr>
            </w:pPr>
          </w:p>
        </w:tc>
      </w:tr>
    </w:tbl>
    <w:p w14:paraId="72F821C6" w14:textId="77777777" w:rsidR="00E528E9" w:rsidRPr="00E528E9" w:rsidRDefault="00E528E9">
      <w:pPr>
        <w:pStyle w:val="ConsPlusNormal"/>
        <w:jc w:val="both"/>
        <w:rPr>
          <w:rFonts w:ascii="Times New Roman" w:hAnsi="Times New Roman" w:cs="Times New Roman"/>
          <w:sz w:val="28"/>
          <w:szCs w:val="28"/>
        </w:rPr>
      </w:pPr>
    </w:p>
    <w:p w14:paraId="3434A875" w14:textId="77777777" w:rsidR="00E528E9" w:rsidRPr="00E528E9" w:rsidRDefault="00E528E9" w:rsidP="002E7C7A">
      <w:pPr>
        <w:pStyle w:val="ConsPlusNormal"/>
        <w:ind w:firstLine="540"/>
        <w:jc w:val="both"/>
        <w:rPr>
          <w:rFonts w:ascii="Times New Roman" w:hAnsi="Times New Roman" w:cs="Times New Roman"/>
          <w:sz w:val="28"/>
          <w:szCs w:val="28"/>
        </w:rPr>
      </w:pPr>
      <w:bookmarkStart w:id="9" w:name="P792"/>
      <w:bookmarkEnd w:id="9"/>
      <w:r w:rsidRPr="00E528E9">
        <w:rPr>
          <w:rFonts w:ascii="Times New Roman" w:hAnsi="Times New Roman" w:cs="Times New Roman"/>
          <w:sz w:val="28"/>
          <w:szCs w:val="28"/>
        </w:rPr>
        <w:t>&lt;*&gt; Земельный участок может быть предоставлен на праве постоянного (бессрочного) пользования, на праве аренды.</w:t>
      </w:r>
    </w:p>
    <w:p w14:paraId="632F7056" w14:textId="55A939AB" w:rsidR="00E528E9" w:rsidRDefault="00E528E9" w:rsidP="002E7C7A">
      <w:pPr>
        <w:pStyle w:val="ConsPlusNormal"/>
        <w:jc w:val="both"/>
        <w:rPr>
          <w:rFonts w:ascii="Times New Roman" w:hAnsi="Times New Roman" w:cs="Times New Roman"/>
          <w:sz w:val="28"/>
          <w:szCs w:val="28"/>
        </w:rPr>
      </w:pPr>
    </w:p>
    <w:p w14:paraId="581633C1" w14:textId="77777777" w:rsidR="00984F0C" w:rsidRPr="00E528E9" w:rsidRDefault="00984F0C" w:rsidP="002E7C7A">
      <w:pPr>
        <w:pStyle w:val="ConsPlusNormal"/>
        <w:jc w:val="both"/>
        <w:rPr>
          <w:rFonts w:ascii="Times New Roman" w:hAnsi="Times New Roman" w:cs="Times New Roman"/>
          <w:sz w:val="28"/>
          <w:szCs w:val="28"/>
        </w:rPr>
      </w:pPr>
    </w:p>
    <w:p w14:paraId="2DF5794C" w14:textId="77777777" w:rsidR="00E528E9" w:rsidRPr="00E528E9" w:rsidRDefault="00E528E9" w:rsidP="002E7C7A">
      <w:pPr>
        <w:pStyle w:val="ConsPlusNonformat"/>
        <w:jc w:val="both"/>
        <w:rPr>
          <w:rFonts w:ascii="Times New Roman" w:hAnsi="Times New Roman" w:cs="Times New Roman"/>
          <w:sz w:val="28"/>
          <w:szCs w:val="28"/>
        </w:rPr>
      </w:pPr>
      <w:r w:rsidRPr="00E528E9">
        <w:rPr>
          <w:rFonts w:ascii="Times New Roman" w:hAnsi="Times New Roman" w:cs="Times New Roman"/>
          <w:sz w:val="28"/>
          <w:szCs w:val="28"/>
        </w:rPr>
        <w:t>Наименование</w:t>
      </w:r>
    </w:p>
    <w:p w14:paraId="3D3B1B39" w14:textId="47D37702" w:rsidR="00E528E9" w:rsidRPr="00E528E9" w:rsidRDefault="00E528E9" w:rsidP="002E7C7A">
      <w:pPr>
        <w:pStyle w:val="ConsPlusNonformat"/>
        <w:jc w:val="both"/>
        <w:rPr>
          <w:rFonts w:ascii="Times New Roman" w:hAnsi="Times New Roman" w:cs="Times New Roman"/>
          <w:sz w:val="28"/>
          <w:szCs w:val="28"/>
        </w:rPr>
      </w:pPr>
      <w:r w:rsidRPr="00E528E9">
        <w:rPr>
          <w:rFonts w:ascii="Times New Roman" w:hAnsi="Times New Roman" w:cs="Times New Roman"/>
          <w:sz w:val="28"/>
          <w:szCs w:val="28"/>
        </w:rPr>
        <w:t>должности руководителя ___________________________________________________</w:t>
      </w:r>
    </w:p>
    <w:p w14:paraId="1F901F8B" w14:textId="4143CCAD" w:rsidR="00E528E9" w:rsidRPr="00846920" w:rsidRDefault="00E528E9" w:rsidP="002E7C7A">
      <w:pPr>
        <w:pStyle w:val="ConsPlusNonformat"/>
        <w:jc w:val="both"/>
        <w:rPr>
          <w:rFonts w:ascii="Times New Roman" w:hAnsi="Times New Roman" w:cs="Times New Roman"/>
          <w:szCs w:val="20"/>
        </w:rPr>
      </w:pPr>
      <w:r w:rsidRPr="00846920">
        <w:rPr>
          <w:rFonts w:ascii="Times New Roman" w:hAnsi="Times New Roman" w:cs="Times New Roman"/>
          <w:szCs w:val="20"/>
        </w:rPr>
        <w:t xml:space="preserve">               </w:t>
      </w:r>
      <w:r w:rsidR="00846920">
        <w:rPr>
          <w:rFonts w:ascii="Times New Roman" w:hAnsi="Times New Roman" w:cs="Times New Roman"/>
          <w:szCs w:val="20"/>
        </w:rPr>
        <w:t xml:space="preserve">                                               </w:t>
      </w:r>
      <w:r w:rsidRPr="00846920">
        <w:rPr>
          <w:rFonts w:ascii="Times New Roman" w:hAnsi="Times New Roman" w:cs="Times New Roman"/>
          <w:szCs w:val="20"/>
        </w:rPr>
        <w:t xml:space="preserve">  </w:t>
      </w:r>
      <w:proofErr w:type="spellStart"/>
      <w:r w:rsidRPr="00846920">
        <w:rPr>
          <w:rFonts w:ascii="Times New Roman" w:hAnsi="Times New Roman" w:cs="Times New Roman"/>
          <w:szCs w:val="20"/>
        </w:rPr>
        <w:t>м.п</w:t>
      </w:r>
      <w:proofErr w:type="spellEnd"/>
      <w:r w:rsidRPr="00846920">
        <w:rPr>
          <w:rFonts w:ascii="Times New Roman" w:hAnsi="Times New Roman" w:cs="Times New Roman"/>
          <w:szCs w:val="20"/>
        </w:rPr>
        <w:t xml:space="preserve">.    </w:t>
      </w:r>
      <w:r w:rsidR="00F45FC7">
        <w:rPr>
          <w:rFonts w:ascii="Times New Roman" w:hAnsi="Times New Roman" w:cs="Times New Roman"/>
          <w:szCs w:val="20"/>
        </w:rPr>
        <w:t xml:space="preserve">           </w:t>
      </w:r>
      <w:r w:rsidRPr="00846920">
        <w:rPr>
          <w:rFonts w:ascii="Times New Roman" w:hAnsi="Times New Roman" w:cs="Times New Roman"/>
          <w:szCs w:val="20"/>
        </w:rPr>
        <w:t xml:space="preserve">  (</w:t>
      </w:r>
      <w:proofErr w:type="gramStart"/>
      <w:r w:rsidRPr="00846920">
        <w:rPr>
          <w:rFonts w:ascii="Times New Roman" w:hAnsi="Times New Roman" w:cs="Times New Roman"/>
          <w:szCs w:val="20"/>
        </w:rPr>
        <w:t xml:space="preserve">подпись)   </w:t>
      </w:r>
      <w:proofErr w:type="gramEnd"/>
      <w:r w:rsidRPr="00846920">
        <w:rPr>
          <w:rFonts w:ascii="Times New Roman" w:hAnsi="Times New Roman" w:cs="Times New Roman"/>
          <w:szCs w:val="20"/>
        </w:rPr>
        <w:t xml:space="preserve">        </w:t>
      </w:r>
      <w:r w:rsidR="00F45FC7">
        <w:rPr>
          <w:rFonts w:ascii="Times New Roman" w:hAnsi="Times New Roman" w:cs="Times New Roman"/>
          <w:szCs w:val="20"/>
        </w:rPr>
        <w:t xml:space="preserve">                                    </w:t>
      </w:r>
      <w:r w:rsidRPr="00846920">
        <w:rPr>
          <w:rFonts w:ascii="Times New Roman" w:hAnsi="Times New Roman" w:cs="Times New Roman"/>
          <w:szCs w:val="20"/>
        </w:rPr>
        <w:t xml:space="preserve">  (расшифровка подписи)</w:t>
      </w:r>
    </w:p>
    <w:p w14:paraId="7716D60F" w14:textId="77777777" w:rsidR="00E528E9" w:rsidRPr="00846920" w:rsidRDefault="00E528E9" w:rsidP="002E7C7A">
      <w:pPr>
        <w:pStyle w:val="ConsPlusNonformat"/>
        <w:jc w:val="both"/>
        <w:rPr>
          <w:rFonts w:ascii="Times New Roman" w:hAnsi="Times New Roman" w:cs="Times New Roman"/>
          <w:szCs w:val="20"/>
        </w:rPr>
      </w:pPr>
    </w:p>
    <w:p w14:paraId="421EF0FD" w14:textId="065DA1F7" w:rsidR="00E528E9" w:rsidRPr="00F45FC7" w:rsidRDefault="00E528E9" w:rsidP="002E7C7A">
      <w:pPr>
        <w:pStyle w:val="ConsPlusNonformat"/>
        <w:jc w:val="both"/>
        <w:rPr>
          <w:rFonts w:ascii="Times New Roman" w:hAnsi="Times New Roman" w:cs="Times New Roman"/>
          <w:sz w:val="28"/>
          <w:szCs w:val="28"/>
        </w:rPr>
      </w:pPr>
      <w:r w:rsidRPr="00E528E9">
        <w:rPr>
          <w:rFonts w:ascii="Times New Roman" w:hAnsi="Times New Roman" w:cs="Times New Roman"/>
          <w:sz w:val="28"/>
          <w:szCs w:val="28"/>
        </w:rPr>
        <w:t>Главный бухгалтер       __________________________________________________</w:t>
      </w:r>
      <w:r w:rsidR="00F45FC7">
        <w:rPr>
          <w:rFonts w:ascii="Times New Roman" w:hAnsi="Times New Roman" w:cs="Times New Roman"/>
          <w:sz w:val="28"/>
          <w:szCs w:val="28"/>
        </w:rPr>
        <w:t>____</w:t>
      </w:r>
    </w:p>
    <w:p w14:paraId="380FF759" w14:textId="2BAA3836" w:rsidR="00E528E9" w:rsidRPr="00F45FC7" w:rsidRDefault="00E528E9" w:rsidP="002E7C7A">
      <w:pPr>
        <w:pStyle w:val="ConsPlusNonformat"/>
        <w:jc w:val="both"/>
        <w:rPr>
          <w:rFonts w:ascii="Times New Roman" w:hAnsi="Times New Roman" w:cs="Times New Roman"/>
          <w:szCs w:val="20"/>
        </w:rPr>
      </w:pPr>
      <w:r w:rsidRPr="00F45FC7">
        <w:rPr>
          <w:rFonts w:ascii="Times New Roman" w:hAnsi="Times New Roman" w:cs="Times New Roman"/>
          <w:szCs w:val="20"/>
        </w:rPr>
        <w:t xml:space="preserve">                        </w:t>
      </w:r>
      <w:r w:rsidR="00F45FC7">
        <w:rPr>
          <w:rFonts w:ascii="Times New Roman" w:hAnsi="Times New Roman" w:cs="Times New Roman"/>
          <w:szCs w:val="20"/>
        </w:rPr>
        <w:t xml:space="preserve">                                                            </w:t>
      </w:r>
      <w:r w:rsidRPr="00F45FC7">
        <w:rPr>
          <w:rFonts w:ascii="Times New Roman" w:hAnsi="Times New Roman" w:cs="Times New Roman"/>
          <w:szCs w:val="20"/>
        </w:rPr>
        <w:t xml:space="preserve">   (</w:t>
      </w:r>
      <w:proofErr w:type="gramStart"/>
      <w:r w:rsidRPr="00F45FC7">
        <w:rPr>
          <w:rFonts w:ascii="Times New Roman" w:hAnsi="Times New Roman" w:cs="Times New Roman"/>
          <w:szCs w:val="20"/>
        </w:rPr>
        <w:t xml:space="preserve">подпись)   </w:t>
      </w:r>
      <w:proofErr w:type="gramEnd"/>
      <w:r w:rsidRPr="00F45FC7">
        <w:rPr>
          <w:rFonts w:ascii="Times New Roman" w:hAnsi="Times New Roman" w:cs="Times New Roman"/>
          <w:szCs w:val="20"/>
        </w:rPr>
        <w:t xml:space="preserve">      </w:t>
      </w:r>
      <w:r w:rsidR="00F45FC7">
        <w:rPr>
          <w:rFonts w:ascii="Times New Roman" w:hAnsi="Times New Roman" w:cs="Times New Roman"/>
          <w:szCs w:val="20"/>
        </w:rPr>
        <w:t xml:space="preserve">                                      </w:t>
      </w:r>
      <w:r w:rsidRPr="00F45FC7">
        <w:rPr>
          <w:rFonts w:ascii="Times New Roman" w:hAnsi="Times New Roman" w:cs="Times New Roman"/>
          <w:szCs w:val="20"/>
        </w:rPr>
        <w:t xml:space="preserve">    (расшифровка подписи)</w:t>
      </w:r>
    </w:p>
    <w:p w14:paraId="5790D837" w14:textId="77777777" w:rsidR="00E528E9" w:rsidRPr="00F45FC7" w:rsidRDefault="00E528E9" w:rsidP="002E7C7A">
      <w:pPr>
        <w:pStyle w:val="ConsPlusNormal"/>
        <w:jc w:val="both"/>
        <w:rPr>
          <w:rFonts w:ascii="Times New Roman" w:hAnsi="Times New Roman" w:cs="Times New Roman"/>
          <w:sz w:val="20"/>
          <w:szCs w:val="20"/>
        </w:rPr>
      </w:pPr>
    </w:p>
    <w:p w14:paraId="6AC38960" w14:textId="77777777" w:rsidR="00E528E9" w:rsidRPr="00E528E9" w:rsidRDefault="00E528E9">
      <w:pPr>
        <w:pStyle w:val="ConsPlusNormal"/>
        <w:jc w:val="both"/>
        <w:rPr>
          <w:rFonts w:ascii="Times New Roman" w:hAnsi="Times New Roman" w:cs="Times New Roman"/>
          <w:sz w:val="28"/>
          <w:szCs w:val="28"/>
        </w:rPr>
      </w:pPr>
    </w:p>
    <w:p w14:paraId="6A7A0815" w14:textId="77777777" w:rsidR="00E528E9" w:rsidRPr="00E528E9" w:rsidRDefault="00E528E9">
      <w:pPr>
        <w:pStyle w:val="ConsPlusNormal"/>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7230"/>
      </w:tblGrid>
      <w:tr w:rsidR="00E15A72" w14:paraId="2D180193" w14:textId="77777777" w:rsidTr="00F45FC7">
        <w:tc>
          <w:tcPr>
            <w:tcW w:w="8613" w:type="dxa"/>
          </w:tcPr>
          <w:p w14:paraId="34EB0657" w14:textId="77777777" w:rsidR="00E15A72" w:rsidRDefault="00E15A72" w:rsidP="00EB0062">
            <w:pPr>
              <w:pStyle w:val="ConsPlusNormal"/>
              <w:jc w:val="center"/>
              <w:rPr>
                <w:rFonts w:ascii="Times New Roman" w:hAnsi="Times New Roman" w:cs="Times New Roman"/>
                <w:sz w:val="28"/>
                <w:szCs w:val="28"/>
              </w:rPr>
            </w:pPr>
          </w:p>
        </w:tc>
        <w:tc>
          <w:tcPr>
            <w:tcW w:w="7230" w:type="dxa"/>
          </w:tcPr>
          <w:p w14:paraId="31D07529" w14:textId="780E7863" w:rsidR="00F45FC7" w:rsidRPr="00E528E9" w:rsidRDefault="00F45FC7" w:rsidP="00F45FC7">
            <w:pPr>
              <w:pStyle w:val="ConsPlusNormal"/>
              <w:spacing w:line="240" w:lineRule="exact"/>
              <w:ind w:left="-57" w:right="-57"/>
              <w:jc w:val="center"/>
              <w:outlineLvl w:val="1"/>
              <w:rPr>
                <w:rFonts w:ascii="Times New Roman" w:hAnsi="Times New Roman" w:cs="Times New Roman"/>
                <w:sz w:val="28"/>
                <w:szCs w:val="28"/>
              </w:rPr>
            </w:pPr>
            <w:r>
              <w:rPr>
                <w:rFonts w:ascii="Times New Roman" w:hAnsi="Times New Roman" w:cs="Times New Roman"/>
                <w:sz w:val="28"/>
                <w:szCs w:val="28"/>
              </w:rPr>
              <w:t>П</w:t>
            </w:r>
            <w:r w:rsidRPr="00E528E9">
              <w:rPr>
                <w:rFonts w:ascii="Times New Roman" w:hAnsi="Times New Roman" w:cs="Times New Roman"/>
                <w:sz w:val="28"/>
                <w:szCs w:val="28"/>
              </w:rPr>
              <w:t xml:space="preserve">риложение </w:t>
            </w:r>
            <w:r>
              <w:rPr>
                <w:rFonts w:ascii="Times New Roman" w:hAnsi="Times New Roman" w:cs="Times New Roman"/>
                <w:sz w:val="28"/>
                <w:szCs w:val="28"/>
              </w:rPr>
              <w:t>5</w:t>
            </w:r>
          </w:p>
          <w:p w14:paraId="6833FA58" w14:textId="252B8308" w:rsidR="00E15A72" w:rsidRDefault="00F45FC7" w:rsidP="00F45FC7">
            <w:pPr>
              <w:pStyle w:val="ConsPlusNormal"/>
              <w:spacing w:line="240" w:lineRule="exact"/>
              <w:jc w:val="center"/>
              <w:rPr>
                <w:rFonts w:ascii="Times New Roman" w:hAnsi="Times New Roman" w:cs="Times New Roman"/>
                <w:sz w:val="28"/>
                <w:szCs w:val="28"/>
              </w:rPr>
            </w:pPr>
            <w:r w:rsidRPr="00E528E9">
              <w:rPr>
                <w:rFonts w:ascii="Times New Roman" w:hAnsi="Times New Roman" w:cs="Times New Roman"/>
                <w:sz w:val="28"/>
                <w:szCs w:val="28"/>
              </w:rPr>
              <w:t>к Положению</w:t>
            </w:r>
            <w:r>
              <w:rPr>
                <w:rFonts w:ascii="Times New Roman" w:hAnsi="Times New Roman" w:cs="Times New Roman"/>
                <w:sz w:val="28"/>
                <w:szCs w:val="28"/>
              </w:rPr>
              <w:t xml:space="preserve"> </w:t>
            </w:r>
            <w:r w:rsidRPr="00E528E9">
              <w:rPr>
                <w:rFonts w:ascii="Times New Roman" w:hAnsi="Times New Roman" w:cs="Times New Roman"/>
                <w:sz w:val="28"/>
                <w:szCs w:val="28"/>
              </w:rPr>
              <w:t>об управлении и распоряжении</w:t>
            </w:r>
            <w:r>
              <w:rPr>
                <w:rFonts w:ascii="Times New Roman" w:hAnsi="Times New Roman" w:cs="Times New Roman"/>
                <w:sz w:val="28"/>
                <w:szCs w:val="28"/>
              </w:rPr>
              <w:t xml:space="preserve"> </w:t>
            </w:r>
            <w:r w:rsidRPr="00E528E9">
              <w:rPr>
                <w:rFonts w:ascii="Times New Roman" w:hAnsi="Times New Roman" w:cs="Times New Roman"/>
                <w:sz w:val="28"/>
                <w:szCs w:val="28"/>
              </w:rPr>
              <w:t>имущественными объектами муниципальной</w:t>
            </w:r>
            <w:r>
              <w:rPr>
                <w:rFonts w:ascii="Times New Roman" w:hAnsi="Times New Roman" w:cs="Times New Roman"/>
                <w:sz w:val="28"/>
                <w:szCs w:val="28"/>
              </w:rPr>
              <w:t xml:space="preserve"> </w:t>
            </w:r>
            <w:r w:rsidRPr="00E528E9">
              <w:rPr>
                <w:rFonts w:ascii="Times New Roman" w:hAnsi="Times New Roman" w:cs="Times New Roman"/>
                <w:sz w:val="28"/>
                <w:szCs w:val="28"/>
              </w:rPr>
              <w:t>собственности Благодарненского</w:t>
            </w:r>
            <w:r>
              <w:rPr>
                <w:rFonts w:ascii="Times New Roman" w:hAnsi="Times New Roman" w:cs="Times New Roman"/>
                <w:sz w:val="28"/>
                <w:szCs w:val="28"/>
              </w:rPr>
              <w:t xml:space="preserve"> муниципального</w:t>
            </w:r>
            <w:r w:rsidRPr="00E528E9">
              <w:rPr>
                <w:rFonts w:ascii="Times New Roman" w:hAnsi="Times New Roman" w:cs="Times New Roman"/>
                <w:sz w:val="28"/>
                <w:szCs w:val="28"/>
              </w:rPr>
              <w:t xml:space="preserve"> округа</w:t>
            </w:r>
            <w:r>
              <w:rPr>
                <w:rFonts w:ascii="Times New Roman" w:hAnsi="Times New Roman" w:cs="Times New Roman"/>
                <w:sz w:val="28"/>
                <w:szCs w:val="28"/>
              </w:rPr>
              <w:t xml:space="preserve"> </w:t>
            </w:r>
            <w:r w:rsidRPr="00E528E9">
              <w:rPr>
                <w:rFonts w:ascii="Times New Roman" w:hAnsi="Times New Roman" w:cs="Times New Roman"/>
                <w:sz w:val="28"/>
                <w:szCs w:val="28"/>
              </w:rPr>
              <w:t>Ставропольского края</w:t>
            </w:r>
            <w:r>
              <w:rPr>
                <w:rFonts w:ascii="Times New Roman" w:hAnsi="Times New Roman" w:cs="Times New Roman"/>
                <w:sz w:val="28"/>
                <w:szCs w:val="28"/>
              </w:rPr>
              <w:t xml:space="preserve">, утвержденному решением Совета депутатов </w:t>
            </w:r>
            <w:r w:rsidRPr="00E528E9">
              <w:rPr>
                <w:rFonts w:ascii="Times New Roman" w:hAnsi="Times New Roman" w:cs="Times New Roman"/>
                <w:sz w:val="28"/>
                <w:szCs w:val="28"/>
              </w:rPr>
              <w:t>Благодарненского</w:t>
            </w:r>
            <w:r>
              <w:rPr>
                <w:rFonts w:ascii="Times New Roman" w:hAnsi="Times New Roman" w:cs="Times New Roman"/>
                <w:sz w:val="28"/>
                <w:szCs w:val="28"/>
              </w:rPr>
              <w:t xml:space="preserve"> муниципального</w:t>
            </w:r>
            <w:r w:rsidRPr="00E528E9">
              <w:rPr>
                <w:rFonts w:ascii="Times New Roman" w:hAnsi="Times New Roman" w:cs="Times New Roman"/>
                <w:sz w:val="28"/>
                <w:szCs w:val="28"/>
              </w:rPr>
              <w:t xml:space="preserve"> округа</w:t>
            </w:r>
            <w:r>
              <w:rPr>
                <w:rFonts w:ascii="Times New Roman" w:hAnsi="Times New Roman" w:cs="Times New Roman"/>
                <w:sz w:val="28"/>
                <w:szCs w:val="28"/>
              </w:rPr>
              <w:t xml:space="preserve"> </w:t>
            </w:r>
            <w:r w:rsidRPr="00E528E9">
              <w:rPr>
                <w:rFonts w:ascii="Times New Roman" w:hAnsi="Times New Roman" w:cs="Times New Roman"/>
                <w:sz w:val="28"/>
                <w:szCs w:val="28"/>
              </w:rPr>
              <w:t>Ставропольского края</w:t>
            </w:r>
            <w:r>
              <w:rPr>
                <w:rFonts w:ascii="Times New Roman" w:hAnsi="Times New Roman" w:cs="Times New Roman"/>
                <w:sz w:val="28"/>
                <w:szCs w:val="28"/>
              </w:rPr>
              <w:t xml:space="preserve"> от 16 февраля 2024 года № 163</w:t>
            </w:r>
          </w:p>
        </w:tc>
      </w:tr>
    </w:tbl>
    <w:p w14:paraId="0D0124B2" w14:textId="3A5453DF" w:rsidR="00E528E9" w:rsidRDefault="00E528E9">
      <w:pPr>
        <w:pStyle w:val="ConsPlusNormal"/>
        <w:jc w:val="both"/>
        <w:rPr>
          <w:rFonts w:ascii="Times New Roman" w:hAnsi="Times New Roman" w:cs="Times New Roman"/>
          <w:sz w:val="28"/>
          <w:szCs w:val="28"/>
        </w:rPr>
      </w:pPr>
    </w:p>
    <w:p w14:paraId="5022699A" w14:textId="77777777" w:rsidR="00D634DC" w:rsidRPr="00E528E9" w:rsidRDefault="00D634DC">
      <w:pPr>
        <w:pStyle w:val="ConsPlusNormal"/>
        <w:jc w:val="both"/>
        <w:rPr>
          <w:rFonts w:ascii="Times New Roman" w:hAnsi="Times New Roman" w:cs="Times New Roman"/>
          <w:sz w:val="28"/>
          <w:szCs w:val="28"/>
        </w:rPr>
      </w:pPr>
    </w:p>
    <w:p w14:paraId="7FE96E4B" w14:textId="77777777" w:rsidR="00E528E9" w:rsidRPr="00E528E9" w:rsidRDefault="00E528E9" w:rsidP="00E15A72">
      <w:pPr>
        <w:pStyle w:val="ConsPlusNonformat"/>
        <w:jc w:val="center"/>
        <w:rPr>
          <w:rFonts w:ascii="Times New Roman" w:hAnsi="Times New Roman" w:cs="Times New Roman"/>
          <w:sz w:val="28"/>
          <w:szCs w:val="28"/>
        </w:rPr>
      </w:pPr>
      <w:r w:rsidRPr="00E528E9">
        <w:rPr>
          <w:rFonts w:ascii="Times New Roman" w:hAnsi="Times New Roman" w:cs="Times New Roman"/>
          <w:sz w:val="28"/>
          <w:szCs w:val="28"/>
        </w:rPr>
        <w:t>ПЕРЕЧЕНЬ ОБЪЕКТОВ ИНЖЕНЕРНЫХ СЕТЕЙ И СООРУЖЕНИЙ</w:t>
      </w:r>
    </w:p>
    <w:p w14:paraId="393924D7" w14:textId="77777777" w:rsidR="00E528E9" w:rsidRPr="00E528E9" w:rsidRDefault="00E528E9" w:rsidP="00E15A72">
      <w:pPr>
        <w:pStyle w:val="ConsPlusNonformat"/>
        <w:jc w:val="center"/>
        <w:rPr>
          <w:rFonts w:ascii="Times New Roman" w:hAnsi="Times New Roman" w:cs="Times New Roman"/>
          <w:sz w:val="28"/>
          <w:szCs w:val="28"/>
        </w:rPr>
      </w:pPr>
      <w:r w:rsidRPr="00E528E9">
        <w:rPr>
          <w:rFonts w:ascii="Times New Roman" w:hAnsi="Times New Roman" w:cs="Times New Roman"/>
          <w:sz w:val="28"/>
          <w:szCs w:val="28"/>
        </w:rPr>
        <w:t>находящихся на балансе</w:t>
      </w:r>
    </w:p>
    <w:p w14:paraId="60470DAB" w14:textId="77777777" w:rsidR="00E528E9" w:rsidRPr="00E528E9" w:rsidRDefault="00E528E9" w:rsidP="00E15A72">
      <w:pPr>
        <w:pStyle w:val="ConsPlusNonformat"/>
        <w:jc w:val="center"/>
        <w:rPr>
          <w:rFonts w:ascii="Times New Roman" w:hAnsi="Times New Roman" w:cs="Times New Roman"/>
          <w:sz w:val="28"/>
          <w:szCs w:val="28"/>
        </w:rPr>
      </w:pPr>
      <w:r w:rsidRPr="00E528E9">
        <w:rPr>
          <w:rFonts w:ascii="Times New Roman" w:hAnsi="Times New Roman" w:cs="Times New Roman"/>
          <w:sz w:val="28"/>
          <w:szCs w:val="28"/>
        </w:rPr>
        <w:t>_________________________________________________________________</w:t>
      </w:r>
    </w:p>
    <w:p w14:paraId="20E4307D" w14:textId="77777777" w:rsidR="00E528E9" w:rsidRPr="00E528E9" w:rsidRDefault="00E528E9" w:rsidP="00E15A72">
      <w:pPr>
        <w:pStyle w:val="ConsPlusNonformat"/>
        <w:jc w:val="center"/>
        <w:rPr>
          <w:rFonts w:ascii="Times New Roman" w:hAnsi="Times New Roman" w:cs="Times New Roman"/>
          <w:sz w:val="28"/>
          <w:szCs w:val="28"/>
        </w:rPr>
      </w:pPr>
      <w:r w:rsidRPr="00E528E9">
        <w:rPr>
          <w:rFonts w:ascii="Times New Roman" w:hAnsi="Times New Roman" w:cs="Times New Roman"/>
          <w:sz w:val="28"/>
          <w:szCs w:val="28"/>
        </w:rPr>
        <w:t>(</w:t>
      </w:r>
      <w:r w:rsidRPr="00F45FC7">
        <w:rPr>
          <w:rFonts w:ascii="Times New Roman" w:hAnsi="Times New Roman" w:cs="Times New Roman"/>
          <w:szCs w:val="20"/>
        </w:rPr>
        <w:t>полное наименование предприятия, учреждения</w:t>
      </w:r>
      <w:r w:rsidRPr="00E528E9">
        <w:rPr>
          <w:rFonts w:ascii="Times New Roman" w:hAnsi="Times New Roman" w:cs="Times New Roman"/>
          <w:sz w:val="28"/>
          <w:szCs w:val="28"/>
        </w:rPr>
        <w:t>)</w:t>
      </w:r>
    </w:p>
    <w:p w14:paraId="3F1687A1" w14:textId="067D0573" w:rsidR="00E528E9" w:rsidRPr="00F45FC7" w:rsidRDefault="00E528E9" w:rsidP="00F45FC7">
      <w:pPr>
        <w:pStyle w:val="ConsPlusNonformat"/>
        <w:jc w:val="center"/>
        <w:rPr>
          <w:rFonts w:ascii="Times New Roman" w:hAnsi="Times New Roman" w:cs="Times New Roman"/>
          <w:sz w:val="24"/>
          <w:szCs w:val="24"/>
        </w:rPr>
      </w:pPr>
      <w:r w:rsidRPr="00F45FC7">
        <w:rPr>
          <w:rFonts w:ascii="Times New Roman" w:hAnsi="Times New Roman" w:cs="Times New Roman"/>
          <w:sz w:val="24"/>
          <w:szCs w:val="24"/>
        </w:rPr>
        <w:t>по состоянию на 01.01.20... года</w:t>
      </w:r>
    </w:p>
    <w:tbl>
      <w:tblPr>
        <w:tblW w:w="15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1635"/>
        <w:gridCol w:w="2968"/>
        <w:gridCol w:w="567"/>
        <w:gridCol w:w="1275"/>
        <w:gridCol w:w="1134"/>
        <w:gridCol w:w="993"/>
        <w:gridCol w:w="992"/>
        <w:gridCol w:w="1417"/>
        <w:gridCol w:w="2410"/>
        <w:gridCol w:w="1985"/>
      </w:tblGrid>
      <w:tr w:rsidR="00E528E9" w:rsidRPr="00F45FC7" w14:paraId="6AD7A7A3" w14:textId="77777777" w:rsidTr="00F45FC7">
        <w:trPr>
          <w:trHeight w:val="397"/>
        </w:trPr>
        <w:tc>
          <w:tcPr>
            <w:tcW w:w="421" w:type="dxa"/>
            <w:vMerge w:val="restart"/>
          </w:tcPr>
          <w:p w14:paraId="5E5E13B6" w14:textId="5DDCDFFE" w:rsidR="00E528E9" w:rsidRPr="00F45FC7" w:rsidRDefault="00CA2BFF" w:rsidP="00F45FC7">
            <w:pPr>
              <w:pStyle w:val="ConsPlusNormal"/>
              <w:ind w:left="-57" w:right="-57"/>
              <w:jc w:val="center"/>
              <w:rPr>
                <w:rFonts w:ascii="Times New Roman" w:hAnsi="Times New Roman" w:cs="Times New Roman"/>
                <w:sz w:val="20"/>
                <w:szCs w:val="20"/>
              </w:rPr>
            </w:pPr>
            <w:r w:rsidRPr="00F45FC7">
              <w:rPr>
                <w:rFonts w:ascii="Times New Roman" w:hAnsi="Times New Roman" w:cs="Times New Roman"/>
                <w:sz w:val="20"/>
                <w:szCs w:val="20"/>
              </w:rPr>
              <w:t>№</w:t>
            </w:r>
            <w:r w:rsidR="00E528E9" w:rsidRPr="00F45FC7">
              <w:rPr>
                <w:rFonts w:ascii="Times New Roman" w:hAnsi="Times New Roman" w:cs="Times New Roman"/>
                <w:sz w:val="20"/>
                <w:szCs w:val="20"/>
              </w:rPr>
              <w:t xml:space="preserve"> п/п</w:t>
            </w:r>
          </w:p>
        </w:tc>
        <w:tc>
          <w:tcPr>
            <w:tcW w:w="1635" w:type="dxa"/>
            <w:vMerge w:val="restart"/>
          </w:tcPr>
          <w:p w14:paraId="5A27205B" w14:textId="77777777" w:rsidR="00E528E9" w:rsidRPr="00F45FC7" w:rsidRDefault="00E528E9" w:rsidP="00F45FC7">
            <w:pPr>
              <w:pStyle w:val="ConsPlusNormal"/>
              <w:ind w:left="-57" w:right="-57"/>
              <w:jc w:val="center"/>
              <w:rPr>
                <w:rFonts w:ascii="Times New Roman" w:hAnsi="Times New Roman" w:cs="Times New Roman"/>
                <w:sz w:val="20"/>
                <w:szCs w:val="20"/>
              </w:rPr>
            </w:pPr>
            <w:r w:rsidRPr="00F45FC7">
              <w:rPr>
                <w:rFonts w:ascii="Times New Roman" w:hAnsi="Times New Roman" w:cs="Times New Roman"/>
                <w:sz w:val="20"/>
                <w:szCs w:val="20"/>
              </w:rPr>
              <w:t>Наименование объекта</w:t>
            </w:r>
          </w:p>
        </w:tc>
        <w:tc>
          <w:tcPr>
            <w:tcW w:w="2968" w:type="dxa"/>
            <w:vMerge w:val="restart"/>
          </w:tcPr>
          <w:p w14:paraId="2A112AD6" w14:textId="333436D9" w:rsidR="00E528E9" w:rsidRPr="00F45FC7" w:rsidRDefault="00E528E9" w:rsidP="00F45FC7">
            <w:pPr>
              <w:pStyle w:val="ConsPlusNormal"/>
              <w:ind w:left="-57" w:right="-57"/>
              <w:jc w:val="center"/>
              <w:rPr>
                <w:rFonts w:ascii="Times New Roman" w:hAnsi="Times New Roman" w:cs="Times New Roman"/>
                <w:sz w:val="20"/>
                <w:szCs w:val="20"/>
              </w:rPr>
            </w:pPr>
            <w:r w:rsidRPr="00F45FC7">
              <w:rPr>
                <w:rFonts w:ascii="Times New Roman" w:hAnsi="Times New Roman" w:cs="Times New Roman"/>
                <w:sz w:val="20"/>
                <w:szCs w:val="20"/>
              </w:rPr>
              <w:t xml:space="preserve">адрес объекта (населенный пункт, улица, </w:t>
            </w:r>
            <w:r w:rsidR="00CA2BFF" w:rsidRPr="00F45FC7">
              <w:rPr>
                <w:rFonts w:ascii="Times New Roman" w:hAnsi="Times New Roman" w:cs="Times New Roman"/>
                <w:sz w:val="20"/>
                <w:szCs w:val="20"/>
              </w:rPr>
              <w:t>№</w:t>
            </w:r>
            <w:r w:rsidRPr="00F45FC7">
              <w:rPr>
                <w:rFonts w:ascii="Times New Roman" w:hAnsi="Times New Roman" w:cs="Times New Roman"/>
                <w:sz w:val="20"/>
                <w:szCs w:val="20"/>
              </w:rPr>
              <w:t xml:space="preserve"> дома, литер)</w:t>
            </w:r>
          </w:p>
        </w:tc>
        <w:tc>
          <w:tcPr>
            <w:tcW w:w="567" w:type="dxa"/>
            <w:vMerge w:val="restart"/>
          </w:tcPr>
          <w:p w14:paraId="6FA51D2B" w14:textId="77777777" w:rsidR="00E528E9" w:rsidRPr="00F45FC7" w:rsidRDefault="00E528E9" w:rsidP="00F45FC7">
            <w:pPr>
              <w:pStyle w:val="ConsPlusNormal"/>
              <w:ind w:left="-57" w:right="-57"/>
              <w:jc w:val="center"/>
              <w:rPr>
                <w:rFonts w:ascii="Times New Roman" w:hAnsi="Times New Roman" w:cs="Times New Roman"/>
                <w:sz w:val="20"/>
                <w:szCs w:val="20"/>
              </w:rPr>
            </w:pPr>
            <w:r w:rsidRPr="00F45FC7">
              <w:rPr>
                <w:rFonts w:ascii="Times New Roman" w:hAnsi="Times New Roman" w:cs="Times New Roman"/>
                <w:sz w:val="20"/>
                <w:szCs w:val="20"/>
              </w:rPr>
              <w:t>год ввода</w:t>
            </w:r>
          </w:p>
        </w:tc>
        <w:tc>
          <w:tcPr>
            <w:tcW w:w="3402" w:type="dxa"/>
            <w:gridSpan w:val="3"/>
          </w:tcPr>
          <w:p w14:paraId="2C5CFB20" w14:textId="77777777" w:rsidR="00E528E9" w:rsidRPr="00F45FC7" w:rsidRDefault="00E528E9" w:rsidP="00F45FC7">
            <w:pPr>
              <w:pStyle w:val="ConsPlusNormal"/>
              <w:ind w:left="-57" w:right="-57"/>
              <w:jc w:val="center"/>
              <w:rPr>
                <w:rFonts w:ascii="Times New Roman" w:hAnsi="Times New Roman" w:cs="Times New Roman"/>
                <w:sz w:val="20"/>
                <w:szCs w:val="20"/>
              </w:rPr>
            </w:pPr>
            <w:r w:rsidRPr="00F45FC7">
              <w:rPr>
                <w:rFonts w:ascii="Times New Roman" w:hAnsi="Times New Roman" w:cs="Times New Roman"/>
                <w:sz w:val="20"/>
                <w:szCs w:val="20"/>
              </w:rPr>
              <w:t>технические характеристики</w:t>
            </w:r>
          </w:p>
        </w:tc>
        <w:tc>
          <w:tcPr>
            <w:tcW w:w="992" w:type="dxa"/>
            <w:vMerge w:val="restart"/>
          </w:tcPr>
          <w:p w14:paraId="061AC1E3" w14:textId="77777777" w:rsidR="00E528E9" w:rsidRPr="00F45FC7" w:rsidRDefault="00E528E9" w:rsidP="00F45FC7">
            <w:pPr>
              <w:pStyle w:val="ConsPlusNormal"/>
              <w:ind w:left="-57" w:right="-57"/>
              <w:jc w:val="center"/>
              <w:rPr>
                <w:rFonts w:ascii="Times New Roman" w:hAnsi="Times New Roman" w:cs="Times New Roman"/>
                <w:sz w:val="20"/>
                <w:szCs w:val="20"/>
              </w:rPr>
            </w:pPr>
            <w:r w:rsidRPr="00F45FC7">
              <w:rPr>
                <w:rFonts w:ascii="Times New Roman" w:hAnsi="Times New Roman" w:cs="Times New Roman"/>
                <w:sz w:val="20"/>
                <w:szCs w:val="20"/>
              </w:rPr>
              <w:t>мощность</w:t>
            </w:r>
          </w:p>
        </w:tc>
        <w:tc>
          <w:tcPr>
            <w:tcW w:w="1417" w:type="dxa"/>
            <w:vMerge w:val="restart"/>
          </w:tcPr>
          <w:p w14:paraId="4B8CCAFA" w14:textId="77777777" w:rsidR="00E528E9" w:rsidRPr="00F45FC7" w:rsidRDefault="00E528E9" w:rsidP="00F45FC7">
            <w:pPr>
              <w:pStyle w:val="ConsPlusNormal"/>
              <w:ind w:left="-57" w:right="-57"/>
              <w:jc w:val="center"/>
              <w:rPr>
                <w:rFonts w:ascii="Times New Roman" w:hAnsi="Times New Roman" w:cs="Times New Roman"/>
                <w:sz w:val="20"/>
                <w:szCs w:val="20"/>
              </w:rPr>
            </w:pPr>
            <w:r w:rsidRPr="00F45FC7">
              <w:rPr>
                <w:rFonts w:ascii="Times New Roman" w:hAnsi="Times New Roman" w:cs="Times New Roman"/>
                <w:sz w:val="20"/>
                <w:szCs w:val="20"/>
              </w:rPr>
              <w:t>протяженность</w:t>
            </w:r>
          </w:p>
        </w:tc>
        <w:tc>
          <w:tcPr>
            <w:tcW w:w="4395" w:type="dxa"/>
            <w:gridSpan w:val="2"/>
          </w:tcPr>
          <w:p w14:paraId="7353A46C" w14:textId="77777777" w:rsidR="00E528E9" w:rsidRPr="00F45FC7" w:rsidRDefault="00E528E9" w:rsidP="00F45FC7">
            <w:pPr>
              <w:pStyle w:val="ConsPlusNormal"/>
              <w:ind w:left="-57" w:right="-57"/>
              <w:jc w:val="center"/>
              <w:rPr>
                <w:rFonts w:ascii="Times New Roman" w:hAnsi="Times New Roman" w:cs="Times New Roman"/>
                <w:sz w:val="20"/>
                <w:szCs w:val="20"/>
              </w:rPr>
            </w:pPr>
            <w:r w:rsidRPr="00F45FC7">
              <w:rPr>
                <w:rFonts w:ascii="Times New Roman" w:hAnsi="Times New Roman" w:cs="Times New Roman"/>
                <w:sz w:val="20"/>
                <w:szCs w:val="20"/>
              </w:rPr>
              <w:t>данные о балансовой стоимости на 01.01.20__ (тыс. руб.)</w:t>
            </w:r>
          </w:p>
        </w:tc>
      </w:tr>
      <w:tr w:rsidR="00E528E9" w:rsidRPr="00F45FC7" w14:paraId="71ECEB93" w14:textId="77777777" w:rsidTr="00F45FC7">
        <w:tc>
          <w:tcPr>
            <w:tcW w:w="421" w:type="dxa"/>
            <w:vMerge/>
          </w:tcPr>
          <w:p w14:paraId="6E470156" w14:textId="77777777" w:rsidR="00E528E9" w:rsidRPr="00F45FC7" w:rsidRDefault="00E528E9" w:rsidP="00F45FC7">
            <w:pPr>
              <w:pStyle w:val="ConsPlusNormal"/>
              <w:ind w:left="-57" w:right="-57"/>
              <w:rPr>
                <w:rFonts w:ascii="Times New Roman" w:hAnsi="Times New Roman" w:cs="Times New Roman"/>
                <w:sz w:val="20"/>
                <w:szCs w:val="20"/>
              </w:rPr>
            </w:pPr>
          </w:p>
        </w:tc>
        <w:tc>
          <w:tcPr>
            <w:tcW w:w="1635" w:type="dxa"/>
            <w:vMerge/>
          </w:tcPr>
          <w:p w14:paraId="350B3A74" w14:textId="77777777" w:rsidR="00E528E9" w:rsidRPr="00F45FC7" w:rsidRDefault="00E528E9" w:rsidP="00F45FC7">
            <w:pPr>
              <w:pStyle w:val="ConsPlusNormal"/>
              <w:ind w:left="-57" w:right="-57"/>
              <w:rPr>
                <w:rFonts w:ascii="Times New Roman" w:hAnsi="Times New Roman" w:cs="Times New Roman"/>
                <w:sz w:val="20"/>
                <w:szCs w:val="20"/>
              </w:rPr>
            </w:pPr>
          </w:p>
        </w:tc>
        <w:tc>
          <w:tcPr>
            <w:tcW w:w="2968" w:type="dxa"/>
            <w:vMerge/>
          </w:tcPr>
          <w:p w14:paraId="0ACE3183" w14:textId="77777777" w:rsidR="00E528E9" w:rsidRPr="00F45FC7" w:rsidRDefault="00E528E9" w:rsidP="00F45FC7">
            <w:pPr>
              <w:pStyle w:val="ConsPlusNormal"/>
              <w:ind w:left="-57" w:right="-57"/>
              <w:rPr>
                <w:rFonts w:ascii="Times New Roman" w:hAnsi="Times New Roman" w:cs="Times New Roman"/>
                <w:sz w:val="20"/>
                <w:szCs w:val="20"/>
              </w:rPr>
            </w:pPr>
          </w:p>
        </w:tc>
        <w:tc>
          <w:tcPr>
            <w:tcW w:w="567" w:type="dxa"/>
            <w:vMerge/>
          </w:tcPr>
          <w:p w14:paraId="234E1900" w14:textId="77777777" w:rsidR="00E528E9" w:rsidRPr="00F45FC7" w:rsidRDefault="00E528E9" w:rsidP="00F45FC7">
            <w:pPr>
              <w:pStyle w:val="ConsPlusNormal"/>
              <w:ind w:left="-57" w:right="-57"/>
              <w:rPr>
                <w:rFonts w:ascii="Times New Roman" w:hAnsi="Times New Roman" w:cs="Times New Roman"/>
                <w:sz w:val="20"/>
                <w:szCs w:val="20"/>
              </w:rPr>
            </w:pPr>
          </w:p>
        </w:tc>
        <w:tc>
          <w:tcPr>
            <w:tcW w:w="1275" w:type="dxa"/>
          </w:tcPr>
          <w:p w14:paraId="0621E780" w14:textId="77777777" w:rsidR="00E528E9" w:rsidRPr="00F45FC7" w:rsidRDefault="00E528E9" w:rsidP="00F45FC7">
            <w:pPr>
              <w:pStyle w:val="ConsPlusNormal"/>
              <w:ind w:left="-57" w:right="-57"/>
              <w:jc w:val="center"/>
              <w:rPr>
                <w:rFonts w:ascii="Times New Roman" w:hAnsi="Times New Roman" w:cs="Times New Roman"/>
                <w:sz w:val="20"/>
                <w:szCs w:val="20"/>
              </w:rPr>
            </w:pPr>
            <w:r w:rsidRPr="00F45FC7">
              <w:rPr>
                <w:rFonts w:ascii="Times New Roman" w:hAnsi="Times New Roman" w:cs="Times New Roman"/>
                <w:sz w:val="20"/>
                <w:szCs w:val="20"/>
              </w:rPr>
              <w:t>материалы</w:t>
            </w:r>
          </w:p>
        </w:tc>
        <w:tc>
          <w:tcPr>
            <w:tcW w:w="1134" w:type="dxa"/>
          </w:tcPr>
          <w:p w14:paraId="5DBACC73" w14:textId="77777777" w:rsidR="00E528E9" w:rsidRPr="00F45FC7" w:rsidRDefault="00E528E9" w:rsidP="00F45FC7">
            <w:pPr>
              <w:pStyle w:val="ConsPlusNormal"/>
              <w:ind w:left="-57" w:right="-57"/>
              <w:jc w:val="center"/>
              <w:rPr>
                <w:rFonts w:ascii="Times New Roman" w:hAnsi="Times New Roman" w:cs="Times New Roman"/>
                <w:sz w:val="20"/>
                <w:szCs w:val="20"/>
              </w:rPr>
            </w:pPr>
            <w:r w:rsidRPr="00F45FC7">
              <w:rPr>
                <w:rFonts w:ascii="Times New Roman" w:hAnsi="Times New Roman" w:cs="Times New Roman"/>
                <w:sz w:val="20"/>
                <w:szCs w:val="20"/>
              </w:rPr>
              <w:t>диаметр</w:t>
            </w:r>
          </w:p>
        </w:tc>
        <w:tc>
          <w:tcPr>
            <w:tcW w:w="993" w:type="dxa"/>
          </w:tcPr>
          <w:p w14:paraId="62424565" w14:textId="77777777" w:rsidR="00E528E9" w:rsidRPr="00F45FC7" w:rsidRDefault="00E528E9" w:rsidP="00F45FC7">
            <w:pPr>
              <w:pStyle w:val="ConsPlusNormal"/>
              <w:ind w:left="-57" w:right="-57"/>
              <w:jc w:val="center"/>
              <w:rPr>
                <w:rFonts w:ascii="Times New Roman" w:hAnsi="Times New Roman" w:cs="Times New Roman"/>
                <w:sz w:val="20"/>
                <w:szCs w:val="20"/>
              </w:rPr>
            </w:pPr>
            <w:r w:rsidRPr="00F45FC7">
              <w:rPr>
                <w:rFonts w:ascii="Times New Roman" w:hAnsi="Times New Roman" w:cs="Times New Roman"/>
                <w:sz w:val="20"/>
                <w:szCs w:val="20"/>
              </w:rPr>
              <w:t>прочие</w:t>
            </w:r>
          </w:p>
        </w:tc>
        <w:tc>
          <w:tcPr>
            <w:tcW w:w="992" w:type="dxa"/>
            <w:vMerge/>
          </w:tcPr>
          <w:p w14:paraId="236D29EE" w14:textId="77777777" w:rsidR="00E528E9" w:rsidRPr="00F45FC7" w:rsidRDefault="00E528E9" w:rsidP="00F45FC7">
            <w:pPr>
              <w:pStyle w:val="ConsPlusNormal"/>
              <w:ind w:left="-57" w:right="-57"/>
              <w:rPr>
                <w:rFonts w:ascii="Times New Roman" w:hAnsi="Times New Roman" w:cs="Times New Roman"/>
                <w:sz w:val="20"/>
                <w:szCs w:val="20"/>
              </w:rPr>
            </w:pPr>
          </w:p>
        </w:tc>
        <w:tc>
          <w:tcPr>
            <w:tcW w:w="1417" w:type="dxa"/>
            <w:vMerge/>
          </w:tcPr>
          <w:p w14:paraId="2DEE5B11" w14:textId="77777777" w:rsidR="00E528E9" w:rsidRPr="00F45FC7" w:rsidRDefault="00E528E9" w:rsidP="00F45FC7">
            <w:pPr>
              <w:pStyle w:val="ConsPlusNormal"/>
              <w:ind w:left="-57" w:right="-57"/>
              <w:rPr>
                <w:rFonts w:ascii="Times New Roman" w:hAnsi="Times New Roman" w:cs="Times New Roman"/>
                <w:sz w:val="20"/>
                <w:szCs w:val="20"/>
              </w:rPr>
            </w:pPr>
          </w:p>
        </w:tc>
        <w:tc>
          <w:tcPr>
            <w:tcW w:w="2410" w:type="dxa"/>
          </w:tcPr>
          <w:p w14:paraId="2C285938" w14:textId="77777777" w:rsidR="00E528E9" w:rsidRPr="00F45FC7" w:rsidRDefault="00E528E9" w:rsidP="00F45FC7">
            <w:pPr>
              <w:pStyle w:val="ConsPlusNormal"/>
              <w:ind w:left="-57" w:right="-57"/>
              <w:jc w:val="center"/>
              <w:rPr>
                <w:rFonts w:ascii="Times New Roman" w:hAnsi="Times New Roman" w:cs="Times New Roman"/>
                <w:sz w:val="20"/>
                <w:szCs w:val="20"/>
              </w:rPr>
            </w:pPr>
            <w:r w:rsidRPr="00F45FC7">
              <w:rPr>
                <w:rFonts w:ascii="Times New Roman" w:hAnsi="Times New Roman" w:cs="Times New Roman"/>
                <w:sz w:val="20"/>
                <w:szCs w:val="20"/>
              </w:rPr>
              <w:t>первоначальная (восстановительная)</w:t>
            </w:r>
          </w:p>
        </w:tc>
        <w:tc>
          <w:tcPr>
            <w:tcW w:w="1985" w:type="dxa"/>
          </w:tcPr>
          <w:p w14:paraId="22F37C1B" w14:textId="77777777" w:rsidR="00E528E9" w:rsidRPr="00F45FC7" w:rsidRDefault="00E528E9" w:rsidP="00F45FC7">
            <w:pPr>
              <w:pStyle w:val="ConsPlusNormal"/>
              <w:ind w:left="-57" w:right="-57"/>
              <w:jc w:val="center"/>
              <w:rPr>
                <w:rFonts w:ascii="Times New Roman" w:hAnsi="Times New Roman" w:cs="Times New Roman"/>
                <w:sz w:val="20"/>
                <w:szCs w:val="20"/>
              </w:rPr>
            </w:pPr>
            <w:r w:rsidRPr="00F45FC7">
              <w:rPr>
                <w:rFonts w:ascii="Times New Roman" w:hAnsi="Times New Roman" w:cs="Times New Roman"/>
                <w:sz w:val="20"/>
                <w:szCs w:val="20"/>
              </w:rPr>
              <w:t>стоимость начисленной амортизации (износ)</w:t>
            </w:r>
          </w:p>
        </w:tc>
      </w:tr>
      <w:tr w:rsidR="00E528E9" w:rsidRPr="00F45FC7" w14:paraId="3CC863D1" w14:textId="77777777" w:rsidTr="00F45FC7">
        <w:trPr>
          <w:trHeight w:val="191"/>
        </w:trPr>
        <w:tc>
          <w:tcPr>
            <w:tcW w:w="421" w:type="dxa"/>
          </w:tcPr>
          <w:p w14:paraId="29166974" w14:textId="77777777" w:rsidR="00E528E9" w:rsidRPr="00F45FC7" w:rsidRDefault="00E528E9" w:rsidP="00F45FC7">
            <w:pPr>
              <w:pStyle w:val="ConsPlusNormal"/>
              <w:ind w:left="-57" w:right="-57"/>
              <w:jc w:val="center"/>
              <w:rPr>
                <w:rFonts w:ascii="Times New Roman" w:hAnsi="Times New Roman" w:cs="Times New Roman"/>
                <w:sz w:val="20"/>
                <w:szCs w:val="20"/>
              </w:rPr>
            </w:pPr>
            <w:r w:rsidRPr="00F45FC7">
              <w:rPr>
                <w:rFonts w:ascii="Times New Roman" w:hAnsi="Times New Roman" w:cs="Times New Roman"/>
                <w:sz w:val="20"/>
                <w:szCs w:val="20"/>
              </w:rPr>
              <w:t>1</w:t>
            </w:r>
          </w:p>
        </w:tc>
        <w:tc>
          <w:tcPr>
            <w:tcW w:w="1635" w:type="dxa"/>
          </w:tcPr>
          <w:p w14:paraId="5BD85524" w14:textId="77777777" w:rsidR="00E528E9" w:rsidRPr="00F45FC7" w:rsidRDefault="00E528E9" w:rsidP="00F45FC7">
            <w:pPr>
              <w:pStyle w:val="ConsPlusNormal"/>
              <w:ind w:left="-57" w:right="-57"/>
              <w:jc w:val="center"/>
              <w:rPr>
                <w:rFonts w:ascii="Times New Roman" w:hAnsi="Times New Roman" w:cs="Times New Roman"/>
                <w:sz w:val="20"/>
                <w:szCs w:val="20"/>
              </w:rPr>
            </w:pPr>
            <w:r w:rsidRPr="00F45FC7">
              <w:rPr>
                <w:rFonts w:ascii="Times New Roman" w:hAnsi="Times New Roman" w:cs="Times New Roman"/>
                <w:sz w:val="20"/>
                <w:szCs w:val="20"/>
              </w:rPr>
              <w:t>2</w:t>
            </w:r>
          </w:p>
        </w:tc>
        <w:tc>
          <w:tcPr>
            <w:tcW w:w="2968" w:type="dxa"/>
          </w:tcPr>
          <w:p w14:paraId="1547234B" w14:textId="77777777" w:rsidR="00E528E9" w:rsidRPr="00F45FC7" w:rsidRDefault="00E528E9" w:rsidP="00F45FC7">
            <w:pPr>
              <w:pStyle w:val="ConsPlusNormal"/>
              <w:ind w:left="-57" w:right="-57"/>
              <w:jc w:val="center"/>
              <w:rPr>
                <w:rFonts w:ascii="Times New Roman" w:hAnsi="Times New Roman" w:cs="Times New Roman"/>
                <w:sz w:val="20"/>
                <w:szCs w:val="20"/>
              </w:rPr>
            </w:pPr>
            <w:r w:rsidRPr="00F45FC7">
              <w:rPr>
                <w:rFonts w:ascii="Times New Roman" w:hAnsi="Times New Roman" w:cs="Times New Roman"/>
                <w:sz w:val="20"/>
                <w:szCs w:val="20"/>
              </w:rPr>
              <w:t>3</w:t>
            </w:r>
          </w:p>
        </w:tc>
        <w:tc>
          <w:tcPr>
            <w:tcW w:w="567" w:type="dxa"/>
          </w:tcPr>
          <w:p w14:paraId="6521A639" w14:textId="77777777" w:rsidR="00E528E9" w:rsidRPr="00F45FC7" w:rsidRDefault="00E528E9" w:rsidP="00F45FC7">
            <w:pPr>
              <w:pStyle w:val="ConsPlusNormal"/>
              <w:ind w:left="-57" w:right="-57"/>
              <w:jc w:val="center"/>
              <w:rPr>
                <w:rFonts w:ascii="Times New Roman" w:hAnsi="Times New Roman" w:cs="Times New Roman"/>
                <w:sz w:val="20"/>
                <w:szCs w:val="20"/>
              </w:rPr>
            </w:pPr>
            <w:r w:rsidRPr="00F45FC7">
              <w:rPr>
                <w:rFonts w:ascii="Times New Roman" w:hAnsi="Times New Roman" w:cs="Times New Roman"/>
                <w:sz w:val="20"/>
                <w:szCs w:val="20"/>
              </w:rPr>
              <w:t>4</w:t>
            </w:r>
          </w:p>
        </w:tc>
        <w:tc>
          <w:tcPr>
            <w:tcW w:w="1275" w:type="dxa"/>
          </w:tcPr>
          <w:p w14:paraId="56F2B877" w14:textId="77777777" w:rsidR="00E528E9" w:rsidRPr="00F45FC7" w:rsidRDefault="00E528E9" w:rsidP="00F45FC7">
            <w:pPr>
              <w:pStyle w:val="ConsPlusNormal"/>
              <w:ind w:left="-57" w:right="-57"/>
              <w:jc w:val="center"/>
              <w:rPr>
                <w:rFonts w:ascii="Times New Roman" w:hAnsi="Times New Roman" w:cs="Times New Roman"/>
                <w:sz w:val="20"/>
                <w:szCs w:val="20"/>
              </w:rPr>
            </w:pPr>
            <w:r w:rsidRPr="00F45FC7">
              <w:rPr>
                <w:rFonts w:ascii="Times New Roman" w:hAnsi="Times New Roman" w:cs="Times New Roman"/>
                <w:sz w:val="20"/>
                <w:szCs w:val="20"/>
              </w:rPr>
              <w:t>5</w:t>
            </w:r>
          </w:p>
        </w:tc>
        <w:tc>
          <w:tcPr>
            <w:tcW w:w="1134" w:type="dxa"/>
          </w:tcPr>
          <w:p w14:paraId="389B8C51" w14:textId="77777777" w:rsidR="00E528E9" w:rsidRPr="00F45FC7" w:rsidRDefault="00E528E9" w:rsidP="00F45FC7">
            <w:pPr>
              <w:pStyle w:val="ConsPlusNormal"/>
              <w:ind w:left="-57" w:right="-57"/>
              <w:jc w:val="center"/>
              <w:rPr>
                <w:rFonts w:ascii="Times New Roman" w:hAnsi="Times New Roman" w:cs="Times New Roman"/>
                <w:sz w:val="20"/>
                <w:szCs w:val="20"/>
              </w:rPr>
            </w:pPr>
            <w:r w:rsidRPr="00F45FC7">
              <w:rPr>
                <w:rFonts w:ascii="Times New Roman" w:hAnsi="Times New Roman" w:cs="Times New Roman"/>
                <w:sz w:val="20"/>
                <w:szCs w:val="20"/>
              </w:rPr>
              <w:t>6</w:t>
            </w:r>
          </w:p>
        </w:tc>
        <w:tc>
          <w:tcPr>
            <w:tcW w:w="993" w:type="dxa"/>
          </w:tcPr>
          <w:p w14:paraId="4262C629" w14:textId="77777777" w:rsidR="00E528E9" w:rsidRPr="00F45FC7" w:rsidRDefault="00E528E9" w:rsidP="00F45FC7">
            <w:pPr>
              <w:pStyle w:val="ConsPlusNormal"/>
              <w:ind w:left="-57" w:right="-57"/>
              <w:jc w:val="center"/>
              <w:rPr>
                <w:rFonts w:ascii="Times New Roman" w:hAnsi="Times New Roman" w:cs="Times New Roman"/>
                <w:sz w:val="20"/>
                <w:szCs w:val="20"/>
              </w:rPr>
            </w:pPr>
            <w:r w:rsidRPr="00F45FC7">
              <w:rPr>
                <w:rFonts w:ascii="Times New Roman" w:hAnsi="Times New Roman" w:cs="Times New Roman"/>
                <w:sz w:val="20"/>
                <w:szCs w:val="20"/>
              </w:rPr>
              <w:t>7</w:t>
            </w:r>
          </w:p>
        </w:tc>
        <w:tc>
          <w:tcPr>
            <w:tcW w:w="992" w:type="dxa"/>
          </w:tcPr>
          <w:p w14:paraId="6258D85A" w14:textId="77777777" w:rsidR="00E528E9" w:rsidRPr="00F45FC7" w:rsidRDefault="00E528E9" w:rsidP="00F45FC7">
            <w:pPr>
              <w:pStyle w:val="ConsPlusNormal"/>
              <w:ind w:left="-57" w:right="-57"/>
              <w:jc w:val="center"/>
              <w:rPr>
                <w:rFonts w:ascii="Times New Roman" w:hAnsi="Times New Roman" w:cs="Times New Roman"/>
                <w:sz w:val="20"/>
                <w:szCs w:val="20"/>
              </w:rPr>
            </w:pPr>
            <w:r w:rsidRPr="00F45FC7">
              <w:rPr>
                <w:rFonts w:ascii="Times New Roman" w:hAnsi="Times New Roman" w:cs="Times New Roman"/>
                <w:sz w:val="20"/>
                <w:szCs w:val="20"/>
              </w:rPr>
              <w:t>8</w:t>
            </w:r>
          </w:p>
        </w:tc>
        <w:tc>
          <w:tcPr>
            <w:tcW w:w="1417" w:type="dxa"/>
          </w:tcPr>
          <w:p w14:paraId="0570DD26" w14:textId="77777777" w:rsidR="00E528E9" w:rsidRPr="00F45FC7" w:rsidRDefault="00E528E9" w:rsidP="00F45FC7">
            <w:pPr>
              <w:pStyle w:val="ConsPlusNormal"/>
              <w:ind w:left="-57" w:right="-57"/>
              <w:jc w:val="center"/>
              <w:rPr>
                <w:rFonts w:ascii="Times New Roman" w:hAnsi="Times New Roman" w:cs="Times New Roman"/>
                <w:sz w:val="20"/>
                <w:szCs w:val="20"/>
              </w:rPr>
            </w:pPr>
            <w:r w:rsidRPr="00F45FC7">
              <w:rPr>
                <w:rFonts w:ascii="Times New Roman" w:hAnsi="Times New Roman" w:cs="Times New Roman"/>
                <w:sz w:val="20"/>
                <w:szCs w:val="20"/>
              </w:rPr>
              <w:t>9</w:t>
            </w:r>
          </w:p>
        </w:tc>
        <w:tc>
          <w:tcPr>
            <w:tcW w:w="2410" w:type="dxa"/>
          </w:tcPr>
          <w:p w14:paraId="55E0B639" w14:textId="77777777" w:rsidR="00E528E9" w:rsidRPr="00F45FC7" w:rsidRDefault="00E528E9" w:rsidP="00F45FC7">
            <w:pPr>
              <w:pStyle w:val="ConsPlusNormal"/>
              <w:ind w:left="-57" w:right="-57"/>
              <w:jc w:val="center"/>
              <w:rPr>
                <w:rFonts w:ascii="Times New Roman" w:hAnsi="Times New Roman" w:cs="Times New Roman"/>
                <w:sz w:val="20"/>
                <w:szCs w:val="20"/>
              </w:rPr>
            </w:pPr>
            <w:bookmarkStart w:id="10" w:name="P842"/>
            <w:bookmarkEnd w:id="10"/>
            <w:r w:rsidRPr="00F45FC7">
              <w:rPr>
                <w:rFonts w:ascii="Times New Roman" w:hAnsi="Times New Roman" w:cs="Times New Roman"/>
                <w:sz w:val="20"/>
                <w:szCs w:val="20"/>
              </w:rPr>
              <w:t>10</w:t>
            </w:r>
          </w:p>
        </w:tc>
        <w:tc>
          <w:tcPr>
            <w:tcW w:w="1985" w:type="dxa"/>
          </w:tcPr>
          <w:p w14:paraId="28BB841F" w14:textId="77777777" w:rsidR="00E528E9" w:rsidRPr="00F45FC7" w:rsidRDefault="00E528E9" w:rsidP="00F45FC7">
            <w:pPr>
              <w:pStyle w:val="ConsPlusNormal"/>
              <w:ind w:left="-57" w:right="-57"/>
              <w:jc w:val="center"/>
              <w:rPr>
                <w:rFonts w:ascii="Times New Roman" w:hAnsi="Times New Roman" w:cs="Times New Roman"/>
                <w:sz w:val="20"/>
                <w:szCs w:val="20"/>
              </w:rPr>
            </w:pPr>
            <w:bookmarkStart w:id="11" w:name="P843"/>
            <w:bookmarkEnd w:id="11"/>
            <w:r w:rsidRPr="00F45FC7">
              <w:rPr>
                <w:rFonts w:ascii="Times New Roman" w:hAnsi="Times New Roman" w:cs="Times New Roman"/>
                <w:sz w:val="20"/>
                <w:szCs w:val="20"/>
              </w:rPr>
              <w:t>11</w:t>
            </w:r>
          </w:p>
        </w:tc>
      </w:tr>
      <w:tr w:rsidR="00E528E9" w:rsidRPr="00F45FC7" w14:paraId="3A619C95" w14:textId="77777777" w:rsidTr="00F45FC7">
        <w:tc>
          <w:tcPr>
            <w:tcW w:w="421" w:type="dxa"/>
          </w:tcPr>
          <w:p w14:paraId="6EAA187F" w14:textId="77777777" w:rsidR="00E528E9" w:rsidRPr="00F45FC7" w:rsidRDefault="00E528E9" w:rsidP="00F45FC7">
            <w:pPr>
              <w:pStyle w:val="ConsPlusNormal"/>
              <w:ind w:left="-57" w:right="-57"/>
              <w:rPr>
                <w:rFonts w:ascii="Times New Roman" w:hAnsi="Times New Roman" w:cs="Times New Roman"/>
                <w:sz w:val="20"/>
                <w:szCs w:val="20"/>
              </w:rPr>
            </w:pPr>
          </w:p>
        </w:tc>
        <w:tc>
          <w:tcPr>
            <w:tcW w:w="1635" w:type="dxa"/>
          </w:tcPr>
          <w:p w14:paraId="0E7ABC99" w14:textId="77777777" w:rsidR="00E528E9" w:rsidRPr="00F45FC7" w:rsidRDefault="00E528E9" w:rsidP="00F45FC7">
            <w:pPr>
              <w:pStyle w:val="ConsPlusNormal"/>
              <w:ind w:left="-57" w:right="-57"/>
              <w:rPr>
                <w:rFonts w:ascii="Times New Roman" w:hAnsi="Times New Roman" w:cs="Times New Roman"/>
                <w:sz w:val="20"/>
                <w:szCs w:val="20"/>
              </w:rPr>
            </w:pPr>
          </w:p>
        </w:tc>
        <w:tc>
          <w:tcPr>
            <w:tcW w:w="2968" w:type="dxa"/>
          </w:tcPr>
          <w:p w14:paraId="15A1E1D2" w14:textId="77777777" w:rsidR="00E528E9" w:rsidRPr="00F45FC7" w:rsidRDefault="00E528E9" w:rsidP="00F45FC7">
            <w:pPr>
              <w:pStyle w:val="ConsPlusNormal"/>
              <w:ind w:left="-57" w:right="-57"/>
              <w:rPr>
                <w:rFonts w:ascii="Times New Roman" w:hAnsi="Times New Roman" w:cs="Times New Roman"/>
                <w:sz w:val="20"/>
                <w:szCs w:val="20"/>
              </w:rPr>
            </w:pPr>
          </w:p>
        </w:tc>
        <w:tc>
          <w:tcPr>
            <w:tcW w:w="567" w:type="dxa"/>
          </w:tcPr>
          <w:p w14:paraId="7E60FD84" w14:textId="77777777" w:rsidR="00E528E9" w:rsidRPr="00F45FC7" w:rsidRDefault="00E528E9" w:rsidP="00F45FC7">
            <w:pPr>
              <w:pStyle w:val="ConsPlusNormal"/>
              <w:ind w:left="-57" w:right="-57"/>
              <w:rPr>
                <w:rFonts w:ascii="Times New Roman" w:hAnsi="Times New Roman" w:cs="Times New Roman"/>
                <w:sz w:val="20"/>
                <w:szCs w:val="20"/>
              </w:rPr>
            </w:pPr>
          </w:p>
        </w:tc>
        <w:tc>
          <w:tcPr>
            <w:tcW w:w="1275" w:type="dxa"/>
          </w:tcPr>
          <w:p w14:paraId="69EAB50D" w14:textId="77777777" w:rsidR="00E528E9" w:rsidRPr="00F45FC7" w:rsidRDefault="00E528E9" w:rsidP="00F45FC7">
            <w:pPr>
              <w:pStyle w:val="ConsPlusNormal"/>
              <w:ind w:left="-57" w:right="-57"/>
              <w:rPr>
                <w:rFonts w:ascii="Times New Roman" w:hAnsi="Times New Roman" w:cs="Times New Roman"/>
                <w:sz w:val="20"/>
                <w:szCs w:val="20"/>
              </w:rPr>
            </w:pPr>
          </w:p>
        </w:tc>
        <w:tc>
          <w:tcPr>
            <w:tcW w:w="1134" w:type="dxa"/>
          </w:tcPr>
          <w:p w14:paraId="6C30968D" w14:textId="77777777" w:rsidR="00E528E9" w:rsidRPr="00F45FC7" w:rsidRDefault="00E528E9" w:rsidP="00F45FC7">
            <w:pPr>
              <w:pStyle w:val="ConsPlusNormal"/>
              <w:ind w:left="-57" w:right="-57"/>
              <w:rPr>
                <w:rFonts w:ascii="Times New Roman" w:hAnsi="Times New Roman" w:cs="Times New Roman"/>
                <w:sz w:val="20"/>
                <w:szCs w:val="20"/>
              </w:rPr>
            </w:pPr>
          </w:p>
        </w:tc>
        <w:tc>
          <w:tcPr>
            <w:tcW w:w="993" w:type="dxa"/>
          </w:tcPr>
          <w:p w14:paraId="1F0C8F78" w14:textId="77777777" w:rsidR="00E528E9" w:rsidRPr="00F45FC7" w:rsidRDefault="00E528E9" w:rsidP="00F45FC7">
            <w:pPr>
              <w:pStyle w:val="ConsPlusNormal"/>
              <w:ind w:left="-57" w:right="-57"/>
              <w:rPr>
                <w:rFonts w:ascii="Times New Roman" w:hAnsi="Times New Roman" w:cs="Times New Roman"/>
                <w:sz w:val="20"/>
                <w:szCs w:val="20"/>
              </w:rPr>
            </w:pPr>
          </w:p>
        </w:tc>
        <w:tc>
          <w:tcPr>
            <w:tcW w:w="992" w:type="dxa"/>
          </w:tcPr>
          <w:p w14:paraId="3FE8A5F7" w14:textId="77777777" w:rsidR="00E528E9" w:rsidRPr="00F45FC7" w:rsidRDefault="00E528E9" w:rsidP="00F45FC7">
            <w:pPr>
              <w:pStyle w:val="ConsPlusNormal"/>
              <w:ind w:left="-57" w:right="-57"/>
              <w:rPr>
                <w:rFonts w:ascii="Times New Roman" w:hAnsi="Times New Roman" w:cs="Times New Roman"/>
                <w:sz w:val="20"/>
                <w:szCs w:val="20"/>
              </w:rPr>
            </w:pPr>
          </w:p>
        </w:tc>
        <w:tc>
          <w:tcPr>
            <w:tcW w:w="1417" w:type="dxa"/>
          </w:tcPr>
          <w:p w14:paraId="5B33D77C" w14:textId="77777777" w:rsidR="00E528E9" w:rsidRPr="00F45FC7" w:rsidRDefault="00E528E9" w:rsidP="00F45FC7">
            <w:pPr>
              <w:pStyle w:val="ConsPlusNormal"/>
              <w:ind w:left="-57" w:right="-57"/>
              <w:rPr>
                <w:rFonts w:ascii="Times New Roman" w:hAnsi="Times New Roman" w:cs="Times New Roman"/>
                <w:sz w:val="20"/>
                <w:szCs w:val="20"/>
              </w:rPr>
            </w:pPr>
          </w:p>
        </w:tc>
        <w:tc>
          <w:tcPr>
            <w:tcW w:w="2410" w:type="dxa"/>
          </w:tcPr>
          <w:p w14:paraId="6EDE9952" w14:textId="77777777" w:rsidR="00E528E9" w:rsidRPr="00F45FC7" w:rsidRDefault="00E528E9" w:rsidP="00F45FC7">
            <w:pPr>
              <w:pStyle w:val="ConsPlusNormal"/>
              <w:ind w:left="-57" w:right="-57"/>
              <w:rPr>
                <w:rFonts w:ascii="Times New Roman" w:hAnsi="Times New Roman" w:cs="Times New Roman"/>
                <w:sz w:val="20"/>
                <w:szCs w:val="20"/>
              </w:rPr>
            </w:pPr>
          </w:p>
        </w:tc>
        <w:tc>
          <w:tcPr>
            <w:tcW w:w="1985" w:type="dxa"/>
          </w:tcPr>
          <w:p w14:paraId="6CACC07E" w14:textId="77777777" w:rsidR="00E528E9" w:rsidRPr="00F45FC7" w:rsidRDefault="00E528E9" w:rsidP="00F45FC7">
            <w:pPr>
              <w:pStyle w:val="ConsPlusNormal"/>
              <w:ind w:left="-57" w:right="-57"/>
              <w:rPr>
                <w:rFonts w:ascii="Times New Roman" w:hAnsi="Times New Roman" w:cs="Times New Roman"/>
                <w:sz w:val="20"/>
                <w:szCs w:val="20"/>
              </w:rPr>
            </w:pPr>
          </w:p>
        </w:tc>
      </w:tr>
      <w:tr w:rsidR="00E528E9" w:rsidRPr="00F45FC7" w14:paraId="7A7E90C5" w14:textId="77777777" w:rsidTr="00F45FC7">
        <w:tc>
          <w:tcPr>
            <w:tcW w:w="15797" w:type="dxa"/>
            <w:gridSpan w:val="11"/>
          </w:tcPr>
          <w:p w14:paraId="4DC0CEE1" w14:textId="77777777" w:rsidR="00E528E9" w:rsidRPr="00F45FC7" w:rsidRDefault="00E528E9" w:rsidP="00F45FC7">
            <w:pPr>
              <w:pStyle w:val="ConsPlusNormal"/>
              <w:ind w:left="-57" w:right="-57"/>
              <w:jc w:val="both"/>
              <w:rPr>
                <w:rFonts w:ascii="Times New Roman" w:hAnsi="Times New Roman" w:cs="Times New Roman"/>
                <w:sz w:val="20"/>
                <w:szCs w:val="20"/>
              </w:rPr>
            </w:pPr>
            <w:r w:rsidRPr="00F45FC7">
              <w:rPr>
                <w:rFonts w:ascii="Times New Roman" w:hAnsi="Times New Roman" w:cs="Times New Roman"/>
                <w:sz w:val="20"/>
                <w:szCs w:val="20"/>
              </w:rPr>
              <w:t>Группа объектов (водоснабжение, канализация, газоснабжение, электроснабжение, теплоснабжение, телефонизация,</w:t>
            </w:r>
          </w:p>
          <w:p w14:paraId="78CD63E7" w14:textId="77777777" w:rsidR="00E528E9" w:rsidRPr="00F45FC7" w:rsidRDefault="00E528E9" w:rsidP="00F45FC7">
            <w:pPr>
              <w:pStyle w:val="ConsPlusNormal"/>
              <w:ind w:left="-57" w:right="-57"/>
              <w:rPr>
                <w:rFonts w:ascii="Times New Roman" w:hAnsi="Times New Roman" w:cs="Times New Roman"/>
                <w:sz w:val="20"/>
                <w:szCs w:val="20"/>
              </w:rPr>
            </w:pPr>
            <w:r w:rsidRPr="00F45FC7">
              <w:rPr>
                <w:rFonts w:ascii="Times New Roman" w:hAnsi="Times New Roman" w:cs="Times New Roman"/>
                <w:sz w:val="20"/>
                <w:szCs w:val="20"/>
              </w:rPr>
              <w:t>радиовещание, дорожно-мостовое хозяйство, др.)</w:t>
            </w:r>
          </w:p>
        </w:tc>
      </w:tr>
      <w:tr w:rsidR="00E528E9" w:rsidRPr="00F45FC7" w14:paraId="05E02C14" w14:textId="77777777" w:rsidTr="00F45FC7">
        <w:tc>
          <w:tcPr>
            <w:tcW w:w="421" w:type="dxa"/>
          </w:tcPr>
          <w:p w14:paraId="6484DF82" w14:textId="77777777" w:rsidR="00E528E9" w:rsidRPr="00F45FC7" w:rsidRDefault="00E528E9" w:rsidP="00F45FC7">
            <w:pPr>
              <w:pStyle w:val="ConsPlusNormal"/>
              <w:ind w:left="-57" w:right="-57"/>
              <w:rPr>
                <w:rFonts w:ascii="Times New Roman" w:hAnsi="Times New Roman" w:cs="Times New Roman"/>
                <w:sz w:val="20"/>
                <w:szCs w:val="20"/>
              </w:rPr>
            </w:pPr>
          </w:p>
        </w:tc>
        <w:tc>
          <w:tcPr>
            <w:tcW w:w="1635" w:type="dxa"/>
          </w:tcPr>
          <w:p w14:paraId="587F6780" w14:textId="77777777" w:rsidR="00E528E9" w:rsidRPr="00F45FC7" w:rsidRDefault="00E528E9" w:rsidP="00F45FC7">
            <w:pPr>
              <w:pStyle w:val="ConsPlusNormal"/>
              <w:ind w:left="-57" w:right="-57"/>
              <w:rPr>
                <w:rFonts w:ascii="Times New Roman" w:hAnsi="Times New Roman" w:cs="Times New Roman"/>
                <w:sz w:val="20"/>
                <w:szCs w:val="20"/>
              </w:rPr>
            </w:pPr>
          </w:p>
        </w:tc>
        <w:tc>
          <w:tcPr>
            <w:tcW w:w="2968" w:type="dxa"/>
          </w:tcPr>
          <w:p w14:paraId="2AB27B35" w14:textId="77777777" w:rsidR="00E528E9" w:rsidRPr="00F45FC7" w:rsidRDefault="00E528E9" w:rsidP="00F45FC7">
            <w:pPr>
              <w:pStyle w:val="ConsPlusNormal"/>
              <w:ind w:left="-57" w:right="-57"/>
              <w:rPr>
                <w:rFonts w:ascii="Times New Roman" w:hAnsi="Times New Roman" w:cs="Times New Roman"/>
                <w:sz w:val="20"/>
                <w:szCs w:val="20"/>
              </w:rPr>
            </w:pPr>
          </w:p>
        </w:tc>
        <w:tc>
          <w:tcPr>
            <w:tcW w:w="567" w:type="dxa"/>
          </w:tcPr>
          <w:p w14:paraId="1C2D74B3" w14:textId="77777777" w:rsidR="00E528E9" w:rsidRPr="00F45FC7" w:rsidRDefault="00E528E9" w:rsidP="00F45FC7">
            <w:pPr>
              <w:pStyle w:val="ConsPlusNormal"/>
              <w:ind w:left="-57" w:right="-57"/>
              <w:rPr>
                <w:rFonts w:ascii="Times New Roman" w:hAnsi="Times New Roman" w:cs="Times New Roman"/>
                <w:sz w:val="20"/>
                <w:szCs w:val="20"/>
              </w:rPr>
            </w:pPr>
          </w:p>
        </w:tc>
        <w:tc>
          <w:tcPr>
            <w:tcW w:w="1275" w:type="dxa"/>
          </w:tcPr>
          <w:p w14:paraId="16E2C5B4" w14:textId="77777777" w:rsidR="00E528E9" w:rsidRPr="00F45FC7" w:rsidRDefault="00E528E9" w:rsidP="00F45FC7">
            <w:pPr>
              <w:pStyle w:val="ConsPlusNormal"/>
              <w:ind w:left="-57" w:right="-57"/>
              <w:rPr>
                <w:rFonts w:ascii="Times New Roman" w:hAnsi="Times New Roman" w:cs="Times New Roman"/>
                <w:sz w:val="20"/>
                <w:szCs w:val="20"/>
              </w:rPr>
            </w:pPr>
          </w:p>
        </w:tc>
        <w:tc>
          <w:tcPr>
            <w:tcW w:w="1134" w:type="dxa"/>
          </w:tcPr>
          <w:p w14:paraId="14C75998" w14:textId="77777777" w:rsidR="00E528E9" w:rsidRPr="00F45FC7" w:rsidRDefault="00E528E9" w:rsidP="00F45FC7">
            <w:pPr>
              <w:pStyle w:val="ConsPlusNormal"/>
              <w:ind w:left="-57" w:right="-57"/>
              <w:rPr>
                <w:rFonts w:ascii="Times New Roman" w:hAnsi="Times New Roman" w:cs="Times New Roman"/>
                <w:sz w:val="20"/>
                <w:szCs w:val="20"/>
              </w:rPr>
            </w:pPr>
          </w:p>
        </w:tc>
        <w:tc>
          <w:tcPr>
            <w:tcW w:w="993" w:type="dxa"/>
          </w:tcPr>
          <w:p w14:paraId="3EC4CF78" w14:textId="77777777" w:rsidR="00E528E9" w:rsidRPr="00F45FC7" w:rsidRDefault="00E528E9" w:rsidP="00F45FC7">
            <w:pPr>
              <w:pStyle w:val="ConsPlusNormal"/>
              <w:ind w:left="-57" w:right="-57"/>
              <w:rPr>
                <w:rFonts w:ascii="Times New Roman" w:hAnsi="Times New Roman" w:cs="Times New Roman"/>
                <w:sz w:val="20"/>
                <w:szCs w:val="20"/>
              </w:rPr>
            </w:pPr>
          </w:p>
        </w:tc>
        <w:tc>
          <w:tcPr>
            <w:tcW w:w="992" w:type="dxa"/>
          </w:tcPr>
          <w:p w14:paraId="1F5811BA" w14:textId="77777777" w:rsidR="00E528E9" w:rsidRPr="00F45FC7" w:rsidRDefault="00E528E9" w:rsidP="00F45FC7">
            <w:pPr>
              <w:pStyle w:val="ConsPlusNormal"/>
              <w:ind w:left="-57" w:right="-57"/>
              <w:rPr>
                <w:rFonts w:ascii="Times New Roman" w:hAnsi="Times New Roman" w:cs="Times New Roman"/>
                <w:sz w:val="20"/>
                <w:szCs w:val="20"/>
              </w:rPr>
            </w:pPr>
          </w:p>
        </w:tc>
        <w:tc>
          <w:tcPr>
            <w:tcW w:w="1417" w:type="dxa"/>
          </w:tcPr>
          <w:p w14:paraId="10ACCBF6" w14:textId="77777777" w:rsidR="00E528E9" w:rsidRPr="00F45FC7" w:rsidRDefault="00E528E9" w:rsidP="00F45FC7">
            <w:pPr>
              <w:pStyle w:val="ConsPlusNormal"/>
              <w:ind w:left="-57" w:right="-57"/>
              <w:rPr>
                <w:rFonts w:ascii="Times New Roman" w:hAnsi="Times New Roman" w:cs="Times New Roman"/>
                <w:sz w:val="20"/>
                <w:szCs w:val="20"/>
              </w:rPr>
            </w:pPr>
          </w:p>
        </w:tc>
        <w:tc>
          <w:tcPr>
            <w:tcW w:w="2410" w:type="dxa"/>
          </w:tcPr>
          <w:p w14:paraId="50196978" w14:textId="77777777" w:rsidR="00E528E9" w:rsidRPr="00F45FC7" w:rsidRDefault="00E528E9" w:rsidP="00F45FC7">
            <w:pPr>
              <w:pStyle w:val="ConsPlusNormal"/>
              <w:ind w:left="-57" w:right="-57"/>
              <w:rPr>
                <w:rFonts w:ascii="Times New Roman" w:hAnsi="Times New Roman" w:cs="Times New Roman"/>
                <w:sz w:val="20"/>
                <w:szCs w:val="20"/>
              </w:rPr>
            </w:pPr>
          </w:p>
        </w:tc>
        <w:tc>
          <w:tcPr>
            <w:tcW w:w="1985" w:type="dxa"/>
          </w:tcPr>
          <w:p w14:paraId="79EFF6E8" w14:textId="77777777" w:rsidR="00E528E9" w:rsidRPr="00F45FC7" w:rsidRDefault="00E528E9" w:rsidP="00F45FC7">
            <w:pPr>
              <w:pStyle w:val="ConsPlusNormal"/>
              <w:ind w:left="-57" w:right="-57"/>
              <w:rPr>
                <w:rFonts w:ascii="Times New Roman" w:hAnsi="Times New Roman" w:cs="Times New Roman"/>
                <w:sz w:val="20"/>
                <w:szCs w:val="20"/>
              </w:rPr>
            </w:pPr>
          </w:p>
        </w:tc>
      </w:tr>
      <w:tr w:rsidR="00E528E9" w:rsidRPr="00F45FC7" w14:paraId="210EA929" w14:textId="77777777" w:rsidTr="00F45FC7">
        <w:tc>
          <w:tcPr>
            <w:tcW w:w="421" w:type="dxa"/>
          </w:tcPr>
          <w:p w14:paraId="0407B03E" w14:textId="77777777" w:rsidR="00E528E9" w:rsidRPr="00F45FC7" w:rsidRDefault="00E528E9" w:rsidP="00F45FC7">
            <w:pPr>
              <w:pStyle w:val="ConsPlusNormal"/>
              <w:ind w:left="-57" w:right="-57"/>
              <w:rPr>
                <w:rFonts w:ascii="Times New Roman" w:hAnsi="Times New Roman" w:cs="Times New Roman"/>
                <w:sz w:val="20"/>
                <w:szCs w:val="20"/>
              </w:rPr>
            </w:pPr>
          </w:p>
        </w:tc>
        <w:tc>
          <w:tcPr>
            <w:tcW w:w="1635" w:type="dxa"/>
          </w:tcPr>
          <w:p w14:paraId="3600FE1C" w14:textId="77777777" w:rsidR="00E528E9" w:rsidRPr="00F45FC7" w:rsidRDefault="00E528E9" w:rsidP="00F45FC7">
            <w:pPr>
              <w:pStyle w:val="ConsPlusNormal"/>
              <w:ind w:left="-57" w:right="-57"/>
              <w:rPr>
                <w:rFonts w:ascii="Times New Roman" w:hAnsi="Times New Roman" w:cs="Times New Roman"/>
                <w:sz w:val="20"/>
                <w:szCs w:val="20"/>
              </w:rPr>
            </w:pPr>
          </w:p>
        </w:tc>
        <w:tc>
          <w:tcPr>
            <w:tcW w:w="2968" w:type="dxa"/>
          </w:tcPr>
          <w:p w14:paraId="5F214BDD" w14:textId="77777777" w:rsidR="00E528E9" w:rsidRPr="00F45FC7" w:rsidRDefault="00E528E9" w:rsidP="00F45FC7">
            <w:pPr>
              <w:pStyle w:val="ConsPlusNormal"/>
              <w:ind w:left="-57" w:right="-57"/>
              <w:rPr>
                <w:rFonts w:ascii="Times New Roman" w:hAnsi="Times New Roman" w:cs="Times New Roman"/>
                <w:sz w:val="20"/>
                <w:szCs w:val="20"/>
              </w:rPr>
            </w:pPr>
          </w:p>
        </w:tc>
        <w:tc>
          <w:tcPr>
            <w:tcW w:w="567" w:type="dxa"/>
          </w:tcPr>
          <w:p w14:paraId="1B68595E" w14:textId="77777777" w:rsidR="00E528E9" w:rsidRPr="00F45FC7" w:rsidRDefault="00E528E9" w:rsidP="00F45FC7">
            <w:pPr>
              <w:pStyle w:val="ConsPlusNormal"/>
              <w:ind w:left="-57" w:right="-57"/>
              <w:rPr>
                <w:rFonts w:ascii="Times New Roman" w:hAnsi="Times New Roman" w:cs="Times New Roman"/>
                <w:sz w:val="20"/>
                <w:szCs w:val="20"/>
              </w:rPr>
            </w:pPr>
          </w:p>
        </w:tc>
        <w:tc>
          <w:tcPr>
            <w:tcW w:w="1275" w:type="dxa"/>
          </w:tcPr>
          <w:p w14:paraId="0D393D33" w14:textId="77777777" w:rsidR="00E528E9" w:rsidRPr="00F45FC7" w:rsidRDefault="00E528E9" w:rsidP="00F45FC7">
            <w:pPr>
              <w:pStyle w:val="ConsPlusNormal"/>
              <w:ind w:left="-57" w:right="-57"/>
              <w:rPr>
                <w:rFonts w:ascii="Times New Roman" w:hAnsi="Times New Roman" w:cs="Times New Roman"/>
                <w:sz w:val="20"/>
                <w:szCs w:val="20"/>
              </w:rPr>
            </w:pPr>
          </w:p>
        </w:tc>
        <w:tc>
          <w:tcPr>
            <w:tcW w:w="1134" w:type="dxa"/>
          </w:tcPr>
          <w:p w14:paraId="67ED7D08" w14:textId="77777777" w:rsidR="00E528E9" w:rsidRPr="00F45FC7" w:rsidRDefault="00E528E9" w:rsidP="00F45FC7">
            <w:pPr>
              <w:pStyle w:val="ConsPlusNormal"/>
              <w:ind w:left="-57" w:right="-57"/>
              <w:rPr>
                <w:rFonts w:ascii="Times New Roman" w:hAnsi="Times New Roman" w:cs="Times New Roman"/>
                <w:sz w:val="20"/>
                <w:szCs w:val="20"/>
              </w:rPr>
            </w:pPr>
          </w:p>
        </w:tc>
        <w:tc>
          <w:tcPr>
            <w:tcW w:w="993" w:type="dxa"/>
          </w:tcPr>
          <w:p w14:paraId="1CE27BE4" w14:textId="77777777" w:rsidR="00E528E9" w:rsidRPr="00F45FC7" w:rsidRDefault="00E528E9" w:rsidP="00F45FC7">
            <w:pPr>
              <w:pStyle w:val="ConsPlusNormal"/>
              <w:ind w:left="-57" w:right="-57"/>
              <w:rPr>
                <w:rFonts w:ascii="Times New Roman" w:hAnsi="Times New Roman" w:cs="Times New Roman"/>
                <w:sz w:val="20"/>
                <w:szCs w:val="20"/>
              </w:rPr>
            </w:pPr>
          </w:p>
        </w:tc>
        <w:tc>
          <w:tcPr>
            <w:tcW w:w="992" w:type="dxa"/>
          </w:tcPr>
          <w:p w14:paraId="37B7A774" w14:textId="77777777" w:rsidR="00E528E9" w:rsidRPr="00F45FC7" w:rsidRDefault="00E528E9" w:rsidP="00F45FC7">
            <w:pPr>
              <w:pStyle w:val="ConsPlusNormal"/>
              <w:ind w:left="-57" w:right="-57"/>
              <w:rPr>
                <w:rFonts w:ascii="Times New Roman" w:hAnsi="Times New Roman" w:cs="Times New Roman"/>
                <w:sz w:val="20"/>
                <w:szCs w:val="20"/>
              </w:rPr>
            </w:pPr>
          </w:p>
        </w:tc>
        <w:tc>
          <w:tcPr>
            <w:tcW w:w="1417" w:type="dxa"/>
          </w:tcPr>
          <w:p w14:paraId="1B9FEDE0" w14:textId="77777777" w:rsidR="00E528E9" w:rsidRPr="00F45FC7" w:rsidRDefault="00E528E9" w:rsidP="00F45FC7">
            <w:pPr>
              <w:pStyle w:val="ConsPlusNormal"/>
              <w:ind w:left="-57" w:right="-57"/>
              <w:rPr>
                <w:rFonts w:ascii="Times New Roman" w:hAnsi="Times New Roman" w:cs="Times New Roman"/>
                <w:sz w:val="20"/>
                <w:szCs w:val="20"/>
              </w:rPr>
            </w:pPr>
          </w:p>
        </w:tc>
        <w:tc>
          <w:tcPr>
            <w:tcW w:w="2410" w:type="dxa"/>
          </w:tcPr>
          <w:p w14:paraId="617570F5" w14:textId="77777777" w:rsidR="00E528E9" w:rsidRPr="00F45FC7" w:rsidRDefault="00E528E9" w:rsidP="00F45FC7">
            <w:pPr>
              <w:pStyle w:val="ConsPlusNormal"/>
              <w:ind w:left="-57" w:right="-57"/>
              <w:rPr>
                <w:rFonts w:ascii="Times New Roman" w:hAnsi="Times New Roman" w:cs="Times New Roman"/>
                <w:sz w:val="20"/>
                <w:szCs w:val="20"/>
              </w:rPr>
            </w:pPr>
          </w:p>
        </w:tc>
        <w:tc>
          <w:tcPr>
            <w:tcW w:w="1985" w:type="dxa"/>
          </w:tcPr>
          <w:p w14:paraId="717B44E3" w14:textId="77777777" w:rsidR="00E528E9" w:rsidRPr="00F45FC7" w:rsidRDefault="00E528E9" w:rsidP="00F45FC7">
            <w:pPr>
              <w:pStyle w:val="ConsPlusNormal"/>
              <w:ind w:left="-57" w:right="-57"/>
              <w:rPr>
                <w:rFonts w:ascii="Times New Roman" w:hAnsi="Times New Roman" w:cs="Times New Roman"/>
                <w:sz w:val="20"/>
                <w:szCs w:val="20"/>
              </w:rPr>
            </w:pPr>
          </w:p>
        </w:tc>
      </w:tr>
      <w:tr w:rsidR="00E528E9" w:rsidRPr="00F45FC7" w14:paraId="114C4D8B" w14:textId="77777777" w:rsidTr="00F45FC7">
        <w:tc>
          <w:tcPr>
            <w:tcW w:w="421" w:type="dxa"/>
          </w:tcPr>
          <w:p w14:paraId="4A7C4490" w14:textId="77777777" w:rsidR="00E528E9" w:rsidRPr="00F45FC7" w:rsidRDefault="00E528E9" w:rsidP="00F45FC7">
            <w:pPr>
              <w:pStyle w:val="ConsPlusNormal"/>
              <w:ind w:left="-57" w:right="-57"/>
              <w:rPr>
                <w:rFonts w:ascii="Times New Roman" w:hAnsi="Times New Roman" w:cs="Times New Roman"/>
                <w:sz w:val="20"/>
                <w:szCs w:val="20"/>
              </w:rPr>
            </w:pPr>
          </w:p>
        </w:tc>
        <w:tc>
          <w:tcPr>
            <w:tcW w:w="1635" w:type="dxa"/>
          </w:tcPr>
          <w:p w14:paraId="1C5F2AC5" w14:textId="77777777" w:rsidR="00E528E9" w:rsidRPr="00F45FC7" w:rsidRDefault="00E528E9" w:rsidP="00F45FC7">
            <w:pPr>
              <w:pStyle w:val="ConsPlusNormal"/>
              <w:ind w:left="-57" w:right="-57"/>
              <w:rPr>
                <w:rFonts w:ascii="Times New Roman" w:hAnsi="Times New Roman" w:cs="Times New Roman"/>
                <w:sz w:val="20"/>
                <w:szCs w:val="20"/>
              </w:rPr>
            </w:pPr>
          </w:p>
        </w:tc>
        <w:tc>
          <w:tcPr>
            <w:tcW w:w="2968" w:type="dxa"/>
          </w:tcPr>
          <w:p w14:paraId="09F894F9" w14:textId="77777777" w:rsidR="00E528E9" w:rsidRPr="00F45FC7" w:rsidRDefault="00E528E9" w:rsidP="00F45FC7">
            <w:pPr>
              <w:pStyle w:val="ConsPlusNormal"/>
              <w:ind w:left="-57" w:right="-57"/>
              <w:rPr>
                <w:rFonts w:ascii="Times New Roman" w:hAnsi="Times New Roman" w:cs="Times New Roman"/>
                <w:sz w:val="20"/>
                <w:szCs w:val="20"/>
              </w:rPr>
            </w:pPr>
          </w:p>
        </w:tc>
        <w:tc>
          <w:tcPr>
            <w:tcW w:w="567" w:type="dxa"/>
          </w:tcPr>
          <w:p w14:paraId="2077B9EC" w14:textId="77777777" w:rsidR="00E528E9" w:rsidRPr="00F45FC7" w:rsidRDefault="00E528E9" w:rsidP="00F45FC7">
            <w:pPr>
              <w:pStyle w:val="ConsPlusNormal"/>
              <w:ind w:left="-57" w:right="-57"/>
              <w:rPr>
                <w:rFonts w:ascii="Times New Roman" w:hAnsi="Times New Roman" w:cs="Times New Roman"/>
                <w:sz w:val="20"/>
                <w:szCs w:val="20"/>
              </w:rPr>
            </w:pPr>
          </w:p>
        </w:tc>
        <w:tc>
          <w:tcPr>
            <w:tcW w:w="1275" w:type="dxa"/>
          </w:tcPr>
          <w:p w14:paraId="2C2465AE" w14:textId="77777777" w:rsidR="00E528E9" w:rsidRPr="00F45FC7" w:rsidRDefault="00E528E9" w:rsidP="00F45FC7">
            <w:pPr>
              <w:pStyle w:val="ConsPlusNormal"/>
              <w:ind w:left="-57" w:right="-57"/>
              <w:rPr>
                <w:rFonts w:ascii="Times New Roman" w:hAnsi="Times New Roman" w:cs="Times New Roman"/>
                <w:sz w:val="20"/>
                <w:szCs w:val="20"/>
              </w:rPr>
            </w:pPr>
          </w:p>
        </w:tc>
        <w:tc>
          <w:tcPr>
            <w:tcW w:w="1134" w:type="dxa"/>
          </w:tcPr>
          <w:p w14:paraId="0B5DA0FA" w14:textId="77777777" w:rsidR="00E528E9" w:rsidRPr="00F45FC7" w:rsidRDefault="00E528E9" w:rsidP="00F45FC7">
            <w:pPr>
              <w:pStyle w:val="ConsPlusNormal"/>
              <w:ind w:left="-57" w:right="-57"/>
              <w:rPr>
                <w:rFonts w:ascii="Times New Roman" w:hAnsi="Times New Roman" w:cs="Times New Roman"/>
                <w:sz w:val="20"/>
                <w:szCs w:val="20"/>
              </w:rPr>
            </w:pPr>
          </w:p>
        </w:tc>
        <w:tc>
          <w:tcPr>
            <w:tcW w:w="993" w:type="dxa"/>
          </w:tcPr>
          <w:p w14:paraId="21F5455A" w14:textId="77777777" w:rsidR="00E528E9" w:rsidRPr="00F45FC7" w:rsidRDefault="00E528E9" w:rsidP="00F45FC7">
            <w:pPr>
              <w:pStyle w:val="ConsPlusNormal"/>
              <w:ind w:left="-57" w:right="-57"/>
              <w:rPr>
                <w:rFonts w:ascii="Times New Roman" w:hAnsi="Times New Roman" w:cs="Times New Roman"/>
                <w:sz w:val="20"/>
                <w:szCs w:val="20"/>
              </w:rPr>
            </w:pPr>
          </w:p>
        </w:tc>
        <w:tc>
          <w:tcPr>
            <w:tcW w:w="992" w:type="dxa"/>
          </w:tcPr>
          <w:p w14:paraId="59725FD1" w14:textId="77777777" w:rsidR="00E528E9" w:rsidRPr="00F45FC7" w:rsidRDefault="00E528E9" w:rsidP="00F45FC7">
            <w:pPr>
              <w:pStyle w:val="ConsPlusNormal"/>
              <w:ind w:left="-57" w:right="-57"/>
              <w:rPr>
                <w:rFonts w:ascii="Times New Roman" w:hAnsi="Times New Roman" w:cs="Times New Roman"/>
                <w:sz w:val="20"/>
                <w:szCs w:val="20"/>
              </w:rPr>
            </w:pPr>
          </w:p>
        </w:tc>
        <w:tc>
          <w:tcPr>
            <w:tcW w:w="1417" w:type="dxa"/>
          </w:tcPr>
          <w:p w14:paraId="13D2B1C4" w14:textId="77777777" w:rsidR="00E528E9" w:rsidRPr="00F45FC7" w:rsidRDefault="00E528E9" w:rsidP="00F45FC7">
            <w:pPr>
              <w:pStyle w:val="ConsPlusNormal"/>
              <w:ind w:left="-57" w:right="-57"/>
              <w:rPr>
                <w:rFonts w:ascii="Times New Roman" w:hAnsi="Times New Roman" w:cs="Times New Roman"/>
                <w:sz w:val="20"/>
                <w:szCs w:val="20"/>
              </w:rPr>
            </w:pPr>
          </w:p>
        </w:tc>
        <w:tc>
          <w:tcPr>
            <w:tcW w:w="2410" w:type="dxa"/>
          </w:tcPr>
          <w:p w14:paraId="14FA61B4" w14:textId="77777777" w:rsidR="00E528E9" w:rsidRPr="00F45FC7" w:rsidRDefault="00E528E9" w:rsidP="00F45FC7">
            <w:pPr>
              <w:pStyle w:val="ConsPlusNormal"/>
              <w:ind w:left="-57" w:right="-57"/>
              <w:rPr>
                <w:rFonts w:ascii="Times New Roman" w:hAnsi="Times New Roman" w:cs="Times New Roman"/>
                <w:sz w:val="20"/>
                <w:szCs w:val="20"/>
              </w:rPr>
            </w:pPr>
          </w:p>
        </w:tc>
        <w:tc>
          <w:tcPr>
            <w:tcW w:w="1985" w:type="dxa"/>
          </w:tcPr>
          <w:p w14:paraId="64830464" w14:textId="77777777" w:rsidR="00E528E9" w:rsidRPr="00F45FC7" w:rsidRDefault="00E528E9" w:rsidP="00F45FC7">
            <w:pPr>
              <w:pStyle w:val="ConsPlusNormal"/>
              <w:ind w:left="-57" w:right="-57"/>
              <w:rPr>
                <w:rFonts w:ascii="Times New Roman" w:hAnsi="Times New Roman" w:cs="Times New Roman"/>
                <w:sz w:val="20"/>
                <w:szCs w:val="20"/>
              </w:rPr>
            </w:pPr>
          </w:p>
        </w:tc>
      </w:tr>
      <w:tr w:rsidR="00E528E9" w:rsidRPr="00F45FC7" w14:paraId="47C3F1B6" w14:textId="77777777" w:rsidTr="00F45FC7">
        <w:tc>
          <w:tcPr>
            <w:tcW w:w="5024" w:type="dxa"/>
            <w:gridSpan w:val="3"/>
          </w:tcPr>
          <w:p w14:paraId="37477F79" w14:textId="77777777" w:rsidR="00E528E9" w:rsidRPr="00D634DC" w:rsidRDefault="00E528E9" w:rsidP="00F45FC7">
            <w:pPr>
              <w:pStyle w:val="ConsPlusNormal"/>
              <w:ind w:left="-57" w:right="-57"/>
              <w:rPr>
                <w:rFonts w:ascii="Times New Roman" w:hAnsi="Times New Roman" w:cs="Times New Roman"/>
                <w:sz w:val="20"/>
                <w:szCs w:val="20"/>
              </w:rPr>
            </w:pPr>
            <w:r w:rsidRPr="00D634DC">
              <w:rPr>
                <w:rFonts w:ascii="Times New Roman" w:hAnsi="Times New Roman" w:cs="Times New Roman"/>
                <w:sz w:val="20"/>
                <w:szCs w:val="20"/>
              </w:rPr>
              <w:t>Итого по группе</w:t>
            </w:r>
          </w:p>
          <w:p w14:paraId="4CF224B7" w14:textId="77777777" w:rsidR="00E528E9" w:rsidRPr="00D634DC" w:rsidRDefault="00E528E9" w:rsidP="00F45FC7">
            <w:pPr>
              <w:pStyle w:val="ConsPlusNormal"/>
              <w:ind w:left="-57" w:right="-57"/>
              <w:rPr>
                <w:rFonts w:ascii="Times New Roman" w:hAnsi="Times New Roman" w:cs="Times New Roman"/>
                <w:sz w:val="20"/>
                <w:szCs w:val="20"/>
              </w:rPr>
            </w:pPr>
            <w:r w:rsidRPr="00D634DC">
              <w:rPr>
                <w:rFonts w:ascii="Times New Roman" w:hAnsi="Times New Roman" w:cs="Times New Roman"/>
                <w:sz w:val="20"/>
                <w:szCs w:val="20"/>
              </w:rPr>
              <w:t xml:space="preserve">(по </w:t>
            </w:r>
            <w:hyperlink w:anchor="P842">
              <w:r w:rsidRPr="00D634DC">
                <w:rPr>
                  <w:rFonts w:ascii="Times New Roman" w:hAnsi="Times New Roman" w:cs="Times New Roman"/>
                  <w:sz w:val="20"/>
                  <w:szCs w:val="20"/>
                </w:rPr>
                <w:t>столбцам 10</w:t>
              </w:r>
            </w:hyperlink>
            <w:r w:rsidRPr="00D634DC">
              <w:rPr>
                <w:rFonts w:ascii="Times New Roman" w:hAnsi="Times New Roman" w:cs="Times New Roman"/>
                <w:sz w:val="20"/>
                <w:szCs w:val="20"/>
              </w:rPr>
              <w:t xml:space="preserve">, </w:t>
            </w:r>
            <w:hyperlink w:anchor="P843">
              <w:r w:rsidRPr="00D634DC">
                <w:rPr>
                  <w:rFonts w:ascii="Times New Roman" w:hAnsi="Times New Roman" w:cs="Times New Roman"/>
                  <w:sz w:val="20"/>
                  <w:szCs w:val="20"/>
                </w:rPr>
                <w:t>11</w:t>
              </w:r>
            </w:hyperlink>
            <w:r w:rsidRPr="00D634DC">
              <w:rPr>
                <w:rFonts w:ascii="Times New Roman" w:hAnsi="Times New Roman" w:cs="Times New Roman"/>
                <w:sz w:val="20"/>
                <w:szCs w:val="20"/>
              </w:rPr>
              <w:t>)</w:t>
            </w:r>
          </w:p>
        </w:tc>
        <w:tc>
          <w:tcPr>
            <w:tcW w:w="567" w:type="dxa"/>
          </w:tcPr>
          <w:p w14:paraId="00775F92" w14:textId="77777777" w:rsidR="00E528E9" w:rsidRPr="00F45FC7" w:rsidRDefault="00E528E9" w:rsidP="00F45FC7">
            <w:pPr>
              <w:pStyle w:val="ConsPlusNormal"/>
              <w:ind w:left="-57" w:right="-57"/>
              <w:rPr>
                <w:rFonts w:ascii="Times New Roman" w:hAnsi="Times New Roman" w:cs="Times New Roman"/>
                <w:sz w:val="20"/>
                <w:szCs w:val="20"/>
              </w:rPr>
            </w:pPr>
          </w:p>
        </w:tc>
        <w:tc>
          <w:tcPr>
            <w:tcW w:w="1275" w:type="dxa"/>
          </w:tcPr>
          <w:p w14:paraId="7E9A0468" w14:textId="77777777" w:rsidR="00E528E9" w:rsidRPr="00F45FC7" w:rsidRDefault="00E528E9" w:rsidP="00F45FC7">
            <w:pPr>
              <w:pStyle w:val="ConsPlusNormal"/>
              <w:ind w:left="-57" w:right="-57"/>
              <w:rPr>
                <w:rFonts w:ascii="Times New Roman" w:hAnsi="Times New Roman" w:cs="Times New Roman"/>
                <w:sz w:val="20"/>
                <w:szCs w:val="20"/>
              </w:rPr>
            </w:pPr>
          </w:p>
        </w:tc>
        <w:tc>
          <w:tcPr>
            <w:tcW w:w="1134" w:type="dxa"/>
          </w:tcPr>
          <w:p w14:paraId="75A7F59A" w14:textId="77777777" w:rsidR="00E528E9" w:rsidRPr="00F45FC7" w:rsidRDefault="00E528E9" w:rsidP="00F45FC7">
            <w:pPr>
              <w:pStyle w:val="ConsPlusNormal"/>
              <w:ind w:left="-57" w:right="-57"/>
              <w:rPr>
                <w:rFonts w:ascii="Times New Roman" w:hAnsi="Times New Roman" w:cs="Times New Roman"/>
                <w:sz w:val="20"/>
                <w:szCs w:val="20"/>
              </w:rPr>
            </w:pPr>
          </w:p>
        </w:tc>
        <w:tc>
          <w:tcPr>
            <w:tcW w:w="993" w:type="dxa"/>
          </w:tcPr>
          <w:p w14:paraId="47860902" w14:textId="77777777" w:rsidR="00E528E9" w:rsidRPr="00F45FC7" w:rsidRDefault="00E528E9" w:rsidP="00F45FC7">
            <w:pPr>
              <w:pStyle w:val="ConsPlusNormal"/>
              <w:ind w:left="-57" w:right="-57"/>
              <w:rPr>
                <w:rFonts w:ascii="Times New Roman" w:hAnsi="Times New Roman" w:cs="Times New Roman"/>
                <w:sz w:val="20"/>
                <w:szCs w:val="20"/>
              </w:rPr>
            </w:pPr>
          </w:p>
        </w:tc>
        <w:tc>
          <w:tcPr>
            <w:tcW w:w="992" w:type="dxa"/>
          </w:tcPr>
          <w:p w14:paraId="7C147980" w14:textId="77777777" w:rsidR="00E528E9" w:rsidRPr="00F45FC7" w:rsidRDefault="00E528E9" w:rsidP="00F45FC7">
            <w:pPr>
              <w:pStyle w:val="ConsPlusNormal"/>
              <w:ind w:left="-57" w:right="-57"/>
              <w:rPr>
                <w:rFonts w:ascii="Times New Roman" w:hAnsi="Times New Roman" w:cs="Times New Roman"/>
                <w:sz w:val="20"/>
                <w:szCs w:val="20"/>
              </w:rPr>
            </w:pPr>
          </w:p>
        </w:tc>
        <w:tc>
          <w:tcPr>
            <w:tcW w:w="1417" w:type="dxa"/>
          </w:tcPr>
          <w:p w14:paraId="3886134B" w14:textId="77777777" w:rsidR="00E528E9" w:rsidRPr="00F45FC7" w:rsidRDefault="00E528E9" w:rsidP="00F45FC7">
            <w:pPr>
              <w:pStyle w:val="ConsPlusNormal"/>
              <w:ind w:left="-57" w:right="-57"/>
              <w:rPr>
                <w:rFonts w:ascii="Times New Roman" w:hAnsi="Times New Roman" w:cs="Times New Roman"/>
                <w:sz w:val="20"/>
                <w:szCs w:val="20"/>
              </w:rPr>
            </w:pPr>
          </w:p>
        </w:tc>
        <w:tc>
          <w:tcPr>
            <w:tcW w:w="2410" w:type="dxa"/>
          </w:tcPr>
          <w:p w14:paraId="0A9EFE63" w14:textId="77777777" w:rsidR="00E528E9" w:rsidRPr="00F45FC7" w:rsidRDefault="00E528E9" w:rsidP="00F45FC7">
            <w:pPr>
              <w:pStyle w:val="ConsPlusNormal"/>
              <w:ind w:left="-57" w:right="-57"/>
              <w:rPr>
                <w:rFonts w:ascii="Times New Roman" w:hAnsi="Times New Roman" w:cs="Times New Roman"/>
                <w:sz w:val="20"/>
                <w:szCs w:val="20"/>
              </w:rPr>
            </w:pPr>
          </w:p>
        </w:tc>
        <w:tc>
          <w:tcPr>
            <w:tcW w:w="1985" w:type="dxa"/>
          </w:tcPr>
          <w:p w14:paraId="1091E326" w14:textId="77777777" w:rsidR="00E528E9" w:rsidRPr="00F45FC7" w:rsidRDefault="00E528E9" w:rsidP="00F45FC7">
            <w:pPr>
              <w:pStyle w:val="ConsPlusNormal"/>
              <w:ind w:left="-57" w:right="-57"/>
              <w:rPr>
                <w:rFonts w:ascii="Times New Roman" w:hAnsi="Times New Roman" w:cs="Times New Roman"/>
                <w:sz w:val="20"/>
                <w:szCs w:val="20"/>
              </w:rPr>
            </w:pPr>
          </w:p>
        </w:tc>
      </w:tr>
      <w:tr w:rsidR="00E528E9" w:rsidRPr="00F45FC7" w14:paraId="43F6DA7F" w14:textId="77777777" w:rsidTr="00F45FC7">
        <w:tc>
          <w:tcPr>
            <w:tcW w:w="5024" w:type="dxa"/>
            <w:gridSpan w:val="3"/>
          </w:tcPr>
          <w:p w14:paraId="431CA2D7" w14:textId="77777777" w:rsidR="00E528E9" w:rsidRPr="00D634DC" w:rsidRDefault="00E528E9" w:rsidP="00F45FC7">
            <w:pPr>
              <w:pStyle w:val="ConsPlusNormal"/>
              <w:ind w:left="-57" w:right="-57"/>
              <w:rPr>
                <w:rFonts w:ascii="Times New Roman" w:hAnsi="Times New Roman" w:cs="Times New Roman"/>
                <w:sz w:val="20"/>
                <w:szCs w:val="20"/>
              </w:rPr>
            </w:pPr>
            <w:r w:rsidRPr="00D634DC">
              <w:rPr>
                <w:rFonts w:ascii="Times New Roman" w:hAnsi="Times New Roman" w:cs="Times New Roman"/>
                <w:sz w:val="20"/>
                <w:szCs w:val="20"/>
              </w:rPr>
              <w:t>Итого по инженерным сетям и сооружениям</w:t>
            </w:r>
          </w:p>
          <w:p w14:paraId="3C9FF623" w14:textId="77777777" w:rsidR="00E528E9" w:rsidRPr="00D634DC" w:rsidRDefault="00E528E9" w:rsidP="00F45FC7">
            <w:pPr>
              <w:pStyle w:val="ConsPlusNormal"/>
              <w:ind w:left="-57" w:right="-57"/>
              <w:rPr>
                <w:rFonts w:ascii="Times New Roman" w:hAnsi="Times New Roman" w:cs="Times New Roman"/>
                <w:sz w:val="20"/>
                <w:szCs w:val="20"/>
              </w:rPr>
            </w:pPr>
            <w:r w:rsidRPr="00D634DC">
              <w:rPr>
                <w:rFonts w:ascii="Times New Roman" w:hAnsi="Times New Roman" w:cs="Times New Roman"/>
                <w:sz w:val="20"/>
                <w:szCs w:val="20"/>
              </w:rPr>
              <w:lastRenderedPageBreak/>
              <w:t xml:space="preserve">(по </w:t>
            </w:r>
            <w:hyperlink w:anchor="P842">
              <w:r w:rsidRPr="00D634DC">
                <w:rPr>
                  <w:rFonts w:ascii="Times New Roman" w:hAnsi="Times New Roman" w:cs="Times New Roman"/>
                  <w:sz w:val="20"/>
                  <w:szCs w:val="20"/>
                </w:rPr>
                <w:t>столбцам 10</w:t>
              </w:r>
            </w:hyperlink>
            <w:r w:rsidRPr="00D634DC">
              <w:rPr>
                <w:rFonts w:ascii="Times New Roman" w:hAnsi="Times New Roman" w:cs="Times New Roman"/>
                <w:sz w:val="20"/>
                <w:szCs w:val="20"/>
              </w:rPr>
              <w:t xml:space="preserve">, </w:t>
            </w:r>
            <w:hyperlink w:anchor="P843">
              <w:r w:rsidRPr="00D634DC">
                <w:rPr>
                  <w:rFonts w:ascii="Times New Roman" w:hAnsi="Times New Roman" w:cs="Times New Roman"/>
                  <w:sz w:val="20"/>
                  <w:szCs w:val="20"/>
                </w:rPr>
                <w:t>11</w:t>
              </w:r>
            </w:hyperlink>
            <w:r w:rsidRPr="00D634DC">
              <w:rPr>
                <w:rFonts w:ascii="Times New Roman" w:hAnsi="Times New Roman" w:cs="Times New Roman"/>
                <w:sz w:val="20"/>
                <w:szCs w:val="20"/>
              </w:rPr>
              <w:t>)</w:t>
            </w:r>
          </w:p>
        </w:tc>
        <w:tc>
          <w:tcPr>
            <w:tcW w:w="567" w:type="dxa"/>
          </w:tcPr>
          <w:p w14:paraId="5FB262FF" w14:textId="77777777" w:rsidR="00E528E9" w:rsidRPr="00F45FC7" w:rsidRDefault="00E528E9" w:rsidP="00F45FC7">
            <w:pPr>
              <w:pStyle w:val="ConsPlusNormal"/>
              <w:ind w:left="-57" w:right="-57"/>
              <w:rPr>
                <w:rFonts w:ascii="Times New Roman" w:hAnsi="Times New Roman" w:cs="Times New Roman"/>
                <w:sz w:val="20"/>
                <w:szCs w:val="20"/>
              </w:rPr>
            </w:pPr>
          </w:p>
        </w:tc>
        <w:tc>
          <w:tcPr>
            <w:tcW w:w="1275" w:type="dxa"/>
          </w:tcPr>
          <w:p w14:paraId="598CB903" w14:textId="77777777" w:rsidR="00E528E9" w:rsidRPr="00F45FC7" w:rsidRDefault="00E528E9" w:rsidP="00F45FC7">
            <w:pPr>
              <w:pStyle w:val="ConsPlusNormal"/>
              <w:ind w:left="-57" w:right="-57"/>
              <w:rPr>
                <w:rFonts w:ascii="Times New Roman" w:hAnsi="Times New Roman" w:cs="Times New Roman"/>
                <w:sz w:val="20"/>
                <w:szCs w:val="20"/>
              </w:rPr>
            </w:pPr>
          </w:p>
        </w:tc>
        <w:tc>
          <w:tcPr>
            <w:tcW w:w="1134" w:type="dxa"/>
          </w:tcPr>
          <w:p w14:paraId="06A282E8" w14:textId="77777777" w:rsidR="00E528E9" w:rsidRPr="00F45FC7" w:rsidRDefault="00E528E9" w:rsidP="00F45FC7">
            <w:pPr>
              <w:pStyle w:val="ConsPlusNormal"/>
              <w:ind w:left="-57" w:right="-57"/>
              <w:rPr>
                <w:rFonts w:ascii="Times New Roman" w:hAnsi="Times New Roman" w:cs="Times New Roman"/>
                <w:sz w:val="20"/>
                <w:szCs w:val="20"/>
              </w:rPr>
            </w:pPr>
          </w:p>
        </w:tc>
        <w:tc>
          <w:tcPr>
            <w:tcW w:w="993" w:type="dxa"/>
          </w:tcPr>
          <w:p w14:paraId="2384B774" w14:textId="77777777" w:rsidR="00E528E9" w:rsidRPr="00F45FC7" w:rsidRDefault="00E528E9" w:rsidP="00F45FC7">
            <w:pPr>
              <w:pStyle w:val="ConsPlusNormal"/>
              <w:ind w:left="-57" w:right="-57"/>
              <w:rPr>
                <w:rFonts w:ascii="Times New Roman" w:hAnsi="Times New Roman" w:cs="Times New Roman"/>
                <w:sz w:val="20"/>
                <w:szCs w:val="20"/>
              </w:rPr>
            </w:pPr>
          </w:p>
        </w:tc>
        <w:tc>
          <w:tcPr>
            <w:tcW w:w="992" w:type="dxa"/>
          </w:tcPr>
          <w:p w14:paraId="357EA752" w14:textId="77777777" w:rsidR="00E528E9" w:rsidRPr="00F45FC7" w:rsidRDefault="00E528E9" w:rsidP="00F45FC7">
            <w:pPr>
              <w:pStyle w:val="ConsPlusNormal"/>
              <w:ind w:left="-57" w:right="-57"/>
              <w:rPr>
                <w:rFonts w:ascii="Times New Roman" w:hAnsi="Times New Roman" w:cs="Times New Roman"/>
                <w:sz w:val="20"/>
                <w:szCs w:val="20"/>
              </w:rPr>
            </w:pPr>
          </w:p>
        </w:tc>
        <w:tc>
          <w:tcPr>
            <w:tcW w:w="1417" w:type="dxa"/>
          </w:tcPr>
          <w:p w14:paraId="56E5C7E2" w14:textId="77777777" w:rsidR="00E528E9" w:rsidRPr="00F45FC7" w:rsidRDefault="00E528E9" w:rsidP="00F45FC7">
            <w:pPr>
              <w:pStyle w:val="ConsPlusNormal"/>
              <w:ind w:left="-57" w:right="-57"/>
              <w:rPr>
                <w:rFonts w:ascii="Times New Roman" w:hAnsi="Times New Roman" w:cs="Times New Roman"/>
                <w:sz w:val="20"/>
                <w:szCs w:val="20"/>
              </w:rPr>
            </w:pPr>
          </w:p>
        </w:tc>
        <w:tc>
          <w:tcPr>
            <w:tcW w:w="2410" w:type="dxa"/>
          </w:tcPr>
          <w:p w14:paraId="483213CD" w14:textId="77777777" w:rsidR="00E528E9" w:rsidRPr="00F45FC7" w:rsidRDefault="00E528E9" w:rsidP="00F45FC7">
            <w:pPr>
              <w:pStyle w:val="ConsPlusNormal"/>
              <w:ind w:left="-57" w:right="-57"/>
              <w:rPr>
                <w:rFonts w:ascii="Times New Roman" w:hAnsi="Times New Roman" w:cs="Times New Roman"/>
                <w:sz w:val="20"/>
                <w:szCs w:val="20"/>
              </w:rPr>
            </w:pPr>
          </w:p>
        </w:tc>
        <w:tc>
          <w:tcPr>
            <w:tcW w:w="1985" w:type="dxa"/>
          </w:tcPr>
          <w:p w14:paraId="442E6C20" w14:textId="77777777" w:rsidR="00E528E9" w:rsidRPr="00F45FC7" w:rsidRDefault="00E528E9" w:rsidP="00F45FC7">
            <w:pPr>
              <w:pStyle w:val="ConsPlusNormal"/>
              <w:ind w:left="-57" w:right="-57"/>
              <w:rPr>
                <w:rFonts w:ascii="Times New Roman" w:hAnsi="Times New Roman" w:cs="Times New Roman"/>
                <w:sz w:val="20"/>
                <w:szCs w:val="20"/>
              </w:rPr>
            </w:pPr>
          </w:p>
        </w:tc>
      </w:tr>
    </w:tbl>
    <w:p w14:paraId="602004AA" w14:textId="77777777" w:rsidR="00D634DC" w:rsidRDefault="00D634DC" w:rsidP="00D634DC">
      <w:pPr>
        <w:pStyle w:val="ConsPlusNonformat"/>
        <w:jc w:val="both"/>
        <w:rPr>
          <w:rFonts w:ascii="Times New Roman" w:hAnsi="Times New Roman" w:cs="Times New Roman"/>
          <w:sz w:val="28"/>
          <w:szCs w:val="28"/>
        </w:rPr>
      </w:pPr>
    </w:p>
    <w:p w14:paraId="50A0785E" w14:textId="4B5A3E97" w:rsidR="00D634DC" w:rsidRPr="00E528E9" w:rsidRDefault="00D634DC" w:rsidP="00D634DC">
      <w:pPr>
        <w:pStyle w:val="ConsPlusNonformat"/>
        <w:jc w:val="both"/>
        <w:rPr>
          <w:rFonts w:ascii="Times New Roman" w:hAnsi="Times New Roman" w:cs="Times New Roman"/>
          <w:sz w:val="28"/>
          <w:szCs w:val="28"/>
        </w:rPr>
      </w:pPr>
      <w:r w:rsidRPr="00E528E9">
        <w:rPr>
          <w:rFonts w:ascii="Times New Roman" w:hAnsi="Times New Roman" w:cs="Times New Roman"/>
          <w:sz w:val="28"/>
          <w:szCs w:val="28"/>
        </w:rPr>
        <w:t>Наименование</w:t>
      </w:r>
    </w:p>
    <w:p w14:paraId="373688D0" w14:textId="77777777" w:rsidR="00D634DC" w:rsidRPr="00E528E9" w:rsidRDefault="00D634DC" w:rsidP="00D634DC">
      <w:pPr>
        <w:pStyle w:val="ConsPlusNonformat"/>
        <w:jc w:val="both"/>
        <w:rPr>
          <w:rFonts w:ascii="Times New Roman" w:hAnsi="Times New Roman" w:cs="Times New Roman"/>
          <w:sz w:val="28"/>
          <w:szCs w:val="28"/>
        </w:rPr>
      </w:pPr>
      <w:r w:rsidRPr="00E528E9">
        <w:rPr>
          <w:rFonts w:ascii="Times New Roman" w:hAnsi="Times New Roman" w:cs="Times New Roman"/>
          <w:sz w:val="28"/>
          <w:szCs w:val="28"/>
        </w:rPr>
        <w:t>должности руководителя ___________________________________________________</w:t>
      </w:r>
    </w:p>
    <w:p w14:paraId="422B6529" w14:textId="77777777" w:rsidR="00D634DC" w:rsidRPr="00846920" w:rsidRDefault="00D634DC" w:rsidP="00D634DC">
      <w:pPr>
        <w:pStyle w:val="ConsPlusNonformat"/>
        <w:jc w:val="both"/>
        <w:rPr>
          <w:rFonts w:ascii="Times New Roman" w:hAnsi="Times New Roman" w:cs="Times New Roman"/>
          <w:szCs w:val="20"/>
        </w:rPr>
      </w:pPr>
      <w:r w:rsidRPr="00846920">
        <w:rPr>
          <w:rFonts w:ascii="Times New Roman" w:hAnsi="Times New Roman" w:cs="Times New Roman"/>
          <w:szCs w:val="20"/>
        </w:rPr>
        <w:t xml:space="preserve">               </w:t>
      </w:r>
      <w:r>
        <w:rPr>
          <w:rFonts w:ascii="Times New Roman" w:hAnsi="Times New Roman" w:cs="Times New Roman"/>
          <w:szCs w:val="20"/>
        </w:rPr>
        <w:t xml:space="preserve">                                               </w:t>
      </w:r>
      <w:r w:rsidRPr="00846920">
        <w:rPr>
          <w:rFonts w:ascii="Times New Roman" w:hAnsi="Times New Roman" w:cs="Times New Roman"/>
          <w:szCs w:val="20"/>
        </w:rPr>
        <w:t xml:space="preserve">  </w:t>
      </w:r>
      <w:proofErr w:type="spellStart"/>
      <w:r w:rsidRPr="00846920">
        <w:rPr>
          <w:rFonts w:ascii="Times New Roman" w:hAnsi="Times New Roman" w:cs="Times New Roman"/>
          <w:szCs w:val="20"/>
        </w:rPr>
        <w:t>м.п</w:t>
      </w:r>
      <w:proofErr w:type="spellEnd"/>
      <w:r w:rsidRPr="00846920">
        <w:rPr>
          <w:rFonts w:ascii="Times New Roman" w:hAnsi="Times New Roman" w:cs="Times New Roman"/>
          <w:szCs w:val="20"/>
        </w:rPr>
        <w:t xml:space="preserve">.    </w:t>
      </w:r>
      <w:r>
        <w:rPr>
          <w:rFonts w:ascii="Times New Roman" w:hAnsi="Times New Roman" w:cs="Times New Roman"/>
          <w:szCs w:val="20"/>
        </w:rPr>
        <w:t xml:space="preserve">           </w:t>
      </w:r>
      <w:r w:rsidRPr="00846920">
        <w:rPr>
          <w:rFonts w:ascii="Times New Roman" w:hAnsi="Times New Roman" w:cs="Times New Roman"/>
          <w:szCs w:val="20"/>
        </w:rPr>
        <w:t xml:space="preserve">  (</w:t>
      </w:r>
      <w:proofErr w:type="gramStart"/>
      <w:r w:rsidRPr="00846920">
        <w:rPr>
          <w:rFonts w:ascii="Times New Roman" w:hAnsi="Times New Roman" w:cs="Times New Roman"/>
          <w:szCs w:val="20"/>
        </w:rPr>
        <w:t xml:space="preserve">подпись)   </w:t>
      </w:r>
      <w:proofErr w:type="gramEnd"/>
      <w:r w:rsidRPr="00846920">
        <w:rPr>
          <w:rFonts w:ascii="Times New Roman" w:hAnsi="Times New Roman" w:cs="Times New Roman"/>
          <w:szCs w:val="20"/>
        </w:rPr>
        <w:t xml:space="preserve">        </w:t>
      </w:r>
      <w:r>
        <w:rPr>
          <w:rFonts w:ascii="Times New Roman" w:hAnsi="Times New Roman" w:cs="Times New Roman"/>
          <w:szCs w:val="20"/>
        </w:rPr>
        <w:t xml:space="preserve">                                    </w:t>
      </w:r>
      <w:r w:rsidRPr="00846920">
        <w:rPr>
          <w:rFonts w:ascii="Times New Roman" w:hAnsi="Times New Roman" w:cs="Times New Roman"/>
          <w:szCs w:val="20"/>
        </w:rPr>
        <w:t xml:space="preserve">  (расшифровка подписи)</w:t>
      </w:r>
    </w:p>
    <w:p w14:paraId="15D4A852" w14:textId="77777777" w:rsidR="00D634DC" w:rsidRPr="00846920" w:rsidRDefault="00D634DC" w:rsidP="00D634DC">
      <w:pPr>
        <w:pStyle w:val="ConsPlusNonformat"/>
        <w:jc w:val="both"/>
        <w:rPr>
          <w:rFonts w:ascii="Times New Roman" w:hAnsi="Times New Roman" w:cs="Times New Roman"/>
          <w:szCs w:val="20"/>
        </w:rPr>
      </w:pPr>
    </w:p>
    <w:p w14:paraId="1A49FDC6" w14:textId="77777777" w:rsidR="00D634DC" w:rsidRPr="00F45FC7" w:rsidRDefault="00D634DC" w:rsidP="00D634DC">
      <w:pPr>
        <w:pStyle w:val="ConsPlusNonformat"/>
        <w:jc w:val="both"/>
        <w:rPr>
          <w:rFonts w:ascii="Times New Roman" w:hAnsi="Times New Roman" w:cs="Times New Roman"/>
          <w:sz w:val="28"/>
          <w:szCs w:val="28"/>
        </w:rPr>
      </w:pPr>
      <w:r w:rsidRPr="00E528E9">
        <w:rPr>
          <w:rFonts w:ascii="Times New Roman" w:hAnsi="Times New Roman" w:cs="Times New Roman"/>
          <w:sz w:val="28"/>
          <w:szCs w:val="28"/>
        </w:rPr>
        <w:t>Главный бухгалтер       __________________________________________________</w:t>
      </w:r>
      <w:r>
        <w:rPr>
          <w:rFonts w:ascii="Times New Roman" w:hAnsi="Times New Roman" w:cs="Times New Roman"/>
          <w:sz w:val="28"/>
          <w:szCs w:val="28"/>
        </w:rPr>
        <w:t>____</w:t>
      </w:r>
    </w:p>
    <w:p w14:paraId="2399604F" w14:textId="77777777" w:rsidR="00D634DC" w:rsidRPr="00F45FC7" w:rsidRDefault="00D634DC" w:rsidP="00D634DC">
      <w:pPr>
        <w:pStyle w:val="ConsPlusNonformat"/>
        <w:jc w:val="both"/>
        <w:rPr>
          <w:rFonts w:ascii="Times New Roman" w:hAnsi="Times New Roman" w:cs="Times New Roman"/>
          <w:szCs w:val="20"/>
        </w:rPr>
      </w:pPr>
      <w:r w:rsidRPr="00F45FC7">
        <w:rPr>
          <w:rFonts w:ascii="Times New Roman" w:hAnsi="Times New Roman" w:cs="Times New Roman"/>
          <w:szCs w:val="20"/>
        </w:rPr>
        <w:t xml:space="preserve">                        </w:t>
      </w:r>
      <w:r>
        <w:rPr>
          <w:rFonts w:ascii="Times New Roman" w:hAnsi="Times New Roman" w:cs="Times New Roman"/>
          <w:szCs w:val="20"/>
        </w:rPr>
        <w:t xml:space="preserve">                                                            </w:t>
      </w:r>
      <w:r w:rsidRPr="00F45FC7">
        <w:rPr>
          <w:rFonts w:ascii="Times New Roman" w:hAnsi="Times New Roman" w:cs="Times New Roman"/>
          <w:szCs w:val="20"/>
        </w:rPr>
        <w:t xml:space="preserve">   (</w:t>
      </w:r>
      <w:proofErr w:type="gramStart"/>
      <w:r w:rsidRPr="00F45FC7">
        <w:rPr>
          <w:rFonts w:ascii="Times New Roman" w:hAnsi="Times New Roman" w:cs="Times New Roman"/>
          <w:szCs w:val="20"/>
        </w:rPr>
        <w:t xml:space="preserve">подпись)   </w:t>
      </w:r>
      <w:proofErr w:type="gramEnd"/>
      <w:r w:rsidRPr="00F45FC7">
        <w:rPr>
          <w:rFonts w:ascii="Times New Roman" w:hAnsi="Times New Roman" w:cs="Times New Roman"/>
          <w:szCs w:val="20"/>
        </w:rPr>
        <w:t xml:space="preserve">      </w:t>
      </w:r>
      <w:r>
        <w:rPr>
          <w:rFonts w:ascii="Times New Roman" w:hAnsi="Times New Roman" w:cs="Times New Roman"/>
          <w:szCs w:val="20"/>
        </w:rPr>
        <w:t xml:space="preserve">                                      </w:t>
      </w:r>
      <w:r w:rsidRPr="00F45FC7">
        <w:rPr>
          <w:rFonts w:ascii="Times New Roman" w:hAnsi="Times New Roman" w:cs="Times New Roman"/>
          <w:szCs w:val="20"/>
        </w:rPr>
        <w:t xml:space="preserve">    (расшифровка подписи)</w:t>
      </w:r>
    </w:p>
    <w:p w14:paraId="7D730E79" w14:textId="77777777" w:rsidR="00E528E9" w:rsidRPr="00E528E9" w:rsidRDefault="00E528E9">
      <w:pPr>
        <w:pStyle w:val="ConsPlusNormal"/>
        <w:jc w:val="both"/>
        <w:rPr>
          <w:rFonts w:ascii="Times New Roman" w:hAnsi="Times New Roman" w:cs="Times New Roman"/>
          <w:sz w:val="28"/>
          <w:szCs w:val="28"/>
        </w:rPr>
      </w:pPr>
    </w:p>
    <w:p w14:paraId="41FF2461" w14:textId="77777777" w:rsidR="00E528E9" w:rsidRPr="00E528E9" w:rsidRDefault="00E528E9">
      <w:pPr>
        <w:pStyle w:val="ConsPlusNormal"/>
        <w:jc w:val="both"/>
        <w:rPr>
          <w:rFonts w:ascii="Times New Roman" w:hAnsi="Times New Roman" w:cs="Times New Roman"/>
          <w:sz w:val="28"/>
          <w:szCs w:val="28"/>
        </w:rPr>
      </w:pPr>
    </w:p>
    <w:p w14:paraId="742370C8" w14:textId="77777777" w:rsidR="00E528E9" w:rsidRDefault="00E528E9">
      <w:pPr>
        <w:pStyle w:val="ConsPlusNormal"/>
        <w:jc w:val="both"/>
        <w:rPr>
          <w:rFonts w:ascii="Times New Roman" w:hAnsi="Times New Roman" w:cs="Times New Roman"/>
          <w:sz w:val="28"/>
          <w:szCs w:val="28"/>
        </w:rPr>
      </w:pPr>
    </w:p>
    <w:p w14:paraId="0EAA96CE" w14:textId="77777777" w:rsidR="00E15A72" w:rsidRDefault="00E15A72">
      <w:pPr>
        <w:pStyle w:val="ConsPlusNormal"/>
        <w:jc w:val="both"/>
        <w:rPr>
          <w:rFonts w:ascii="Times New Roman" w:hAnsi="Times New Roman" w:cs="Times New Roman"/>
          <w:sz w:val="28"/>
          <w:szCs w:val="28"/>
        </w:rPr>
      </w:pPr>
    </w:p>
    <w:p w14:paraId="416810E9" w14:textId="77777777" w:rsidR="002E7C7A" w:rsidRDefault="002E7C7A">
      <w:pPr>
        <w:pStyle w:val="ConsPlusNormal"/>
        <w:jc w:val="both"/>
        <w:rPr>
          <w:rFonts w:ascii="Times New Roman" w:hAnsi="Times New Roman" w:cs="Times New Roman"/>
          <w:sz w:val="28"/>
          <w:szCs w:val="28"/>
        </w:rPr>
      </w:pPr>
    </w:p>
    <w:p w14:paraId="505D9DB3" w14:textId="77777777" w:rsidR="002E7C7A" w:rsidRDefault="002E7C7A">
      <w:pPr>
        <w:pStyle w:val="ConsPlusNormal"/>
        <w:jc w:val="both"/>
        <w:rPr>
          <w:rFonts w:ascii="Times New Roman" w:hAnsi="Times New Roman" w:cs="Times New Roman"/>
          <w:sz w:val="28"/>
          <w:szCs w:val="28"/>
        </w:rPr>
      </w:pPr>
    </w:p>
    <w:p w14:paraId="3277BAD0" w14:textId="77777777" w:rsidR="00E15A72" w:rsidRDefault="00E15A72">
      <w:pPr>
        <w:pStyle w:val="ConsPlusNormal"/>
        <w:jc w:val="both"/>
        <w:rPr>
          <w:rFonts w:ascii="Times New Roman" w:hAnsi="Times New Roman" w:cs="Times New Roman"/>
          <w:sz w:val="28"/>
          <w:szCs w:val="28"/>
        </w:rPr>
      </w:pPr>
    </w:p>
    <w:p w14:paraId="36468EC9" w14:textId="77777777" w:rsidR="00E15A72" w:rsidRDefault="00E15A72">
      <w:pPr>
        <w:pStyle w:val="ConsPlusNormal"/>
        <w:jc w:val="both"/>
        <w:rPr>
          <w:rFonts w:ascii="Times New Roman" w:hAnsi="Times New Roman" w:cs="Times New Roman"/>
          <w:sz w:val="28"/>
          <w:szCs w:val="28"/>
        </w:rPr>
      </w:pPr>
    </w:p>
    <w:p w14:paraId="4BE08AF6" w14:textId="77777777" w:rsidR="00E15A72" w:rsidRDefault="00E15A72">
      <w:pPr>
        <w:pStyle w:val="ConsPlusNormal"/>
        <w:jc w:val="both"/>
        <w:rPr>
          <w:rFonts w:ascii="Times New Roman" w:hAnsi="Times New Roman" w:cs="Times New Roman"/>
          <w:sz w:val="28"/>
          <w:szCs w:val="28"/>
        </w:rPr>
      </w:pPr>
    </w:p>
    <w:p w14:paraId="003FE653" w14:textId="77777777" w:rsidR="00E15A72" w:rsidRDefault="00E15A72">
      <w:pPr>
        <w:pStyle w:val="ConsPlusNormal"/>
        <w:jc w:val="both"/>
        <w:rPr>
          <w:rFonts w:ascii="Times New Roman" w:hAnsi="Times New Roman" w:cs="Times New Roman"/>
          <w:sz w:val="28"/>
          <w:szCs w:val="28"/>
        </w:rPr>
      </w:pPr>
    </w:p>
    <w:p w14:paraId="2E73A14C" w14:textId="13099389" w:rsidR="00E15A72" w:rsidRDefault="00E15A72">
      <w:pPr>
        <w:pStyle w:val="ConsPlusNormal"/>
        <w:jc w:val="both"/>
        <w:rPr>
          <w:rFonts w:ascii="Times New Roman" w:hAnsi="Times New Roman" w:cs="Times New Roman"/>
          <w:sz w:val="28"/>
          <w:szCs w:val="28"/>
        </w:rPr>
      </w:pPr>
    </w:p>
    <w:p w14:paraId="716DB187" w14:textId="1840822E" w:rsidR="00D634DC" w:rsidRDefault="00D634DC">
      <w:pPr>
        <w:pStyle w:val="ConsPlusNormal"/>
        <w:jc w:val="both"/>
        <w:rPr>
          <w:rFonts w:ascii="Times New Roman" w:hAnsi="Times New Roman" w:cs="Times New Roman"/>
          <w:sz w:val="28"/>
          <w:szCs w:val="28"/>
        </w:rPr>
      </w:pPr>
    </w:p>
    <w:p w14:paraId="7DCED52E" w14:textId="02D547F1" w:rsidR="00D634DC" w:rsidRDefault="00D634DC">
      <w:pPr>
        <w:pStyle w:val="ConsPlusNormal"/>
        <w:jc w:val="both"/>
        <w:rPr>
          <w:rFonts w:ascii="Times New Roman" w:hAnsi="Times New Roman" w:cs="Times New Roman"/>
          <w:sz w:val="28"/>
          <w:szCs w:val="28"/>
        </w:rPr>
      </w:pPr>
    </w:p>
    <w:p w14:paraId="4B359056" w14:textId="60EF1E64" w:rsidR="00D634DC" w:rsidRDefault="00D634DC">
      <w:pPr>
        <w:pStyle w:val="ConsPlusNormal"/>
        <w:jc w:val="both"/>
        <w:rPr>
          <w:rFonts w:ascii="Times New Roman" w:hAnsi="Times New Roman" w:cs="Times New Roman"/>
          <w:sz w:val="28"/>
          <w:szCs w:val="28"/>
        </w:rPr>
      </w:pPr>
    </w:p>
    <w:p w14:paraId="506DC96E" w14:textId="1ED55868" w:rsidR="00D634DC" w:rsidRDefault="00D634DC">
      <w:pPr>
        <w:pStyle w:val="ConsPlusNormal"/>
        <w:jc w:val="both"/>
        <w:rPr>
          <w:rFonts w:ascii="Times New Roman" w:hAnsi="Times New Roman" w:cs="Times New Roman"/>
          <w:sz w:val="28"/>
          <w:szCs w:val="28"/>
        </w:rPr>
      </w:pPr>
    </w:p>
    <w:p w14:paraId="79AD4048" w14:textId="0687F455" w:rsidR="00D634DC" w:rsidRDefault="00D634DC">
      <w:pPr>
        <w:pStyle w:val="ConsPlusNormal"/>
        <w:jc w:val="both"/>
        <w:rPr>
          <w:rFonts w:ascii="Times New Roman" w:hAnsi="Times New Roman" w:cs="Times New Roman"/>
          <w:sz w:val="28"/>
          <w:szCs w:val="28"/>
        </w:rPr>
      </w:pPr>
    </w:p>
    <w:p w14:paraId="28B52331" w14:textId="4813DF20" w:rsidR="00D634DC" w:rsidRDefault="00D634DC">
      <w:pPr>
        <w:pStyle w:val="ConsPlusNormal"/>
        <w:jc w:val="both"/>
        <w:rPr>
          <w:rFonts w:ascii="Times New Roman" w:hAnsi="Times New Roman" w:cs="Times New Roman"/>
          <w:sz w:val="28"/>
          <w:szCs w:val="28"/>
        </w:rPr>
      </w:pPr>
    </w:p>
    <w:p w14:paraId="3D639DAD" w14:textId="31A4C187" w:rsidR="00D634DC" w:rsidRDefault="00D634DC">
      <w:pPr>
        <w:pStyle w:val="ConsPlusNormal"/>
        <w:jc w:val="both"/>
        <w:rPr>
          <w:rFonts w:ascii="Times New Roman" w:hAnsi="Times New Roman" w:cs="Times New Roman"/>
          <w:sz w:val="28"/>
          <w:szCs w:val="28"/>
        </w:rPr>
      </w:pPr>
    </w:p>
    <w:p w14:paraId="18A11D0E" w14:textId="77E460B9" w:rsidR="00D634DC" w:rsidRDefault="00D634DC">
      <w:pPr>
        <w:pStyle w:val="ConsPlusNormal"/>
        <w:jc w:val="both"/>
        <w:rPr>
          <w:rFonts w:ascii="Times New Roman" w:hAnsi="Times New Roman" w:cs="Times New Roman"/>
          <w:sz w:val="28"/>
          <w:szCs w:val="28"/>
        </w:rPr>
      </w:pPr>
    </w:p>
    <w:p w14:paraId="0F5F93B8" w14:textId="60B2ACB8" w:rsidR="00D634DC" w:rsidRDefault="00D634DC">
      <w:pPr>
        <w:pStyle w:val="ConsPlusNormal"/>
        <w:jc w:val="both"/>
        <w:rPr>
          <w:rFonts w:ascii="Times New Roman" w:hAnsi="Times New Roman" w:cs="Times New Roman"/>
          <w:sz w:val="28"/>
          <w:szCs w:val="28"/>
        </w:rPr>
      </w:pPr>
    </w:p>
    <w:p w14:paraId="4198F57F" w14:textId="240EDD22" w:rsidR="00D634DC" w:rsidRDefault="00D634DC">
      <w:pPr>
        <w:pStyle w:val="ConsPlusNormal"/>
        <w:jc w:val="both"/>
        <w:rPr>
          <w:rFonts w:ascii="Times New Roman" w:hAnsi="Times New Roman" w:cs="Times New Roman"/>
          <w:sz w:val="28"/>
          <w:szCs w:val="28"/>
        </w:rPr>
      </w:pPr>
    </w:p>
    <w:p w14:paraId="69462C94" w14:textId="442911B1" w:rsidR="00D634DC" w:rsidRDefault="00D634DC">
      <w:pPr>
        <w:pStyle w:val="ConsPlusNormal"/>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7230"/>
      </w:tblGrid>
      <w:tr w:rsidR="00E15A72" w14:paraId="4F99E9ED" w14:textId="77777777" w:rsidTr="00D634DC">
        <w:tc>
          <w:tcPr>
            <w:tcW w:w="8613" w:type="dxa"/>
          </w:tcPr>
          <w:p w14:paraId="24FF9B5B" w14:textId="77777777" w:rsidR="00E15A72" w:rsidRDefault="00E15A72" w:rsidP="00EB0062">
            <w:pPr>
              <w:pStyle w:val="ConsPlusNormal"/>
              <w:jc w:val="center"/>
              <w:rPr>
                <w:rFonts w:ascii="Times New Roman" w:hAnsi="Times New Roman" w:cs="Times New Roman"/>
                <w:sz w:val="28"/>
                <w:szCs w:val="28"/>
              </w:rPr>
            </w:pPr>
          </w:p>
        </w:tc>
        <w:tc>
          <w:tcPr>
            <w:tcW w:w="7230" w:type="dxa"/>
          </w:tcPr>
          <w:p w14:paraId="04D840C7" w14:textId="0625C7C6" w:rsidR="00D634DC" w:rsidRPr="00E528E9" w:rsidRDefault="00D634DC" w:rsidP="00D634DC">
            <w:pPr>
              <w:pStyle w:val="ConsPlusNormal"/>
              <w:spacing w:line="240" w:lineRule="exact"/>
              <w:ind w:left="-57" w:right="-57"/>
              <w:jc w:val="center"/>
              <w:outlineLvl w:val="1"/>
              <w:rPr>
                <w:rFonts w:ascii="Times New Roman" w:hAnsi="Times New Roman" w:cs="Times New Roman"/>
                <w:sz w:val="28"/>
                <w:szCs w:val="28"/>
              </w:rPr>
            </w:pPr>
            <w:r>
              <w:rPr>
                <w:rFonts w:ascii="Times New Roman" w:hAnsi="Times New Roman" w:cs="Times New Roman"/>
                <w:sz w:val="28"/>
                <w:szCs w:val="28"/>
              </w:rPr>
              <w:t>П</w:t>
            </w:r>
            <w:r w:rsidRPr="00E528E9">
              <w:rPr>
                <w:rFonts w:ascii="Times New Roman" w:hAnsi="Times New Roman" w:cs="Times New Roman"/>
                <w:sz w:val="28"/>
                <w:szCs w:val="28"/>
              </w:rPr>
              <w:t xml:space="preserve">риложение </w:t>
            </w:r>
            <w:r w:rsidR="00984F0C">
              <w:rPr>
                <w:rFonts w:ascii="Times New Roman" w:hAnsi="Times New Roman" w:cs="Times New Roman"/>
                <w:sz w:val="28"/>
                <w:szCs w:val="28"/>
              </w:rPr>
              <w:t>6</w:t>
            </w:r>
          </w:p>
          <w:p w14:paraId="43849020" w14:textId="7739D4C0" w:rsidR="00E15A72" w:rsidRDefault="00D634DC" w:rsidP="00D634DC">
            <w:pPr>
              <w:pStyle w:val="ConsPlusNormal"/>
              <w:spacing w:line="240" w:lineRule="exact"/>
              <w:jc w:val="center"/>
              <w:rPr>
                <w:rFonts w:ascii="Times New Roman" w:hAnsi="Times New Roman" w:cs="Times New Roman"/>
                <w:sz w:val="28"/>
                <w:szCs w:val="28"/>
              </w:rPr>
            </w:pPr>
            <w:r w:rsidRPr="00E528E9">
              <w:rPr>
                <w:rFonts w:ascii="Times New Roman" w:hAnsi="Times New Roman" w:cs="Times New Roman"/>
                <w:sz w:val="28"/>
                <w:szCs w:val="28"/>
              </w:rPr>
              <w:t>к Положению</w:t>
            </w:r>
            <w:r>
              <w:rPr>
                <w:rFonts w:ascii="Times New Roman" w:hAnsi="Times New Roman" w:cs="Times New Roman"/>
                <w:sz w:val="28"/>
                <w:szCs w:val="28"/>
              </w:rPr>
              <w:t xml:space="preserve"> </w:t>
            </w:r>
            <w:r w:rsidRPr="00E528E9">
              <w:rPr>
                <w:rFonts w:ascii="Times New Roman" w:hAnsi="Times New Roman" w:cs="Times New Roman"/>
                <w:sz w:val="28"/>
                <w:szCs w:val="28"/>
              </w:rPr>
              <w:t>об управлении и распоряжении</w:t>
            </w:r>
            <w:r>
              <w:rPr>
                <w:rFonts w:ascii="Times New Roman" w:hAnsi="Times New Roman" w:cs="Times New Roman"/>
                <w:sz w:val="28"/>
                <w:szCs w:val="28"/>
              </w:rPr>
              <w:t xml:space="preserve"> </w:t>
            </w:r>
            <w:r w:rsidRPr="00E528E9">
              <w:rPr>
                <w:rFonts w:ascii="Times New Roman" w:hAnsi="Times New Roman" w:cs="Times New Roman"/>
                <w:sz w:val="28"/>
                <w:szCs w:val="28"/>
              </w:rPr>
              <w:t>имущественными объектами муниципальной</w:t>
            </w:r>
            <w:r>
              <w:rPr>
                <w:rFonts w:ascii="Times New Roman" w:hAnsi="Times New Roman" w:cs="Times New Roman"/>
                <w:sz w:val="28"/>
                <w:szCs w:val="28"/>
              </w:rPr>
              <w:t xml:space="preserve"> </w:t>
            </w:r>
            <w:r w:rsidRPr="00E528E9">
              <w:rPr>
                <w:rFonts w:ascii="Times New Roman" w:hAnsi="Times New Roman" w:cs="Times New Roman"/>
                <w:sz w:val="28"/>
                <w:szCs w:val="28"/>
              </w:rPr>
              <w:t>собственности Благодарненского</w:t>
            </w:r>
            <w:r>
              <w:rPr>
                <w:rFonts w:ascii="Times New Roman" w:hAnsi="Times New Roman" w:cs="Times New Roman"/>
                <w:sz w:val="28"/>
                <w:szCs w:val="28"/>
              </w:rPr>
              <w:t xml:space="preserve"> муниципального</w:t>
            </w:r>
            <w:r w:rsidRPr="00E528E9">
              <w:rPr>
                <w:rFonts w:ascii="Times New Roman" w:hAnsi="Times New Roman" w:cs="Times New Roman"/>
                <w:sz w:val="28"/>
                <w:szCs w:val="28"/>
              </w:rPr>
              <w:t xml:space="preserve"> округа</w:t>
            </w:r>
            <w:r>
              <w:rPr>
                <w:rFonts w:ascii="Times New Roman" w:hAnsi="Times New Roman" w:cs="Times New Roman"/>
                <w:sz w:val="28"/>
                <w:szCs w:val="28"/>
              </w:rPr>
              <w:t xml:space="preserve"> </w:t>
            </w:r>
            <w:r w:rsidRPr="00E528E9">
              <w:rPr>
                <w:rFonts w:ascii="Times New Roman" w:hAnsi="Times New Roman" w:cs="Times New Roman"/>
                <w:sz w:val="28"/>
                <w:szCs w:val="28"/>
              </w:rPr>
              <w:t>Ставропольского края</w:t>
            </w:r>
            <w:r>
              <w:rPr>
                <w:rFonts w:ascii="Times New Roman" w:hAnsi="Times New Roman" w:cs="Times New Roman"/>
                <w:sz w:val="28"/>
                <w:szCs w:val="28"/>
              </w:rPr>
              <w:t xml:space="preserve">, утвержденному решением Совета депутатов </w:t>
            </w:r>
            <w:r w:rsidRPr="00E528E9">
              <w:rPr>
                <w:rFonts w:ascii="Times New Roman" w:hAnsi="Times New Roman" w:cs="Times New Roman"/>
                <w:sz w:val="28"/>
                <w:szCs w:val="28"/>
              </w:rPr>
              <w:t>Благодарненского</w:t>
            </w:r>
            <w:r>
              <w:rPr>
                <w:rFonts w:ascii="Times New Roman" w:hAnsi="Times New Roman" w:cs="Times New Roman"/>
                <w:sz w:val="28"/>
                <w:szCs w:val="28"/>
              </w:rPr>
              <w:t xml:space="preserve"> муниципального</w:t>
            </w:r>
            <w:r w:rsidRPr="00E528E9">
              <w:rPr>
                <w:rFonts w:ascii="Times New Roman" w:hAnsi="Times New Roman" w:cs="Times New Roman"/>
                <w:sz w:val="28"/>
                <w:szCs w:val="28"/>
              </w:rPr>
              <w:t xml:space="preserve"> округа</w:t>
            </w:r>
            <w:r>
              <w:rPr>
                <w:rFonts w:ascii="Times New Roman" w:hAnsi="Times New Roman" w:cs="Times New Roman"/>
                <w:sz w:val="28"/>
                <w:szCs w:val="28"/>
              </w:rPr>
              <w:t xml:space="preserve"> </w:t>
            </w:r>
            <w:r w:rsidRPr="00E528E9">
              <w:rPr>
                <w:rFonts w:ascii="Times New Roman" w:hAnsi="Times New Roman" w:cs="Times New Roman"/>
                <w:sz w:val="28"/>
                <w:szCs w:val="28"/>
              </w:rPr>
              <w:t>Ставропольского края</w:t>
            </w:r>
            <w:r>
              <w:rPr>
                <w:rFonts w:ascii="Times New Roman" w:hAnsi="Times New Roman" w:cs="Times New Roman"/>
                <w:sz w:val="28"/>
                <w:szCs w:val="28"/>
              </w:rPr>
              <w:t xml:space="preserve"> от 16 февраля 2024 года № 163</w:t>
            </w:r>
          </w:p>
        </w:tc>
      </w:tr>
    </w:tbl>
    <w:p w14:paraId="5EAFFBD1" w14:textId="77777777" w:rsidR="00E528E9" w:rsidRPr="00E528E9" w:rsidRDefault="00E528E9">
      <w:pPr>
        <w:pStyle w:val="ConsPlusNormal"/>
        <w:jc w:val="both"/>
        <w:rPr>
          <w:rFonts w:ascii="Times New Roman" w:hAnsi="Times New Roman" w:cs="Times New Roman"/>
          <w:sz w:val="28"/>
          <w:szCs w:val="28"/>
        </w:rPr>
      </w:pPr>
    </w:p>
    <w:p w14:paraId="1520BFB4" w14:textId="28107C17" w:rsidR="00E15A72" w:rsidRPr="00074F7C" w:rsidRDefault="00E15A72" w:rsidP="00E15A72">
      <w:pPr>
        <w:spacing w:after="0" w:line="240" w:lineRule="auto"/>
        <w:jc w:val="center"/>
        <w:rPr>
          <w:rFonts w:ascii="Times New Roman" w:eastAsia="Times New Roman" w:hAnsi="Times New Roman" w:cs="Times New Roman"/>
          <w:sz w:val="28"/>
          <w:szCs w:val="28"/>
          <w:lang w:eastAsia="ru-RU"/>
        </w:rPr>
      </w:pPr>
      <w:r w:rsidRPr="00074F7C">
        <w:rPr>
          <w:rFonts w:ascii="Times New Roman" w:eastAsia="Times New Roman" w:hAnsi="Times New Roman" w:cs="Times New Roman"/>
          <w:sz w:val="24"/>
          <w:szCs w:val="24"/>
          <w:lang w:eastAsia="ru-RU"/>
        </w:rPr>
        <w:t>«ПЕРЕЧЕНЬ ДВИЖИМОГО ИМУЩЕСТВА, стоимость которого превышает 50 тысяч рублей находящегося на балансе</w:t>
      </w:r>
      <w:r w:rsidRPr="00074F7C">
        <w:rPr>
          <w:rFonts w:ascii="Times New Roman" w:eastAsia="Times New Roman" w:hAnsi="Times New Roman" w:cs="Times New Roman"/>
          <w:sz w:val="28"/>
          <w:szCs w:val="28"/>
          <w:lang w:eastAsia="ru-RU"/>
        </w:rPr>
        <w:t xml:space="preserve"> ___________________________________________________</w:t>
      </w:r>
    </w:p>
    <w:p w14:paraId="24670707" w14:textId="77777777" w:rsidR="00E15A72" w:rsidRPr="00074F7C" w:rsidRDefault="00E15A72" w:rsidP="00E15A72">
      <w:pPr>
        <w:spacing w:after="0" w:line="240" w:lineRule="auto"/>
        <w:jc w:val="center"/>
        <w:rPr>
          <w:rFonts w:ascii="Times New Roman" w:eastAsia="Times New Roman" w:hAnsi="Times New Roman" w:cs="Times New Roman"/>
          <w:sz w:val="20"/>
          <w:szCs w:val="20"/>
          <w:lang w:eastAsia="ru-RU"/>
        </w:rPr>
      </w:pPr>
      <w:r w:rsidRPr="00074F7C">
        <w:rPr>
          <w:rFonts w:ascii="Times New Roman" w:eastAsia="Times New Roman" w:hAnsi="Times New Roman" w:cs="Times New Roman"/>
          <w:sz w:val="20"/>
          <w:szCs w:val="20"/>
          <w:lang w:eastAsia="ru-RU"/>
        </w:rPr>
        <w:t>(полное наименование предприятия, учреждения)</w:t>
      </w:r>
    </w:p>
    <w:p w14:paraId="1F855895" w14:textId="77777777" w:rsidR="00E15A72" w:rsidRPr="00074F7C" w:rsidRDefault="00E15A72" w:rsidP="00E15A72">
      <w:pPr>
        <w:spacing w:after="0" w:line="240" w:lineRule="auto"/>
        <w:jc w:val="center"/>
        <w:rPr>
          <w:rFonts w:ascii="Times New Roman" w:eastAsia="Times New Roman" w:hAnsi="Times New Roman" w:cs="Times New Roman"/>
          <w:sz w:val="24"/>
          <w:szCs w:val="24"/>
          <w:lang w:eastAsia="ru-RU"/>
        </w:rPr>
      </w:pPr>
      <w:r w:rsidRPr="00074F7C">
        <w:rPr>
          <w:rFonts w:ascii="Times New Roman" w:eastAsia="Times New Roman" w:hAnsi="Times New Roman" w:cs="Times New Roman"/>
          <w:sz w:val="24"/>
          <w:szCs w:val="24"/>
          <w:lang w:eastAsia="ru-RU"/>
        </w:rPr>
        <w:t>по состоянию на 01.01.20… года</w:t>
      </w:r>
    </w:p>
    <w:tbl>
      <w:tblPr>
        <w:tblW w:w="16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
        <w:gridCol w:w="1115"/>
        <w:gridCol w:w="996"/>
        <w:gridCol w:w="1282"/>
        <w:gridCol w:w="1980"/>
        <w:gridCol w:w="2409"/>
        <w:gridCol w:w="2127"/>
        <w:gridCol w:w="2976"/>
        <w:gridCol w:w="2694"/>
      </w:tblGrid>
      <w:tr w:rsidR="000E627D" w:rsidRPr="00D634DC" w14:paraId="72A0884D" w14:textId="77777777" w:rsidTr="00D634DC">
        <w:tc>
          <w:tcPr>
            <w:tcW w:w="137" w:type="pct"/>
            <w:shd w:val="clear" w:color="auto" w:fill="auto"/>
          </w:tcPr>
          <w:p w14:paraId="59A41914" w14:textId="77777777" w:rsidR="00E15A72" w:rsidRPr="00D634DC" w:rsidRDefault="00E15A72" w:rsidP="00D634DC">
            <w:pPr>
              <w:spacing w:after="0" w:line="240" w:lineRule="auto"/>
              <w:ind w:left="-57" w:right="-57"/>
              <w:jc w:val="center"/>
              <w:rPr>
                <w:rFonts w:ascii="Times New Roman" w:eastAsia="Times New Roman" w:hAnsi="Times New Roman" w:cs="Times New Roman"/>
                <w:sz w:val="20"/>
                <w:szCs w:val="20"/>
                <w:lang w:eastAsia="ru-RU"/>
              </w:rPr>
            </w:pPr>
            <w:r w:rsidRPr="00D634DC">
              <w:rPr>
                <w:rFonts w:ascii="Times New Roman" w:eastAsia="Times New Roman" w:hAnsi="Times New Roman" w:cs="Times New Roman"/>
                <w:sz w:val="20"/>
                <w:szCs w:val="20"/>
                <w:lang w:eastAsia="ru-RU"/>
              </w:rPr>
              <w:t>№ п/п</w:t>
            </w:r>
          </w:p>
        </w:tc>
        <w:tc>
          <w:tcPr>
            <w:tcW w:w="348" w:type="pct"/>
            <w:shd w:val="clear" w:color="auto" w:fill="auto"/>
          </w:tcPr>
          <w:p w14:paraId="07630303" w14:textId="77777777" w:rsidR="00E15A72" w:rsidRPr="00D634DC" w:rsidRDefault="00E15A72" w:rsidP="00D634DC">
            <w:pPr>
              <w:spacing w:after="0" w:line="240" w:lineRule="auto"/>
              <w:ind w:left="-57" w:right="-57"/>
              <w:jc w:val="center"/>
              <w:rPr>
                <w:rFonts w:ascii="Times New Roman" w:eastAsia="Times New Roman" w:hAnsi="Times New Roman" w:cs="Times New Roman"/>
                <w:sz w:val="20"/>
                <w:szCs w:val="20"/>
                <w:lang w:eastAsia="ru-RU"/>
              </w:rPr>
            </w:pPr>
            <w:r w:rsidRPr="00D634DC">
              <w:rPr>
                <w:rFonts w:ascii="Times New Roman" w:eastAsia="Times New Roman" w:hAnsi="Times New Roman" w:cs="Times New Roman"/>
                <w:sz w:val="20"/>
                <w:szCs w:val="20"/>
                <w:lang w:eastAsia="ru-RU"/>
              </w:rPr>
              <w:t>Наименование движимого имущества</w:t>
            </w:r>
          </w:p>
        </w:tc>
        <w:tc>
          <w:tcPr>
            <w:tcW w:w="311" w:type="pct"/>
            <w:shd w:val="clear" w:color="auto" w:fill="auto"/>
          </w:tcPr>
          <w:p w14:paraId="7C774F65" w14:textId="77777777" w:rsidR="00E15A72" w:rsidRPr="00D634DC" w:rsidRDefault="00E15A72" w:rsidP="00D634DC">
            <w:pPr>
              <w:spacing w:after="0" w:line="240" w:lineRule="auto"/>
              <w:ind w:left="-57" w:right="-57"/>
              <w:jc w:val="center"/>
              <w:rPr>
                <w:rFonts w:ascii="Times New Roman" w:eastAsia="Times New Roman" w:hAnsi="Times New Roman" w:cs="Times New Roman"/>
                <w:sz w:val="20"/>
                <w:szCs w:val="20"/>
                <w:lang w:eastAsia="ru-RU"/>
              </w:rPr>
            </w:pPr>
            <w:r w:rsidRPr="00D634DC">
              <w:rPr>
                <w:rFonts w:ascii="Times New Roman" w:eastAsia="Times New Roman" w:hAnsi="Times New Roman" w:cs="Times New Roman"/>
                <w:sz w:val="20"/>
                <w:szCs w:val="20"/>
                <w:lang w:eastAsia="ru-RU"/>
              </w:rPr>
              <w:t xml:space="preserve">балансовая стоимость, рублей </w:t>
            </w:r>
          </w:p>
        </w:tc>
        <w:tc>
          <w:tcPr>
            <w:tcW w:w="400" w:type="pct"/>
            <w:shd w:val="clear" w:color="auto" w:fill="auto"/>
          </w:tcPr>
          <w:p w14:paraId="082DD692" w14:textId="77777777" w:rsidR="00E15A72" w:rsidRPr="00D634DC" w:rsidRDefault="00E15A72" w:rsidP="00D634DC">
            <w:pPr>
              <w:spacing w:after="0" w:line="240" w:lineRule="auto"/>
              <w:ind w:left="-57" w:right="-57"/>
              <w:jc w:val="center"/>
              <w:rPr>
                <w:rFonts w:ascii="Times New Roman" w:eastAsia="Times New Roman" w:hAnsi="Times New Roman" w:cs="Times New Roman"/>
                <w:sz w:val="20"/>
                <w:szCs w:val="20"/>
                <w:lang w:eastAsia="ru-RU"/>
              </w:rPr>
            </w:pPr>
            <w:r w:rsidRPr="00D634DC">
              <w:rPr>
                <w:rFonts w:ascii="Times New Roman" w:eastAsia="Times New Roman" w:hAnsi="Times New Roman" w:cs="Times New Roman"/>
                <w:sz w:val="20"/>
                <w:szCs w:val="20"/>
                <w:lang w:eastAsia="ru-RU"/>
              </w:rPr>
              <w:t xml:space="preserve">стоимость начисленной амортизации (износ), </w:t>
            </w:r>
          </w:p>
          <w:p w14:paraId="618D62B3" w14:textId="77777777" w:rsidR="00E15A72" w:rsidRPr="00D634DC" w:rsidRDefault="00E15A72" w:rsidP="00D634DC">
            <w:pPr>
              <w:spacing w:after="0" w:line="240" w:lineRule="auto"/>
              <w:ind w:left="-57" w:right="-57"/>
              <w:jc w:val="center"/>
              <w:rPr>
                <w:rFonts w:ascii="Times New Roman" w:eastAsia="Times New Roman" w:hAnsi="Times New Roman" w:cs="Times New Roman"/>
                <w:sz w:val="20"/>
                <w:szCs w:val="20"/>
                <w:lang w:eastAsia="ru-RU"/>
              </w:rPr>
            </w:pPr>
            <w:r w:rsidRPr="00D634DC">
              <w:rPr>
                <w:rFonts w:ascii="Times New Roman" w:eastAsia="Times New Roman" w:hAnsi="Times New Roman" w:cs="Times New Roman"/>
                <w:sz w:val="20"/>
                <w:szCs w:val="20"/>
                <w:lang w:eastAsia="ru-RU"/>
              </w:rPr>
              <w:t>рублей</w:t>
            </w:r>
          </w:p>
        </w:tc>
        <w:tc>
          <w:tcPr>
            <w:tcW w:w="618" w:type="pct"/>
            <w:shd w:val="clear" w:color="auto" w:fill="auto"/>
          </w:tcPr>
          <w:p w14:paraId="081047B2" w14:textId="77777777" w:rsidR="00E15A72" w:rsidRPr="00D634DC" w:rsidRDefault="00E15A72" w:rsidP="00D634DC">
            <w:pPr>
              <w:spacing w:after="0" w:line="240" w:lineRule="auto"/>
              <w:ind w:left="-57" w:right="-57"/>
              <w:jc w:val="center"/>
              <w:rPr>
                <w:rFonts w:ascii="Times New Roman" w:eastAsia="Times New Roman" w:hAnsi="Times New Roman" w:cs="Times New Roman"/>
                <w:sz w:val="20"/>
                <w:szCs w:val="20"/>
                <w:lang w:eastAsia="ru-RU"/>
              </w:rPr>
            </w:pPr>
            <w:r w:rsidRPr="00D634DC">
              <w:rPr>
                <w:rFonts w:ascii="Times New Roman" w:eastAsia="Times New Roman" w:hAnsi="Times New Roman" w:cs="Times New Roman"/>
                <w:sz w:val="20"/>
                <w:szCs w:val="20"/>
                <w:lang w:eastAsia="ru-RU"/>
              </w:rPr>
              <w:t xml:space="preserve">дата </w:t>
            </w:r>
          </w:p>
          <w:p w14:paraId="739B22E5" w14:textId="77777777" w:rsidR="00E15A72" w:rsidRPr="00D634DC" w:rsidRDefault="00E15A72" w:rsidP="00D634DC">
            <w:pPr>
              <w:spacing w:after="0" w:line="240" w:lineRule="auto"/>
              <w:ind w:left="-57" w:right="-57"/>
              <w:jc w:val="center"/>
              <w:rPr>
                <w:rFonts w:ascii="Times New Roman" w:eastAsia="Times New Roman" w:hAnsi="Times New Roman" w:cs="Times New Roman"/>
                <w:sz w:val="20"/>
                <w:szCs w:val="20"/>
                <w:lang w:eastAsia="ru-RU"/>
              </w:rPr>
            </w:pPr>
            <w:r w:rsidRPr="00D634DC">
              <w:rPr>
                <w:rFonts w:ascii="Times New Roman" w:eastAsia="Times New Roman" w:hAnsi="Times New Roman" w:cs="Times New Roman"/>
                <w:sz w:val="20"/>
                <w:szCs w:val="20"/>
                <w:lang w:eastAsia="ru-RU"/>
              </w:rPr>
              <w:t xml:space="preserve">возникновения права муниципальной собственности на движимое имущество </w:t>
            </w:r>
          </w:p>
        </w:tc>
        <w:tc>
          <w:tcPr>
            <w:tcW w:w="752" w:type="pct"/>
            <w:shd w:val="clear" w:color="auto" w:fill="auto"/>
          </w:tcPr>
          <w:p w14:paraId="2196A3FA" w14:textId="77777777" w:rsidR="00E15A72" w:rsidRPr="00D634DC" w:rsidRDefault="00E15A72" w:rsidP="00D634DC">
            <w:pPr>
              <w:spacing w:after="0" w:line="240" w:lineRule="auto"/>
              <w:ind w:left="-57" w:right="-57"/>
              <w:jc w:val="center"/>
              <w:rPr>
                <w:rFonts w:ascii="Times New Roman" w:eastAsia="Times New Roman" w:hAnsi="Times New Roman" w:cs="Times New Roman"/>
                <w:sz w:val="20"/>
                <w:szCs w:val="20"/>
                <w:lang w:eastAsia="ru-RU"/>
              </w:rPr>
            </w:pPr>
            <w:r w:rsidRPr="00D634DC">
              <w:rPr>
                <w:rFonts w:ascii="Times New Roman" w:eastAsia="Times New Roman" w:hAnsi="Times New Roman" w:cs="Times New Roman"/>
                <w:sz w:val="20"/>
                <w:szCs w:val="20"/>
                <w:lang w:eastAsia="ru-RU"/>
              </w:rPr>
              <w:t>реквизиты документа-основания возникновения права муниципальной собственности на движимое имущество</w:t>
            </w:r>
          </w:p>
        </w:tc>
        <w:tc>
          <w:tcPr>
            <w:tcW w:w="664" w:type="pct"/>
            <w:shd w:val="clear" w:color="auto" w:fill="auto"/>
          </w:tcPr>
          <w:p w14:paraId="2B1D802B" w14:textId="77777777" w:rsidR="00E15A72" w:rsidRPr="00D634DC" w:rsidRDefault="00E15A72" w:rsidP="00D634DC">
            <w:pPr>
              <w:spacing w:after="0" w:line="240" w:lineRule="auto"/>
              <w:ind w:left="-57" w:right="-57"/>
              <w:jc w:val="center"/>
              <w:rPr>
                <w:rFonts w:ascii="Times New Roman" w:eastAsia="Times New Roman" w:hAnsi="Times New Roman" w:cs="Times New Roman"/>
                <w:sz w:val="20"/>
                <w:szCs w:val="20"/>
                <w:lang w:eastAsia="ru-RU"/>
              </w:rPr>
            </w:pPr>
            <w:r w:rsidRPr="00D634DC">
              <w:rPr>
                <w:rFonts w:ascii="Times New Roman" w:eastAsia="Times New Roman" w:hAnsi="Times New Roman" w:cs="Times New Roman"/>
                <w:sz w:val="20"/>
                <w:szCs w:val="20"/>
                <w:lang w:eastAsia="ru-RU"/>
              </w:rPr>
              <w:t>дата прекращения права муниципальной собственности на движимое имущество*</w:t>
            </w:r>
          </w:p>
        </w:tc>
        <w:tc>
          <w:tcPr>
            <w:tcW w:w="929" w:type="pct"/>
            <w:shd w:val="clear" w:color="auto" w:fill="auto"/>
          </w:tcPr>
          <w:p w14:paraId="25CABD00" w14:textId="77777777" w:rsidR="00E15A72" w:rsidRPr="00D634DC" w:rsidRDefault="00E15A72" w:rsidP="00D634DC">
            <w:pPr>
              <w:spacing w:after="0" w:line="240" w:lineRule="auto"/>
              <w:ind w:left="-57" w:right="-57"/>
              <w:jc w:val="center"/>
              <w:rPr>
                <w:rFonts w:ascii="Times New Roman" w:eastAsia="Times New Roman" w:hAnsi="Times New Roman" w:cs="Times New Roman"/>
                <w:sz w:val="20"/>
                <w:szCs w:val="20"/>
                <w:lang w:eastAsia="ru-RU"/>
              </w:rPr>
            </w:pPr>
            <w:r w:rsidRPr="00D634DC">
              <w:rPr>
                <w:rFonts w:ascii="Times New Roman" w:eastAsia="Times New Roman" w:hAnsi="Times New Roman" w:cs="Times New Roman"/>
                <w:sz w:val="20"/>
                <w:szCs w:val="20"/>
                <w:lang w:eastAsia="ru-RU"/>
              </w:rPr>
              <w:t>реквизиты документа-основания</w:t>
            </w:r>
          </w:p>
          <w:p w14:paraId="6DC1787F" w14:textId="77777777" w:rsidR="00E15A72" w:rsidRPr="00D634DC" w:rsidRDefault="00E15A72" w:rsidP="00D634DC">
            <w:pPr>
              <w:spacing w:after="0" w:line="240" w:lineRule="auto"/>
              <w:ind w:left="-57" w:right="-57"/>
              <w:jc w:val="center"/>
              <w:rPr>
                <w:rFonts w:ascii="Times New Roman" w:eastAsia="Times New Roman" w:hAnsi="Times New Roman" w:cs="Times New Roman"/>
                <w:sz w:val="20"/>
                <w:szCs w:val="20"/>
                <w:lang w:eastAsia="ru-RU"/>
              </w:rPr>
            </w:pPr>
            <w:r w:rsidRPr="00D634DC">
              <w:rPr>
                <w:rFonts w:ascii="Times New Roman" w:eastAsia="Times New Roman" w:hAnsi="Times New Roman" w:cs="Times New Roman"/>
                <w:sz w:val="20"/>
                <w:szCs w:val="20"/>
                <w:lang w:eastAsia="ru-RU"/>
              </w:rPr>
              <w:t xml:space="preserve"> прекращения права муниципальной собственности на движимое</w:t>
            </w:r>
          </w:p>
          <w:p w14:paraId="323895A0" w14:textId="77777777" w:rsidR="00E15A72" w:rsidRPr="00D634DC" w:rsidRDefault="00E15A72" w:rsidP="00D634DC">
            <w:pPr>
              <w:spacing w:after="0" w:line="240" w:lineRule="auto"/>
              <w:ind w:left="-57" w:right="-57"/>
              <w:jc w:val="center"/>
              <w:rPr>
                <w:rFonts w:ascii="Times New Roman" w:eastAsia="Times New Roman" w:hAnsi="Times New Roman" w:cs="Times New Roman"/>
                <w:sz w:val="20"/>
                <w:szCs w:val="20"/>
                <w:lang w:eastAsia="ru-RU"/>
              </w:rPr>
            </w:pPr>
            <w:r w:rsidRPr="00D634DC">
              <w:rPr>
                <w:rFonts w:ascii="Times New Roman" w:eastAsia="Times New Roman" w:hAnsi="Times New Roman" w:cs="Times New Roman"/>
                <w:sz w:val="20"/>
                <w:szCs w:val="20"/>
                <w:lang w:eastAsia="ru-RU"/>
              </w:rPr>
              <w:t xml:space="preserve"> имущество*</w:t>
            </w:r>
          </w:p>
        </w:tc>
        <w:tc>
          <w:tcPr>
            <w:tcW w:w="841" w:type="pct"/>
            <w:shd w:val="clear" w:color="auto" w:fill="auto"/>
          </w:tcPr>
          <w:p w14:paraId="3FD0EDC5" w14:textId="77777777" w:rsidR="00E15A72" w:rsidRPr="00D634DC" w:rsidRDefault="00E15A72" w:rsidP="00D634DC">
            <w:pPr>
              <w:spacing w:after="0" w:line="240" w:lineRule="auto"/>
              <w:ind w:left="-57" w:right="-57"/>
              <w:jc w:val="center"/>
              <w:rPr>
                <w:rFonts w:ascii="Times New Roman" w:eastAsia="Times New Roman" w:hAnsi="Times New Roman" w:cs="Times New Roman"/>
                <w:sz w:val="20"/>
                <w:szCs w:val="20"/>
                <w:lang w:eastAsia="ru-RU"/>
              </w:rPr>
            </w:pPr>
            <w:r w:rsidRPr="00D634DC">
              <w:rPr>
                <w:rFonts w:ascii="Times New Roman" w:eastAsia="Times New Roman" w:hAnsi="Times New Roman" w:cs="Times New Roman"/>
                <w:sz w:val="20"/>
                <w:szCs w:val="20"/>
                <w:lang w:eastAsia="ru-RU"/>
              </w:rPr>
              <w:t>ограничения (обременения) объекта/ дата их возникновения</w:t>
            </w:r>
          </w:p>
          <w:p w14:paraId="4D3E85D1" w14:textId="77777777" w:rsidR="00E15A72" w:rsidRPr="00D634DC" w:rsidRDefault="00E15A72" w:rsidP="00D634DC">
            <w:pPr>
              <w:spacing w:after="0" w:line="240" w:lineRule="auto"/>
              <w:ind w:left="-57" w:right="-57"/>
              <w:jc w:val="center"/>
              <w:rPr>
                <w:rFonts w:ascii="Times New Roman" w:eastAsia="Times New Roman" w:hAnsi="Times New Roman" w:cs="Times New Roman"/>
                <w:sz w:val="20"/>
                <w:szCs w:val="20"/>
                <w:lang w:eastAsia="ru-RU"/>
              </w:rPr>
            </w:pPr>
            <w:r w:rsidRPr="00D634DC">
              <w:rPr>
                <w:rFonts w:ascii="Times New Roman" w:eastAsia="Times New Roman" w:hAnsi="Times New Roman" w:cs="Times New Roman"/>
                <w:sz w:val="20"/>
                <w:szCs w:val="20"/>
                <w:lang w:eastAsia="ru-RU"/>
              </w:rPr>
              <w:t>(прекращения)/ документ основание</w:t>
            </w:r>
          </w:p>
        </w:tc>
      </w:tr>
      <w:tr w:rsidR="000E627D" w:rsidRPr="00D634DC" w14:paraId="448E5114" w14:textId="77777777" w:rsidTr="00D634DC">
        <w:tc>
          <w:tcPr>
            <w:tcW w:w="137" w:type="pct"/>
            <w:shd w:val="clear" w:color="auto" w:fill="auto"/>
          </w:tcPr>
          <w:p w14:paraId="1399E8F6" w14:textId="77777777" w:rsidR="00E15A72" w:rsidRPr="00D634DC" w:rsidRDefault="00E15A72" w:rsidP="00D634DC">
            <w:pPr>
              <w:spacing w:after="0" w:line="240" w:lineRule="auto"/>
              <w:ind w:left="-57" w:right="-57"/>
              <w:jc w:val="center"/>
              <w:rPr>
                <w:rFonts w:ascii="Times New Roman" w:eastAsia="Times New Roman" w:hAnsi="Times New Roman" w:cs="Times New Roman"/>
                <w:sz w:val="20"/>
                <w:szCs w:val="20"/>
                <w:lang w:eastAsia="ru-RU"/>
              </w:rPr>
            </w:pPr>
            <w:r w:rsidRPr="00D634DC">
              <w:rPr>
                <w:rFonts w:ascii="Times New Roman" w:eastAsia="Times New Roman" w:hAnsi="Times New Roman" w:cs="Times New Roman"/>
                <w:sz w:val="20"/>
                <w:szCs w:val="20"/>
                <w:lang w:eastAsia="ru-RU"/>
              </w:rPr>
              <w:t>1</w:t>
            </w:r>
          </w:p>
        </w:tc>
        <w:tc>
          <w:tcPr>
            <w:tcW w:w="348" w:type="pct"/>
            <w:shd w:val="clear" w:color="auto" w:fill="auto"/>
          </w:tcPr>
          <w:p w14:paraId="128AE9EE" w14:textId="77777777" w:rsidR="00E15A72" w:rsidRPr="00D634DC" w:rsidRDefault="00E15A72" w:rsidP="00D634DC">
            <w:pPr>
              <w:spacing w:after="0" w:line="240" w:lineRule="auto"/>
              <w:ind w:left="-57" w:right="-57"/>
              <w:jc w:val="center"/>
              <w:rPr>
                <w:rFonts w:ascii="Times New Roman" w:eastAsia="Times New Roman" w:hAnsi="Times New Roman" w:cs="Times New Roman"/>
                <w:sz w:val="20"/>
                <w:szCs w:val="20"/>
                <w:lang w:eastAsia="ru-RU"/>
              </w:rPr>
            </w:pPr>
            <w:r w:rsidRPr="00D634DC">
              <w:rPr>
                <w:rFonts w:ascii="Times New Roman" w:eastAsia="Times New Roman" w:hAnsi="Times New Roman" w:cs="Times New Roman"/>
                <w:sz w:val="20"/>
                <w:szCs w:val="20"/>
                <w:lang w:eastAsia="ru-RU"/>
              </w:rPr>
              <w:t>2</w:t>
            </w:r>
          </w:p>
        </w:tc>
        <w:tc>
          <w:tcPr>
            <w:tcW w:w="311" w:type="pct"/>
            <w:shd w:val="clear" w:color="auto" w:fill="auto"/>
          </w:tcPr>
          <w:p w14:paraId="763D0AA7" w14:textId="77777777" w:rsidR="00E15A72" w:rsidRPr="00D634DC" w:rsidRDefault="00E15A72" w:rsidP="00D634DC">
            <w:pPr>
              <w:spacing w:after="0" w:line="240" w:lineRule="auto"/>
              <w:ind w:left="-57" w:right="-57"/>
              <w:jc w:val="center"/>
              <w:rPr>
                <w:rFonts w:ascii="Times New Roman" w:eastAsia="Times New Roman" w:hAnsi="Times New Roman" w:cs="Times New Roman"/>
                <w:sz w:val="20"/>
                <w:szCs w:val="20"/>
                <w:lang w:eastAsia="ru-RU"/>
              </w:rPr>
            </w:pPr>
            <w:r w:rsidRPr="00D634DC">
              <w:rPr>
                <w:rFonts w:ascii="Times New Roman" w:eastAsia="Times New Roman" w:hAnsi="Times New Roman" w:cs="Times New Roman"/>
                <w:sz w:val="20"/>
                <w:szCs w:val="20"/>
                <w:lang w:eastAsia="ru-RU"/>
              </w:rPr>
              <w:t>3</w:t>
            </w:r>
          </w:p>
        </w:tc>
        <w:tc>
          <w:tcPr>
            <w:tcW w:w="400" w:type="pct"/>
            <w:shd w:val="clear" w:color="auto" w:fill="auto"/>
          </w:tcPr>
          <w:p w14:paraId="1ECE958B" w14:textId="77777777" w:rsidR="00E15A72" w:rsidRPr="00D634DC" w:rsidRDefault="00E15A72" w:rsidP="00D634DC">
            <w:pPr>
              <w:spacing w:after="0" w:line="240" w:lineRule="auto"/>
              <w:ind w:left="-57" w:right="-57"/>
              <w:jc w:val="center"/>
              <w:rPr>
                <w:rFonts w:ascii="Times New Roman" w:eastAsia="Times New Roman" w:hAnsi="Times New Roman" w:cs="Times New Roman"/>
                <w:sz w:val="20"/>
                <w:szCs w:val="20"/>
                <w:lang w:eastAsia="ru-RU"/>
              </w:rPr>
            </w:pPr>
            <w:r w:rsidRPr="00D634DC">
              <w:rPr>
                <w:rFonts w:ascii="Times New Roman" w:eastAsia="Times New Roman" w:hAnsi="Times New Roman" w:cs="Times New Roman"/>
                <w:sz w:val="20"/>
                <w:szCs w:val="20"/>
                <w:lang w:eastAsia="ru-RU"/>
              </w:rPr>
              <w:t>4</w:t>
            </w:r>
          </w:p>
        </w:tc>
        <w:tc>
          <w:tcPr>
            <w:tcW w:w="618" w:type="pct"/>
            <w:shd w:val="clear" w:color="auto" w:fill="auto"/>
          </w:tcPr>
          <w:p w14:paraId="764BA61F" w14:textId="77777777" w:rsidR="00E15A72" w:rsidRPr="00D634DC" w:rsidRDefault="00E15A72" w:rsidP="00D634DC">
            <w:pPr>
              <w:spacing w:after="0" w:line="240" w:lineRule="auto"/>
              <w:ind w:left="-57" w:right="-57"/>
              <w:jc w:val="center"/>
              <w:rPr>
                <w:rFonts w:ascii="Times New Roman" w:eastAsia="Times New Roman" w:hAnsi="Times New Roman" w:cs="Times New Roman"/>
                <w:sz w:val="20"/>
                <w:szCs w:val="20"/>
                <w:lang w:eastAsia="ru-RU"/>
              </w:rPr>
            </w:pPr>
            <w:r w:rsidRPr="00D634DC">
              <w:rPr>
                <w:rFonts w:ascii="Times New Roman" w:eastAsia="Times New Roman" w:hAnsi="Times New Roman" w:cs="Times New Roman"/>
                <w:sz w:val="20"/>
                <w:szCs w:val="20"/>
                <w:lang w:eastAsia="ru-RU"/>
              </w:rPr>
              <w:t>5</w:t>
            </w:r>
          </w:p>
        </w:tc>
        <w:tc>
          <w:tcPr>
            <w:tcW w:w="752" w:type="pct"/>
            <w:shd w:val="clear" w:color="auto" w:fill="auto"/>
          </w:tcPr>
          <w:p w14:paraId="4F30EF0B" w14:textId="77777777" w:rsidR="00E15A72" w:rsidRPr="00D634DC" w:rsidRDefault="00E15A72" w:rsidP="00D634DC">
            <w:pPr>
              <w:spacing w:after="0" w:line="240" w:lineRule="auto"/>
              <w:ind w:left="-57" w:right="-57"/>
              <w:jc w:val="center"/>
              <w:rPr>
                <w:rFonts w:ascii="Times New Roman" w:eastAsia="Times New Roman" w:hAnsi="Times New Roman" w:cs="Times New Roman"/>
                <w:sz w:val="20"/>
                <w:szCs w:val="20"/>
                <w:lang w:eastAsia="ru-RU"/>
              </w:rPr>
            </w:pPr>
            <w:r w:rsidRPr="00D634DC">
              <w:rPr>
                <w:rFonts w:ascii="Times New Roman" w:eastAsia="Times New Roman" w:hAnsi="Times New Roman" w:cs="Times New Roman"/>
                <w:sz w:val="20"/>
                <w:szCs w:val="20"/>
                <w:lang w:eastAsia="ru-RU"/>
              </w:rPr>
              <w:t>6</w:t>
            </w:r>
          </w:p>
        </w:tc>
        <w:tc>
          <w:tcPr>
            <w:tcW w:w="664" w:type="pct"/>
            <w:shd w:val="clear" w:color="auto" w:fill="auto"/>
          </w:tcPr>
          <w:p w14:paraId="234F5589" w14:textId="77777777" w:rsidR="00E15A72" w:rsidRPr="00D634DC" w:rsidRDefault="00E15A72" w:rsidP="00D634DC">
            <w:pPr>
              <w:spacing w:after="0" w:line="240" w:lineRule="auto"/>
              <w:ind w:left="-57" w:right="-57"/>
              <w:jc w:val="center"/>
              <w:rPr>
                <w:rFonts w:ascii="Times New Roman" w:eastAsia="Times New Roman" w:hAnsi="Times New Roman" w:cs="Times New Roman"/>
                <w:sz w:val="20"/>
                <w:szCs w:val="20"/>
                <w:lang w:eastAsia="ru-RU"/>
              </w:rPr>
            </w:pPr>
            <w:r w:rsidRPr="00D634DC">
              <w:rPr>
                <w:rFonts w:ascii="Times New Roman" w:eastAsia="Times New Roman" w:hAnsi="Times New Roman" w:cs="Times New Roman"/>
                <w:sz w:val="20"/>
                <w:szCs w:val="20"/>
                <w:lang w:eastAsia="ru-RU"/>
              </w:rPr>
              <w:t>7</w:t>
            </w:r>
          </w:p>
        </w:tc>
        <w:tc>
          <w:tcPr>
            <w:tcW w:w="929" w:type="pct"/>
            <w:shd w:val="clear" w:color="auto" w:fill="auto"/>
          </w:tcPr>
          <w:p w14:paraId="359128C2" w14:textId="77777777" w:rsidR="00E15A72" w:rsidRPr="00D634DC" w:rsidRDefault="00E15A72" w:rsidP="00D634DC">
            <w:pPr>
              <w:spacing w:after="0" w:line="240" w:lineRule="auto"/>
              <w:ind w:left="-57" w:right="-57"/>
              <w:jc w:val="center"/>
              <w:rPr>
                <w:rFonts w:ascii="Times New Roman" w:eastAsia="Times New Roman" w:hAnsi="Times New Roman" w:cs="Times New Roman"/>
                <w:sz w:val="20"/>
                <w:szCs w:val="20"/>
                <w:lang w:eastAsia="ru-RU"/>
              </w:rPr>
            </w:pPr>
            <w:r w:rsidRPr="00D634DC">
              <w:rPr>
                <w:rFonts w:ascii="Times New Roman" w:eastAsia="Times New Roman" w:hAnsi="Times New Roman" w:cs="Times New Roman"/>
                <w:sz w:val="20"/>
                <w:szCs w:val="20"/>
                <w:lang w:eastAsia="ru-RU"/>
              </w:rPr>
              <w:t>8</w:t>
            </w:r>
          </w:p>
        </w:tc>
        <w:tc>
          <w:tcPr>
            <w:tcW w:w="841" w:type="pct"/>
            <w:shd w:val="clear" w:color="auto" w:fill="auto"/>
          </w:tcPr>
          <w:p w14:paraId="1CD578F7" w14:textId="77777777" w:rsidR="00E15A72" w:rsidRPr="00D634DC" w:rsidRDefault="00E15A72" w:rsidP="00D634DC">
            <w:pPr>
              <w:spacing w:after="0" w:line="240" w:lineRule="auto"/>
              <w:ind w:left="-57" w:right="-57"/>
              <w:jc w:val="center"/>
              <w:rPr>
                <w:rFonts w:ascii="Times New Roman" w:eastAsia="Times New Roman" w:hAnsi="Times New Roman" w:cs="Times New Roman"/>
                <w:sz w:val="20"/>
                <w:szCs w:val="20"/>
                <w:lang w:eastAsia="ru-RU"/>
              </w:rPr>
            </w:pPr>
            <w:r w:rsidRPr="00D634DC">
              <w:rPr>
                <w:rFonts w:ascii="Times New Roman" w:eastAsia="Times New Roman" w:hAnsi="Times New Roman" w:cs="Times New Roman"/>
                <w:sz w:val="20"/>
                <w:szCs w:val="20"/>
                <w:lang w:eastAsia="ru-RU"/>
              </w:rPr>
              <w:t>9</w:t>
            </w:r>
          </w:p>
        </w:tc>
      </w:tr>
      <w:tr w:rsidR="000E627D" w:rsidRPr="00D634DC" w14:paraId="554D9F19" w14:textId="77777777" w:rsidTr="00D634DC">
        <w:tc>
          <w:tcPr>
            <w:tcW w:w="137" w:type="pct"/>
            <w:shd w:val="clear" w:color="auto" w:fill="auto"/>
          </w:tcPr>
          <w:p w14:paraId="22C952B2" w14:textId="77777777" w:rsidR="00E15A72" w:rsidRPr="00D634DC" w:rsidRDefault="00E15A72" w:rsidP="00D634DC">
            <w:pPr>
              <w:spacing w:after="0" w:line="240" w:lineRule="auto"/>
              <w:ind w:left="-57" w:right="-57"/>
              <w:jc w:val="center"/>
              <w:rPr>
                <w:rFonts w:ascii="Times New Roman" w:eastAsia="Times New Roman" w:hAnsi="Times New Roman" w:cs="Times New Roman"/>
                <w:sz w:val="20"/>
                <w:szCs w:val="20"/>
                <w:lang w:eastAsia="ru-RU"/>
              </w:rPr>
            </w:pPr>
          </w:p>
        </w:tc>
        <w:tc>
          <w:tcPr>
            <w:tcW w:w="348" w:type="pct"/>
            <w:shd w:val="clear" w:color="auto" w:fill="auto"/>
          </w:tcPr>
          <w:p w14:paraId="207635C2" w14:textId="77777777" w:rsidR="00E15A72" w:rsidRPr="00D634DC" w:rsidRDefault="00E15A72" w:rsidP="00D634DC">
            <w:pPr>
              <w:spacing w:after="0" w:line="240" w:lineRule="auto"/>
              <w:ind w:left="-57" w:right="-57"/>
              <w:jc w:val="center"/>
              <w:rPr>
                <w:rFonts w:ascii="Times New Roman" w:eastAsia="Times New Roman" w:hAnsi="Times New Roman" w:cs="Times New Roman"/>
                <w:sz w:val="20"/>
                <w:szCs w:val="20"/>
                <w:lang w:eastAsia="ru-RU"/>
              </w:rPr>
            </w:pPr>
          </w:p>
        </w:tc>
        <w:tc>
          <w:tcPr>
            <w:tcW w:w="311" w:type="pct"/>
            <w:shd w:val="clear" w:color="auto" w:fill="auto"/>
          </w:tcPr>
          <w:p w14:paraId="71F904B4" w14:textId="77777777" w:rsidR="00E15A72" w:rsidRPr="00D634DC" w:rsidRDefault="00E15A72" w:rsidP="00D634DC">
            <w:pPr>
              <w:spacing w:after="0" w:line="240" w:lineRule="auto"/>
              <w:ind w:left="-57" w:right="-57"/>
              <w:jc w:val="center"/>
              <w:rPr>
                <w:rFonts w:ascii="Times New Roman" w:eastAsia="Times New Roman" w:hAnsi="Times New Roman" w:cs="Times New Roman"/>
                <w:sz w:val="20"/>
                <w:szCs w:val="20"/>
                <w:lang w:eastAsia="ru-RU"/>
              </w:rPr>
            </w:pPr>
          </w:p>
        </w:tc>
        <w:tc>
          <w:tcPr>
            <w:tcW w:w="400" w:type="pct"/>
            <w:shd w:val="clear" w:color="auto" w:fill="auto"/>
          </w:tcPr>
          <w:p w14:paraId="79365430" w14:textId="77777777" w:rsidR="00E15A72" w:rsidRPr="00D634DC" w:rsidRDefault="00E15A72" w:rsidP="00D634DC">
            <w:pPr>
              <w:spacing w:after="0" w:line="240" w:lineRule="auto"/>
              <w:ind w:left="-57" w:right="-57"/>
              <w:jc w:val="center"/>
              <w:rPr>
                <w:rFonts w:ascii="Times New Roman" w:eastAsia="Times New Roman" w:hAnsi="Times New Roman" w:cs="Times New Roman"/>
                <w:sz w:val="20"/>
                <w:szCs w:val="20"/>
                <w:lang w:eastAsia="ru-RU"/>
              </w:rPr>
            </w:pPr>
          </w:p>
        </w:tc>
        <w:tc>
          <w:tcPr>
            <w:tcW w:w="618" w:type="pct"/>
            <w:shd w:val="clear" w:color="auto" w:fill="auto"/>
          </w:tcPr>
          <w:p w14:paraId="3448BDBC" w14:textId="77777777" w:rsidR="00E15A72" w:rsidRPr="00D634DC" w:rsidRDefault="00E15A72" w:rsidP="00D634DC">
            <w:pPr>
              <w:spacing w:after="0" w:line="240" w:lineRule="auto"/>
              <w:ind w:left="-57" w:right="-57"/>
              <w:jc w:val="center"/>
              <w:rPr>
                <w:rFonts w:ascii="Times New Roman" w:eastAsia="Times New Roman" w:hAnsi="Times New Roman" w:cs="Times New Roman"/>
                <w:sz w:val="20"/>
                <w:szCs w:val="20"/>
                <w:lang w:eastAsia="ru-RU"/>
              </w:rPr>
            </w:pPr>
          </w:p>
        </w:tc>
        <w:tc>
          <w:tcPr>
            <w:tcW w:w="752" w:type="pct"/>
            <w:shd w:val="clear" w:color="auto" w:fill="auto"/>
          </w:tcPr>
          <w:p w14:paraId="65A3985B" w14:textId="77777777" w:rsidR="00E15A72" w:rsidRPr="00D634DC" w:rsidRDefault="00E15A72" w:rsidP="00D634DC">
            <w:pPr>
              <w:spacing w:after="0" w:line="240" w:lineRule="auto"/>
              <w:ind w:left="-57" w:right="-57"/>
              <w:jc w:val="center"/>
              <w:rPr>
                <w:rFonts w:ascii="Times New Roman" w:eastAsia="Times New Roman" w:hAnsi="Times New Roman" w:cs="Times New Roman"/>
                <w:sz w:val="20"/>
                <w:szCs w:val="20"/>
                <w:lang w:eastAsia="ru-RU"/>
              </w:rPr>
            </w:pPr>
          </w:p>
        </w:tc>
        <w:tc>
          <w:tcPr>
            <w:tcW w:w="664" w:type="pct"/>
            <w:shd w:val="clear" w:color="auto" w:fill="auto"/>
          </w:tcPr>
          <w:p w14:paraId="5018CAB3" w14:textId="77777777" w:rsidR="00E15A72" w:rsidRPr="00D634DC" w:rsidRDefault="00E15A72" w:rsidP="00D634DC">
            <w:pPr>
              <w:spacing w:after="0" w:line="240" w:lineRule="auto"/>
              <w:ind w:left="-57" w:right="-57"/>
              <w:jc w:val="center"/>
              <w:rPr>
                <w:rFonts w:ascii="Times New Roman" w:eastAsia="Times New Roman" w:hAnsi="Times New Roman" w:cs="Times New Roman"/>
                <w:sz w:val="20"/>
                <w:szCs w:val="20"/>
                <w:lang w:eastAsia="ru-RU"/>
              </w:rPr>
            </w:pPr>
          </w:p>
        </w:tc>
        <w:tc>
          <w:tcPr>
            <w:tcW w:w="929" w:type="pct"/>
            <w:shd w:val="clear" w:color="auto" w:fill="auto"/>
          </w:tcPr>
          <w:p w14:paraId="62252797" w14:textId="77777777" w:rsidR="00E15A72" w:rsidRPr="00D634DC" w:rsidRDefault="00E15A72" w:rsidP="00D634DC">
            <w:pPr>
              <w:spacing w:after="0" w:line="240" w:lineRule="auto"/>
              <w:ind w:left="-57" w:right="-57"/>
              <w:jc w:val="center"/>
              <w:rPr>
                <w:rFonts w:ascii="Times New Roman" w:eastAsia="Times New Roman" w:hAnsi="Times New Roman" w:cs="Times New Roman"/>
                <w:sz w:val="20"/>
                <w:szCs w:val="20"/>
                <w:lang w:eastAsia="ru-RU"/>
              </w:rPr>
            </w:pPr>
          </w:p>
        </w:tc>
        <w:tc>
          <w:tcPr>
            <w:tcW w:w="841" w:type="pct"/>
            <w:shd w:val="clear" w:color="auto" w:fill="auto"/>
          </w:tcPr>
          <w:p w14:paraId="466CC1A5" w14:textId="77777777" w:rsidR="00E15A72" w:rsidRPr="00D634DC" w:rsidRDefault="00E15A72" w:rsidP="00D634DC">
            <w:pPr>
              <w:spacing w:after="0" w:line="240" w:lineRule="auto"/>
              <w:ind w:left="-57" w:right="-57"/>
              <w:jc w:val="center"/>
              <w:rPr>
                <w:rFonts w:ascii="Times New Roman" w:eastAsia="Times New Roman" w:hAnsi="Times New Roman" w:cs="Times New Roman"/>
                <w:sz w:val="20"/>
                <w:szCs w:val="20"/>
                <w:lang w:eastAsia="ru-RU"/>
              </w:rPr>
            </w:pPr>
          </w:p>
        </w:tc>
      </w:tr>
      <w:tr w:rsidR="000E627D" w:rsidRPr="00D634DC" w14:paraId="3B95C162" w14:textId="77777777" w:rsidTr="00D634DC">
        <w:tc>
          <w:tcPr>
            <w:tcW w:w="137" w:type="pct"/>
            <w:shd w:val="clear" w:color="auto" w:fill="auto"/>
          </w:tcPr>
          <w:p w14:paraId="1DDD58DA" w14:textId="77777777" w:rsidR="00E15A72" w:rsidRPr="00D634DC" w:rsidRDefault="00E15A72" w:rsidP="00D634DC">
            <w:pPr>
              <w:spacing w:after="0" w:line="240" w:lineRule="auto"/>
              <w:ind w:left="-57" w:right="-57"/>
              <w:jc w:val="center"/>
              <w:rPr>
                <w:rFonts w:ascii="Times New Roman" w:eastAsia="Times New Roman" w:hAnsi="Times New Roman" w:cs="Times New Roman"/>
                <w:sz w:val="20"/>
                <w:szCs w:val="20"/>
                <w:lang w:eastAsia="ru-RU"/>
              </w:rPr>
            </w:pPr>
          </w:p>
        </w:tc>
        <w:tc>
          <w:tcPr>
            <w:tcW w:w="348" w:type="pct"/>
            <w:shd w:val="clear" w:color="auto" w:fill="auto"/>
          </w:tcPr>
          <w:p w14:paraId="4FA663B5" w14:textId="77777777" w:rsidR="00E15A72" w:rsidRPr="00D634DC" w:rsidRDefault="00E15A72" w:rsidP="00D634DC">
            <w:pPr>
              <w:spacing w:after="0" w:line="240" w:lineRule="auto"/>
              <w:ind w:left="-57" w:right="-57"/>
              <w:jc w:val="center"/>
              <w:rPr>
                <w:rFonts w:ascii="Times New Roman" w:eastAsia="Times New Roman" w:hAnsi="Times New Roman" w:cs="Times New Roman"/>
                <w:sz w:val="20"/>
                <w:szCs w:val="20"/>
                <w:lang w:eastAsia="ru-RU"/>
              </w:rPr>
            </w:pPr>
            <w:r w:rsidRPr="00D634DC">
              <w:rPr>
                <w:rFonts w:ascii="Times New Roman" w:eastAsia="Times New Roman" w:hAnsi="Times New Roman" w:cs="Times New Roman"/>
                <w:sz w:val="20"/>
                <w:szCs w:val="20"/>
                <w:lang w:eastAsia="ru-RU"/>
              </w:rPr>
              <w:t xml:space="preserve">ИТОГО: </w:t>
            </w:r>
          </w:p>
          <w:p w14:paraId="3D4BFFA7" w14:textId="77777777" w:rsidR="00E15A72" w:rsidRPr="00D634DC" w:rsidRDefault="00E15A72" w:rsidP="00D634DC">
            <w:pPr>
              <w:spacing w:after="0" w:line="240" w:lineRule="auto"/>
              <w:ind w:left="-57" w:right="-57"/>
              <w:rPr>
                <w:rFonts w:ascii="Times New Roman" w:eastAsia="Times New Roman" w:hAnsi="Times New Roman" w:cs="Times New Roman"/>
                <w:sz w:val="20"/>
                <w:szCs w:val="20"/>
                <w:lang w:eastAsia="ru-RU"/>
              </w:rPr>
            </w:pPr>
            <w:r w:rsidRPr="00D634DC">
              <w:rPr>
                <w:rFonts w:ascii="Times New Roman" w:eastAsia="Times New Roman" w:hAnsi="Times New Roman" w:cs="Times New Roman"/>
                <w:sz w:val="20"/>
                <w:szCs w:val="20"/>
                <w:lang w:eastAsia="ru-RU"/>
              </w:rPr>
              <w:t>(по столбцам 3,4)</w:t>
            </w:r>
          </w:p>
        </w:tc>
        <w:tc>
          <w:tcPr>
            <w:tcW w:w="311" w:type="pct"/>
            <w:shd w:val="clear" w:color="auto" w:fill="auto"/>
          </w:tcPr>
          <w:p w14:paraId="279B8EE6" w14:textId="77777777" w:rsidR="00E15A72" w:rsidRPr="00D634DC" w:rsidRDefault="00E15A72" w:rsidP="00D634DC">
            <w:pPr>
              <w:spacing w:after="0" w:line="240" w:lineRule="auto"/>
              <w:ind w:left="-57" w:right="-57"/>
              <w:jc w:val="center"/>
              <w:rPr>
                <w:rFonts w:ascii="Times New Roman" w:eastAsia="Times New Roman" w:hAnsi="Times New Roman" w:cs="Times New Roman"/>
                <w:sz w:val="20"/>
                <w:szCs w:val="20"/>
                <w:lang w:eastAsia="ru-RU"/>
              </w:rPr>
            </w:pPr>
          </w:p>
        </w:tc>
        <w:tc>
          <w:tcPr>
            <w:tcW w:w="400" w:type="pct"/>
            <w:shd w:val="clear" w:color="auto" w:fill="auto"/>
          </w:tcPr>
          <w:p w14:paraId="15C5D03E" w14:textId="77777777" w:rsidR="00E15A72" w:rsidRPr="00D634DC" w:rsidRDefault="00E15A72" w:rsidP="00D634DC">
            <w:pPr>
              <w:spacing w:after="0" w:line="240" w:lineRule="auto"/>
              <w:ind w:left="-57" w:right="-57"/>
              <w:jc w:val="center"/>
              <w:rPr>
                <w:rFonts w:ascii="Times New Roman" w:eastAsia="Times New Roman" w:hAnsi="Times New Roman" w:cs="Times New Roman"/>
                <w:sz w:val="20"/>
                <w:szCs w:val="20"/>
                <w:lang w:eastAsia="ru-RU"/>
              </w:rPr>
            </w:pPr>
          </w:p>
        </w:tc>
        <w:tc>
          <w:tcPr>
            <w:tcW w:w="618" w:type="pct"/>
            <w:shd w:val="clear" w:color="auto" w:fill="auto"/>
          </w:tcPr>
          <w:p w14:paraId="60D2A753" w14:textId="77777777" w:rsidR="00E15A72" w:rsidRPr="00D634DC" w:rsidRDefault="00E15A72" w:rsidP="00D634DC">
            <w:pPr>
              <w:spacing w:after="0" w:line="240" w:lineRule="auto"/>
              <w:ind w:left="-57" w:right="-57"/>
              <w:jc w:val="center"/>
              <w:rPr>
                <w:rFonts w:ascii="Times New Roman" w:eastAsia="Times New Roman" w:hAnsi="Times New Roman" w:cs="Times New Roman"/>
                <w:sz w:val="20"/>
                <w:szCs w:val="20"/>
                <w:lang w:eastAsia="ru-RU"/>
              </w:rPr>
            </w:pPr>
          </w:p>
        </w:tc>
        <w:tc>
          <w:tcPr>
            <w:tcW w:w="752" w:type="pct"/>
            <w:shd w:val="clear" w:color="auto" w:fill="auto"/>
          </w:tcPr>
          <w:p w14:paraId="0C69FBF7" w14:textId="77777777" w:rsidR="00E15A72" w:rsidRPr="00D634DC" w:rsidRDefault="00E15A72" w:rsidP="00D634DC">
            <w:pPr>
              <w:spacing w:after="0" w:line="240" w:lineRule="auto"/>
              <w:ind w:left="-57" w:right="-57"/>
              <w:jc w:val="center"/>
              <w:rPr>
                <w:rFonts w:ascii="Times New Roman" w:eastAsia="Times New Roman" w:hAnsi="Times New Roman" w:cs="Times New Roman"/>
                <w:sz w:val="20"/>
                <w:szCs w:val="20"/>
                <w:lang w:eastAsia="ru-RU"/>
              </w:rPr>
            </w:pPr>
          </w:p>
        </w:tc>
        <w:tc>
          <w:tcPr>
            <w:tcW w:w="664" w:type="pct"/>
            <w:shd w:val="clear" w:color="auto" w:fill="auto"/>
          </w:tcPr>
          <w:p w14:paraId="58F3D9EB" w14:textId="77777777" w:rsidR="00E15A72" w:rsidRPr="00D634DC" w:rsidRDefault="00E15A72" w:rsidP="00D634DC">
            <w:pPr>
              <w:spacing w:after="0" w:line="240" w:lineRule="auto"/>
              <w:ind w:left="-57" w:right="-57"/>
              <w:jc w:val="center"/>
              <w:rPr>
                <w:rFonts w:ascii="Times New Roman" w:eastAsia="Times New Roman" w:hAnsi="Times New Roman" w:cs="Times New Roman"/>
                <w:sz w:val="20"/>
                <w:szCs w:val="20"/>
                <w:lang w:eastAsia="ru-RU"/>
              </w:rPr>
            </w:pPr>
          </w:p>
        </w:tc>
        <w:tc>
          <w:tcPr>
            <w:tcW w:w="929" w:type="pct"/>
            <w:shd w:val="clear" w:color="auto" w:fill="auto"/>
          </w:tcPr>
          <w:p w14:paraId="1DFBE623" w14:textId="77777777" w:rsidR="00E15A72" w:rsidRPr="00D634DC" w:rsidRDefault="00E15A72" w:rsidP="00D634DC">
            <w:pPr>
              <w:spacing w:after="0" w:line="240" w:lineRule="auto"/>
              <w:ind w:left="-57" w:right="-57"/>
              <w:jc w:val="center"/>
              <w:rPr>
                <w:rFonts w:ascii="Times New Roman" w:eastAsia="Times New Roman" w:hAnsi="Times New Roman" w:cs="Times New Roman"/>
                <w:sz w:val="20"/>
                <w:szCs w:val="20"/>
                <w:lang w:eastAsia="ru-RU"/>
              </w:rPr>
            </w:pPr>
          </w:p>
        </w:tc>
        <w:tc>
          <w:tcPr>
            <w:tcW w:w="841" w:type="pct"/>
            <w:shd w:val="clear" w:color="auto" w:fill="auto"/>
          </w:tcPr>
          <w:p w14:paraId="63B8976B" w14:textId="77777777" w:rsidR="00E15A72" w:rsidRPr="00D634DC" w:rsidRDefault="00E15A72" w:rsidP="00D634DC">
            <w:pPr>
              <w:spacing w:after="0" w:line="240" w:lineRule="auto"/>
              <w:ind w:left="-57" w:right="-57"/>
              <w:jc w:val="center"/>
              <w:rPr>
                <w:rFonts w:ascii="Times New Roman" w:eastAsia="Times New Roman" w:hAnsi="Times New Roman" w:cs="Times New Roman"/>
                <w:sz w:val="20"/>
                <w:szCs w:val="20"/>
                <w:lang w:eastAsia="ru-RU"/>
              </w:rPr>
            </w:pPr>
          </w:p>
        </w:tc>
      </w:tr>
    </w:tbl>
    <w:p w14:paraId="6B5C297A" w14:textId="77777777" w:rsidR="00D634DC" w:rsidRDefault="00D634DC" w:rsidP="00E15A72">
      <w:pPr>
        <w:spacing w:after="0" w:line="240" w:lineRule="auto"/>
        <w:rPr>
          <w:rFonts w:ascii="Times New Roman" w:eastAsia="Times New Roman" w:hAnsi="Times New Roman" w:cs="Times New Roman"/>
          <w:sz w:val="20"/>
          <w:szCs w:val="20"/>
          <w:lang w:eastAsia="ru-RU"/>
        </w:rPr>
      </w:pPr>
    </w:p>
    <w:p w14:paraId="7B289A73" w14:textId="5B8A7FF8" w:rsidR="00E15A72" w:rsidRPr="00074F7C" w:rsidRDefault="00E15A72" w:rsidP="00E15A72">
      <w:pPr>
        <w:spacing w:after="0" w:line="240" w:lineRule="auto"/>
        <w:rPr>
          <w:rFonts w:ascii="Times New Roman" w:eastAsia="Times New Roman" w:hAnsi="Times New Roman" w:cs="Times New Roman"/>
          <w:sz w:val="20"/>
          <w:szCs w:val="20"/>
          <w:lang w:eastAsia="ru-RU"/>
        </w:rPr>
      </w:pPr>
      <w:r w:rsidRPr="00074F7C">
        <w:rPr>
          <w:rFonts w:ascii="Times New Roman" w:eastAsia="Times New Roman" w:hAnsi="Times New Roman" w:cs="Times New Roman"/>
          <w:sz w:val="20"/>
          <w:szCs w:val="20"/>
          <w:lang w:eastAsia="ru-RU"/>
        </w:rPr>
        <w:t>* Столбцы 7,8 заполняются при осуществлении списания, передачи движимого имущества иным юридическим лицам.</w:t>
      </w:r>
    </w:p>
    <w:p w14:paraId="41AB3F1F" w14:textId="4D3876DD" w:rsidR="00E15A72" w:rsidRDefault="00E15A72">
      <w:pPr>
        <w:pStyle w:val="ConsPlusNormal"/>
        <w:jc w:val="both"/>
        <w:rPr>
          <w:rFonts w:ascii="Times New Roman" w:hAnsi="Times New Roman" w:cs="Times New Roman"/>
          <w:sz w:val="28"/>
          <w:szCs w:val="28"/>
        </w:rPr>
      </w:pPr>
    </w:p>
    <w:p w14:paraId="20E52BFD" w14:textId="77777777" w:rsidR="00984F0C" w:rsidRPr="00E528E9" w:rsidRDefault="00984F0C" w:rsidP="00984F0C">
      <w:pPr>
        <w:pStyle w:val="ConsPlusNonformat"/>
        <w:jc w:val="both"/>
        <w:rPr>
          <w:rFonts w:ascii="Times New Roman" w:hAnsi="Times New Roman" w:cs="Times New Roman"/>
          <w:sz w:val="28"/>
          <w:szCs w:val="28"/>
        </w:rPr>
      </w:pPr>
      <w:r w:rsidRPr="00E528E9">
        <w:rPr>
          <w:rFonts w:ascii="Times New Roman" w:hAnsi="Times New Roman" w:cs="Times New Roman"/>
          <w:sz w:val="28"/>
          <w:szCs w:val="28"/>
        </w:rPr>
        <w:t>Наименование</w:t>
      </w:r>
    </w:p>
    <w:p w14:paraId="12D54E39" w14:textId="77777777" w:rsidR="00984F0C" w:rsidRPr="00E528E9" w:rsidRDefault="00984F0C" w:rsidP="00984F0C">
      <w:pPr>
        <w:pStyle w:val="ConsPlusNonformat"/>
        <w:jc w:val="both"/>
        <w:rPr>
          <w:rFonts w:ascii="Times New Roman" w:hAnsi="Times New Roman" w:cs="Times New Roman"/>
          <w:sz w:val="28"/>
          <w:szCs w:val="28"/>
        </w:rPr>
      </w:pPr>
      <w:r w:rsidRPr="00E528E9">
        <w:rPr>
          <w:rFonts w:ascii="Times New Roman" w:hAnsi="Times New Roman" w:cs="Times New Roman"/>
          <w:sz w:val="28"/>
          <w:szCs w:val="28"/>
        </w:rPr>
        <w:t>должности руководителя ___________________________________________________</w:t>
      </w:r>
    </w:p>
    <w:p w14:paraId="1C2694DC" w14:textId="77777777" w:rsidR="00984F0C" w:rsidRPr="00846920" w:rsidRDefault="00984F0C" w:rsidP="00984F0C">
      <w:pPr>
        <w:pStyle w:val="ConsPlusNonformat"/>
        <w:jc w:val="both"/>
        <w:rPr>
          <w:rFonts w:ascii="Times New Roman" w:hAnsi="Times New Roman" w:cs="Times New Roman"/>
          <w:szCs w:val="20"/>
        </w:rPr>
      </w:pPr>
      <w:r w:rsidRPr="00846920">
        <w:rPr>
          <w:rFonts w:ascii="Times New Roman" w:hAnsi="Times New Roman" w:cs="Times New Roman"/>
          <w:szCs w:val="20"/>
        </w:rPr>
        <w:t xml:space="preserve">               </w:t>
      </w:r>
      <w:r>
        <w:rPr>
          <w:rFonts w:ascii="Times New Roman" w:hAnsi="Times New Roman" w:cs="Times New Roman"/>
          <w:szCs w:val="20"/>
        </w:rPr>
        <w:t xml:space="preserve">                                               </w:t>
      </w:r>
      <w:r w:rsidRPr="00846920">
        <w:rPr>
          <w:rFonts w:ascii="Times New Roman" w:hAnsi="Times New Roman" w:cs="Times New Roman"/>
          <w:szCs w:val="20"/>
        </w:rPr>
        <w:t xml:space="preserve">  </w:t>
      </w:r>
      <w:proofErr w:type="spellStart"/>
      <w:r w:rsidRPr="00846920">
        <w:rPr>
          <w:rFonts w:ascii="Times New Roman" w:hAnsi="Times New Roman" w:cs="Times New Roman"/>
          <w:szCs w:val="20"/>
        </w:rPr>
        <w:t>м.п</w:t>
      </w:r>
      <w:proofErr w:type="spellEnd"/>
      <w:r w:rsidRPr="00846920">
        <w:rPr>
          <w:rFonts w:ascii="Times New Roman" w:hAnsi="Times New Roman" w:cs="Times New Roman"/>
          <w:szCs w:val="20"/>
        </w:rPr>
        <w:t xml:space="preserve">.    </w:t>
      </w:r>
      <w:r>
        <w:rPr>
          <w:rFonts w:ascii="Times New Roman" w:hAnsi="Times New Roman" w:cs="Times New Roman"/>
          <w:szCs w:val="20"/>
        </w:rPr>
        <w:t xml:space="preserve">           </w:t>
      </w:r>
      <w:r w:rsidRPr="00846920">
        <w:rPr>
          <w:rFonts w:ascii="Times New Roman" w:hAnsi="Times New Roman" w:cs="Times New Roman"/>
          <w:szCs w:val="20"/>
        </w:rPr>
        <w:t xml:space="preserve">  (</w:t>
      </w:r>
      <w:proofErr w:type="gramStart"/>
      <w:r w:rsidRPr="00846920">
        <w:rPr>
          <w:rFonts w:ascii="Times New Roman" w:hAnsi="Times New Roman" w:cs="Times New Roman"/>
          <w:szCs w:val="20"/>
        </w:rPr>
        <w:t xml:space="preserve">подпись)   </w:t>
      </w:r>
      <w:proofErr w:type="gramEnd"/>
      <w:r w:rsidRPr="00846920">
        <w:rPr>
          <w:rFonts w:ascii="Times New Roman" w:hAnsi="Times New Roman" w:cs="Times New Roman"/>
          <w:szCs w:val="20"/>
        </w:rPr>
        <w:t xml:space="preserve">        </w:t>
      </w:r>
      <w:r>
        <w:rPr>
          <w:rFonts w:ascii="Times New Roman" w:hAnsi="Times New Roman" w:cs="Times New Roman"/>
          <w:szCs w:val="20"/>
        </w:rPr>
        <w:t xml:space="preserve">                                    </w:t>
      </w:r>
      <w:r w:rsidRPr="00846920">
        <w:rPr>
          <w:rFonts w:ascii="Times New Roman" w:hAnsi="Times New Roman" w:cs="Times New Roman"/>
          <w:szCs w:val="20"/>
        </w:rPr>
        <w:t xml:space="preserve">  (расшифровка подписи)</w:t>
      </w:r>
    </w:p>
    <w:p w14:paraId="0F297F96" w14:textId="77777777" w:rsidR="00984F0C" w:rsidRPr="00846920" w:rsidRDefault="00984F0C" w:rsidP="00984F0C">
      <w:pPr>
        <w:pStyle w:val="ConsPlusNonformat"/>
        <w:jc w:val="both"/>
        <w:rPr>
          <w:rFonts w:ascii="Times New Roman" w:hAnsi="Times New Roman" w:cs="Times New Roman"/>
          <w:szCs w:val="20"/>
        </w:rPr>
      </w:pPr>
    </w:p>
    <w:p w14:paraId="461051CB" w14:textId="77777777" w:rsidR="00984F0C" w:rsidRPr="00F45FC7" w:rsidRDefault="00984F0C" w:rsidP="00984F0C">
      <w:pPr>
        <w:pStyle w:val="ConsPlusNonformat"/>
        <w:jc w:val="both"/>
        <w:rPr>
          <w:rFonts w:ascii="Times New Roman" w:hAnsi="Times New Roman" w:cs="Times New Roman"/>
          <w:sz w:val="28"/>
          <w:szCs w:val="28"/>
        </w:rPr>
      </w:pPr>
      <w:r w:rsidRPr="00E528E9">
        <w:rPr>
          <w:rFonts w:ascii="Times New Roman" w:hAnsi="Times New Roman" w:cs="Times New Roman"/>
          <w:sz w:val="28"/>
          <w:szCs w:val="28"/>
        </w:rPr>
        <w:t>Главный бухгалтер       __________________________________________________</w:t>
      </w:r>
      <w:r>
        <w:rPr>
          <w:rFonts w:ascii="Times New Roman" w:hAnsi="Times New Roman" w:cs="Times New Roman"/>
          <w:sz w:val="28"/>
          <w:szCs w:val="28"/>
        </w:rPr>
        <w:t>____</w:t>
      </w:r>
    </w:p>
    <w:p w14:paraId="7B1EAA57" w14:textId="77777777" w:rsidR="00984F0C" w:rsidRPr="00F45FC7" w:rsidRDefault="00984F0C" w:rsidP="00984F0C">
      <w:pPr>
        <w:pStyle w:val="ConsPlusNonformat"/>
        <w:jc w:val="both"/>
        <w:rPr>
          <w:rFonts w:ascii="Times New Roman" w:hAnsi="Times New Roman" w:cs="Times New Roman"/>
          <w:szCs w:val="20"/>
        </w:rPr>
      </w:pPr>
      <w:r w:rsidRPr="00F45FC7">
        <w:rPr>
          <w:rFonts w:ascii="Times New Roman" w:hAnsi="Times New Roman" w:cs="Times New Roman"/>
          <w:szCs w:val="20"/>
        </w:rPr>
        <w:t xml:space="preserve">                        </w:t>
      </w:r>
      <w:r>
        <w:rPr>
          <w:rFonts w:ascii="Times New Roman" w:hAnsi="Times New Roman" w:cs="Times New Roman"/>
          <w:szCs w:val="20"/>
        </w:rPr>
        <w:t xml:space="preserve">                                                            </w:t>
      </w:r>
      <w:r w:rsidRPr="00F45FC7">
        <w:rPr>
          <w:rFonts w:ascii="Times New Roman" w:hAnsi="Times New Roman" w:cs="Times New Roman"/>
          <w:szCs w:val="20"/>
        </w:rPr>
        <w:t xml:space="preserve">   (</w:t>
      </w:r>
      <w:proofErr w:type="gramStart"/>
      <w:r w:rsidRPr="00F45FC7">
        <w:rPr>
          <w:rFonts w:ascii="Times New Roman" w:hAnsi="Times New Roman" w:cs="Times New Roman"/>
          <w:szCs w:val="20"/>
        </w:rPr>
        <w:t xml:space="preserve">подпись)   </w:t>
      </w:r>
      <w:proofErr w:type="gramEnd"/>
      <w:r w:rsidRPr="00F45FC7">
        <w:rPr>
          <w:rFonts w:ascii="Times New Roman" w:hAnsi="Times New Roman" w:cs="Times New Roman"/>
          <w:szCs w:val="20"/>
        </w:rPr>
        <w:t xml:space="preserve">      </w:t>
      </w:r>
      <w:r>
        <w:rPr>
          <w:rFonts w:ascii="Times New Roman" w:hAnsi="Times New Roman" w:cs="Times New Roman"/>
          <w:szCs w:val="20"/>
        </w:rPr>
        <w:t xml:space="preserve">                                      </w:t>
      </w:r>
      <w:r w:rsidRPr="00F45FC7">
        <w:rPr>
          <w:rFonts w:ascii="Times New Roman" w:hAnsi="Times New Roman" w:cs="Times New Roman"/>
          <w:szCs w:val="20"/>
        </w:rPr>
        <w:t xml:space="preserve">    (расшифровка подписи)</w:t>
      </w:r>
    </w:p>
    <w:p w14:paraId="6279C463" w14:textId="77777777" w:rsidR="00984F0C" w:rsidRPr="00E528E9" w:rsidRDefault="00984F0C" w:rsidP="00984F0C">
      <w:pPr>
        <w:pStyle w:val="ConsPlusNormal"/>
        <w:jc w:val="both"/>
        <w:rPr>
          <w:rFonts w:ascii="Times New Roman" w:hAnsi="Times New Roman" w:cs="Times New Roman"/>
          <w:sz w:val="28"/>
          <w:szCs w:val="28"/>
        </w:rPr>
      </w:pPr>
    </w:p>
    <w:p w14:paraId="0A34D4DB" w14:textId="77777777" w:rsidR="00984F0C" w:rsidRDefault="00984F0C">
      <w:pPr>
        <w:pStyle w:val="ConsPlusNormal"/>
        <w:jc w:val="both"/>
        <w:rPr>
          <w:rFonts w:ascii="Times New Roman" w:hAnsi="Times New Roman" w:cs="Times New Roman"/>
          <w:sz w:val="28"/>
          <w:szCs w:val="28"/>
        </w:rPr>
      </w:pPr>
    </w:p>
    <w:p w14:paraId="61A14FAB" w14:textId="77777777" w:rsidR="00E15A72" w:rsidRDefault="00E15A72">
      <w:pPr>
        <w:pStyle w:val="ConsPlusNormal"/>
        <w:jc w:val="both"/>
        <w:rPr>
          <w:rFonts w:ascii="Times New Roman" w:hAnsi="Times New Roman" w:cs="Times New Roman"/>
          <w:sz w:val="28"/>
          <w:szCs w:val="28"/>
        </w:rPr>
      </w:pPr>
    </w:p>
    <w:p w14:paraId="047A30EF" w14:textId="77777777" w:rsidR="00E15A72" w:rsidRDefault="00E15A72">
      <w:pPr>
        <w:pStyle w:val="ConsPlusNormal"/>
        <w:jc w:val="both"/>
        <w:rPr>
          <w:rFonts w:ascii="Times New Roman" w:hAnsi="Times New Roman" w:cs="Times New Roman"/>
          <w:sz w:val="28"/>
          <w:szCs w:val="28"/>
        </w:rPr>
      </w:pPr>
    </w:p>
    <w:tbl>
      <w:tblPr>
        <w:tblStyle w:val="a3"/>
        <w:tblW w:w="15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7230"/>
      </w:tblGrid>
      <w:tr w:rsidR="00E15A72" w14:paraId="5BBF826E" w14:textId="77777777" w:rsidTr="00147D6B">
        <w:tc>
          <w:tcPr>
            <w:tcW w:w="8613" w:type="dxa"/>
          </w:tcPr>
          <w:p w14:paraId="3DDC16CA" w14:textId="77777777" w:rsidR="00E15A72" w:rsidRDefault="00E15A72" w:rsidP="00EB0062">
            <w:pPr>
              <w:pStyle w:val="ConsPlusNormal"/>
              <w:jc w:val="center"/>
              <w:rPr>
                <w:rFonts w:ascii="Times New Roman" w:hAnsi="Times New Roman" w:cs="Times New Roman"/>
                <w:sz w:val="28"/>
                <w:szCs w:val="28"/>
              </w:rPr>
            </w:pPr>
          </w:p>
        </w:tc>
        <w:tc>
          <w:tcPr>
            <w:tcW w:w="7230" w:type="dxa"/>
          </w:tcPr>
          <w:p w14:paraId="366568A2" w14:textId="3E24DB5A" w:rsidR="00984F0C" w:rsidRPr="00E528E9" w:rsidRDefault="00984F0C" w:rsidP="00984F0C">
            <w:pPr>
              <w:pStyle w:val="ConsPlusNormal"/>
              <w:spacing w:line="240" w:lineRule="exact"/>
              <w:ind w:left="-57" w:right="-57"/>
              <w:jc w:val="center"/>
              <w:outlineLvl w:val="1"/>
              <w:rPr>
                <w:rFonts w:ascii="Times New Roman" w:hAnsi="Times New Roman" w:cs="Times New Roman"/>
                <w:sz w:val="28"/>
                <w:szCs w:val="28"/>
              </w:rPr>
            </w:pPr>
            <w:r>
              <w:rPr>
                <w:rFonts w:ascii="Times New Roman" w:hAnsi="Times New Roman" w:cs="Times New Roman"/>
                <w:sz w:val="28"/>
                <w:szCs w:val="28"/>
              </w:rPr>
              <w:t>П</w:t>
            </w:r>
            <w:r w:rsidRPr="00E528E9">
              <w:rPr>
                <w:rFonts w:ascii="Times New Roman" w:hAnsi="Times New Roman" w:cs="Times New Roman"/>
                <w:sz w:val="28"/>
                <w:szCs w:val="28"/>
              </w:rPr>
              <w:t xml:space="preserve">риложение </w:t>
            </w:r>
            <w:r>
              <w:rPr>
                <w:rFonts w:ascii="Times New Roman" w:hAnsi="Times New Roman" w:cs="Times New Roman"/>
                <w:sz w:val="28"/>
                <w:szCs w:val="28"/>
              </w:rPr>
              <w:t>7</w:t>
            </w:r>
          </w:p>
          <w:p w14:paraId="4557FE31" w14:textId="6B6BD49C" w:rsidR="00E15A72" w:rsidRDefault="00984F0C" w:rsidP="00984F0C">
            <w:pPr>
              <w:pStyle w:val="ConsPlusNormal"/>
              <w:spacing w:line="240" w:lineRule="exact"/>
              <w:jc w:val="center"/>
              <w:rPr>
                <w:rFonts w:ascii="Times New Roman" w:hAnsi="Times New Roman" w:cs="Times New Roman"/>
                <w:sz w:val="28"/>
                <w:szCs w:val="28"/>
              </w:rPr>
            </w:pPr>
            <w:r w:rsidRPr="00E528E9">
              <w:rPr>
                <w:rFonts w:ascii="Times New Roman" w:hAnsi="Times New Roman" w:cs="Times New Roman"/>
                <w:sz w:val="28"/>
                <w:szCs w:val="28"/>
              </w:rPr>
              <w:t>к Положению</w:t>
            </w:r>
            <w:r>
              <w:rPr>
                <w:rFonts w:ascii="Times New Roman" w:hAnsi="Times New Roman" w:cs="Times New Roman"/>
                <w:sz w:val="28"/>
                <w:szCs w:val="28"/>
              </w:rPr>
              <w:t xml:space="preserve"> </w:t>
            </w:r>
            <w:r w:rsidRPr="00E528E9">
              <w:rPr>
                <w:rFonts w:ascii="Times New Roman" w:hAnsi="Times New Roman" w:cs="Times New Roman"/>
                <w:sz w:val="28"/>
                <w:szCs w:val="28"/>
              </w:rPr>
              <w:t>об управлении и распоряжении</w:t>
            </w:r>
            <w:r>
              <w:rPr>
                <w:rFonts w:ascii="Times New Roman" w:hAnsi="Times New Roman" w:cs="Times New Roman"/>
                <w:sz w:val="28"/>
                <w:szCs w:val="28"/>
              </w:rPr>
              <w:t xml:space="preserve"> </w:t>
            </w:r>
            <w:r w:rsidRPr="00E528E9">
              <w:rPr>
                <w:rFonts w:ascii="Times New Roman" w:hAnsi="Times New Roman" w:cs="Times New Roman"/>
                <w:sz w:val="28"/>
                <w:szCs w:val="28"/>
              </w:rPr>
              <w:t>имущественными объектами муниципальной</w:t>
            </w:r>
            <w:r>
              <w:rPr>
                <w:rFonts w:ascii="Times New Roman" w:hAnsi="Times New Roman" w:cs="Times New Roman"/>
                <w:sz w:val="28"/>
                <w:szCs w:val="28"/>
              </w:rPr>
              <w:t xml:space="preserve"> </w:t>
            </w:r>
            <w:r w:rsidRPr="00E528E9">
              <w:rPr>
                <w:rFonts w:ascii="Times New Roman" w:hAnsi="Times New Roman" w:cs="Times New Roman"/>
                <w:sz w:val="28"/>
                <w:szCs w:val="28"/>
              </w:rPr>
              <w:t>собственности Благодарненского</w:t>
            </w:r>
            <w:r>
              <w:rPr>
                <w:rFonts w:ascii="Times New Roman" w:hAnsi="Times New Roman" w:cs="Times New Roman"/>
                <w:sz w:val="28"/>
                <w:szCs w:val="28"/>
              </w:rPr>
              <w:t xml:space="preserve"> муниципального</w:t>
            </w:r>
            <w:r w:rsidRPr="00E528E9">
              <w:rPr>
                <w:rFonts w:ascii="Times New Roman" w:hAnsi="Times New Roman" w:cs="Times New Roman"/>
                <w:sz w:val="28"/>
                <w:szCs w:val="28"/>
              </w:rPr>
              <w:t xml:space="preserve"> округа</w:t>
            </w:r>
            <w:r>
              <w:rPr>
                <w:rFonts w:ascii="Times New Roman" w:hAnsi="Times New Roman" w:cs="Times New Roman"/>
                <w:sz w:val="28"/>
                <w:szCs w:val="28"/>
              </w:rPr>
              <w:t xml:space="preserve"> </w:t>
            </w:r>
            <w:r w:rsidRPr="00E528E9">
              <w:rPr>
                <w:rFonts w:ascii="Times New Roman" w:hAnsi="Times New Roman" w:cs="Times New Roman"/>
                <w:sz w:val="28"/>
                <w:szCs w:val="28"/>
              </w:rPr>
              <w:t>Ставропольского края</w:t>
            </w:r>
            <w:r>
              <w:rPr>
                <w:rFonts w:ascii="Times New Roman" w:hAnsi="Times New Roman" w:cs="Times New Roman"/>
                <w:sz w:val="28"/>
                <w:szCs w:val="28"/>
              </w:rPr>
              <w:t xml:space="preserve">, утвержденному решением Совета депутатов </w:t>
            </w:r>
            <w:r w:rsidRPr="00E528E9">
              <w:rPr>
                <w:rFonts w:ascii="Times New Roman" w:hAnsi="Times New Roman" w:cs="Times New Roman"/>
                <w:sz w:val="28"/>
                <w:szCs w:val="28"/>
              </w:rPr>
              <w:t>Благодарненского</w:t>
            </w:r>
            <w:r>
              <w:rPr>
                <w:rFonts w:ascii="Times New Roman" w:hAnsi="Times New Roman" w:cs="Times New Roman"/>
                <w:sz w:val="28"/>
                <w:szCs w:val="28"/>
              </w:rPr>
              <w:t xml:space="preserve"> муниципального</w:t>
            </w:r>
            <w:r w:rsidRPr="00E528E9">
              <w:rPr>
                <w:rFonts w:ascii="Times New Roman" w:hAnsi="Times New Roman" w:cs="Times New Roman"/>
                <w:sz w:val="28"/>
                <w:szCs w:val="28"/>
              </w:rPr>
              <w:t xml:space="preserve"> округа</w:t>
            </w:r>
            <w:r>
              <w:rPr>
                <w:rFonts w:ascii="Times New Roman" w:hAnsi="Times New Roman" w:cs="Times New Roman"/>
                <w:sz w:val="28"/>
                <w:szCs w:val="28"/>
              </w:rPr>
              <w:t xml:space="preserve"> </w:t>
            </w:r>
            <w:r w:rsidRPr="00E528E9">
              <w:rPr>
                <w:rFonts w:ascii="Times New Roman" w:hAnsi="Times New Roman" w:cs="Times New Roman"/>
                <w:sz w:val="28"/>
                <w:szCs w:val="28"/>
              </w:rPr>
              <w:t>Ставропольского края</w:t>
            </w:r>
            <w:r>
              <w:rPr>
                <w:rFonts w:ascii="Times New Roman" w:hAnsi="Times New Roman" w:cs="Times New Roman"/>
                <w:sz w:val="28"/>
                <w:szCs w:val="28"/>
              </w:rPr>
              <w:t xml:space="preserve"> от 16 февраля 2024 года № 163</w:t>
            </w:r>
          </w:p>
        </w:tc>
      </w:tr>
    </w:tbl>
    <w:p w14:paraId="5CFB8DA0" w14:textId="77777777" w:rsidR="00E15A72" w:rsidRDefault="00E15A72" w:rsidP="000E627D">
      <w:pPr>
        <w:pStyle w:val="ConsPlusNormal"/>
        <w:jc w:val="center"/>
        <w:rPr>
          <w:rFonts w:ascii="Times New Roman" w:hAnsi="Times New Roman" w:cs="Times New Roman"/>
          <w:sz w:val="28"/>
          <w:szCs w:val="28"/>
        </w:rPr>
      </w:pPr>
    </w:p>
    <w:p w14:paraId="397520E5" w14:textId="77777777" w:rsidR="00E15A72" w:rsidRPr="00074F7C" w:rsidRDefault="00E15A72" w:rsidP="000E627D">
      <w:pPr>
        <w:tabs>
          <w:tab w:val="left" w:pos="7136"/>
        </w:tabs>
        <w:spacing w:after="0" w:line="240" w:lineRule="auto"/>
        <w:jc w:val="center"/>
        <w:rPr>
          <w:rFonts w:ascii="Times New Roman" w:eastAsia="Times New Roman" w:hAnsi="Times New Roman" w:cs="Times New Roman"/>
          <w:sz w:val="24"/>
          <w:szCs w:val="24"/>
          <w:lang w:eastAsia="ru-RU"/>
        </w:rPr>
      </w:pPr>
      <w:r w:rsidRPr="00074F7C">
        <w:rPr>
          <w:rFonts w:ascii="Times New Roman" w:eastAsia="Times New Roman" w:hAnsi="Times New Roman" w:cs="Times New Roman"/>
          <w:sz w:val="24"/>
          <w:szCs w:val="24"/>
          <w:lang w:eastAsia="ru-RU"/>
        </w:rPr>
        <w:t>«ПЕРЕЧЕНЬ ОСОБО ЦЕННОГО ДВИЖИМОГО ИМУЩЕСТВА,</w:t>
      </w:r>
    </w:p>
    <w:p w14:paraId="5D7BCF00" w14:textId="13D48274" w:rsidR="00E15A72" w:rsidRPr="00074F7C" w:rsidRDefault="00E15A72" w:rsidP="000E627D">
      <w:pPr>
        <w:tabs>
          <w:tab w:val="left" w:pos="7136"/>
        </w:tabs>
        <w:spacing w:after="0" w:line="240" w:lineRule="auto"/>
        <w:jc w:val="center"/>
        <w:rPr>
          <w:rFonts w:ascii="Times New Roman" w:eastAsia="Times New Roman" w:hAnsi="Times New Roman" w:cs="Times New Roman"/>
          <w:sz w:val="28"/>
          <w:szCs w:val="28"/>
          <w:lang w:eastAsia="ru-RU"/>
        </w:rPr>
      </w:pPr>
      <w:r w:rsidRPr="00074F7C">
        <w:rPr>
          <w:rFonts w:ascii="Times New Roman" w:eastAsia="Times New Roman" w:hAnsi="Times New Roman" w:cs="Times New Roman"/>
          <w:sz w:val="24"/>
          <w:szCs w:val="24"/>
          <w:lang w:eastAsia="ru-RU"/>
        </w:rPr>
        <w:t>находящегося на балансе</w:t>
      </w:r>
      <w:r w:rsidRPr="00074F7C">
        <w:rPr>
          <w:rFonts w:ascii="Times New Roman" w:eastAsia="Times New Roman" w:hAnsi="Times New Roman" w:cs="Times New Roman"/>
          <w:sz w:val="28"/>
          <w:szCs w:val="28"/>
          <w:lang w:eastAsia="ru-RU"/>
        </w:rPr>
        <w:t xml:space="preserve"> _____________________________________________</w:t>
      </w:r>
    </w:p>
    <w:p w14:paraId="60E1881C" w14:textId="472F8F82" w:rsidR="00F229E8" w:rsidRPr="00F229E8" w:rsidRDefault="00E15A72" w:rsidP="00F229E8">
      <w:pPr>
        <w:spacing w:after="0" w:line="240" w:lineRule="auto"/>
        <w:jc w:val="center"/>
        <w:rPr>
          <w:rFonts w:ascii="Times New Roman" w:eastAsia="Times New Roman" w:hAnsi="Times New Roman" w:cs="Times New Roman"/>
          <w:sz w:val="18"/>
          <w:szCs w:val="18"/>
          <w:lang w:eastAsia="ru-RU"/>
        </w:rPr>
      </w:pPr>
      <w:r w:rsidRPr="00074F7C">
        <w:rPr>
          <w:rFonts w:ascii="Times New Roman" w:eastAsia="Times New Roman" w:hAnsi="Times New Roman" w:cs="Times New Roman"/>
          <w:sz w:val="18"/>
          <w:szCs w:val="18"/>
          <w:lang w:eastAsia="ru-RU"/>
        </w:rPr>
        <w:t>(полное наименование предприятия, учреждения)</w:t>
      </w:r>
    </w:p>
    <w:p w14:paraId="469B0DA7" w14:textId="06A1594E" w:rsidR="00E15A72" w:rsidRPr="00F229E8" w:rsidRDefault="00E15A72" w:rsidP="00F229E8">
      <w:pPr>
        <w:spacing w:after="0" w:line="240" w:lineRule="auto"/>
        <w:jc w:val="center"/>
        <w:rPr>
          <w:rFonts w:ascii="Times New Roman" w:eastAsia="Times New Roman" w:hAnsi="Times New Roman" w:cs="Times New Roman"/>
          <w:sz w:val="24"/>
          <w:szCs w:val="24"/>
          <w:lang w:eastAsia="ru-RU"/>
        </w:rPr>
      </w:pPr>
      <w:r w:rsidRPr="00074F7C">
        <w:rPr>
          <w:rFonts w:ascii="Times New Roman" w:eastAsia="Times New Roman" w:hAnsi="Times New Roman" w:cs="Times New Roman"/>
          <w:sz w:val="24"/>
          <w:szCs w:val="24"/>
          <w:lang w:eastAsia="ru-RU"/>
        </w:rPr>
        <w:t>по состоянию на 01.01.20… года</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
        <w:gridCol w:w="1277"/>
        <w:gridCol w:w="1131"/>
        <w:gridCol w:w="1277"/>
        <w:gridCol w:w="1984"/>
        <w:gridCol w:w="2551"/>
        <w:gridCol w:w="2129"/>
        <w:gridCol w:w="2693"/>
        <w:gridCol w:w="2408"/>
      </w:tblGrid>
      <w:tr w:rsidR="00F229E8" w:rsidRPr="00F229E8" w14:paraId="039A28EE" w14:textId="77777777" w:rsidTr="00147D6B">
        <w:tc>
          <w:tcPr>
            <w:tcW w:w="124" w:type="pct"/>
            <w:shd w:val="clear" w:color="auto" w:fill="auto"/>
          </w:tcPr>
          <w:p w14:paraId="45679E87" w14:textId="77777777" w:rsidR="00E15A72" w:rsidRPr="00F229E8" w:rsidRDefault="00E15A72" w:rsidP="00F229E8">
            <w:pPr>
              <w:spacing w:after="0" w:line="240" w:lineRule="auto"/>
              <w:ind w:left="-57" w:right="-57"/>
              <w:jc w:val="center"/>
              <w:rPr>
                <w:rFonts w:ascii="Times New Roman" w:eastAsia="Times New Roman" w:hAnsi="Times New Roman" w:cs="Times New Roman"/>
                <w:sz w:val="20"/>
                <w:szCs w:val="20"/>
                <w:lang w:eastAsia="ru-RU"/>
              </w:rPr>
            </w:pPr>
            <w:r w:rsidRPr="00F229E8">
              <w:rPr>
                <w:rFonts w:ascii="Times New Roman" w:eastAsia="Times New Roman" w:hAnsi="Times New Roman" w:cs="Times New Roman"/>
                <w:sz w:val="20"/>
                <w:szCs w:val="20"/>
                <w:lang w:eastAsia="ru-RU"/>
              </w:rPr>
              <w:t>№ п/п</w:t>
            </w:r>
          </w:p>
        </w:tc>
        <w:tc>
          <w:tcPr>
            <w:tcW w:w="403" w:type="pct"/>
            <w:shd w:val="clear" w:color="auto" w:fill="auto"/>
          </w:tcPr>
          <w:p w14:paraId="3339793C" w14:textId="77777777" w:rsidR="00E15A72" w:rsidRPr="00F229E8" w:rsidRDefault="00E15A72" w:rsidP="00F229E8">
            <w:pPr>
              <w:spacing w:after="0" w:line="240" w:lineRule="auto"/>
              <w:ind w:left="-57" w:right="-57"/>
              <w:jc w:val="center"/>
              <w:rPr>
                <w:rFonts w:ascii="Times New Roman" w:eastAsia="Times New Roman" w:hAnsi="Times New Roman" w:cs="Times New Roman"/>
                <w:sz w:val="20"/>
                <w:szCs w:val="20"/>
                <w:lang w:eastAsia="ru-RU"/>
              </w:rPr>
            </w:pPr>
            <w:r w:rsidRPr="00F229E8">
              <w:rPr>
                <w:rFonts w:ascii="Times New Roman" w:eastAsia="Times New Roman" w:hAnsi="Times New Roman" w:cs="Times New Roman"/>
                <w:sz w:val="20"/>
                <w:szCs w:val="20"/>
                <w:lang w:eastAsia="ru-RU"/>
              </w:rPr>
              <w:t>Наименование движимого имущества</w:t>
            </w:r>
          </w:p>
        </w:tc>
        <w:tc>
          <w:tcPr>
            <w:tcW w:w="357" w:type="pct"/>
            <w:shd w:val="clear" w:color="auto" w:fill="auto"/>
          </w:tcPr>
          <w:p w14:paraId="3EECC49E" w14:textId="77777777" w:rsidR="00E15A72" w:rsidRPr="00F229E8" w:rsidRDefault="00E15A72" w:rsidP="00F229E8">
            <w:pPr>
              <w:spacing w:after="0" w:line="240" w:lineRule="auto"/>
              <w:ind w:left="-57" w:right="-57"/>
              <w:jc w:val="center"/>
              <w:rPr>
                <w:rFonts w:ascii="Times New Roman" w:eastAsia="Times New Roman" w:hAnsi="Times New Roman" w:cs="Times New Roman"/>
                <w:sz w:val="20"/>
                <w:szCs w:val="20"/>
                <w:lang w:eastAsia="ru-RU"/>
              </w:rPr>
            </w:pPr>
            <w:r w:rsidRPr="00F229E8">
              <w:rPr>
                <w:rFonts w:ascii="Times New Roman" w:eastAsia="Times New Roman" w:hAnsi="Times New Roman" w:cs="Times New Roman"/>
                <w:sz w:val="20"/>
                <w:szCs w:val="20"/>
                <w:lang w:eastAsia="ru-RU"/>
              </w:rPr>
              <w:t xml:space="preserve">балансовая стоимость, рублей </w:t>
            </w:r>
          </w:p>
        </w:tc>
        <w:tc>
          <w:tcPr>
            <w:tcW w:w="403" w:type="pct"/>
            <w:shd w:val="clear" w:color="auto" w:fill="auto"/>
          </w:tcPr>
          <w:p w14:paraId="1C3FC8BA" w14:textId="77777777" w:rsidR="00E15A72" w:rsidRPr="00F229E8" w:rsidRDefault="00E15A72" w:rsidP="00F229E8">
            <w:pPr>
              <w:spacing w:after="0" w:line="240" w:lineRule="auto"/>
              <w:ind w:left="-57" w:right="-57"/>
              <w:jc w:val="center"/>
              <w:rPr>
                <w:rFonts w:ascii="Times New Roman" w:eastAsia="Times New Roman" w:hAnsi="Times New Roman" w:cs="Times New Roman"/>
                <w:sz w:val="20"/>
                <w:szCs w:val="20"/>
                <w:lang w:eastAsia="ru-RU"/>
              </w:rPr>
            </w:pPr>
            <w:r w:rsidRPr="00F229E8">
              <w:rPr>
                <w:rFonts w:ascii="Times New Roman" w:eastAsia="Times New Roman" w:hAnsi="Times New Roman" w:cs="Times New Roman"/>
                <w:sz w:val="20"/>
                <w:szCs w:val="20"/>
                <w:lang w:eastAsia="ru-RU"/>
              </w:rPr>
              <w:t xml:space="preserve">стоимость начисленной амортизации (износ), </w:t>
            </w:r>
          </w:p>
          <w:p w14:paraId="56044D8D" w14:textId="77777777" w:rsidR="00E15A72" w:rsidRPr="00F229E8" w:rsidRDefault="00E15A72" w:rsidP="00F229E8">
            <w:pPr>
              <w:spacing w:after="0" w:line="240" w:lineRule="auto"/>
              <w:ind w:left="-57" w:right="-57"/>
              <w:jc w:val="center"/>
              <w:rPr>
                <w:rFonts w:ascii="Times New Roman" w:eastAsia="Times New Roman" w:hAnsi="Times New Roman" w:cs="Times New Roman"/>
                <w:sz w:val="20"/>
                <w:szCs w:val="20"/>
                <w:lang w:eastAsia="ru-RU"/>
              </w:rPr>
            </w:pPr>
            <w:r w:rsidRPr="00F229E8">
              <w:rPr>
                <w:rFonts w:ascii="Times New Roman" w:eastAsia="Times New Roman" w:hAnsi="Times New Roman" w:cs="Times New Roman"/>
                <w:sz w:val="20"/>
                <w:szCs w:val="20"/>
                <w:lang w:eastAsia="ru-RU"/>
              </w:rPr>
              <w:t>рублей</w:t>
            </w:r>
          </w:p>
        </w:tc>
        <w:tc>
          <w:tcPr>
            <w:tcW w:w="626" w:type="pct"/>
            <w:shd w:val="clear" w:color="auto" w:fill="auto"/>
          </w:tcPr>
          <w:p w14:paraId="2EA2F04A" w14:textId="62972FBB" w:rsidR="00E15A72" w:rsidRPr="00F229E8" w:rsidRDefault="00E15A72" w:rsidP="00F229E8">
            <w:pPr>
              <w:spacing w:after="0" w:line="240" w:lineRule="auto"/>
              <w:ind w:left="-57" w:right="-57"/>
              <w:jc w:val="center"/>
              <w:rPr>
                <w:rFonts w:ascii="Times New Roman" w:eastAsia="Times New Roman" w:hAnsi="Times New Roman" w:cs="Times New Roman"/>
                <w:sz w:val="20"/>
                <w:szCs w:val="20"/>
                <w:lang w:eastAsia="ru-RU"/>
              </w:rPr>
            </w:pPr>
            <w:r w:rsidRPr="00F229E8">
              <w:rPr>
                <w:rFonts w:ascii="Times New Roman" w:eastAsia="Times New Roman" w:hAnsi="Times New Roman" w:cs="Times New Roman"/>
                <w:sz w:val="20"/>
                <w:szCs w:val="20"/>
                <w:lang w:eastAsia="ru-RU"/>
              </w:rPr>
              <w:t>дата возникновения права муниципальной собственности на движимое имущество</w:t>
            </w:r>
          </w:p>
        </w:tc>
        <w:tc>
          <w:tcPr>
            <w:tcW w:w="805" w:type="pct"/>
            <w:shd w:val="clear" w:color="auto" w:fill="auto"/>
          </w:tcPr>
          <w:p w14:paraId="3BE924EB" w14:textId="77777777" w:rsidR="00E15A72" w:rsidRPr="00F229E8" w:rsidRDefault="00E15A72" w:rsidP="00F229E8">
            <w:pPr>
              <w:spacing w:after="0" w:line="240" w:lineRule="auto"/>
              <w:ind w:left="-57" w:right="-57"/>
              <w:jc w:val="center"/>
              <w:rPr>
                <w:rFonts w:ascii="Times New Roman" w:eastAsia="Times New Roman" w:hAnsi="Times New Roman" w:cs="Times New Roman"/>
                <w:sz w:val="20"/>
                <w:szCs w:val="20"/>
                <w:lang w:eastAsia="ru-RU"/>
              </w:rPr>
            </w:pPr>
            <w:r w:rsidRPr="00F229E8">
              <w:rPr>
                <w:rFonts w:ascii="Times New Roman" w:eastAsia="Times New Roman" w:hAnsi="Times New Roman" w:cs="Times New Roman"/>
                <w:sz w:val="20"/>
                <w:szCs w:val="20"/>
                <w:lang w:eastAsia="ru-RU"/>
              </w:rPr>
              <w:t>реквизиты документа-основания возникновения права муниципальной собственности на движимое имущество</w:t>
            </w:r>
          </w:p>
        </w:tc>
        <w:tc>
          <w:tcPr>
            <w:tcW w:w="672" w:type="pct"/>
            <w:shd w:val="clear" w:color="auto" w:fill="auto"/>
          </w:tcPr>
          <w:p w14:paraId="7A3A23A2" w14:textId="77777777" w:rsidR="00E15A72" w:rsidRPr="00F229E8" w:rsidRDefault="00E15A72" w:rsidP="00F229E8">
            <w:pPr>
              <w:spacing w:after="0" w:line="240" w:lineRule="auto"/>
              <w:ind w:left="-57" w:right="-57"/>
              <w:jc w:val="center"/>
              <w:rPr>
                <w:rFonts w:ascii="Times New Roman" w:eastAsia="Times New Roman" w:hAnsi="Times New Roman" w:cs="Times New Roman"/>
                <w:sz w:val="20"/>
                <w:szCs w:val="20"/>
                <w:lang w:eastAsia="ru-RU"/>
              </w:rPr>
            </w:pPr>
            <w:r w:rsidRPr="00F229E8">
              <w:rPr>
                <w:rFonts w:ascii="Times New Roman" w:eastAsia="Times New Roman" w:hAnsi="Times New Roman" w:cs="Times New Roman"/>
                <w:sz w:val="20"/>
                <w:szCs w:val="20"/>
                <w:lang w:eastAsia="ru-RU"/>
              </w:rPr>
              <w:t>дата прекращения права муниципальной собственности на движимое имущество*</w:t>
            </w:r>
          </w:p>
        </w:tc>
        <w:tc>
          <w:tcPr>
            <w:tcW w:w="850" w:type="pct"/>
            <w:shd w:val="clear" w:color="auto" w:fill="auto"/>
          </w:tcPr>
          <w:p w14:paraId="2375FD02" w14:textId="77777777" w:rsidR="00E15A72" w:rsidRPr="00F229E8" w:rsidRDefault="00E15A72" w:rsidP="00F229E8">
            <w:pPr>
              <w:spacing w:after="0" w:line="240" w:lineRule="auto"/>
              <w:ind w:left="-57" w:right="-57"/>
              <w:jc w:val="center"/>
              <w:rPr>
                <w:rFonts w:ascii="Times New Roman" w:eastAsia="Times New Roman" w:hAnsi="Times New Roman" w:cs="Times New Roman"/>
                <w:sz w:val="20"/>
                <w:szCs w:val="20"/>
                <w:lang w:eastAsia="ru-RU"/>
              </w:rPr>
            </w:pPr>
            <w:r w:rsidRPr="00F229E8">
              <w:rPr>
                <w:rFonts w:ascii="Times New Roman" w:eastAsia="Times New Roman" w:hAnsi="Times New Roman" w:cs="Times New Roman"/>
                <w:sz w:val="20"/>
                <w:szCs w:val="20"/>
                <w:lang w:eastAsia="ru-RU"/>
              </w:rPr>
              <w:t>реквизиты документа-основания прекращения права муниципальной собственности на движимое имущество*</w:t>
            </w:r>
          </w:p>
        </w:tc>
        <w:tc>
          <w:tcPr>
            <w:tcW w:w="761" w:type="pct"/>
            <w:shd w:val="clear" w:color="auto" w:fill="auto"/>
          </w:tcPr>
          <w:p w14:paraId="0077F2A6" w14:textId="77777777" w:rsidR="00E15A72" w:rsidRPr="00F229E8" w:rsidRDefault="00E15A72" w:rsidP="00F229E8">
            <w:pPr>
              <w:spacing w:after="0" w:line="240" w:lineRule="auto"/>
              <w:ind w:left="-57" w:right="-57"/>
              <w:jc w:val="center"/>
              <w:rPr>
                <w:rFonts w:ascii="Times New Roman" w:eastAsia="Times New Roman" w:hAnsi="Times New Roman" w:cs="Times New Roman"/>
                <w:sz w:val="20"/>
                <w:szCs w:val="20"/>
                <w:lang w:eastAsia="ru-RU"/>
              </w:rPr>
            </w:pPr>
            <w:r w:rsidRPr="00F229E8">
              <w:rPr>
                <w:rFonts w:ascii="Times New Roman" w:eastAsia="Times New Roman" w:hAnsi="Times New Roman" w:cs="Times New Roman"/>
                <w:sz w:val="20"/>
                <w:szCs w:val="20"/>
                <w:lang w:eastAsia="ru-RU"/>
              </w:rPr>
              <w:t>ограничения (обременения) объекта/ дата их возникновения</w:t>
            </w:r>
          </w:p>
          <w:p w14:paraId="14A47145" w14:textId="77777777" w:rsidR="00E15A72" w:rsidRPr="00F229E8" w:rsidRDefault="00E15A72" w:rsidP="00F229E8">
            <w:pPr>
              <w:spacing w:after="0" w:line="240" w:lineRule="auto"/>
              <w:ind w:left="-57" w:right="-57"/>
              <w:jc w:val="center"/>
              <w:rPr>
                <w:rFonts w:ascii="Times New Roman" w:eastAsia="Times New Roman" w:hAnsi="Times New Roman" w:cs="Times New Roman"/>
                <w:sz w:val="20"/>
                <w:szCs w:val="20"/>
                <w:lang w:eastAsia="ru-RU"/>
              </w:rPr>
            </w:pPr>
            <w:r w:rsidRPr="00F229E8">
              <w:rPr>
                <w:rFonts w:ascii="Times New Roman" w:eastAsia="Times New Roman" w:hAnsi="Times New Roman" w:cs="Times New Roman"/>
                <w:sz w:val="20"/>
                <w:szCs w:val="20"/>
                <w:lang w:eastAsia="ru-RU"/>
              </w:rPr>
              <w:t>(прекращения)/ документ основание</w:t>
            </w:r>
          </w:p>
        </w:tc>
      </w:tr>
      <w:tr w:rsidR="00F229E8" w:rsidRPr="00F229E8" w14:paraId="10A638CF" w14:textId="77777777" w:rsidTr="00147D6B">
        <w:tc>
          <w:tcPr>
            <w:tcW w:w="124" w:type="pct"/>
            <w:shd w:val="clear" w:color="auto" w:fill="auto"/>
          </w:tcPr>
          <w:p w14:paraId="4C20EEAA" w14:textId="77777777" w:rsidR="00E15A72" w:rsidRPr="00F229E8" w:rsidRDefault="00E15A72" w:rsidP="00F229E8">
            <w:pPr>
              <w:spacing w:after="0" w:line="240" w:lineRule="auto"/>
              <w:ind w:left="-57" w:right="-57"/>
              <w:jc w:val="center"/>
              <w:rPr>
                <w:rFonts w:ascii="Times New Roman" w:eastAsia="Times New Roman" w:hAnsi="Times New Roman" w:cs="Times New Roman"/>
                <w:sz w:val="20"/>
                <w:szCs w:val="20"/>
                <w:lang w:eastAsia="ru-RU"/>
              </w:rPr>
            </w:pPr>
            <w:r w:rsidRPr="00F229E8">
              <w:rPr>
                <w:rFonts w:ascii="Times New Roman" w:eastAsia="Times New Roman" w:hAnsi="Times New Roman" w:cs="Times New Roman"/>
                <w:sz w:val="20"/>
                <w:szCs w:val="20"/>
                <w:lang w:eastAsia="ru-RU"/>
              </w:rPr>
              <w:t>1</w:t>
            </w:r>
          </w:p>
        </w:tc>
        <w:tc>
          <w:tcPr>
            <w:tcW w:w="403" w:type="pct"/>
            <w:shd w:val="clear" w:color="auto" w:fill="auto"/>
          </w:tcPr>
          <w:p w14:paraId="2670DACB" w14:textId="77777777" w:rsidR="00E15A72" w:rsidRPr="00F229E8" w:rsidRDefault="00E15A72" w:rsidP="00F229E8">
            <w:pPr>
              <w:spacing w:after="0" w:line="240" w:lineRule="auto"/>
              <w:ind w:left="-57" w:right="-57"/>
              <w:jc w:val="center"/>
              <w:rPr>
                <w:rFonts w:ascii="Times New Roman" w:eastAsia="Times New Roman" w:hAnsi="Times New Roman" w:cs="Times New Roman"/>
                <w:sz w:val="20"/>
                <w:szCs w:val="20"/>
                <w:lang w:eastAsia="ru-RU"/>
              </w:rPr>
            </w:pPr>
            <w:r w:rsidRPr="00F229E8">
              <w:rPr>
                <w:rFonts w:ascii="Times New Roman" w:eastAsia="Times New Roman" w:hAnsi="Times New Roman" w:cs="Times New Roman"/>
                <w:sz w:val="20"/>
                <w:szCs w:val="20"/>
                <w:lang w:eastAsia="ru-RU"/>
              </w:rPr>
              <w:t>2</w:t>
            </w:r>
          </w:p>
        </w:tc>
        <w:tc>
          <w:tcPr>
            <w:tcW w:w="357" w:type="pct"/>
            <w:shd w:val="clear" w:color="auto" w:fill="auto"/>
          </w:tcPr>
          <w:p w14:paraId="5286769C" w14:textId="77777777" w:rsidR="00E15A72" w:rsidRPr="00F229E8" w:rsidRDefault="00E15A72" w:rsidP="00F229E8">
            <w:pPr>
              <w:spacing w:after="0" w:line="240" w:lineRule="auto"/>
              <w:ind w:left="-57" w:right="-57"/>
              <w:jc w:val="center"/>
              <w:rPr>
                <w:rFonts w:ascii="Times New Roman" w:eastAsia="Times New Roman" w:hAnsi="Times New Roman" w:cs="Times New Roman"/>
                <w:sz w:val="20"/>
                <w:szCs w:val="20"/>
                <w:lang w:eastAsia="ru-RU"/>
              </w:rPr>
            </w:pPr>
            <w:r w:rsidRPr="00F229E8">
              <w:rPr>
                <w:rFonts w:ascii="Times New Roman" w:eastAsia="Times New Roman" w:hAnsi="Times New Roman" w:cs="Times New Roman"/>
                <w:sz w:val="20"/>
                <w:szCs w:val="20"/>
                <w:lang w:eastAsia="ru-RU"/>
              </w:rPr>
              <w:t>3</w:t>
            </w:r>
          </w:p>
        </w:tc>
        <w:tc>
          <w:tcPr>
            <w:tcW w:w="403" w:type="pct"/>
            <w:shd w:val="clear" w:color="auto" w:fill="auto"/>
          </w:tcPr>
          <w:p w14:paraId="0B8128D9" w14:textId="77777777" w:rsidR="00E15A72" w:rsidRPr="00F229E8" w:rsidRDefault="00E15A72" w:rsidP="00F229E8">
            <w:pPr>
              <w:spacing w:after="0" w:line="240" w:lineRule="auto"/>
              <w:ind w:left="-57" w:right="-57"/>
              <w:jc w:val="center"/>
              <w:rPr>
                <w:rFonts w:ascii="Times New Roman" w:eastAsia="Times New Roman" w:hAnsi="Times New Roman" w:cs="Times New Roman"/>
                <w:sz w:val="20"/>
                <w:szCs w:val="20"/>
                <w:lang w:eastAsia="ru-RU"/>
              </w:rPr>
            </w:pPr>
            <w:r w:rsidRPr="00F229E8">
              <w:rPr>
                <w:rFonts w:ascii="Times New Roman" w:eastAsia="Times New Roman" w:hAnsi="Times New Roman" w:cs="Times New Roman"/>
                <w:sz w:val="20"/>
                <w:szCs w:val="20"/>
                <w:lang w:eastAsia="ru-RU"/>
              </w:rPr>
              <w:t>4</w:t>
            </w:r>
          </w:p>
        </w:tc>
        <w:tc>
          <w:tcPr>
            <w:tcW w:w="626" w:type="pct"/>
            <w:shd w:val="clear" w:color="auto" w:fill="auto"/>
          </w:tcPr>
          <w:p w14:paraId="7508CF11" w14:textId="77777777" w:rsidR="00E15A72" w:rsidRPr="00F229E8" w:rsidRDefault="00E15A72" w:rsidP="00F229E8">
            <w:pPr>
              <w:spacing w:after="0" w:line="240" w:lineRule="auto"/>
              <w:ind w:left="-57" w:right="-57"/>
              <w:jc w:val="center"/>
              <w:rPr>
                <w:rFonts w:ascii="Times New Roman" w:eastAsia="Times New Roman" w:hAnsi="Times New Roman" w:cs="Times New Roman"/>
                <w:sz w:val="20"/>
                <w:szCs w:val="20"/>
                <w:lang w:eastAsia="ru-RU"/>
              </w:rPr>
            </w:pPr>
            <w:r w:rsidRPr="00F229E8">
              <w:rPr>
                <w:rFonts w:ascii="Times New Roman" w:eastAsia="Times New Roman" w:hAnsi="Times New Roman" w:cs="Times New Roman"/>
                <w:sz w:val="20"/>
                <w:szCs w:val="20"/>
                <w:lang w:eastAsia="ru-RU"/>
              </w:rPr>
              <w:t>5</w:t>
            </w:r>
          </w:p>
        </w:tc>
        <w:tc>
          <w:tcPr>
            <w:tcW w:w="805" w:type="pct"/>
            <w:shd w:val="clear" w:color="auto" w:fill="auto"/>
          </w:tcPr>
          <w:p w14:paraId="6DFCAEE4" w14:textId="77777777" w:rsidR="00E15A72" w:rsidRPr="00F229E8" w:rsidRDefault="00E15A72" w:rsidP="00F229E8">
            <w:pPr>
              <w:spacing w:after="0" w:line="240" w:lineRule="auto"/>
              <w:ind w:left="-57" w:right="-57"/>
              <w:jc w:val="center"/>
              <w:rPr>
                <w:rFonts w:ascii="Times New Roman" w:eastAsia="Times New Roman" w:hAnsi="Times New Roman" w:cs="Times New Roman"/>
                <w:sz w:val="20"/>
                <w:szCs w:val="20"/>
                <w:lang w:eastAsia="ru-RU"/>
              </w:rPr>
            </w:pPr>
            <w:r w:rsidRPr="00F229E8">
              <w:rPr>
                <w:rFonts w:ascii="Times New Roman" w:eastAsia="Times New Roman" w:hAnsi="Times New Roman" w:cs="Times New Roman"/>
                <w:sz w:val="20"/>
                <w:szCs w:val="20"/>
                <w:lang w:eastAsia="ru-RU"/>
              </w:rPr>
              <w:t>6</w:t>
            </w:r>
          </w:p>
        </w:tc>
        <w:tc>
          <w:tcPr>
            <w:tcW w:w="672" w:type="pct"/>
            <w:shd w:val="clear" w:color="auto" w:fill="auto"/>
          </w:tcPr>
          <w:p w14:paraId="11CE5A71" w14:textId="77777777" w:rsidR="00E15A72" w:rsidRPr="00F229E8" w:rsidRDefault="00E15A72" w:rsidP="00F229E8">
            <w:pPr>
              <w:spacing w:after="0" w:line="240" w:lineRule="auto"/>
              <w:ind w:left="-57" w:right="-57"/>
              <w:jc w:val="center"/>
              <w:rPr>
                <w:rFonts w:ascii="Times New Roman" w:eastAsia="Times New Roman" w:hAnsi="Times New Roman" w:cs="Times New Roman"/>
                <w:sz w:val="20"/>
                <w:szCs w:val="20"/>
                <w:lang w:eastAsia="ru-RU"/>
              </w:rPr>
            </w:pPr>
            <w:r w:rsidRPr="00F229E8">
              <w:rPr>
                <w:rFonts w:ascii="Times New Roman" w:eastAsia="Times New Roman" w:hAnsi="Times New Roman" w:cs="Times New Roman"/>
                <w:sz w:val="20"/>
                <w:szCs w:val="20"/>
                <w:lang w:eastAsia="ru-RU"/>
              </w:rPr>
              <w:t>7</w:t>
            </w:r>
          </w:p>
        </w:tc>
        <w:tc>
          <w:tcPr>
            <w:tcW w:w="850" w:type="pct"/>
            <w:shd w:val="clear" w:color="auto" w:fill="auto"/>
          </w:tcPr>
          <w:p w14:paraId="34704D09" w14:textId="77777777" w:rsidR="00E15A72" w:rsidRPr="00F229E8" w:rsidRDefault="00E15A72" w:rsidP="00F229E8">
            <w:pPr>
              <w:spacing w:after="0" w:line="240" w:lineRule="auto"/>
              <w:ind w:left="-57" w:right="-57"/>
              <w:jc w:val="center"/>
              <w:rPr>
                <w:rFonts w:ascii="Times New Roman" w:eastAsia="Times New Roman" w:hAnsi="Times New Roman" w:cs="Times New Roman"/>
                <w:sz w:val="20"/>
                <w:szCs w:val="20"/>
                <w:lang w:eastAsia="ru-RU"/>
              </w:rPr>
            </w:pPr>
            <w:r w:rsidRPr="00F229E8">
              <w:rPr>
                <w:rFonts w:ascii="Times New Roman" w:eastAsia="Times New Roman" w:hAnsi="Times New Roman" w:cs="Times New Roman"/>
                <w:sz w:val="20"/>
                <w:szCs w:val="20"/>
                <w:lang w:eastAsia="ru-RU"/>
              </w:rPr>
              <w:t>8</w:t>
            </w:r>
          </w:p>
        </w:tc>
        <w:tc>
          <w:tcPr>
            <w:tcW w:w="761" w:type="pct"/>
            <w:shd w:val="clear" w:color="auto" w:fill="auto"/>
          </w:tcPr>
          <w:p w14:paraId="53481DA6" w14:textId="77777777" w:rsidR="00E15A72" w:rsidRPr="00F229E8" w:rsidRDefault="00E15A72" w:rsidP="00F229E8">
            <w:pPr>
              <w:spacing w:after="0" w:line="240" w:lineRule="auto"/>
              <w:ind w:left="-57" w:right="-57"/>
              <w:jc w:val="center"/>
              <w:rPr>
                <w:rFonts w:ascii="Times New Roman" w:eastAsia="Times New Roman" w:hAnsi="Times New Roman" w:cs="Times New Roman"/>
                <w:sz w:val="20"/>
                <w:szCs w:val="20"/>
                <w:lang w:eastAsia="ru-RU"/>
              </w:rPr>
            </w:pPr>
            <w:r w:rsidRPr="00F229E8">
              <w:rPr>
                <w:rFonts w:ascii="Times New Roman" w:eastAsia="Times New Roman" w:hAnsi="Times New Roman" w:cs="Times New Roman"/>
                <w:sz w:val="20"/>
                <w:szCs w:val="20"/>
                <w:lang w:eastAsia="ru-RU"/>
              </w:rPr>
              <w:t>9</w:t>
            </w:r>
          </w:p>
        </w:tc>
      </w:tr>
      <w:tr w:rsidR="00E15A72" w:rsidRPr="00F229E8" w14:paraId="5A3D3757" w14:textId="77777777" w:rsidTr="00147D6B">
        <w:tc>
          <w:tcPr>
            <w:tcW w:w="124" w:type="pct"/>
            <w:shd w:val="clear" w:color="auto" w:fill="auto"/>
          </w:tcPr>
          <w:p w14:paraId="53DE05F6" w14:textId="77777777" w:rsidR="00E15A72" w:rsidRPr="00F229E8" w:rsidRDefault="00E15A72" w:rsidP="00F229E8">
            <w:pPr>
              <w:spacing w:after="0" w:line="240" w:lineRule="auto"/>
              <w:ind w:left="-57" w:right="-57"/>
              <w:jc w:val="center"/>
              <w:rPr>
                <w:rFonts w:ascii="Times New Roman" w:eastAsia="Times New Roman" w:hAnsi="Times New Roman" w:cs="Times New Roman"/>
                <w:sz w:val="20"/>
                <w:szCs w:val="20"/>
                <w:lang w:eastAsia="ru-RU"/>
              </w:rPr>
            </w:pPr>
          </w:p>
        </w:tc>
        <w:tc>
          <w:tcPr>
            <w:tcW w:w="4876" w:type="pct"/>
            <w:gridSpan w:val="8"/>
            <w:shd w:val="clear" w:color="auto" w:fill="auto"/>
          </w:tcPr>
          <w:p w14:paraId="07978104" w14:textId="336C625A" w:rsidR="00E15A72" w:rsidRPr="00F229E8" w:rsidRDefault="00E15A72" w:rsidP="00F229E8">
            <w:pPr>
              <w:spacing w:after="0" w:line="240" w:lineRule="auto"/>
              <w:ind w:left="-57" w:right="-57"/>
              <w:jc w:val="center"/>
              <w:rPr>
                <w:rFonts w:ascii="Times New Roman" w:eastAsia="Times New Roman" w:hAnsi="Times New Roman" w:cs="Times New Roman"/>
                <w:sz w:val="20"/>
                <w:szCs w:val="20"/>
                <w:lang w:eastAsia="ru-RU"/>
              </w:rPr>
            </w:pPr>
            <w:r w:rsidRPr="00F229E8">
              <w:rPr>
                <w:rFonts w:ascii="Times New Roman" w:eastAsia="Times New Roman" w:hAnsi="Times New Roman" w:cs="Times New Roman"/>
                <w:sz w:val="20"/>
                <w:szCs w:val="20"/>
                <w:lang w:eastAsia="ru-RU"/>
              </w:rPr>
              <w:t>перечень особо ценного движимого имущества, балансовая стоимость которого превышает 50 тысяч рублей</w:t>
            </w:r>
          </w:p>
        </w:tc>
      </w:tr>
      <w:tr w:rsidR="00F229E8" w:rsidRPr="00F229E8" w14:paraId="5EBDA38D" w14:textId="77777777" w:rsidTr="00147D6B">
        <w:tc>
          <w:tcPr>
            <w:tcW w:w="124" w:type="pct"/>
            <w:shd w:val="clear" w:color="auto" w:fill="auto"/>
          </w:tcPr>
          <w:p w14:paraId="7980E9FB" w14:textId="77777777" w:rsidR="00E15A72" w:rsidRPr="00F229E8" w:rsidRDefault="00E15A72" w:rsidP="00F229E8">
            <w:pPr>
              <w:spacing w:after="0" w:line="240" w:lineRule="auto"/>
              <w:ind w:left="-57" w:right="-57"/>
              <w:jc w:val="center"/>
              <w:rPr>
                <w:rFonts w:ascii="Times New Roman" w:eastAsia="Times New Roman" w:hAnsi="Times New Roman" w:cs="Times New Roman"/>
                <w:sz w:val="20"/>
                <w:szCs w:val="20"/>
                <w:lang w:eastAsia="ru-RU"/>
              </w:rPr>
            </w:pPr>
          </w:p>
        </w:tc>
        <w:tc>
          <w:tcPr>
            <w:tcW w:w="403" w:type="pct"/>
            <w:shd w:val="clear" w:color="auto" w:fill="auto"/>
          </w:tcPr>
          <w:p w14:paraId="619D392B" w14:textId="77777777" w:rsidR="00E15A72" w:rsidRPr="00F229E8" w:rsidRDefault="00E15A72" w:rsidP="00F229E8">
            <w:pPr>
              <w:spacing w:after="0" w:line="240" w:lineRule="auto"/>
              <w:ind w:left="-57" w:right="-57"/>
              <w:jc w:val="center"/>
              <w:rPr>
                <w:rFonts w:ascii="Times New Roman" w:eastAsia="Times New Roman" w:hAnsi="Times New Roman" w:cs="Times New Roman"/>
                <w:sz w:val="20"/>
                <w:szCs w:val="20"/>
                <w:lang w:eastAsia="ru-RU"/>
              </w:rPr>
            </w:pPr>
          </w:p>
        </w:tc>
        <w:tc>
          <w:tcPr>
            <w:tcW w:w="357" w:type="pct"/>
            <w:shd w:val="clear" w:color="auto" w:fill="auto"/>
          </w:tcPr>
          <w:p w14:paraId="67A7118B" w14:textId="77777777" w:rsidR="00E15A72" w:rsidRPr="00F229E8" w:rsidRDefault="00E15A72" w:rsidP="00F229E8">
            <w:pPr>
              <w:spacing w:after="0" w:line="240" w:lineRule="auto"/>
              <w:ind w:left="-57" w:right="-57"/>
              <w:jc w:val="center"/>
              <w:rPr>
                <w:rFonts w:ascii="Times New Roman" w:eastAsia="Times New Roman" w:hAnsi="Times New Roman" w:cs="Times New Roman"/>
                <w:sz w:val="20"/>
                <w:szCs w:val="20"/>
                <w:lang w:eastAsia="ru-RU"/>
              </w:rPr>
            </w:pPr>
          </w:p>
        </w:tc>
        <w:tc>
          <w:tcPr>
            <w:tcW w:w="403" w:type="pct"/>
            <w:shd w:val="clear" w:color="auto" w:fill="auto"/>
          </w:tcPr>
          <w:p w14:paraId="0F58E30E" w14:textId="77777777" w:rsidR="00E15A72" w:rsidRPr="00F229E8" w:rsidRDefault="00E15A72" w:rsidP="00F229E8">
            <w:pPr>
              <w:spacing w:after="0" w:line="240" w:lineRule="auto"/>
              <w:ind w:left="-57" w:right="-57"/>
              <w:jc w:val="center"/>
              <w:rPr>
                <w:rFonts w:ascii="Times New Roman" w:eastAsia="Times New Roman" w:hAnsi="Times New Roman" w:cs="Times New Roman"/>
                <w:sz w:val="20"/>
                <w:szCs w:val="20"/>
                <w:lang w:eastAsia="ru-RU"/>
              </w:rPr>
            </w:pPr>
          </w:p>
        </w:tc>
        <w:tc>
          <w:tcPr>
            <w:tcW w:w="626" w:type="pct"/>
            <w:shd w:val="clear" w:color="auto" w:fill="auto"/>
          </w:tcPr>
          <w:p w14:paraId="600B5698" w14:textId="77777777" w:rsidR="00E15A72" w:rsidRPr="00F229E8" w:rsidRDefault="00E15A72" w:rsidP="00F229E8">
            <w:pPr>
              <w:spacing w:after="0" w:line="240" w:lineRule="auto"/>
              <w:ind w:left="-57" w:right="-57"/>
              <w:jc w:val="center"/>
              <w:rPr>
                <w:rFonts w:ascii="Times New Roman" w:eastAsia="Times New Roman" w:hAnsi="Times New Roman" w:cs="Times New Roman"/>
                <w:sz w:val="20"/>
                <w:szCs w:val="20"/>
                <w:lang w:eastAsia="ru-RU"/>
              </w:rPr>
            </w:pPr>
          </w:p>
        </w:tc>
        <w:tc>
          <w:tcPr>
            <w:tcW w:w="805" w:type="pct"/>
            <w:shd w:val="clear" w:color="auto" w:fill="auto"/>
          </w:tcPr>
          <w:p w14:paraId="2E05DC23" w14:textId="77777777" w:rsidR="00E15A72" w:rsidRPr="00F229E8" w:rsidRDefault="00E15A72" w:rsidP="00F229E8">
            <w:pPr>
              <w:spacing w:after="0" w:line="240" w:lineRule="auto"/>
              <w:ind w:left="-57" w:right="-57"/>
              <w:jc w:val="center"/>
              <w:rPr>
                <w:rFonts w:ascii="Times New Roman" w:eastAsia="Times New Roman" w:hAnsi="Times New Roman" w:cs="Times New Roman"/>
                <w:sz w:val="20"/>
                <w:szCs w:val="20"/>
                <w:lang w:eastAsia="ru-RU"/>
              </w:rPr>
            </w:pPr>
          </w:p>
        </w:tc>
        <w:tc>
          <w:tcPr>
            <w:tcW w:w="672" w:type="pct"/>
            <w:shd w:val="clear" w:color="auto" w:fill="auto"/>
          </w:tcPr>
          <w:p w14:paraId="31DAF92A" w14:textId="77777777" w:rsidR="00E15A72" w:rsidRPr="00F229E8" w:rsidRDefault="00E15A72" w:rsidP="00F229E8">
            <w:pPr>
              <w:spacing w:after="0" w:line="240" w:lineRule="auto"/>
              <w:ind w:left="-57" w:right="-57"/>
              <w:jc w:val="center"/>
              <w:rPr>
                <w:rFonts w:ascii="Times New Roman" w:eastAsia="Times New Roman" w:hAnsi="Times New Roman" w:cs="Times New Roman"/>
                <w:sz w:val="20"/>
                <w:szCs w:val="20"/>
                <w:lang w:eastAsia="ru-RU"/>
              </w:rPr>
            </w:pPr>
          </w:p>
        </w:tc>
        <w:tc>
          <w:tcPr>
            <w:tcW w:w="850" w:type="pct"/>
            <w:shd w:val="clear" w:color="auto" w:fill="auto"/>
          </w:tcPr>
          <w:p w14:paraId="3895A0EB" w14:textId="77777777" w:rsidR="00E15A72" w:rsidRPr="00F229E8" w:rsidRDefault="00E15A72" w:rsidP="00F229E8">
            <w:pPr>
              <w:spacing w:after="0" w:line="240" w:lineRule="auto"/>
              <w:ind w:left="-57" w:right="-57"/>
              <w:jc w:val="center"/>
              <w:rPr>
                <w:rFonts w:ascii="Times New Roman" w:eastAsia="Times New Roman" w:hAnsi="Times New Roman" w:cs="Times New Roman"/>
                <w:sz w:val="20"/>
                <w:szCs w:val="20"/>
                <w:lang w:eastAsia="ru-RU"/>
              </w:rPr>
            </w:pPr>
          </w:p>
        </w:tc>
        <w:tc>
          <w:tcPr>
            <w:tcW w:w="761" w:type="pct"/>
            <w:shd w:val="clear" w:color="auto" w:fill="auto"/>
          </w:tcPr>
          <w:p w14:paraId="5F4B16FC" w14:textId="77777777" w:rsidR="00E15A72" w:rsidRPr="00F229E8" w:rsidRDefault="00E15A72" w:rsidP="00F229E8">
            <w:pPr>
              <w:spacing w:after="0" w:line="240" w:lineRule="auto"/>
              <w:ind w:left="-57" w:right="-57"/>
              <w:jc w:val="center"/>
              <w:rPr>
                <w:rFonts w:ascii="Times New Roman" w:eastAsia="Times New Roman" w:hAnsi="Times New Roman" w:cs="Times New Roman"/>
                <w:sz w:val="20"/>
                <w:szCs w:val="20"/>
                <w:lang w:eastAsia="ru-RU"/>
              </w:rPr>
            </w:pPr>
          </w:p>
        </w:tc>
      </w:tr>
      <w:tr w:rsidR="00E15A72" w:rsidRPr="00F229E8" w14:paraId="6F5DC2A2" w14:textId="77777777" w:rsidTr="00147D6B">
        <w:tc>
          <w:tcPr>
            <w:tcW w:w="124" w:type="pct"/>
            <w:shd w:val="clear" w:color="auto" w:fill="auto"/>
          </w:tcPr>
          <w:p w14:paraId="2C38488B" w14:textId="77777777" w:rsidR="00E15A72" w:rsidRPr="00F229E8" w:rsidRDefault="00E15A72" w:rsidP="00F229E8">
            <w:pPr>
              <w:spacing w:after="0" w:line="240" w:lineRule="auto"/>
              <w:ind w:left="-57" w:right="-57"/>
              <w:jc w:val="center"/>
              <w:rPr>
                <w:rFonts w:ascii="Times New Roman" w:eastAsia="Times New Roman" w:hAnsi="Times New Roman" w:cs="Times New Roman"/>
                <w:sz w:val="20"/>
                <w:szCs w:val="20"/>
                <w:lang w:eastAsia="ru-RU"/>
              </w:rPr>
            </w:pPr>
          </w:p>
        </w:tc>
        <w:tc>
          <w:tcPr>
            <w:tcW w:w="4876" w:type="pct"/>
            <w:gridSpan w:val="8"/>
            <w:shd w:val="clear" w:color="auto" w:fill="auto"/>
          </w:tcPr>
          <w:p w14:paraId="0643BAB1" w14:textId="77777777" w:rsidR="00E15A72" w:rsidRPr="00F229E8" w:rsidRDefault="00E15A72" w:rsidP="00F229E8">
            <w:pPr>
              <w:spacing w:after="0" w:line="240" w:lineRule="auto"/>
              <w:ind w:left="-57" w:right="-57"/>
              <w:jc w:val="center"/>
              <w:rPr>
                <w:rFonts w:ascii="Times New Roman" w:eastAsia="Times New Roman" w:hAnsi="Times New Roman" w:cs="Times New Roman"/>
                <w:sz w:val="20"/>
                <w:szCs w:val="20"/>
                <w:lang w:eastAsia="ru-RU"/>
              </w:rPr>
            </w:pPr>
            <w:r w:rsidRPr="00F229E8">
              <w:rPr>
                <w:rFonts w:ascii="Times New Roman" w:eastAsia="Times New Roman" w:hAnsi="Times New Roman" w:cs="Times New Roman"/>
                <w:sz w:val="20"/>
                <w:szCs w:val="20"/>
                <w:lang w:eastAsia="ru-RU"/>
              </w:rPr>
              <w:t>перечень иного движимого имущества, балансовая стоимость которого составляет менее 50 тысяч рублей, без которого осуществление деятельности муниципального бюджетного общеобразовательного учреждения будет существенно затруднено</w:t>
            </w:r>
          </w:p>
        </w:tc>
      </w:tr>
      <w:tr w:rsidR="00F229E8" w:rsidRPr="00F229E8" w14:paraId="2616E18B" w14:textId="77777777" w:rsidTr="00147D6B">
        <w:tc>
          <w:tcPr>
            <w:tcW w:w="124" w:type="pct"/>
            <w:shd w:val="clear" w:color="auto" w:fill="auto"/>
          </w:tcPr>
          <w:p w14:paraId="7B00B2BD" w14:textId="77777777" w:rsidR="00E15A72" w:rsidRPr="00F229E8" w:rsidRDefault="00E15A72" w:rsidP="00F229E8">
            <w:pPr>
              <w:spacing w:after="0" w:line="240" w:lineRule="auto"/>
              <w:ind w:left="-57" w:right="-57"/>
              <w:jc w:val="center"/>
              <w:rPr>
                <w:rFonts w:ascii="Times New Roman" w:eastAsia="Times New Roman" w:hAnsi="Times New Roman" w:cs="Times New Roman"/>
                <w:sz w:val="20"/>
                <w:szCs w:val="20"/>
                <w:lang w:eastAsia="ru-RU"/>
              </w:rPr>
            </w:pPr>
          </w:p>
        </w:tc>
        <w:tc>
          <w:tcPr>
            <w:tcW w:w="403" w:type="pct"/>
            <w:shd w:val="clear" w:color="auto" w:fill="auto"/>
          </w:tcPr>
          <w:p w14:paraId="64D60075" w14:textId="77777777" w:rsidR="00E15A72" w:rsidRPr="00F229E8" w:rsidRDefault="00E15A72" w:rsidP="00F229E8">
            <w:pPr>
              <w:spacing w:after="0" w:line="240" w:lineRule="auto"/>
              <w:ind w:left="-57" w:right="-57"/>
              <w:jc w:val="center"/>
              <w:rPr>
                <w:rFonts w:ascii="Times New Roman" w:eastAsia="Times New Roman" w:hAnsi="Times New Roman" w:cs="Times New Roman"/>
                <w:sz w:val="20"/>
                <w:szCs w:val="20"/>
                <w:lang w:eastAsia="ru-RU"/>
              </w:rPr>
            </w:pPr>
          </w:p>
        </w:tc>
        <w:tc>
          <w:tcPr>
            <w:tcW w:w="357" w:type="pct"/>
            <w:shd w:val="clear" w:color="auto" w:fill="auto"/>
          </w:tcPr>
          <w:p w14:paraId="00DC75D4" w14:textId="77777777" w:rsidR="00E15A72" w:rsidRPr="00F229E8" w:rsidRDefault="00E15A72" w:rsidP="00F229E8">
            <w:pPr>
              <w:spacing w:after="0" w:line="240" w:lineRule="auto"/>
              <w:ind w:left="-57" w:right="-57"/>
              <w:jc w:val="center"/>
              <w:rPr>
                <w:rFonts w:ascii="Times New Roman" w:eastAsia="Times New Roman" w:hAnsi="Times New Roman" w:cs="Times New Roman"/>
                <w:sz w:val="20"/>
                <w:szCs w:val="20"/>
                <w:lang w:eastAsia="ru-RU"/>
              </w:rPr>
            </w:pPr>
          </w:p>
        </w:tc>
        <w:tc>
          <w:tcPr>
            <w:tcW w:w="403" w:type="pct"/>
            <w:shd w:val="clear" w:color="auto" w:fill="auto"/>
          </w:tcPr>
          <w:p w14:paraId="24A0FA05" w14:textId="77777777" w:rsidR="00E15A72" w:rsidRPr="00F229E8" w:rsidRDefault="00E15A72" w:rsidP="00F229E8">
            <w:pPr>
              <w:spacing w:after="0" w:line="240" w:lineRule="auto"/>
              <w:ind w:left="-57" w:right="-57"/>
              <w:jc w:val="center"/>
              <w:rPr>
                <w:rFonts w:ascii="Times New Roman" w:eastAsia="Times New Roman" w:hAnsi="Times New Roman" w:cs="Times New Roman"/>
                <w:sz w:val="20"/>
                <w:szCs w:val="20"/>
                <w:lang w:eastAsia="ru-RU"/>
              </w:rPr>
            </w:pPr>
          </w:p>
        </w:tc>
        <w:tc>
          <w:tcPr>
            <w:tcW w:w="626" w:type="pct"/>
            <w:shd w:val="clear" w:color="auto" w:fill="auto"/>
          </w:tcPr>
          <w:p w14:paraId="4EA4478A" w14:textId="77777777" w:rsidR="00E15A72" w:rsidRPr="00F229E8" w:rsidRDefault="00E15A72" w:rsidP="00F229E8">
            <w:pPr>
              <w:spacing w:after="0" w:line="240" w:lineRule="auto"/>
              <w:ind w:left="-57" w:right="-57"/>
              <w:jc w:val="center"/>
              <w:rPr>
                <w:rFonts w:ascii="Times New Roman" w:eastAsia="Times New Roman" w:hAnsi="Times New Roman" w:cs="Times New Roman"/>
                <w:sz w:val="20"/>
                <w:szCs w:val="20"/>
                <w:lang w:eastAsia="ru-RU"/>
              </w:rPr>
            </w:pPr>
          </w:p>
        </w:tc>
        <w:tc>
          <w:tcPr>
            <w:tcW w:w="805" w:type="pct"/>
            <w:shd w:val="clear" w:color="auto" w:fill="auto"/>
          </w:tcPr>
          <w:p w14:paraId="0F59678B" w14:textId="77777777" w:rsidR="00E15A72" w:rsidRPr="00F229E8" w:rsidRDefault="00E15A72" w:rsidP="00F229E8">
            <w:pPr>
              <w:spacing w:after="0" w:line="240" w:lineRule="auto"/>
              <w:ind w:left="-57" w:right="-57"/>
              <w:jc w:val="center"/>
              <w:rPr>
                <w:rFonts w:ascii="Times New Roman" w:eastAsia="Times New Roman" w:hAnsi="Times New Roman" w:cs="Times New Roman"/>
                <w:sz w:val="20"/>
                <w:szCs w:val="20"/>
                <w:lang w:eastAsia="ru-RU"/>
              </w:rPr>
            </w:pPr>
          </w:p>
        </w:tc>
        <w:tc>
          <w:tcPr>
            <w:tcW w:w="672" w:type="pct"/>
            <w:shd w:val="clear" w:color="auto" w:fill="auto"/>
          </w:tcPr>
          <w:p w14:paraId="73E5F897" w14:textId="77777777" w:rsidR="00E15A72" w:rsidRPr="00F229E8" w:rsidRDefault="00E15A72" w:rsidP="00F229E8">
            <w:pPr>
              <w:spacing w:after="0" w:line="240" w:lineRule="auto"/>
              <w:ind w:left="-57" w:right="-57"/>
              <w:jc w:val="center"/>
              <w:rPr>
                <w:rFonts w:ascii="Times New Roman" w:eastAsia="Times New Roman" w:hAnsi="Times New Roman" w:cs="Times New Roman"/>
                <w:sz w:val="20"/>
                <w:szCs w:val="20"/>
                <w:lang w:eastAsia="ru-RU"/>
              </w:rPr>
            </w:pPr>
          </w:p>
        </w:tc>
        <w:tc>
          <w:tcPr>
            <w:tcW w:w="850" w:type="pct"/>
            <w:shd w:val="clear" w:color="auto" w:fill="auto"/>
          </w:tcPr>
          <w:p w14:paraId="587EA26E" w14:textId="77777777" w:rsidR="00E15A72" w:rsidRPr="00F229E8" w:rsidRDefault="00E15A72" w:rsidP="00F229E8">
            <w:pPr>
              <w:spacing w:after="0" w:line="240" w:lineRule="auto"/>
              <w:ind w:left="-57" w:right="-57"/>
              <w:jc w:val="center"/>
              <w:rPr>
                <w:rFonts w:ascii="Times New Roman" w:eastAsia="Times New Roman" w:hAnsi="Times New Roman" w:cs="Times New Roman"/>
                <w:sz w:val="20"/>
                <w:szCs w:val="20"/>
                <w:lang w:eastAsia="ru-RU"/>
              </w:rPr>
            </w:pPr>
          </w:p>
        </w:tc>
        <w:tc>
          <w:tcPr>
            <w:tcW w:w="761" w:type="pct"/>
            <w:shd w:val="clear" w:color="auto" w:fill="auto"/>
          </w:tcPr>
          <w:p w14:paraId="0D2A2D41" w14:textId="77777777" w:rsidR="00E15A72" w:rsidRPr="00F229E8" w:rsidRDefault="00E15A72" w:rsidP="00F229E8">
            <w:pPr>
              <w:spacing w:after="0" w:line="240" w:lineRule="auto"/>
              <w:ind w:left="-57" w:right="-57"/>
              <w:jc w:val="center"/>
              <w:rPr>
                <w:rFonts w:ascii="Times New Roman" w:eastAsia="Times New Roman" w:hAnsi="Times New Roman" w:cs="Times New Roman"/>
                <w:sz w:val="20"/>
                <w:szCs w:val="20"/>
                <w:lang w:eastAsia="ru-RU"/>
              </w:rPr>
            </w:pPr>
          </w:p>
        </w:tc>
      </w:tr>
      <w:tr w:rsidR="00F229E8" w:rsidRPr="00F229E8" w14:paraId="49E1B52F" w14:textId="77777777" w:rsidTr="00147D6B">
        <w:tc>
          <w:tcPr>
            <w:tcW w:w="124" w:type="pct"/>
            <w:shd w:val="clear" w:color="auto" w:fill="auto"/>
          </w:tcPr>
          <w:p w14:paraId="56D75D8C" w14:textId="77777777" w:rsidR="00E15A72" w:rsidRPr="00F229E8" w:rsidRDefault="00E15A72" w:rsidP="00F229E8">
            <w:pPr>
              <w:spacing w:after="0" w:line="240" w:lineRule="auto"/>
              <w:ind w:left="-57" w:right="-57"/>
              <w:jc w:val="center"/>
              <w:rPr>
                <w:rFonts w:ascii="Times New Roman" w:eastAsia="Times New Roman" w:hAnsi="Times New Roman" w:cs="Times New Roman"/>
                <w:sz w:val="20"/>
                <w:szCs w:val="20"/>
                <w:lang w:eastAsia="ru-RU"/>
              </w:rPr>
            </w:pPr>
          </w:p>
        </w:tc>
        <w:tc>
          <w:tcPr>
            <w:tcW w:w="403" w:type="pct"/>
            <w:shd w:val="clear" w:color="auto" w:fill="auto"/>
          </w:tcPr>
          <w:p w14:paraId="1F2CABB6" w14:textId="77777777" w:rsidR="00E15A72" w:rsidRPr="00F229E8" w:rsidRDefault="00E15A72" w:rsidP="00F229E8">
            <w:pPr>
              <w:spacing w:after="0" w:line="240" w:lineRule="auto"/>
              <w:ind w:left="-57" w:right="-57"/>
              <w:jc w:val="center"/>
              <w:rPr>
                <w:rFonts w:ascii="Times New Roman" w:eastAsia="Times New Roman" w:hAnsi="Times New Roman" w:cs="Times New Roman"/>
                <w:sz w:val="20"/>
                <w:szCs w:val="20"/>
                <w:lang w:eastAsia="ru-RU"/>
              </w:rPr>
            </w:pPr>
            <w:r w:rsidRPr="00F229E8">
              <w:rPr>
                <w:rFonts w:ascii="Times New Roman" w:eastAsia="Times New Roman" w:hAnsi="Times New Roman" w:cs="Times New Roman"/>
                <w:sz w:val="20"/>
                <w:szCs w:val="20"/>
                <w:lang w:eastAsia="ru-RU"/>
              </w:rPr>
              <w:t>ИТОГО:</w:t>
            </w:r>
          </w:p>
          <w:p w14:paraId="0FC43585" w14:textId="240E0A60" w:rsidR="00E15A72" w:rsidRPr="00F229E8" w:rsidRDefault="00E15A72" w:rsidP="00F229E8">
            <w:pPr>
              <w:spacing w:after="0" w:line="240" w:lineRule="auto"/>
              <w:ind w:left="-57" w:right="-57"/>
              <w:jc w:val="center"/>
              <w:rPr>
                <w:rFonts w:ascii="Times New Roman" w:eastAsia="Times New Roman" w:hAnsi="Times New Roman" w:cs="Times New Roman"/>
                <w:sz w:val="20"/>
                <w:szCs w:val="20"/>
                <w:lang w:eastAsia="ru-RU"/>
              </w:rPr>
            </w:pPr>
            <w:r w:rsidRPr="00F229E8">
              <w:rPr>
                <w:rFonts w:ascii="Times New Roman" w:eastAsia="Times New Roman" w:hAnsi="Times New Roman" w:cs="Times New Roman"/>
                <w:sz w:val="20"/>
                <w:szCs w:val="20"/>
                <w:lang w:eastAsia="ru-RU"/>
              </w:rPr>
              <w:t>(по</w:t>
            </w:r>
            <w:r w:rsidR="00F229E8">
              <w:rPr>
                <w:rFonts w:ascii="Times New Roman" w:eastAsia="Times New Roman" w:hAnsi="Times New Roman" w:cs="Times New Roman"/>
                <w:sz w:val="20"/>
                <w:szCs w:val="20"/>
                <w:lang w:eastAsia="ru-RU"/>
              </w:rPr>
              <w:t xml:space="preserve"> </w:t>
            </w:r>
            <w:r w:rsidRPr="00F229E8">
              <w:rPr>
                <w:rFonts w:ascii="Times New Roman" w:eastAsia="Times New Roman" w:hAnsi="Times New Roman" w:cs="Times New Roman"/>
                <w:sz w:val="20"/>
                <w:szCs w:val="20"/>
                <w:lang w:eastAsia="ru-RU"/>
              </w:rPr>
              <w:t>столбцам 3,4)</w:t>
            </w:r>
          </w:p>
        </w:tc>
        <w:tc>
          <w:tcPr>
            <w:tcW w:w="357" w:type="pct"/>
            <w:shd w:val="clear" w:color="auto" w:fill="auto"/>
          </w:tcPr>
          <w:p w14:paraId="7545DEF8" w14:textId="77777777" w:rsidR="00E15A72" w:rsidRPr="00F229E8" w:rsidRDefault="00E15A72" w:rsidP="00F229E8">
            <w:pPr>
              <w:spacing w:after="0" w:line="240" w:lineRule="auto"/>
              <w:ind w:left="-57" w:right="-57"/>
              <w:jc w:val="center"/>
              <w:rPr>
                <w:rFonts w:ascii="Times New Roman" w:eastAsia="Times New Roman" w:hAnsi="Times New Roman" w:cs="Times New Roman"/>
                <w:sz w:val="20"/>
                <w:szCs w:val="20"/>
                <w:lang w:eastAsia="ru-RU"/>
              </w:rPr>
            </w:pPr>
          </w:p>
        </w:tc>
        <w:tc>
          <w:tcPr>
            <w:tcW w:w="403" w:type="pct"/>
            <w:shd w:val="clear" w:color="auto" w:fill="auto"/>
          </w:tcPr>
          <w:p w14:paraId="1487BE04" w14:textId="77777777" w:rsidR="00E15A72" w:rsidRPr="00F229E8" w:rsidRDefault="00E15A72" w:rsidP="00F229E8">
            <w:pPr>
              <w:spacing w:after="0" w:line="240" w:lineRule="auto"/>
              <w:ind w:left="-57" w:right="-57"/>
              <w:jc w:val="center"/>
              <w:rPr>
                <w:rFonts w:ascii="Times New Roman" w:eastAsia="Times New Roman" w:hAnsi="Times New Roman" w:cs="Times New Roman"/>
                <w:sz w:val="20"/>
                <w:szCs w:val="20"/>
                <w:lang w:eastAsia="ru-RU"/>
              </w:rPr>
            </w:pPr>
          </w:p>
        </w:tc>
        <w:tc>
          <w:tcPr>
            <w:tcW w:w="626" w:type="pct"/>
            <w:shd w:val="clear" w:color="auto" w:fill="auto"/>
          </w:tcPr>
          <w:p w14:paraId="369164EA" w14:textId="77777777" w:rsidR="00E15A72" w:rsidRPr="00F229E8" w:rsidRDefault="00E15A72" w:rsidP="00F229E8">
            <w:pPr>
              <w:spacing w:after="0" w:line="240" w:lineRule="auto"/>
              <w:ind w:left="-57" w:right="-57"/>
              <w:jc w:val="center"/>
              <w:rPr>
                <w:rFonts w:ascii="Times New Roman" w:eastAsia="Times New Roman" w:hAnsi="Times New Roman" w:cs="Times New Roman"/>
                <w:sz w:val="20"/>
                <w:szCs w:val="20"/>
                <w:lang w:eastAsia="ru-RU"/>
              </w:rPr>
            </w:pPr>
          </w:p>
        </w:tc>
        <w:tc>
          <w:tcPr>
            <w:tcW w:w="805" w:type="pct"/>
            <w:shd w:val="clear" w:color="auto" w:fill="auto"/>
          </w:tcPr>
          <w:p w14:paraId="02D92719" w14:textId="77777777" w:rsidR="00E15A72" w:rsidRPr="00F229E8" w:rsidRDefault="00E15A72" w:rsidP="00F229E8">
            <w:pPr>
              <w:spacing w:after="0" w:line="240" w:lineRule="auto"/>
              <w:ind w:left="-57" w:right="-57"/>
              <w:jc w:val="center"/>
              <w:rPr>
                <w:rFonts w:ascii="Times New Roman" w:eastAsia="Times New Roman" w:hAnsi="Times New Roman" w:cs="Times New Roman"/>
                <w:sz w:val="20"/>
                <w:szCs w:val="20"/>
                <w:lang w:eastAsia="ru-RU"/>
              </w:rPr>
            </w:pPr>
          </w:p>
        </w:tc>
        <w:tc>
          <w:tcPr>
            <w:tcW w:w="672" w:type="pct"/>
            <w:shd w:val="clear" w:color="auto" w:fill="auto"/>
          </w:tcPr>
          <w:p w14:paraId="5FBDA580" w14:textId="77777777" w:rsidR="00E15A72" w:rsidRPr="00F229E8" w:rsidRDefault="00E15A72" w:rsidP="00F229E8">
            <w:pPr>
              <w:spacing w:after="0" w:line="240" w:lineRule="auto"/>
              <w:ind w:left="-57" w:right="-57"/>
              <w:jc w:val="center"/>
              <w:rPr>
                <w:rFonts w:ascii="Times New Roman" w:eastAsia="Times New Roman" w:hAnsi="Times New Roman" w:cs="Times New Roman"/>
                <w:sz w:val="20"/>
                <w:szCs w:val="20"/>
                <w:lang w:eastAsia="ru-RU"/>
              </w:rPr>
            </w:pPr>
          </w:p>
        </w:tc>
        <w:tc>
          <w:tcPr>
            <w:tcW w:w="850" w:type="pct"/>
            <w:shd w:val="clear" w:color="auto" w:fill="auto"/>
          </w:tcPr>
          <w:p w14:paraId="0982FAEB" w14:textId="77777777" w:rsidR="00E15A72" w:rsidRPr="00F229E8" w:rsidRDefault="00E15A72" w:rsidP="00F229E8">
            <w:pPr>
              <w:spacing w:after="0" w:line="240" w:lineRule="auto"/>
              <w:ind w:left="-57" w:right="-57"/>
              <w:jc w:val="center"/>
              <w:rPr>
                <w:rFonts w:ascii="Times New Roman" w:eastAsia="Times New Roman" w:hAnsi="Times New Roman" w:cs="Times New Roman"/>
                <w:sz w:val="20"/>
                <w:szCs w:val="20"/>
                <w:lang w:eastAsia="ru-RU"/>
              </w:rPr>
            </w:pPr>
          </w:p>
        </w:tc>
        <w:tc>
          <w:tcPr>
            <w:tcW w:w="761" w:type="pct"/>
            <w:shd w:val="clear" w:color="auto" w:fill="auto"/>
          </w:tcPr>
          <w:p w14:paraId="00E0C492" w14:textId="77777777" w:rsidR="00E15A72" w:rsidRPr="00F229E8" w:rsidRDefault="00E15A72" w:rsidP="00F229E8">
            <w:pPr>
              <w:spacing w:after="0" w:line="240" w:lineRule="auto"/>
              <w:ind w:left="-57" w:right="-57"/>
              <w:jc w:val="center"/>
              <w:rPr>
                <w:rFonts w:ascii="Times New Roman" w:eastAsia="Times New Roman" w:hAnsi="Times New Roman" w:cs="Times New Roman"/>
                <w:sz w:val="20"/>
                <w:szCs w:val="20"/>
                <w:lang w:eastAsia="ru-RU"/>
              </w:rPr>
            </w:pPr>
          </w:p>
        </w:tc>
      </w:tr>
    </w:tbl>
    <w:p w14:paraId="72F0A2FD" w14:textId="77777777" w:rsidR="00E15A72" w:rsidRPr="00074F7C" w:rsidRDefault="00E15A72" w:rsidP="00E15A72">
      <w:pPr>
        <w:spacing w:after="0" w:line="240" w:lineRule="auto"/>
        <w:rPr>
          <w:rFonts w:ascii="Times New Roman" w:eastAsia="Times New Roman" w:hAnsi="Times New Roman" w:cs="Times New Roman"/>
          <w:sz w:val="18"/>
          <w:szCs w:val="18"/>
          <w:lang w:eastAsia="ru-RU"/>
        </w:rPr>
      </w:pPr>
      <w:r w:rsidRPr="00074F7C">
        <w:rPr>
          <w:rFonts w:ascii="Times New Roman" w:eastAsia="Times New Roman" w:hAnsi="Times New Roman" w:cs="Times New Roman"/>
          <w:sz w:val="18"/>
          <w:szCs w:val="18"/>
          <w:lang w:eastAsia="ru-RU"/>
        </w:rPr>
        <w:t>* Столбцы 7,8 заполняются при осуществлении списания, передачи движимого имущества иным юридическим лицам.</w:t>
      </w:r>
    </w:p>
    <w:p w14:paraId="14A9C431" w14:textId="6A4A4849" w:rsidR="00E15A72" w:rsidRDefault="00E15A72" w:rsidP="00E15A72">
      <w:pPr>
        <w:spacing w:after="0" w:line="240" w:lineRule="auto"/>
        <w:rPr>
          <w:rFonts w:ascii="Times New Roman" w:eastAsia="Times New Roman" w:hAnsi="Times New Roman" w:cs="Times New Roman"/>
          <w:sz w:val="24"/>
          <w:szCs w:val="24"/>
          <w:lang w:eastAsia="ru-RU"/>
        </w:rPr>
      </w:pPr>
    </w:p>
    <w:p w14:paraId="746B22C5" w14:textId="77777777" w:rsidR="00984F0C" w:rsidRPr="00E528E9" w:rsidRDefault="00984F0C" w:rsidP="00984F0C">
      <w:pPr>
        <w:pStyle w:val="ConsPlusNonformat"/>
        <w:jc w:val="both"/>
        <w:rPr>
          <w:rFonts w:ascii="Times New Roman" w:hAnsi="Times New Roman" w:cs="Times New Roman"/>
          <w:sz w:val="28"/>
          <w:szCs w:val="28"/>
        </w:rPr>
      </w:pPr>
      <w:r w:rsidRPr="00E528E9">
        <w:rPr>
          <w:rFonts w:ascii="Times New Roman" w:hAnsi="Times New Roman" w:cs="Times New Roman"/>
          <w:sz w:val="28"/>
          <w:szCs w:val="28"/>
        </w:rPr>
        <w:t>Наименование</w:t>
      </w:r>
    </w:p>
    <w:p w14:paraId="4D21C29F" w14:textId="77777777" w:rsidR="00984F0C" w:rsidRPr="00E528E9" w:rsidRDefault="00984F0C" w:rsidP="00984F0C">
      <w:pPr>
        <w:pStyle w:val="ConsPlusNonformat"/>
        <w:jc w:val="both"/>
        <w:rPr>
          <w:rFonts w:ascii="Times New Roman" w:hAnsi="Times New Roman" w:cs="Times New Roman"/>
          <w:sz w:val="28"/>
          <w:szCs w:val="28"/>
        </w:rPr>
      </w:pPr>
      <w:r w:rsidRPr="00E528E9">
        <w:rPr>
          <w:rFonts w:ascii="Times New Roman" w:hAnsi="Times New Roman" w:cs="Times New Roman"/>
          <w:sz w:val="28"/>
          <w:szCs w:val="28"/>
        </w:rPr>
        <w:t>должности руководителя ___________________________________________________</w:t>
      </w:r>
    </w:p>
    <w:p w14:paraId="23342CB3" w14:textId="77777777" w:rsidR="00984F0C" w:rsidRPr="00846920" w:rsidRDefault="00984F0C" w:rsidP="00984F0C">
      <w:pPr>
        <w:pStyle w:val="ConsPlusNonformat"/>
        <w:jc w:val="both"/>
        <w:rPr>
          <w:rFonts w:ascii="Times New Roman" w:hAnsi="Times New Roman" w:cs="Times New Roman"/>
          <w:szCs w:val="20"/>
        </w:rPr>
      </w:pPr>
      <w:r w:rsidRPr="00846920">
        <w:rPr>
          <w:rFonts w:ascii="Times New Roman" w:hAnsi="Times New Roman" w:cs="Times New Roman"/>
          <w:szCs w:val="20"/>
        </w:rPr>
        <w:t xml:space="preserve">               </w:t>
      </w:r>
      <w:r>
        <w:rPr>
          <w:rFonts w:ascii="Times New Roman" w:hAnsi="Times New Roman" w:cs="Times New Roman"/>
          <w:szCs w:val="20"/>
        </w:rPr>
        <w:t xml:space="preserve">                                               </w:t>
      </w:r>
      <w:r w:rsidRPr="00846920">
        <w:rPr>
          <w:rFonts w:ascii="Times New Roman" w:hAnsi="Times New Roman" w:cs="Times New Roman"/>
          <w:szCs w:val="20"/>
        </w:rPr>
        <w:t xml:space="preserve">  </w:t>
      </w:r>
      <w:proofErr w:type="spellStart"/>
      <w:r w:rsidRPr="00846920">
        <w:rPr>
          <w:rFonts w:ascii="Times New Roman" w:hAnsi="Times New Roman" w:cs="Times New Roman"/>
          <w:szCs w:val="20"/>
        </w:rPr>
        <w:t>м.п</w:t>
      </w:r>
      <w:proofErr w:type="spellEnd"/>
      <w:r w:rsidRPr="00846920">
        <w:rPr>
          <w:rFonts w:ascii="Times New Roman" w:hAnsi="Times New Roman" w:cs="Times New Roman"/>
          <w:szCs w:val="20"/>
        </w:rPr>
        <w:t xml:space="preserve">.    </w:t>
      </w:r>
      <w:r>
        <w:rPr>
          <w:rFonts w:ascii="Times New Roman" w:hAnsi="Times New Roman" w:cs="Times New Roman"/>
          <w:szCs w:val="20"/>
        </w:rPr>
        <w:t xml:space="preserve">           </w:t>
      </w:r>
      <w:r w:rsidRPr="00846920">
        <w:rPr>
          <w:rFonts w:ascii="Times New Roman" w:hAnsi="Times New Roman" w:cs="Times New Roman"/>
          <w:szCs w:val="20"/>
        </w:rPr>
        <w:t xml:space="preserve">  (</w:t>
      </w:r>
      <w:proofErr w:type="gramStart"/>
      <w:r w:rsidRPr="00846920">
        <w:rPr>
          <w:rFonts w:ascii="Times New Roman" w:hAnsi="Times New Roman" w:cs="Times New Roman"/>
          <w:szCs w:val="20"/>
        </w:rPr>
        <w:t xml:space="preserve">подпись)   </w:t>
      </w:r>
      <w:proofErr w:type="gramEnd"/>
      <w:r w:rsidRPr="00846920">
        <w:rPr>
          <w:rFonts w:ascii="Times New Roman" w:hAnsi="Times New Roman" w:cs="Times New Roman"/>
          <w:szCs w:val="20"/>
        </w:rPr>
        <w:t xml:space="preserve">        </w:t>
      </w:r>
      <w:r>
        <w:rPr>
          <w:rFonts w:ascii="Times New Roman" w:hAnsi="Times New Roman" w:cs="Times New Roman"/>
          <w:szCs w:val="20"/>
        </w:rPr>
        <w:t xml:space="preserve">                                    </w:t>
      </w:r>
      <w:r w:rsidRPr="00846920">
        <w:rPr>
          <w:rFonts w:ascii="Times New Roman" w:hAnsi="Times New Roman" w:cs="Times New Roman"/>
          <w:szCs w:val="20"/>
        </w:rPr>
        <w:t xml:space="preserve">  (расшифровка подписи)</w:t>
      </w:r>
    </w:p>
    <w:p w14:paraId="23A387D3" w14:textId="77777777" w:rsidR="00984F0C" w:rsidRPr="00846920" w:rsidRDefault="00984F0C" w:rsidP="00984F0C">
      <w:pPr>
        <w:pStyle w:val="ConsPlusNonformat"/>
        <w:jc w:val="both"/>
        <w:rPr>
          <w:rFonts w:ascii="Times New Roman" w:hAnsi="Times New Roman" w:cs="Times New Roman"/>
          <w:szCs w:val="20"/>
        </w:rPr>
      </w:pPr>
    </w:p>
    <w:p w14:paraId="539E775A" w14:textId="77777777" w:rsidR="00984F0C" w:rsidRPr="00F45FC7" w:rsidRDefault="00984F0C" w:rsidP="00984F0C">
      <w:pPr>
        <w:pStyle w:val="ConsPlusNonformat"/>
        <w:jc w:val="both"/>
        <w:rPr>
          <w:rFonts w:ascii="Times New Roman" w:hAnsi="Times New Roman" w:cs="Times New Roman"/>
          <w:sz w:val="28"/>
          <w:szCs w:val="28"/>
        </w:rPr>
      </w:pPr>
      <w:r w:rsidRPr="00E528E9">
        <w:rPr>
          <w:rFonts w:ascii="Times New Roman" w:hAnsi="Times New Roman" w:cs="Times New Roman"/>
          <w:sz w:val="28"/>
          <w:szCs w:val="28"/>
        </w:rPr>
        <w:t>Главный бухгалтер       __________________________________________________</w:t>
      </w:r>
      <w:r>
        <w:rPr>
          <w:rFonts w:ascii="Times New Roman" w:hAnsi="Times New Roman" w:cs="Times New Roman"/>
          <w:sz w:val="28"/>
          <w:szCs w:val="28"/>
        </w:rPr>
        <w:t>____</w:t>
      </w:r>
    </w:p>
    <w:p w14:paraId="2E3A63DB" w14:textId="77777777" w:rsidR="00E15A72" w:rsidRDefault="00984F0C" w:rsidP="00F229E8">
      <w:pPr>
        <w:pStyle w:val="ConsPlusNonformat"/>
        <w:jc w:val="both"/>
        <w:rPr>
          <w:rFonts w:ascii="Times New Roman" w:hAnsi="Times New Roman" w:cs="Times New Roman"/>
          <w:szCs w:val="20"/>
        </w:rPr>
      </w:pPr>
      <w:r w:rsidRPr="00F45FC7">
        <w:rPr>
          <w:rFonts w:ascii="Times New Roman" w:hAnsi="Times New Roman" w:cs="Times New Roman"/>
          <w:szCs w:val="20"/>
        </w:rPr>
        <w:t xml:space="preserve">                        </w:t>
      </w:r>
      <w:r>
        <w:rPr>
          <w:rFonts w:ascii="Times New Roman" w:hAnsi="Times New Roman" w:cs="Times New Roman"/>
          <w:szCs w:val="20"/>
        </w:rPr>
        <w:t xml:space="preserve">                                                            </w:t>
      </w:r>
      <w:r w:rsidRPr="00F45FC7">
        <w:rPr>
          <w:rFonts w:ascii="Times New Roman" w:hAnsi="Times New Roman" w:cs="Times New Roman"/>
          <w:szCs w:val="20"/>
        </w:rPr>
        <w:t xml:space="preserve">   (</w:t>
      </w:r>
      <w:proofErr w:type="gramStart"/>
      <w:r w:rsidRPr="00F45FC7">
        <w:rPr>
          <w:rFonts w:ascii="Times New Roman" w:hAnsi="Times New Roman" w:cs="Times New Roman"/>
          <w:szCs w:val="20"/>
        </w:rPr>
        <w:t xml:space="preserve">подпись)   </w:t>
      </w:r>
      <w:proofErr w:type="gramEnd"/>
      <w:r w:rsidRPr="00F45FC7">
        <w:rPr>
          <w:rFonts w:ascii="Times New Roman" w:hAnsi="Times New Roman" w:cs="Times New Roman"/>
          <w:szCs w:val="20"/>
        </w:rPr>
        <w:t xml:space="preserve">      </w:t>
      </w:r>
      <w:r>
        <w:rPr>
          <w:rFonts w:ascii="Times New Roman" w:hAnsi="Times New Roman" w:cs="Times New Roman"/>
          <w:szCs w:val="20"/>
        </w:rPr>
        <w:t xml:space="preserve">                                      </w:t>
      </w:r>
      <w:r w:rsidRPr="00F45FC7">
        <w:rPr>
          <w:rFonts w:ascii="Times New Roman" w:hAnsi="Times New Roman" w:cs="Times New Roman"/>
          <w:szCs w:val="20"/>
        </w:rPr>
        <w:t xml:space="preserve">    (расшифровка подписи)</w:t>
      </w:r>
    </w:p>
    <w:p w14:paraId="04CAA2D4" w14:textId="77777777" w:rsidR="00F229E8" w:rsidRDefault="00F229E8" w:rsidP="00F229E8">
      <w:pPr>
        <w:pStyle w:val="ConsPlusNonformat"/>
        <w:jc w:val="both"/>
        <w:rPr>
          <w:rFonts w:ascii="Times New Roman" w:hAnsi="Times New Roman" w:cs="Times New Roman"/>
          <w:szCs w:val="20"/>
        </w:rPr>
      </w:pPr>
    </w:p>
    <w:p w14:paraId="6EB59208" w14:textId="11159A3C" w:rsidR="00F229E8" w:rsidRDefault="00F229E8" w:rsidP="00F229E8">
      <w:pPr>
        <w:pStyle w:val="ConsPlusNonformat"/>
        <w:jc w:val="both"/>
        <w:rPr>
          <w:rFonts w:ascii="Times New Roman" w:hAnsi="Times New Roman" w:cs="Times New Roman"/>
          <w:sz w:val="28"/>
          <w:szCs w:val="28"/>
        </w:rPr>
        <w:sectPr w:rsidR="00F229E8" w:rsidSect="00F229E8">
          <w:pgSz w:w="16838" w:h="11905" w:orient="landscape"/>
          <w:pgMar w:top="1701" w:right="567" w:bottom="567" w:left="567" w:header="510" w:footer="227" w:gutter="0"/>
          <w:cols w:space="720"/>
          <w:titlePg/>
          <w:docGrid w:linePitch="299"/>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7230"/>
      </w:tblGrid>
      <w:tr w:rsidR="00E15A72" w14:paraId="169BF49F" w14:textId="77777777" w:rsidTr="00F229E8">
        <w:tc>
          <w:tcPr>
            <w:tcW w:w="8613" w:type="dxa"/>
          </w:tcPr>
          <w:p w14:paraId="46B0250E" w14:textId="77777777" w:rsidR="00E15A72" w:rsidRDefault="00E15A72" w:rsidP="00E15A72">
            <w:pPr>
              <w:pStyle w:val="ConsPlusNormal"/>
              <w:jc w:val="center"/>
              <w:rPr>
                <w:rFonts w:ascii="Times New Roman" w:hAnsi="Times New Roman" w:cs="Times New Roman"/>
                <w:sz w:val="28"/>
                <w:szCs w:val="28"/>
              </w:rPr>
            </w:pPr>
            <w:bookmarkStart w:id="12" w:name="P999"/>
            <w:bookmarkEnd w:id="12"/>
          </w:p>
        </w:tc>
        <w:tc>
          <w:tcPr>
            <w:tcW w:w="7230" w:type="dxa"/>
          </w:tcPr>
          <w:p w14:paraId="6CF36942" w14:textId="4B52EE5B" w:rsidR="00F229E8" w:rsidRPr="00E528E9" w:rsidRDefault="00F229E8" w:rsidP="00F229E8">
            <w:pPr>
              <w:pStyle w:val="ConsPlusNormal"/>
              <w:spacing w:line="240" w:lineRule="exact"/>
              <w:ind w:left="-57" w:right="-57"/>
              <w:jc w:val="center"/>
              <w:outlineLvl w:val="1"/>
              <w:rPr>
                <w:rFonts w:ascii="Times New Roman" w:hAnsi="Times New Roman" w:cs="Times New Roman"/>
                <w:sz w:val="28"/>
                <w:szCs w:val="28"/>
              </w:rPr>
            </w:pPr>
            <w:r>
              <w:rPr>
                <w:rFonts w:ascii="Times New Roman" w:hAnsi="Times New Roman" w:cs="Times New Roman"/>
                <w:sz w:val="28"/>
                <w:szCs w:val="28"/>
              </w:rPr>
              <w:t>П</w:t>
            </w:r>
            <w:r w:rsidRPr="00E528E9">
              <w:rPr>
                <w:rFonts w:ascii="Times New Roman" w:hAnsi="Times New Roman" w:cs="Times New Roman"/>
                <w:sz w:val="28"/>
                <w:szCs w:val="28"/>
              </w:rPr>
              <w:t xml:space="preserve">риложение </w:t>
            </w:r>
            <w:r>
              <w:rPr>
                <w:rFonts w:ascii="Times New Roman" w:hAnsi="Times New Roman" w:cs="Times New Roman"/>
                <w:sz w:val="28"/>
                <w:szCs w:val="28"/>
              </w:rPr>
              <w:t>8</w:t>
            </w:r>
          </w:p>
          <w:p w14:paraId="0201B57C" w14:textId="5119FF23" w:rsidR="00E15A72" w:rsidRDefault="00F229E8" w:rsidP="00F229E8">
            <w:pPr>
              <w:pStyle w:val="ConsPlusNormal"/>
              <w:spacing w:line="240" w:lineRule="exact"/>
              <w:jc w:val="center"/>
              <w:rPr>
                <w:rFonts w:ascii="Times New Roman" w:hAnsi="Times New Roman" w:cs="Times New Roman"/>
                <w:sz w:val="28"/>
                <w:szCs w:val="28"/>
              </w:rPr>
            </w:pPr>
            <w:r w:rsidRPr="00E528E9">
              <w:rPr>
                <w:rFonts w:ascii="Times New Roman" w:hAnsi="Times New Roman" w:cs="Times New Roman"/>
                <w:sz w:val="28"/>
                <w:szCs w:val="28"/>
              </w:rPr>
              <w:t>к Положению</w:t>
            </w:r>
            <w:r>
              <w:rPr>
                <w:rFonts w:ascii="Times New Roman" w:hAnsi="Times New Roman" w:cs="Times New Roman"/>
                <w:sz w:val="28"/>
                <w:szCs w:val="28"/>
              </w:rPr>
              <w:t xml:space="preserve"> </w:t>
            </w:r>
            <w:r w:rsidRPr="00E528E9">
              <w:rPr>
                <w:rFonts w:ascii="Times New Roman" w:hAnsi="Times New Roman" w:cs="Times New Roman"/>
                <w:sz w:val="28"/>
                <w:szCs w:val="28"/>
              </w:rPr>
              <w:t>об управлении и распоряжении</w:t>
            </w:r>
            <w:r>
              <w:rPr>
                <w:rFonts w:ascii="Times New Roman" w:hAnsi="Times New Roman" w:cs="Times New Roman"/>
                <w:sz w:val="28"/>
                <w:szCs w:val="28"/>
              </w:rPr>
              <w:t xml:space="preserve"> </w:t>
            </w:r>
            <w:r w:rsidRPr="00E528E9">
              <w:rPr>
                <w:rFonts w:ascii="Times New Roman" w:hAnsi="Times New Roman" w:cs="Times New Roman"/>
                <w:sz w:val="28"/>
                <w:szCs w:val="28"/>
              </w:rPr>
              <w:t>имущественными объектами муниципальной</w:t>
            </w:r>
            <w:r>
              <w:rPr>
                <w:rFonts w:ascii="Times New Roman" w:hAnsi="Times New Roman" w:cs="Times New Roman"/>
                <w:sz w:val="28"/>
                <w:szCs w:val="28"/>
              </w:rPr>
              <w:t xml:space="preserve"> </w:t>
            </w:r>
            <w:r w:rsidRPr="00E528E9">
              <w:rPr>
                <w:rFonts w:ascii="Times New Roman" w:hAnsi="Times New Roman" w:cs="Times New Roman"/>
                <w:sz w:val="28"/>
                <w:szCs w:val="28"/>
              </w:rPr>
              <w:t>собственности Благодарненского</w:t>
            </w:r>
            <w:r>
              <w:rPr>
                <w:rFonts w:ascii="Times New Roman" w:hAnsi="Times New Roman" w:cs="Times New Roman"/>
                <w:sz w:val="28"/>
                <w:szCs w:val="28"/>
              </w:rPr>
              <w:t xml:space="preserve"> муниципального</w:t>
            </w:r>
            <w:r w:rsidRPr="00E528E9">
              <w:rPr>
                <w:rFonts w:ascii="Times New Roman" w:hAnsi="Times New Roman" w:cs="Times New Roman"/>
                <w:sz w:val="28"/>
                <w:szCs w:val="28"/>
              </w:rPr>
              <w:t xml:space="preserve"> округа</w:t>
            </w:r>
            <w:r>
              <w:rPr>
                <w:rFonts w:ascii="Times New Roman" w:hAnsi="Times New Roman" w:cs="Times New Roman"/>
                <w:sz w:val="28"/>
                <w:szCs w:val="28"/>
              </w:rPr>
              <w:t xml:space="preserve"> </w:t>
            </w:r>
            <w:r w:rsidRPr="00E528E9">
              <w:rPr>
                <w:rFonts w:ascii="Times New Roman" w:hAnsi="Times New Roman" w:cs="Times New Roman"/>
                <w:sz w:val="28"/>
                <w:szCs w:val="28"/>
              </w:rPr>
              <w:t>Ставропольского края</w:t>
            </w:r>
            <w:r>
              <w:rPr>
                <w:rFonts w:ascii="Times New Roman" w:hAnsi="Times New Roman" w:cs="Times New Roman"/>
                <w:sz w:val="28"/>
                <w:szCs w:val="28"/>
              </w:rPr>
              <w:t xml:space="preserve">, утвержденному решением Совета депутатов </w:t>
            </w:r>
            <w:r w:rsidRPr="00E528E9">
              <w:rPr>
                <w:rFonts w:ascii="Times New Roman" w:hAnsi="Times New Roman" w:cs="Times New Roman"/>
                <w:sz w:val="28"/>
                <w:szCs w:val="28"/>
              </w:rPr>
              <w:t>Благодарненского</w:t>
            </w:r>
            <w:r>
              <w:rPr>
                <w:rFonts w:ascii="Times New Roman" w:hAnsi="Times New Roman" w:cs="Times New Roman"/>
                <w:sz w:val="28"/>
                <w:szCs w:val="28"/>
              </w:rPr>
              <w:t xml:space="preserve"> муниципального</w:t>
            </w:r>
            <w:r w:rsidRPr="00E528E9">
              <w:rPr>
                <w:rFonts w:ascii="Times New Roman" w:hAnsi="Times New Roman" w:cs="Times New Roman"/>
                <w:sz w:val="28"/>
                <w:szCs w:val="28"/>
              </w:rPr>
              <w:t xml:space="preserve"> округа</w:t>
            </w:r>
            <w:r>
              <w:rPr>
                <w:rFonts w:ascii="Times New Roman" w:hAnsi="Times New Roman" w:cs="Times New Roman"/>
                <w:sz w:val="28"/>
                <w:szCs w:val="28"/>
              </w:rPr>
              <w:t xml:space="preserve"> </w:t>
            </w:r>
            <w:r w:rsidRPr="00E528E9">
              <w:rPr>
                <w:rFonts w:ascii="Times New Roman" w:hAnsi="Times New Roman" w:cs="Times New Roman"/>
                <w:sz w:val="28"/>
                <w:szCs w:val="28"/>
              </w:rPr>
              <w:t>Ставропольского края</w:t>
            </w:r>
            <w:r>
              <w:rPr>
                <w:rFonts w:ascii="Times New Roman" w:hAnsi="Times New Roman" w:cs="Times New Roman"/>
                <w:sz w:val="28"/>
                <w:szCs w:val="28"/>
              </w:rPr>
              <w:t xml:space="preserve"> от 16 февраля 2024 года № 163</w:t>
            </w:r>
          </w:p>
        </w:tc>
      </w:tr>
    </w:tbl>
    <w:p w14:paraId="78042F6F" w14:textId="77777777" w:rsidR="00E15A72" w:rsidRPr="00E528E9" w:rsidRDefault="00E15A72">
      <w:pPr>
        <w:pStyle w:val="ConsPlusNormal"/>
        <w:jc w:val="both"/>
        <w:rPr>
          <w:rFonts w:ascii="Times New Roman" w:hAnsi="Times New Roman" w:cs="Times New Roman"/>
          <w:sz w:val="28"/>
          <w:szCs w:val="28"/>
        </w:rPr>
      </w:pPr>
    </w:p>
    <w:p w14:paraId="539CA498" w14:textId="77777777" w:rsidR="00E528E9" w:rsidRPr="00E528E9" w:rsidRDefault="00E528E9">
      <w:pPr>
        <w:pStyle w:val="ConsPlusNormal"/>
        <w:jc w:val="center"/>
        <w:rPr>
          <w:rFonts w:ascii="Times New Roman" w:hAnsi="Times New Roman" w:cs="Times New Roman"/>
          <w:sz w:val="28"/>
          <w:szCs w:val="28"/>
        </w:rPr>
      </w:pPr>
      <w:bookmarkStart w:id="13" w:name="P1076"/>
      <w:bookmarkEnd w:id="13"/>
      <w:r w:rsidRPr="00E528E9">
        <w:rPr>
          <w:rFonts w:ascii="Times New Roman" w:hAnsi="Times New Roman" w:cs="Times New Roman"/>
          <w:sz w:val="28"/>
          <w:szCs w:val="28"/>
        </w:rPr>
        <w:t>СВЕДЕНИЯ ОБ АКЦИЯХ</w:t>
      </w:r>
    </w:p>
    <w:p w14:paraId="3B632B05" w14:textId="77777777" w:rsidR="00E528E9" w:rsidRPr="00E528E9" w:rsidRDefault="00E528E9">
      <w:pPr>
        <w:pStyle w:val="ConsPlusNormal"/>
        <w:jc w:val="center"/>
        <w:rPr>
          <w:rFonts w:ascii="Times New Roman" w:hAnsi="Times New Roman" w:cs="Times New Roman"/>
          <w:sz w:val="28"/>
          <w:szCs w:val="28"/>
        </w:rPr>
      </w:pPr>
      <w:r w:rsidRPr="00E528E9">
        <w:rPr>
          <w:rFonts w:ascii="Times New Roman" w:hAnsi="Times New Roman" w:cs="Times New Roman"/>
          <w:sz w:val="28"/>
          <w:szCs w:val="28"/>
        </w:rPr>
        <w:t>акционерных обществ, ДОЛЯХ (вкладах) в уставном (складочном)</w:t>
      </w:r>
    </w:p>
    <w:p w14:paraId="66762373" w14:textId="77777777" w:rsidR="00E15A72" w:rsidRDefault="00E528E9">
      <w:pPr>
        <w:pStyle w:val="ConsPlusNormal"/>
        <w:jc w:val="center"/>
        <w:rPr>
          <w:rFonts w:ascii="Times New Roman" w:hAnsi="Times New Roman" w:cs="Times New Roman"/>
          <w:sz w:val="28"/>
          <w:szCs w:val="28"/>
        </w:rPr>
      </w:pPr>
      <w:r w:rsidRPr="00E528E9">
        <w:rPr>
          <w:rFonts w:ascii="Times New Roman" w:hAnsi="Times New Roman" w:cs="Times New Roman"/>
          <w:sz w:val="28"/>
          <w:szCs w:val="28"/>
        </w:rPr>
        <w:t>капитале хозяйственных обществ, которые принадлежат</w:t>
      </w:r>
      <w:r w:rsidR="00E15A72">
        <w:rPr>
          <w:rFonts w:ascii="Times New Roman" w:hAnsi="Times New Roman" w:cs="Times New Roman"/>
          <w:sz w:val="28"/>
          <w:szCs w:val="28"/>
        </w:rPr>
        <w:t xml:space="preserve"> </w:t>
      </w:r>
      <w:r w:rsidRPr="00E528E9">
        <w:rPr>
          <w:rFonts w:ascii="Times New Roman" w:hAnsi="Times New Roman" w:cs="Times New Roman"/>
          <w:sz w:val="28"/>
          <w:szCs w:val="28"/>
        </w:rPr>
        <w:t xml:space="preserve">Благодарненскому </w:t>
      </w:r>
      <w:r w:rsidR="00E15A72">
        <w:rPr>
          <w:rFonts w:ascii="Times New Roman" w:hAnsi="Times New Roman" w:cs="Times New Roman"/>
          <w:sz w:val="28"/>
          <w:szCs w:val="28"/>
        </w:rPr>
        <w:t>муниципальному</w:t>
      </w:r>
      <w:r w:rsidRPr="00E528E9">
        <w:rPr>
          <w:rFonts w:ascii="Times New Roman" w:hAnsi="Times New Roman" w:cs="Times New Roman"/>
          <w:sz w:val="28"/>
          <w:szCs w:val="28"/>
        </w:rPr>
        <w:t xml:space="preserve"> округу </w:t>
      </w:r>
    </w:p>
    <w:p w14:paraId="5D3ADB4D" w14:textId="77777777" w:rsidR="00E528E9" w:rsidRDefault="00E528E9">
      <w:pPr>
        <w:pStyle w:val="ConsPlusNormal"/>
        <w:jc w:val="center"/>
        <w:rPr>
          <w:rFonts w:ascii="Times New Roman" w:hAnsi="Times New Roman" w:cs="Times New Roman"/>
          <w:sz w:val="28"/>
          <w:szCs w:val="28"/>
        </w:rPr>
      </w:pPr>
      <w:r w:rsidRPr="00E528E9">
        <w:rPr>
          <w:rFonts w:ascii="Times New Roman" w:hAnsi="Times New Roman" w:cs="Times New Roman"/>
          <w:sz w:val="28"/>
          <w:szCs w:val="28"/>
        </w:rPr>
        <w:t>Ставропольского края</w:t>
      </w:r>
      <w:r w:rsidR="00E15A72">
        <w:rPr>
          <w:rFonts w:ascii="Times New Roman" w:hAnsi="Times New Roman" w:cs="Times New Roman"/>
          <w:sz w:val="28"/>
          <w:szCs w:val="28"/>
        </w:rPr>
        <w:t xml:space="preserve"> </w:t>
      </w:r>
      <w:r w:rsidRPr="00E528E9">
        <w:rPr>
          <w:rFonts w:ascii="Times New Roman" w:hAnsi="Times New Roman" w:cs="Times New Roman"/>
          <w:sz w:val="28"/>
          <w:szCs w:val="28"/>
        </w:rPr>
        <w:t>по состоянию на 01.01.20... года</w:t>
      </w:r>
    </w:p>
    <w:tbl>
      <w:tblPr>
        <w:tblW w:w="1587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1400"/>
        <w:gridCol w:w="1308"/>
        <w:gridCol w:w="1119"/>
        <w:gridCol w:w="1984"/>
        <w:gridCol w:w="993"/>
        <w:gridCol w:w="1417"/>
        <w:gridCol w:w="1276"/>
        <w:gridCol w:w="1417"/>
        <w:gridCol w:w="993"/>
        <w:gridCol w:w="1417"/>
        <w:gridCol w:w="1985"/>
      </w:tblGrid>
      <w:tr w:rsidR="00E528E9" w:rsidRPr="00F229E8" w14:paraId="379BC940" w14:textId="77777777" w:rsidTr="00147D6B">
        <w:tc>
          <w:tcPr>
            <w:tcW w:w="568" w:type="dxa"/>
          </w:tcPr>
          <w:p w14:paraId="35FC01B9" w14:textId="4146DA96" w:rsidR="00E528E9" w:rsidRPr="00F229E8" w:rsidRDefault="00CA2BFF" w:rsidP="00F229E8">
            <w:pPr>
              <w:pStyle w:val="ConsPlusNormal"/>
              <w:ind w:left="-57" w:right="-57"/>
              <w:jc w:val="center"/>
              <w:rPr>
                <w:rFonts w:ascii="Times New Roman" w:hAnsi="Times New Roman" w:cs="Times New Roman"/>
                <w:sz w:val="20"/>
                <w:szCs w:val="20"/>
              </w:rPr>
            </w:pPr>
            <w:r w:rsidRPr="00F229E8">
              <w:rPr>
                <w:rFonts w:ascii="Times New Roman" w:hAnsi="Times New Roman" w:cs="Times New Roman"/>
                <w:sz w:val="20"/>
                <w:szCs w:val="20"/>
              </w:rPr>
              <w:t>№</w:t>
            </w:r>
            <w:r w:rsidR="00E528E9" w:rsidRPr="00F229E8">
              <w:rPr>
                <w:rFonts w:ascii="Times New Roman" w:hAnsi="Times New Roman" w:cs="Times New Roman"/>
                <w:sz w:val="20"/>
                <w:szCs w:val="20"/>
              </w:rPr>
              <w:t xml:space="preserve"> п/п</w:t>
            </w:r>
          </w:p>
        </w:tc>
        <w:tc>
          <w:tcPr>
            <w:tcW w:w="1400" w:type="dxa"/>
          </w:tcPr>
          <w:p w14:paraId="1FDAED80" w14:textId="77777777" w:rsidR="00E528E9" w:rsidRPr="00F229E8" w:rsidRDefault="00E528E9" w:rsidP="00F229E8">
            <w:pPr>
              <w:pStyle w:val="ConsPlusNormal"/>
              <w:ind w:left="-57" w:right="-57"/>
              <w:jc w:val="center"/>
              <w:rPr>
                <w:rFonts w:ascii="Times New Roman" w:hAnsi="Times New Roman" w:cs="Times New Roman"/>
                <w:sz w:val="20"/>
                <w:szCs w:val="20"/>
              </w:rPr>
            </w:pPr>
            <w:r w:rsidRPr="00F229E8">
              <w:rPr>
                <w:rFonts w:ascii="Times New Roman" w:hAnsi="Times New Roman" w:cs="Times New Roman"/>
                <w:sz w:val="20"/>
                <w:szCs w:val="20"/>
              </w:rPr>
              <w:t>наименование (Ф.И.О.) представителя БГО СК в хозяйственном обществе/ срок полномочий</w:t>
            </w:r>
          </w:p>
        </w:tc>
        <w:tc>
          <w:tcPr>
            <w:tcW w:w="1308" w:type="dxa"/>
          </w:tcPr>
          <w:p w14:paraId="2CD6126E" w14:textId="77777777" w:rsidR="00E528E9" w:rsidRPr="00F229E8" w:rsidRDefault="00E528E9" w:rsidP="00F229E8">
            <w:pPr>
              <w:pStyle w:val="ConsPlusNormal"/>
              <w:ind w:left="-57" w:right="-57"/>
              <w:jc w:val="center"/>
              <w:rPr>
                <w:rFonts w:ascii="Times New Roman" w:hAnsi="Times New Roman" w:cs="Times New Roman"/>
                <w:sz w:val="20"/>
                <w:szCs w:val="20"/>
              </w:rPr>
            </w:pPr>
            <w:r w:rsidRPr="00F229E8">
              <w:rPr>
                <w:rFonts w:ascii="Times New Roman" w:hAnsi="Times New Roman" w:cs="Times New Roman"/>
                <w:sz w:val="20"/>
                <w:szCs w:val="20"/>
              </w:rPr>
              <w:t>наименование акционерного общества-эмитента (хозяйственного общества)</w:t>
            </w:r>
          </w:p>
        </w:tc>
        <w:tc>
          <w:tcPr>
            <w:tcW w:w="1119" w:type="dxa"/>
          </w:tcPr>
          <w:p w14:paraId="2B8DD204" w14:textId="77777777" w:rsidR="00E528E9" w:rsidRPr="00F229E8" w:rsidRDefault="00E528E9" w:rsidP="00F229E8">
            <w:pPr>
              <w:pStyle w:val="ConsPlusNormal"/>
              <w:ind w:left="-57" w:right="-57"/>
              <w:jc w:val="center"/>
              <w:rPr>
                <w:rFonts w:ascii="Times New Roman" w:hAnsi="Times New Roman" w:cs="Times New Roman"/>
                <w:sz w:val="20"/>
                <w:szCs w:val="20"/>
              </w:rPr>
            </w:pPr>
            <w:r w:rsidRPr="00F229E8">
              <w:rPr>
                <w:rFonts w:ascii="Times New Roman" w:hAnsi="Times New Roman" w:cs="Times New Roman"/>
                <w:sz w:val="20"/>
                <w:szCs w:val="20"/>
              </w:rPr>
              <w:t>ОГРН акционерного общества-эмитента (хозяйственного общества)</w:t>
            </w:r>
          </w:p>
        </w:tc>
        <w:tc>
          <w:tcPr>
            <w:tcW w:w="1984" w:type="dxa"/>
          </w:tcPr>
          <w:p w14:paraId="7ABEA4F0" w14:textId="77777777" w:rsidR="00E528E9" w:rsidRPr="00F229E8" w:rsidRDefault="00E528E9" w:rsidP="00F229E8">
            <w:pPr>
              <w:pStyle w:val="ConsPlusNormal"/>
              <w:ind w:left="-57" w:right="-57"/>
              <w:jc w:val="center"/>
              <w:rPr>
                <w:rFonts w:ascii="Times New Roman" w:hAnsi="Times New Roman" w:cs="Times New Roman"/>
                <w:sz w:val="20"/>
                <w:szCs w:val="20"/>
              </w:rPr>
            </w:pPr>
            <w:r w:rsidRPr="00F229E8">
              <w:rPr>
                <w:rFonts w:ascii="Times New Roman" w:hAnsi="Times New Roman" w:cs="Times New Roman"/>
                <w:sz w:val="20"/>
                <w:szCs w:val="20"/>
              </w:rPr>
              <w:t>количество акций, выпущенных акционерным обществом (количество привилегированных акций) / номинальная стоимость акций (для акционерных обществ)</w:t>
            </w:r>
          </w:p>
        </w:tc>
        <w:tc>
          <w:tcPr>
            <w:tcW w:w="993" w:type="dxa"/>
          </w:tcPr>
          <w:p w14:paraId="7ECA81F2" w14:textId="77777777" w:rsidR="00E528E9" w:rsidRPr="00F229E8" w:rsidRDefault="00E528E9" w:rsidP="00F229E8">
            <w:pPr>
              <w:pStyle w:val="ConsPlusNormal"/>
              <w:ind w:left="-57" w:right="-57"/>
              <w:jc w:val="center"/>
              <w:rPr>
                <w:rFonts w:ascii="Times New Roman" w:hAnsi="Times New Roman" w:cs="Times New Roman"/>
                <w:sz w:val="20"/>
                <w:szCs w:val="20"/>
              </w:rPr>
            </w:pPr>
            <w:r w:rsidRPr="00F229E8">
              <w:rPr>
                <w:rFonts w:ascii="Times New Roman" w:hAnsi="Times New Roman" w:cs="Times New Roman"/>
                <w:sz w:val="20"/>
                <w:szCs w:val="20"/>
              </w:rPr>
              <w:t>размер уставного (складочного) капитала хозяйственного общества</w:t>
            </w:r>
          </w:p>
        </w:tc>
        <w:tc>
          <w:tcPr>
            <w:tcW w:w="1417" w:type="dxa"/>
          </w:tcPr>
          <w:p w14:paraId="39E81D5F" w14:textId="77777777" w:rsidR="00E528E9" w:rsidRPr="00F229E8" w:rsidRDefault="00E528E9" w:rsidP="00F229E8">
            <w:pPr>
              <w:pStyle w:val="ConsPlusNormal"/>
              <w:ind w:left="-57" w:right="-57"/>
              <w:jc w:val="center"/>
              <w:rPr>
                <w:rFonts w:ascii="Times New Roman" w:hAnsi="Times New Roman" w:cs="Times New Roman"/>
                <w:sz w:val="20"/>
                <w:szCs w:val="20"/>
              </w:rPr>
            </w:pPr>
            <w:r w:rsidRPr="00F229E8">
              <w:rPr>
                <w:rFonts w:ascii="Times New Roman" w:hAnsi="Times New Roman" w:cs="Times New Roman"/>
                <w:sz w:val="20"/>
                <w:szCs w:val="20"/>
              </w:rPr>
              <w:t>размер доли в уставном капитале, принадлежащих муниципальному образования (%)</w:t>
            </w:r>
          </w:p>
        </w:tc>
        <w:tc>
          <w:tcPr>
            <w:tcW w:w="1276" w:type="dxa"/>
          </w:tcPr>
          <w:p w14:paraId="18BB941D" w14:textId="77777777" w:rsidR="00E528E9" w:rsidRPr="00F229E8" w:rsidRDefault="00E528E9" w:rsidP="00F229E8">
            <w:pPr>
              <w:pStyle w:val="ConsPlusNormal"/>
              <w:ind w:left="-57" w:right="-57"/>
              <w:jc w:val="center"/>
              <w:rPr>
                <w:rFonts w:ascii="Times New Roman" w:hAnsi="Times New Roman" w:cs="Times New Roman"/>
                <w:sz w:val="20"/>
                <w:szCs w:val="20"/>
              </w:rPr>
            </w:pPr>
            <w:r w:rsidRPr="00F229E8">
              <w:rPr>
                <w:rFonts w:ascii="Times New Roman" w:hAnsi="Times New Roman" w:cs="Times New Roman"/>
                <w:sz w:val="20"/>
                <w:szCs w:val="20"/>
              </w:rPr>
              <w:t>дата возникновения права муниципальной собственности на акции (доли)</w:t>
            </w:r>
          </w:p>
        </w:tc>
        <w:tc>
          <w:tcPr>
            <w:tcW w:w="1417" w:type="dxa"/>
          </w:tcPr>
          <w:p w14:paraId="6F2DE4C3" w14:textId="77777777" w:rsidR="00E528E9" w:rsidRPr="00F229E8" w:rsidRDefault="00E528E9" w:rsidP="00F229E8">
            <w:pPr>
              <w:pStyle w:val="ConsPlusNormal"/>
              <w:ind w:left="-57" w:right="-57"/>
              <w:jc w:val="center"/>
              <w:rPr>
                <w:rFonts w:ascii="Times New Roman" w:hAnsi="Times New Roman" w:cs="Times New Roman"/>
                <w:sz w:val="20"/>
                <w:szCs w:val="20"/>
              </w:rPr>
            </w:pPr>
            <w:r w:rsidRPr="00F229E8">
              <w:rPr>
                <w:rFonts w:ascii="Times New Roman" w:hAnsi="Times New Roman" w:cs="Times New Roman"/>
                <w:sz w:val="20"/>
                <w:szCs w:val="20"/>
              </w:rPr>
              <w:t>реквизиты документа-основания возникновения права муниципальной собственности на акции (доли)</w:t>
            </w:r>
          </w:p>
        </w:tc>
        <w:tc>
          <w:tcPr>
            <w:tcW w:w="993" w:type="dxa"/>
          </w:tcPr>
          <w:p w14:paraId="4EAE10F0" w14:textId="77777777" w:rsidR="00E528E9" w:rsidRPr="00F229E8" w:rsidRDefault="00E528E9" w:rsidP="00F229E8">
            <w:pPr>
              <w:pStyle w:val="ConsPlusNormal"/>
              <w:ind w:left="-57" w:right="-57"/>
              <w:jc w:val="center"/>
              <w:rPr>
                <w:rFonts w:ascii="Times New Roman" w:hAnsi="Times New Roman" w:cs="Times New Roman"/>
                <w:sz w:val="20"/>
                <w:szCs w:val="20"/>
              </w:rPr>
            </w:pPr>
            <w:r w:rsidRPr="00F229E8">
              <w:rPr>
                <w:rFonts w:ascii="Times New Roman" w:hAnsi="Times New Roman" w:cs="Times New Roman"/>
                <w:sz w:val="20"/>
                <w:szCs w:val="20"/>
              </w:rPr>
              <w:t>дата прекращения права муниципальной собственности на акции (доли)</w:t>
            </w:r>
          </w:p>
        </w:tc>
        <w:tc>
          <w:tcPr>
            <w:tcW w:w="1417" w:type="dxa"/>
          </w:tcPr>
          <w:p w14:paraId="06CCAA06" w14:textId="77777777" w:rsidR="00E528E9" w:rsidRPr="00F229E8" w:rsidRDefault="00E528E9" w:rsidP="00F229E8">
            <w:pPr>
              <w:pStyle w:val="ConsPlusNormal"/>
              <w:ind w:left="-57" w:right="-57"/>
              <w:jc w:val="center"/>
              <w:rPr>
                <w:rFonts w:ascii="Times New Roman" w:hAnsi="Times New Roman" w:cs="Times New Roman"/>
                <w:sz w:val="20"/>
                <w:szCs w:val="20"/>
              </w:rPr>
            </w:pPr>
            <w:r w:rsidRPr="00F229E8">
              <w:rPr>
                <w:rFonts w:ascii="Times New Roman" w:hAnsi="Times New Roman" w:cs="Times New Roman"/>
                <w:sz w:val="20"/>
                <w:szCs w:val="20"/>
              </w:rPr>
              <w:t>реквизиты документа-основания прекращения права муниципальной собственности на акции (доли)</w:t>
            </w:r>
          </w:p>
        </w:tc>
        <w:tc>
          <w:tcPr>
            <w:tcW w:w="1985" w:type="dxa"/>
          </w:tcPr>
          <w:p w14:paraId="74A34BB1" w14:textId="77777777" w:rsidR="00E528E9" w:rsidRPr="00F229E8" w:rsidRDefault="00E528E9" w:rsidP="00F229E8">
            <w:pPr>
              <w:pStyle w:val="ConsPlusNormal"/>
              <w:ind w:left="-57" w:right="-57"/>
              <w:jc w:val="center"/>
              <w:rPr>
                <w:rFonts w:ascii="Times New Roman" w:hAnsi="Times New Roman" w:cs="Times New Roman"/>
                <w:sz w:val="20"/>
                <w:szCs w:val="20"/>
              </w:rPr>
            </w:pPr>
            <w:r w:rsidRPr="00F229E8">
              <w:rPr>
                <w:rFonts w:ascii="Times New Roman" w:hAnsi="Times New Roman" w:cs="Times New Roman"/>
                <w:sz w:val="20"/>
                <w:szCs w:val="20"/>
              </w:rPr>
              <w:t>ограничения (обременения) объекта/ дата их возникновения (прекращения)/документ основание</w:t>
            </w:r>
          </w:p>
        </w:tc>
      </w:tr>
      <w:tr w:rsidR="00E528E9" w:rsidRPr="00F229E8" w14:paraId="7935B813" w14:textId="77777777" w:rsidTr="00147D6B">
        <w:tc>
          <w:tcPr>
            <w:tcW w:w="568" w:type="dxa"/>
          </w:tcPr>
          <w:p w14:paraId="6E847124" w14:textId="77777777" w:rsidR="00E528E9" w:rsidRPr="00F229E8" w:rsidRDefault="00E528E9" w:rsidP="00F229E8">
            <w:pPr>
              <w:pStyle w:val="ConsPlusNormal"/>
              <w:ind w:left="-57" w:right="-57"/>
              <w:rPr>
                <w:rFonts w:ascii="Times New Roman" w:hAnsi="Times New Roman" w:cs="Times New Roman"/>
                <w:sz w:val="20"/>
                <w:szCs w:val="20"/>
              </w:rPr>
            </w:pPr>
          </w:p>
        </w:tc>
        <w:tc>
          <w:tcPr>
            <w:tcW w:w="1400" w:type="dxa"/>
          </w:tcPr>
          <w:p w14:paraId="69F56A90" w14:textId="77777777" w:rsidR="00E528E9" w:rsidRPr="00F229E8" w:rsidRDefault="00E528E9" w:rsidP="00F229E8">
            <w:pPr>
              <w:pStyle w:val="ConsPlusNormal"/>
              <w:ind w:left="-57" w:right="-57"/>
              <w:rPr>
                <w:rFonts w:ascii="Times New Roman" w:hAnsi="Times New Roman" w:cs="Times New Roman"/>
                <w:sz w:val="20"/>
                <w:szCs w:val="20"/>
              </w:rPr>
            </w:pPr>
          </w:p>
        </w:tc>
        <w:tc>
          <w:tcPr>
            <w:tcW w:w="1308" w:type="dxa"/>
          </w:tcPr>
          <w:p w14:paraId="0705F327" w14:textId="77777777" w:rsidR="00E528E9" w:rsidRPr="00F229E8" w:rsidRDefault="00E528E9" w:rsidP="00F229E8">
            <w:pPr>
              <w:pStyle w:val="ConsPlusNormal"/>
              <w:ind w:left="-57" w:right="-57"/>
              <w:rPr>
                <w:rFonts w:ascii="Times New Roman" w:hAnsi="Times New Roman" w:cs="Times New Roman"/>
                <w:sz w:val="20"/>
                <w:szCs w:val="20"/>
              </w:rPr>
            </w:pPr>
          </w:p>
        </w:tc>
        <w:tc>
          <w:tcPr>
            <w:tcW w:w="1119" w:type="dxa"/>
          </w:tcPr>
          <w:p w14:paraId="0A4DD4AC" w14:textId="77777777" w:rsidR="00E528E9" w:rsidRPr="00F229E8" w:rsidRDefault="00E528E9" w:rsidP="00F229E8">
            <w:pPr>
              <w:pStyle w:val="ConsPlusNormal"/>
              <w:ind w:left="-57" w:right="-57"/>
              <w:rPr>
                <w:rFonts w:ascii="Times New Roman" w:hAnsi="Times New Roman" w:cs="Times New Roman"/>
                <w:sz w:val="20"/>
                <w:szCs w:val="20"/>
              </w:rPr>
            </w:pPr>
          </w:p>
        </w:tc>
        <w:tc>
          <w:tcPr>
            <w:tcW w:w="1984" w:type="dxa"/>
          </w:tcPr>
          <w:p w14:paraId="66E4721F" w14:textId="77777777" w:rsidR="00E528E9" w:rsidRPr="00F229E8" w:rsidRDefault="00E528E9" w:rsidP="00F229E8">
            <w:pPr>
              <w:pStyle w:val="ConsPlusNormal"/>
              <w:ind w:left="-57" w:right="-57"/>
              <w:rPr>
                <w:rFonts w:ascii="Times New Roman" w:hAnsi="Times New Roman" w:cs="Times New Roman"/>
                <w:sz w:val="20"/>
                <w:szCs w:val="20"/>
              </w:rPr>
            </w:pPr>
          </w:p>
        </w:tc>
        <w:tc>
          <w:tcPr>
            <w:tcW w:w="993" w:type="dxa"/>
          </w:tcPr>
          <w:p w14:paraId="64FAEC78" w14:textId="77777777" w:rsidR="00E528E9" w:rsidRPr="00F229E8" w:rsidRDefault="00E528E9" w:rsidP="00F229E8">
            <w:pPr>
              <w:pStyle w:val="ConsPlusNormal"/>
              <w:ind w:left="-57" w:right="-57"/>
              <w:rPr>
                <w:rFonts w:ascii="Times New Roman" w:hAnsi="Times New Roman" w:cs="Times New Roman"/>
                <w:sz w:val="20"/>
                <w:szCs w:val="20"/>
              </w:rPr>
            </w:pPr>
          </w:p>
        </w:tc>
        <w:tc>
          <w:tcPr>
            <w:tcW w:w="1417" w:type="dxa"/>
          </w:tcPr>
          <w:p w14:paraId="094EB64D" w14:textId="77777777" w:rsidR="00E528E9" w:rsidRPr="00F229E8" w:rsidRDefault="00E528E9" w:rsidP="00F229E8">
            <w:pPr>
              <w:pStyle w:val="ConsPlusNormal"/>
              <w:ind w:left="-57" w:right="-57"/>
              <w:rPr>
                <w:rFonts w:ascii="Times New Roman" w:hAnsi="Times New Roman" w:cs="Times New Roman"/>
                <w:sz w:val="20"/>
                <w:szCs w:val="20"/>
              </w:rPr>
            </w:pPr>
          </w:p>
        </w:tc>
        <w:tc>
          <w:tcPr>
            <w:tcW w:w="1276" w:type="dxa"/>
          </w:tcPr>
          <w:p w14:paraId="2BB4615F" w14:textId="77777777" w:rsidR="00E528E9" w:rsidRPr="00F229E8" w:rsidRDefault="00E528E9" w:rsidP="00F229E8">
            <w:pPr>
              <w:pStyle w:val="ConsPlusNormal"/>
              <w:ind w:left="-57" w:right="-57"/>
              <w:rPr>
                <w:rFonts w:ascii="Times New Roman" w:hAnsi="Times New Roman" w:cs="Times New Roman"/>
                <w:sz w:val="20"/>
                <w:szCs w:val="20"/>
              </w:rPr>
            </w:pPr>
          </w:p>
        </w:tc>
        <w:tc>
          <w:tcPr>
            <w:tcW w:w="1417" w:type="dxa"/>
          </w:tcPr>
          <w:p w14:paraId="4208323C" w14:textId="77777777" w:rsidR="00E528E9" w:rsidRPr="00F229E8" w:rsidRDefault="00E528E9" w:rsidP="00F229E8">
            <w:pPr>
              <w:pStyle w:val="ConsPlusNormal"/>
              <w:ind w:left="-57" w:right="-57"/>
              <w:rPr>
                <w:rFonts w:ascii="Times New Roman" w:hAnsi="Times New Roman" w:cs="Times New Roman"/>
                <w:sz w:val="20"/>
                <w:szCs w:val="20"/>
              </w:rPr>
            </w:pPr>
          </w:p>
        </w:tc>
        <w:tc>
          <w:tcPr>
            <w:tcW w:w="993" w:type="dxa"/>
          </w:tcPr>
          <w:p w14:paraId="4F7BEE87" w14:textId="77777777" w:rsidR="00E528E9" w:rsidRPr="00F229E8" w:rsidRDefault="00E528E9" w:rsidP="00F229E8">
            <w:pPr>
              <w:pStyle w:val="ConsPlusNormal"/>
              <w:ind w:left="-57" w:right="-57"/>
              <w:rPr>
                <w:rFonts w:ascii="Times New Roman" w:hAnsi="Times New Roman" w:cs="Times New Roman"/>
                <w:sz w:val="20"/>
                <w:szCs w:val="20"/>
              </w:rPr>
            </w:pPr>
          </w:p>
        </w:tc>
        <w:tc>
          <w:tcPr>
            <w:tcW w:w="1417" w:type="dxa"/>
          </w:tcPr>
          <w:p w14:paraId="607A9CDD" w14:textId="77777777" w:rsidR="00E528E9" w:rsidRPr="00F229E8" w:rsidRDefault="00E528E9" w:rsidP="00F229E8">
            <w:pPr>
              <w:pStyle w:val="ConsPlusNormal"/>
              <w:ind w:left="-57" w:right="-57"/>
              <w:rPr>
                <w:rFonts w:ascii="Times New Roman" w:hAnsi="Times New Roman" w:cs="Times New Roman"/>
                <w:sz w:val="20"/>
                <w:szCs w:val="20"/>
              </w:rPr>
            </w:pPr>
          </w:p>
        </w:tc>
        <w:tc>
          <w:tcPr>
            <w:tcW w:w="1985" w:type="dxa"/>
          </w:tcPr>
          <w:p w14:paraId="5AE0B2BC" w14:textId="77777777" w:rsidR="00E528E9" w:rsidRPr="00F229E8" w:rsidRDefault="00E528E9" w:rsidP="00F229E8">
            <w:pPr>
              <w:pStyle w:val="ConsPlusNormal"/>
              <w:ind w:left="-57" w:right="-57"/>
              <w:rPr>
                <w:rFonts w:ascii="Times New Roman" w:hAnsi="Times New Roman" w:cs="Times New Roman"/>
                <w:sz w:val="20"/>
                <w:szCs w:val="20"/>
              </w:rPr>
            </w:pPr>
          </w:p>
        </w:tc>
      </w:tr>
    </w:tbl>
    <w:p w14:paraId="1CE3B2AE" w14:textId="77777777" w:rsidR="000E627D" w:rsidRDefault="000E627D">
      <w:pPr>
        <w:pStyle w:val="ConsPlusNonformat"/>
        <w:jc w:val="both"/>
        <w:rPr>
          <w:rFonts w:ascii="Times New Roman" w:hAnsi="Times New Roman" w:cs="Times New Roman"/>
          <w:sz w:val="28"/>
          <w:szCs w:val="28"/>
        </w:rPr>
      </w:pPr>
    </w:p>
    <w:p w14:paraId="38257C62" w14:textId="77777777" w:rsidR="00984F0C" w:rsidRPr="00E528E9" w:rsidRDefault="00984F0C" w:rsidP="00984F0C">
      <w:pPr>
        <w:pStyle w:val="ConsPlusNonformat"/>
        <w:jc w:val="both"/>
        <w:rPr>
          <w:rFonts w:ascii="Times New Roman" w:hAnsi="Times New Roman" w:cs="Times New Roman"/>
          <w:sz w:val="28"/>
          <w:szCs w:val="28"/>
        </w:rPr>
      </w:pPr>
      <w:r w:rsidRPr="00E528E9">
        <w:rPr>
          <w:rFonts w:ascii="Times New Roman" w:hAnsi="Times New Roman" w:cs="Times New Roman"/>
          <w:sz w:val="28"/>
          <w:szCs w:val="28"/>
        </w:rPr>
        <w:t>Наименование</w:t>
      </w:r>
    </w:p>
    <w:p w14:paraId="11218795" w14:textId="77777777" w:rsidR="00984F0C" w:rsidRPr="00E528E9" w:rsidRDefault="00984F0C" w:rsidP="00984F0C">
      <w:pPr>
        <w:pStyle w:val="ConsPlusNonformat"/>
        <w:jc w:val="both"/>
        <w:rPr>
          <w:rFonts w:ascii="Times New Roman" w:hAnsi="Times New Roman" w:cs="Times New Roman"/>
          <w:sz w:val="28"/>
          <w:szCs w:val="28"/>
        </w:rPr>
      </w:pPr>
      <w:r w:rsidRPr="00E528E9">
        <w:rPr>
          <w:rFonts w:ascii="Times New Roman" w:hAnsi="Times New Roman" w:cs="Times New Roman"/>
          <w:sz w:val="28"/>
          <w:szCs w:val="28"/>
        </w:rPr>
        <w:t>должности руководителя ___________________________________________________</w:t>
      </w:r>
    </w:p>
    <w:p w14:paraId="4E5B19A6" w14:textId="77777777" w:rsidR="00984F0C" w:rsidRPr="00846920" w:rsidRDefault="00984F0C" w:rsidP="00984F0C">
      <w:pPr>
        <w:pStyle w:val="ConsPlusNonformat"/>
        <w:jc w:val="both"/>
        <w:rPr>
          <w:rFonts w:ascii="Times New Roman" w:hAnsi="Times New Roman" w:cs="Times New Roman"/>
          <w:szCs w:val="20"/>
        </w:rPr>
      </w:pPr>
      <w:r w:rsidRPr="00846920">
        <w:rPr>
          <w:rFonts w:ascii="Times New Roman" w:hAnsi="Times New Roman" w:cs="Times New Roman"/>
          <w:szCs w:val="20"/>
        </w:rPr>
        <w:t xml:space="preserve">               </w:t>
      </w:r>
      <w:r>
        <w:rPr>
          <w:rFonts w:ascii="Times New Roman" w:hAnsi="Times New Roman" w:cs="Times New Roman"/>
          <w:szCs w:val="20"/>
        </w:rPr>
        <w:t xml:space="preserve">                                               </w:t>
      </w:r>
      <w:r w:rsidRPr="00846920">
        <w:rPr>
          <w:rFonts w:ascii="Times New Roman" w:hAnsi="Times New Roman" w:cs="Times New Roman"/>
          <w:szCs w:val="20"/>
        </w:rPr>
        <w:t xml:space="preserve">  </w:t>
      </w:r>
      <w:proofErr w:type="spellStart"/>
      <w:r w:rsidRPr="00846920">
        <w:rPr>
          <w:rFonts w:ascii="Times New Roman" w:hAnsi="Times New Roman" w:cs="Times New Roman"/>
          <w:szCs w:val="20"/>
        </w:rPr>
        <w:t>м.п</w:t>
      </w:r>
      <w:proofErr w:type="spellEnd"/>
      <w:r w:rsidRPr="00846920">
        <w:rPr>
          <w:rFonts w:ascii="Times New Roman" w:hAnsi="Times New Roman" w:cs="Times New Roman"/>
          <w:szCs w:val="20"/>
        </w:rPr>
        <w:t xml:space="preserve">.    </w:t>
      </w:r>
      <w:r>
        <w:rPr>
          <w:rFonts w:ascii="Times New Roman" w:hAnsi="Times New Roman" w:cs="Times New Roman"/>
          <w:szCs w:val="20"/>
        </w:rPr>
        <w:t xml:space="preserve">           </w:t>
      </w:r>
      <w:r w:rsidRPr="00846920">
        <w:rPr>
          <w:rFonts w:ascii="Times New Roman" w:hAnsi="Times New Roman" w:cs="Times New Roman"/>
          <w:szCs w:val="20"/>
        </w:rPr>
        <w:t xml:space="preserve">  (</w:t>
      </w:r>
      <w:proofErr w:type="gramStart"/>
      <w:r w:rsidRPr="00846920">
        <w:rPr>
          <w:rFonts w:ascii="Times New Roman" w:hAnsi="Times New Roman" w:cs="Times New Roman"/>
          <w:szCs w:val="20"/>
        </w:rPr>
        <w:t xml:space="preserve">подпись)   </w:t>
      </w:r>
      <w:proofErr w:type="gramEnd"/>
      <w:r w:rsidRPr="00846920">
        <w:rPr>
          <w:rFonts w:ascii="Times New Roman" w:hAnsi="Times New Roman" w:cs="Times New Roman"/>
          <w:szCs w:val="20"/>
        </w:rPr>
        <w:t xml:space="preserve">        </w:t>
      </w:r>
      <w:r>
        <w:rPr>
          <w:rFonts w:ascii="Times New Roman" w:hAnsi="Times New Roman" w:cs="Times New Roman"/>
          <w:szCs w:val="20"/>
        </w:rPr>
        <w:t xml:space="preserve">                                    </w:t>
      </w:r>
      <w:r w:rsidRPr="00846920">
        <w:rPr>
          <w:rFonts w:ascii="Times New Roman" w:hAnsi="Times New Roman" w:cs="Times New Roman"/>
          <w:szCs w:val="20"/>
        </w:rPr>
        <w:t xml:space="preserve">  (расшифровка подписи)</w:t>
      </w:r>
    </w:p>
    <w:p w14:paraId="17F3C9D4" w14:textId="77777777" w:rsidR="00984F0C" w:rsidRPr="00846920" w:rsidRDefault="00984F0C" w:rsidP="00984F0C">
      <w:pPr>
        <w:pStyle w:val="ConsPlusNonformat"/>
        <w:jc w:val="both"/>
        <w:rPr>
          <w:rFonts w:ascii="Times New Roman" w:hAnsi="Times New Roman" w:cs="Times New Roman"/>
          <w:szCs w:val="20"/>
        </w:rPr>
      </w:pPr>
    </w:p>
    <w:p w14:paraId="7E92794B" w14:textId="77777777" w:rsidR="00984F0C" w:rsidRPr="00F45FC7" w:rsidRDefault="00984F0C" w:rsidP="00984F0C">
      <w:pPr>
        <w:pStyle w:val="ConsPlusNonformat"/>
        <w:jc w:val="both"/>
        <w:rPr>
          <w:rFonts w:ascii="Times New Roman" w:hAnsi="Times New Roman" w:cs="Times New Roman"/>
          <w:sz w:val="28"/>
          <w:szCs w:val="28"/>
        </w:rPr>
      </w:pPr>
      <w:r w:rsidRPr="00E528E9">
        <w:rPr>
          <w:rFonts w:ascii="Times New Roman" w:hAnsi="Times New Roman" w:cs="Times New Roman"/>
          <w:sz w:val="28"/>
          <w:szCs w:val="28"/>
        </w:rPr>
        <w:t>Главный бухгалтер       __________________________________________________</w:t>
      </w:r>
      <w:r>
        <w:rPr>
          <w:rFonts w:ascii="Times New Roman" w:hAnsi="Times New Roman" w:cs="Times New Roman"/>
          <w:sz w:val="28"/>
          <w:szCs w:val="28"/>
        </w:rPr>
        <w:t>____</w:t>
      </w:r>
    </w:p>
    <w:p w14:paraId="733FF37A" w14:textId="544423B0" w:rsidR="00984F0C" w:rsidRDefault="00984F0C" w:rsidP="00984F0C">
      <w:pPr>
        <w:pStyle w:val="ConsPlusNonformat"/>
        <w:jc w:val="both"/>
        <w:rPr>
          <w:rFonts w:ascii="Times New Roman" w:hAnsi="Times New Roman" w:cs="Times New Roman"/>
          <w:sz w:val="26"/>
          <w:szCs w:val="26"/>
        </w:rPr>
      </w:pPr>
      <w:r w:rsidRPr="00F45FC7">
        <w:rPr>
          <w:rFonts w:ascii="Times New Roman" w:hAnsi="Times New Roman" w:cs="Times New Roman"/>
          <w:szCs w:val="20"/>
        </w:rPr>
        <w:t xml:space="preserve">                        </w:t>
      </w:r>
      <w:r>
        <w:rPr>
          <w:rFonts w:ascii="Times New Roman" w:hAnsi="Times New Roman" w:cs="Times New Roman"/>
          <w:szCs w:val="20"/>
        </w:rPr>
        <w:t xml:space="preserve">                                                            </w:t>
      </w:r>
      <w:r w:rsidRPr="00F45FC7">
        <w:rPr>
          <w:rFonts w:ascii="Times New Roman" w:hAnsi="Times New Roman" w:cs="Times New Roman"/>
          <w:szCs w:val="20"/>
        </w:rPr>
        <w:t xml:space="preserve">   (</w:t>
      </w:r>
      <w:proofErr w:type="gramStart"/>
      <w:r w:rsidRPr="00F45FC7">
        <w:rPr>
          <w:rFonts w:ascii="Times New Roman" w:hAnsi="Times New Roman" w:cs="Times New Roman"/>
          <w:szCs w:val="20"/>
        </w:rPr>
        <w:t xml:space="preserve">подпись)   </w:t>
      </w:r>
      <w:proofErr w:type="gramEnd"/>
      <w:r w:rsidRPr="00F45FC7">
        <w:rPr>
          <w:rFonts w:ascii="Times New Roman" w:hAnsi="Times New Roman" w:cs="Times New Roman"/>
          <w:szCs w:val="20"/>
        </w:rPr>
        <w:t xml:space="preserve">      </w:t>
      </w:r>
      <w:r>
        <w:rPr>
          <w:rFonts w:ascii="Times New Roman" w:hAnsi="Times New Roman" w:cs="Times New Roman"/>
          <w:szCs w:val="20"/>
        </w:rPr>
        <w:t xml:space="preserve">                                      </w:t>
      </w:r>
      <w:r w:rsidRPr="00F45FC7">
        <w:rPr>
          <w:rFonts w:ascii="Times New Roman" w:hAnsi="Times New Roman" w:cs="Times New Roman"/>
          <w:szCs w:val="20"/>
        </w:rPr>
        <w:t xml:space="preserve">    (расшифровка подписи)</w:t>
      </w:r>
    </w:p>
    <w:p w14:paraId="199D0715" w14:textId="77777777" w:rsidR="00984F0C" w:rsidRDefault="00984F0C">
      <w:pPr>
        <w:pStyle w:val="ConsPlusNonformat"/>
        <w:jc w:val="both"/>
        <w:rPr>
          <w:rFonts w:ascii="Times New Roman" w:hAnsi="Times New Roman" w:cs="Times New Roman"/>
          <w:sz w:val="26"/>
          <w:szCs w:val="26"/>
        </w:rPr>
      </w:pPr>
    </w:p>
    <w:sectPr w:rsidR="00984F0C" w:rsidSect="00F229E8">
      <w:pgSz w:w="16838" w:h="11905" w:orient="landscape"/>
      <w:pgMar w:top="1701" w:right="567" w:bottom="567" w:left="567" w:header="510" w:footer="22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3108C" w14:textId="77777777" w:rsidR="001A6F9D" w:rsidRDefault="001A6F9D" w:rsidP="007134D6">
      <w:pPr>
        <w:spacing w:after="0" w:line="240" w:lineRule="auto"/>
      </w:pPr>
      <w:r>
        <w:separator/>
      </w:r>
    </w:p>
  </w:endnote>
  <w:endnote w:type="continuationSeparator" w:id="0">
    <w:p w14:paraId="1CAE781D" w14:textId="77777777" w:rsidR="001A6F9D" w:rsidRDefault="001A6F9D" w:rsidP="00713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EB3A9" w14:textId="77777777" w:rsidR="001A6F9D" w:rsidRDefault="001A6F9D" w:rsidP="007134D6">
      <w:pPr>
        <w:spacing w:after="0" w:line="240" w:lineRule="auto"/>
      </w:pPr>
      <w:r>
        <w:separator/>
      </w:r>
    </w:p>
  </w:footnote>
  <w:footnote w:type="continuationSeparator" w:id="0">
    <w:p w14:paraId="3E7DBDD1" w14:textId="77777777" w:rsidR="001A6F9D" w:rsidRDefault="001A6F9D" w:rsidP="007134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481708"/>
      <w:docPartObj>
        <w:docPartGallery w:val="Page Numbers (Top of Page)"/>
        <w:docPartUnique/>
      </w:docPartObj>
    </w:sdtPr>
    <w:sdtEndPr/>
    <w:sdtContent>
      <w:p w14:paraId="0383EC10" w14:textId="77777777" w:rsidR="00A901AD" w:rsidRDefault="00A901AD">
        <w:pPr>
          <w:pStyle w:val="a7"/>
          <w:jc w:val="right"/>
        </w:pPr>
        <w:r>
          <w:fldChar w:fldCharType="begin"/>
        </w:r>
        <w:r>
          <w:instrText>PAGE   \* MERGEFORMAT</w:instrText>
        </w:r>
        <w:r>
          <w:fldChar w:fldCharType="separate"/>
        </w:r>
        <w:r w:rsidR="000E7110">
          <w:rPr>
            <w:noProof/>
          </w:rPr>
          <w:t>3</w:t>
        </w:r>
        <w:r>
          <w:fldChar w:fldCharType="end"/>
        </w:r>
      </w:p>
    </w:sdtContent>
  </w:sdt>
  <w:p w14:paraId="7703DA61" w14:textId="77777777" w:rsidR="00A901AD" w:rsidRDefault="00A901A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55920"/>
    <w:multiLevelType w:val="hybridMultilevel"/>
    <w:tmpl w:val="ECF641B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46CF3A51"/>
    <w:multiLevelType w:val="hybridMultilevel"/>
    <w:tmpl w:val="CC7642DC"/>
    <w:lvl w:ilvl="0" w:tplc="888A81A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F0968E0"/>
    <w:multiLevelType w:val="hybridMultilevel"/>
    <w:tmpl w:val="BCE05984"/>
    <w:lvl w:ilvl="0" w:tplc="FA6816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79800859"/>
    <w:multiLevelType w:val="hybridMultilevel"/>
    <w:tmpl w:val="A246DF02"/>
    <w:lvl w:ilvl="0" w:tplc="9CE6AA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79FC0C95"/>
    <w:multiLevelType w:val="hybridMultilevel"/>
    <w:tmpl w:val="60CE1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7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28E9"/>
    <w:rsid w:val="00031B86"/>
    <w:rsid w:val="00066C65"/>
    <w:rsid w:val="000671EF"/>
    <w:rsid w:val="00074F7C"/>
    <w:rsid w:val="000A0791"/>
    <w:rsid w:val="000D1324"/>
    <w:rsid w:val="000E627D"/>
    <w:rsid w:val="000E7110"/>
    <w:rsid w:val="00147D6B"/>
    <w:rsid w:val="0016037B"/>
    <w:rsid w:val="001A6F9D"/>
    <w:rsid w:val="001D4489"/>
    <w:rsid w:val="0021004D"/>
    <w:rsid w:val="00270D35"/>
    <w:rsid w:val="00270D93"/>
    <w:rsid w:val="002A3C59"/>
    <w:rsid w:val="002E7C7A"/>
    <w:rsid w:val="002F3FC4"/>
    <w:rsid w:val="00332730"/>
    <w:rsid w:val="00366F54"/>
    <w:rsid w:val="00377BB4"/>
    <w:rsid w:val="003C6AFD"/>
    <w:rsid w:val="003D0B21"/>
    <w:rsid w:val="003D6B3B"/>
    <w:rsid w:val="003F4133"/>
    <w:rsid w:val="004A4D5C"/>
    <w:rsid w:val="004E4856"/>
    <w:rsid w:val="00511B07"/>
    <w:rsid w:val="00590BFC"/>
    <w:rsid w:val="005A3C3E"/>
    <w:rsid w:val="005D1AD9"/>
    <w:rsid w:val="005D2918"/>
    <w:rsid w:val="005D4E57"/>
    <w:rsid w:val="005F6DEA"/>
    <w:rsid w:val="00647771"/>
    <w:rsid w:val="00665011"/>
    <w:rsid w:val="0069673A"/>
    <w:rsid w:val="006B1FA5"/>
    <w:rsid w:val="006B7F11"/>
    <w:rsid w:val="006B7F2F"/>
    <w:rsid w:val="006C60B3"/>
    <w:rsid w:val="006F51DE"/>
    <w:rsid w:val="0071174B"/>
    <w:rsid w:val="007134D6"/>
    <w:rsid w:val="007213C9"/>
    <w:rsid w:val="007464AD"/>
    <w:rsid w:val="00774F95"/>
    <w:rsid w:val="007E2371"/>
    <w:rsid w:val="00846920"/>
    <w:rsid w:val="00896577"/>
    <w:rsid w:val="008C53E4"/>
    <w:rsid w:val="008E15AA"/>
    <w:rsid w:val="00921E74"/>
    <w:rsid w:val="00930DD9"/>
    <w:rsid w:val="009465D4"/>
    <w:rsid w:val="00984F0C"/>
    <w:rsid w:val="009B0DD2"/>
    <w:rsid w:val="00A14D0B"/>
    <w:rsid w:val="00A609F3"/>
    <w:rsid w:val="00A901AD"/>
    <w:rsid w:val="00A9505C"/>
    <w:rsid w:val="00AA115C"/>
    <w:rsid w:val="00AB5872"/>
    <w:rsid w:val="00B04C48"/>
    <w:rsid w:val="00B14C1A"/>
    <w:rsid w:val="00BA7B6E"/>
    <w:rsid w:val="00BE7B9A"/>
    <w:rsid w:val="00C05318"/>
    <w:rsid w:val="00C35C04"/>
    <w:rsid w:val="00C42D58"/>
    <w:rsid w:val="00C72ED2"/>
    <w:rsid w:val="00CA2BFF"/>
    <w:rsid w:val="00CA4CE3"/>
    <w:rsid w:val="00CC2FA8"/>
    <w:rsid w:val="00D634DC"/>
    <w:rsid w:val="00D76E44"/>
    <w:rsid w:val="00D82C0A"/>
    <w:rsid w:val="00D831A1"/>
    <w:rsid w:val="00D9461C"/>
    <w:rsid w:val="00DF0722"/>
    <w:rsid w:val="00E15A72"/>
    <w:rsid w:val="00E246C2"/>
    <w:rsid w:val="00E51ED4"/>
    <w:rsid w:val="00E528E9"/>
    <w:rsid w:val="00E6730B"/>
    <w:rsid w:val="00E774EB"/>
    <w:rsid w:val="00E81E7E"/>
    <w:rsid w:val="00E859C6"/>
    <w:rsid w:val="00EA4749"/>
    <w:rsid w:val="00EB0062"/>
    <w:rsid w:val="00EC688E"/>
    <w:rsid w:val="00ED088E"/>
    <w:rsid w:val="00F13220"/>
    <w:rsid w:val="00F13E27"/>
    <w:rsid w:val="00F229E8"/>
    <w:rsid w:val="00F45FC7"/>
    <w:rsid w:val="00F508A2"/>
    <w:rsid w:val="00F60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19777"/>
  <w15:docId w15:val="{DE7AC92F-4D90-4287-8C06-B21564BC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2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528E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528E9"/>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E528E9"/>
    <w:pPr>
      <w:widowControl w:val="0"/>
      <w:autoSpaceDE w:val="0"/>
      <w:autoSpaceDN w:val="0"/>
      <w:spacing w:after="0" w:line="240" w:lineRule="auto"/>
    </w:pPr>
    <w:rPr>
      <w:rFonts w:ascii="Courier New" w:eastAsiaTheme="minorEastAsia" w:hAnsi="Courier New" w:cs="Courier New"/>
      <w:sz w:val="20"/>
      <w:lang w:eastAsia="ru-RU"/>
    </w:rPr>
  </w:style>
  <w:style w:type="paragraph" w:styleId="a4">
    <w:name w:val="Balloon Text"/>
    <w:basedOn w:val="a"/>
    <w:link w:val="a5"/>
    <w:uiPriority w:val="99"/>
    <w:semiHidden/>
    <w:unhideWhenUsed/>
    <w:rsid w:val="001603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037B"/>
    <w:rPr>
      <w:rFonts w:ascii="Tahoma" w:hAnsi="Tahoma" w:cs="Tahoma"/>
      <w:sz w:val="16"/>
      <w:szCs w:val="16"/>
    </w:rPr>
  </w:style>
  <w:style w:type="paragraph" w:styleId="a6">
    <w:name w:val="List Paragraph"/>
    <w:basedOn w:val="a"/>
    <w:uiPriority w:val="34"/>
    <w:qFormat/>
    <w:rsid w:val="009465D4"/>
    <w:pPr>
      <w:ind w:left="720"/>
      <w:contextualSpacing/>
    </w:pPr>
  </w:style>
  <w:style w:type="paragraph" w:styleId="a7">
    <w:name w:val="header"/>
    <w:basedOn w:val="a"/>
    <w:link w:val="a8"/>
    <w:uiPriority w:val="99"/>
    <w:unhideWhenUsed/>
    <w:rsid w:val="007134D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134D6"/>
  </w:style>
  <w:style w:type="paragraph" w:styleId="a9">
    <w:name w:val="footer"/>
    <w:basedOn w:val="a"/>
    <w:link w:val="aa"/>
    <w:uiPriority w:val="99"/>
    <w:unhideWhenUsed/>
    <w:rsid w:val="007134D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13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74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465799&amp;dst=100421" TargetMode="External"/><Relationship Id="rId13" Type="http://schemas.openxmlformats.org/officeDocument/2006/relationships/hyperlink" Target="https://login.consultant.ru/link/?req=doc&amp;base=RLAW077&amp;n=183204&amp;dst=100307" TargetMode="External"/><Relationship Id="rId18" Type="http://schemas.openxmlformats.org/officeDocument/2006/relationships/hyperlink" Target="https://login.consultant.ru/link/?req=doc&amp;base=RZB&amp;n=45199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ogin.consultant.ru/link/?req=doc&amp;base=RZB&amp;n=460029" TargetMode="External"/><Relationship Id="rId7" Type="http://schemas.openxmlformats.org/officeDocument/2006/relationships/hyperlink" Target="https://login.consultant.ru/link/?req=doc&amp;base=RZB&amp;n=452991&amp;dst=101152" TargetMode="External"/><Relationship Id="rId12" Type="http://schemas.openxmlformats.org/officeDocument/2006/relationships/hyperlink" Target="https://login.consultant.ru/link/?req=doc&amp;base=RLAW077&amp;n=183204&amp;dst=100150" TargetMode="External"/><Relationship Id="rId17" Type="http://schemas.openxmlformats.org/officeDocument/2006/relationships/hyperlink" Target="https://login.consultant.ru/link/?req=doc&amp;base=RZB&amp;n=43636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base=RZB&amp;n=452996" TargetMode="External"/><Relationship Id="rId20" Type="http://schemas.openxmlformats.org/officeDocument/2006/relationships/hyperlink" Target="https://login.consultant.ru/link/?req=doc&amp;base=RZB&amp;n=46002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RZB&amp;n=335499&amp;dst=100010"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login.consultant.ru/link/?req=doc&amp;base=RZB&amp;n=452991" TargetMode="External"/><Relationship Id="rId23" Type="http://schemas.openxmlformats.org/officeDocument/2006/relationships/hyperlink" Target="consultantplus://offline/main?base=RLAW077;n=30187;fld=134;dst=100010" TargetMode="External"/><Relationship Id="rId10" Type="http://schemas.openxmlformats.org/officeDocument/2006/relationships/hyperlink" Target="https://login.consultant.ru/link/?req=doc&amp;base=RLAW077&amp;n=206464&amp;dst=100284" TargetMode="External"/><Relationship Id="rId19" Type="http://schemas.openxmlformats.org/officeDocument/2006/relationships/hyperlink" Target="https://login.consultant.ru/link/?req=doc&amp;base=RZB&amp;n=452991" TargetMode="External"/><Relationship Id="rId4" Type="http://schemas.openxmlformats.org/officeDocument/2006/relationships/webSettings" Target="webSettings.xml"/><Relationship Id="rId9" Type="http://schemas.openxmlformats.org/officeDocument/2006/relationships/hyperlink" Target="https://login.consultant.ru/link/?req=doc&amp;base=RZB&amp;n=335499" TargetMode="External"/><Relationship Id="rId14" Type="http://schemas.openxmlformats.org/officeDocument/2006/relationships/hyperlink" Target="https://login.consultant.ru/link/?req=doc&amp;base=RZB&amp;n=452991" TargetMode="External"/><Relationship Id="rId22" Type="http://schemas.openxmlformats.org/officeDocument/2006/relationships/hyperlink" Target="https://login.consultant.ru/link/?req=doc&amp;base=RZB&amp;n=3871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770</TotalTime>
  <Pages>1</Pages>
  <Words>9419</Words>
  <Characters>53689</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22</cp:revision>
  <cp:lastPrinted>2024-02-14T07:23:00Z</cp:lastPrinted>
  <dcterms:created xsi:type="dcterms:W3CDTF">2024-01-29T10:38:00Z</dcterms:created>
  <dcterms:modified xsi:type="dcterms:W3CDTF">2024-02-14T07:26:00Z</dcterms:modified>
</cp:coreProperties>
</file>