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9AA85" w14:textId="77777777" w:rsidR="00130D35" w:rsidRPr="00130D35" w:rsidRDefault="00130D35" w:rsidP="00130D35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30D3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4BEF8C07" w14:textId="77777777" w:rsidR="00130D35" w:rsidRPr="00130D35" w:rsidRDefault="00130D35" w:rsidP="001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BCEF8" w14:textId="1E746EC8" w:rsidR="00130D35" w:rsidRPr="00130D35" w:rsidRDefault="00130D35" w:rsidP="0013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A7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13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30D35" w:rsidRPr="00130D35" w14:paraId="13DDAFE6" w14:textId="77777777" w:rsidTr="004D3F00">
        <w:trPr>
          <w:trHeight w:val="80"/>
        </w:trPr>
        <w:tc>
          <w:tcPr>
            <w:tcW w:w="675" w:type="dxa"/>
          </w:tcPr>
          <w:p w14:paraId="6E9FE58B" w14:textId="77777777"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360374" w14:textId="77777777"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E2F39A8" w14:textId="77777777"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4C3A492" w14:textId="77777777"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30D35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508D33E7" w14:textId="77777777" w:rsidR="00130D35" w:rsidRPr="00130D35" w:rsidRDefault="00130D35" w:rsidP="00130D3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540D0DF7" w14:textId="77777777" w:rsidR="00130D35" w:rsidRPr="00130D35" w:rsidRDefault="00130D35" w:rsidP="00130D35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14:paraId="3AB1C500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F5E8D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3B20FD" w14:textId="77777777" w:rsidR="00130D35" w:rsidRDefault="00130D35" w:rsidP="0013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D549E" w14:textId="1976AB7E" w:rsidR="00AC343B" w:rsidRDefault="004173FF" w:rsidP="007E01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О </w:t>
      </w:r>
      <w:r w:rsidR="006B6E9D">
        <w:rPr>
          <w:rFonts w:ascii="Times New Roman" w:hAnsi="Times New Roman" w:cs="Times New Roman"/>
          <w:sz w:val="28"/>
          <w:szCs w:val="28"/>
        </w:rPr>
        <w:t xml:space="preserve">порядке проведения рейтингового голосования по выбору </w:t>
      </w:r>
      <w:r w:rsidR="00B336FB">
        <w:rPr>
          <w:rFonts w:ascii="Times New Roman" w:hAnsi="Times New Roman" w:cs="Times New Roman"/>
          <w:sz w:val="28"/>
          <w:szCs w:val="28"/>
        </w:rPr>
        <w:t>объектов</w:t>
      </w:r>
      <w:r w:rsidR="006B6E9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6B6E9D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A668CF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A70231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A668C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6B6E9D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F51E7E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="006B6E9D">
        <w:rPr>
          <w:rFonts w:ascii="Times New Roman" w:hAnsi="Times New Roman" w:cs="Times New Roman"/>
          <w:sz w:val="28"/>
          <w:szCs w:val="28"/>
        </w:rPr>
        <w:t xml:space="preserve">в </w:t>
      </w:r>
      <w:r w:rsidR="003F479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6647">
        <w:rPr>
          <w:rFonts w:ascii="Times New Roman" w:hAnsi="Times New Roman" w:cs="Times New Roman"/>
          <w:sz w:val="28"/>
          <w:szCs w:val="28"/>
        </w:rPr>
        <w:t xml:space="preserve">с </w:t>
      </w:r>
      <w:r w:rsidR="00EA6647" w:rsidRPr="00FE10D2">
        <w:rPr>
          <w:rFonts w:ascii="Times New Roman" w:hAnsi="Times New Roman" w:cs="Times New Roman"/>
          <w:sz w:val="28"/>
          <w:szCs w:val="28"/>
        </w:rPr>
        <w:t>муниципальной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4794">
        <w:rPr>
          <w:rFonts w:ascii="Times New Roman" w:hAnsi="Times New Roman" w:cs="Times New Roman"/>
          <w:sz w:val="28"/>
          <w:szCs w:val="28"/>
        </w:rPr>
        <w:t>ой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AC343B" w:rsidRPr="00FE10D2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="00A702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343B" w:rsidRPr="00FE10D2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="00AC343B" w:rsidRPr="00FE10D2">
        <w:rPr>
          <w:rFonts w:ascii="Times New Roman" w:hAnsi="Times New Roman"/>
          <w:b/>
          <w:bCs/>
          <w:sz w:val="28"/>
        </w:rPr>
        <w:t>«</w:t>
      </w:r>
      <w:r w:rsidR="00AC343B" w:rsidRPr="00FE10D2">
        <w:rPr>
          <w:rFonts w:ascii="Times New Roman" w:hAnsi="Times New Roman"/>
          <w:sz w:val="28"/>
          <w:szCs w:val="28"/>
        </w:rPr>
        <w:t>Формирование современной город</w:t>
      </w:r>
      <w:r w:rsidR="00284FA2" w:rsidRPr="00FE10D2">
        <w:rPr>
          <w:rFonts w:ascii="Times New Roman" w:hAnsi="Times New Roman"/>
          <w:sz w:val="28"/>
          <w:szCs w:val="28"/>
        </w:rPr>
        <w:t>ской среды на 2018-2024</w:t>
      </w:r>
      <w:r w:rsidR="00AC343B" w:rsidRPr="00FE10D2">
        <w:rPr>
          <w:rFonts w:ascii="Times New Roman" w:hAnsi="Times New Roman"/>
          <w:sz w:val="28"/>
          <w:szCs w:val="28"/>
        </w:rPr>
        <w:t xml:space="preserve"> годы</w:t>
      </w:r>
      <w:r w:rsidR="00AC343B" w:rsidRPr="0094089E">
        <w:rPr>
          <w:rFonts w:ascii="Times New Roman" w:hAnsi="Times New Roman"/>
          <w:b/>
          <w:bCs/>
          <w:sz w:val="28"/>
        </w:rPr>
        <w:t>»</w:t>
      </w:r>
      <w:r w:rsidR="00AC3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E88B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3A0D10B6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6E578" w14:textId="77777777" w:rsid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DEDC9" w14:textId="77777777" w:rsidR="007E01FB" w:rsidRP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7EC8C" w14:textId="732B4402" w:rsidR="004173FF" w:rsidRDefault="006B6E9D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33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среды»,</w:t>
      </w:r>
      <w:r w:rsidR="007501A2" w:rsidRPr="007501A2">
        <w:t xml:space="preserve"> </w:t>
      </w:r>
      <w:r w:rsidR="007501A2" w:rsidRPr="007501A2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</w:t>
      </w:r>
      <w:r w:rsidR="00750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</w:t>
      </w:r>
      <w:r w:rsidR="00A7023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14:paraId="623A76FF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F4010E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96FEB" w14:textId="77777777" w:rsidR="00185187" w:rsidRPr="004173FF" w:rsidRDefault="004173FF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14:paraId="3EA771B3" w14:textId="77777777" w:rsidR="00185187" w:rsidRDefault="00185187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1A603" w14:textId="77777777"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A8D97" w14:textId="5826A9BE" w:rsidR="004173FF" w:rsidRDefault="00185187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4173FF">
        <w:rPr>
          <w:rFonts w:ascii="Times New Roman" w:hAnsi="Times New Roman" w:cs="Times New Roman"/>
          <w:b w:val="0"/>
          <w:sz w:val="28"/>
          <w:szCs w:val="28"/>
        </w:rPr>
        <w:t>прилагаемы</w:t>
      </w:r>
      <w:r w:rsidR="007501A2">
        <w:rPr>
          <w:rFonts w:ascii="Times New Roman" w:hAnsi="Times New Roman" w:cs="Times New Roman"/>
          <w:b w:val="0"/>
          <w:sz w:val="28"/>
          <w:szCs w:val="28"/>
        </w:rPr>
        <w:t>й</w:t>
      </w:r>
      <w:r w:rsidR="007501A2" w:rsidRPr="007501A2">
        <w:t xml:space="preserve"> </w:t>
      </w:r>
      <w:r w:rsidR="007501A2">
        <w:rPr>
          <w:rFonts w:ascii="Times New Roman" w:hAnsi="Times New Roman" w:cs="Times New Roman"/>
          <w:b w:val="0"/>
          <w:sz w:val="28"/>
          <w:szCs w:val="28"/>
        </w:rPr>
        <w:t>п</w:t>
      </w:r>
      <w:r w:rsidR="007501A2" w:rsidRPr="007501A2">
        <w:rPr>
          <w:rFonts w:ascii="Times New Roman" w:hAnsi="Times New Roman" w:cs="Times New Roman"/>
          <w:b w:val="0"/>
          <w:sz w:val="28"/>
          <w:szCs w:val="28"/>
        </w:rPr>
        <w:t xml:space="preserve">орядок проведения рейтингового голосования по выбору </w:t>
      </w:r>
      <w:r w:rsidR="00B336F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501A2" w:rsidRPr="007501A2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общественных территорий Благодарненского </w:t>
      </w:r>
      <w:r w:rsidR="00A70231" w:rsidRPr="00A7023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501A2" w:rsidRPr="007501A2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края, подлежащих благоустройству в первоочередном порядке в соответствии с муниципальной программой Благодарненского </w:t>
      </w:r>
      <w:r w:rsidR="00A70231" w:rsidRPr="00A7023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7501A2" w:rsidRPr="007501A2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«Формирование современной городской среды на 2018-2024 годы»</w:t>
      </w:r>
      <w:r w:rsidR="0069355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3CCD78" w14:textId="77777777" w:rsidR="001106D6" w:rsidRDefault="001106D6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365BD" w14:textId="33F227C9" w:rsidR="004173FF" w:rsidRPr="0094089E" w:rsidRDefault="00EA6647" w:rsidP="007E3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настоящего 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F51E7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A70231" w:rsidRPr="00A70231">
        <w:rPr>
          <w:rFonts w:ascii="Times New Roman" w:hAnsi="Times New Roman" w:cs="Times New Roman"/>
          <w:sz w:val="28"/>
          <w:szCs w:val="28"/>
        </w:rPr>
        <w:t>муниципального</w:t>
      </w:r>
      <w:r w:rsidR="00F51E7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D81DD1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14:paraId="7082C1EC" w14:textId="77777777" w:rsidR="004173FF" w:rsidRDefault="004173FF" w:rsidP="00020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635678C3" w14:textId="77777777" w:rsidR="004173FF" w:rsidRDefault="00EA6647" w:rsidP="00020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="004173FF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4173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вступает </w:t>
      </w:r>
      <w:r w:rsidR="000202B3">
        <w:rPr>
          <w:rFonts w:ascii="Times New Roman" w:eastAsia="Times New Roman" w:hAnsi="Times New Roman"/>
          <w:bCs/>
          <w:sz w:val="28"/>
          <w:szCs w:val="24"/>
          <w:lang w:eastAsia="ru-RU"/>
        </w:rPr>
        <w:t>в силу на следующий день после дня его официального опубликования</w:t>
      </w:r>
      <w:r w:rsidR="007E01FB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14:paraId="0763BEC3" w14:textId="77777777"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A043A" w14:textId="77777777"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0E030" w14:textId="77777777" w:rsidR="00130D35" w:rsidRDefault="00130D35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57758" w14:textId="77777777"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4173FF" w14:paraId="4298B238" w14:textId="77777777" w:rsidTr="004173F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2F801FA5" w14:textId="77777777"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614ACB04" w14:textId="00A88193"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A70231" w:rsidRPr="00A7023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202B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E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5B3CA3" w14:textId="77777777"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0031E713" w14:textId="77777777"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A7DAD" w14:textId="77777777"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40B0D" w14:textId="77777777" w:rsidR="004173FF" w:rsidRDefault="00FE10D2" w:rsidP="007E01F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02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Теньков</w:t>
            </w:r>
          </w:p>
        </w:tc>
      </w:tr>
    </w:tbl>
    <w:p w14:paraId="76F9D8BA" w14:textId="77777777" w:rsidR="00E04319" w:rsidRDefault="00E04319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9FC4770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E4D74DF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C89590A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C29C028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8BD8B1B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A8E7D1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7611BE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377D971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7DD6ED5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4F1D6B8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CC715B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C987176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F4571E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362F103F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68F0140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72FCF36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02D3817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1CD8C5E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58ECCF7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259E749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E0AC743" w14:textId="37BEA09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72395AD" w14:textId="1B31D901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25EB5F5" w14:textId="6677537D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ACADA4D" w14:textId="23256110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C097947" w14:textId="427E8A29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B8719FE" w14:textId="58FCE99B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99AD252" w14:textId="43838D06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8C5F520" w14:textId="4D598D36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F8B407B" w14:textId="1C35B628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399DF97" w14:textId="5123937F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CDE61B3" w14:textId="5A5705D0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786EB15" w14:textId="6DF55B65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8C01891" w14:textId="7C7B5BA6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377DB94" w14:textId="482F8260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1A96CE6" w14:textId="3BC38D18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808ADE1" w14:textId="60037A9C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083A5C4" w14:textId="77777777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E8B5D55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38879CB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5B53A95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4955E29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14A4AA6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3A1E909B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130D35" w14:paraId="1F052F69" w14:textId="77777777" w:rsidTr="004D3F00">
        <w:tc>
          <w:tcPr>
            <w:tcW w:w="4784" w:type="dxa"/>
          </w:tcPr>
          <w:p w14:paraId="419E5D08" w14:textId="77777777" w:rsidR="00130D35" w:rsidRDefault="00130D35" w:rsidP="004D3F00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363C3C2" w14:textId="77777777" w:rsidR="00130D35" w:rsidRDefault="00130D35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5559F119" w14:textId="10EB2EF4" w:rsidR="00130D35" w:rsidRDefault="00EA6647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130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A70231" w:rsidRPr="00A7023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30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  <w:p w14:paraId="76831D3A" w14:textId="77777777" w:rsidR="00130D35" w:rsidRDefault="00130D35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4F89401" w14:textId="77777777" w:rsidR="00130D35" w:rsidRDefault="00130D35" w:rsidP="00130D35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2C16D" w14:textId="77777777" w:rsidR="00130D35" w:rsidRDefault="00130D35" w:rsidP="00EB72E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37559" w14:textId="77777777" w:rsidR="00130D35" w:rsidRDefault="00130D35" w:rsidP="00130D3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9AFD2" w14:textId="77777777" w:rsidR="00130D35" w:rsidRPr="00CA24FE" w:rsidRDefault="006A71CE" w:rsidP="00130D3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58EAF8FC" w14:textId="77EEB7BE" w:rsidR="00130D35" w:rsidRDefault="006A71CE" w:rsidP="006A71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CDD">
        <w:rPr>
          <w:rFonts w:ascii="Times New Roman" w:hAnsi="Times New Roman" w:cs="Times New Roman"/>
          <w:sz w:val="28"/>
          <w:szCs w:val="28"/>
        </w:rPr>
        <w:t xml:space="preserve">проведения рейтингового голосования по выбору </w:t>
      </w:r>
      <w:r w:rsidR="00B336FB">
        <w:rPr>
          <w:rFonts w:ascii="Times New Roman" w:hAnsi="Times New Roman" w:cs="Times New Roman"/>
          <w:sz w:val="28"/>
          <w:szCs w:val="28"/>
        </w:rPr>
        <w:t>объектов</w:t>
      </w:r>
      <w:r w:rsidRPr="00800CDD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Благодарненского </w:t>
      </w:r>
      <w:r w:rsidR="00A702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0CD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подлежащих благоустройству в первоочередном порядке в соответствии с муниципальной программой </w:t>
      </w:r>
      <w:r w:rsidRPr="00800CDD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="00A70231">
        <w:rPr>
          <w:rFonts w:ascii="Times New Roman" w:hAnsi="Times New Roman"/>
          <w:bCs/>
          <w:sz w:val="28"/>
          <w:szCs w:val="28"/>
        </w:rPr>
        <w:t>муниципального</w:t>
      </w:r>
      <w:r w:rsidRPr="00800CDD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Pr="00800CDD">
        <w:rPr>
          <w:rFonts w:ascii="Times New Roman" w:hAnsi="Times New Roman"/>
          <w:b/>
          <w:bCs/>
          <w:sz w:val="28"/>
        </w:rPr>
        <w:t>«</w:t>
      </w:r>
      <w:r w:rsidRPr="00800CDD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800CDD">
        <w:rPr>
          <w:rFonts w:ascii="Times New Roman" w:hAnsi="Times New Roman"/>
          <w:b/>
          <w:bCs/>
          <w:sz w:val="28"/>
        </w:rPr>
        <w:t>»</w:t>
      </w:r>
    </w:p>
    <w:p w14:paraId="495EB263" w14:textId="77777777" w:rsidR="00130D35" w:rsidRDefault="00130D35" w:rsidP="00130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E6DCF" w14:textId="77777777" w:rsidR="00EB72E9" w:rsidRPr="008E2B31" w:rsidRDefault="00EB72E9" w:rsidP="00130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782FA" w14:textId="093A6172" w:rsidR="00130D35" w:rsidRPr="000202B3" w:rsidRDefault="00EB72E9" w:rsidP="00750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</w:t>
      </w:r>
      <w:r w:rsidR="007501A2" w:rsidRP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проведения рейтингового голосования по выбору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="007501A2" w:rsidRP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7501A2" w:rsidRP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края, подлежащих благоустройству в первоочередном порядке в соответствии с муниципальной программой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7501A2" w:rsidRP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 «Формирование современной городской среды на 2018-2024 годы»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, (далее - Порядок)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разработан в соответствии с постановлением Правительства Ставропол</w:t>
      </w:r>
      <w:r w:rsidR="00130D35">
        <w:rPr>
          <w:rFonts w:ascii="Times New Roman" w:eastAsia="Times New Roman" w:hAnsi="Times New Roman" w:cs="Times New Roman"/>
          <w:sz w:val="28"/>
          <w:szCs w:val="20"/>
          <w:lang w:eastAsia="ru-RU"/>
        </w:rPr>
        <w:t>ьского края от 31 января 2019 года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37-п «О некоторых мерах по организации рейтингового голосования</w:t>
      </w:r>
      <w:proofErr w:type="gramEnd"/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формированию комфортной городской среды в Ставропольском крае» и определяет порядок проведения рейтингового голосования по выбору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</w:t>
      </w:r>
      <w:r w:rsidR="00130D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130D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 w:rsidR="00130D35" w:rsidRPr="00FE10D2">
        <w:rPr>
          <w:rFonts w:ascii="Times New Roman" w:hAnsi="Times New Roman"/>
          <w:bCs/>
          <w:sz w:val="28"/>
          <w:szCs w:val="28"/>
        </w:rPr>
        <w:t xml:space="preserve">Благодарненского </w:t>
      </w:r>
      <w:r w:rsidR="00A70231">
        <w:rPr>
          <w:rFonts w:ascii="Times New Roman" w:hAnsi="Times New Roman"/>
          <w:bCs/>
          <w:sz w:val="28"/>
          <w:szCs w:val="28"/>
        </w:rPr>
        <w:t>муниципального</w:t>
      </w:r>
      <w:r w:rsidR="00130D35" w:rsidRPr="00FE10D2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="00130D35" w:rsidRPr="00FE10D2">
        <w:rPr>
          <w:rFonts w:ascii="Times New Roman" w:hAnsi="Times New Roman"/>
          <w:b/>
          <w:bCs/>
          <w:sz w:val="28"/>
        </w:rPr>
        <w:t>«</w:t>
      </w:r>
      <w:r w:rsidR="00130D35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130D35" w:rsidRPr="0094089E">
        <w:rPr>
          <w:rFonts w:ascii="Times New Roman" w:hAnsi="Times New Roman"/>
          <w:b/>
          <w:bCs/>
          <w:sz w:val="28"/>
        </w:rPr>
        <w:t>»</w:t>
      </w:r>
      <w:r w:rsidR="00130D35">
        <w:rPr>
          <w:rFonts w:ascii="Times New Roman" w:hAnsi="Times New Roman" w:cs="Times New Roman"/>
          <w:sz w:val="28"/>
          <w:szCs w:val="28"/>
        </w:rPr>
        <w:t xml:space="preserve"> 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голосование, общественная территория, проект благоустройства общественных территорий, муниципальная программа), в целях отбора</w:t>
      </w:r>
      <w:proofErr w:type="gramEnd"/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общественных территорий, подлежащих благоустройству в рамках реализации муниципальной программы в первоочередном порядке.</w:t>
      </w:r>
    </w:p>
    <w:p w14:paraId="6368966C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в следующих форматах:</w:t>
      </w:r>
    </w:p>
    <w:p w14:paraId="3E5F92C3" w14:textId="7BCEA760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на территориальных счетных участках, расположенных на территории муниципального образования </w:t>
      </w:r>
      <w:r w:rsidR="007501A2" w:rsidRPr="007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501A2" w:rsidRPr="007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территориальный счетный участок);</w:t>
      </w:r>
    </w:p>
    <w:p w14:paraId="738E2166" w14:textId="0F11F722" w:rsidR="00130D35" w:rsidRDefault="006A71CE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голосование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proofErr w:type="gramStart"/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интернет-порталах</w:t>
      </w:r>
      <w:proofErr w:type="gramEnd"/>
      <w:r w:rsidR="00781320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платформе по голосованию за объекты благоустройства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</w:t>
      </w:r>
      <w:r w:rsidR="00EA6647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(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официальный сайт), в социальных сетях и пр.).</w:t>
      </w:r>
    </w:p>
    <w:p w14:paraId="2EA428BD" w14:textId="77777777" w:rsidR="006A71CE" w:rsidRDefault="006A71CE" w:rsidP="006A7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 Допускается проведения голосования одновременно в двух формах.</w:t>
      </w:r>
    </w:p>
    <w:p w14:paraId="6ABB96AD" w14:textId="77777777" w:rsidR="006A71CE" w:rsidRPr="000202B3" w:rsidRDefault="006A71CE" w:rsidP="006A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Голосование в электронной форме проводится в обязательном порядке.</w:t>
      </w:r>
    </w:p>
    <w:p w14:paraId="399057A5" w14:textId="0312BBB6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Голосование проводится в отношении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менее 2 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территорий, перечень которых определяется общественной комиссией, созданной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утвержденной администрацией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общественная комиссия).</w:t>
      </w:r>
    </w:p>
    <w:p w14:paraId="717F24E3" w14:textId="474C67A0" w:rsidR="006A71CE" w:rsidRPr="000202B3" w:rsidRDefault="006A71CE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Информация о составе общественной комиссии, графики и протоколы заседаний общественной комиссии подлежат размещению на официальном сайте администрации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края.</w:t>
      </w:r>
    </w:p>
    <w:p w14:paraId="35B71166" w14:textId="2FEBA289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В </w:t>
      </w:r>
      <w:r w:rsidR="00EA6647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включаются </w:t>
      </w:r>
      <w:r w:rsidR="0078132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объекты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территорий, соответствующие следующим критериям:</w:t>
      </w:r>
    </w:p>
    <w:p w14:paraId="4B23567D" w14:textId="448D4AAB" w:rsidR="00130D35" w:rsidRPr="00F51E7E" w:rsidRDefault="00130D35" w:rsidP="00BE53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расположение общественной территории в границах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</w:t>
      </w:r>
      <w:r w:rsidR="00BE53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5B9CA7C" w14:textId="115E1223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расположение общественной территории на земельном участке, находящемся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либо на земельном участке, расположенном на территории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государственная собственность на который не разграничена;</w:t>
      </w:r>
    </w:p>
    <w:p w14:paraId="6399BF0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14:paraId="1C4344EB" w14:textId="201B24EC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граждане).</w:t>
      </w:r>
    </w:p>
    <w:p w14:paraId="5BB7B420" w14:textId="57145E64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proofErr w:type="gramStart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о проведении голосования принимается администрацией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не более чем за 60 календарных дней до дня его проведения, в этот же срок подлежит опубликованию (обнародованию) в порядке, установленном уставом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официального опубликования (обнародования) муниципальных правовых актов, и размещению на официальном сайте.</w:t>
      </w:r>
      <w:proofErr w:type="gramEnd"/>
    </w:p>
    <w:p w14:paraId="318617C7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7. В решении о проведении голосования должны быть указаны:</w:t>
      </w:r>
    </w:p>
    <w:p w14:paraId="004AF335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66071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голосования,</w:t>
      </w:r>
      <w:r w:rsidR="006A71CE" w:rsidRPr="006A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71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предусмотренный пунктом 2 настоящего Порядка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60D76C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дата и время проведения голосования на территориальных счетных участках; </w:t>
      </w:r>
    </w:p>
    <w:p w14:paraId="5C3539A7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период проведения </w:t>
      </w:r>
      <w:r w:rsidR="006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F1A7B8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места проведения голосования (адреса территориальных счетных участков и (или) адреса </w:t>
      </w:r>
      <w:proofErr w:type="spellStart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51BBEE79" w14:textId="42B94B59" w:rsidR="00130D35" w:rsidRPr="000202B3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перечень </w:t>
      </w:r>
      <w:r w:rsidR="00B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</w:t>
      </w:r>
      <w:r w:rsidR="00BE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сформированный для голосования.</w:t>
      </w:r>
    </w:p>
    <w:p w14:paraId="31B86D6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8. Проведение голосования организует и обеспечивает общественная комиссия.</w:t>
      </w:r>
    </w:p>
    <w:p w14:paraId="0B48E3E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9. Общественная комиссия:</w:t>
      </w:r>
    </w:p>
    <w:p w14:paraId="065AE6B7" w14:textId="7E3916FD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определяет форму бюллетеня для голосования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территориальных счетных участках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указанием наименований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из сформированного для голосования перечня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территорий, кратким описанием таких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бюллетень) и обеспечивает их изготовление (бюллетени печатаются на русском языке, наименования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указываются в бюллетене в алфавитном порядке);</w:t>
      </w:r>
      <w:proofErr w:type="gramEnd"/>
    </w:p>
    <w:p w14:paraId="6851A1E4" w14:textId="34487EB3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14:paraId="1EBC968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рассматривает жалобы и (или) обращения граждан по вопросам, связанным с проведением голосования;</w:t>
      </w:r>
    </w:p>
    <w:p w14:paraId="43E66AD7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обеспечивает работу </w:t>
      </w:r>
      <w:proofErr w:type="spellStart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голосования 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9D98BD" w14:textId="22D5F296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осуществляет иные полномочия,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края.</w:t>
      </w:r>
    </w:p>
    <w:p w14:paraId="2DF9744F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10. Территориальная счетная комиссия формируется общественной комиссией.</w:t>
      </w:r>
    </w:p>
    <w:p w14:paraId="55EFD908" w14:textId="0C1B4D75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собраний граждан. </w:t>
      </w:r>
    </w:p>
    <w:p w14:paraId="6D65FC0B" w14:textId="6D19A276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Членами территориальной счетной комиссии не могут быть заинтересованные лица, являющиеся инициаторами предложений по выбору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территорий.</w:t>
      </w:r>
    </w:p>
    <w:p w14:paraId="7C8320A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Количественный состав территориальной счетной комиссии определяется общественной комиссией и должен быть не менее 3 человек.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14:paraId="4D88FE8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14:paraId="1B99B373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12. Бюллетени и иную документацию, связанную с организацией и проведением голосования, общественная комиссия передает в территориальные счетные комиссии не позднее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один день до дня голосования по акту, составляемому в двух экземплярах, в котором указываются дата и время его составления, а также число передаваемых бюллетеней.</w:t>
      </w:r>
    </w:p>
    <w:p w14:paraId="728608E8" w14:textId="0FAE020C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При передаче бюллетеней вышестоящей комиссией нижестоящей комиссии, их выбраковке и уничтожении вправе присутствовать представители органов местного самоуправления </w:t>
      </w:r>
      <w:r w:rsidRPr="00A4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4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представители политических партий и движений, а также общественных организаций.</w:t>
      </w:r>
    </w:p>
    <w:p w14:paraId="1B10AD16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14.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14:paraId="69CCE1C2" w14:textId="04F2FEDE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Выбор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территорий, указанных в бюллетенях, проводится путем открытого голосования</w:t>
      </w:r>
      <w:r w:rsidR="00171C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территориальных счетных </w:t>
      </w:r>
      <w:r w:rsidR="00171CE3" w:rsidRPr="00BE5355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участках</w:t>
      </w:r>
      <w:r w:rsidRPr="00BE53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3FDB53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16. При проведении голосования на территориальных счетных участках члены территориальной счетной комиссии составляют список граждан, пришедших на территориальный счетный участок для участия в голосовании (далее – список участников голосования, участники голосования).</w:t>
      </w:r>
    </w:p>
    <w:p w14:paraId="671E658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списке участников голосования указываются:</w:t>
      </w:r>
    </w:p>
    <w:p w14:paraId="142A0F2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 и отчество (при наличии) участника голосования;</w:t>
      </w:r>
    </w:p>
    <w:p w14:paraId="2C94824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14:paraId="58574E63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Формой списка участников голосования также предусматриваются:</w:t>
      </w:r>
    </w:p>
    <w:p w14:paraId="28670F5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для проставления участником голосования подписи за полученный им бюллетень;</w:t>
      </w:r>
    </w:p>
    <w:p w14:paraId="14C39116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законом «О персональных данных»;</w:t>
      </w:r>
    </w:p>
    <w:p w14:paraId="2DA1B9B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14:paraId="305F126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17. Участники голосования участвуют в голосовании непосредственно.</w:t>
      </w:r>
    </w:p>
    <w:p w14:paraId="4A50C5B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участник голосования имеет один голос.</w:t>
      </w:r>
    </w:p>
    <w:p w14:paraId="17BECDD6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 Для получения бюллетеня участник голосования предъявляет паспорт гражданина Российской Федерации или иной документ,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14:paraId="0DEB4CF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14:paraId="16F5028B" w14:textId="4B673CA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Голосование на территориальн</w:t>
      </w:r>
      <w:r w:rsidR="00611880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счетн</w:t>
      </w:r>
      <w:r w:rsidR="006118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</w:t>
      </w:r>
      <w:r w:rsidR="0061188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проводится путем внесения участником голосования</w:t>
      </w:r>
      <w:r w:rsidR="006118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территориальном счетном участке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бюллетень любого знака напр</w:t>
      </w:r>
      <w:r w:rsidR="0061188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отив наименований соответствующего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</w:t>
      </w:r>
      <w:r w:rsidR="0061188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общественной территории, в пользу котор</w:t>
      </w:r>
      <w:r w:rsidR="00611880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 сделан выбор.</w:t>
      </w:r>
    </w:p>
    <w:p w14:paraId="506F3B4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14:paraId="5642EAA3" w14:textId="2186CB00" w:rsidR="00366071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проведения голосования в электронной форме администрация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возможностей официального сайта администрации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края, Интернет- ресурсов и с соблюдением требований Федерального закона «О персональных данных» обеспечивается доступ граждан к регистрации (идентификации и аутентификации) на официальном сайте администрации 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 и Интернет-ресурсах для участия в голосовании в электронной форме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участники голосования в электронной форме).</w:t>
      </w:r>
    </w:p>
    <w:p w14:paraId="60305E1B" w14:textId="77777777" w:rsidR="00366071" w:rsidRPr="00F51E7E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голосования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электронной форме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участникам голосования предоставляется возможность:</w:t>
      </w:r>
    </w:p>
    <w:p w14:paraId="3A972B6B" w14:textId="231BD3B3" w:rsidR="00366071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ознакомиться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перечнем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</w:t>
      </w:r>
      <w:r w:rsidR="00BE53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ойства общественных территорий,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кратким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описанием </w:t>
      </w:r>
      <w:r w:rsidR="00BE535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таких объектов;</w:t>
      </w:r>
    </w:p>
    <w:p w14:paraId="54697A24" w14:textId="3B68E46E" w:rsidR="00366071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проголосовать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r w:rsidR="00BE5355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</w:t>
      </w:r>
      <w:r w:rsidR="00BE535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представленных на официальном сайте администрации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 и на Интернет – ресурсах, с использованием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стационарных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мобильных аппаратных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иных телекоммуникационных средств выхода на официальный сайт администрации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 и на Интернет – ресурсы.</w:t>
      </w:r>
    </w:p>
    <w:p w14:paraId="6D7FA1D9" w14:textId="77777777" w:rsidR="00130D35" w:rsidRPr="00F51E7E" w:rsidRDefault="00366071" w:rsidP="00366071">
      <w:pPr>
        <w:widowControl w:val="0"/>
        <w:autoSpaceDE w:val="0"/>
        <w:autoSpaceDN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20. Подсчет голосов участников голосования осуществляется в день голосования на территориальных счетных участках открыто и гласно.</w:t>
      </w:r>
    </w:p>
    <w:p w14:paraId="5470FBD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14:paraId="0D794FAE" w14:textId="44AAB50A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подсчете голосов участников голосования имеют право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присутствовать представители органов государственной власти Ставропольского края, органов местного самоуправления </w:t>
      </w:r>
      <w:r w:rsidRPr="00BA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A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региональных отделений политических партий, общественных объединений,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средств массовой информации, иные лица, определенные общественной комиссией.</w:t>
      </w:r>
    </w:p>
    <w:p w14:paraId="01F2760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14:paraId="4DA64CF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21.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14:paraId="7FE2C36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протоколе территориальной счетной комиссии о результатах голосования на территориальном счетном участке, составленном по форме согласно </w:t>
      </w:r>
      <w:r w:rsidRPr="00E220B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 1 к настоящему Порядку (далее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итоговый протокол территориальной счетной комиссии).</w:t>
      </w:r>
    </w:p>
    <w:p w14:paraId="396FD91B" w14:textId="106F99FE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территорий, указанных в бюллетене, после чего эти данные суммируются.</w:t>
      </w:r>
    </w:p>
    <w:p w14:paraId="12E8B6C1" w14:textId="7BC105A5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14:paraId="04B7CAB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14:paraId="19E824E6" w14:textId="629D62CE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22. В итоговом протоколе территориальной счетной комиссии 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голосования на территориальном счетном участке, (далее-</w:t>
      </w:r>
      <w:r w:rsidR="0069355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счетная комиссия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указываются:</w:t>
      </w:r>
    </w:p>
    <w:p w14:paraId="79DC464C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1) число участников голосования;</w:t>
      </w:r>
    </w:p>
    <w:p w14:paraId="1281BB0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14:paraId="15F111A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число погашенных бюллетеней;</w:t>
      </w:r>
    </w:p>
    <w:p w14:paraId="5C3DFA4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4) число заполненных бюллетеней, полученных членами территориальной счетной комиссии;</w:t>
      </w:r>
    </w:p>
    <w:p w14:paraId="50B800E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5) число недействительных бюллетеней;</w:t>
      </w:r>
    </w:p>
    <w:p w14:paraId="3E07D98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6) число действительных бюллетеней;</w:t>
      </w:r>
    </w:p>
    <w:p w14:paraId="4E31566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7) результаты голосования на территориальном счетном участке.</w:t>
      </w:r>
    </w:p>
    <w:p w14:paraId="55CB998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23.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14:paraId="7ECCFAFF" w14:textId="6DDFB222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</w:t>
      </w:r>
      <w:r w:rsidRP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счетной комиссии</w:t>
      </w:r>
      <w:r w:rsidR="00531A66" w:rsidRP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составленным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форме согласно приложению 1</w:t>
      </w:r>
      <w:r w:rsidR="00531A66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 (далее – итоговый протокол территориальной счетной комиссии)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C6029F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14:paraId="7F5F5C8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14:paraId="086CE3C3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14:paraId="546A5F1E" w14:textId="77777777" w:rsidR="00EB72E9" w:rsidRPr="00F51E7E" w:rsidRDefault="00130D35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25. По решению общественной комиссии подсчет голосов участников голосования может осуществляться в общественной комиссии.</w:t>
      </w:r>
    </w:p>
    <w:p w14:paraId="0FCFF358" w14:textId="0AE16067" w:rsidR="00130D35" w:rsidRPr="008A6CAE" w:rsidRDefault="00366071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голосования в электронной форме в течение 1 календарного дня после окончания времени проведения голосования в электронной форме предоставляются администрацией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 в общественную комиссию.</w:t>
      </w:r>
    </w:p>
    <w:p w14:paraId="37B72A9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27. Победителем голосования признается проект благоустройства общественной территории, набравший наибольшее количество голосов участников голосования на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8E9E8D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равенстве количества голосов, отданных участниками голосования на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="00366071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14:paraId="1095DE2B" w14:textId="77777777" w:rsidR="00130D35" w:rsidRPr="00F51E7E" w:rsidRDefault="00366071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28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14:paraId="6078C03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14:paraId="1373828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29. </w:t>
      </w:r>
      <w:bookmarkStart w:id="0" w:name="_Hlk96084598"/>
      <w:r w:rsidR="00366071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Установление итогов голосования производится общественной комиссией в течение 5 рабочих дней со дня завершения голосования на основании итоговых протоколов территориальных счетных комиссий и </w:t>
      </w:r>
      <w:r w:rsidR="003660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результатов голосования в электронной форме и </w:t>
      </w:r>
      <w:r w:rsidR="00366071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оформляется итоговым протоколом общественной комиссии об итогах голосования, составленным по форме согласно приложению 2 к настоящему Порядку (далее – итоговый протокол общественной комиссии).</w:t>
      </w:r>
      <w:bookmarkEnd w:id="0"/>
    </w:p>
    <w:p w14:paraId="51627E5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30. В итоговом протоколе общественной комиссии указываются:</w:t>
      </w:r>
    </w:p>
    <w:p w14:paraId="4A964DB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1) число участников голосования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32F309C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14:paraId="446871B7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число погашенных бюллетеней;</w:t>
      </w:r>
    </w:p>
    <w:p w14:paraId="75DF574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4) число заполненных бюллетеней, полученных членами территориальных счетных комиссий;</w:t>
      </w:r>
    </w:p>
    <w:p w14:paraId="1424B29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5) число недействительных бюллетеней;</w:t>
      </w:r>
    </w:p>
    <w:p w14:paraId="5EE4E6E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6) число действительных бюллетеней;</w:t>
      </w:r>
    </w:p>
    <w:p w14:paraId="0E7B432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7) итоги голосования на территориальных счетных участках;</w:t>
      </w:r>
    </w:p>
    <w:p w14:paraId="29CAEB3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число участников 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8AF10A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итоги 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F1E7E7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10) общие итоги голосования.</w:t>
      </w:r>
    </w:p>
    <w:p w14:paraId="6FE61349" w14:textId="31926DFE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31. После оформления итогов голосования общественная комиссия представляет 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531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 общественной комиссии.</w:t>
      </w:r>
    </w:p>
    <w:p w14:paraId="63B0F6C4" w14:textId="62A35064" w:rsidR="00130D35" w:rsidRPr="00F51E7E" w:rsidRDefault="00130D35" w:rsidP="00531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32. Каждый лист итогового протокола общественной ко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миссии должен быть пронумерован. Итоговый протокол п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одписан всеми присутствующими членами общественной комиссии, заверен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содержать дату и время его подписания.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Итоговый протокол общественной комиссии составляется в одном экземпляре. </w:t>
      </w:r>
    </w:p>
    <w:p w14:paraId="16F79C37" w14:textId="4F11D9AF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</w:t>
      </w:r>
      <w:r w:rsidR="00BF6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 по делам территорий 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430A9BF" w14:textId="6D2E09A1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33. Итоги голосования, указанные в итоговом протоколе общественной комиссии, подлежат официальному опублико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ванию в порядке,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установленном У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ставом 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официального опубликования (обнародования) муниципальных правовых актов, и размещению на официальном сайте.</w:t>
      </w:r>
    </w:p>
    <w:p w14:paraId="49ECCDF7" w14:textId="625FC066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124"/>
      <w:bookmarkEnd w:id="1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 лет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хранятся в </w:t>
      </w:r>
      <w:r w:rsidR="00BF6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управлении по делам территорий 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специально приспособленном для хранения документов месте, исключающем доступ к ним посторонних лиц.</w:t>
      </w:r>
    </w:p>
    <w:p w14:paraId="1CA664CF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срока хранения вышеуказанных документов, предусмотренного абзацем первым настоящего пункта, такие документы подлежат уничтожению.</w:t>
      </w:r>
    </w:p>
    <w:p w14:paraId="36761824" w14:textId="5038D32A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35. Материально-техническое обеспечение деятельности общественной комиссии и территориальных счетных комиссий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B88E6BB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0882F9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959227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14BA36" w14:textId="77777777" w:rsidR="00EB72E9" w:rsidRDefault="00EB72E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30D35" w:rsidRPr="009322DF" w14:paraId="7B30016A" w14:textId="77777777" w:rsidTr="004D3F00">
        <w:trPr>
          <w:trHeight w:val="606"/>
        </w:trPr>
        <w:tc>
          <w:tcPr>
            <w:tcW w:w="7196" w:type="dxa"/>
          </w:tcPr>
          <w:p w14:paraId="26386D81" w14:textId="77777777" w:rsidR="00130D35" w:rsidRPr="009322DF" w:rsidRDefault="0022215A" w:rsidP="004D3F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</w:t>
            </w:r>
            <w:r w:rsidR="00130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="00130D35"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5DCDB711" w14:textId="25831148" w:rsidR="00130D35" w:rsidRPr="009322DF" w:rsidRDefault="00130D35" w:rsidP="004D3F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A7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37F4F2C6" w14:textId="77777777" w:rsidR="00130D35" w:rsidRPr="009322DF" w:rsidRDefault="00130D35" w:rsidP="004D3F0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14:paraId="4B126979" w14:textId="77777777" w:rsidR="00130D35" w:rsidRPr="009322DF" w:rsidRDefault="00130D35" w:rsidP="004D3F0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65351B" w14:textId="77777777" w:rsidR="00130D35" w:rsidRPr="009322DF" w:rsidRDefault="00130D35" w:rsidP="004D3F0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B300BB" w14:textId="77777777" w:rsidR="00130D35" w:rsidRPr="009322DF" w:rsidRDefault="00130D35" w:rsidP="004D3F0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7BB3268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DA265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FCD57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95AFC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59A6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80EF95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73E744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7C081F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508718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5B8B0B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F2116B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930958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DA35C8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4E1810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FE18EB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0ED9EC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AF174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9DA3E5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A536E0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36F492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513A47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357E96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4618E9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366302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811EB1" w14:textId="748457E1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2C4515" w14:textId="77777777" w:rsidR="00C52F62" w:rsidRDefault="00C52F62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833369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580516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C7CA79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AEAA9A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exact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14:paraId="6DD3B1CE" w14:textId="77777777" w:rsidR="00FE4089" w:rsidRDefault="00FE4089" w:rsidP="00FE4089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14:paraId="6D592032" w14:textId="59FDC8FE" w:rsidR="00FE4089" w:rsidRDefault="00FE4089" w:rsidP="00FE4089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</w:p>
    <w:p w14:paraId="0F3521D1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 февраля 2021 года № 85</w:t>
      </w:r>
    </w:p>
    <w:p w14:paraId="045F07F3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C0B185" w14:textId="77777777" w:rsidR="00FE4089" w:rsidRDefault="00FE4089" w:rsidP="00FE4089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14:paraId="176716A8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DCEE9D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</w:t>
      </w:r>
    </w:p>
    <w:p w14:paraId="7EBAF71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счетной комиссии № __</w:t>
      </w:r>
    </w:p>
    <w:p w14:paraId="65A6296F" w14:textId="06875AEC" w:rsidR="00FE4089" w:rsidRDefault="00FE4089" w:rsidP="00FE408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проведения рейтингового голосования по выбору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E220B9">
        <w:rPr>
          <w:rFonts w:ascii="Times New Roman" w:hAnsi="Times New Roman"/>
          <w:b/>
          <w:bCs/>
          <w:sz w:val="28"/>
        </w:rPr>
        <w:t>»</w:t>
      </w:r>
      <w:r w:rsidRPr="00E220B9">
        <w:rPr>
          <w:rFonts w:ascii="Times New Roman" w:hAnsi="Times New Roman" w:cs="Times New Roman"/>
          <w:sz w:val="28"/>
          <w:szCs w:val="28"/>
        </w:rPr>
        <w:t xml:space="preserve"> в 20</w:t>
      </w:r>
      <w:r w:rsidR="00A930A5">
        <w:rPr>
          <w:rFonts w:ascii="Times New Roman" w:hAnsi="Times New Roman" w:cs="Times New Roman"/>
          <w:sz w:val="28"/>
          <w:szCs w:val="28"/>
        </w:rPr>
        <w:t>__</w:t>
      </w:r>
      <w:r w:rsidRPr="00E220B9">
        <w:rPr>
          <w:rFonts w:ascii="Times New Roman" w:hAnsi="Times New Roman" w:cs="Times New Roman"/>
          <w:sz w:val="28"/>
          <w:szCs w:val="28"/>
        </w:rPr>
        <w:t>году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территориальном счетном участке № 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результатах голосования по выбору </w:t>
      </w:r>
      <w:r w:rsidR="00B336F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</w:t>
      </w:r>
      <w:bookmarkStart w:id="2" w:name="_GoBack"/>
      <w:bookmarkEnd w:id="2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территорий </w:t>
      </w:r>
      <w:proofErr w:type="gramEnd"/>
    </w:p>
    <w:p w14:paraId="32907FBC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__»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___ 20__ года</w:t>
      </w:r>
    </w:p>
    <w:p w14:paraId="6C81252A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7B9C3E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1. Информация о проведенном голосовании:</w:t>
      </w:r>
    </w:p>
    <w:p w14:paraId="6E25C439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FE4089" w14:paraId="04608BDA" w14:textId="77777777" w:rsidTr="00B97612">
        <w:tc>
          <w:tcPr>
            <w:tcW w:w="675" w:type="dxa"/>
          </w:tcPr>
          <w:p w14:paraId="39E5A669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</w:tcPr>
          <w:p w14:paraId="3A2DCC9B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2091" w:type="dxa"/>
          </w:tcPr>
          <w:p w14:paraId="0A0F3492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начение данных голосования</w:t>
            </w:r>
          </w:p>
        </w:tc>
      </w:tr>
      <w:tr w:rsidR="00FE4089" w14:paraId="642CDBAA" w14:textId="77777777" w:rsidTr="00B97612">
        <w:tc>
          <w:tcPr>
            <w:tcW w:w="675" w:type="dxa"/>
          </w:tcPr>
          <w:p w14:paraId="06E1D043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804" w:type="dxa"/>
          </w:tcPr>
          <w:p w14:paraId="1FFF584F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участников голосования</w:t>
            </w:r>
          </w:p>
        </w:tc>
        <w:tc>
          <w:tcPr>
            <w:tcW w:w="2091" w:type="dxa"/>
          </w:tcPr>
          <w:p w14:paraId="21EB8A7F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03E98749" w14:textId="77777777" w:rsidTr="00B97612">
        <w:tc>
          <w:tcPr>
            <w:tcW w:w="675" w:type="dxa"/>
          </w:tcPr>
          <w:p w14:paraId="27F3E512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804" w:type="dxa"/>
          </w:tcPr>
          <w:p w14:paraId="52A7B4FC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число бюллетеней, выданных территориальной счетной комиссией № __ участникам голосования в день проведения голосования</w:t>
            </w:r>
          </w:p>
        </w:tc>
        <w:tc>
          <w:tcPr>
            <w:tcW w:w="2091" w:type="dxa"/>
          </w:tcPr>
          <w:p w14:paraId="06D71266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5E64456B" w14:textId="77777777" w:rsidTr="00B97612">
        <w:tc>
          <w:tcPr>
            <w:tcW w:w="675" w:type="dxa"/>
          </w:tcPr>
          <w:p w14:paraId="30F79FC9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804" w:type="dxa"/>
          </w:tcPr>
          <w:p w14:paraId="26B9B890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2091" w:type="dxa"/>
          </w:tcPr>
          <w:p w14:paraId="3DEA3E49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1E5419F0" w14:textId="77777777" w:rsidTr="00B97612">
        <w:tc>
          <w:tcPr>
            <w:tcW w:w="675" w:type="dxa"/>
          </w:tcPr>
          <w:p w14:paraId="47C7FDFA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804" w:type="dxa"/>
          </w:tcPr>
          <w:p w14:paraId="5E672D12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заполненных бюллетеней, полученных членами территориальной счетной комиссии №</w:t>
            </w:r>
          </w:p>
        </w:tc>
        <w:tc>
          <w:tcPr>
            <w:tcW w:w="2091" w:type="dxa"/>
          </w:tcPr>
          <w:p w14:paraId="3738EFCB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1DEFDFCE" w14:textId="77777777" w:rsidTr="00B97612">
        <w:tc>
          <w:tcPr>
            <w:tcW w:w="675" w:type="dxa"/>
          </w:tcPr>
          <w:p w14:paraId="1B73C1D7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6804" w:type="dxa"/>
          </w:tcPr>
          <w:p w14:paraId="42E00AAE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2091" w:type="dxa"/>
          </w:tcPr>
          <w:p w14:paraId="28068A2E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625AF345" w14:textId="77777777" w:rsidTr="00B97612">
        <w:tc>
          <w:tcPr>
            <w:tcW w:w="675" w:type="dxa"/>
          </w:tcPr>
          <w:p w14:paraId="16699431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6804" w:type="dxa"/>
          </w:tcPr>
          <w:p w14:paraId="6B66D1AC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2091" w:type="dxa"/>
          </w:tcPr>
          <w:p w14:paraId="6286A453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6338637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B0D841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FE4089" w14:paraId="630C41EA" w14:textId="77777777" w:rsidTr="00B97612">
        <w:tc>
          <w:tcPr>
            <w:tcW w:w="675" w:type="dxa"/>
          </w:tcPr>
          <w:p w14:paraId="4864FB26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</w:tcPr>
          <w:p w14:paraId="6503A9DC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091" w:type="dxa"/>
          </w:tcPr>
          <w:p w14:paraId="58983A95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оличество голосов (цифрами и прописью)</w:t>
            </w:r>
          </w:p>
        </w:tc>
      </w:tr>
      <w:tr w:rsidR="00FE4089" w14:paraId="52672FE9" w14:textId="77777777" w:rsidTr="00B97612">
        <w:tc>
          <w:tcPr>
            <w:tcW w:w="675" w:type="dxa"/>
          </w:tcPr>
          <w:p w14:paraId="68499B67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804" w:type="dxa"/>
          </w:tcPr>
          <w:p w14:paraId="6ADB9FBF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14:paraId="068C60B8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5AA144E0" w14:textId="77777777" w:rsidTr="00B97612">
        <w:tc>
          <w:tcPr>
            <w:tcW w:w="675" w:type="dxa"/>
          </w:tcPr>
          <w:p w14:paraId="5BA5D8E8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</w:tcPr>
          <w:p w14:paraId="047F1F44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14:paraId="1BDF2529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3836D3FD" w14:textId="77777777" w:rsidTr="00B97612">
        <w:tc>
          <w:tcPr>
            <w:tcW w:w="675" w:type="dxa"/>
          </w:tcPr>
          <w:p w14:paraId="77DC1AF1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804" w:type="dxa"/>
          </w:tcPr>
          <w:p w14:paraId="52027A06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14:paraId="4410165D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A6F6176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AA976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3D32E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97836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563B2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E605B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361D8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D6CB0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983F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0698E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16B2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987A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14:paraId="4BE5D51A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комиссии №       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B2D3291" w14:textId="77777777" w:rsidR="00FE4089" w:rsidRPr="000E69EB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</w:p>
    <w:p w14:paraId="1FF9C2A3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14:paraId="4BACB883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14:paraId="3C2F5680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F164F54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</w:t>
      </w:r>
    </w:p>
    <w:p w14:paraId="15EE39C3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           ____________________________</w:t>
      </w:r>
    </w:p>
    <w:p w14:paraId="6F2AA536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210EB5F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284EF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          ___________________________</w:t>
      </w:r>
    </w:p>
    <w:p w14:paraId="3D52B478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28E22BF3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CC04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923B4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протокол подписан "__" _________ 20__ года в __ часов __ минут.</w:t>
      </w:r>
    </w:p>
    <w:p w14:paraId="184BAE46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696CE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83999C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A8B849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FE4089" w14:paraId="6C3D4049" w14:textId="77777777" w:rsidTr="00B97612">
        <w:tc>
          <w:tcPr>
            <w:tcW w:w="5637" w:type="dxa"/>
          </w:tcPr>
          <w:p w14:paraId="3BB28E5A" w14:textId="7C283071" w:rsidR="00FE4089" w:rsidRPr="009A7021" w:rsidRDefault="00FE4089" w:rsidP="00FE408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главы администрации Благодарненского </w:t>
            </w:r>
            <w:r w:rsidR="00A7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3969" w:type="dxa"/>
          </w:tcPr>
          <w:p w14:paraId="4C0BF7A0" w14:textId="77777777" w:rsidR="00FE4089" w:rsidRDefault="00FE4089" w:rsidP="00B97612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227824E" w14:textId="77777777" w:rsidR="00FE4089" w:rsidRDefault="00FE4089" w:rsidP="00B97612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BEA142" w14:textId="77777777" w:rsidR="00FE4089" w:rsidRDefault="00FE4089" w:rsidP="00B97612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Н.Д. Федюнина </w:t>
            </w:r>
          </w:p>
        </w:tc>
      </w:tr>
    </w:tbl>
    <w:p w14:paraId="04D8232A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C9B26F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CF44A9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89D672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F49F18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820BA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5C6494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B2F8B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ABE707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AB0DE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EFE666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66C846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1DEA84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BA8F90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225755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7D57C9" w14:textId="77777777" w:rsidR="0022215A" w:rsidRPr="00F51E7E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9D6FD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D78ECC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58E1B32" w14:textId="77777777" w:rsidR="007005C8" w:rsidRPr="00F51E7E" w:rsidRDefault="000E69EB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</w:t>
      </w:r>
    </w:p>
    <w:p w14:paraId="67B64D5D" w14:textId="77777777" w:rsidR="007005C8" w:rsidRDefault="007005C8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</w:t>
      </w:r>
    </w:p>
    <w:p w14:paraId="57C2E0E5" w14:textId="5EC702D7" w:rsidR="007005C8" w:rsidRDefault="007005C8" w:rsidP="007005C8">
      <w:pPr>
        <w:widowControl w:val="0"/>
        <w:autoSpaceDE w:val="0"/>
        <w:autoSpaceDN w:val="0"/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</w:t>
      </w:r>
    </w:p>
    <w:p w14:paraId="6A3A918C" w14:textId="77777777" w:rsidR="007005C8" w:rsidRDefault="007005C8" w:rsidP="00EB7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EE9853" w14:textId="77777777" w:rsidR="007005C8" w:rsidRDefault="007005C8" w:rsidP="000E69E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0E69E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орма</w:t>
      </w:r>
    </w:p>
    <w:p w14:paraId="53569AA4" w14:textId="77777777" w:rsidR="007005C8" w:rsidRPr="00F51E7E" w:rsidRDefault="007005C8" w:rsidP="000E6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777466" w14:textId="77777777" w:rsidR="0022215A" w:rsidRDefault="0022215A" w:rsidP="0022215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5"/>
      <w:bookmarkEnd w:id="3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</w:t>
      </w:r>
    </w:p>
    <w:p w14:paraId="4DB93955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94845" w14:textId="3CD889AF" w:rsidR="0022215A" w:rsidRDefault="0022215A" w:rsidP="0022215A">
      <w:pPr>
        <w:widowControl w:val="0"/>
        <w:autoSpaceDE w:val="0"/>
        <w:autoSpaceDN w:val="0"/>
        <w:spacing w:before="240"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комиссии, образованной </w:t>
      </w:r>
      <w:r w:rsidRPr="00E0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 правового  акта)</w:t>
      </w:r>
      <w:r w:rsidRPr="00E04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итогах  рейтингового голосования по выбору </w:t>
      </w:r>
      <w:r w:rsidR="00B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лагоустройства общественных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</w:t>
      </w:r>
      <w:r w:rsidR="00A702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 20____ году.</w:t>
      </w:r>
    </w:p>
    <w:p w14:paraId="0BB66978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20___ года</w:t>
      </w:r>
    </w:p>
    <w:p w14:paraId="6FF8D15F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50CDE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проведенном голосовании: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50"/>
        <w:gridCol w:w="1700"/>
      </w:tblGrid>
      <w:tr w:rsidR="0022215A" w14:paraId="50E8B971" w14:textId="77777777" w:rsidTr="0050268E">
        <w:tc>
          <w:tcPr>
            <w:tcW w:w="594" w:type="dxa"/>
          </w:tcPr>
          <w:p w14:paraId="064B7519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050" w:type="dxa"/>
          </w:tcPr>
          <w:p w14:paraId="17D7E865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1700" w:type="dxa"/>
          </w:tcPr>
          <w:p w14:paraId="50FB39E4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начение данных голосования</w:t>
            </w:r>
          </w:p>
        </w:tc>
      </w:tr>
      <w:tr w:rsidR="0022215A" w14:paraId="50052A32" w14:textId="77777777" w:rsidTr="0050268E">
        <w:tc>
          <w:tcPr>
            <w:tcW w:w="594" w:type="dxa"/>
          </w:tcPr>
          <w:p w14:paraId="0B1F072F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050" w:type="dxa"/>
          </w:tcPr>
          <w:p w14:paraId="40635577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1700" w:type="dxa"/>
          </w:tcPr>
          <w:p w14:paraId="3DD28355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2571DF64" w14:textId="77777777" w:rsidTr="0050268E">
        <w:tc>
          <w:tcPr>
            <w:tcW w:w="594" w:type="dxa"/>
          </w:tcPr>
          <w:p w14:paraId="7130A397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050" w:type="dxa"/>
          </w:tcPr>
          <w:p w14:paraId="7200D97B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число бюллетеней, выданных территориальными счетными комиссиями участникам голосования в день голосования</w:t>
            </w:r>
          </w:p>
        </w:tc>
        <w:tc>
          <w:tcPr>
            <w:tcW w:w="1700" w:type="dxa"/>
          </w:tcPr>
          <w:p w14:paraId="25A426D1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6B36F1D3" w14:textId="77777777" w:rsidTr="0050268E">
        <w:tc>
          <w:tcPr>
            <w:tcW w:w="594" w:type="dxa"/>
          </w:tcPr>
          <w:p w14:paraId="1C93D366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050" w:type="dxa"/>
          </w:tcPr>
          <w:p w14:paraId="6E21C240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700" w:type="dxa"/>
          </w:tcPr>
          <w:p w14:paraId="2025F50F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136B13A3" w14:textId="77777777" w:rsidTr="0050268E">
        <w:tc>
          <w:tcPr>
            <w:tcW w:w="594" w:type="dxa"/>
          </w:tcPr>
          <w:p w14:paraId="35E82064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7050" w:type="dxa"/>
          </w:tcPr>
          <w:p w14:paraId="252F762B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1700" w:type="dxa"/>
          </w:tcPr>
          <w:p w14:paraId="28D5214B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05CF8299" w14:textId="77777777" w:rsidTr="0050268E">
        <w:tc>
          <w:tcPr>
            <w:tcW w:w="594" w:type="dxa"/>
          </w:tcPr>
          <w:p w14:paraId="0DDD2272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7050" w:type="dxa"/>
          </w:tcPr>
          <w:p w14:paraId="777F14CD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700" w:type="dxa"/>
          </w:tcPr>
          <w:p w14:paraId="614DEED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1E0F4237" w14:textId="77777777" w:rsidTr="0050268E">
        <w:tc>
          <w:tcPr>
            <w:tcW w:w="594" w:type="dxa"/>
          </w:tcPr>
          <w:p w14:paraId="04D1E3AE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7050" w:type="dxa"/>
          </w:tcPr>
          <w:p w14:paraId="03183141" w14:textId="77777777" w:rsidR="0022215A" w:rsidRPr="00F51E7E" w:rsidRDefault="0022215A" w:rsidP="005026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700" w:type="dxa"/>
          </w:tcPr>
          <w:p w14:paraId="52263014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1CCFA30C" w14:textId="77777777" w:rsidTr="0050268E">
        <w:tc>
          <w:tcPr>
            <w:tcW w:w="594" w:type="dxa"/>
          </w:tcPr>
          <w:p w14:paraId="4A6C0562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7050" w:type="dxa"/>
          </w:tcPr>
          <w:p w14:paraId="2D174C6E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Число участников голосования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700" w:type="dxa"/>
          </w:tcPr>
          <w:p w14:paraId="71DBEAE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4AEB20A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F109B1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9FE5" w14:textId="77777777" w:rsidR="0022215A" w:rsidRDefault="0022215A" w:rsidP="0022215A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F20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05"/>
        <w:gridCol w:w="2304"/>
        <w:gridCol w:w="1807"/>
        <w:gridCol w:w="1734"/>
      </w:tblGrid>
      <w:tr w:rsidR="0022215A" w14:paraId="3EBB8CD1" w14:textId="77777777" w:rsidTr="0050268E">
        <w:tc>
          <w:tcPr>
            <w:tcW w:w="594" w:type="dxa"/>
          </w:tcPr>
          <w:p w14:paraId="33BBF0CE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905" w:type="dxa"/>
          </w:tcPr>
          <w:p w14:paraId="4C11D5CB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304" w:type="dxa"/>
          </w:tcPr>
          <w:p w14:paraId="6343A71C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оличество голосов участников голосования на территориальном 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счетном участке (цифрами и прописью)</w:t>
            </w:r>
          </w:p>
        </w:tc>
        <w:tc>
          <w:tcPr>
            <w:tcW w:w="1807" w:type="dxa"/>
          </w:tcPr>
          <w:p w14:paraId="356EB942" w14:textId="77777777" w:rsidR="0022215A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оличество голосов участников голосования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электронной форме</w:t>
            </w:r>
          </w:p>
          <w:p w14:paraId="73C5FBE1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(цифрами и прописью)</w:t>
            </w:r>
          </w:p>
        </w:tc>
        <w:tc>
          <w:tcPr>
            <w:tcW w:w="1734" w:type="dxa"/>
          </w:tcPr>
          <w:p w14:paraId="0D5CDDF4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бщее количество голосов (цифрами и прописью)</w:t>
            </w:r>
          </w:p>
        </w:tc>
      </w:tr>
      <w:tr w:rsidR="0022215A" w14:paraId="7B0F2F8E" w14:textId="77777777" w:rsidTr="0050268E">
        <w:tc>
          <w:tcPr>
            <w:tcW w:w="594" w:type="dxa"/>
          </w:tcPr>
          <w:p w14:paraId="3C160A1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05" w:type="dxa"/>
          </w:tcPr>
          <w:p w14:paraId="348DD7DE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409F2C6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357638B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136A9628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0A6AAB4D" w14:textId="77777777" w:rsidTr="0050268E">
        <w:tc>
          <w:tcPr>
            <w:tcW w:w="594" w:type="dxa"/>
          </w:tcPr>
          <w:p w14:paraId="10A04F2D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05" w:type="dxa"/>
          </w:tcPr>
          <w:p w14:paraId="710A3D19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30D6DA6D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3D864244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62A90D28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5ABF1FF7" w14:textId="77777777" w:rsidTr="0050268E">
        <w:tc>
          <w:tcPr>
            <w:tcW w:w="594" w:type="dxa"/>
          </w:tcPr>
          <w:p w14:paraId="393A4E7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05" w:type="dxa"/>
          </w:tcPr>
          <w:p w14:paraId="0CDFF1A3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0645B09E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3A954BEE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0C8EBB96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3B68B2EC" w14:textId="77777777" w:rsidTr="0050268E">
        <w:tc>
          <w:tcPr>
            <w:tcW w:w="594" w:type="dxa"/>
          </w:tcPr>
          <w:p w14:paraId="713A229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905" w:type="dxa"/>
          </w:tcPr>
          <w:p w14:paraId="5E4DEF38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6EDF14A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7F2743CB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2060C4C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47161EA6" w14:textId="77777777" w:rsidTr="0050268E">
        <w:tc>
          <w:tcPr>
            <w:tcW w:w="594" w:type="dxa"/>
          </w:tcPr>
          <w:p w14:paraId="3AA4D1EA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905" w:type="dxa"/>
          </w:tcPr>
          <w:p w14:paraId="6015D11A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4003BD25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6A7C011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3242C89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6A29F52" w14:textId="77777777" w:rsidR="0022215A" w:rsidRPr="00D92F20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C6DE8A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40E21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AED219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EAED8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834B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</w:p>
    <w:p w14:paraId="09277A3D" w14:textId="123A5779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№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A892D29" w14:textId="77777777" w:rsidR="0022215A" w:rsidRPr="000E69EB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</w:p>
    <w:p w14:paraId="0B964950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</w:p>
    <w:p w14:paraId="1F8741E7" w14:textId="564B86BA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№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B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14:paraId="22F80B78" w14:textId="57E076FD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EB37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20DCB830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</w:p>
    <w:p w14:paraId="4E92C8C0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           ____________________________</w:t>
      </w:r>
    </w:p>
    <w:p w14:paraId="702C5A3E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08EFD53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93C49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          ___________________________</w:t>
      </w:r>
    </w:p>
    <w:p w14:paraId="69AA7BFB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C63469E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8ED99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FC406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протокол подписан "__" _________ 20__ года в __ часов __ минут.</w:t>
      </w:r>
    </w:p>
    <w:p w14:paraId="036FF1ED" w14:textId="2DF6FA1F" w:rsidR="007005C8" w:rsidRPr="00F51E7E" w:rsidRDefault="0068309D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14:paraId="78A0B91B" w14:textId="77777777"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EA40DC" w14:textId="77777777"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005C8" w14:paraId="4ED6AA56" w14:textId="77777777" w:rsidTr="004D3F00">
        <w:tc>
          <w:tcPr>
            <w:tcW w:w="5637" w:type="dxa"/>
          </w:tcPr>
          <w:p w14:paraId="5DC72218" w14:textId="33A717C7" w:rsidR="007005C8" w:rsidRPr="009A7021" w:rsidRDefault="0022215A" w:rsidP="0022215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</w:t>
            </w:r>
            <w:r w:rsidR="0070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главы администрации Благодарненского </w:t>
            </w:r>
            <w:r w:rsidR="00A70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70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3969" w:type="dxa"/>
          </w:tcPr>
          <w:p w14:paraId="3B73DB52" w14:textId="77777777"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6B1A224" w14:textId="77777777"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A6389D" w14:textId="77777777"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Н.Д. Федюнина </w:t>
            </w:r>
          </w:p>
        </w:tc>
      </w:tr>
    </w:tbl>
    <w:p w14:paraId="1C519423" w14:textId="77777777"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ACD5F7" w14:textId="77777777" w:rsidR="007005C8" w:rsidRPr="00FE0B66" w:rsidRDefault="007005C8" w:rsidP="0070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9910A5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82027FD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34AAF408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D609D57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E80E28E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sectPr w:rsidR="007005C8" w:rsidSect="00130D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8E2"/>
    <w:multiLevelType w:val="multilevel"/>
    <w:tmpl w:val="BC5EE2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4F1335"/>
    <w:multiLevelType w:val="hybridMultilevel"/>
    <w:tmpl w:val="BDE819BA"/>
    <w:lvl w:ilvl="0" w:tplc="F458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7"/>
    <w:rsid w:val="000064DA"/>
    <w:rsid w:val="000202B3"/>
    <w:rsid w:val="000509D2"/>
    <w:rsid w:val="00060094"/>
    <w:rsid w:val="00070528"/>
    <w:rsid w:val="00097190"/>
    <w:rsid w:val="000D0794"/>
    <w:rsid w:val="000E69EB"/>
    <w:rsid w:val="000F75CC"/>
    <w:rsid w:val="001106D6"/>
    <w:rsid w:val="00130D35"/>
    <w:rsid w:val="00171CE3"/>
    <w:rsid w:val="001834E1"/>
    <w:rsid w:val="00185187"/>
    <w:rsid w:val="001B5D36"/>
    <w:rsid w:val="00220958"/>
    <w:rsid w:val="0022215A"/>
    <w:rsid w:val="00277758"/>
    <w:rsid w:val="00284FA2"/>
    <w:rsid w:val="002D1FFD"/>
    <w:rsid w:val="002E169D"/>
    <w:rsid w:val="00326B6B"/>
    <w:rsid w:val="00366071"/>
    <w:rsid w:val="0037393E"/>
    <w:rsid w:val="003A4016"/>
    <w:rsid w:val="003C2CA8"/>
    <w:rsid w:val="003F4794"/>
    <w:rsid w:val="004173FF"/>
    <w:rsid w:val="00497535"/>
    <w:rsid w:val="005101C7"/>
    <w:rsid w:val="00531A66"/>
    <w:rsid w:val="00531E44"/>
    <w:rsid w:val="005601DA"/>
    <w:rsid w:val="00580701"/>
    <w:rsid w:val="005939DB"/>
    <w:rsid w:val="005E2758"/>
    <w:rsid w:val="00611880"/>
    <w:rsid w:val="0068309D"/>
    <w:rsid w:val="00693556"/>
    <w:rsid w:val="006A71CE"/>
    <w:rsid w:val="006B1EC5"/>
    <w:rsid w:val="006B6E9D"/>
    <w:rsid w:val="006E3EB1"/>
    <w:rsid w:val="006F65C6"/>
    <w:rsid w:val="007005C8"/>
    <w:rsid w:val="007200BE"/>
    <w:rsid w:val="007374AE"/>
    <w:rsid w:val="007501A2"/>
    <w:rsid w:val="00780EB6"/>
    <w:rsid w:val="00781320"/>
    <w:rsid w:val="007E01FB"/>
    <w:rsid w:val="007E3F19"/>
    <w:rsid w:val="00821DB6"/>
    <w:rsid w:val="0084105C"/>
    <w:rsid w:val="00895F1A"/>
    <w:rsid w:val="008A6CAE"/>
    <w:rsid w:val="00904D29"/>
    <w:rsid w:val="009322DF"/>
    <w:rsid w:val="00993CBB"/>
    <w:rsid w:val="009948D9"/>
    <w:rsid w:val="00A44019"/>
    <w:rsid w:val="00A51A9C"/>
    <w:rsid w:val="00A668CF"/>
    <w:rsid w:val="00A70231"/>
    <w:rsid w:val="00A930A5"/>
    <w:rsid w:val="00AC343B"/>
    <w:rsid w:val="00B049EF"/>
    <w:rsid w:val="00B336FB"/>
    <w:rsid w:val="00B725A7"/>
    <w:rsid w:val="00B9194B"/>
    <w:rsid w:val="00B92C3D"/>
    <w:rsid w:val="00BA5252"/>
    <w:rsid w:val="00BD3FFB"/>
    <w:rsid w:val="00BE5355"/>
    <w:rsid w:val="00BF6A86"/>
    <w:rsid w:val="00C173D4"/>
    <w:rsid w:val="00C52F62"/>
    <w:rsid w:val="00C678C0"/>
    <w:rsid w:val="00C9645C"/>
    <w:rsid w:val="00CA3902"/>
    <w:rsid w:val="00D81DD1"/>
    <w:rsid w:val="00D85721"/>
    <w:rsid w:val="00DF55FE"/>
    <w:rsid w:val="00E04319"/>
    <w:rsid w:val="00E220B9"/>
    <w:rsid w:val="00E27AAF"/>
    <w:rsid w:val="00EA5272"/>
    <w:rsid w:val="00EA6647"/>
    <w:rsid w:val="00EB2FB7"/>
    <w:rsid w:val="00EB375C"/>
    <w:rsid w:val="00EB72E9"/>
    <w:rsid w:val="00ED4E19"/>
    <w:rsid w:val="00F11A27"/>
    <w:rsid w:val="00F51E7E"/>
    <w:rsid w:val="00F6057E"/>
    <w:rsid w:val="00F76A8C"/>
    <w:rsid w:val="00FC55EB"/>
    <w:rsid w:val="00FD3C0C"/>
    <w:rsid w:val="00FE10D2"/>
    <w:rsid w:val="00FE408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C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4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13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3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43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13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Пользователь</cp:lastModifiedBy>
  <cp:revision>9</cp:revision>
  <cp:lastPrinted>2021-02-05T08:51:00Z</cp:lastPrinted>
  <dcterms:created xsi:type="dcterms:W3CDTF">2024-01-24T07:04:00Z</dcterms:created>
  <dcterms:modified xsi:type="dcterms:W3CDTF">2024-01-25T07:28:00Z</dcterms:modified>
</cp:coreProperties>
</file>