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89" w:rsidRPr="000B0089" w:rsidRDefault="000B0089" w:rsidP="000B0089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B00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0B0089" w:rsidRPr="000B0089" w:rsidRDefault="000B0089" w:rsidP="000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89" w:rsidRPr="000B0089" w:rsidRDefault="000B0089" w:rsidP="000B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B0089" w:rsidRPr="000B0089" w:rsidTr="00FB4184">
        <w:trPr>
          <w:trHeight w:val="80"/>
        </w:trPr>
        <w:tc>
          <w:tcPr>
            <w:tcW w:w="675" w:type="dxa"/>
          </w:tcPr>
          <w:p w:rsidR="000B0089" w:rsidRPr="000B0089" w:rsidRDefault="00F92241" w:rsidP="000B008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0B0089" w:rsidRPr="000B0089" w:rsidRDefault="000B0089" w:rsidP="000B008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апреля  </w:t>
            </w:r>
          </w:p>
        </w:tc>
        <w:tc>
          <w:tcPr>
            <w:tcW w:w="1701" w:type="dxa"/>
          </w:tcPr>
          <w:p w:rsidR="000B0089" w:rsidRPr="000B0089" w:rsidRDefault="000B0089" w:rsidP="000B008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 года</w:t>
            </w:r>
          </w:p>
        </w:tc>
        <w:tc>
          <w:tcPr>
            <w:tcW w:w="4253" w:type="dxa"/>
          </w:tcPr>
          <w:p w:rsidR="000B0089" w:rsidRPr="000B0089" w:rsidRDefault="000B0089" w:rsidP="000B008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:rsidR="000B0089" w:rsidRPr="000B0089" w:rsidRDefault="000B0089" w:rsidP="000B008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7" w:type="dxa"/>
          </w:tcPr>
          <w:p w:rsidR="000B0089" w:rsidRPr="000B0089" w:rsidRDefault="00F92241" w:rsidP="000B008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</w:tr>
    </w:tbl>
    <w:p w:rsidR="00650801" w:rsidRDefault="00650801" w:rsidP="0042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089" w:rsidRDefault="000B0089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01" w:rsidRDefault="00650801" w:rsidP="00BB071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</w:t>
      </w:r>
      <w:r w:rsidR="00BB0715" w:rsidRPr="00BB07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4B49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Благодарненского городского округа Ставропольского края муниципальной услуги </w:t>
      </w:r>
      <w:r w:rsidR="00BB0715" w:rsidRPr="00056BB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B0715" w:rsidRPr="00056BB7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BB0715" w:rsidRPr="00056BB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B00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 </w:t>
      </w:r>
      <w:r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4218D2">
        <w:rPr>
          <w:rFonts w:ascii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8D2">
        <w:rPr>
          <w:rFonts w:ascii="Times New Roman" w:hAnsi="Times New Roman" w:cs="Times New Roman"/>
          <w:sz w:val="28"/>
          <w:szCs w:val="28"/>
          <w:lang w:eastAsia="ru-RU"/>
        </w:rPr>
        <w:t>сентяб</w:t>
      </w:r>
      <w:r>
        <w:rPr>
          <w:rFonts w:ascii="Times New Roman" w:hAnsi="Times New Roman" w:cs="Times New Roman"/>
          <w:sz w:val="28"/>
          <w:szCs w:val="28"/>
          <w:lang w:eastAsia="ru-RU"/>
        </w:rPr>
        <w:t>ря 20</w:t>
      </w:r>
      <w:r w:rsidR="004218D2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№1</w:t>
      </w:r>
      <w:r w:rsidR="004218D2">
        <w:rPr>
          <w:rFonts w:ascii="Times New Roman" w:hAnsi="Times New Roman" w:cs="Times New Roman"/>
          <w:sz w:val="28"/>
          <w:szCs w:val="28"/>
          <w:lang w:eastAsia="ru-RU"/>
        </w:rPr>
        <w:t>207</w:t>
      </w:r>
    </w:p>
    <w:p w:rsidR="00650801" w:rsidRDefault="00650801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01" w:rsidRDefault="00650801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50CFF" w:rsidRDefault="00A50CFF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97CED" w:rsidRDefault="00997CED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Благодарненского городского округа Ставропольского края</w:t>
      </w:r>
    </w:p>
    <w:p w:rsidR="00650801" w:rsidRDefault="00650801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7CED" w:rsidRDefault="00997CED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CFF" w:rsidRDefault="00A50CFF" w:rsidP="000B00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8D2" w:rsidRDefault="00650801" w:rsidP="001615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дминистративный регламент</w:t>
      </w:r>
      <w:r w:rsidR="0073195C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Благодарненского городского округа Ставропольского края муниципальной услуги</w:t>
      </w:r>
      <w:r w:rsidR="00BB0715" w:rsidRPr="00BB07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0715" w:rsidRPr="00056BB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B0715" w:rsidRPr="00056BB7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BB0715" w:rsidRPr="00056BB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6154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 </w:t>
      </w:r>
      <w:r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97CED">
        <w:rPr>
          <w:rFonts w:ascii="Times New Roman" w:hAnsi="Times New Roman" w:cs="Times New Roman"/>
          <w:sz w:val="28"/>
          <w:szCs w:val="28"/>
          <w:lang w:eastAsia="ru-RU"/>
        </w:rPr>
        <w:t>16 сентября 2020 года №</w:t>
      </w:r>
      <w:r w:rsidR="000B00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CED">
        <w:rPr>
          <w:rFonts w:ascii="Times New Roman" w:hAnsi="Times New Roman" w:cs="Times New Roman"/>
          <w:sz w:val="28"/>
          <w:szCs w:val="28"/>
          <w:lang w:eastAsia="ru-RU"/>
        </w:rPr>
        <w:t xml:space="preserve">1207 </w:t>
      </w:r>
      <w:r w:rsidR="0016154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6154F" w:rsidRPr="00056BB7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</w:t>
      </w:r>
      <w:r w:rsidR="0016154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6154F" w:rsidRPr="00056BB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16154F">
        <w:rPr>
          <w:rFonts w:ascii="Times New Roman" w:hAnsi="Times New Roman" w:cs="Times New Roman"/>
          <w:sz w:val="28"/>
          <w:szCs w:val="28"/>
          <w:lang w:eastAsia="ru-RU"/>
        </w:rPr>
        <w:t xml:space="preserve">ей Благодарненского городского округа Ставропольского края </w:t>
      </w:r>
      <w:r w:rsidR="0016154F" w:rsidRPr="00056BB7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16154F" w:rsidRPr="00056BB7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16154F" w:rsidRPr="00056BB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61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0715">
        <w:rPr>
          <w:rFonts w:ascii="Times New Roman" w:hAnsi="Times New Roman" w:cs="Times New Roman"/>
          <w:sz w:val="28"/>
          <w:szCs w:val="28"/>
        </w:rPr>
        <w:t>следующие</w:t>
      </w:r>
      <w:r w:rsidR="0042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D062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49" w:rsidRDefault="00BB0715" w:rsidP="00D718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B53679">
        <w:rPr>
          <w:rFonts w:ascii="Times New Roman" w:hAnsi="Times New Roman" w:cs="Times New Roman"/>
          <w:sz w:val="28"/>
          <w:szCs w:val="28"/>
        </w:rPr>
        <w:t>П</w:t>
      </w:r>
      <w:r w:rsidR="000B0089">
        <w:rPr>
          <w:rFonts w:ascii="Times New Roman" w:hAnsi="Times New Roman" w:cs="Times New Roman"/>
          <w:sz w:val="28"/>
          <w:szCs w:val="28"/>
        </w:rPr>
        <w:t>одп</w:t>
      </w:r>
      <w:r w:rsidR="0016154F">
        <w:rPr>
          <w:rFonts w:ascii="Times New Roman" w:hAnsi="Times New Roman" w:cs="Times New Roman"/>
          <w:sz w:val="28"/>
          <w:szCs w:val="28"/>
        </w:rPr>
        <w:t>ункт 1.2.2 пункт</w:t>
      </w:r>
      <w:r w:rsidR="00B53679">
        <w:rPr>
          <w:rFonts w:ascii="Times New Roman" w:hAnsi="Times New Roman" w:cs="Times New Roman"/>
          <w:sz w:val="28"/>
          <w:szCs w:val="28"/>
        </w:rPr>
        <w:t>а</w:t>
      </w:r>
      <w:r w:rsidR="0016154F">
        <w:rPr>
          <w:rFonts w:ascii="Times New Roman" w:hAnsi="Times New Roman" w:cs="Times New Roman"/>
          <w:sz w:val="28"/>
          <w:szCs w:val="28"/>
        </w:rPr>
        <w:t xml:space="preserve"> 1.2 раздел</w:t>
      </w:r>
      <w:r w:rsidR="000B0089">
        <w:rPr>
          <w:rFonts w:ascii="Times New Roman" w:hAnsi="Times New Roman" w:cs="Times New Roman"/>
          <w:sz w:val="28"/>
          <w:szCs w:val="28"/>
        </w:rPr>
        <w:t>а</w:t>
      </w:r>
      <w:r w:rsidR="0016154F">
        <w:rPr>
          <w:rFonts w:ascii="Times New Roman" w:hAnsi="Times New Roman" w:cs="Times New Roman"/>
          <w:sz w:val="28"/>
          <w:szCs w:val="28"/>
        </w:rPr>
        <w:t xml:space="preserve"> </w:t>
      </w:r>
      <w:r w:rsidR="00D71849" w:rsidRPr="00D71849">
        <w:rPr>
          <w:rFonts w:ascii="Times New Roman" w:hAnsi="Times New Roman" w:cs="Times New Roman"/>
          <w:sz w:val="28"/>
          <w:szCs w:val="28"/>
        </w:rPr>
        <w:t xml:space="preserve"> </w:t>
      </w:r>
      <w:r w:rsidR="00D718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1849">
        <w:rPr>
          <w:rFonts w:ascii="Times New Roman" w:hAnsi="Times New Roman" w:cs="Times New Roman"/>
          <w:sz w:val="28"/>
          <w:szCs w:val="28"/>
        </w:rPr>
        <w:t xml:space="preserve"> «Общие положения» </w:t>
      </w:r>
      <w:r w:rsidR="00B5367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3508A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D7184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D71849" w:rsidRDefault="00BB0715" w:rsidP="00421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089">
        <w:rPr>
          <w:rFonts w:ascii="Times New Roman" w:hAnsi="Times New Roman" w:cs="Times New Roman"/>
          <w:sz w:val="28"/>
          <w:szCs w:val="28"/>
        </w:rPr>
        <w:t>«и</w:t>
      </w:r>
      <w:r w:rsidR="00D71849">
        <w:rPr>
          <w:rFonts w:ascii="Times New Roman" w:hAnsi="Times New Roman" w:cs="Times New Roman"/>
          <w:sz w:val="28"/>
          <w:szCs w:val="28"/>
        </w:rPr>
        <w:t>нвалидам муниципальная услуга предоставляется вне очереди и на бесплатной основе</w:t>
      </w:r>
      <w:r w:rsidR="000B0089">
        <w:rPr>
          <w:rFonts w:ascii="Times New Roman" w:hAnsi="Times New Roman" w:cs="Times New Roman"/>
          <w:sz w:val="28"/>
          <w:szCs w:val="28"/>
        </w:rPr>
        <w:t>.э</w:t>
      </w:r>
      <w:r w:rsidR="00D71849">
        <w:rPr>
          <w:rFonts w:ascii="Times New Roman" w:hAnsi="Times New Roman" w:cs="Times New Roman"/>
          <w:sz w:val="28"/>
          <w:szCs w:val="28"/>
        </w:rPr>
        <w:t>».</w:t>
      </w:r>
    </w:p>
    <w:p w:rsidR="00BB0715" w:rsidRDefault="00BB0715" w:rsidP="00421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650801">
        <w:rPr>
          <w:rFonts w:ascii="Times New Roman" w:hAnsi="Times New Roman" w:cs="Times New Roman"/>
          <w:sz w:val="28"/>
          <w:szCs w:val="28"/>
        </w:rPr>
        <w:t xml:space="preserve"> </w:t>
      </w:r>
      <w:r w:rsidR="00D7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7184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1849">
        <w:rPr>
          <w:rFonts w:ascii="Times New Roman" w:hAnsi="Times New Roman" w:cs="Times New Roman"/>
          <w:sz w:val="28"/>
          <w:szCs w:val="28"/>
        </w:rPr>
        <w:t xml:space="preserve"> </w:t>
      </w:r>
      <w:r w:rsidR="00D718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1849">
        <w:rPr>
          <w:rFonts w:ascii="Times New Roman" w:hAnsi="Times New Roman" w:cs="Times New Roman"/>
          <w:sz w:val="28"/>
          <w:szCs w:val="28"/>
        </w:rPr>
        <w:t xml:space="preserve"> «Стандарт предоставления услуг»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0715" w:rsidRDefault="00A50CFF" w:rsidP="00421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Подпункт</w:t>
      </w:r>
      <w:r w:rsidR="00BB0715">
        <w:rPr>
          <w:rFonts w:ascii="Times New Roman" w:hAnsi="Times New Roman" w:cs="Times New Roman"/>
          <w:sz w:val="28"/>
          <w:szCs w:val="28"/>
        </w:rPr>
        <w:t xml:space="preserve"> 2.6.1</w:t>
      </w:r>
      <w:r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BB0715">
        <w:rPr>
          <w:rFonts w:ascii="Times New Roman" w:hAnsi="Times New Roman" w:cs="Times New Roman"/>
          <w:sz w:val="28"/>
          <w:szCs w:val="28"/>
        </w:rPr>
        <w:t xml:space="preserve"> </w:t>
      </w:r>
      <w:r w:rsidR="00D71849">
        <w:rPr>
          <w:rFonts w:ascii="Times New Roman" w:hAnsi="Times New Roman" w:cs="Times New Roman"/>
          <w:sz w:val="28"/>
          <w:szCs w:val="28"/>
        </w:rPr>
        <w:t xml:space="preserve"> </w:t>
      </w:r>
      <w:r w:rsidR="00BB071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97CED">
        <w:rPr>
          <w:rFonts w:ascii="Times New Roman" w:hAnsi="Times New Roman" w:cs="Times New Roman"/>
          <w:sz w:val="28"/>
          <w:szCs w:val="28"/>
        </w:rPr>
        <w:t>следующей</w:t>
      </w:r>
      <w:r w:rsidR="00BB071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50CFF" w:rsidRPr="00056BB7" w:rsidRDefault="00A50CFF" w:rsidP="00A5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53679">
        <w:rPr>
          <w:rFonts w:ascii="Times New Roman" w:hAnsi="Times New Roman"/>
          <w:sz w:val="28"/>
          <w:szCs w:val="28"/>
        </w:rPr>
        <w:t>2.6.1 В</w:t>
      </w:r>
      <w:r w:rsidRPr="00056BB7">
        <w:rPr>
          <w:rFonts w:ascii="Times New Roman" w:hAnsi="Times New Roman"/>
          <w:sz w:val="28"/>
          <w:szCs w:val="28"/>
        </w:rPr>
        <w:t xml:space="preserve"> целях получения услуги заявителем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056B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МФЦ</w:t>
      </w:r>
      <w:r w:rsidRPr="00056BB7">
        <w:rPr>
          <w:rFonts w:ascii="Times New Roman" w:hAnsi="Times New Roman"/>
          <w:sz w:val="28"/>
          <w:szCs w:val="28"/>
        </w:rPr>
        <w:t xml:space="preserve"> подается заявление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56BB7">
        <w:rPr>
          <w:rFonts w:ascii="Times New Roman" w:hAnsi="Times New Roman"/>
          <w:sz w:val="28"/>
          <w:szCs w:val="28"/>
        </w:rPr>
        <w:t>услуги, заполненное по форме, приведенной в приложении 3 к Административному регламенту с приложением следующих документов:</w:t>
      </w:r>
    </w:p>
    <w:p w:rsidR="00A50CFF" w:rsidRPr="00056BB7" w:rsidRDefault="00A50CFF" w:rsidP="00A5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56BB7">
        <w:rPr>
          <w:rFonts w:ascii="Times New Roman" w:hAnsi="Times New Roman"/>
          <w:sz w:val="28"/>
          <w:szCs w:val="28"/>
        </w:rPr>
        <w:t>1) подлинник и копия документа, удостоверяющего личность заявителя, либо личность представителя заявителя;</w:t>
      </w:r>
    </w:p>
    <w:p w:rsidR="00A50CFF" w:rsidRPr="00056BB7" w:rsidRDefault="00A50CFF" w:rsidP="00A5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56BB7">
        <w:rPr>
          <w:rFonts w:ascii="Times New Roman" w:hAnsi="Times New Roman"/>
          <w:sz w:val="28"/>
          <w:szCs w:val="28"/>
        </w:rPr>
        <w:t>2) подлинник и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A50CFF" w:rsidRDefault="00A50CFF" w:rsidP="00A50C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6BB7">
        <w:rPr>
          <w:rFonts w:ascii="Times New Roman" w:hAnsi="Times New Roman" w:cs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(далее - схема)</w:t>
      </w:r>
      <w:r w:rsidRPr="0005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56BB7">
        <w:rPr>
          <w:rFonts w:ascii="Times New Roman" w:hAnsi="Times New Roman" w:cs="Times New Roman"/>
          <w:sz w:val="28"/>
          <w:szCs w:val="28"/>
        </w:rPr>
        <w:t xml:space="preserve">с указанием координат характерных точек границ территории - в случае, если планируется использовать земли или часть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56BB7">
        <w:rPr>
          <w:rFonts w:ascii="Times New Roman" w:hAnsi="Times New Roman" w:cs="Times New Roman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 (далее - ЕГРН)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 использования земельных участков, занятых гаражами, </w:t>
      </w:r>
      <w:r w:rsidRPr="00044086">
        <w:rPr>
          <w:rFonts w:ascii="Times New Roman" w:hAnsi="Times New Roman" w:cs="Times New Roman"/>
          <w:sz w:val="28"/>
          <w:szCs w:val="28"/>
        </w:rPr>
        <w:t>являющихся некапитальными сооружениями, либо стоянк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44086">
        <w:rPr>
          <w:rFonts w:ascii="Times New Roman" w:hAnsi="Times New Roman" w:cs="Times New Roman"/>
          <w:sz w:val="28"/>
          <w:szCs w:val="28"/>
        </w:rPr>
        <w:t xml:space="preserve"> технических или других средств передвижения инвалидов вблизи их места жительства</w:t>
      </w:r>
      <w:r w:rsidR="00B53679">
        <w:rPr>
          <w:rFonts w:ascii="Times New Roman" w:hAnsi="Times New Roman" w:cs="Times New Roman"/>
          <w:sz w:val="28"/>
          <w:szCs w:val="28"/>
        </w:rPr>
        <w:t>».</w:t>
      </w:r>
    </w:p>
    <w:p w:rsidR="00A50CFF" w:rsidRDefault="00BB0715" w:rsidP="00421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A50CFF">
        <w:rPr>
          <w:rFonts w:ascii="Times New Roman" w:hAnsi="Times New Roman" w:cs="Times New Roman"/>
          <w:sz w:val="28"/>
          <w:szCs w:val="28"/>
        </w:rPr>
        <w:t>Подпункт «б» подпункта 2.9.2 пункта 2.</w:t>
      </w:r>
      <w:r w:rsidR="00D10470">
        <w:rPr>
          <w:rFonts w:ascii="Times New Roman" w:hAnsi="Times New Roman" w:cs="Times New Roman"/>
          <w:sz w:val="28"/>
          <w:szCs w:val="28"/>
        </w:rPr>
        <w:t>9</w:t>
      </w:r>
      <w:r w:rsidR="00A50CF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</w:p>
    <w:p w:rsidR="00A50CFF" w:rsidRPr="00056BB7" w:rsidRDefault="00A50CFF" w:rsidP="00A50C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56BB7">
        <w:rPr>
          <w:rFonts w:ascii="Times New Roman" w:hAnsi="Times New Roman"/>
          <w:sz w:val="28"/>
          <w:szCs w:val="28"/>
          <w:lang w:eastAsia="ru-RU"/>
        </w:rPr>
        <w:t xml:space="preserve">б) к заявлению не приложены: </w:t>
      </w:r>
      <w:r w:rsidRPr="00056BB7">
        <w:rPr>
          <w:rFonts w:ascii="Times New Roman" w:hAnsi="Times New Roman"/>
          <w:sz w:val="28"/>
          <w:szCs w:val="28"/>
          <w:lang w:eastAsia="ru-RU"/>
        </w:rPr>
        <w:br/>
        <w:t xml:space="preserve">          копии      документов,      удостоверяющих      личность      заявителя    и представителя    заявителя,    и    документа,    подтверждающего полномочия</w:t>
      </w:r>
      <w:r w:rsidRPr="00056BB7">
        <w:rPr>
          <w:rFonts w:ascii="Times New Roman" w:hAnsi="Times New Roman"/>
          <w:sz w:val="28"/>
          <w:szCs w:val="28"/>
          <w:lang w:eastAsia="ru-RU"/>
        </w:rPr>
        <w:br/>
        <w:t>представителя  заявителя,  в случае,  если заявление подается представителем заявителя;</w:t>
      </w:r>
    </w:p>
    <w:p w:rsidR="00A50CFF" w:rsidRPr="00056BB7" w:rsidRDefault="00A50CFF" w:rsidP="00A5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BB7">
        <w:rPr>
          <w:rFonts w:ascii="Times New Roman" w:hAnsi="Times New Roman" w:cs="Times New Roman"/>
          <w:sz w:val="28"/>
          <w:szCs w:val="28"/>
          <w:lang w:eastAsia="ru-RU"/>
        </w:rPr>
        <w:t xml:space="preserve">схема с указанием координат характерных точек границ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56BB7">
        <w:rPr>
          <w:rFonts w:ascii="Times New Roman" w:hAnsi="Times New Roman" w:cs="Times New Roman"/>
          <w:sz w:val="28"/>
          <w:szCs w:val="28"/>
          <w:lang w:eastAsia="ru-RU"/>
        </w:rPr>
        <w:t>территории - в случае, если планируется использовать земли или часть земельного участка (с использованием системы координат, применяемой при ведении 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0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 использования земельных участков, занятых гаражами, </w:t>
      </w:r>
      <w:r w:rsidRPr="00044086">
        <w:rPr>
          <w:rFonts w:ascii="Times New Roman" w:hAnsi="Times New Roman" w:cs="Times New Roman"/>
          <w:sz w:val="28"/>
          <w:szCs w:val="28"/>
        </w:rPr>
        <w:t>являющихся некапитальными сооружениями, либо стоянк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44086">
        <w:rPr>
          <w:rFonts w:ascii="Times New Roman" w:hAnsi="Times New Roman" w:cs="Times New Roman"/>
          <w:sz w:val="28"/>
          <w:szCs w:val="28"/>
        </w:rPr>
        <w:t xml:space="preserve"> технических или других средств передвижения инвалидов вблизи их места жительства</w:t>
      </w:r>
      <w:r w:rsidR="000B0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3679">
        <w:rPr>
          <w:rFonts w:ascii="Times New Roman" w:hAnsi="Times New Roman" w:cs="Times New Roman"/>
          <w:sz w:val="28"/>
          <w:szCs w:val="28"/>
        </w:rPr>
        <w:t>.</w:t>
      </w:r>
    </w:p>
    <w:p w:rsidR="00213AFB" w:rsidRDefault="00BB0715" w:rsidP="00BB0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A50CFF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10470">
        <w:rPr>
          <w:rFonts w:ascii="Times New Roman" w:hAnsi="Times New Roman" w:cs="Times New Roman"/>
          <w:sz w:val="28"/>
          <w:szCs w:val="28"/>
        </w:rPr>
        <w:t>3</w:t>
      </w:r>
      <w:r w:rsidR="00A50CFF">
        <w:rPr>
          <w:rFonts w:ascii="Times New Roman" w:hAnsi="Times New Roman" w:cs="Times New Roman"/>
          <w:sz w:val="28"/>
          <w:szCs w:val="28"/>
        </w:rPr>
        <w:t xml:space="preserve"> подпункта 2.9.2 пункта </w:t>
      </w:r>
      <w:r w:rsidR="00D10470">
        <w:rPr>
          <w:rFonts w:ascii="Times New Roman" w:hAnsi="Times New Roman" w:cs="Times New Roman"/>
          <w:sz w:val="28"/>
          <w:szCs w:val="28"/>
        </w:rPr>
        <w:t>2.9</w:t>
      </w:r>
      <w:r w:rsidR="00A50CFF">
        <w:rPr>
          <w:rFonts w:ascii="Times New Roman" w:hAnsi="Times New Roman" w:cs="Times New Roman"/>
          <w:sz w:val="28"/>
          <w:szCs w:val="28"/>
        </w:rPr>
        <w:t xml:space="preserve"> </w:t>
      </w:r>
      <w:r w:rsidR="00D1047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53679">
        <w:rPr>
          <w:rFonts w:ascii="Times New Roman" w:hAnsi="Times New Roman" w:cs="Times New Roman"/>
          <w:sz w:val="28"/>
          <w:szCs w:val="28"/>
        </w:rPr>
        <w:t>подпунктом</w:t>
      </w:r>
      <w:r w:rsidR="00D10470">
        <w:rPr>
          <w:rFonts w:ascii="Times New Roman" w:hAnsi="Times New Roman" w:cs="Times New Roman"/>
          <w:sz w:val="28"/>
          <w:szCs w:val="28"/>
        </w:rPr>
        <w:t xml:space="preserve"> «д» следующего содержания</w:t>
      </w:r>
      <w:r w:rsidR="00A50C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3AFB" w:rsidRDefault="00BB0715" w:rsidP="000440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3AFB">
        <w:rPr>
          <w:rFonts w:ascii="Times New Roman" w:hAnsi="Times New Roman" w:cs="Times New Roman"/>
          <w:sz w:val="28"/>
          <w:szCs w:val="28"/>
        </w:rPr>
        <w:t>д) возведение гражданами гаражей, являющихся не капитальными строениями, либо для стоянки технических или других средств передвиж</w:t>
      </w:r>
      <w:r w:rsidR="002C6340">
        <w:rPr>
          <w:rFonts w:ascii="Times New Roman" w:hAnsi="Times New Roman" w:cs="Times New Roman"/>
          <w:sz w:val="28"/>
          <w:szCs w:val="28"/>
        </w:rPr>
        <w:t>ения инвалидов в</w:t>
      </w:r>
      <w:r w:rsidR="00213AFB">
        <w:rPr>
          <w:rFonts w:ascii="Times New Roman" w:hAnsi="Times New Roman" w:cs="Times New Roman"/>
          <w:sz w:val="28"/>
          <w:szCs w:val="28"/>
        </w:rPr>
        <w:t>близи их места жительства»</w:t>
      </w:r>
      <w:r w:rsidR="00B53679">
        <w:rPr>
          <w:rFonts w:ascii="Times New Roman" w:hAnsi="Times New Roman" w:cs="Times New Roman"/>
          <w:sz w:val="28"/>
          <w:szCs w:val="28"/>
        </w:rPr>
        <w:t>.</w:t>
      </w:r>
    </w:p>
    <w:p w:rsidR="000B0089" w:rsidRDefault="000B0089" w:rsidP="000440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AFB" w:rsidRDefault="00BB0715" w:rsidP="00BB0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 </w:t>
      </w:r>
      <w:r w:rsidR="00B536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2.10.1. </w:t>
      </w:r>
      <w:r w:rsidR="00D10470">
        <w:rPr>
          <w:rFonts w:ascii="Times New Roman" w:hAnsi="Times New Roman" w:cs="Times New Roman"/>
          <w:sz w:val="28"/>
          <w:szCs w:val="28"/>
        </w:rPr>
        <w:t xml:space="preserve"> пункта 2.10 </w:t>
      </w:r>
      <w:r w:rsidR="00213AFB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3633E0" w:rsidRDefault="00BB0715" w:rsidP="00421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3AFB">
        <w:rPr>
          <w:rFonts w:ascii="Times New Roman" w:hAnsi="Times New Roman" w:cs="Times New Roman"/>
          <w:sz w:val="28"/>
          <w:szCs w:val="28"/>
        </w:rPr>
        <w:t xml:space="preserve">не требуется подготовки схемы в случае использования земельного участка, занятого гаражом, являющихся некапитальными сооружением либо стоянкой </w:t>
      </w:r>
      <w:r w:rsidR="00213AFB" w:rsidRPr="00044086">
        <w:rPr>
          <w:rFonts w:ascii="Times New Roman" w:hAnsi="Times New Roman" w:cs="Times New Roman"/>
          <w:sz w:val="28"/>
          <w:szCs w:val="28"/>
        </w:rPr>
        <w:t>технических или других средств передвижения инвалидов вблизи их места жительства</w:t>
      </w:r>
      <w:r w:rsidR="003633E0">
        <w:rPr>
          <w:rFonts w:ascii="Times New Roman" w:hAnsi="Times New Roman" w:cs="Times New Roman"/>
          <w:sz w:val="28"/>
          <w:szCs w:val="28"/>
        </w:rPr>
        <w:t>»</w:t>
      </w:r>
      <w:r w:rsidR="00997CED">
        <w:rPr>
          <w:rFonts w:ascii="Times New Roman" w:hAnsi="Times New Roman" w:cs="Times New Roman"/>
          <w:sz w:val="28"/>
          <w:szCs w:val="28"/>
        </w:rPr>
        <w:t>.</w:t>
      </w:r>
    </w:p>
    <w:p w:rsidR="00650801" w:rsidRDefault="00650801" w:rsidP="00A06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1" w:rsidRPr="00C0496D" w:rsidRDefault="00650801" w:rsidP="00882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496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Контроль за выполнением настоящего постановления возложить на </w:t>
      </w:r>
      <w:r w:rsidRPr="00C0496D">
        <w:rPr>
          <w:rFonts w:ascii="Times New Roman" w:hAnsi="Times New Roman" w:cs="Times New Roman"/>
          <w:sz w:val="28"/>
          <w:szCs w:val="28"/>
        </w:rPr>
        <w:t>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 В.</w:t>
      </w: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089" w:rsidRDefault="000B0089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089" w:rsidRDefault="000B0089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650801">
        <w:trPr>
          <w:trHeight w:val="708"/>
        </w:trPr>
        <w:tc>
          <w:tcPr>
            <w:tcW w:w="7479" w:type="dxa"/>
          </w:tcPr>
          <w:p w:rsidR="00650801" w:rsidRDefault="006508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50801" w:rsidRDefault="006508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650801" w:rsidRDefault="006508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650801" w:rsidRDefault="00650801">
            <w:pPr>
              <w:spacing w:after="0" w:line="240" w:lineRule="exact"/>
              <w:ind w:left="-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1" w:rsidRDefault="00650801">
            <w:pPr>
              <w:spacing w:after="0" w:line="240" w:lineRule="exact"/>
              <w:ind w:left="-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1" w:rsidRDefault="0065080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D10470" w:rsidRDefault="00D10470" w:rsidP="004D69D1">
      <w:bookmarkStart w:id="0" w:name="_GoBack"/>
      <w:bookmarkEnd w:id="0"/>
    </w:p>
    <w:sectPr w:rsidR="00D10470" w:rsidSect="000B0089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6C" w:rsidRDefault="0073306C" w:rsidP="00A556B0">
      <w:pPr>
        <w:spacing w:after="0" w:line="240" w:lineRule="auto"/>
      </w:pPr>
      <w:r>
        <w:separator/>
      </w:r>
    </w:p>
  </w:endnote>
  <w:endnote w:type="continuationSeparator" w:id="0">
    <w:p w:rsidR="0073306C" w:rsidRDefault="0073306C" w:rsidP="00A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6C" w:rsidRDefault="0073306C" w:rsidP="00A556B0">
      <w:pPr>
        <w:spacing w:after="0" w:line="240" w:lineRule="auto"/>
      </w:pPr>
      <w:r>
        <w:separator/>
      </w:r>
    </w:p>
  </w:footnote>
  <w:footnote w:type="continuationSeparator" w:id="0">
    <w:p w:rsidR="0073306C" w:rsidRDefault="0073306C" w:rsidP="00A5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A7D"/>
    <w:multiLevelType w:val="hybridMultilevel"/>
    <w:tmpl w:val="998AE228"/>
    <w:lvl w:ilvl="0" w:tplc="7616B5D6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4BD7960"/>
    <w:multiLevelType w:val="hybridMultilevel"/>
    <w:tmpl w:val="7876BEF4"/>
    <w:lvl w:ilvl="0" w:tplc="D152C2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3D3771"/>
    <w:multiLevelType w:val="hybridMultilevel"/>
    <w:tmpl w:val="2E00161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556035"/>
    <w:multiLevelType w:val="hybridMultilevel"/>
    <w:tmpl w:val="C6648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384826"/>
    <w:multiLevelType w:val="hybridMultilevel"/>
    <w:tmpl w:val="4DDC47E4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4E0884"/>
    <w:multiLevelType w:val="hybridMultilevel"/>
    <w:tmpl w:val="DC2C3F84"/>
    <w:lvl w:ilvl="0" w:tplc="D152C21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E7703E"/>
    <w:multiLevelType w:val="multilevel"/>
    <w:tmpl w:val="F0B04D46"/>
    <w:lvl w:ilvl="0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CA67E5"/>
    <w:multiLevelType w:val="hybridMultilevel"/>
    <w:tmpl w:val="F0B04D46"/>
    <w:lvl w:ilvl="0" w:tplc="1304EFAC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7B4F67"/>
    <w:multiLevelType w:val="hybridMultilevel"/>
    <w:tmpl w:val="CCC8C87E"/>
    <w:lvl w:ilvl="0" w:tplc="126287F4">
      <w:start w:val="5"/>
      <w:numFmt w:val="decimal"/>
      <w:lvlText w:val="%1."/>
      <w:lvlJc w:val="left"/>
      <w:pPr>
        <w:tabs>
          <w:tab w:val="num" w:pos="929"/>
        </w:tabs>
        <w:ind w:left="-868" w:firstLine="115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5530B"/>
    <w:multiLevelType w:val="hybridMultilevel"/>
    <w:tmpl w:val="06F6623C"/>
    <w:lvl w:ilvl="0" w:tplc="BAE0DAEC">
      <w:start w:val="1"/>
      <w:numFmt w:val="bullet"/>
      <w:lvlText w:val=""/>
      <w:lvlJc w:val="left"/>
      <w:pPr>
        <w:tabs>
          <w:tab w:val="num" w:pos="1004"/>
        </w:tabs>
        <w:ind w:left="86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DA6A67"/>
    <w:multiLevelType w:val="hybridMultilevel"/>
    <w:tmpl w:val="5E48610E"/>
    <w:lvl w:ilvl="0" w:tplc="0A5A7338">
      <w:start w:val="6"/>
      <w:numFmt w:val="decimal"/>
      <w:lvlText w:val="%1."/>
      <w:lvlJc w:val="left"/>
      <w:pPr>
        <w:tabs>
          <w:tab w:val="num" w:pos="-731"/>
        </w:tabs>
        <w:ind w:left="709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F3C14"/>
    <w:multiLevelType w:val="hybridMultilevel"/>
    <w:tmpl w:val="07720B7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2C629E"/>
    <w:multiLevelType w:val="hybridMultilevel"/>
    <w:tmpl w:val="3ECC62F6"/>
    <w:lvl w:ilvl="0" w:tplc="BAE0DAEC">
      <w:start w:val="1"/>
      <w:numFmt w:val="bullet"/>
      <w:lvlText w:val=""/>
      <w:lvlJc w:val="left"/>
      <w:pPr>
        <w:tabs>
          <w:tab w:val="num" w:pos="824"/>
        </w:tabs>
        <w:ind w:left="68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512856"/>
    <w:multiLevelType w:val="hybridMultilevel"/>
    <w:tmpl w:val="5C3266B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8C485B"/>
    <w:multiLevelType w:val="hybridMultilevel"/>
    <w:tmpl w:val="23946A8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B7355E"/>
    <w:multiLevelType w:val="hybridMultilevel"/>
    <w:tmpl w:val="465C94EC"/>
    <w:lvl w:ilvl="0" w:tplc="C8B8DA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A57841"/>
    <w:multiLevelType w:val="hybridMultilevel"/>
    <w:tmpl w:val="58401B0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CE1C6D"/>
    <w:multiLevelType w:val="hybridMultilevel"/>
    <w:tmpl w:val="91F298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FD13A4"/>
    <w:multiLevelType w:val="hybridMultilevel"/>
    <w:tmpl w:val="5EE27F38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EB4ADD"/>
    <w:multiLevelType w:val="hybridMultilevel"/>
    <w:tmpl w:val="8AA0AFD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C622EB"/>
    <w:multiLevelType w:val="hybridMultilevel"/>
    <w:tmpl w:val="7D28E09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5963A8"/>
    <w:multiLevelType w:val="hybridMultilevel"/>
    <w:tmpl w:val="C22467F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982774"/>
    <w:multiLevelType w:val="hybridMultilevel"/>
    <w:tmpl w:val="75804540"/>
    <w:lvl w:ilvl="0" w:tplc="D152C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D27AAD"/>
    <w:multiLevelType w:val="hybridMultilevel"/>
    <w:tmpl w:val="02F0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8A52AB"/>
    <w:multiLevelType w:val="hybridMultilevel"/>
    <w:tmpl w:val="510EF206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D751A6"/>
    <w:multiLevelType w:val="hybridMultilevel"/>
    <w:tmpl w:val="06E040C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142C24"/>
    <w:multiLevelType w:val="hybridMultilevel"/>
    <w:tmpl w:val="2974C474"/>
    <w:lvl w:ilvl="0" w:tplc="BAE0DAEC">
      <w:start w:val="1"/>
      <w:numFmt w:val="bullet"/>
      <w:lvlText w:val=""/>
      <w:lvlJc w:val="left"/>
      <w:pPr>
        <w:tabs>
          <w:tab w:val="num" w:pos="426"/>
        </w:tabs>
        <w:ind w:left="284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46130D"/>
    <w:multiLevelType w:val="hybridMultilevel"/>
    <w:tmpl w:val="35209408"/>
    <w:lvl w:ilvl="0" w:tplc="BAE0DAEC">
      <w:start w:val="1"/>
      <w:numFmt w:val="bullet"/>
      <w:lvlText w:val=""/>
      <w:lvlJc w:val="left"/>
      <w:pPr>
        <w:tabs>
          <w:tab w:val="num" w:pos="1135"/>
        </w:tabs>
        <w:ind w:left="993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E62798"/>
    <w:multiLevelType w:val="hybridMultilevel"/>
    <w:tmpl w:val="7654D6AC"/>
    <w:lvl w:ilvl="0" w:tplc="D152C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7C2940"/>
    <w:multiLevelType w:val="hybridMultilevel"/>
    <w:tmpl w:val="616C082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A96DF3"/>
    <w:multiLevelType w:val="hybridMultilevel"/>
    <w:tmpl w:val="510E00CA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DA301D"/>
    <w:multiLevelType w:val="hybridMultilevel"/>
    <w:tmpl w:val="2780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720226"/>
    <w:multiLevelType w:val="hybridMultilevel"/>
    <w:tmpl w:val="3ED8785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631B5E"/>
    <w:multiLevelType w:val="hybridMultilevel"/>
    <w:tmpl w:val="5F42F6D6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030BDC"/>
    <w:multiLevelType w:val="hybridMultilevel"/>
    <w:tmpl w:val="547472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8B6224"/>
    <w:multiLevelType w:val="hybridMultilevel"/>
    <w:tmpl w:val="8488C12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924E69"/>
    <w:multiLevelType w:val="hybridMultilevel"/>
    <w:tmpl w:val="A558C378"/>
    <w:lvl w:ilvl="0" w:tplc="C986D6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4C374F"/>
    <w:multiLevelType w:val="multilevel"/>
    <w:tmpl w:val="06E040CE"/>
    <w:lvl w:ilvl="0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5C2CDA"/>
    <w:multiLevelType w:val="hybridMultilevel"/>
    <w:tmpl w:val="D10691C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A17C89"/>
    <w:multiLevelType w:val="hybridMultilevel"/>
    <w:tmpl w:val="F4D882D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C5526A"/>
    <w:multiLevelType w:val="hybridMultilevel"/>
    <w:tmpl w:val="0794F9F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4E15DB"/>
    <w:multiLevelType w:val="hybridMultilevel"/>
    <w:tmpl w:val="4EA473D2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CE4732"/>
    <w:multiLevelType w:val="multilevel"/>
    <w:tmpl w:val="758045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202FED"/>
    <w:multiLevelType w:val="hybridMultilevel"/>
    <w:tmpl w:val="256290D4"/>
    <w:lvl w:ilvl="0" w:tplc="1652C020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22"/>
  </w:num>
  <w:num w:numId="5">
    <w:abstractNumId w:val="42"/>
  </w:num>
  <w:num w:numId="6">
    <w:abstractNumId w:val="1"/>
  </w:num>
  <w:num w:numId="7">
    <w:abstractNumId w:val="7"/>
  </w:num>
  <w:num w:numId="8">
    <w:abstractNumId w:val="6"/>
  </w:num>
  <w:num w:numId="9">
    <w:abstractNumId w:val="17"/>
  </w:num>
  <w:num w:numId="10">
    <w:abstractNumId w:val="27"/>
  </w:num>
  <w:num w:numId="11">
    <w:abstractNumId w:val="16"/>
  </w:num>
  <w:num w:numId="12">
    <w:abstractNumId w:val="10"/>
  </w:num>
  <w:num w:numId="13">
    <w:abstractNumId w:val="41"/>
  </w:num>
  <w:num w:numId="14">
    <w:abstractNumId w:val="32"/>
  </w:num>
  <w:num w:numId="15">
    <w:abstractNumId w:val="5"/>
  </w:num>
  <w:num w:numId="16">
    <w:abstractNumId w:val="28"/>
  </w:num>
  <w:num w:numId="17">
    <w:abstractNumId w:val="43"/>
  </w:num>
  <w:num w:numId="18">
    <w:abstractNumId w:val="15"/>
  </w:num>
  <w:num w:numId="19">
    <w:abstractNumId w:val="26"/>
  </w:num>
  <w:num w:numId="20">
    <w:abstractNumId w:val="24"/>
  </w:num>
  <w:num w:numId="21">
    <w:abstractNumId w:val="19"/>
  </w:num>
  <w:num w:numId="22">
    <w:abstractNumId w:val="38"/>
  </w:num>
  <w:num w:numId="23">
    <w:abstractNumId w:val="12"/>
  </w:num>
  <w:num w:numId="24">
    <w:abstractNumId w:val="4"/>
  </w:num>
  <w:num w:numId="25">
    <w:abstractNumId w:val="14"/>
  </w:num>
  <w:num w:numId="26">
    <w:abstractNumId w:val="13"/>
  </w:num>
  <w:num w:numId="27">
    <w:abstractNumId w:val="20"/>
  </w:num>
  <w:num w:numId="28">
    <w:abstractNumId w:val="40"/>
  </w:num>
  <w:num w:numId="29">
    <w:abstractNumId w:val="39"/>
  </w:num>
  <w:num w:numId="30">
    <w:abstractNumId w:val="33"/>
  </w:num>
  <w:num w:numId="31">
    <w:abstractNumId w:val="9"/>
  </w:num>
  <w:num w:numId="32">
    <w:abstractNumId w:val="35"/>
  </w:num>
  <w:num w:numId="33">
    <w:abstractNumId w:val="21"/>
  </w:num>
  <w:num w:numId="34">
    <w:abstractNumId w:val="2"/>
  </w:num>
  <w:num w:numId="35">
    <w:abstractNumId w:val="34"/>
  </w:num>
  <w:num w:numId="36">
    <w:abstractNumId w:val="25"/>
  </w:num>
  <w:num w:numId="37">
    <w:abstractNumId w:val="37"/>
  </w:num>
  <w:num w:numId="38">
    <w:abstractNumId w:val="11"/>
  </w:num>
  <w:num w:numId="39">
    <w:abstractNumId w:val="18"/>
  </w:num>
  <w:num w:numId="40">
    <w:abstractNumId w:val="30"/>
  </w:num>
  <w:num w:numId="41">
    <w:abstractNumId w:val="0"/>
  </w:num>
  <w:num w:numId="42">
    <w:abstractNumId w:val="29"/>
  </w:num>
  <w:num w:numId="43">
    <w:abstractNumId w:val="2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57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D99"/>
    <w:rsid w:val="00044086"/>
    <w:rsid w:val="000913BE"/>
    <w:rsid w:val="000B0089"/>
    <w:rsid w:val="000B5FFC"/>
    <w:rsid w:val="000C4B68"/>
    <w:rsid w:val="000E562E"/>
    <w:rsid w:val="000E690F"/>
    <w:rsid w:val="0016154F"/>
    <w:rsid w:val="00186BCC"/>
    <w:rsid w:val="0019737A"/>
    <w:rsid w:val="001974B5"/>
    <w:rsid w:val="001A271E"/>
    <w:rsid w:val="001D0617"/>
    <w:rsid w:val="00213AFB"/>
    <w:rsid w:val="00233095"/>
    <w:rsid w:val="00243CDD"/>
    <w:rsid w:val="00244CAF"/>
    <w:rsid w:val="00263C80"/>
    <w:rsid w:val="00277B7D"/>
    <w:rsid w:val="00294812"/>
    <w:rsid w:val="002C0FF4"/>
    <w:rsid w:val="002C6340"/>
    <w:rsid w:val="002E4B49"/>
    <w:rsid w:val="00340997"/>
    <w:rsid w:val="00353BD0"/>
    <w:rsid w:val="00356D9A"/>
    <w:rsid w:val="003633E0"/>
    <w:rsid w:val="003671A5"/>
    <w:rsid w:val="00384506"/>
    <w:rsid w:val="003A7F3B"/>
    <w:rsid w:val="003B57B9"/>
    <w:rsid w:val="003C3AA5"/>
    <w:rsid w:val="003C557A"/>
    <w:rsid w:val="004007D2"/>
    <w:rsid w:val="0040522C"/>
    <w:rsid w:val="004218D2"/>
    <w:rsid w:val="00427534"/>
    <w:rsid w:val="004519C9"/>
    <w:rsid w:val="0047161D"/>
    <w:rsid w:val="00473211"/>
    <w:rsid w:val="004B12BA"/>
    <w:rsid w:val="004B4705"/>
    <w:rsid w:val="004C055B"/>
    <w:rsid w:val="004D69D1"/>
    <w:rsid w:val="004E5F50"/>
    <w:rsid w:val="004F2D2A"/>
    <w:rsid w:val="00501726"/>
    <w:rsid w:val="005138BC"/>
    <w:rsid w:val="00526181"/>
    <w:rsid w:val="0053508A"/>
    <w:rsid w:val="005544A5"/>
    <w:rsid w:val="0056550F"/>
    <w:rsid w:val="00567268"/>
    <w:rsid w:val="005B0BB5"/>
    <w:rsid w:val="005F4046"/>
    <w:rsid w:val="00605692"/>
    <w:rsid w:val="00617D3E"/>
    <w:rsid w:val="00622471"/>
    <w:rsid w:val="006478F4"/>
    <w:rsid w:val="00650801"/>
    <w:rsid w:val="0065225F"/>
    <w:rsid w:val="00673436"/>
    <w:rsid w:val="006D24E7"/>
    <w:rsid w:val="006F0199"/>
    <w:rsid w:val="006F17FA"/>
    <w:rsid w:val="00716566"/>
    <w:rsid w:val="0073195C"/>
    <w:rsid w:val="0073306C"/>
    <w:rsid w:val="00761BF8"/>
    <w:rsid w:val="00792EE3"/>
    <w:rsid w:val="007A258C"/>
    <w:rsid w:val="007B7058"/>
    <w:rsid w:val="007D0D3C"/>
    <w:rsid w:val="007D613F"/>
    <w:rsid w:val="007E4A5E"/>
    <w:rsid w:val="007F20CC"/>
    <w:rsid w:val="008137C0"/>
    <w:rsid w:val="008334DB"/>
    <w:rsid w:val="00841681"/>
    <w:rsid w:val="0088289D"/>
    <w:rsid w:val="00883362"/>
    <w:rsid w:val="008C139F"/>
    <w:rsid w:val="008E1292"/>
    <w:rsid w:val="008E702C"/>
    <w:rsid w:val="00914A9A"/>
    <w:rsid w:val="0092525E"/>
    <w:rsid w:val="0093595D"/>
    <w:rsid w:val="00954693"/>
    <w:rsid w:val="00960955"/>
    <w:rsid w:val="009665A5"/>
    <w:rsid w:val="00990DD6"/>
    <w:rsid w:val="00997CED"/>
    <w:rsid w:val="009A2AFC"/>
    <w:rsid w:val="009E0DF8"/>
    <w:rsid w:val="009E21D3"/>
    <w:rsid w:val="009F3061"/>
    <w:rsid w:val="009F430E"/>
    <w:rsid w:val="00A00864"/>
    <w:rsid w:val="00A066F1"/>
    <w:rsid w:val="00A157F6"/>
    <w:rsid w:val="00A36290"/>
    <w:rsid w:val="00A44489"/>
    <w:rsid w:val="00A50115"/>
    <w:rsid w:val="00A50CFF"/>
    <w:rsid w:val="00A5154D"/>
    <w:rsid w:val="00A556B0"/>
    <w:rsid w:val="00A67ACF"/>
    <w:rsid w:val="00AA22E6"/>
    <w:rsid w:val="00AE18F0"/>
    <w:rsid w:val="00B11BA8"/>
    <w:rsid w:val="00B37D99"/>
    <w:rsid w:val="00B42D5D"/>
    <w:rsid w:val="00B53679"/>
    <w:rsid w:val="00B649DE"/>
    <w:rsid w:val="00B776F0"/>
    <w:rsid w:val="00B852B6"/>
    <w:rsid w:val="00B8656D"/>
    <w:rsid w:val="00BA4320"/>
    <w:rsid w:val="00BB0715"/>
    <w:rsid w:val="00BC2809"/>
    <w:rsid w:val="00BD55BE"/>
    <w:rsid w:val="00BD74D2"/>
    <w:rsid w:val="00BE7979"/>
    <w:rsid w:val="00BF7958"/>
    <w:rsid w:val="00C0496D"/>
    <w:rsid w:val="00C42A41"/>
    <w:rsid w:val="00C5791F"/>
    <w:rsid w:val="00C85AD2"/>
    <w:rsid w:val="00CA2524"/>
    <w:rsid w:val="00CA5A04"/>
    <w:rsid w:val="00CC0041"/>
    <w:rsid w:val="00CC31D6"/>
    <w:rsid w:val="00CE0B36"/>
    <w:rsid w:val="00D0179B"/>
    <w:rsid w:val="00D06273"/>
    <w:rsid w:val="00D10470"/>
    <w:rsid w:val="00D2114D"/>
    <w:rsid w:val="00D30F9F"/>
    <w:rsid w:val="00D33A88"/>
    <w:rsid w:val="00D61358"/>
    <w:rsid w:val="00D66FED"/>
    <w:rsid w:val="00D71849"/>
    <w:rsid w:val="00D81BA0"/>
    <w:rsid w:val="00D844A1"/>
    <w:rsid w:val="00DD42EC"/>
    <w:rsid w:val="00DE340C"/>
    <w:rsid w:val="00DE7763"/>
    <w:rsid w:val="00E04E6E"/>
    <w:rsid w:val="00E06781"/>
    <w:rsid w:val="00E15230"/>
    <w:rsid w:val="00E329EB"/>
    <w:rsid w:val="00E43808"/>
    <w:rsid w:val="00E92F4F"/>
    <w:rsid w:val="00EA3E41"/>
    <w:rsid w:val="00EB22B5"/>
    <w:rsid w:val="00ED2499"/>
    <w:rsid w:val="00EE06EC"/>
    <w:rsid w:val="00F14496"/>
    <w:rsid w:val="00F31E7B"/>
    <w:rsid w:val="00F51870"/>
    <w:rsid w:val="00F54259"/>
    <w:rsid w:val="00F62CB8"/>
    <w:rsid w:val="00F74C22"/>
    <w:rsid w:val="00F873D3"/>
    <w:rsid w:val="00F92241"/>
    <w:rsid w:val="00F949B5"/>
    <w:rsid w:val="00FE6196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174A2"/>
  <w15:docId w15:val="{5DCBA591-AEE8-4DE7-8856-D93BEB3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99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D69D1"/>
    <w:pPr>
      <w:keepNext/>
      <w:suppressAutoHyphens/>
      <w:spacing w:after="0" w:line="240" w:lineRule="auto"/>
      <w:jc w:val="right"/>
      <w:outlineLvl w:val="0"/>
    </w:pPr>
    <w:rPr>
      <w:rFonts w:ascii="TimesET" w:hAnsi="TimesET" w:cs="TimesET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792E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rsid w:val="00B37D99"/>
    <w:rPr>
      <w:color w:val="0000FF"/>
      <w:u w:val="single"/>
    </w:rPr>
  </w:style>
  <w:style w:type="table" w:styleId="a4">
    <w:name w:val="Table Grid"/>
    <w:basedOn w:val="a1"/>
    <w:uiPriority w:val="99"/>
    <w:rsid w:val="00A066F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4D69D1"/>
    <w:rPr>
      <w:rFonts w:ascii="TimesET" w:hAnsi="TimesET" w:cs="TimesET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4D69D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D69D1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4D69D1"/>
    <w:rPr>
      <w:rFonts w:ascii="Arial" w:hAnsi="Arial" w:cs="Arial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rsid w:val="004D69D1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792EE3"/>
    <w:rPr>
      <w:rFonts w:ascii="Calibri" w:hAnsi="Calibri" w:cs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locked/>
    <w:rsid w:val="004D69D1"/>
    <w:rPr>
      <w:lang w:eastAsia="ru-RU"/>
    </w:rPr>
  </w:style>
  <w:style w:type="character" w:styleId="a9">
    <w:name w:val="footnote reference"/>
    <w:basedOn w:val="a0"/>
    <w:uiPriority w:val="99"/>
    <w:semiHidden/>
    <w:rsid w:val="004D69D1"/>
    <w:rPr>
      <w:vertAlign w:val="superscript"/>
    </w:rPr>
  </w:style>
  <w:style w:type="paragraph" w:styleId="2">
    <w:name w:val="Body Text 2"/>
    <w:basedOn w:val="a"/>
    <w:link w:val="20"/>
    <w:uiPriority w:val="99"/>
    <w:rsid w:val="004D69D1"/>
    <w:pPr>
      <w:spacing w:after="120" w:line="48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4D69D1"/>
    <w:rPr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4D69D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Style3">
    <w:name w:val="Style3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4D69D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4D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4D69D1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2" w:lineRule="exact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D69D1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4D69D1"/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69D1"/>
    <w:pPr>
      <w:spacing w:after="120" w:line="480" w:lineRule="auto"/>
      <w:ind w:left="283"/>
    </w:pPr>
    <w:rPr>
      <w:rFonts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4D69D1"/>
    <w:rPr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4D69D1"/>
    <w:rPr>
      <w:sz w:val="24"/>
      <w:szCs w:val="24"/>
      <w:lang w:eastAsia="ru-RU"/>
    </w:rPr>
  </w:style>
  <w:style w:type="character" w:styleId="ae">
    <w:name w:val="page number"/>
    <w:basedOn w:val="a0"/>
    <w:uiPriority w:val="99"/>
    <w:rsid w:val="004D69D1"/>
  </w:style>
  <w:style w:type="paragraph" w:customStyle="1" w:styleId="ConsNormal">
    <w:name w:val="ConsNormal"/>
    <w:uiPriority w:val="99"/>
    <w:rsid w:val="004D69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Знак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4D69D1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4D69D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792EE3"/>
    <w:rPr>
      <w:sz w:val="2"/>
      <w:szCs w:val="2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4D69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D69D1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4D69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4D69D1"/>
    <w:rPr>
      <w:rFonts w:ascii="Calibri" w:eastAsia="Times New Roman" w:hAnsi="Calibri" w:cs="Calibri"/>
      <w:lang w:eastAsia="en-US"/>
    </w:rPr>
  </w:style>
  <w:style w:type="paragraph" w:customStyle="1" w:styleId="5">
    <w:name w:val="Знак Знак5"/>
    <w:basedOn w:val="a"/>
    <w:uiPriority w:val="99"/>
    <w:rsid w:val="004D69D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4D69D1"/>
    <w:rPr>
      <w:rFonts w:ascii="Arial" w:hAnsi="Arial" w:cs="Arial"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4D6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792EE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4D69D1"/>
    <w:rPr>
      <w:rFonts w:ascii="Courier New" w:hAnsi="Courier New" w:cs="Courier New"/>
    </w:rPr>
  </w:style>
  <w:style w:type="paragraph" w:customStyle="1" w:styleId="13">
    <w:name w:val="Знак Знак1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69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99"/>
    <w:qFormat/>
    <w:rsid w:val="004D69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"/>
    <w:basedOn w:val="a"/>
    <w:uiPriority w:val="99"/>
    <w:rsid w:val="00C0496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 Знак Знак"/>
    <w:basedOn w:val="a"/>
    <w:uiPriority w:val="99"/>
    <w:rsid w:val="0042753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customStyle="1" w:styleId="23">
    <w:name w:val="Сетка таблицы2"/>
    <w:basedOn w:val="a1"/>
    <w:next w:val="a4"/>
    <w:rsid w:val="000B008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7264C253E84F9DF649664E1E375E6344E1ACF878AB77593591A067346D2D1A49E1C5157717BBEUF6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AFD52-C300-493F-823E-5967DB28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Атамас</dc:creator>
  <cp:lastModifiedBy>Номеровченко</cp:lastModifiedBy>
  <cp:revision>5</cp:revision>
  <cp:lastPrinted>2022-04-27T12:04:00Z</cp:lastPrinted>
  <dcterms:created xsi:type="dcterms:W3CDTF">2022-04-18T10:25:00Z</dcterms:created>
  <dcterms:modified xsi:type="dcterms:W3CDTF">2022-05-05T06:17:00Z</dcterms:modified>
</cp:coreProperties>
</file>