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C95" w:rsidRDefault="00502C95" w:rsidP="00502C95">
      <w:pPr>
        <w:tabs>
          <w:tab w:val="left" w:pos="284"/>
        </w:tabs>
        <w:ind w:firstLine="709"/>
        <w:rPr>
          <w:rFonts w:ascii="Times New Roman" w:hAnsi="Times New Roman" w:cs="Times New Roman"/>
          <w:b/>
          <w:sz w:val="28"/>
          <w:szCs w:val="28"/>
          <w:lang w:val="ru-RU"/>
        </w:rPr>
      </w:pPr>
    </w:p>
    <w:p w:rsidR="00502C95" w:rsidRDefault="00502C95" w:rsidP="00502C95">
      <w:pPr>
        <w:tabs>
          <w:tab w:val="left" w:pos="284"/>
        </w:tabs>
        <w:ind w:firstLine="709"/>
        <w:jc w:val="center"/>
        <w:rPr>
          <w:rFonts w:ascii="Times New Roman" w:hAnsi="Times New Roman" w:cs="Times New Roman"/>
          <w:b/>
          <w:sz w:val="28"/>
          <w:szCs w:val="28"/>
          <w:lang w:val="ru-RU"/>
        </w:rPr>
      </w:pPr>
      <w:r>
        <w:rPr>
          <w:rFonts w:ascii="Times New Roman" w:hAnsi="Times New Roman" w:cs="Times New Roman"/>
          <w:b/>
          <w:sz w:val="28"/>
          <w:szCs w:val="28"/>
          <w:lang w:val="ru-RU"/>
        </w:rPr>
        <w:t>ЕЖЕГОДНЫЙ ДОКЛАД</w:t>
      </w:r>
    </w:p>
    <w:p w:rsidR="00502C95" w:rsidRDefault="00502C95" w:rsidP="00502C95">
      <w:pPr>
        <w:tabs>
          <w:tab w:val="left" w:pos="284"/>
        </w:tabs>
        <w:ind w:firstLine="709"/>
        <w:jc w:val="center"/>
        <w:rPr>
          <w:rFonts w:ascii="Times New Roman" w:hAnsi="Times New Roman" w:cs="Times New Roman"/>
          <w:b/>
          <w:sz w:val="28"/>
          <w:szCs w:val="28"/>
          <w:lang w:val="ru-RU"/>
        </w:rPr>
      </w:pPr>
      <w:r>
        <w:rPr>
          <w:rFonts w:ascii="Times New Roman" w:hAnsi="Times New Roman" w:cs="Times New Roman"/>
          <w:b/>
          <w:sz w:val="28"/>
          <w:szCs w:val="28"/>
          <w:lang w:val="ru-RU"/>
        </w:rPr>
        <w:t>ГЛАВЫ БЛАГОДАРНЕНСКОГО ГОРОДСКОГО  ОКРУГА СТАВРОПОЛЬСКОГО КРАЯ ОБ ИНВ</w:t>
      </w:r>
      <w:r w:rsidR="00825F99">
        <w:rPr>
          <w:rFonts w:ascii="Times New Roman" w:hAnsi="Times New Roman" w:cs="Times New Roman"/>
          <w:b/>
          <w:sz w:val="28"/>
          <w:szCs w:val="28"/>
          <w:lang w:val="ru-RU"/>
        </w:rPr>
        <w:t>ЕСТИЦИОННОЙ ДЕЯТЕЛЬНОСТИ ЗА 2021</w:t>
      </w:r>
      <w:bookmarkStart w:id="0" w:name="_GoBack"/>
      <w:bookmarkEnd w:id="0"/>
      <w:r>
        <w:rPr>
          <w:rFonts w:ascii="Times New Roman" w:hAnsi="Times New Roman" w:cs="Times New Roman"/>
          <w:b/>
          <w:sz w:val="28"/>
          <w:szCs w:val="28"/>
          <w:lang w:val="ru-RU"/>
        </w:rPr>
        <w:t xml:space="preserve"> ГОД</w:t>
      </w:r>
    </w:p>
    <w:p w:rsidR="00502C95" w:rsidRPr="00D44AF0" w:rsidRDefault="00502C95" w:rsidP="00502C95">
      <w:pPr>
        <w:tabs>
          <w:tab w:val="left" w:pos="284"/>
        </w:tabs>
        <w:ind w:firstLine="709"/>
        <w:rPr>
          <w:rFonts w:ascii="Times New Roman" w:hAnsi="Times New Roman" w:cs="Times New Roman"/>
          <w:b/>
          <w:sz w:val="28"/>
          <w:szCs w:val="28"/>
          <w:lang w:val="ru-RU"/>
        </w:rPr>
      </w:pPr>
    </w:p>
    <w:p w:rsidR="00A32016" w:rsidRPr="00A32016" w:rsidRDefault="00A32016" w:rsidP="00A32016">
      <w:pPr>
        <w:tabs>
          <w:tab w:val="left" w:pos="284"/>
        </w:tabs>
        <w:ind w:firstLine="709"/>
        <w:jc w:val="both"/>
        <w:rPr>
          <w:rFonts w:ascii="Times New Roman" w:hAnsi="Times New Roman" w:cs="Times New Roman"/>
          <w:sz w:val="28"/>
          <w:szCs w:val="28"/>
          <w:lang w:val="ru-RU"/>
        </w:rPr>
      </w:pPr>
      <w:r w:rsidRPr="00A32016">
        <w:rPr>
          <w:rFonts w:ascii="Times New Roman" w:hAnsi="Times New Roman" w:cs="Times New Roman"/>
          <w:sz w:val="28"/>
          <w:szCs w:val="28"/>
          <w:lang w:val="ru-RU"/>
        </w:rPr>
        <w:t>Инвестиции в основной капитал за 2021 год по всем видам хозяйствующих субъектов составили 3,64 млрд. рублей, или 115,9 процента к плановому показателю 2021 года. Темп роста объема инвестиций к уровню 2020 года составил 122,6 процентов. Основная часть освоенных инвестиций</w:t>
      </w:r>
    </w:p>
    <w:p w:rsidR="00A32016" w:rsidRPr="00A32016" w:rsidRDefault="00A32016" w:rsidP="00A32016">
      <w:pPr>
        <w:tabs>
          <w:tab w:val="left" w:pos="284"/>
        </w:tabs>
        <w:jc w:val="both"/>
        <w:rPr>
          <w:rFonts w:ascii="Times New Roman" w:hAnsi="Times New Roman" w:cs="Times New Roman"/>
          <w:sz w:val="28"/>
          <w:szCs w:val="28"/>
          <w:lang w:val="ru-RU"/>
        </w:rPr>
      </w:pPr>
      <w:r w:rsidRPr="00A32016">
        <w:rPr>
          <w:rFonts w:ascii="Times New Roman" w:hAnsi="Times New Roman" w:cs="Times New Roman"/>
          <w:sz w:val="28"/>
          <w:szCs w:val="28"/>
          <w:lang w:val="ru-RU"/>
        </w:rPr>
        <w:t>пришлась н</w:t>
      </w:r>
      <w:r>
        <w:rPr>
          <w:rFonts w:ascii="Times New Roman" w:hAnsi="Times New Roman" w:cs="Times New Roman"/>
          <w:sz w:val="28"/>
          <w:szCs w:val="28"/>
          <w:lang w:val="ru-RU"/>
        </w:rPr>
        <w:t>а отрасль «Сельское хозяйство».</w:t>
      </w:r>
    </w:p>
    <w:p w:rsidR="00A32016" w:rsidRPr="00A32016" w:rsidRDefault="00A32016" w:rsidP="00A32016">
      <w:pPr>
        <w:tabs>
          <w:tab w:val="left" w:pos="284"/>
        </w:tabs>
        <w:ind w:firstLine="709"/>
        <w:jc w:val="both"/>
        <w:rPr>
          <w:rFonts w:ascii="Times New Roman" w:hAnsi="Times New Roman" w:cs="Times New Roman"/>
          <w:sz w:val="28"/>
          <w:szCs w:val="28"/>
          <w:lang w:val="ru-RU"/>
        </w:rPr>
      </w:pPr>
      <w:r w:rsidRPr="00A32016">
        <w:rPr>
          <w:rFonts w:ascii="Times New Roman" w:hAnsi="Times New Roman" w:cs="Times New Roman"/>
          <w:sz w:val="28"/>
          <w:szCs w:val="28"/>
          <w:lang w:val="ru-RU"/>
        </w:rPr>
        <w:t xml:space="preserve">Объем инвестиций в основной капитал по организациям, не относящимся к субъектам малого предпринимательства за 2021 год более 697,6 млн. рублей. Объем инвестиций в основной капитал (за исключением бюджетных средств) в расчете на 1 жителя составляет 10,7 тыс. рублей.  </w:t>
      </w:r>
    </w:p>
    <w:p w:rsidR="00A32016" w:rsidRPr="00A32016" w:rsidRDefault="00A32016" w:rsidP="00A32016">
      <w:pPr>
        <w:tabs>
          <w:tab w:val="left" w:pos="284"/>
        </w:tabs>
        <w:ind w:firstLine="709"/>
        <w:jc w:val="both"/>
        <w:rPr>
          <w:rFonts w:ascii="Times New Roman" w:hAnsi="Times New Roman" w:cs="Times New Roman"/>
          <w:sz w:val="28"/>
          <w:szCs w:val="28"/>
          <w:lang w:val="ru-RU"/>
        </w:rPr>
      </w:pPr>
      <w:r w:rsidRPr="00A32016">
        <w:rPr>
          <w:rFonts w:ascii="Times New Roman" w:hAnsi="Times New Roman" w:cs="Times New Roman"/>
          <w:sz w:val="28"/>
          <w:szCs w:val="28"/>
          <w:lang w:val="ru-RU"/>
        </w:rPr>
        <w:t xml:space="preserve">Инвестиционный портфель городского округа содержит 4 инвестиционных проекта, с общим объёмом инвестиций 521,8 млн. рублей, по которым будет создано - 143 новых рабочих места. За 2021год по проектам освоено 240,7 млн. рублей, </w:t>
      </w:r>
      <w:r>
        <w:rPr>
          <w:rFonts w:ascii="Times New Roman" w:hAnsi="Times New Roman" w:cs="Times New Roman"/>
          <w:sz w:val="28"/>
          <w:szCs w:val="28"/>
          <w:lang w:val="ru-RU"/>
        </w:rPr>
        <w:t>создано 38 новых рабочих мест:</w:t>
      </w:r>
    </w:p>
    <w:p w:rsidR="00A32016" w:rsidRPr="00A32016" w:rsidRDefault="00A32016" w:rsidP="00A32016">
      <w:pPr>
        <w:tabs>
          <w:tab w:val="left" w:pos="284"/>
        </w:tabs>
        <w:ind w:firstLine="709"/>
        <w:jc w:val="both"/>
        <w:rPr>
          <w:rFonts w:ascii="Times New Roman" w:hAnsi="Times New Roman" w:cs="Times New Roman"/>
          <w:sz w:val="28"/>
          <w:szCs w:val="28"/>
          <w:lang w:val="ru-RU"/>
        </w:rPr>
      </w:pPr>
      <w:r w:rsidRPr="00A32016">
        <w:rPr>
          <w:rFonts w:ascii="Times New Roman" w:hAnsi="Times New Roman" w:cs="Times New Roman"/>
          <w:sz w:val="28"/>
          <w:szCs w:val="28"/>
          <w:lang w:val="ru-RU"/>
        </w:rPr>
        <w:t>«Выращивание и переработка лекарственных и пряных трав», инициатором которого выступает общество с ограниченной ответственностью «Моя Мечта». Общая стоимость проекта 120 млн. рублей, предусмотрено создание 15 новых рабочих мест. Срок реализации проекта 2020-2025 годы. По состоянию на 01 марта 2022 года освоено 2,9 млн. рублей, создано 1 рабочее место. За период реализации проекта приобретена машина для уборки ботвы, дробилка, зубовые бороны, возведены металлоконструкции с кровлей с асфальтированием ангара, в настоящ</w:t>
      </w:r>
      <w:r>
        <w:rPr>
          <w:rFonts w:ascii="Times New Roman" w:hAnsi="Times New Roman" w:cs="Times New Roman"/>
          <w:sz w:val="28"/>
          <w:szCs w:val="28"/>
          <w:lang w:val="ru-RU"/>
        </w:rPr>
        <w:t>ий момент проект приостановлен;</w:t>
      </w:r>
    </w:p>
    <w:p w:rsidR="00A32016" w:rsidRPr="00A32016" w:rsidRDefault="00A32016" w:rsidP="00A32016">
      <w:pPr>
        <w:tabs>
          <w:tab w:val="left" w:pos="284"/>
        </w:tabs>
        <w:ind w:firstLine="709"/>
        <w:jc w:val="both"/>
        <w:rPr>
          <w:rFonts w:ascii="Times New Roman" w:hAnsi="Times New Roman" w:cs="Times New Roman"/>
          <w:sz w:val="28"/>
          <w:szCs w:val="28"/>
          <w:lang w:val="ru-RU"/>
        </w:rPr>
      </w:pPr>
      <w:r w:rsidRPr="00A32016">
        <w:rPr>
          <w:rFonts w:ascii="Times New Roman" w:hAnsi="Times New Roman" w:cs="Times New Roman"/>
          <w:sz w:val="28"/>
          <w:szCs w:val="28"/>
          <w:lang w:val="ru-RU"/>
        </w:rPr>
        <w:t>«Строительство трёх производственных корпусов для кур несушек, на базе «</w:t>
      </w:r>
      <w:proofErr w:type="spellStart"/>
      <w:r w:rsidRPr="00A32016">
        <w:rPr>
          <w:rFonts w:ascii="Times New Roman" w:hAnsi="Times New Roman" w:cs="Times New Roman"/>
          <w:sz w:val="28"/>
          <w:szCs w:val="28"/>
          <w:lang w:val="ru-RU"/>
        </w:rPr>
        <w:t>Птицекомплекса</w:t>
      </w:r>
      <w:proofErr w:type="spellEnd"/>
      <w:r w:rsidRPr="00A32016">
        <w:rPr>
          <w:rFonts w:ascii="Times New Roman" w:hAnsi="Times New Roman" w:cs="Times New Roman"/>
          <w:sz w:val="28"/>
          <w:szCs w:val="28"/>
          <w:lang w:val="ru-RU"/>
        </w:rPr>
        <w:t xml:space="preserve"> Альянс»», инициатор проекта общество с ограниченной ответственностью «Аграрное Строительство и Технологии». Общая стоимость проекта 270,2 млн. рублей, предусмотрено создание 50 новых рабочих мест. Срок реализации проекта 2020-2022 годы. </w:t>
      </w:r>
    </w:p>
    <w:p w:rsidR="00A32016" w:rsidRPr="00A32016" w:rsidRDefault="00A32016" w:rsidP="00A32016">
      <w:pPr>
        <w:tabs>
          <w:tab w:val="left" w:pos="284"/>
        </w:tabs>
        <w:ind w:firstLine="709"/>
        <w:jc w:val="both"/>
        <w:rPr>
          <w:rFonts w:ascii="Times New Roman" w:hAnsi="Times New Roman" w:cs="Times New Roman"/>
          <w:sz w:val="28"/>
          <w:szCs w:val="28"/>
          <w:lang w:val="ru-RU"/>
        </w:rPr>
      </w:pPr>
      <w:r w:rsidRPr="00A32016">
        <w:rPr>
          <w:rFonts w:ascii="Times New Roman" w:hAnsi="Times New Roman" w:cs="Times New Roman"/>
          <w:sz w:val="28"/>
          <w:szCs w:val="28"/>
          <w:lang w:val="ru-RU"/>
        </w:rPr>
        <w:t>По состоянию на 01 марта 2022 года освоено 255,0 млн. рублей, приобретено оборудование – 150 млн. рублей, произведены строительно-монтажные работы – 105 млн. рублей. Построены и введены в эксплуатацию три производственных корпуса для содержания кур-несушек, здание сортировки яиц, цех санитарного забоя;</w:t>
      </w:r>
    </w:p>
    <w:p w:rsidR="00A32016" w:rsidRPr="00A32016" w:rsidRDefault="00A32016" w:rsidP="00A32016">
      <w:pPr>
        <w:tabs>
          <w:tab w:val="left" w:pos="284"/>
        </w:tabs>
        <w:ind w:firstLine="709"/>
        <w:jc w:val="both"/>
        <w:rPr>
          <w:rFonts w:ascii="Times New Roman" w:hAnsi="Times New Roman" w:cs="Times New Roman"/>
          <w:sz w:val="28"/>
          <w:szCs w:val="28"/>
          <w:lang w:val="ru-RU"/>
        </w:rPr>
      </w:pPr>
      <w:r w:rsidRPr="00A32016">
        <w:rPr>
          <w:rFonts w:ascii="Times New Roman" w:hAnsi="Times New Roman" w:cs="Times New Roman"/>
          <w:sz w:val="28"/>
          <w:szCs w:val="28"/>
          <w:lang w:val="ru-RU"/>
        </w:rPr>
        <w:t>«Закладка 300 га виноградников на базе закрытого акционерного общества сельскохозяйственного предприятия «Шишкинское», инициатор проекта общество с ограниченной ответственностью «Надежда». Общая стоимость – 100 млн. рублей, предусмотрено создание 50 новых рабочих мест. Срок реализации проекта 2013-2022 годы. По состоянию на 01 марта  2022 года создано 27 рабочих мест, освоено 75,254 млн. рублей, проведена закладка 227,22 га виноградников;</w:t>
      </w:r>
    </w:p>
    <w:p w:rsidR="00A32016" w:rsidRPr="00A32016" w:rsidRDefault="00A32016" w:rsidP="00A32016">
      <w:pPr>
        <w:tabs>
          <w:tab w:val="left" w:pos="284"/>
        </w:tabs>
        <w:ind w:firstLine="709"/>
        <w:jc w:val="both"/>
        <w:rPr>
          <w:rFonts w:ascii="Times New Roman" w:hAnsi="Times New Roman" w:cs="Times New Roman"/>
          <w:sz w:val="28"/>
          <w:szCs w:val="28"/>
          <w:lang w:val="ru-RU"/>
        </w:rPr>
      </w:pPr>
      <w:r w:rsidRPr="00A32016">
        <w:rPr>
          <w:rFonts w:ascii="Times New Roman" w:hAnsi="Times New Roman" w:cs="Times New Roman"/>
          <w:sz w:val="28"/>
          <w:szCs w:val="28"/>
          <w:lang w:val="ru-RU"/>
        </w:rPr>
        <w:lastRenderedPageBreak/>
        <w:t xml:space="preserve">«Строительство комплекса придорожного сервиса», инициатор проекта индивидуальный предприниматель </w:t>
      </w:r>
      <w:proofErr w:type="spellStart"/>
      <w:r w:rsidRPr="00A32016">
        <w:rPr>
          <w:rFonts w:ascii="Times New Roman" w:hAnsi="Times New Roman" w:cs="Times New Roman"/>
          <w:sz w:val="28"/>
          <w:szCs w:val="28"/>
          <w:lang w:val="ru-RU"/>
        </w:rPr>
        <w:t>Гучмазов</w:t>
      </w:r>
      <w:proofErr w:type="spellEnd"/>
      <w:r w:rsidRPr="00A32016">
        <w:rPr>
          <w:rFonts w:ascii="Times New Roman" w:hAnsi="Times New Roman" w:cs="Times New Roman"/>
          <w:sz w:val="28"/>
          <w:szCs w:val="28"/>
          <w:lang w:val="ru-RU"/>
        </w:rPr>
        <w:t xml:space="preserve"> А.Г. Общая стоимость 31,6 млн. рублей, предусмотрено создание 28 новых рабочих мест. Срок реализации проекта 2020-2025 годы. По состоянию на 01 марта  2022 года освоено 25,2 млн. рублей, построен 2-х этажный «Мини-отель», заложен фундамент под «Придорожное кафе», ведётся строительство «Шиномонтажной», реконструировано дорожное полотно  путем расширения разгонных полос.</w:t>
      </w:r>
    </w:p>
    <w:p w:rsidR="00A32016" w:rsidRPr="00A32016" w:rsidRDefault="00A32016" w:rsidP="00A32016">
      <w:pPr>
        <w:tabs>
          <w:tab w:val="left" w:pos="284"/>
        </w:tabs>
        <w:ind w:firstLine="709"/>
        <w:jc w:val="both"/>
        <w:rPr>
          <w:rFonts w:ascii="Times New Roman" w:hAnsi="Times New Roman" w:cs="Times New Roman"/>
          <w:sz w:val="28"/>
          <w:szCs w:val="28"/>
          <w:lang w:val="ru-RU"/>
        </w:rPr>
      </w:pPr>
      <w:r w:rsidRPr="00A32016">
        <w:rPr>
          <w:rFonts w:ascii="Times New Roman" w:hAnsi="Times New Roman" w:cs="Times New Roman"/>
          <w:sz w:val="28"/>
          <w:szCs w:val="28"/>
          <w:lang w:val="ru-RU"/>
        </w:rPr>
        <w:t>В 2022 году в перспективе реализация двух инвестиционных проектов  с общим объемом инвестиций более 2,0 млрд. рублей:</w:t>
      </w:r>
    </w:p>
    <w:p w:rsidR="00A32016" w:rsidRPr="00A32016" w:rsidRDefault="00A32016" w:rsidP="00A32016">
      <w:pPr>
        <w:tabs>
          <w:tab w:val="left" w:pos="284"/>
        </w:tabs>
        <w:ind w:firstLine="709"/>
        <w:jc w:val="both"/>
        <w:rPr>
          <w:rFonts w:ascii="Times New Roman" w:hAnsi="Times New Roman" w:cs="Times New Roman"/>
          <w:sz w:val="28"/>
          <w:szCs w:val="28"/>
          <w:lang w:val="ru-RU"/>
        </w:rPr>
      </w:pPr>
      <w:r w:rsidRPr="00A32016">
        <w:rPr>
          <w:rFonts w:ascii="Times New Roman" w:hAnsi="Times New Roman" w:cs="Times New Roman"/>
          <w:sz w:val="28"/>
          <w:szCs w:val="28"/>
          <w:lang w:val="ru-RU"/>
        </w:rPr>
        <w:t xml:space="preserve">Строительство орошаемого участка на площади 2100 га на </w:t>
      </w:r>
      <w:proofErr w:type="gramStart"/>
      <w:r w:rsidRPr="00A32016">
        <w:rPr>
          <w:rFonts w:ascii="Times New Roman" w:hAnsi="Times New Roman" w:cs="Times New Roman"/>
          <w:sz w:val="28"/>
          <w:szCs w:val="28"/>
          <w:lang w:val="ru-RU"/>
        </w:rPr>
        <w:t>базе общества</w:t>
      </w:r>
      <w:proofErr w:type="gramEnd"/>
      <w:r w:rsidRPr="00A32016">
        <w:rPr>
          <w:rFonts w:ascii="Times New Roman" w:hAnsi="Times New Roman" w:cs="Times New Roman"/>
          <w:sz w:val="28"/>
          <w:szCs w:val="28"/>
          <w:lang w:val="ru-RU"/>
        </w:rPr>
        <w:t xml:space="preserve"> с ограниченной ответственностью опытно-производственного хозяйства «Луч», проект направлен на повышение урожайности и увеличение сельскохозяйственной продукции. Предполагаемая стоимость проекта 800,0 млн. -1,0 млрд. рублей, планируется создание 15 новых рабочих мест. Срок реализации проекта 2022-2023 годы. По состоянию на 01 марта 2022 года ведется разработка проектно-сметной документации. Заключены договора</w:t>
      </w:r>
      <w:r>
        <w:rPr>
          <w:rFonts w:ascii="Times New Roman" w:hAnsi="Times New Roman" w:cs="Times New Roman"/>
          <w:sz w:val="28"/>
          <w:szCs w:val="28"/>
          <w:lang w:val="ru-RU"/>
        </w:rPr>
        <w:t xml:space="preserve"> на поставку поливальных машин.</w:t>
      </w:r>
    </w:p>
    <w:p w:rsidR="00A32016" w:rsidRPr="00A32016" w:rsidRDefault="00A32016" w:rsidP="00A32016">
      <w:pPr>
        <w:tabs>
          <w:tab w:val="left" w:pos="284"/>
        </w:tabs>
        <w:ind w:firstLine="709"/>
        <w:jc w:val="both"/>
        <w:rPr>
          <w:rFonts w:ascii="Times New Roman" w:hAnsi="Times New Roman" w:cs="Times New Roman"/>
          <w:sz w:val="28"/>
          <w:szCs w:val="28"/>
          <w:lang w:val="ru-RU"/>
        </w:rPr>
      </w:pPr>
      <w:proofErr w:type="gramStart"/>
      <w:r w:rsidRPr="00A32016">
        <w:rPr>
          <w:rFonts w:ascii="Times New Roman" w:hAnsi="Times New Roman" w:cs="Times New Roman"/>
          <w:sz w:val="28"/>
          <w:szCs w:val="28"/>
          <w:lang w:val="ru-RU"/>
        </w:rPr>
        <w:t>Перспективным инвестиционным проектом на 2022 год является проект «Строительство 26 корпусов по выращиванию цыплят - бройлеров в с. Бурлацкое», инициатор общество с ограниченной ответственностью «Ставропольский бройлер».</w:t>
      </w:r>
      <w:proofErr w:type="gramEnd"/>
      <w:r w:rsidRPr="00A32016">
        <w:rPr>
          <w:rFonts w:ascii="Times New Roman" w:hAnsi="Times New Roman" w:cs="Times New Roman"/>
          <w:sz w:val="28"/>
          <w:szCs w:val="28"/>
          <w:lang w:val="ru-RU"/>
        </w:rPr>
        <w:t xml:space="preserve"> Проектом планируется строительство 24 корпусов по выращиванию птицы, вспомогательных зданий, сооружений и инженерных сетей. Стоимость проекта 1,0 млрд. рублей, планируется создание до 32 новых рабочих мест. Срок реализации проекта запланирован на апрель 2022 года по июнь 2023 года. По состоянию на 01 марта  2022 года прорабатываются вопросы по реконструкции объектов водоснабжения и водоотведения. Прое</w:t>
      </w:r>
      <w:proofErr w:type="gramStart"/>
      <w:r w:rsidRPr="00A32016">
        <w:rPr>
          <w:rFonts w:ascii="Times New Roman" w:hAnsi="Times New Roman" w:cs="Times New Roman"/>
          <w:sz w:val="28"/>
          <w:szCs w:val="28"/>
          <w:lang w:val="ru-RU"/>
        </w:rPr>
        <w:t>кт вкл</w:t>
      </w:r>
      <w:proofErr w:type="gramEnd"/>
      <w:r w:rsidRPr="00A32016">
        <w:rPr>
          <w:rFonts w:ascii="Times New Roman" w:hAnsi="Times New Roman" w:cs="Times New Roman"/>
          <w:sz w:val="28"/>
          <w:szCs w:val="28"/>
          <w:lang w:val="ru-RU"/>
        </w:rPr>
        <w:t>ючен в перечень объектов инфраструктуры для предоставления  бюджетного кредита, который направлен на реконструкцию систем водоснабжения и водоотведения.</w:t>
      </w:r>
    </w:p>
    <w:p w:rsidR="003062E4" w:rsidRPr="00502C95" w:rsidRDefault="00A32016" w:rsidP="00A32016">
      <w:pPr>
        <w:tabs>
          <w:tab w:val="left" w:pos="284"/>
        </w:tabs>
        <w:ind w:firstLine="709"/>
        <w:jc w:val="both"/>
        <w:rPr>
          <w:lang w:val="ru-RU"/>
        </w:rPr>
      </w:pPr>
      <w:r w:rsidRPr="00A32016">
        <w:rPr>
          <w:rFonts w:ascii="Times New Roman" w:hAnsi="Times New Roman" w:cs="Times New Roman"/>
          <w:sz w:val="28"/>
          <w:szCs w:val="28"/>
          <w:lang w:val="ru-RU"/>
        </w:rPr>
        <w:t>Для создания благоприятного инвестиционного климата в городском округе сформирован реестр из 20 инвестиционных площадок с объектами инженерной инфраструктуры, расположенных на территории городского округа: из них 12 земельных участков и 8 промышленных площадок.</w:t>
      </w:r>
    </w:p>
    <w:sectPr w:rsidR="003062E4" w:rsidRPr="00502C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C95"/>
    <w:rsid w:val="003062E4"/>
    <w:rsid w:val="00502C95"/>
    <w:rsid w:val="00817B2B"/>
    <w:rsid w:val="00825F99"/>
    <w:rsid w:val="00A32016"/>
    <w:rsid w:val="00DF3A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502C95"/>
    <w:pPr>
      <w:widowControl w:val="0"/>
      <w:spacing w:after="0" w:line="240"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502C95"/>
    <w:pPr>
      <w:widowControl w:val="0"/>
      <w:spacing w:after="0" w:line="240"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707</Words>
  <Characters>4035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Федюнина</dc:creator>
  <cp:lastModifiedBy>Власенко</cp:lastModifiedBy>
  <cp:revision>5</cp:revision>
  <dcterms:created xsi:type="dcterms:W3CDTF">2022-11-23T07:03:00Z</dcterms:created>
  <dcterms:modified xsi:type="dcterms:W3CDTF">2022-11-23T07:11:00Z</dcterms:modified>
</cp:coreProperties>
</file>