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EC" w:rsidRDefault="001E15B5" w:rsidP="00E12D51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5B5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CF419A" w:rsidRDefault="00626DD4" w:rsidP="00C367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25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29A">
        <w:rPr>
          <w:rFonts w:ascii="Times New Roman" w:hAnsi="Times New Roman" w:cs="Times New Roman"/>
          <w:sz w:val="28"/>
          <w:szCs w:val="28"/>
        </w:rPr>
        <w:t>В соответствии с пунктом 1 статьи 229 Налогового кодекса Российской Федерации</w:t>
      </w:r>
      <w:r w:rsidR="00CE25E0">
        <w:rPr>
          <w:rFonts w:ascii="Times New Roman" w:hAnsi="Times New Roman" w:cs="Times New Roman"/>
          <w:sz w:val="28"/>
          <w:szCs w:val="28"/>
        </w:rPr>
        <w:t>, п</w:t>
      </w:r>
      <w:r w:rsidR="001A3227">
        <w:rPr>
          <w:rFonts w:ascii="Times New Roman" w:hAnsi="Times New Roman" w:cs="Times New Roman"/>
          <w:sz w:val="28"/>
          <w:szCs w:val="28"/>
        </w:rPr>
        <w:t>риближается</w:t>
      </w:r>
      <w:r w:rsidR="00F5253B">
        <w:rPr>
          <w:rFonts w:ascii="Times New Roman" w:hAnsi="Times New Roman" w:cs="Times New Roman"/>
          <w:sz w:val="28"/>
          <w:szCs w:val="28"/>
        </w:rPr>
        <w:t xml:space="preserve"> </w:t>
      </w:r>
      <w:r w:rsidR="001A3227">
        <w:rPr>
          <w:rFonts w:ascii="Times New Roman" w:hAnsi="Times New Roman" w:cs="Times New Roman"/>
          <w:sz w:val="28"/>
          <w:szCs w:val="28"/>
        </w:rPr>
        <w:t>время</w:t>
      </w:r>
      <w:r w:rsidR="00F5253B">
        <w:rPr>
          <w:rFonts w:ascii="Times New Roman" w:hAnsi="Times New Roman" w:cs="Times New Roman"/>
          <w:sz w:val="28"/>
          <w:szCs w:val="28"/>
        </w:rPr>
        <w:t xml:space="preserve"> </w:t>
      </w:r>
      <w:r w:rsidR="001A3227">
        <w:rPr>
          <w:rFonts w:ascii="Times New Roman" w:hAnsi="Times New Roman" w:cs="Times New Roman"/>
          <w:sz w:val="28"/>
          <w:szCs w:val="28"/>
        </w:rPr>
        <w:t>предоставления</w:t>
      </w:r>
      <w:r w:rsidR="00F5253B">
        <w:rPr>
          <w:rFonts w:ascii="Times New Roman" w:hAnsi="Times New Roman" w:cs="Times New Roman"/>
          <w:sz w:val="28"/>
          <w:szCs w:val="28"/>
        </w:rPr>
        <w:t xml:space="preserve"> </w:t>
      </w:r>
      <w:r w:rsidR="00FD069C">
        <w:rPr>
          <w:rFonts w:ascii="Times New Roman" w:hAnsi="Times New Roman" w:cs="Times New Roman"/>
          <w:sz w:val="28"/>
          <w:szCs w:val="28"/>
        </w:rPr>
        <w:t>налогоплательщиком</w:t>
      </w:r>
      <w:r w:rsidR="001A3227">
        <w:rPr>
          <w:rFonts w:ascii="Times New Roman" w:hAnsi="Times New Roman" w:cs="Times New Roman"/>
          <w:sz w:val="28"/>
          <w:szCs w:val="28"/>
        </w:rPr>
        <w:t xml:space="preserve"> </w:t>
      </w:r>
      <w:r w:rsidR="00FD069C">
        <w:rPr>
          <w:rFonts w:ascii="Times New Roman" w:hAnsi="Times New Roman" w:cs="Times New Roman"/>
          <w:sz w:val="28"/>
          <w:szCs w:val="28"/>
        </w:rPr>
        <w:t xml:space="preserve">в </w:t>
      </w:r>
      <w:r w:rsidR="00A371A8">
        <w:rPr>
          <w:rFonts w:ascii="Times New Roman" w:hAnsi="Times New Roman" w:cs="Times New Roman"/>
          <w:sz w:val="28"/>
          <w:szCs w:val="28"/>
        </w:rPr>
        <w:t xml:space="preserve">налоговый </w:t>
      </w:r>
      <w:r w:rsidR="00FD069C">
        <w:rPr>
          <w:rFonts w:ascii="Times New Roman" w:hAnsi="Times New Roman" w:cs="Times New Roman"/>
          <w:sz w:val="28"/>
          <w:szCs w:val="28"/>
        </w:rPr>
        <w:t xml:space="preserve">орган, не позднее 30 апреля года, следующего за истекшим налоговым периодом, то есть, 30 апреля 2019 года, </w:t>
      </w:r>
      <w:r w:rsidR="00832D2E">
        <w:rPr>
          <w:rFonts w:ascii="Times New Roman" w:hAnsi="Times New Roman" w:cs="Times New Roman"/>
          <w:sz w:val="28"/>
          <w:szCs w:val="28"/>
        </w:rPr>
        <w:t>декларации физическими лицами</w:t>
      </w:r>
      <w:r w:rsidR="00D927A2">
        <w:rPr>
          <w:rFonts w:ascii="Times New Roman" w:hAnsi="Times New Roman" w:cs="Times New Roman"/>
          <w:sz w:val="28"/>
          <w:szCs w:val="28"/>
        </w:rPr>
        <w:t xml:space="preserve"> по форме 3- НДФЛ за 2018 год</w:t>
      </w:r>
      <w:r w:rsidR="00832D2E">
        <w:rPr>
          <w:rFonts w:ascii="Times New Roman" w:hAnsi="Times New Roman" w:cs="Times New Roman"/>
          <w:sz w:val="28"/>
          <w:szCs w:val="28"/>
        </w:rPr>
        <w:t xml:space="preserve"> на доходы, полученны</w:t>
      </w:r>
      <w:r w:rsidR="00466999">
        <w:rPr>
          <w:rFonts w:ascii="Times New Roman" w:hAnsi="Times New Roman" w:cs="Times New Roman"/>
          <w:sz w:val="28"/>
          <w:szCs w:val="28"/>
        </w:rPr>
        <w:t>е</w:t>
      </w:r>
      <w:r w:rsidR="00832D2E"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="00D927A2">
        <w:rPr>
          <w:rFonts w:ascii="Times New Roman" w:hAnsi="Times New Roman" w:cs="Times New Roman"/>
          <w:sz w:val="28"/>
          <w:szCs w:val="28"/>
        </w:rPr>
        <w:t xml:space="preserve"> (отчуждение имущества, земельных участков, автотранспортных средств)</w:t>
      </w:r>
      <w:r w:rsidR="00832D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0F8" w:rsidRDefault="00050676" w:rsidP="00C36757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26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декларации, согласно </w:t>
      </w:r>
      <w:r w:rsidR="00A260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A260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119 </w:t>
      </w:r>
      <w:r w:rsidR="00A260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757" w:rsidRDefault="00050676" w:rsidP="00C367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Кодекса Российской Федерации,  до</w:t>
      </w:r>
      <w:r w:rsidR="00C36757">
        <w:rPr>
          <w:rFonts w:ascii="Times New Roman" w:hAnsi="Times New Roman" w:cs="Times New Roman"/>
          <w:sz w:val="28"/>
          <w:szCs w:val="28"/>
        </w:rPr>
        <w:t xml:space="preserve"> 30 апреля 2019 года, предусмотрена штрафная санкция в размере 1000 рублей.</w:t>
      </w:r>
    </w:p>
    <w:p w:rsidR="00050676" w:rsidRDefault="00C36757" w:rsidP="00C367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67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05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89"/>
    <w:rsid w:val="00016E1D"/>
    <w:rsid w:val="00044748"/>
    <w:rsid w:val="00050676"/>
    <w:rsid w:val="000659EC"/>
    <w:rsid w:val="0006729A"/>
    <w:rsid w:val="00092AF0"/>
    <w:rsid w:val="000939FD"/>
    <w:rsid w:val="000F5466"/>
    <w:rsid w:val="00162C55"/>
    <w:rsid w:val="001A3227"/>
    <w:rsid w:val="001A77DC"/>
    <w:rsid w:val="001C2632"/>
    <w:rsid w:val="001E15B5"/>
    <w:rsid w:val="002B3C48"/>
    <w:rsid w:val="002B6D6D"/>
    <w:rsid w:val="002F4836"/>
    <w:rsid w:val="003F275F"/>
    <w:rsid w:val="00454389"/>
    <w:rsid w:val="00466999"/>
    <w:rsid w:val="004F4FA1"/>
    <w:rsid w:val="005A0618"/>
    <w:rsid w:val="00626DD4"/>
    <w:rsid w:val="006A6ADD"/>
    <w:rsid w:val="007408C7"/>
    <w:rsid w:val="00745978"/>
    <w:rsid w:val="00793070"/>
    <w:rsid w:val="00832D2E"/>
    <w:rsid w:val="0090639B"/>
    <w:rsid w:val="00A260F8"/>
    <w:rsid w:val="00A26A55"/>
    <w:rsid w:val="00A26F71"/>
    <w:rsid w:val="00A371A8"/>
    <w:rsid w:val="00A6377C"/>
    <w:rsid w:val="00B21942"/>
    <w:rsid w:val="00B9643C"/>
    <w:rsid w:val="00C36757"/>
    <w:rsid w:val="00C568AE"/>
    <w:rsid w:val="00C86934"/>
    <w:rsid w:val="00C8717B"/>
    <w:rsid w:val="00CC625F"/>
    <w:rsid w:val="00CE25E0"/>
    <w:rsid w:val="00CF419A"/>
    <w:rsid w:val="00D258F7"/>
    <w:rsid w:val="00D57653"/>
    <w:rsid w:val="00D86698"/>
    <w:rsid w:val="00D90E3A"/>
    <w:rsid w:val="00D927A2"/>
    <w:rsid w:val="00E10BE2"/>
    <w:rsid w:val="00E12D51"/>
    <w:rsid w:val="00E33804"/>
    <w:rsid w:val="00E3513D"/>
    <w:rsid w:val="00E71016"/>
    <w:rsid w:val="00E779B1"/>
    <w:rsid w:val="00F17634"/>
    <w:rsid w:val="00F47094"/>
    <w:rsid w:val="00F51383"/>
    <w:rsid w:val="00F5253B"/>
    <w:rsid w:val="00F823E9"/>
    <w:rsid w:val="00F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73</cp:revision>
  <cp:lastPrinted>2019-03-04T10:50:00Z</cp:lastPrinted>
  <dcterms:created xsi:type="dcterms:W3CDTF">2019-03-04T10:06:00Z</dcterms:created>
  <dcterms:modified xsi:type="dcterms:W3CDTF">2019-04-22T07:25:00Z</dcterms:modified>
</cp:coreProperties>
</file>